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D87F" w14:textId="5DFA7BDC" w:rsidR="002C4FBB" w:rsidRPr="00904BFA" w:rsidRDefault="002C4FBB" w:rsidP="00904BF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4BFA">
        <w:rPr>
          <w:rFonts w:ascii="Times New Roman" w:hAnsi="Times New Roman" w:cs="Times New Roman"/>
          <w:b/>
          <w:bCs/>
          <w:sz w:val="36"/>
          <w:szCs w:val="36"/>
        </w:rPr>
        <w:t xml:space="preserve">Задачи по </w:t>
      </w:r>
      <w:r w:rsidRPr="00904B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WEB </w:t>
      </w:r>
      <w:r w:rsidRPr="00904BFA">
        <w:rPr>
          <w:rFonts w:ascii="Times New Roman" w:hAnsi="Times New Roman" w:cs="Times New Roman"/>
          <w:b/>
          <w:bCs/>
          <w:sz w:val="36"/>
          <w:szCs w:val="36"/>
        </w:rPr>
        <w:t>дизайн – упражнение 1</w:t>
      </w:r>
    </w:p>
    <w:p w14:paraId="21896C2E" w14:textId="77777777" w:rsidR="00904BFA" w:rsidRDefault="00904B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CE3BF" w14:textId="26D0563F" w:rsidR="00C33965" w:rsidRPr="00904BFA" w:rsidRDefault="002C4F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5B5AED6" w14:textId="516FE0C2" w:rsidR="002C4FBB" w:rsidRPr="00904BFA" w:rsidRDefault="002C4FBB">
      <w:pPr>
        <w:rPr>
          <w:rFonts w:ascii="Times New Roman" w:hAnsi="Times New Roman" w:cs="Times New Roman"/>
          <w:sz w:val="28"/>
          <w:szCs w:val="28"/>
        </w:rPr>
      </w:pPr>
      <w:r w:rsidRPr="00904BFA">
        <w:rPr>
          <w:rFonts w:ascii="Times New Roman" w:hAnsi="Times New Roman" w:cs="Times New Roman"/>
          <w:sz w:val="28"/>
          <w:szCs w:val="28"/>
        </w:rPr>
        <w:t xml:space="preserve">Създайте </w:t>
      </w:r>
      <w:r w:rsidRPr="00904BFA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904BFA">
        <w:rPr>
          <w:rFonts w:ascii="Times New Roman" w:hAnsi="Times New Roman" w:cs="Times New Roman"/>
          <w:sz w:val="28"/>
          <w:szCs w:val="28"/>
        </w:rPr>
        <w:t>страница със следн</w:t>
      </w:r>
      <w:r w:rsidR="00442B81">
        <w:rPr>
          <w:rFonts w:ascii="Times New Roman" w:hAnsi="Times New Roman" w:cs="Times New Roman"/>
          <w:sz w:val="28"/>
          <w:szCs w:val="28"/>
        </w:rPr>
        <w:t>ите характеристики</w:t>
      </w:r>
      <w:r w:rsidRPr="00904BFA">
        <w:rPr>
          <w:rFonts w:ascii="Times New Roman" w:hAnsi="Times New Roman" w:cs="Times New Roman"/>
          <w:sz w:val="28"/>
          <w:szCs w:val="28"/>
        </w:rPr>
        <w:t>:</w:t>
      </w:r>
    </w:p>
    <w:p w14:paraId="6EDD91B6" w14:textId="02E81C64" w:rsidR="002C4FBB" w:rsidRDefault="002C4FBB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4BFA">
        <w:rPr>
          <w:rFonts w:ascii="Times New Roman" w:hAnsi="Times New Roman" w:cs="Times New Roman"/>
          <w:sz w:val="28"/>
          <w:szCs w:val="28"/>
        </w:rPr>
        <w:t>Заглавие на страницата: „Моята първа страница“</w:t>
      </w:r>
    </w:p>
    <w:p w14:paraId="19CAB7C1" w14:textId="5BFFDA91" w:rsidR="00442B81" w:rsidRDefault="00442B81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F726C">
        <w:rPr>
          <w:rFonts w:ascii="Times New Roman" w:hAnsi="Times New Roman" w:cs="Times New Roman"/>
          <w:sz w:val="28"/>
          <w:szCs w:val="28"/>
        </w:rPr>
        <w:t xml:space="preserve">писание на страницата  </w:t>
      </w:r>
      <w:r>
        <w:rPr>
          <w:rFonts w:ascii="Times New Roman" w:hAnsi="Times New Roman" w:cs="Times New Roman"/>
          <w:sz w:val="28"/>
          <w:szCs w:val="28"/>
        </w:rPr>
        <w:t xml:space="preserve">„Това е моята първа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страница“</w:t>
      </w:r>
    </w:p>
    <w:p w14:paraId="1125B460" w14:textId="1744FD35" w:rsidR="00904BFA" w:rsidRPr="00442B81" w:rsidRDefault="00442B81" w:rsidP="00442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Добавете ключови думи: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страница, първи опит</w:t>
      </w:r>
    </w:p>
    <w:p w14:paraId="1A4FBBFD" w14:textId="6A1C087F" w:rsidR="002C4FBB" w:rsidRPr="00904BFA" w:rsidRDefault="005F726C">
      <w:pPr>
        <w:rPr>
          <w:rFonts w:ascii="Times New Roman" w:hAnsi="Times New Roman" w:cs="Times New Roman"/>
          <w:sz w:val="24"/>
          <w:szCs w:val="24"/>
          <w14:shadow w14:blurRad="215900" w14:dist="50800" w14:dir="5400000" w14:sx="47000" w14:sy="47000" w14:kx="0" w14:ky="0" w14:algn="ctr">
            <w14:srgbClr w14:val="000000">
              <w14:alpha w14:val="15000"/>
            </w14:srgbClr>
          </w14:shadow>
        </w:rPr>
      </w:pPr>
      <w:r w:rsidRPr="005F726C">
        <w:rPr>
          <w:rFonts w:ascii="Times New Roman" w:hAnsi="Times New Roman" w:cs="Times New Roman"/>
          <w:noProof/>
          <w:sz w:val="24"/>
          <w:szCs w:val="24"/>
          <w14:shadow w14:blurRad="215900" w14:dist="50800" w14:dir="5400000" w14:sx="47000" w14:sy="47000" w14:kx="0" w14:ky="0" w14:algn="ctr">
            <w14:srgbClr w14:val="000000">
              <w14:alpha w14:val="15000"/>
            </w14:srgbClr>
          </w14:shadow>
        </w:rPr>
        <w:drawing>
          <wp:inline distT="0" distB="0" distL="0" distR="0" wp14:anchorId="507ED60A" wp14:editId="5889401A">
            <wp:extent cx="5760720" cy="5575300"/>
            <wp:effectExtent l="19050" t="19050" r="11430" b="2540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067004" w14:textId="77777777" w:rsidR="005F726C" w:rsidRDefault="005F72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8F8C39" w14:textId="77777777" w:rsidR="005F726C" w:rsidRDefault="005F726C" w:rsidP="005F72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5B09EDD4" w14:textId="65AD9E40" w:rsidR="002C4FBB" w:rsidRPr="000F1334" w:rsidRDefault="00CB7A4F" w:rsidP="00CB7A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7A4F">
        <w:rPr>
          <w:rFonts w:ascii="Times New Roman" w:hAnsi="Times New Roman" w:cs="Times New Roman"/>
          <w:sz w:val="28"/>
          <w:szCs w:val="28"/>
        </w:rPr>
        <w:t>Създайте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папка с Вашия факултетен номер. </w:t>
      </w:r>
      <w:r w:rsidR="000F1334">
        <w:rPr>
          <w:rFonts w:ascii="Times New Roman" w:hAnsi="Times New Roman" w:cs="Times New Roman"/>
          <w:sz w:val="28"/>
          <w:szCs w:val="28"/>
        </w:rPr>
        <w:t xml:space="preserve">Създайте </w:t>
      </w:r>
      <w:r w:rsidR="000F1334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F1334">
        <w:rPr>
          <w:rFonts w:ascii="Times New Roman" w:hAnsi="Times New Roman" w:cs="Times New Roman"/>
          <w:sz w:val="28"/>
          <w:szCs w:val="28"/>
        </w:rPr>
        <w:t xml:space="preserve">файл с име </w:t>
      </w:r>
      <w:r w:rsidR="000F1334">
        <w:rPr>
          <w:rFonts w:ascii="Times New Roman" w:hAnsi="Times New Roman" w:cs="Times New Roman"/>
          <w:sz w:val="28"/>
          <w:szCs w:val="28"/>
          <w:lang w:val="en-US"/>
        </w:rPr>
        <w:t>index.html.</w:t>
      </w:r>
    </w:p>
    <w:p w14:paraId="509CE121" w14:textId="5CBCFBBB" w:rsidR="000F1334" w:rsidRPr="00F150B5" w:rsidRDefault="000F1334" w:rsidP="00CB7A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Задайте заглавие на страницата „</w:t>
      </w:r>
      <w:r w:rsidRPr="000F1334">
        <w:rPr>
          <w:rFonts w:ascii="Times New Roman" w:hAnsi="Times New Roman" w:cs="Times New Roman"/>
          <w:sz w:val="28"/>
          <w:szCs w:val="28"/>
        </w:rPr>
        <w:t>Сладкарница "Аида" - гр. Варна</w:t>
      </w:r>
      <w:r>
        <w:rPr>
          <w:rFonts w:ascii="Times New Roman" w:hAnsi="Times New Roman" w:cs="Times New Roman"/>
          <w:sz w:val="28"/>
          <w:szCs w:val="28"/>
        </w:rPr>
        <w:t>“, описание на страницата</w:t>
      </w:r>
      <w:r w:rsidR="00F150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„</w:t>
      </w:r>
      <w:r w:rsidRPr="000F1334">
        <w:rPr>
          <w:rFonts w:ascii="Times New Roman" w:hAnsi="Times New Roman" w:cs="Times New Roman"/>
          <w:sz w:val="28"/>
          <w:szCs w:val="28"/>
        </w:rPr>
        <w:t>Официален уеб-сайт на сладкарница 'Аида' - гр. Варна</w:t>
      </w:r>
      <w:r>
        <w:rPr>
          <w:rFonts w:ascii="Times New Roman" w:hAnsi="Times New Roman" w:cs="Times New Roman"/>
          <w:sz w:val="28"/>
          <w:szCs w:val="28"/>
        </w:rPr>
        <w:t>“, ключови думи</w:t>
      </w:r>
      <w:r w:rsidR="00F150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50B5" w:rsidRPr="00F150B5">
        <w:rPr>
          <w:rFonts w:ascii="Times New Roman" w:hAnsi="Times New Roman" w:cs="Times New Roman"/>
          <w:sz w:val="28"/>
          <w:szCs w:val="28"/>
        </w:rPr>
        <w:t>сладкарница, торти, пасти</w:t>
      </w:r>
      <w:r w:rsidR="00442B81">
        <w:rPr>
          <w:rFonts w:ascii="Times New Roman" w:hAnsi="Times New Roman" w:cs="Times New Roman"/>
          <w:sz w:val="28"/>
          <w:szCs w:val="28"/>
        </w:rPr>
        <w:t>,</w:t>
      </w:r>
      <w:r w:rsidR="00F150B5" w:rsidRPr="00F150B5">
        <w:rPr>
          <w:rFonts w:ascii="Times New Roman" w:hAnsi="Times New Roman" w:cs="Times New Roman"/>
          <w:sz w:val="28"/>
          <w:szCs w:val="28"/>
        </w:rPr>
        <w:t xml:space="preserve"> сладолед</w:t>
      </w:r>
      <w:r w:rsidR="00F150B5">
        <w:rPr>
          <w:rFonts w:ascii="Times New Roman" w:hAnsi="Times New Roman" w:cs="Times New Roman"/>
          <w:sz w:val="28"/>
          <w:szCs w:val="28"/>
        </w:rPr>
        <w:t xml:space="preserve">; автор: Вашето име.  </w:t>
      </w:r>
    </w:p>
    <w:p w14:paraId="5DAD136B" w14:textId="5A33537B" w:rsidR="00F150B5" w:rsidRPr="00914B56" w:rsidRDefault="00F150B5" w:rsidP="0044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Създайте съдържание със следното оформление. </w:t>
      </w:r>
    </w:p>
    <w:p w14:paraId="7E166F4B" w14:textId="058D5BCE" w:rsidR="00914B56" w:rsidRPr="00914B56" w:rsidRDefault="00914B56" w:rsidP="0044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Организирайте съдържанието в контейнерни тагове </w:t>
      </w:r>
      <w:r w:rsidR="00980E3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8D4607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980E3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D46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Ваша преценка.</w:t>
      </w:r>
    </w:p>
    <w:p w14:paraId="78686E23" w14:textId="77777777" w:rsidR="00442B81" w:rsidRPr="00F150B5" w:rsidRDefault="00442B81" w:rsidP="00442B8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25A4543" w14:textId="4E2C288A" w:rsidR="00BC49B2" w:rsidRPr="0065660D" w:rsidRDefault="00B75F9C" w:rsidP="0065660D">
      <w:pPr>
        <w:pStyle w:val="a3"/>
        <w:tabs>
          <w:tab w:val="left" w:pos="-142"/>
        </w:tabs>
        <w:ind w:hanging="862"/>
        <w:rPr>
          <w:rFonts w:ascii="Times New Roman" w:hAnsi="Times New Roman" w:cs="Times New Roman"/>
          <w:sz w:val="24"/>
          <w:szCs w:val="24"/>
        </w:rPr>
      </w:pPr>
      <w:r w:rsidRPr="00B75F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436CE" wp14:editId="5A4EE6CD">
            <wp:extent cx="5760720" cy="3522345"/>
            <wp:effectExtent l="0" t="0" r="0" b="1905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CC2E" w14:textId="26E620FE" w:rsidR="00BC49B2" w:rsidRDefault="00BC49B2" w:rsidP="00BC4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Текст:</w:t>
      </w:r>
    </w:p>
    <w:p w14:paraId="737C2A3E" w14:textId="64EF454B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Добре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дошли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света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сладкото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изкушение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торти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Аида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"!</w:t>
      </w:r>
    </w:p>
    <w:p w14:paraId="13B7E91B" w14:textId="672B241C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сме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9DA6931" w14:textId="327EF677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Сладкарница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Аида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" е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създадена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1992 г.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Нашият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екип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състои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добре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подготвени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специалисти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радост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изпълнят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всеки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Ваш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каприз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всяко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невероятно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хрумване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превърнат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торта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любимата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играчка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Вашето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дете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облекат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съвършен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вкус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Ваша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фантазия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имате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уникалната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възможност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бъдете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дизайнер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Вашата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торта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държим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всички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малки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детайли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създават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празнично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настроение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9A51B6" w14:textId="6BCA5C3F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Нашата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философия</w:t>
      </w:r>
      <w:proofErr w:type="spellEnd"/>
    </w:p>
    <w:p w14:paraId="043EF704" w14:textId="77777777" w:rsid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нас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всеки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клиент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важен</w:t>
      </w:r>
      <w:proofErr w:type="spellEnd"/>
    </w:p>
    <w:p w14:paraId="28005921" w14:textId="7E971A22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lastRenderedPageBreak/>
        <w:t>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ценим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нашата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професионализъм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прецизност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стараем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става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по-добра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Гордеем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правим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и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начина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правим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Поддържаме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отговорно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най-високи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стандарти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целия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процес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нашия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бизнес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Стремим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бъдем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най-добрите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винаги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учим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винаги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търсим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подобренията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иновациите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C6CFFB" w14:textId="78AD003E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Поставяме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високи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цели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борим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надминем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радваме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успеха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Традиция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във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всяка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следваща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година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броя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клиентите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увеличава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И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бъдеще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ще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постараем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запазим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гласуваното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доверие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традицията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продължава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88B5EA" w14:textId="3B85628F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Какво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предлагаме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010041B9" w14:textId="60FD6B63" w:rsidR="00E46E87" w:rsidRPr="00E46E87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разполага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над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450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вида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торти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каталог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изпълнява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нестандартни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поръчки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пожелание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работи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най-хубавите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скъпи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материали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внесени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Гърция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Холандия,Турция</w:t>
      </w:r>
      <w:proofErr w:type="spellEnd"/>
      <w:proofErr w:type="gram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8C80AB" w14:textId="4F814EE7" w:rsidR="00BC49B2" w:rsidRDefault="00E46E87" w:rsidP="00E46E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Разносната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търговия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която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извършва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собствен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разпростира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цяла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северозападна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България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зарежда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хранителни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магазини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сладкарници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ресторанти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кафенета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бензиностанции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хотели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Капацитета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сладкарският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цех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достига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400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торти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ден.Сладкарите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във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дългогодишен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стаж,като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70%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тях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самото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основаване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фирмата.Запазената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марка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уникалните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медени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платове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произвеждат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100%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екологични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продукти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, с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сглабят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80%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продукцията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6E87">
        <w:rPr>
          <w:rFonts w:ascii="Times New Roman" w:hAnsi="Times New Roman" w:cs="Times New Roman"/>
          <w:sz w:val="28"/>
          <w:szCs w:val="28"/>
          <w:lang w:val="en-US"/>
        </w:rPr>
        <w:t>фирмата</w:t>
      </w:r>
      <w:proofErr w:type="spellEnd"/>
      <w:r w:rsidRPr="00E46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BCCC1C" w14:textId="2932322A" w:rsidR="00F442D3" w:rsidRDefault="00F442D3" w:rsidP="00E46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C09A5" w14:textId="5FE483AD" w:rsidR="00F442D3" w:rsidRDefault="00F442D3" w:rsidP="00F442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43B056" w14:textId="77777777" w:rsidR="00F442D3" w:rsidRDefault="00F442D3" w:rsidP="00F442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страница създайте следните списъци: </w:t>
      </w:r>
    </w:p>
    <w:tbl>
      <w:tblPr>
        <w:tblStyle w:val="a4"/>
        <w:tblW w:w="92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833"/>
        <w:gridCol w:w="562"/>
        <w:gridCol w:w="4258"/>
      </w:tblGrid>
      <w:tr w:rsidR="002A30FB" w:rsidRPr="002A30FB" w14:paraId="41527D6B" w14:textId="112E6575" w:rsidTr="00C33965">
        <w:trPr>
          <w:trHeight w:val="1367"/>
          <w:jc w:val="center"/>
        </w:trPr>
        <w:tc>
          <w:tcPr>
            <w:tcW w:w="562" w:type="dxa"/>
          </w:tcPr>
          <w:p w14:paraId="46D0ADE8" w14:textId="77777777" w:rsidR="002A30FB" w:rsidRPr="002A30FB" w:rsidRDefault="002A30FB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</w:p>
          <w:p w14:paraId="4EAC6EE1" w14:textId="77777777" w:rsidR="002A30FB" w:rsidRPr="002A30FB" w:rsidRDefault="002A30FB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3" w:type="dxa"/>
          </w:tcPr>
          <w:p w14:paraId="48268029" w14:textId="23D56A95" w:rsidR="002A30FB" w:rsidRPr="002A30FB" w:rsidRDefault="002A30FB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6692F8" wp14:editId="0D4F0E8C">
                  <wp:extent cx="2156193" cy="967740"/>
                  <wp:effectExtent l="0" t="0" r="0" b="3810"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794" cy="985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14:paraId="080F773F" w14:textId="77777777" w:rsidR="002A30FB" w:rsidRPr="002A30FB" w:rsidRDefault="002A30FB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sz w:val="28"/>
                <w:szCs w:val="28"/>
              </w:rPr>
              <w:t>б)</w:t>
            </w:r>
          </w:p>
        </w:tc>
        <w:tc>
          <w:tcPr>
            <w:tcW w:w="4258" w:type="dxa"/>
          </w:tcPr>
          <w:p w14:paraId="545E50E6" w14:textId="41B31B49" w:rsidR="002A30FB" w:rsidRPr="002A30FB" w:rsidRDefault="002A30FB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0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2A99D0" wp14:editId="5C3493E4">
                  <wp:extent cx="1909149" cy="967740"/>
                  <wp:effectExtent l="0" t="0" r="0" b="381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973" cy="9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2B8" w:rsidRPr="00C33965" w14:paraId="307174A6" w14:textId="77777777" w:rsidTr="00C33965">
        <w:trPr>
          <w:trHeight w:val="1367"/>
          <w:jc w:val="center"/>
        </w:trPr>
        <w:tc>
          <w:tcPr>
            <w:tcW w:w="562" w:type="dxa"/>
          </w:tcPr>
          <w:p w14:paraId="639FC5BC" w14:textId="34AB0BD5" w:rsidR="005842B8" w:rsidRPr="002A30FB" w:rsidRDefault="005842B8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  <w:tc>
          <w:tcPr>
            <w:tcW w:w="8653" w:type="dxa"/>
            <w:gridSpan w:val="3"/>
          </w:tcPr>
          <w:p w14:paraId="3F22ADC7" w14:textId="3009DD0C" w:rsidR="005842B8" w:rsidRPr="002A30FB" w:rsidRDefault="005842B8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2B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71EC0E" wp14:editId="6F66D28E">
                  <wp:extent cx="4114800" cy="1222199"/>
                  <wp:effectExtent l="0" t="0" r="0" b="0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320" cy="124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2B8" w:rsidRPr="002A30FB" w14:paraId="01B65DB0" w14:textId="77777777" w:rsidTr="00C33965">
        <w:trPr>
          <w:trHeight w:val="1367"/>
          <w:jc w:val="center"/>
        </w:trPr>
        <w:tc>
          <w:tcPr>
            <w:tcW w:w="562" w:type="dxa"/>
          </w:tcPr>
          <w:p w14:paraId="1B15A6B6" w14:textId="7269D5CB" w:rsidR="005842B8" w:rsidRDefault="005842B8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г)</w:t>
            </w:r>
          </w:p>
        </w:tc>
        <w:tc>
          <w:tcPr>
            <w:tcW w:w="8653" w:type="dxa"/>
            <w:gridSpan w:val="3"/>
          </w:tcPr>
          <w:p w14:paraId="28A94B31" w14:textId="35D31BD6" w:rsidR="005842B8" w:rsidRPr="005842B8" w:rsidRDefault="005842B8" w:rsidP="00C339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42B8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DFBA94" wp14:editId="6B7DA99C">
                  <wp:extent cx="3215640" cy="1382998"/>
                  <wp:effectExtent l="0" t="0" r="3810" b="8255"/>
                  <wp:docPr id="11" name="Картина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343" cy="14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B3A9A" w14:textId="4EE0A4E8" w:rsidR="00F442D3" w:rsidRDefault="00F442D3" w:rsidP="00E46E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32D07" w14:textId="686AA222" w:rsidR="005842B8" w:rsidRDefault="005842B8" w:rsidP="00E46E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Текстове:</w:t>
      </w:r>
    </w:p>
    <w:p w14:paraId="2119CC4C" w14:textId="04CF0445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Любими занимания</w:t>
      </w:r>
    </w:p>
    <w:p w14:paraId="440BF9AC" w14:textId="772F8404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Игри на компютъра</w:t>
      </w:r>
    </w:p>
    <w:p w14:paraId="1A760FEE" w14:textId="19D40918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Разходки в планината</w:t>
      </w:r>
    </w:p>
    <w:p w14:paraId="3E4DEC23" w14:textId="638D86A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Уроци по HTML</w:t>
      </w:r>
    </w:p>
    <w:p w14:paraId="2516EFA0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F389E3" w14:textId="495411E8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Задачи за деня</w:t>
      </w:r>
    </w:p>
    <w:p w14:paraId="43E0B42A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разходя кучето</w:t>
      </w:r>
    </w:p>
    <w:p w14:paraId="004A93D5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напазарувам</w:t>
      </w:r>
    </w:p>
    <w:p w14:paraId="0204BCCB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измия прозорците</w:t>
      </w:r>
    </w:p>
    <w:p w14:paraId="5268792D" w14:textId="0ACB77A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избера филм за вечерта</w:t>
      </w:r>
    </w:p>
    <w:p w14:paraId="0CFD8852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5636483" w14:textId="3ABA65EA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5 стъпки да повишим самочувствието си:</w:t>
      </w:r>
      <w:r w:rsidRPr="005842B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&lt;/p&gt;</w:t>
      </w:r>
    </w:p>
    <w:p w14:paraId="0539B3C3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се погрижим се за себе си</w:t>
      </w:r>
    </w:p>
    <w:p w14:paraId="23D8CC06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открием силните си страни</w:t>
      </w:r>
    </w:p>
    <w:p w14:paraId="0F691E7A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помогнем да някого</w:t>
      </w:r>
    </w:p>
    <w:p w14:paraId="37D31870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пробваме нови неща</w:t>
      </w:r>
    </w:p>
    <w:p w14:paraId="18C3690A" w14:textId="70837D6B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 се обградим с хора, които ни карат да се чувстваме добре</w:t>
      </w:r>
    </w:p>
    <w:p w14:paraId="32A2D18D" w14:textId="77777777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</w:p>
    <w:p w14:paraId="1A617D74" w14:textId="6306AAF0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Колко са чудесата на античния свят?</w:t>
      </w:r>
    </w:p>
    <w:p w14:paraId="634B73CC" w14:textId="6F8FBB40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пет</w:t>
      </w:r>
    </w:p>
    <w:p w14:paraId="60A63545" w14:textId="097C7A5E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седем</w:t>
      </w:r>
    </w:p>
    <w:p w14:paraId="635681F0" w14:textId="4CA2F23E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девет</w:t>
      </w:r>
    </w:p>
    <w:p w14:paraId="223402C0" w14:textId="77777777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9C0C8A1" w14:textId="5FDC9BFC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През коя година е роден Александър Македонски</w:t>
      </w:r>
    </w:p>
    <w:p w14:paraId="7D2FAE11" w14:textId="59A65AF4" w:rsidR="005842B8" w:rsidRP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356 г. пр. Хр. </w:t>
      </w:r>
    </w:p>
    <w:p w14:paraId="2935B6C4" w14:textId="5DAF019D" w:rsidR="005842B8" w:rsidRPr="009E6153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212 г. </w:t>
      </w:r>
    </w:p>
    <w:p w14:paraId="0CB148F6" w14:textId="04C6C558" w:rsidR="005842B8" w:rsidRDefault="005842B8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842B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1046 г.</w:t>
      </w:r>
    </w:p>
    <w:p w14:paraId="588D7FC2" w14:textId="476B178F" w:rsidR="009E6153" w:rsidRDefault="009E6153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7399DE" w14:textId="45984936" w:rsidR="009E6153" w:rsidRPr="009E6153" w:rsidRDefault="009E6153" w:rsidP="009E61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6153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51E04F33" w14:textId="30864601" w:rsidR="009E6153" w:rsidRDefault="009E6153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Създайте </w:t>
      </w:r>
      <w:r w:rsid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следната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html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страниц</w:t>
      </w:r>
      <w:r w:rsid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а. Опишете съдържанието с необходимите тагове. </w:t>
      </w:r>
    </w:p>
    <w:p w14:paraId="2A3870E7" w14:textId="52500DE8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A329C7C" w14:textId="77777777" w:rsidR="004D57E0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sectPr w:rsidR="004D57E0" w:rsidSect="006B0466">
          <w:pgSz w:w="11906" w:h="16838"/>
          <w:pgMar w:top="993" w:right="1417" w:bottom="567" w:left="1417" w:header="708" w:footer="708" w:gutter="0"/>
          <w:cols w:space="708"/>
          <w:docGrid w:linePitch="360"/>
        </w:sectPr>
      </w:pPr>
    </w:p>
    <w:p w14:paraId="64325BC4" w14:textId="6B5C97A6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DB7C6E" w14:textId="0F6C7A1B" w:rsidR="00B560FB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D57E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bg-BG"/>
        </w:rPr>
        <w:drawing>
          <wp:inline distT="0" distB="0" distL="0" distR="0" wp14:anchorId="4F9506B8" wp14:editId="0F10EEFB">
            <wp:extent cx="9685020" cy="4793402"/>
            <wp:effectExtent l="0" t="0" r="0" b="7620"/>
            <wp:docPr id="12" name="Картина 1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02654" cy="4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0D5" w14:textId="2EB2E48D" w:rsidR="00B560FB" w:rsidRDefault="004D57E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D57E0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bg-BG"/>
        </w:rPr>
        <w:lastRenderedPageBreak/>
        <w:drawing>
          <wp:inline distT="0" distB="0" distL="0" distR="0" wp14:anchorId="1FF6BFDB" wp14:editId="2E9802DB">
            <wp:extent cx="9701530" cy="4587875"/>
            <wp:effectExtent l="0" t="0" r="0" b="3175"/>
            <wp:docPr id="13" name="Картина 13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0153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FDF2" w14:textId="592CECC0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B8378AA" w14:textId="6DB8CF59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F76F02" w14:textId="606A8C4C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952103" w14:textId="5E207563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E443633" w14:textId="39E01732" w:rsidR="00B560FB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ECC6DC9" w14:textId="77777777" w:rsidR="00DE1C20" w:rsidRDefault="00DE1C2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sectPr w:rsidR="00DE1C20" w:rsidSect="004D57E0">
          <w:pgSz w:w="16838" w:h="11906" w:orient="landscape"/>
          <w:pgMar w:top="1417" w:right="993" w:bottom="1417" w:left="567" w:header="708" w:footer="708" w:gutter="0"/>
          <w:cols w:space="708"/>
          <w:docGrid w:linePitch="360"/>
        </w:sectPr>
      </w:pPr>
    </w:p>
    <w:p w14:paraId="739F9B71" w14:textId="439C8EB6" w:rsidR="00B560FB" w:rsidRPr="00DE1C20" w:rsidRDefault="00B560FB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DE1C2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lastRenderedPageBreak/>
        <w:t>Текст</w:t>
      </w:r>
    </w:p>
    <w:p w14:paraId="681BBC06" w14:textId="77777777" w:rsidR="00DE1C20" w:rsidRDefault="00DE1C20" w:rsidP="005842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C569E6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Сапун</w:t>
      </w:r>
    </w:p>
    <w:p w14:paraId="420852C0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от Уикипедия, свободната енциклопедия</w:t>
      </w:r>
    </w:p>
    <w:p w14:paraId="545B6E7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918D253" w14:textId="21C8DA38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Сапун (от лат. </w:t>
      </w:r>
      <w:proofErr w:type="spellStart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Sapo</w:t>
      </w:r>
      <w:proofErr w:type="spellEnd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 – повърхностно-активно вещество, използвано като 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м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иещо средство. Обикновено в качеството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сапун се използват натриеви, калиеви и амониеви соли на мастните киселини, представляващи твърда пластична маса.</w:t>
      </w:r>
    </w:p>
    <w:p w14:paraId="152096B8" w14:textId="57EBCED9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Според химичната класификация всяка сол на мастна киселина с метал се нарича сапун, което включва освен миещите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средства и някои соли на алуминий, хром и други метали с висши мастни киселини, използвани за смазочни материали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(например грес).</w:t>
      </w:r>
    </w:p>
    <w:p w14:paraId="768F41DB" w14:textId="77777777" w:rsid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</w:t>
      </w:r>
    </w:p>
    <w:p w14:paraId="048057CC" w14:textId="0B091F34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Съдържание</w:t>
      </w:r>
    </w:p>
    <w:p w14:paraId="4AB4ED3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История</w:t>
      </w:r>
    </w:p>
    <w:p w14:paraId="19FE7650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Ислямска история</w:t>
      </w:r>
    </w:p>
    <w:p w14:paraId="520D882B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Технология на приготвяне</w:t>
      </w:r>
    </w:p>
    <w:p w14:paraId="6C2DC0C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Мазнина</w:t>
      </w:r>
    </w:p>
    <w:p w14:paraId="324A308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Процес</w:t>
      </w:r>
    </w:p>
    <w:p w14:paraId="6334330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Горещ процес</w:t>
      </w:r>
    </w:p>
    <w:p w14:paraId="6497B0F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 процес</w:t>
      </w:r>
    </w:p>
    <w:p w14:paraId="5AC4469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Вижте също</w:t>
      </w:r>
    </w:p>
    <w:p w14:paraId="36D50A4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5F78C66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История</w:t>
      </w:r>
    </w:p>
    <w:p w14:paraId="2478A6D4" w14:textId="73BF7C20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Налични са данни за използване на сапун още в древен Шумер и Вавилон около 2800 г. преди н.е.) под формата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глинени плочки. Описания на технологии за приготвяне на сапун са намерени в Месопотамия на глинени плочки,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датирани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приблизително към 2200 г. преди н.е. Египетски папирус от средата на второто хилядолетие преди новата ера свидетелства, че египтяните редовно са се миели с помощта на сапун. Широко са се използвали подобни миещи средства 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в Древния Рим. Всички те получавали сапуни при обработка на растителни мазнини с поташ (K2CO3).</w:t>
      </w:r>
    </w:p>
    <w:p w14:paraId="24BB71CD" w14:textId="45CE3F9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 Европа и САЩ непрекъснатият процес на варене на сапун се появява в края на 30-те години на ХХ век заедно с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непрекъснатия процес на хидролизата на мазнините от вода и пара с високо налягане.</w:t>
      </w:r>
    </w:p>
    <w:p w14:paraId="4609789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463749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Ислямска история</w:t>
      </w:r>
    </w:p>
    <w:p w14:paraId="1EA5DF56" w14:textId="59E5FD2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Сапуни, направени от растителна мазнина (например от маслиново олио), ароматни масла и натриева основа, са описани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пръв път от мюсюлмански химик през XII век. Формулата за сапуна не се е променяла оттогава.</w:t>
      </w:r>
    </w:p>
    <w:p w14:paraId="5C759D3D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Арабите добавяли към сапуна аромати и оцветители. Имали специален сапун за бръснене.</w:t>
      </w:r>
    </w:p>
    <w:p w14:paraId="47DC8734" w14:textId="314FBE01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Фини сапуни са били произвеждани в Европа по-късно – от XVI век. За суровини са били използвани както растителни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мазнини, така и животинска мас. Промишленото производство на сапуни започва в XVIII век.</w:t>
      </w:r>
    </w:p>
    <w:p w14:paraId="3276048A" w14:textId="16472C58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</w:t>
      </w:r>
    </w:p>
    <w:p w14:paraId="7498EBEF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Технология на приготвяне</w:t>
      </w:r>
    </w:p>
    <w:p w14:paraId="00E3B3C8" w14:textId="027D26D3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Сапуните се приготвят чрез варене на масла с натриева или калиева основа. Масла се отделят от растителни продукти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(памучно, палмово или соево масло), а също и от животински продукти, например от свинска мас,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друга животинска мас</w:t>
      </w:r>
    </w:p>
    <w:p w14:paraId="3A74A412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или рибни масла. При варенето на мазнините с основи се образуват глицерин и соли на мастните киселини, т.е. сапун.</w:t>
      </w:r>
    </w:p>
    <w:p w14:paraId="27C72B05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    Натриевите сапуни са по-гъсти и като цяло твърди; калиевите сапуни са по-меки или течни.</w:t>
      </w:r>
    </w:p>
    <w:p w14:paraId="1ECA3403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E3A1EB9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Мазнина</w:t>
      </w:r>
    </w:p>
    <w:p w14:paraId="32602A50" w14:textId="71207ACB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Сапунът се прави от растителни или животински мазнини. Натриевата основа е честа съставка в много сапуни. Ако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сапунът се прави от чисто маслиново масло, се нарича </w:t>
      </w:r>
      <w:proofErr w:type="spellStart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замъков</w:t>
      </w:r>
      <w:proofErr w:type="spellEnd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сапун.</w:t>
      </w:r>
    </w:p>
    <w:p w14:paraId="01999457" w14:textId="11ACB81B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За направата на сапун могат да се използват различни масла – кокосово, палмово и какаово, които имат различни качества. Най-често се ползва комбинация от кокосово, палмово и маслиново масло.</w:t>
      </w:r>
    </w:p>
    <w:p w14:paraId="7BDC8712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636C9F4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Процес</w:t>
      </w:r>
    </w:p>
    <w:p w14:paraId="0EEE8A28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Както в студения, така и в горещия процес се използва загряване за направата на сапуна.</w:t>
      </w:r>
    </w:p>
    <w:p w14:paraId="05082487" w14:textId="5D8605DA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Студеният процес изисква определена температура, за да се осигури втечняването на мазнината. Натриевата основа и мазнината може да се задържат топли след комбинирането, за да се осигури „сапунено поле“.</w:t>
      </w:r>
    </w:p>
    <w:p w14:paraId="76BE6272" w14:textId="46D1CBD6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За разлика от студения процес, горещият може да започне веднага, защото натриевата основа и мазнината стават на сапун по-бързо на по-високи температури. Горещият процес за направата на сапун започва, когато чистотата на</w:t>
      </w:r>
      <w:r w:rsidR="007E6C1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натриевата основа е ненадеждна. За този процес може да се ползва натурална натриева основа. Главният плюс на горещия процес е точната концентрация на сместа.</w:t>
      </w:r>
    </w:p>
    <w:p w14:paraId="00D3977E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0677BC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Горещ процес</w:t>
      </w:r>
    </w:p>
    <w:p w14:paraId="2B06ADC0" w14:textId="7701AB59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    В горещия процес натриевата основа и мазнините се варят заедно при 80 – 100 </w:t>
      </w:r>
      <w:r w:rsidR="00325A4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</w:t>
      </w: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C, докато се получи </w:t>
      </w:r>
      <w:proofErr w:type="spellStart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осапунване</w:t>
      </w:r>
      <w:proofErr w:type="spellEnd"/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което производителят може да определи на вкус. След това горещият сапун се слага в отливка.</w:t>
      </w:r>
    </w:p>
    <w:p w14:paraId="3A44784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FC78B0B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Студен процес</w:t>
      </w:r>
    </w:p>
    <w:p w14:paraId="62FD4DD0" w14:textId="1B8C4EF5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При студения процес производителят определя по таблица колко натриева основа трябва да ползва. Ако се прекали с натриевата основа, сапунът може да причини изгаряне на кожата. Но ако няма достатъчно основа, сапунът ще е мазен.</w:t>
      </w:r>
    </w:p>
    <w:p w14:paraId="1976DBB5" w14:textId="47507ED0" w:rsidR="00B560FB" w:rsidRPr="00B560FB" w:rsidRDefault="00B560FB" w:rsidP="00956C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Повечето производители ползват натриева основа с концентрация между 4 и 10%, в зависимост от вида на произвеждания сапун.</w:t>
      </w:r>
    </w:p>
    <w:p w14:paraId="7FD77C9A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8D41596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Вижте също</w:t>
      </w:r>
    </w:p>
    <w:p w14:paraId="4B4CD5DC" w14:textId="77777777" w:rsidR="00B560FB" w:rsidRPr="00B560FB" w:rsidRDefault="00B560FB" w:rsidP="00B56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Сапунен мехур</w:t>
      </w:r>
    </w:p>
    <w:p w14:paraId="5DDAD555" w14:textId="04F391D0" w:rsidR="005842B8" w:rsidRPr="005842B8" w:rsidRDefault="00B560FB" w:rsidP="00DE1C20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B560F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    Синтетични миещи вещества</w:t>
      </w:r>
    </w:p>
    <w:sectPr w:rsidR="005842B8" w:rsidRPr="005842B8" w:rsidSect="00DE1C20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B09A8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08C"/>
    <w:multiLevelType w:val="hybridMultilevel"/>
    <w:tmpl w:val="4192F8CC"/>
    <w:lvl w:ilvl="0" w:tplc="C54CA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E308D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881978">
    <w:abstractNumId w:val="0"/>
  </w:num>
  <w:num w:numId="2" w16cid:durableId="1609041885">
    <w:abstractNumId w:val="2"/>
  </w:num>
  <w:num w:numId="3" w16cid:durableId="178103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C"/>
    <w:rsid w:val="000F1334"/>
    <w:rsid w:val="0018184D"/>
    <w:rsid w:val="002A30FB"/>
    <w:rsid w:val="002C4FBB"/>
    <w:rsid w:val="00311182"/>
    <w:rsid w:val="00311D62"/>
    <w:rsid w:val="00325A49"/>
    <w:rsid w:val="00442B81"/>
    <w:rsid w:val="0045335F"/>
    <w:rsid w:val="00493EEF"/>
    <w:rsid w:val="004C34DC"/>
    <w:rsid w:val="004D57E0"/>
    <w:rsid w:val="004E033F"/>
    <w:rsid w:val="005842B8"/>
    <w:rsid w:val="005F726C"/>
    <w:rsid w:val="006427D8"/>
    <w:rsid w:val="0065660D"/>
    <w:rsid w:val="006B0466"/>
    <w:rsid w:val="00717EB4"/>
    <w:rsid w:val="007E6C1D"/>
    <w:rsid w:val="00800353"/>
    <w:rsid w:val="008D4607"/>
    <w:rsid w:val="00904BFA"/>
    <w:rsid w:val="00914B56"/>
    <w:rsid w:val="00956CBB"/>
    <w:rsid w:val="009609BF"/>
    <w:rsid w:val="00980E3C"/>
    <w:rsid w:val="009E6153"/>
    <w:rsid w:val="009F4444"/>
    <w:rsid w:val="00AB66B6"/>
    <w:rsid w:val="00AF3379"/>
    <w:rsid w:val="00B37DAD"/>
    <w:rsid w:val="00B560FB"/>
    <w:rsid w:val="00B75F9C"/>
    <w:rsid w:val="00BC49B2"/>
    <w:rsid w:val="00C272F6"/>
    <w:rsid w:val="00C33965"/>
    <w:rsid w:val="00C65FCF"/>
    <w:rsid w:val="00C72478"/>
    <w:rsid w:val="00CB7A4F"/>
    <w:rsid w:val="00D1253D"/>
    <w:rsid w:val="00D158F8"/>
    <w:rsid w:val="00D27A60"/>
    <w:rsid w:val="00DE1C20"/>
    <w:rsid w:val="00E46E87"/>
    <w:rsid w:val="00F150B5"/>
    <w:rsid w:val="00F442D3"/>
    <w:rsid w:val="00F8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BEC"/>
  <w15:chartTrackingRefBased/>
  <w15:docId w15:val="{CBEF7D8C-4B5F-4691-9ABB-808736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6C"/>
    <w:pPr>
      <w:ind w:left="720"/>
      <w:contextualSpacing/>
    </w:pPr>
  </w:style>
  <w:style w:type="table" w:styleId="a4">
    <w:name w:val="Table Grid"/>
    <w:basedOn w:val="a1"/>
    <w:uiPriority w:val="39"/>
    <w:rsid w:val="00F4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Доника Георгиева Стоянова</dc:creator>
  <cp:keywords/>
  <dc:description/>
  <cp:lastModifiedBy>ас. Доника Георгиева Стоянова</cp:lastModifiedBy>
  <cp:revision>2</cp:revision>
  <dcterms:created xsi:type="dcterms:W3CDTF">2023-10-02T15:19:00Z</dcterms:created>
  <dcterms:modified xsi:type="dcterms:W3CDTF">2023-10-02T15:19:00Z</dcterms:modified>
</cp:coreProperties>
</file>