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02B4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O’ZBEKISTON RESPUBLIKASI OLIY TA’LIM,FAN VA INNOVATSIYA</w:t>
      </w:r>
    </w:p>
    <w:p w14:paraId="720332AE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VAZIRLIGI</w:t>
      </w:r>
    </w:p>
    <w:p w14:paraId="675CC33C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ABU RAYXON BERUNIY NOMIDAGI URGANCH DAVLAT</w:t>
      </w:r>
    </w:p>
    <w:p w14:paraId="067CD257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UNIVERSITETI</w:t>
      </w:r>
    </w:p>
    <w:p w14:paraId="1C2F0BF9">
      <w:pPr>
        <w:spacing w:before="0" w:beforeAutospacing="0" w:after="0" w:afterAutospacing="0"/>
        <w:rPr>
          <w:rFonts w:ascii="Times New Roman" w:hAnsi="Times New Roman" w:eastAsia="Calibri"/>
          <w:b/>
        </w:rPr>
      </w:pPr>
      <w:r>
        <w:rPr>
          <w:rFonts w:ascii="Times New Roman" w:hAnsi="Times New Roman" w:eastAsia="Calibri"/>
          <w:b/>
        </w:rPr>
        <w:t xml:space="preserve">                                 </w:t>
      </w:r>
      <w:r>
        <w:drawing>
          <wp:inline distT="0" distB="0" distL="0" distR="0">
            <wp:extent cx="3239770" cy="3021965"/>
            <wp:effectExtent l="0" t="0" r="0" b="6985"/>
            <wp:docPr id="1" name="Рисунок 1" descr="C:\Users\Delux\AppData\Local\Temp\ksohtml186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860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55E7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Kompyuter injineringgi fakulteti</w:t>
      </w:r>
    </w:p>
    <w:p w14:paraId="49248295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“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>Kompyuter ilmlari va dasturlash texnologiyalari” yo’nalishi 234 guruh</w:t>
      </w:r>
    </w:p>
    <w:p w14:paraId="3983927C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                                      </w:t>
      </w:r>
      <w:r>
        <w:rPr>
          <w:rFonts w:hint="default" w:ascii="Times New Roman" w:hAnsi="Times New Roman" w:eastAsia="Calibri"/>
          <w:b/>
          <w:color w:val="202122"/>
          <w:sz w:val="28"/>
          <w:szCs w:val="28"/>
          <w:lang w:val="en-US"/>
        </w:rPr>
        <w:t xml:space="preserve">     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</w:t>
      </w:r>
      <w:r>
        <w:rPr>
          <w:rFonts w:hint="default" w:ascii="Times New Roman" w:hAnsi="Times New Roman" w:eastAsia="Calibri"/>
          <w:b/>
          <w:color w:val="202122"/>
          <w:sz w:val="28"/>
          <w:szCs w:val="28"/>
          <w:lang w:val="en-US"/>
        </w:rPr>
        <w:t xml:space="preserve">Sharipova Doniraning </w:t>
      </w: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 xml:space="preserve">                                        </w:t>
      </w:r>
    </w:p>
    <w:p w14:paraId="21F81A4B">
      <w:pPr>
        <w:spacing w:before="0" w:beforeAutospacing="0" w:after="0" w:afterAutospacing="0" w:line="360" w:lineRule="auto"/>
        <w:ind w:firstLine="3082" w:firstLineChars="1100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 xml:space="preserve"> 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0EA757D5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</w:pPr>
      <w:r>
        <w:rPr>
          <w:rFonts w:hint="default" w:ascii="Times New Roman" w:hAnsi="Times New Roman" w:eastAsia="Calibri"/>
          <w:b/>
          <w:bCs/>
          <w:color w:val="202122"/>
          <w:sz w:val="52"/>
          <w:szCs w:val="52"/>
          <w:lang w:val="en-US"/>
        </w:rPr>
        <w:t>28</w:t>
      </w:r>
      <w:bookmarkStart w:id="0" w:name="_GoBack"/>
      <w:bookmarkEnd w:id="0"/>
      <w:r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  <w:t>-laboratoriya mashg’uloti</w:t>
      </w:r>
      <w:r>
        <w:rPr>
          <w:rFonts w:ascii="Times New Roman" w:hAnsi="Times New Roman" w:eastAsia="Calibri"/>
          <w:b/>
          <w:color w:val="202122"/>
          <w:sz w:val="52"/>
          <w:szCs w:val="52"/>
          <w:lang w:val="en-US"/>
        </w:rPr>
        <w:tab/>
      </w:r>
    </w:p>
    <w:p w14:paraId="5E016640">
      <w:pPr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52"/>
          <w:szCs w:val="52"/>
          <w:lang w:val="en-US"/>
        </w:rPr>
        <w:t xml:space="preserve"> </w:t>
      </w:r>
    </w:p>
    <w:p w14:paraId="351E5F7E">
      <w:pPr>
        <w:spacing w:line="360" w:lineRule="auto"/>
        <w:jc w:val="center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0218B048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</w:t>
      </w:r>
    </w:p>
    <w:p w14:paraId="04C8787C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54FEC879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</w:t>
      </w:r>
    </w:p>
    <w:p w14:paraId="5252CD2B">
      <w:pPr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14:paraId="4EEED699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Mavzu: REST API xizmat yaratish va so‘rov yuborish (PHP)</w:t>
      </w:r>
    </w:p>
    <w:p w14:paraId="368B2AC5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REST</w:t>
      </w:r>
      <w:r>
        <w:rPr>
          <w:rFonts w:ascii="Times New Roman" w:hAnsi="Times New Roman"/>
          <w:sz w:val="28"/>
          <w:szCs w:val="28"/>
          <w:lang w:val="en-US"/>
        </w:rPr>
        <w:t xml:space="preserve"> (Representational State Transfer) — bu 2000-yilda Roy Fielding tomonidan fanga kiritilgan arxitektura uslubidir. U ma'lumotlar almashinuvi uchun maxsus protokol emas, balki qoidalar to'plamidir.</w:t>
      </w:r>
    </w:p>
    <w:p w14:paraId="0EB3134B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RESTning 6 ta asosiy cheklovi (Tamoyillari):</w:t>
      </w:r>
    </w:p>
    <w:p w14:paraId="60DAD107">
      <w:pPr>
        <w:pStyle w:val="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Client-Server (Mijoz-Server):</w:t>
      </w:r>
      <w:r>
        <w:rPr>
          <w:sz w:val="28"/>
          <w:szCs w:val="28"/>
          <w:lang w:val="en-US"/>
        </w:rPr>
        <w:t xml:space="preserve"> Mijoz (frontend) va server (backend) bir-biridan mustaqil bo'lishi kerak. Bu interfeysni turli platformalarda (Android, iOS, Veb) bir xil ishlatish imkonini beradi.</w:t>
      </w:r>
    </w:p>
    <w:p w14:paraId="5CAD4D1A">
      <w:pPr>
        <w:pStyle w:val="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Stateless (Holatsiz):</w:t>
      </w:r>
      <w:r>
        <w:rPr>
          <w:sz w:val="28"/>
          <w:szCs w:val="28"/>
          <w:lang w:val="en-US"/>
        </w:rPr>
        <w:t xml:space="preserve"> Har bir so'rov server uchun yangi bo'lishi kerak. Server mijozning oldingi so'rovlari haqida hech qanday ma'lumotni (sessiya) xotirada saqlamaydi. Hamma ma'lumot so'rovning o'zida bo'lishi shart.</w:t>
      </w:r>
    </w:p>
    <w:p w14:paraId="7354CE98">
      <w:pPr>
        <w:pStyle w:val="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Cacheable (Keshlanuvchi):</w:t>
      </w:r>
      <w:r>
        <w:rPr>
          <w:sz w:val="28"/>
          <w:szCs w:val="28"/>
          <w:lang w:val="en-US"/>
        </w:rPr>
        <w:t xml:space="preserve"> Tarmoq yuklamasini kamaytirish uchun server javoblari keshlanadigan qilib belgilanadi.</w:t>
      </w:r>
    </w:p>
    <w:p w14:paraId="1BB0799C">
      <w:pPr>
        <w:pStyle w:val="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Uniform Interface (Yagona interfeys):</w:t>
      </w:r>
      <w:r>
        <w:rPr>
          <w:sz w:val="28"/>
          <w:szCs w:val="28"/>
          <w:lang w:val="en-US"/>
        </w:rPr>
        <w:t xml:space="preserve"> Barcha so'rovlar bir xil standartda (masalan, JSON formatida va HTTP metodlari yordamida) amalga oshirilishi kerak.</w:t>
      </w:r>
    </w:p>
    <w:p w14:paraId="0C217CB8">
      <w:pPr>
        <w:pStyle w:val="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Layered System (Ko'p qatlamli tizim):</w:t>
      </w:r>
      <w:r>
        <w:rPr>
          <w:sz w:val="28"/>
          <w:szCs w:val="28"/>
          <w:lang w:val="en-US"/>
        </w:rPr>
        <w:t xml:space="preserve"> Mijoz serverga bog'lanayotganda, u bevosita serverga yoki oraliq xavfsizlik tizimi (Proxy, Load Balancer) orqali bog'lanayotganini bilmasligi kerak.</w:t>
      </w:r>
    </w:p>
    <w:p w14:paraId="60FD7C0F">
      <w:pPr>
        <w:pStyle w:val="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 on Demand (Ixtiyoriy):</w:t>
      </w:r>
      <w:r>
        <w:rPr>
          <w:sz w:val="28"/>
          <w:szCs w:val="28"/>
          <w:lang w:val="en-US"/>
        </w:rPr>
        <w:t xml:space="preserve"> Server mijozga ijro etilishi mumkin bo'lgan kodlarni (masalan, JavaScript skriptlari) yuborishi mumkin.</w:t>
      </w:r>
    </w:p>
    <w:p w14:paraId="601FA4D9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REST API tarkibiy qismlari:</w:t>
      </w:r>
    </w:p>
    <w:p w14:paraId="3DB187C9">
      <w:pPr>
        <w:pStyle w:val="5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Request (So'rov):</w:t>
      </w:r>
      <w:r>
        <w:rPr>
          <w:sz w:val="28"/>
          <w:szCs w:val="28"/>
          <w:lang w:val="en-US"/>
        </w:rPr>
        <w:t xml:space="preserve"> Mijoz yuborgan paket (Metod, URL, Headers, Body).</w:t>
      </w:r>
    </w:p>
    <w:p w14:paraId="08D2FEDA">
      <w:pPr>
        <w:pStyle w:val="5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Response (Javob):</w:t>
      </w:r>
      <w:r>
        <w:rPr>
          <w:sz w:val="28"/>
          <w:szCs w:val="28"/>
          <w:lang w:val="en-US"/>
        </w:rPr>
        <w:t xml:space="preserve"> Server qaytargan paket (Status code, Headers, Body).</w:t>
      </w:r>
    </w:p>
    <w:p w14:paraId="42C6B389">
      <w:pPr>
        <w:pStyle w:val="5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Headers (Sarlavhalar):</w:t>
      </w:r>
      <w:r>
        <w:rPr>
          <w:sz w:val="28"/>
          <w:szCs w:val="28"/>
          <w:lang w:val="en-US"/>
        </w:rPr>
        <w:t xml:space="preserve"> Meta-ma'lumotlar, masalan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Content-Type: application/json</w:t>
      </w:r>
      <w:r>
        <w:rPr>
          <w:sz w:val="28"/>
          <w:szCs w:val="28"/>
          <w:lang w:val="en-US"/>
        </w:rPr>
        <w:t xml:space="preserve"> yoki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Authorization</w:t>
      </w:r>
      <w:r>
        <w:rPr>
          <w:sz w:val="28"/>
          <w:szCs w:val="28"/>
          <w:lang w:val="en-US"/>
        </w:rPr>
        <w:t xml:space="preserve"> (tokenlar).</w:t>
      </w:r>
    </w:p>
    <w:p w14:paraId="64F856CF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Amali qism</w:t>
      </w:r>
    </w:p>
    <w:p w14:paraId="5CE5C56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&lt;!</w:t>
      </w:r>
      <w:r>
        <w:rPr>
          <w:rFonts w:ascii="Consolas" w:hAnsi="Consolas"/>
          <w:color w:val="569CD6"/>
          <w:sz w:val="21"/>
          <w:szCs w:val="21"/>
          <w:lang w:val="en-US"/>
        </w:rPr>
        <w:t>DOCTYPE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0E712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lang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"uz"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B1FDD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E2BC6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charset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"UTF-8"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9F2A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REST API Test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0B6B3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style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CA630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body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>
        <w:rPr>
          <w:rFonts w:ascii="Consolas" w:hAnsi="Consolas"/>
          <w:color w:val="9CDCFE"/>
          <w:sz w:val="21"/>
          <w:szCs w:val="21"/>
          <w:lang w:val="en-US"/>
        </w:rPr>
        <w:t>font-family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sans-serif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20px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#f4f4f4</w:t>
      </w:r>
      <w:r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59D506F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.card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white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15px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margin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8px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border-left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5px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solid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blue</w:t>
      </w:r>
      <w:r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789406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#btn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20px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cursor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pointer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blue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white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border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none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5px</w:t>
      </w:r>
      <w:r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29D24B8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style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6EBD1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96144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9DBF5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A3B1D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REST API Ma'lumot olish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7FC12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"btn"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Yuklash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EC420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"result"</w:t>
      </w:r>
      <w:r>
        <w:rPr>
          <w:rFonts w:ascii="Consolas" w:hAnsi="Consolas"/>
          <w:color w:val="808080"/>
          <w:sz w:val="21"/>
          <w:szCs w:val="21"/>
          <w:lang w:val="en-US"/>
        </w:rPr>
        <w:t>&gt;&lt;/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9AA2C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513DF5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3FC22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document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'btn'</w:t>
      </w:r>
      <w:r>
        <w:rPr>
          <w:rFonts w:ascii="Consolas" w:hAnsi="Consolas"/>
          <w:color w:val="D4D4D4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'click'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569CD6"/>
          <w:sz w:val="21"/>
          <w:szCs w:val="21"/>
          <w:lang w:val="en-US"/>
        </w:rPr>
        <w:t>function</w:t>
      </w:r>
      <w:r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14:paraId="2086B09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resultDiv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document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'result'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D0547D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4FC1FF"/>
          <w:sz w:val="21"/>
          <w:szCs w:val="21"/>
          <w:lang w:val="en-US"/>
        </w:rPr>
        <w:t>resultDiv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9CDCFE"/>
          <w:sz w:val="21"/>
          <w:szCs w:val="21"/>
          <w:lang w:val="en-US"/>
        </w:rPr>
        <w:t>innerHTML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CE9178"/>
          <w:sz w:val="21"/>
          <w:szCs w:val="21"/>
          <w:lang w:val="en-US"/>
        </w:rPr>
        <w:t>"Yuklanmoqda..."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29CA4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ED974F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  <w:lang w:val="en-US"/>
        </w:rPr>
        <w:t>// Fetch API orqali so'rov</w:t>
      </w:r>
    </w:p>
    <w:p w14:paraId="6EC6F69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  <w:lang w:val="en-US"/>
        </w:rPr>
        <w:t>fetch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'https://jsonplaceholder.typicode.com/users'</w:t>
      </w:r>
      <w:r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8BD104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then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A5041E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  <w:lang w:val="en-US"/>
        </w:rPr>
        <w:t>if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(!</w:t>
      </w:r>
      <w:r>
        <w:rPr>
          <w:rFonts w:ascii="Consolas" w:hAnsi="Consolas"/>
          <w:color w:val="9CDCFE"/>
          <w:sz w:val="21"/>
          <w:szCs w:val="21"/>
          <w:lang w:val="en-US"/>
        </w:rPr>
        <w:t>response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9CDCFE"/>
          <w:sz w:val="21"/>
          <w:szCs w:val="21"/>
          <w:lang w:val="en-US"/>
        </w:rPr>
        <w:t>ok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>
        <w:rPr>
          <w:rFonts w:ascii="Consolas" w:hAnsi="Consolas"/>
          <w:color w:val="C586C0"/>
          <w:sz w:val="21"/>
          <w:szCs w:val="21"/>
          <w:lang w:val="en-US"/>
        </w:rPr>
        <w:t>throw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new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Error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"Serverdan javob kelmadi"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1E79D8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  <w:lang w:val="en-US"/>
        </w:rPr>
        <w:t>return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response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json</w:t>
      </w:r>
      <w:r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14:paraId="25E5F9F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        })</w:t>
      </w:r>
    </w:p>
    <w:p w14:paraId="052A5E6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        .</w:t>
      </w:r>
      <w:r>
        <w:rPr>
          <w:rFonts w:ascii="Consolas" w:hAnsi="Consolas"/>
          <w:color w:val="DCDCAA"/>
          <w:sz w:val="21"/>
          <w:szCs w:val="21"/>
          <w:lang w:val="en-US"/>
        </w:rPr>
        <w:t>then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data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=&gt;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746BAA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4FC1FF"/>
          <w:sz w:val="21"/>
          <w:szCs w:val="21"/>
          <w:lang w:val="en-US"/>
        </w:rPr>
        <w:t>resultDiv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9CDCFE"/>
          <w:sz w:val="21"/>
          <w:szCs w:val="21"/>
          <w:lang w:val="en-US"/>
        </w:rPr>
        <w:t>innerHTML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CE9178"/>
          <w:sz w:val="21"/>
          <w:szCs w:val="21"/>
          <w:lang w:val="en-US"/>
        </w:rPr>
        <w:t>""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6A9955"/>
          <w:sz w:val="21"/>
          <w:szCs w:val="21"/>
          <w:lang w:val="en-US"/>
        </w:rPr>
        <w:t>// Tozalash</w:t>
      </w:r>
    </w:p>
    <w:p w14:paraId="2AF1F48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data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slice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US"/>
        </w:rPr>
        <w:t>5</w:t>
      </w:r>
      <w:r>
        <w:rPr>
          <w:rFonts w:ascii="Consolas" w:hAnsi="Consolas"/>
          <w:color w:val="D4D4D4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forEach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user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=&gt;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B23AAD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div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document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createElement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'div'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2A8E11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>
        <w:rPr>
          <w:rFonts w:ascii="Consolas" w:hAnsi="Consolas"/>
          <w:color w:val="4FC1FF"/>
          <w:sz w:val="21"/>
          <w:szCs w:val="21"/>
          <w:lang w:val="en-US"/>
        </w:rPr>
        <w:t>div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9CDCFE"/>
          <w:sz w:val="21"/>
          <w:szCs w:val="21"/>
          <w:lang w:val="en-US"/>
        </w:rPr>
        <w:t>className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CE9178"/>
          <w:sz w:val="21"/>
          <w:szCs w:val="21"/>
          <w:lang w:val="en-US"/>
        </w:rPr>
        <w:t>'card'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16373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>
        <w:rPr>
          <w:rFonts w:ascii="Consolas" w:hAnsi="Consolas"/>
          <w:color w:val="4FC1FF"/>
          <w:sz w:val="21"/>
          <w:szCs w:val="21"/>
          <w:lang w:val="en-US"/>
        </w:rPr>
        <w:t>div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9CDCFE"/>
          <w:sz w:val="21"/>
          <w:szCs w:val="21"/>
          <w:lang w:val="en-US"/>
        </w:rPr>
        <w:t>innerHTML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CE9178"/>
          <w:sz w:val="21"/>
          <w:szCs w:val="21"/>
          <w:lang w:val="en-US"/>
        </w:rPr>
        <w:t>`&lt;strong&gt;</w:t>
      </w:r>
      <w:r>
        <w:rPr>
          <w:rFonts w:ascii="Consolas" w:hAnsi="Consolas"/>
          <w:color w:val="569CD6"/>
          <w:sz w:val="21"/>
          <w:szCs w:val="21"/>
          <w:lang w:val="en-US"/>
        </w:rPr>
        <w:t>${</w:t>
      </w:r>
      <w:r>
        <w:rPr>
          <w:rFonts w:ascii="Consolas" w:hAnsi="Consolas"/>
          <w:color w:val="9CDCFE"/>
          <w:sz w:val="21"/>
          <w:szCs w:val="21"/>
          <w:lang w:val="en-US"/>
        </w:rPr>
        <w:t>user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569CD6"/>
          <w:sz w:val="21"/>
          <w:szCs w:val="21"/>
          <w:lang w:val="en-US"/>
        </w:rPr>
        <w:t>}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&lt;/strong&gt;&lt;br&gt;Email: </w:t>
      </w:r>
      <w:r>
        <w:rPr>
          <w:rFonts w:ascii="Consolas" w:hAnsi="Consolas"/>
          <w:color w:val="569CD6"/>
          <w:sz w:val="21"/>
          <w:szCs w:val="21"/>
          <w:lang w:val="en-US"/>
        </w:rPr>
        <w:t>${</w:t>
      </w:r>
      <w:r>
        <w:rPr>
          <w:rFonts w:ascii="Consolas" w:hAnsi="Consolas"/>
          <w:color w:val="9CDCFE"/>
          <w:sz w:val="21"/>
          <w:szCs w:val="21"/>
          <w:lang w:val="en-US"/>
        </w:rPr>
        <w:t>user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9CDCFE"/>
          <w:sz w:val="21"/>
          <w:szCs w:val="21"/>
          <w:lang w:val="en-US"/>
        </w:rPr>
        <w:t>email</w:t>
      </w:r>
      <w:r>
        <w:rPr>
          <w:rFonts w:ascii="Consolas" w:hAnsi="Consolas"/>
          <w:color w:val="569CD6"/>
          <w:sz w:val="21"/>
          <w:szCs w:val="21"/>
          <w:lang w:val="en-US"/>
        </w:rPr>
        <w:t>}</w:t>
      </w:r>
      <w:r>
        <w:rPr>
          <w:rFonts w:ascii="Consolas" w:hAnsi="Consolas"/>
          <w:color w:val="CE9178"/>
          <w:sz w:val="21"/>
          <w:szCs w:val="21"/>
          <w:lang w:val="en-US"/>
        </w:rPr>
        <w:t>`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B5CEF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>
        <w:rPr>
          <w:rFonts w:ascii="Consolas" w:hAnsi="Consolas"/>
          <w:color w:val="4FC1FF"/>
          <w:sz w:val="21"/>
          <w:szCs w:val="21"/>
          <w:lang w:val="en-US"/>
        </w:rPr>
        <w:t>resultDiv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appendChild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4FC1FF"/>
          <w:sz w:val="21"/>
          <w:szCs w:val="21"/>
          <w:lang w:val="en-US"/>
        </w:rPr>
        <w:t>div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2D0EBF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            });</w:t>
      </w:r>
    </w:p>
    <w:p w14:paraId="2DE87F1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        })</w:t>
      </w:r>
    </w:p>
    <w:p w14:paraId="449E0C3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        .</w:t>
      </w:r>
      <w:r>
        <w:rPr>
          <w:rFonts w:ascii="Consolas" w:hAnsi="Consolas"/>
          <w:color w:val="DCDCAA"/>
          <w:sz w:val="21"/>
          <w:szCs w:val="21"/>
          <w:lang w:val="en-US"/>
        </w:rPr>
        <w:t>catch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error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=&gt;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165B3B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4FC1FF"/>
          <w:sz w:val="21"/>
          <w:szCs w:val="21"/>
          <w:lang w:val="en-US"/>
        </w:rPr>
        <w:t>resultDiv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9CDCFE"/>
          <w:sz w:val="21"/>
          <w:szCs w:val="21"/>
          <w:lang w:val="en-US"/>
        </w:rPr>
        <w:t>innerHTML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CE9178"/>
          <w:sz w:val="21"/>
          <w:szCs w:val="21"/>
          <w:lang w:val="en-US"/>
        </w:rPr>
        <w:t>"&lt;p style='color:red'&gt;Xato: "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>
        <w:rPr>
          <w:rFonts w:ascii="Consolas" w:hAnsi="Consolas"/>
          <w:color w:val="9CDCFE"/>
          <w:sz w:val="21"/>
          <w:szCs w:val="21"/>
          <w:lang w:val="en-US"/>
        </w:rPr>
        <w:t>error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9CDCFE"/>
          <w:sz w:val="21"/>
          <w:szCs w:val="21"/>
          <w:lang w:val="en-US"/>
        </w:rPr>
        <w:t>message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>
        <w:rPr>
          <w:rFonts w:ascii="Consolas" w:hAnsi="Consolas"/>
          <w:color w:val="CE9178"/>
          <w:sz w:val="21"/>
          <w:szCs w:val="21"/>
          <w:lang w:val="en-US"/>
        </w:rPr>
        <w:t>"&lt;/p&gt;"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0C8F4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console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error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"Xatolik tafsiloti:"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/>
        </w:rPr>
        <w:t>error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D73112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D4D4D4"/>
          <w:sz w:val="21"/>
          <w:szCs w:val="21"/>
        </w:rPr>
        <w:t>});</w:t>
      </w:r>
    </w:p>
    <w:p w14:paraId="7C546D3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});</w:t>
      </w:r>
    </w:p>
    <w:p w14:paraId="5ECE4E8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AB3F7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B4D40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B62F08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</w:p>
    <w:p w14:paraId="6741B3D9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</w:p>
    <w:p w14:paraId="6887BC5E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</w:p>
    <w:p w14:paraId="6FB583E6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</w:p>
    <w:p w14:paraId="09118208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Kod natijasi</w:t>
      </w:r>
    </w:p>
    <w:p w14:paraId="21BFA2D0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drawing>
          <wp:inline distT="0" distB="0" distL="0" distR="0">
            <wp:extent cx="5940425" cy="18643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8EC0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307D24"/>
    <w:multiLevelType w:val="multilevel"/>
    <w:tmpl w:val="37307D24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C0945FB"/>
    <w:multiLevelType w:val="multilevel"/>
    <w:tmpl w:val="7C0945FB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0AA"/>
    <w:rsid w:val="003E686D"/>
    <w:rsid w:val="009E60AA"/>
    <w:rsid w:val="00DA691D"/>
    <w:rsid w:val="296F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100" w:beforeAutospacing="1" w:after="100" w:afterAutospacing="1" w:line="252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semiHidden/>
    <w:unhideWhenUsed/>
    <w:qFormat/>
    <w:uiPriority w:val="99"/>
    <w:pPr>
      <w:spacing w:line="240" w:lineRule="auto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367</Words>
  <Characters>2917</Characters>
  <Lines>27</Lines>
  <Paragraphs>7</Paragraphs>
  <TotalTime>15</TotalTime>
  <ScaleCrop>false</ScaleCrop>
  <LinksUpToDate>false</LinksUpToDate>
  <CharactersWithSpaces>3849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2026-04-30T16:10:00Z</dcterms:created>
  <dc:creator>Delux</dc:creator>
  <cp:lastModifiedBy>Delux</cp:lastModifiedBy>
  <dcterms:modified xsi:type="dcterms:W3CDTF">2026-05-01T17:21:34Z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eyJoZGlkIjoiYzAwMzMxNWY0MDBlNzJiOTBkOTUyZGNhOThmZDdlMWYifQ==</vt:lpwstr>
  </property>
  <property fmtid="{D5CDD505-2E9C-101B-9397-08002B2CF9AE}" pid="3" name="KSOProductBuildVer">
    <vt:lpwstr>1049-12.1.0.25862</vt:lpwstr>
  </property>
  <property fmtid="{D5CDD505-2E9C-101B-9397-08002B2CF9AE}" pid="4" name="ICV">
    <vt:lpwstr>4322525A556443BC9FF1BB110A6AFCEE_13</vt:lpwstr>
  </property>
</Properties>
</file>