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4BE" w14:textId="77777777" w:rsidR="00083CC0" w:rsidRPr="00442DD9" w:rsidRDefault="00083CC0">
      <w:pPr>
        <w:rPr>
          <w:lang w:val="es-GT"/>
        </w:rPr>
      </w:pPr>
    </w:p>
    <w:sectPr w:rsidR="00083CC0" w:rsidRPr="00442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D9"/>
    <w:rsid w:val="00083CC0"/>
    <w:rsid w:val="0044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94494"/>
  <w15:chartTrackingRefBased/>
  <w15:docId w15:val="{D885B75E-AD03-424E-A90E-01CD3182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Gómez</dc:creator>
  <cp:keywords/>
  <dc:description/>
  <cp:lastModifiedBy>Jorge Gómez</cp:lastModifiedBy>
  <cp:revision>1</cp:revision>
  <dcterms:created xsi:type="dcterms:W3CDTF">2022-02-14T15:51:00Z</dcterms:created>
  <dcterms:modified xsi:type="dcterms:W3CDTF">2022-02-14T22:56:00Z</dcterms:modified>
</cp:coreProperties>
</file>