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B2460" w:rsidRDefault="00F4127C" w:rsidP="00F4127C">
      <w:pPr>
        <w:jc w:val="center"/>
      </w:pPr>
      <w:r>
        <w:t>АНАЛИТИЧЕСКИЙ ОТЧЁТ</w:t>
      </w:r>
    </w:p>
    <w:p w:rsidR="00F4127C" w:rsidRDefault="00F4127C" w:rsidP="00F4127C">
      <w:pPr>
        <w:jc w:val="center"/>
        <w:rPr>
          <w:lang w:val="en-US"/>
        </w:rPr>
      </w:pPr>
      <w:r>
        <w:t>«Анализ факторов ожидаемой продолжительности жизни по регионам</w:t>
      </w:r>
      <w:r>
        <w:br/>
        <w:t>средствами линейного моделирования»</w:t>
      </w:r>
    </w:p>
    <w:p w:rsidR="008641E4" w:rsidRPr="008641E4" w:rsidRDefault="008641E4" w:rsidP="008641E4">
      <w:pPr>
        <w:jc w:val="both"/>
        <w:rPr>
          <w:lang w:val="en-US"/>
        </w:rPr>
      </w:pPr>
    </w:p>
    <w:sectPr w:rsidR="008641E4" w:rsidRPr="00864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7C"/>
    <w:rsid w:val="001B2460"/>
    <w:rsid w:val="00203F03"/>
    <w:rsid w:val="008641E4"/>
    <w:rsid w:val="00ED417E"/>
    <w:rsid w:val="00F4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FEE5A"/>
  <w15:chartTrackingRefBased/>
  <w15:docId w15:val="{77C5342D-6FEA-4460-B9E4-6EBCF544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1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1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1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1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1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1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1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1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1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1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1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1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127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127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12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12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12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12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1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1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1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1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1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12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12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127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1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127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412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</dc:creator>
  <cp:keywords/>
  <dc:description/>
  <cp:lastModifiedBy>Ya</cp:lastModifiedBy>
  <cp:revision>3</cp:revision>
  <dcterms:created xsi:type="dcterms:W3CDTF">2024-10-14T10:10:00Z</dcterms:created>
  <dcterms:modified xsi:type="dcterms:W3CDTF">2024-10-14T10:16:00Z</dcterms:modified>
</cp:coreProperties>
</file>