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33FB0" w14:textId="77777777" w:rsidR="002F6AAA" w:rsidRDefault="002F6AAA" w:rsidP="002F6AAA">
      <w:pPr>
        <w:pStyle w:val="1"/>
      </w:pPr>
      <w:r>
        <w:t>Mybatis逆向工程</w:t>
      </w:r>
    </w:p>
    <w:p w14:paraId="1F5F22C6" w14:textId="77777777" w:rsidR="002F6AAA" w:rsidRDefault="002F6AAA" w:rsidP="002F6AAA">
      <w:r>
        <w:t>使用官方网站的Mapper自动生成工具mybatis-generator-core-1.3.2来生成po类和Mapper映射文件</w:t>
      </w:r>
    </w:p>
    <w:p w14:paraId="1FC5C59F" w14:textId="77777777" w:rsidR="002F6AAA" w:rsidRDefault="002F6AAA" w:rsidP="002F6AAA">
      <w:pPr>
        <w:pStyle w:val="2"/>
        <w:ind w:left="240"/>
      </w:pPr>
      <w:r>
        <w:rPr>
          <w:rFonts w:hint="eastAsia"/>
        </w:rPr>
        <w:t>导入逆向工程</w:t>
      </w:r>
    </w:p>
    <w:p w14:paraId="013B2761" w14:textId="77777777" w:rsidR="002F6AAA" w:rsidRDefault="002F6AAA" w:rsidP="002F6AAA">
      <w:r>
        <w:rPr>
          <w:rFonts w:hint="eastAsia"/>
        </w:rPr>
        <w:t>使用课前资料已有逆向工程，如下图：</w:t>
      </w:r>
    </w:p>
    <w:p w14:paraId="556253B5" w14:textId="77777777" w:rsidR="002F6AAA" w:rsidRDefault="002F6AAA" w:rsidP="002F6AAA">
      <w:r>
        <w:rPr>
          <w:noProof/>
        </w:rPr>
        <w:drawing>
          <wp:inline distT="0" distB="0" distL="114300" distR="114300" wp14:anchorId="1988D994" wp14:editId="320FBB1D">
            <wp:extent cx="2656840" cy="1609725"/>
            <wp:effectExtent l="0" t="0" r="1016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8322BAF" w14:textId="77777777" w:rsidR="002F6AAA" w:rsidRDefault="002F6AAA" w:rsidP="002F6AAA"/>
    <w:p w14:paraId="77C2B136" w14:textId="77777777" w:rsidR="002F6AAA" w:rsidRDefault="002F6AAA" w:rsidP="002F6AAA">
      <w:pPr>
        <w:pStyle w:val="3"/>
        <w:ind w:left="480"/>
      </w:pPr>
      <w:r>
        <w:rPr>
          <w:rFonts w:hint="eastAsia"/>
        </w:rPr>
        <w:t>复制逆向工程到工作空间中</w:t>
      </w:r>
    </w:p>
    <w:p w14:paraId="03156041" w14:textId="77777777" w:rsidR="002F6AAA" w:rsidRDefault="002F6AAA" w:rsidP="002F6AAA">
      <w:r>
        <w:rPr>
          <w:rFonts w:hint="eastAsia"/>
        </w:rPr>
        <w:t>复制的效果如下图：</w:t>
      </w:r>
    </w:p>
    <w:p w14:paraId="661A45FF" w14:textId="77777777" w:rsidR="002F6AAA" w:rsidRDefault="002F6AAA" w:rsidP="002F6AAA">
      <w:r>
        <w:rPr>
          <w:noProof/>
        </w:rPr>
        <w:drawing>
          <wp:inline distT="0" distB="0" distL="114300" distR="114300" wp14:anchorId="208A11CB" wp14:editId="6BD94C72">
            <wp:extent cx="2599690" cy="2847340"/>
            <wp:effectExtent l="0" t="0" r="10160" b="1016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8FC442C" w14:textId="77777777" w:rsidR="002F6AAA" w:rsidRDefault="002F6AAA" w:rsidP="002F6AAA"/>
    <w:p w14:paraId="20D0121F" w14:textId="77777777" w:rsidR="002F6AAA" w:rsidRDefault="002F6AAA" w:rsidP="002F6AAA">
      <w:pPr>
        <w:pStyle w:val="3"/>
        <w:ind w:left="480"/>
      </w:pPr>
      <w:r>
        <w:rPr>
          <w:rFonts w:hint="eastAsia"/>
        </w:rPr>
        <w:t>导入逆向工程到eclipse中</w:t>
      </w:r>
    </w:p>
    <w:p w14:paraId="6953E356" w14:textId="77777777" w:rsidR="002F6AAA" w:rsidRDefault="002F6AAA" w:rsidP="002F6AAA">
      <w:r>
        <w:rPr>
          <w:rFonts w:hint="eastAsia"/>
        </w:rPr>
        <w:t>如下图方式进行导入：</w:t>
      </w:r>
    </w:p>
    <w:p w14:paraId="52453D4C" w14:textId="77777777" w:rsidR="002F6AAA" w:rsidRDefault="002F6AAA" w:rsidP="002F6AAA">
      <w:r>
        <w:rPr>
          <w:noProof/>
        </w:rPr>
        <w:lastRenderedPageBreak/>
        <w:drawing>
          <wp:inline distT="0" distB="0" distL="114300" distR="114300" wp14:anchorId="0A5697FF" wp14:editId="3711B860">
            <wp:extent cx="5210175" cy="3761740"/>
            <wp:effectExtent l="0" t="0" r="9525" b="1016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54D6B65" w14:textId="77777777" w:rsidR="002F6AAA" w:rsidRDefault="002F6AAA" w:rsidP="002F6AAA">
      <w:r>
        <w:rPr>
          <w:noProof/>
        </w:rPr>
        <w:drawing>
          <wp:inline distT="0" distB="0" distL="114300" distR="114300" wp14:anchorId="3DDB1131" wp14:editId="182F683C">
            <wp:extent cx="5219065" cy="42856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61DD2EA" w14:textId="77777777" w:rsidR="002F6AAA" w:rsidRDefault="002F6AAA" w:rsidP="002F6AAA">
      <w:r>
        <w:rPr>
          <w:noProof/>
        </w:rPr>
        <w:lastRenderedPageBreak/>
        <w:drawing>
          <wp:inline distT="0" distB="0" distL="114300" distR="114300" wp14:anchorId="6DBE7AB2" wp14:editId="3F75E1A5">
            <wp:extent cx="5228590" cy="6238240"/>
            <wp:effectExtent l="0" t="0" r="10160" b="1016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623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13130F4" w14:textId="77777777" w:rsidR="002F6AAA" w:rsidRDefault="002F6AAA" w:rsidP="002F6AAA">
      <w:pPr>
        <w:pStyle w:val="2"/>
        <w:tabs>
          <w:tab w:val="clear" w:pos="850"/>
        </w:tabs>
        <w:ind w:left="240"/>
      </w:pPr>
      <w:r>
        <w:rPr>
          <w:rFonts w:hint="eastAsia"/>
        </w:rPr>
        <w:t>修改配置文件</w:t>
      </w:r>
    </w:p>
    <w:p w14:paraId="572FC13A" w14:textId="77777777" w:rsidR="002F6AAA" w:rsidRDefault="002F6AAA" w:rsidP="002F6AAA">
      <w:r>
        <w:t>在generatorConfig.xml中配置Mapper生成的详细信息</w:t>
      </w:r>
      <w:r>
        <w:rPr>
          <w:rFonts w:hint="eastAsia"/>
        </w:rPr>
        <w:t>，如下图：</w:t>
      </w:r>
    </w:p>
    <w:p w14:paraId="5E14BDF0" w14:textId="77777777" w:rsidR="002F6AAA" w:rsidRDefault="002F6AAA" w:rsidP="002F6AAA">
      <w:r>
        <w:rPr>
          <w:noProof/>
        </w:rPr>
        <w:drawing>
          <wp:inline distT="0" distB="0" distL="114300" distR="114300" wp14:anchorId="285E4ED6" wp14:editId="45031DB1">
            <wp:extent cx="2771140" cy="1552575"/>
            <wp:effectExtent l="0" t="0" r="1016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CC78CC2" w14:textId="77777777" w:rsidR="002F6AAA" w:rsidRDefault="002F6AAA" w:rsidP="002F6AAA">
      <w:r>
        <w:rPr>
          <w:rFonts w:hint="eastAsia"/>
        </w:rPr>
        <w:lastRenderedPageBreak/>
        <w:t>注意修改以下几点:</w:t>
      </w:r>
    </w:p>
    <w:p w14:paraId="6E6FCFE1" w14:textId="77777777" w:rsidR="002F6AAA" w:rsidRDefault="002F6AAA" w:rsidP="002F6AAA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修改要生成的数据库表</w:t>
      </w:r>
    </w:p>
    <w:p w14:paraId="5286F009" w14:textId="77777777" w:rsidR="002F6AAA" w:rsidRDefault="002F6AAA" w:rsidP="002F6AAA">
      <w:pPr>
        <w:pStyle w:val="11"/>
        <w:numPr>
          <w:ilvl w:val="0"/>
          <w:numId w:val="2"/>
        </w:numPr>
        <w:ind w:firstLineChars="0"/>
      </w:pPr>
      <w:r>
        <w:t>pojo文件所在包路径</w:t>
      </w:r>
    </w:p>
    <w:p w14:paraId="1DB36881" w14:textId="77777777" w:rsidR="002F6AAA" w:rsidRDefault="002F6AAA" w:rsidP="002F6AAA">
      <w:pPr>
        <w:pStyle w:val="11"/>
        <w:numPr>
          <w:ilvl w:val="0"/>
          <w:numId w:val="2"/>
        </w:numPr>
        <w:ind w:firstLineChars="0"/>
      </w:pPr>
      <w:r>
        <w:t>Mapper所在的包路径</w:t>
      </w:r>
    </w:p>
    <w:p w14:paraId="06BCF189" w14:textId="77777777" w:rsidR="002F6AAA" w:rsidRDefault="002F6AAA" w:rsidP="002F6AAA"/>
    <w:p w14:paraId="198AD1FD" w14:textId="77777777" w:rsidR="002F6AAA" w:rsidRDefault="002F6AAA" w:rsidP="002F6AAA">
      <w:r>
        <w:t>配置文件如下</w:t>
      </w:r>
      <w:r>
        <w:rPr>
          <w:rFonts w:hint="eastAsia"/>
        </w:rPr>
        <w:t>:</w:t>
      </w:r>
    </w:p>
    <w:p w14:paraId="7DA699BE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xml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"1.0"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"UTF-8"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?&gt;</w:t>
      </w:r>
    </w:p>
    <w:p w14:paraId="7B650F1F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DOCTYPE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generatorConfiguration</w:t>
      </w:r>
    </w:p>
    <w:p w14:paraId="6F021743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 xml:space="preserve">  </w:t>
      </w:r>
      <w:r>
        <w:rPr>
          <w:rFonts w:ascii="Consolas" w:hAnsi="Consolas" w:cs="Consolas"/>
          <w:color w:val="808080"/>
          <w:kern w:val="0"/>
          <w:sz w:val="22"/>
          <w:szCs w:val="28"/>
        </w:rPr>
        <w:t>PUBLIC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"-//mybatis.org//DTD MyBatis Generator Configuration 1.0//EN"</w:t>
      </w:r>
    </w:p>
    <w:p w14:paraId="3E43610C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 xml:space="preserve">  </w:t>
      </w:r>
      <w:r>
        <w:rPr>
          <w:rFonts w:ascii="Consolas" w:hAnsi="Consolas" w:cs="Consolas"/>
          <w:color w:val="3F7F5F"/>
          <w:kern w:val="0"/>
          <w:sz w:val="22"/>
          <w:szCs w:val="28"/>
        </w:rPr>
        <w:t>"http://mybatis.org/dtd/mybatis-generator-config_1_0.dtd"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39EEDF01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14:paraId="1BEDF472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generatorConfiguration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12C76D0B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"testTables"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targetRuntime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"MyBatis3"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07AEF83F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commentGenerator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5E7633AB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是否去除自动生成的注释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true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：是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false: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否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7A91C75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"suppressAllComments"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2DB59F94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commentGenerator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2BB7B9F9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数据库连接的信息：驱动类、连接地址、用户名、密码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42664AB1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jdbcConnection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driverClass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com.mysql.jdbc.Driver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14:paraId="694C3BD8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connectionURL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jdbc:mysql://localhost:3306/mybatis" userId="root" password="root"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2CA0BB9D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jdbcConnection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2D4A5053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&lt;jdbcConnection driverClass="oracle.jdbc.OracleDriver" connectionURL="jdbc:oracle:thin:@127.0.0.1:1521: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" </w:t>
      </w:r>
    </w:p>
    <w:p w14:paraId="16F85546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  <w:t>userId="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" password="</w:t>
      </w:r>
      <w:r>
        <w:rPr>
          <w:rFonts w:ascii="Consolas" w:hAnsi="Consolas" w:cs="Consolas"/>
          <w:color w:val="3F5FBF"/>
          <w:kern w:val="0"/>
          <w:sz w:val="22"/>
          <w:szCs w:val="28"/>
          <w:u w:val="single"/>
        </w:rPr>
        <w:t>yycg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"&gt; &lt;/jdbcConnection&gt; --&gt;</w:t>
      </w:r>
    </w:p>
    <w:p w14:paraId="4FEC1F18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14:paraId="3071AC31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默认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false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，把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JDBC DECIMAL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NUMERIC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类型解析为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Integer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，为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true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时把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JDBC DECIMAL </w:t>
      </w:r>
    </w:p>
    <w:p w14:paraId="13E7B0CA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NUMERIC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类型解析为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java.math.BigDecimal --&gt;</w:t>
      </w:r>
    </w:p>
    <w:p w14:paraId="3A75F8D2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javaTypeResolver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5AD7560C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"forceBigDecimals"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120CE853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javaTypeResolver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14396317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</w:p>
    <w:p w14:paraId="789B1FE6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targetProject: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生成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PO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类的位置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223C3BF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javaModelGenerator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cn.itcast.ssm.po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14:paraId="611966B4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2685EC05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ABC537B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25DB8375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从数据库返回的值被清理前后的空格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14ED706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"trimStrings"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"true"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789BF1DE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javaModelGenerator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119AD90C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targetProject:mapper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映射文件生成的位置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C855D86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sqlMapGenerator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cn.itcast.ssm.mapper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</w:p>
    <w:p w14:paraId="2361D86A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7BB8225C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620B2B0A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617F1624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sqlMapGenerator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6381586A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targetPackage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mapper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接口生成的位置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429C594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javaClientGenerator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"XMLMAPPER"</w:t>
      </w:r>
    </w:p>
    <w:p w14:paraId="018DAE43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kern w:val="0"/>
          <w:sz w:val="22"/>
          <w:szCs w:val="28"/>
        </w:rPr>
        <w:tab/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targetPackage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cn.itcast.ssm.mapper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targetProject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".\src"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3362FE9B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>&lt;!-- enableSubPackages: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是否让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作为包的后缀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77CE57F9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property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"enableSubPackages"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value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"false"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/&gt;</w:t>
      </w:r>
    </w:p>
    <w:p w14:paraId="4211E4BB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javaClientGenerator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4380A024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szCs w:val="28"/>
        </w:rPr>
        <w:t>指定数据库表</w:t>
      </w:r>
      <w:r>
        <w:rPr>
          <w:rFonts w:ascii="Consolas" w:hAnsi="Consolas" w:cs="Consolas"/>
          <w:color w:val="3F5FBF"/>
          <w:kern w:val="0"/>
          <w:sz w:val="22"/>
          <w:szCs w:val="28"/>
        </w:rPr>
        <w:t xml:space="preserve"> --&gt;</w:t>
      </w:r>
    </w:p>
    <w:p w14:paraId="388C667C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tableName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user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7D4481FA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schema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""</w:t>
      </w:r>
      <w:r>
        <w:rPr>
          <w:rFonts w:ascii="Consolas" w:hAnsi="Consolas" w:cs="Consolas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  <w:szCs w:val="28"/>
        </w:rPr>
        <w:t>tableName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i/>
          <w:iCs/>
          <w:color w:val="FF0000"/>
          <w:kern w:val="0"/>
          <w:sz w:val="22"/>
          <w:szCs w:val="28"/>
        </w:rPr>
        <w:t>order</w:t>
      </w:r>
      <w:r>
        <w:rPr>
          <w:rFonts w:ascii="Consolas" w:hAnsi="Consolas" w:cs="Consolas"/>
          <w:i/>
          <w:iCs/>
          <w:color w:val="2A00FF"/>
          <w:kern w:val="0"/>
          <w:sz w:val="22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table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483B5958" w14:textId="77777777" w:rsidR="002F6AAA" w:rsidRDefault="002F6AAA" w:rsidP="002F6AAA"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context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27DF52D2" w14:textId="77777777" w:rsidR="002F6AAA" w:rsidRDefault="002F6AAA" w:rsidP="002F6AAA"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8080"/>
          <w:kern w:val="0"/>
          <w:sz w:val="22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2"/>
          <w:szCs w:val="28"/>
        </w:rPr>
        <w:t>generatorConfiguration</w:t>
      </w:r>
      <w:r>
        <w:rPr>
          <w:rFonts w:ascii="Consolas" w:hAnsi="Consolas" w:cs="Consolas"/>
          <w:color w:val="008080"/>
          <w:kern w:val="0"/>
          <w:sz w:val="22"/>
          <w:szCs w:val="28"/>
        </w:rPr>
        <w:t>&gt;</w:t>
      </w:r>
    </w:p>
    <w:p w14:paraId="3D791190" w14:textId="77777777" w:rsidR="002F6AAA" w:rsidRDefault="002F6AAA" w:rsidP="002F6AAA">
      <w:pPr>
        <w:pStyle w:val="2"/>
        <w:tabs>
          <w:tab w:val="clear" w:pos="850"/>
        </w:tabs>
        <w:ind w:left="240"/>
      </w:pPr>
      <w:r>
        <w:rPr>
          <w:rFonts w:hint="eastAsia"/>
        </w:rPr>
        <w:t>生成逆向工程代码</w:t>
      </w:r>
    </w:p>
    <w:p w14:paraId="68A3A1E5" w14:textId="77777777" w:rsidR="002F6AAA" w:rsidRDefault="002F6AAA" w:rsidP="002F6AAA">
      <w:r>
        <w:rPr>
          <w:rFonts w:hint="eastAsia"/>
        </w:rPr>
        <w:t>找到下图所示的java文件，</w:t>
      </w:r>
      <w:r>
        <w:t>执行工程main主函数</w:t>
      </w:r>
      <w:r>
        <w:rPr>
          <w:rFonts w:hint="eastAsia"/>
        </w:rPr>
        <w:t>,</w:t>
      </w:r>
    </w:p>
    <w:p w14:paraId="6886AD33" w14:textId="77777777" w:rsidR="002F6AAA" w:rsidRDefault="002F6AAA" w:rsidP="002F6AAA">
      <w:r>
        <w:rPr>
          <w:noProof/>
        </w:rPr>
        <w:drawing>
          <wp:inline distT="0" distB="0" distL="114300" distR="114300" wp14:anchorId="2396E0C0" wp14:editId="6E38EA3B">
            <wp:extent cx="2637790" cy="2409825"/>
            <wp:effectExtent l="0" t="0" r="10160" b="952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1AF63A8" w14:textId="77777777" w:rsidR="002F6AAA" w:rsidRDefault="002F6AAA" w:rsidP="002F6AAA">
      <w:r>
        <w:rPr>
          <w:noProof/>
        </w:rPr>
        <w:lastRenderedPageBreak/>
        <w:drawing>
          <wp:inline distT="0" distB="0" distL="114300" distR="114300" wp14:anchorId="187EDA63" wp14:editId="558CD2AB">
            <wp:extent cx="5274310" cy="1933575"/>
            <wp:effectExtent l="0" t="0" r="2540" b="952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108EED9D" w14:textId="77777777" w:rsidR="002F6AAA" w:rsidRDefault="002F6AAA" w:rsidP="002F6AAA"/>
    <w:p w14:paraId="563E61BF" w14:textId="77777777" w:rsidR="002F6AAA" w:rsidRDefault="002F6AAA" w:rsidP="002F6AAA">
      <w:r>
        <w:rPr>
          <w:rFonts w:hint="eastAsia"/>
          <w:color w:val="FF0000"/>
        </w:rPr>
        <w:t>刷新工程</w:t>
      </w:r>
      <w:r>
        <w:rPr>
          <w:rFonts w:hint="eastAsia"/>
        </w:rPr>
        <w:t>，发现代码生成，如下图：</w:t>
      </w:r>
    </w:p>
    <w:p w14:paraId="3238C1B1" w14:textId="77777777" w:rsidR="002F6AAA" w:rsidRDefault="002F6AAA" w:rsidP="002F6AAA">
      <w:r>
        <w:rPr>
          <w:noProof/>
        </w:rPr>
        <w:drawing>
          <wp:inline distT="0" distB="0" distL="114300" distR="114300" wp14:anchorId="167AC7A2" wp14:editId="7F495FB3">
            <wp:extent cx="2713990" cy="3628390"/>
            <wp:effectExtent l="0" t="0" r="10160" b="1016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66B6CF5" w14:textId="77777777" w:rsidR="002F6AAA" w:rsidRDefault="002F6AAA" w:rsidP="002F6AAA">
      <w:pPr>
        <w:pStyle w:val="2"/>
        <w:tabs>
          <w:tab w:val="clear" w:pos="850"/>
        </w:tabs>
        <w:ind w:left="240"/>
      </w:pPr>
      <w:r>
        <w:rPr>
          <w:rFonts w:hint="eastAsia"/>
        </w:rPr>
        <w:t>测试逆向工程代码</w:t>
      </w:r>
    </w:p>
    <w:p w14:paraId="223FBBB0" w14:textId="77777777" w:rsidR="002F6AAA" w:rsidRDefault="002F6AAA" w:rsidP="002F6AAA">
      <w:r>
        <w:rPr>
          <w:rFonts w:hint="eastAsia"/>
        </w:rPr>
        <w:t xml:space="preserve">1. </w:t>
      </w:r>
      <w:r>
        <w:t>复制生成</w:t>
      </w:r>
      <w:r>
        <w:rPr>
          <w:rFonts w:hint="eastAsia"/>
        </w:rPr>
        <w:t>的</w:t>
      </w:r>
      <w:r>
        <w:t>代码到mybatis-spring工程</w:t>
      </w:r>
      <w:r>
        <w:rPr>
          <w:rFonts w:hint="eastAsia"/>
        </w:rPr>
        <w:t>，如下图</w:t>
      </w:r>
    </w:p>
    <w:p w14:paraId="021009C3" w14:textId="77777777" w:rsidR="002F6AAA" w:rsidRDefault="002F6AAA" w:rsidP="002F6AAA">
      <w:r>
        <w:rPr>
          <w:noProof/>
        </w:rPr>
        <w:lastRenderedPageBreak/>
        <w:drawing>
          <wp:inline distT="0" distB="0" distL="114300" distR="114300" wp14:anchorId="3CE94BAA" wp14:editId="5D08997D">
            <wp:extent cx="2704465" cy="3895090"/>
            <wp:effectExtent l="0" t="0" r="635" b="1016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C532182" w14:textId="77777777" w:rsidR="002F6AAA" w:rsidRDefault="002F6AAA" w:rsidP="002F6AAA"/>
    <w:p w14:paraId="5C393D63" w14:textId="77777777" w:rsidR="002F6AAA" w:rsidRDefault="002F6AAA" w:rsidP="002F6AAA">
      <w:r>
        <w:rPr>
          <w:rFonts w:hint="eastAsia"/>
        </w:rPr>
        <w:t>2. 修改</w:t>
      </w:r>
      <w:r>
        <w:t>spring配置文件</w:t>
      </w:r>
    </w:p>
    <w:p w14:paraId="1AF4E28C" w14:textId="77777777" w:rsidR="002F6AAA" w:rsidRDefault="002F6AAA" w:rsidP="002F6AAA">
      <w:r>
        <w:rPr>
          <w:rFonts w:hint="eastAsia"/>
        </w:rPr>
        <w:t>在applicationContext.xml修改</w:t>
      </w:r>
    </w:p>
    <w:p w14:paraId="3FA3D7B2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Mapper代理的方式开发，扫描包方式配置代理 --&gt;</w:t>
      </w:r>
    </w:p>
    <w:p w14:paraId="0B96A268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"org.mybatis.spring.mapper.MapperScannerConfigurer"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CE121FC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配置Mapper接口</w:t>
      </w:r>
      <w:r>
        <w:rPr>
          <w:rFonts w:ascii="Consolas" w:eastAsia="宋体" w:hAnsi="Consolas" w:hint="eastAsia"/>
          <w:color w:val="3F5FBF"/>
          <w:sz w:val="22"/>
          <w:szCs w:val="22"/>
        </w:rPr>
        <w:t>，如果需要加载多个包，直接写进来，中间用，分隔</w:t>
      </w:r>
      <w:r>
        <w:rPr>
          <w:rFonts w:ascii="Consolas" w:eastAsia="Consolas" w:hAnsi="Consolas" w:hint="eastAsia"/>
          <w:color w:val="3F5FBF"/>
          <w:sz w:val="22"/>
          <w:szCs w:val="22"/>
        </w:rPr>
        <w:t xml:space="preserve"> --&gt;</w:t>
      </w:r>
    </w:p>
    <w:p w14:paraId="53E18ED9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&lt;property name="basePackage" value="cn.itcast.mybatis.mapper" /&gt; --&gt;</w:t>
      </w:r>
    </w:p>
    <w:p w14:paraId="0F31ED8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"basePackage"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value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"cn.itcast.ssm.mapper"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09732872" w14:textId="77777777" w:rsidR="002F6AAA" w:rsidRDefault="002F6AAA" w:rsidP="002F6AAA">
      <w:pPr>
        <w:shd w:val="clear" w:color="auto" w:fill="CFCDCD" w:themeFill="background2" w:themeFillShade="E5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1E3584F" w14:textId="77777777" w:rsidR="002F6AAA" w:rsidRDefault="002F6AAA" w:rsidP="002F6AAA">
      <w:pPr>
        <w:rPr>
          <w:rFonts w:ascii="Consolas" w:eastAsia="Consolas" w:hAnsi="Consolas"/>
          <w:color w:val="008080"/>
        </w:rPr>
      </w:pPr>
    </w:p>
    <w:p w14:paraId="29BF9FB3" w14:textId="77777777" w:rsidR="002F6AAA" w:rsidRDefault="002F6AAA" w:rsidP="002F6AAA">
      <w:r>
        <w:rPr>
          <w:rFonts w:hint="eastAsia"/>
        </w:rPr>
        <w:t>3. 编写测试方法：</w:t>
      </w:r>
    </w:p>
    <w:p w14:paraId="375E5711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UserMapperTest {</w:t>
      </w:r>
    </w:p>
    <w:p w14:paraId="393EF421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ApplicationContext 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3F285E5F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0AB927D3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@Before</w:t>
      </w:r>
    </w:p>
    <w:p w14:paraId="7C397DCD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setUp()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throws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Exception {</w:t>
      </w:r>
    </w:p>
    <w:p w14:paraId="449C0B7F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2"/>
          <w:szCs w:val="22"/>
        </w:rPr>
        <w:t>"classpath:applicationContext.xml"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171E1E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8F326F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329B9DA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12CBB2FF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testInsert() {</w:t>
      </w:r>
    </w:p>
    <w:p w14:paraId="2B9E8919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7BFE6137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8E472B7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1F11BA83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User();</w:t>
      </w:r>
    </w:p>
    <w:p w14:paraId="062CF9E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.setUsername(</w:t>
      </w:r>
      <w:r>
        <w:rPr>
          <w:rFonts w:ascii="Consolas" w:eastAsia="Consolas" w:hAnsi="Consolas" w:hint="eastAsia"/>
          <w:color w:val="2A00FF"/>
          <w:sz w:val="22"/>
          <w:szCs w:val="22"/>
        </w:rPr>
        <w:t>"曹操"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67AC864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.setSex(</w:t>
      </w:r>
      <w:r>
        <w:rPr>
          <w:rFonts w:ascii="Consolas" w:eastAsia="Consolas" w:hAnsi="Consolas" w:hint="eastAsia"/>
          <w:color w:val="2A00FF"/>
          <w:sz w:val="22"/>
          <w:szCs w:val="22"/>
        </w:rPr>
        <w:t>"1"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F6658C7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.setBirthday(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0468A9D5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.setAddress(</w:t>
      </w:r>
      <w:r>
        <w:rPr>
          <w:rFonts w:ascii="Consolas" w:eastAsia="Consolas" w:hAnsi="Consolas" w:hint="eastAsia"/>
          <w:color w:val="2A00FF"/>
          <w:sz w:val="22"/>
          <w:szCs w:val="22"/>
        </w:rPr>
        <w:t>"三国"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E47F432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96FF542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.insert(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720CFA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10CBEC81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A3CBD5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0739BB4F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testSelectByExample() {</w:t>
      </w:r>
    </w:p>
    <w:p w14:paraId="4CD3786D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67BFC65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327C74D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68159F73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创建User对象扩展类，用户设置查询条件</w:t>
      </w:r>
    </w:p>
    <w:p w14:paraId="2092EDC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UserExample </w:t>
      </w:r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UserExample();</w:t>
      </w:r>
    </w:p>
    <w:p w14:paraId="3FB7929A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>.createCriteria().andUsernameLike(</w:t>
      </w:r>
      <w:r>
        <w:rPr>
          <w:rFonts w:ascii="Consolas" w:eastAsia="Consolas" w:hAnsi="Consolas" w:hint="eastAsia"/>
          <w:color w:val="2A00FF"/>
          <w:sz w:val="22"/>
          <w:szCs w:val="22"/>
        </w:rPr>
        <w:t>"%张%"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07FEC1A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46913FD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查询数据</w:t>
      </w:r>
    </w:p>
    <w:p w14:paraId="4D4BF7BF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List&lt;User&gt;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.selectByExample(</w:t>
      </w:r>
      <w:r>
        <w:rPr>
          <w:rFonts w:ascii="Consolas" w:eastAsia="Consolas" w:hAnsi="Consolas" w:hint="eastAsia"/>
          <w:color w:val="6A3E3E"/>
          <w:sz w:val="22"/>
          <w:szCs w:val="22"/>
        </w:rPr>
        <w:t>example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766C465B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32D40772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.size());</w:t>
      </w:r>
    </w:p>
    <w:p w14:paraId="0B2E79F5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110961C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2FF9DF59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46464"/>
          <w:sz w:val="22"/>
          <w:szCs w:val="22"/>
        </w:rPr>
        <w:t>@Test</w:t>
      </w:r>
    </w:p>
    <w:p w14:paraId="1FFA2610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testSelectByPrimaryKey() {</w:t>
      </w:r>
    </w:p>
    <w:p w14:paraId="5A92E749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 获取Mapper</w:t>
      </w:r>
    </w:p>
    <w:p w14:paraId="50BFD38E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UserMapper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context</w:t>
      </w:r>
      <w:r>
        <w:rPr>
          <w:rFonts w:ascii="Consolas" w:eastAsia="Consolas" w:hAnsi="Consolas" w:hint="eastAsia"/>
          <w:color w:val="000000"/>
          <w:sz w:val="22"/>
          <w:szCs w:val="22"/>
        </w:rPr>
        <w:t>.getBean(UserMapper.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A23C7F9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</w:p>
    <w:p w14:paraId="79BB900B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User 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</w:rPr>
        <w:t>userMapper</w:t>
      </w:r>
      <w:r>
        <w:rPr>
          <w:rFonts w:ascii="Consolas" w:eastAsia="Consolas" w:hAnsi="Consolas" w:hint="eastAsia"/>
          <w:color w:val="000000"/>
          <w:sz w:val="22"/>
          <w:szCs w:val="22"/>
        </w:rPr>
        <w:t>.selectByPrimaryKey(1);</w:t>
      </w:r>
    </w:p>
    <w:p w14:paraId="2B91E81D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user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7826C97" w14:textId="77777777" w:rsidR="002F6AAA" w:rsidRDefault="002F6AAA" w:rsidP="002F6AAA">
      <w:pPr>
        <w:shd w:val="clear" w:color="auto" w:fill="CFCDCD" w:themeFill="background2" w:themeFillShade="E5"/>
        <w:jc w:val="left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018C9E59" w14:textId="77777777" w:rsidR="002F6AAA" w:rsidRDefault="002F6AAA" w:rsidP="002F6AAA">
      <w:pPr>
        <w:shd w:val="clear" w:color="auto" w:fill="CFCDCD" w:themeFill="background2" w:themeFillShade="E5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0AA3665F" w14:textId="77777777" w:rsidR="002F6AAA" w:rsidRDefault="002F6AAA" w:rsidP="002F6AAA">
      <w:pPr>
        <w:rPr>
          <w:rFonts w:ascii="Consolas" w:eastAsia="宋体" w:hAnsi="Consolas"/>
          <w:color w:val="000000"/>
          <w:sz w:val="22"/>
          <w:szCs w:val="22"/>
        </w:rPr>
      </w:pPr>
    </w:p>
    <w:p w14:paraId="399AFA2B" w14:textId="77777777" w:rsidR="002F6AAA" w:rsidRDefault="002F6AAA" w:rsidP="002F6AAA">
      <w:p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注意：</w:t>
      </w:r>
    </w:p>
    <w:p w14:paraId="097C16AF" w14:textId="77777777" w:rsidR="002F6AAA" w:rsidRDefault="002F6AAA" w:rsidP="002F6AAA">
      <w:pPr>
        <w:numPr>
          <w:ilvl w:val="0"/>
          <w:numId w:val="3"/>
        </w:num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逆向工程生成的代码只能做单表查询</w:t>
      </w:r>
    </w:p>
    <w:p w14:paraId="787EE547" w14:textId="77777777" w:rsidR="002F6AAA" w:rsidRDefault="002F6AAA" w:rsidP="002F6AAA">
      <w:pPr>
        <w:numPr>
          <w:ilvl w:val="0"/>
          <w:numId w:val="3"/>
        </w:numPr>
        <w:rPr>
          <w:rFonts w:ascii="Consolas" w:eastAsia="宋体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t>不能在生成的代码上进行扩展，因为如果数据库变更，需要重新使用逆向工程生成代码，原来编写的代码就被覆盖了。</w:t>
      </w:r>
    </w:p>
    <w:p w14:paraId="372ECD5A" w14:textId="77777777" w:rsidR="002F6AAA" w:rsidRDefault="002F6AAA" w:rsidP="002F6AAA">
      <w:pPr>
        <w:numPr>
          <w:ilvl w:val="0"/>
          <w:numId w:val="3"/>
        </w:numPr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宋体" w:hAnsi="Consolas" w:hint="eastAsia"/>
          <w:color w:val="000000"/>
          <w:sz w:val="22"/>
          <w:szCs w:val="22"/>
        </w:rPr>
        <w:lastRenderedPageBreak/>
        <w:t>一张表会生成</w:t>
      </w:r>
      <w:r>
        <w:rPr>
          <w:rFonts w:ascii="Consolas" w:eastAsia="宋体" w:hAnsi="Consolas" w:hint="eastAsia"/>
          <w:color w:val="000000"/>
          <w:sz w:val="22"/>
          <w:szCs w:val="22"/>
        </w:rPr>
        <w:t>4</w:t>
      </w:r>
      <w:r>
        <w:rPr>
          <w:rFonts w:ascii="Consolas" w:eastAsia="宋体" w:hAnsi="Consolas" w:hint="eastAsia"/>
          <w:color w:val="000000"/>
          <w:sz w:val="22"/>
          <w:szCs w:val="22"/>
        </w:rPr>
        <w:t>个文件</w:t>
      </w:r>
    </w:p>
    <w:p w14:paraId="4B77260B" w14:textId="77777777" w:rsidR="00002BE9" w:rsidRDefault="00002BE9">
      <w:bookmarkStart w:id="0" w:name="_GoBack"/>
      <w:bookmarkEnd w:id="0"/>
    </w:p>
    <w:sectPr w:rsidR="00002BE9">
      <w:pgSz w:w="11906" w:h="16838"/>
      <w:pgMar w:top="1440" w:right="1800" w:bottom="1440" w:left="1800" w:header="851" w:footer="39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7C765" w14:textId="77777777" w:rsidR="00B109B7" w:rsidRDefault="00B109B7" w:rsidP="002F6AAA">
      <w:pPr>
        <w:spacing w:line="240" w:lineRule="auto"/>
      </w:pPr>
      <w:r>
        <w:separator/>
      </w:r>
    </w:p>
  </w:endnote>
  <w:endnote w:type="continuationSeparator" w:id="0">
    <w:p w14:paraId="66E0C721" w14:textId="77777777" w:rsidR="00B109B7" w:rsidRDefault="00B109B7" w:rsidP="002F6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38FE1" w14:textId="77777777" w:rsidR="00B109B7" w:rsidRDefault="00B109B7" w:rsidP="002F6AAA">
      <w:pPr>
        <w:spacing w:line="240" w:lineRule="auto"/>
      </w:pPr>
      <w:r>
        <w:separator/>
      </w:r>
    </w:p>
  </w:footnote>
  <w:footnote w:type="continuationSeparator" w:id="0">
    <w:p w14:paraId="65A93D1E" w14:textId="77777777" w:rsidR="00B109B7" w:rsidRDefault="00B109B7" w:rsidP="002F6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6E05A"/>
    <w:multiLevelType w:val="multilevel"/>
    <w:tmpl w:val="514AF96C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Calibri" w:eastAsia="宋体" w:hint="default"/>
        <w:b/>
        <w:sz w:val="44"/>
      </w:rPr>
    </w:lvl>
    <w:lvl w:ilvl="1">
      <w:start w:val="1"/>
      <w:numFmt w:val="decimal"/>
      <w:pStyle w:val="2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ascii="Calibri" w:eastAsia="宋体" w:hint="default"/>
        <w:b/>
        <w:sz w:val="36"/>
      </w:rPr>
    </w:lvl>
    <w:lvl w:ilvl="2">
      <w:start w:val="1"/>
      <w:numFmt w:val="decimal"/>
      <w:pStyle w:val="3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ascii="Calibri" w:eastAsia="宋体" w:hint="default"/>
        <w:b/>
        <w:sz w:val="32"/>
      </w:rPr>
    </w:lvl>
    <w:lvl w:ilvl="3">
      <w:start w:val="1"/>
      <w:numFmt w:val="decimal"/>
      <w:pStyle w:val="4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ascii="Calibri" w:eastAsia="宋体" w:hAnsi="宋体" w:cs="Times New Roman" w:hint="default"/>
        <w:b/>
        <w:sz w:val="28"/>
      </w:rPr>
    </w:lvl>
    <w:lvl w:ilvl="4">
      <w:start w:val="1"/>
      <w:numFmt w:val="decimal"/>
      <w:pStyle w:val="5"/>
      <w:lvlText w:val="%5、"/>
      <w:lvlJc w:val="left"/>
      <w:pPr>
        <w:ind w:left="1960" w:hanging="36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 w15:restartNumberingAfterBreak="0">
    <w:nsid w:val="5799B4E3"/>
    <w:multiLevelType w:val="singleLevel"/>
    <w:tmpl w:val="5799B4E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EAC3C07"/>
    <w:multiLevelType w:val="multilevel"/>
    <w:tmpl w:val="5EAC3C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2D"/>
    <w:rsid w:val="00002BE9"/>
    <w:rsid w:val="002F6AAA"/>
    <w:rsid w:val="004E23F1"/>
    <w:rsid w:val="00B109B7"/>
    <w:rsid w:val="00E76F3D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95DD1C-DF41-42CB-8BB1-D13E139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AAA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6AAA"/>
    <w:pPr>
      <w:keepNext/>
      <w:keepLines/>
      <w:numPr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2F6AAA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Chars="100" w:left="693" w:firstLine="0"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unhideWhenUsed/>
    <w:qFormat/>
    <w:rsid w:val="002F6AAA"/>
    <w:pPr>
      <w:keepNext/>
      <w:keepLines/>
      <w:numPr>
        <w:ilvl w:val="2"/>
        <w:numId w:val="1"/>
      </w:numPr>
      <w:spacing w:before="160" w:after="160"/>
      <w:ind w:leftChars="200" w:left="1188" w:firstLine="0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2F6AAA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Chars="300" w:left="72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nhideWhenUsed/>
    <w:qFormat/>
    <w:rsid w:val="002F6AAA"/>
    <w:pPr>
      <w:keepNext/>
      <w:keepLines/>
      <w:numPr>
        <w:ilvl w:val="4"/>
        <w:numId w:val="1"/>
      </w:numPr>
      <w:tabs>
        <w:tab w:val="left" w:pos="0"/>
        <w:tab w:val="left" w:pos="2495"/>
      </w:tabs>
      <w:spacing w:before="60" w:after="60"/>
      <w:ind w:leftChars="400" w:left="1855" w:firstLine="0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A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AA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AAA"/>
    <w:rPr>
      <w:sz w:val="18"/>
      <w:szCs w:val="18"/>
    </w:rPr>
  </w:style>
  <w:style w:type="character" w:customStyle="1" w:styleId="10">
    <w:name w:val="标题 1 字符"/>
    <w:basedOn w:val="a0"/>
    <w:link w:val="1"/>
    <w:rsid w:val="002F6AAA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F6AAA"/>
    <w:rPr>
      <w:b/>
      <w:sz w:val="36"/>
      <w:szCs w:val="24"/>
    </w:rPr>
  </w:style>
  <w:style w:type="character" w:customStyle="1" w:styleId="30">
    <w:name w:val="标题 3 字符"/>
    <w:basedOn w:val="a0"/>
    <w:link w:val="3"/>
    <w:rsid w:val="002F6AAA"/>
    <w:rPr>
      <w:b/>
      <w:sz w:val="32"/>
      <w:szCs w:val="24"/>
    </w:rPr>
  </w:style>
  <w:style w:type="character" w:customStyle="1" w:styleId="40">
    <w:name w:val="标题 4 字符"/>
    <w:basedOn w:val="a0"/>
    <w:link w:val="4"/>
    <w:rsid w:val="002F6AAA"/>
    <w:rPr>
      <w:b/>
      <w:sz w:val="28"/>
      <w:szCs w:val="24"/>
    </w:rPr>
  </w:style>
  <w:style w:type="character" w:customStyle="1" w:styleId="50">
    <w:name w:val="标题 5 字符"/>
    <w:basedOn w:val="a0"/>
    <w:link w:val="5"/>
    <w:rsid w:val="002F6AAA"/>
    <w:rPr>
      <w:b/>
      <w:sz w:val="24"/>
      <w:szCs w:val="24"/>
    </w:rPr>
  </w:style>
  <w:style w:type="paragraph" w:customStyle="1" w:styleId="11">
    <w:name w:val="列出段落1"/>
    <w:basedOn w:val="a"/>
    <w:uiPriority w:val="34"/>
    <w:qFormat/>
    <w:rsid w:val="002F6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2018-03-26T16:10:00Z</dcterms:created>
  <dcterms:modified xsi:type="dcterms:W3CDTF">2018-03-26T16:10:00Z</dcterms:modified>
</cp:coreProperties>
</file>