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446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5" w:lineRule="auto" w:before="808" w:after="0"/>
        <w:ind w:left="432" w:right="1440" w:firstLine="0"/>
        <w:jc w:val="left"/>
      </w:pPr>
      <w:r>
        <w:rPr>
          <w:rFonts w:ascii="Arial Unicode MS" w:hAnsi="Arial Unicode MS" w:eastAsia="Arial Unicode MS"/>
          <w:b w:val="0"/>
          <w:i w:val="0"/>
          <w:color w:val="E1E9EE"/>
          <w:sz w:val="26"/>
        </w:rPr>
        <w:t xml:space="preserve">Contact </w:t>
      </w:r>
      <w:r>
        <w:br/>
      </w:r>
      <w:r>
        <w:rPr>
          <w:rFonts w:ascii="Arial Unicode MS" w:hAnsi="Arial Unicode MS" w:eastAsia="Arial Unicode MS"/>
          <w:b w:val="0"/>
          <w:i w:val="0"/>
          <w:color w:val="FFFFFF"/>
          <w:sz w:val="21"/>
        </w:rPr>
        <w:hyperlink r:id="rId9" w:history="1">
          <w:r>
            <w:rPr>
              <w:rStyle w:val="Hyperlink"/>
            </w:rPr>
            <w:t>donlevans29@gmail.com</w:t>
          </w:r>
        </w:hyperlink>
      </w:r>
    </w:p>
    <w:p>
      <w:pPr>
        <w:autoSpaceDN w:val="0"/>
        <w:autoSpaceDE w:val="0"/>
        <w:widowControl/>
        <w:spacing w:line="245" w:lineRule="auto" w:before="182" w:after="0"/>
        <w:ind w:left="43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FFFFFF"/>
          <w:sz w:val="22"/>
        </w:rPr>
        <w:hyperlink r:id="rId10" w:history="1">
          <w:r>
            <w:rPr>
              <w:rStyle w:val="Hyperlink"/>
            </w:rPr>
            <w:t>www.linkedin.com/in/don-evans-</w:t>
          </w:r>
        </w:hyperlink>
      </w:r>
      <w:r>
        <w:rPr>
          <w:rFonts w:ascii="Arial Unicode MS" w:hAnsi="Arial Unicode MS" w:eastAsia="Arial Unicode MS"/>
          <w:b w:val="0"/>
          <w:i w:val="0"/>
          <w:color w:val="FFFFFF"/>
          <w:sz w:val="22"/>
        </w:rPr>
        <w:hyperlink r:id="rId10" w:history="1">
          <w:r>
            <w:rPr>
              <w:rStyle w:val="Hyperlink"/>
            </w:rPr>
            <w:t>b189379b</w:t>
          </w:r>
        </w:hyperlink>
      </w:r>
      <w:r>
        <w:rPr>
          <w:rFonts w:ascii="Arial Unicode MS" w:hAnsi="Arial Unicode MS" w:eastAsia="Arial Unicode MS"/>
          <w:b w:val="0"/>
          <w:i w:val="0"/>
          <w:color w:val="A9B1B6"/>
          <w:sz w:val="22"/>
        </w:rPr>
        <w:hyperlink r:id="rId10" w:history="1">
          <w:r>
            <w:rPr>
              <w:rStyle w:val="Hyperlink"/>
            </w:rPr>
            <w:t xml:space="preserve"> (LinkedIn)</w:t>
          </w:r>
        </w:hyperlink>
      </w:r>
    </w:p>
    <w:p>
      <w:pPr>
        <w:autoSpaceDN w:val="0"/>
        <w:autoSpaceDE w:val="0"/>
        <w:widowControl/>
        <w:spacing w:line="245" w:lineRule="auto" w:before="354" w:after="28"/>
        <w:ind w:left="432" w:right="2592" w:firstLine="0"/>
        <w:jc w:val="left"/>
      </w:pPr>
      <w:r>
        <w:rPr>
          <w:rFonts w:ascii="Arial Unicode MS" w:hAnsi="Arial Unicode MS" w:eastAsia="Arial Unicode MS"/>
          <w:b w:val="0"/>
          <w:i w:val="0"/>
          <w:color w:val="E1E9EE"/>
          <w:sz w:val="26"/>
        </w:rPr>
        <w:t xml:space="preserve">Top Skills </w:t>
      </w:r>
      <w:r>
        <w:br/>
      </w:r>
      <w:r>
        <w:rPr>
          <w:rFonts w:ascii="Arial Unicode MS" w:hAnsi="Arial Unicode MS" w:eastAsia="Arial Unicode MS"/>
          <w:b w:val="0"/>
          <w:i w:val="0"/>
          <w:color w:val="FFFFFF"/>
          <w:sz w:val="21"/>
        </w:rPr>
        <w:t xml:space="preserve">Splunk </w:t>
      </w:r>
      <w:r>
        <w:br/>
      </w:r>
      <w:r>
        <w:rPr>
          <w:rFonts w:ascii="Arial Unicode MS" w:hAnsi="Arial Unicode MS" w:eastAsia="Arial Unicode MS"/>
          <w:b w:val="0"/>
          <w:i w:val="0"/>
          <w:color w:val="FFFFFF"/>
          <w:sz w:val="21"/>
        </w:rPr>
        <w:t>SAP ERP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4"/>
      </w:tblGrid>
      <w:tr>
        <w:trPr>
          <w:trHeight w:hRule="exact" w:val="12024"/>
        </w:trPr>
        <w:tc>
          <w:tcPr>
            <w:tcW w:type="dxa" w:w="4040"/>
            <w:tcBorders/>
            <w:shd w:fill="293d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432" w:right="0"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FFFFFF"/>
                <w:sz w:val="21"/>
              </w:rPr>
              <w:t>Splunk Enterprise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446" w:bottom="0" w:left="0" w:header="720" w:footer="720" w:gutter="0"/>
          <w:cols w:num="2" w:equalWidth="0">
            <w:col w:w="4256" w:space="0"/>
            <w:col w:w="75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16" w:right="432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52"/>
        </w:rPr>
        <w:t xml:space="preserve">Don Evans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4"/>
        </w:rPr>
        <w:t xml:space="preserve">Senior Service Desk Analyst Within Investment Banking Industry </w:t>
      </w:r>
      <w:r>
        <w:rPr>
          <w:rFonts w:ascii="Arial Unicode MS" w:hAnsi="Arial Unicode MS" w:eastAsia="Arial Unicode MS"/>
          <w:b w:val="0"/>
          <w:i w:val="0"/>
          <w:color w:val="B1B1B1"/>
          <w:sz w:val="24"/>
        </w:rPr>
        <w:t>Columbus, Ohio, United States</w:t>
      </w:r>
    </w:p>
    <w:p>
      <w:pPr>
        <w:autoSpaceDN w:val="0"/>
        <w:autoSpaceDE w:val="0"/>
        <w:widowControl/>
        <w:spacing w:line="194" w:lineRule="auto" w:before="334" w:after="0"/>
        <w:ind w:left="216" w:right="0" w:firstLine="0"/>
        <w:jc w:val="left"/>
      </w:pPr>
      <w:r>
        <w:rPr>
          <w:w w:val="98.4375"/>
          <w:rFonts w:ascii="Arial Unicode MS" w:hAnsi="Arial Unicode MS" w:eastAsia="Arial Unicode MS"/>
          <w:b w:val="0"/>
          <w:i w:val="0"/>
          <w:color w:val="191919"/>
          <w:sz w:val="32"/>
        </w:rPr>
        <w:t>Experience</w:t>
      </w:r>
    </w:p>
    <w:p>
      <w:pPr>
        <w:autoSpaceDN w:val="0"/>
        <w:autoSpaceDE w:val="0"/>
        <w:widowControl/>
        <w:spacing w:line="245" w:lineRule="auto" w:before="248" w:after="0"/>
        <w:ind w:left="216" w:right="38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4"/>
        </w:rPr>
        <w:t xml:space="preserve">Allied Digital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3"/>
        </w:rPr>
        <w:t xml:space="preserve">Senior Service Desk Analyst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January 2025 - Present (11 months) </w:t>
      </w:r>
      <w:r>
        <w:br/>
      </w:r>
      <w:r>
        <w:rPr>
          <w:rFonts w:ascii="Arial Unicode MS" w:hAnsi="Arial Unicode MS" w:eastAsia="Arial Unicode MS"/>
          <w:b w:val="0"/>
          <w:i w:val="0"/>
          <w:color w:val="B1B1B1"/>
          <w:sz w:val="21"/>
        </w:rPr>
        <w:t>Columbus, Ohio, United States</w:t>
      </w:r>
    </w:p>
    <w:p>
      <w:pPr>
        <w:autoSpaceDN w:val="0"/>
        <w:autoSpaceDE w:val="0"/>
        <w:widowControl/>
        <w:spacing w:line="245" w:lineRule="auto" w:before="132" w:after="0"/>
        <w:ind w:left="216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Assist Global Service Desk (GSD) Engineers by providing second-level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support including knowledge transfer for enterprise investment banking client.</w:t>
      </w:r>
    </w:p>
    <w:p>
      <w:pPr>
        <w:autoSpaceDN w:val="0"/>
        <w:autoSpaceDE w:val="0"/>
        <w:widowControl/>
        <w:spacing w:line="245" w:lineRule="auto" w:before="424" w:after="0"/>
        <w:ind w:left="216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Identify and solve escalated problems related to computers, hardware,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software, and other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related items via research, vendor, and customer interaction.</w:t>
      </w:r>
    </w:p>
    <w:p>
      <w:pPr>
        <w:autoSpaceDN w:val="0"/>
        <w:autoSpaceDE w:val="0"/>
        <w:widowControl/>
        <w:spacing w:line="245" w:lineRule="auto" w:before="64" w:after="0"/>
        <w:ind w:left="216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Provide accurate and complete descriptions of problems, inquiries, and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requests in a problem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management incident.</w:t>
      </w:r>
    </w:p>
    <w:p>
      <w:pPr>
        <w:autoSpaceDN w:val="0"/>
        <w:autoSpaceDE w:val="0"/>
        <w:widowControl/>
        <w:spacing w:line="245" w:lineRule="auto" w:before="64" w:after="0"/>
        <w:ind w:left="216" w:right="144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Escalate problems and requests according to established procedures when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necessary.</w:t>
      </w:r>
    </w:p>
    <w:p>
      <w:pPr>
        <w:autoSpaceDN w:val="0"/>
        <w:autoSpaceDE w:val="0"/>
        <w:widowControl/>
        <w:spacing w:line="194" w:lineRule="auto" w:before="64" w:after="0"/>
        <w:ind w:left="216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* Provide proactive Customer and GSD Management notification of problems.</w:t>
      </w:r>
    </w:p>
    <w:p>
      <w:pPr>
        <w:autoSpaceDN w:val="0"/>
        <w:autoSpaceDE w:val="0"/>
        <w:widowControl/>
        <w:spacing w:line="245" w:lineRule="auto" w:before="64" w:after="0"/>
        <w:ind w:left="216" w:right="432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Perform testing of system or application enhancements or modifications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before the release for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users.</w:t>
      </w:r>
    </w:p>
    <w:p>
      <w:pPr>
        <w:autoSpaceDN w:val="0"/>
        <w:autoSpaceDE w:val="0"/>
        <w:widowControl/>
        <w:spacing w:line="245" w:lineRule="auto" w:before="64" w:after="0"/>
        <w:ind w:left="216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Monitor and test fixes to ensure problems have been adequately resolved.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Provide and participate in training to develop and maintain skills necessary to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support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end-users.</w:t>
      </w:r>
    </w:p>
    <w:p>
      <w:pPr>
        <w:autoSpaceDN w:val="0"/>
        <w:autoSpaceDE w:val="0"/>
        <w:widowControl/>
        <w:spacing w:line="245" w:lineRule="auto" w:before="64" w:after="0"/>
        <w:ind w:left="216" w:right="2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Access software updates, drivers, knowledge bases, and frequently asked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questions resources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on the internet to aid in problem resolution.</w:t>
      </w:r>
    </w:p>
    <w:p>
      <w:pPr>
        <w:autoSpaceDN w:val="0"/>
        <w:autoSpaceDE w:val="0"/>
        <w:widowControl/>
        <w:spacing w:line="194" w:lineRule="auto" w:before="64" w:after="0"/>
        <w:ind w:left="216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* Produce and review documentation to assist the GSD in resolving problems.</w:t>
      </w:r>
    </w:p>
    <w:p>
      <w:pPr>
        <w:autoSpaceDN w:val="0"/>
        <w:autoSpaceDE w:val="0"/>
        <w:widowControl/>
        <w:spacing w:line="245" w:lineRule="auto" w:before="64" w:after="0"/>
        <w:ind w:left="216" w:right="72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Produce and review documentation used to instruct end-users in the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appropriate use of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company computers and related equipment.</w:t>
      </w:r>
    </w:p>
    <w:p>
      <w:pPr>
        <w:autoSpaceDN w:val="0"/>
        <w:autoSpaceDE w:val="0"/>
        <w:widowControl/>
        <w:spacing w:line="245" w:lineRule="auto" w:before="64" w:after="0"/>
        <w:ind w:left="216" w:right="2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Participate in project, research and development work when required and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assigned by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management.</w:t>
      </w:r>
    </w:p>
    <w:p>
      <w:pPr>
        <w:autoSpaceDN w:val="0"/>
        <w:autoSpaceDE w:val="0"/>
        <w:widowControl/>
        <w:spacing w:line="194" w:lineRule="auto" w:before="64" w:after="0"/>
        <w:ind w:left="216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* Manage the daily workload of the GSD organization.</w:t>
      </w:r>
    </w:p>
    <w:p>
      <w:pPr>
        <w:autoSpaceDN w:val="0"/>
        <w:autoSpaceDE w:val="0"/>
        <w:widowControl/>
        <w:spacing w:line="194" w:lineRule="auto" w:before="122" w:after="0"/>
        <w:ind w:left="0" w:right="3194" w:firstLine="0"/>
        <w:jc w:val="right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Page 1 of 3</w:t>
      </w:r>
    </w:p>
    <w:p>
      <w:pPr>
        <w:sectPr>
          <w:type w:val="nextColumn"/>
          <w:pgSz w:w="12240" w:h="15840"/>
          <w:pgMar w:top="0" w:right="446" w:bottom="0" w:left="0" w:header="720" w:footer="720" w:gutter="0"/>
          <w:cols w:num="2" w:equalWidth="0">
            <w:col w:w="4256" w:space="0"/>
            <w:col w:w="7538" w:space="0"/>
          </w:cols>
          <w:docGrid w:linePitch="360"/>
        </w:sectPr>
      </w:pPr>
    </w:p>
    <w:p>
      <w:pPr>
        <w:sectPr>
          <w:pgSz w:w="12240" w:h="15840"/>
          <w:pgMar w:top="0" w:right="460" w:bottom="0" w:left="0" w:header="720" w:footer="720" w:gutter="0"/>
          <w:cols w:num="2" w:equalWidth="0">
            <w:col w:w="4256" w:space="0"/>
            <w:col w:w="7538" w:space="0"/>
          </w:cols>
          <w:docGrid w:linePitch="360"/>
        </w:sectPr>
      </w:pPr>
    </w:p>
    <w:p>
      <w:pPr>
        <w:sectPr>
          <w:type w:val="continuous"/>
          <w:pgSz w:w="12240" w:h="15840"/>
          <w:pgMar w:top="0" w:right="460" w:bottom="0" w:left="0" w:header="720" w:footer="720" w:gutter="0"/>
          <w:cols w:num="2" w:equalWidth="0">
            <w:col w:w="4252" w:space="0"/>
            <w:col w:w="75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0" w:right="144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Perform Quality Assurance Monitoring on Analysts and Engineers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* Participates in the development of Processes and Procedures for the GSD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organization.</w:t>
      </w:r>
    </w:p>
    <w:p>
      <w:pPr>
        <w:autoSpaceDN w:val="0"/>
        <w:autoSpaceDE w:val="0"/>
        <w:widowControl/>
        <w:spacing w:line="245" w:lineRule="auto" w:before="440" w:after="0"/>
        <w:ind w:left="220" w:right="3744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4"/>
        </w:rPr>
        <w:t xml:space="preserve">The Earth Center of Maanu, Inc.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3"/>
        </w:rPr>
        <w:t xml:space="preserve">Information Technology Specialist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December 2021 - Present (4 years) </w:t>
      </w:r>
      <w:r>
        <w:br/>
      </w:r>
      <w:r>
        <w:rPr>
          <w:rFonts w:ascii="Arial Unicode MS" w:hAnsi="Arial Unicode MS" w:eastAsia="Arial Unicode MS"/>
          <w:b w:val="0"/>
          <w:i w:val="0"/>
          <w:color w:val="B1B1B1"/>
          <w:sz w:val="21"/>
        </w:rPr>
        <w:t>Remote</w:t>
      </w:r>
    </w:p>
    <w:p>
      <w:pPr>
        <w:autoSpaceDN w:val="0"/>
        <w:autoSpaceDE w:val="0"/>
        <w:widowControl/>
        <w:spacing w:line="245" w:lineRule="auto" w:before="132" w:after="0"/>
        <w:ind w:left="220" w:right="216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started volunteering to update the website in 2015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started helping with recordings, video, and audio setup.</w:t>
      </w:r>
    </w:p>
    <w:p>
      <w:pPr>
        <w:autoSpaceDN w:val="0"/>
        <w:autoSpaceDE w:val="0"/>
        <w:widowControl/>
        <w:spacing w:line="245" w:lineRule="auto" w:before="64" w:after="0"/>
        <w:ind w:left="220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took initiative to acquire and implement productivity software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offered a position to be a lead technology specialist "IT Director"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created systems of website improvements, acquired user behavior data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implemented help desk with Freshdesk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positioned and trained help desk technicians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provided software solutions for new organizations' software</w:t>
      </w:r>
    </w:p>
    <w:p>
      <w:pPr>
        <w:autoSpaceDN w:val="0"/>
        <w:autoSpaceDE w:val="0"/>
        <w:widowControl/>
        <w:spacing w:line="245" w:lineRule="auto" w:before="440" w:after="0"/>
        <w:ind w:left="220" w:right="2736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4"/>
        </w:rPr>
        <w:t xml:space="preserve">Allied Digital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3"/>
        </w:rPr>
        <w:t xml:space="preserve">Service Desk Engineer III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August 2015 - January 2021 (5 years 6 months) </w:t>
      </w:r>
      <w:r>
        <w:rPr>
          <w:rFonts w:ascii="Arial Unicode MS" w:hAnsi="Arial Unicode MS" w:eastAsia="Arial Unicode MS"/>
          <w:b w:val="0"/>
          <w:i w:val="0"/>
          <w:color w:val="B1B1B1"/>
          <w:sz w:val="21"/>
        </w:rPr>
        <w:t>Torrance, California, United States</w:t>
      </w:r>
    </w:p>
    <w:p>
      <w:pPr>
        <w:autoSpaceDN w:val="0"/>
        <w:autoSpaceDE w:val="0"/>
        <w:widowControl/>
        <w:spacing w:line="245" w:lineRule="auto" w:before="132" w:after="0"/>
        <w:ind w:left="220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- Managed and resolved a high volume of Tier I and Tier II tickets, achieving a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97% SLA compliance rate and improving first-level resolution rates by 10%.</w:t>
      </w:r>
    </w:p>
    <w:p>
      <w:pPr>
        <w:autoSpaceDN w:val="0"/>
        <w:autoSpaceDE w:val="0"/>
        <w:widowControl/>
        <w:spacing w:line="245" w:lineRule="auto" w:before="66" w:after="0"/>
        <w:ind w:left="220" w:right="2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- Reduced ticket backlog by 58% in two months by streamlining ticket triage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and prioritization processes, ensuring faster response times and improved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customer satisfaction.</w:t>
      </w:r>
    </w:p>
    <w:p>
      <w:pPr>
        <w:autoSpaceDN w:val="0"/>
        <w:autoSpaceDE w:val="0"/>
        <w:widowControl/>
        <w:spacing w:line="245" w:lineRule="auto" w:before="66" w:after="0"/>
        <w:ind w:left="220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- Developed a Wiki Quick Search tool using HTML, CSS, and Bootstrap, which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improved resolution speed by 20% and supported quicker knowledge-sharing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among team members.</w:t>
      </w:r>
    </w:p>
    <w:p>
      <w:pPr>
        <w:autoSpaceDN w:val="0"/>
        <w:autoSpaceDE w:val="0"/>
        <w:widowControl/>
        <w:spacing w:line="245" w:lineRule="auto" w:before="66" w:after="0"/>
        <w:ind w:left="220" w:right="2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- Supported the integration of Microsoft 365 applications and guided users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on essential functions, improving end-user productivity and reducing repeat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tickets.</w:t>
      </w:r>
    </w:p>
    <w:p>
      <w:pPr>
        <w:autoSpaceDN w:val="0"/>
        <w:autoSpaceDE w:val="0"/>
        <w:widowControl/>
        <w:spacing w:line="245" w:lineRule="auto" w:before="66" w:after="0"/>
        <w:ind w:left="220" w:right="144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Technical Skills: Windows OS, ConnectWise, Active Directory, Microsoft 365, </w:t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>network diagnostics, ticketing systems</w:t>
      </w:r>
    </w:p>
    <w:p>
      <w:pPr>
        <w:autoSpaceDN w:val="0"/>
        <w:autoSpaceDE w:val="0"/>
        <w:widowControl/>
        <w:spacing w:line="194" w:lineRule="auto" w:before="736" w:after="0"/>
        <w:ind w:left="220" w:right="0" w:firstLine="0"/>
        <w:jc w:val="left"/>
      </w:pPr>
      <w:r>
        <w:rPr>
          <w:w w:val="98.4375"/>
          <w:rFonts w:ascii="Arial Unicode MS" w:hAnsi="Arial Unicode MS" w:eastAsia="Arial Unicode MS"/>
          <w:b w:val="0"/>
          <w:i w:val="0"/>
          <w:color w:val="191919"/>
          <w:sz w:val="32"/>
        </w:rPr>
        <w:t>Education</w:t>
      </w:r>
    </w:p>
    <w:p>
      <w:pPr>
        <w:autoSpaceDN w:val="0"/>
        <w:tabs>
          <w:tab w:pos="3428" w:val="left"/>
        </w:tabs>
        <w:autoSpaceDE w:val="0"/>
        <w:widowControl/>
        <w:spacing w:line="245" w:lineRule="auto" w:before="146" w:after="0"/>
        <w:ind w:left="220" w:right="1152" w:firstLine="0"/>
        <w:jc w:val="left"/>
      </w:pPr>
      <w:r>
        <w:rPr>
          <w:rFonts w:ascii="Arial Unicode MS" w:hAnsi="Arial Unicode MS" w:eastAsia="Arial Unicode MS"/>
          <w:b w:val="0"/>
          <w:i w:val="0"/>
          <w:color w:val="191919"/>
          <w:sz w:val="24"/>
        </w:rPr>
        <w:t xml:space="preserve">University of Phoenix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Bachelor's degree with Certificate in Advanced Software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191919"/>
          <w:sz w:val="21"/>
        </w:rPr>
        <w:t xml:space="preserve">Engineering, Information Technology · (March 2016 - March 2018) </w:t>
      </w:r>
      <w:r>
        <w:tab/>
      </w: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Page 2 of 3</w:t>
      </w:r>
    </w:p>
    <w:p>
      <w:pPr>
        <w:sectPr>
          <w:type w:val="nextColumn"/>
          <w:pgSz w:w="12240" w:h="15840"/>
          <w:pgMar w:top="0" w:right="460" w:bottom="0" w:left="0" w:header="720" w:footer="720" w:gutter="0"/>
          <w:cols w:num="2" w:equalWidth="0">
            <w:col w:w="4252" w:space="0"/>
            <w:col w:w="752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auto" w:before="15368" w:after="0"/>
        <w:ind w:left="0" w:right="2200" w:firstLine="0"/>
        <w:jc w:val="right"/>
      </w:pPr>
      <w:r>
        <w:rPr>
          <w:rFonts w:ascii="Arial Unicode MS" w:hAnsi="Arial Unicode MS" w:eastAsia="Arial Unicode MS"/>
          <w:b w:val="0"/>
          <w:i w:val="0"/>
          <w:color w:val="000000"/>
          <w:sz w:val="18"/>
        </w:rPr>
        <w:t>Page 3 of 3</w:t>
      </w:r>
    </w:p>
    <w:sectPr w:rsidR="00FC693F" w:rsidRPr="0006063C" w:rsidSect="00034616">
      <w:pgSz w:w="12240" w:h="15840"/>
      <w:pgMar w:top="0" w:right="144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onlevans29@gmail.com" TargetMode="External"/><Relationship Id="rId10" Type="http://schemas.openxmlformats.org/officeDocument/2006/relationships/hyperlink" Target="https://www.linkedin.com/in/don-evans-b189379b?jobid=1234&amp;lipi=urn%3Ali%3Apage%3Ad_jobs_easyapply_pdfgenresume%3BzUR2%2FA8ERLGMN2YHLOcHcA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