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67" w:rsidRDefault="00CD56FE" w:rsidP="007C01CD">
      <w:pPr>
        <w:spacing w:beforeLines="300" w:before="936" w:afterLines="300" w:after="936"/>
        <w:jc w:val="center"/>
        <w:rPr>
          <w:rFonts w:ascii="黑体" w:eastAsia="黑体" w:hint="eastAsia"/>
          <w:sz w:val="44"/>
          <w:szCs w:val="44"/>
        </w:rPr>
      </w:pPr>
      <w:r w:rsidRPr="00CD56FE">
        <w:rPr>
          <w:rFonts w:ascii="黑体" w:eastAsia="黑体" w:hint="eastAsia"/>
          <w:sz w:val="44"/>
          <w:szCs w:val="44"/>
        </w:rPr>
        <w:t>设计说明</w:t>
      </w:r>
    </w:p>
    <w:p w:rsidR="00CD56FE" w:rsidRPr="007C01CD" w:rsidRDefault="00CD56FE" w:rsidP="00CD56FE">
      <w:pPr>
        <w:pStyle w:val="a3"/>
        <w:numPr>
          <w:ilvl w:val="0"/>
          <w:numId w:val="1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7C01CD">
        <w:rPr>
          <w:rFonts w:ascii="黑体" w:eastAsia="黑体" w:hint="eastAsia"/>
          <w:b/>
          <w:sz w:val="28"/>
          <w:szCs w:val="28"/>
        </w:rPr>
        <w:t>概述</w:t>
      </w:r>
    </w:p>
    <w:p w:rsidR="00363267" w:rsidRDefault="00CD56FE" w:rsidP="00363267">
      <w:pPr>
        <w:pStyle w:val="a3"/>
        <w:ind w:left="482" w:firstLine="48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本程序主要是演示客户端与服务器端的通信，其中使用的传输</w:t>
      </w:r>
      <w:proofErr w:type="gramStart"/>
      <w:r>
        <w:rPr>
          <w:rFonts w:ascii="黑体" w:eastAsia="黑体" w:hint="eastAsia"/>
          <w:sz w:val="24"/>
          <w:szCs w:val="24"/>
        </w:rPr>
        <w:t>层协议</w:t>
      </w:r>
      <w:proofErr w:type="gramEnd"/>
      <w:r>
        <w:rPr>
          <w:rFonts w:ascii="黑体" w:eastAsia="黑体" w:hint="eastAsia"/>
          <w:sz w:val="24"/>
          <w:szCs w:val="24"/>
        </w:rPr>
        <w:t>是TCP，客户端向服务器端发送一个字符串，服务器端接收到字符串后将其输出以展示收到了该字符串。为了</w:t>
      </w:r>
      <w:r w:rsidR="007C01CD">
        <w:rPr>
          <w:rFonts w:ascii="黑体" w:eastAsia="黑体" w:hint="eastAsia"/>
          <w:sz w:val="24"/>
          <w:szCs w:val="24"/>
        </w:rPr>
        <w:t>能允许尽可能多的客户端同时向服务器发送数据，服务器端的设计采用</w:t>
      </w:r>
      <w:proofErr w:type="gramStart"/>
      <w:r>
        <w:rPr>
          <w:rFonts w:ascii="黑体" w:eastAsia="黑体" w:hint="eastAsia"/>
          <w:sz w:val="24"/>
          <w:szCs w:val="24"/>
        </w:rPr>
        <w:t>多进程</w:t>
      </w:r>
      <w:proofErr w:type="gramEnd"/>
      <w:r>
        <w:rPr>
          <w:rFonts w:ascii="黑体" w:eastAsia="黑体" w:hint="eastAsia"/>
          <w:sz w:val="24"/>
          <w:szCs w:val="24"/>
        </w:rPr>
        <w:t>以及多路IO转接</w:t>
      </w:r>
      <w:r w:rsidR="007C01CD">
        <w:rPr>
          <w:rFonts w:ascii="黑体" w:eastAsia="黑体" w:hint="eastAsia"/>
          <w:sz w:val="24"/>
          <w:szCs w:val="24"/>
        </w:rPr>
        <w:t>的技术来提高系统容量。其中，进程的数量可以根据系统中CPU的数量动态决定，多路IO转接由最近引入的</w:t>
      </w:r>
      <w:proofErr w:type="spellStart"/>
      <w:r w:rsidR="007C01CD">
        <w:rPr>
          <w:rFonts w:ascii="黑体" w:eastAsia="黑体" w:hint="eastAsia"/>
          <w:sz w:val="24"/>
          <w:szCs w:val="24"/>
        </w:rPr>
        <w:t>epoll</w:t>
      </w:r>
      <w:proofErr w:type="spellEnd"/>
      <w:r w:rsidR="00AE62F5">
        <w:rPr>
          <w:rFonts w:ascii="黑体" w:eastAsia="黑体" w:hint="eastAsia"/>
          <w:sz w:val="24"/>
          <w:szCs w:val="24"/>
        </w:rPr>
        <w:t>系列</w:t>
      </w:r>
      <w:r w:rsidR="000A2A91">
        <w:rPr>
          <w:rFonts w:ascii="黑体" w:eastAsia="黑体" w:hint="eastAsia"/>
          <w:sz w:val="24"/>
          <w:szCs w:val="24"/>
        </w:rPr>
        <w:t>系统调用来实现。</w:t>
      </w:r>
    </w:p>
    <w:p w:rsidR="00CD56FE" w:rsidRDefault="000A2A91" w:rsidP="00363267">
      <w:pPr>
        <w:pStyle w:val="a3"/>
        <w:ind w:left="482" w:firstLine="48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服务器</w:t>
      </w:r>
      <w:proofErr w:type="gramStart"/>
      <w:r>
        <w:rPr>
          <w:rFonts w:ascii="黑体" w:eastAsia="黑体" w:hint="eastAsia"/>
          <w:sz w:val="24"/>
          <w:szCs w:val="24"/>
        </w:rPr>
        <w:t>主进程</w:t>
      </w:r>
      <w:proofErr w:type="gramEnd"/>
      <w:r>
        <w:rPr>
          <w:rFonts w:ascii="黑体" w:eastAsia="黑体" w:hint="eastAsia"/>
          <w:sz w:val="24"/>
          <w:szCs w:val="24"/>
        </w:rPr>
        <w:t>首先建立网络套接字，然后产生大约2倍于系统CPU数量的子进程，每个子进程通过一个UNIX域套接字与父进程通信，最</w:t>
      </w:r>
      <w:proofErr w:type="gramStart"/>
      <w:r>
        <w:rPr>
          <w:rFonts w:ascii="黑体" w:eastAsia="黑体" w:hint="eastAsia"/>
          <w:sz w:val="24"/>
          <w:szCs w:val="24"/>
        </w:rPr>
        <w:t>后主进程</w:t>
      </w:r>
      <w:proofErr w:type="gramEnd"/>
      <w:r>
        <w:rPr>
          <w:rFonts w:ascii="黑体" w:eastAsia="黑体" w:hint="eastAsia"/>
          <w:sz w:val="24"/>
          <w:szCs w:val="24"/>
        </w:rPr>
        <w:t>调用accept系统调用进入等待客</w:t>
      </w:r>
      <w:r w:rsidR="00AE62F5">
        <w:rPr>
          <w:rFonts w:ascii="黑体" w:eastAsia="黑体" w:hint="eastAsia"/>
          <w:sz w:val="24"/>
          <w:szCs w:val="24"/>
        </w:rPr>
        <w:t>户端发起连接请求的状态。每当有一个连接请求被服务器</w:t>
      </w:r>
      <w:proofErr w:type="gramStart"/>
      <w:r w:rsidR="00AE62F5">
        <w:rPr>
          <w:rFonts w:ascii="黑体" w:eastAsia="黑体" w:hint="eastAsia"/>
          <w:sz w:val="24"/>
          <w:szCs w:val="24"/>
        </w:rPr>
        <w:t>端的主进程</w:t>
      </w:r>
      <w:proofErr w:type="gramEnd"/>
      <w:r w:rsidR="00AE62F5">
        <w:rPr>
          <w:rFonts w:ascii="黑体" w:eastAsia="黑体" w:hint="eastAsia"/>
          <w:sz w:val="24"/>
          <w:szCs w:val="24"/>
        </w:rPr>
        <w:t>接收</w:t>
      </w:r>
      <w:r>
        <w:rPr>
          <w:rFonts w:ascii="黑体" w:eastAsia="黑体" w:hint="eastAsia"/>
          <w:sz w:val="24"/>
          <w:szCs w:val="24"/>
        </w:rPr>
        <w:t>到，</w:t>
      </w:r>
      <w:proofErr w:type="gramStart"/>
      <w:r>
        <w:rPr>
          <w:rFonts w:ascii="黑体" w:eastAsia="黑体" w:hint="eastAsia"/>
          <w:sz w:val="24"/>
          <w:szCs w:val="24"/>
        </w:rPr>
        <w:t>主进程</w:t>
      </w:r>
      <w:r w:rsidR="00363267">
        <w:rPr>
          <w:rFonts w:ascii="黑体" w:eastAsia="黑体" w:hint="eastAsia"/>
          <w:sz w:val="24"/>
          <w:szCs w:val="24"/>
        </w:rPr>
        <w:t>则</w:t>
      </w:r>
      <w:proofErr w:type="gramEnd"/>
      <w:r w:rsidR="00363267">
        <w:rPr>
          <w:rFonts w:ascii="黑体" w:eastAsia="黑体" w:hint="eastAsia"/>
          <w:sz w:val="24"/>
          <w:szCs w:val="24"/>
        </w:rPr>
        <w:t>通过轮询的方式把该连接请求的描述符通过UNIX域套接字发送给某个子进程，然后又进入等待连接请求的状态。</w:t>
      </w:r>
    </w:p>
    <w:p w:rsidR="00875FD3" w:rsidRDefault="00AE62F5" w:rsidP="00875FD3">
      <w:pPr>
        <w:pStyle w:val="a3"/>
        <w:ind w:left="482" w:firstLine="48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服务器子进程首先把绑定到标准输入的UNIX域套接</w:t>
      </w:r>
      <w:proofErr w:type="gramStart"/>
      <w:r>
        <w:rPr>
          <w:rFonts w:ascii="黑体" w:eastAsia="黑体" w:hint="eastAsia"/>
          <w:sz w:val="24"/>
          <w:szCs w:val="24"/>
        </w:rPr>
        <w:t>字加入</w:t>
      </w:r>
      <w:proofErr w:type="gramEnd"/>
      <w:r>
        <w:rPr>
          <w:rFonts w:ascii="黑体" w:eastAsia="黑体" w:hint="eastAsia"/>
          <w:sz w:val="24"/>
          <w:szCs w:val="24"/>
        </w:rPr>
        <w:t>到</w:t>
      </w:r>
      <w:proofErr w:type="spellStart"/>
      <w:r>
        <w:rPr>
          <w:rFonts w:ascii="黑体" w:eastAsia="黑体" w:hint="eastAsia"/>
          <w:sz w:val="24"/>
          <w:szCs w:val="24"/>
        </w:rPr>
        <w:t>epoll</w:t>
      </w:r>
      <w:proofErr w:type="spellEnd"/>
      <w:r>
        <w:rPr>
          <w:rFonts w:ascii="黑体" w:eastAsia="黑体" w:hint="eastAsia"/>
          <w:sz w:val="24"/>
          <w:szCs w:val="24"/>
        </w:rPr>
        <w:t>系统调用的等待</w:t>
      </w:r>
      <w:r w:rsidR="0078580F">
        <w:rPr>
          <w:rFonts w:ascii="黑体" w:eastAsia="黑体" w:hint="eastAsia"/>
          <w:sz w:val="24"/>
          <w:szCs w:val="24"/>
        </w:rPr>
        <w:t>事件集中，然后调用</w:t>
      </w:r>
      <w:proofErr w:type="spellStart"/>
      <w:r w:rsidR="0078580F">
        <w:rPr>
          <w:rFonts w:ascii="黑体" w:eastAsia="黑体" w:hint="eastAsia"/>
          <w:sz w:val="24"/>
          <w:szCs w:val="24"/>
        </w:rPr>
        <w:t>epoll_wait</w:t>
      </w:r>
      <w:proofErr w:type="spellEnd"/>
      <w:r w:rsidR="0078580F">
        <w:rPr>
          <w:rFonts w:ascii="黑体" w:eastAsia="黑体" w:hint="eastAsia"/>
          <w:sz w:val="24"/>
          <w:szCs w:val="24"/>
        </w:rPr>
        <w:t>()进入阻塞状态，当有新的套接字描述符通过标准输入传给该子进程时，该子进程从标准输入中读取套接字描述符，并把该套接字描述符加入到</w:t>
      </w:r>
      <w:proofErr w:type="spellStart"/>
      <w:r w:rsidR="0078580F">
        <w:rPr>
          <w:rFonts w:ascii="黑体" w:eastAsia="黑体" w:hint="eastAsia"/>
          <w:sz w:val="24"/>
          <w:szCs w:val="24"/>
        </w:rPr>
        <w:t>epoll</w:t>
      </w:r>
      <w:proofErr w:type="spellEnd"/>
      <w:r w:rsidR="00875FD3">
        <w:rPr>
          <w:rFonts w:ascii="黑体" w:eastAsia="黑体" w:hint="eastAsia"/>
          <w:sz w:val="24"/>
          <w:szCs w:val="24"/>
        </w:rPr>
        <w:t>的等待事件集中。</w:t>
      </w:r>
      <w:r w:rsidR="008474A5">
        <w:rPr>
          <w:rFonts w:ascii="黑体" w:eastAsia="黑体" w:hint="eastAsia"/>
          <w:sz w:val="24"/>
          <w:szCs w:val="24"/>
        </w:rPr>
        <w:t>依此类推，从而使得在一个进程中便可以处理很多的套接字链接，避免了</w:t>
      </w:r>
      <w:r w:rsidR="0078580F">
        <w:rPr>
          <w:rFonts w:ascii="黑体" w:eastAsia="黑体" w:hint="eastAsia"/>
          <w:sz w:val="24"/>
          <w:szCs w:val="24"/>
        </w:rPr>
        <w:t>建立一个套接字链接就</w:t>
      </w:r>
      <w:r w:rsidR="008474A5">
        <w:rPr>
          <w:rFonts w:ascii="黑体" w:eastAsia="黑体" w:hint="eastAsia"/>
          <w:sz w:val="24"/>
          <w:szCs w:val="24"/>
        </w:rPr>
        <w:t>开一个进程所带来的</w:t>
      </w:r>
      <w:r w:rsidR="00875FD3">
        <w:rPr>
          <w:rFonts w:ascii="黑体" w:eastAsia="黑体" w:hint="eastAsia"/>
          <w:sz w:val="24"/>
          <w:szCs w:val="24"/>
        </w:rPr>
        <w:t>大量进程切换造成的开销。</w:t>
      </w:r>
    </w:p>
    <w:p w:rsidR="009C7629" w:rsidRPr="00875FD3" w:rsidRDefault="009C7629" w:rsidP="00875FD3">
      <w:pPr>
        <w:pStyle w:val="a3"/>
        <w:ind w:left="482" w:firstLine="480"/>
        <w:rPr>
          <w:rFonts w:ascii="黑体" w:eastAsia="黑体" w:hint="eastAsia"/>
          <w:sz w:val="24"/>
          <w:szCs w:val="24"/>
        </w:rPr>
      </w:pPr>
    </w:p>
    <w:p w:rsidR="00CD56FE" w:rsidRPr="000C2EF4" w:rsidRDefault="00875FD3" w:rsidP="00CD56FE">
      <w:pPr>
        <w:pStyle w:val="a3"/>
        <w:numPr>
          <w:ilvl w:val="0"/>
          <w:numId w:val="1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0C2EF4">
        <w:rPr>
          <w:rFonts w:ascii="黑体" w:eastAsia="黑体" w:hint="eastAsia"/>
          <w:b/>
          <w:sz w:val="28"/>
          <w:szCs w:val="28"/>
        </w:rPr>
        <w:t>程序的编译与</w:t>
      </w:r>
      <w:r w:rsidR="00FA121C" w:rsidRPr="000C2EF4">
        <w:rPr>
          <w:rFonts w:ascii="黑体" w:eastAsia="黑体" w:hint="eastAsia"/>
          <w:b/>
          <w:sz w:val="28"/>
          <w:szCs w:val="28"/>
        </w:rPr>
        <w:t>运行</w:t>
      </w:r>
      <w:r w:rsidRPr="000C2EF4">
        <w:rPr>
          <w:rFonts w:ascii="黑体" w:eastAsia="黑体" w:hint="eastAsia"/>
          <w:b/>
          <w:sz w:val="28"/>
          <w:szCs w:val="28"/>
        </w:rPr>
        <w:t>方法</w:t>
      </w:r>
    </w:p>
    <w:p w:rsidR="00875FD3" w:rsidRDefault="00FA121C" w:rsidP="00875FD3">
      <w:pPr>
        <w:pStyle w:val="a3"/>
        <w:numPr>
          <w:ilvl w:val="0"/>
          <w:numId w:val="2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客户端</w:t>
      </w:r>
      <w:r w:rsidR="00875FD3">
        <w:rPr>
          <w:rFonts w:ascii="黑体" w:eastAsia="黑体" w:hint="eastAsia"/>
          <w:sz w:val="24"/>
          <w:szCs w:val="24"/>
        </w:rPr>
        <w:t>程序的编译</w:t>
      </w:r>
      <w:r w:rsidR="009C7629">
        <w:rPr>
          <w:rFonts w:ascii="黑体" w:eastAsia="黑体" w:hint="eastAsia"/>
          <w:sz w:val="24"/>
          <w:szCs w:val="24"/>
        </w:rPr>
        <w:t>({软件目录}/</w:t>
      </w:r>
      <w:proofErr w:type="spellStart"/>
      <w:r w:rsidR="009C7629">
        <w:rPr>
          <w:rFonts w:ascii="黑体" w:eastAsia="黑体" w:hint="eastAsia"/>
          <w:sz w:val="24"/>
          <w:szCs w:val="24"/>
        </w:rPr>
        <w:t>tecent</w:t>
      </w:r>
      <w:proofErr w:type="spellEnd"/>
      <w:r w:rsidR="009C7629">
        <w:rPr>
          <w:rFonts w:ascii="黑体" w:eastAsia="黑体" w:hint="eastAsia"/>
          <w:sz w:val="24"/>
          <w:szCs w:val="24"/>
        </w:rPr>
        <w:t>/</w:t>
      </w:r>
      <w:proofErr w:type="spellStart"/>
      <w:r w:rsidR="009C7629">
        <w:rPr>
          <w:rFonts w:ascii="黑体" w:eastAsia="黑体" w:hint="eastAsia"/>
          <w:sz w:val="24"/>
          <w:szCs w:val="24"/>
        </w:rPr>
        <w:t>src</w:t>
      </w:r>
      <w:proofErr w:type="spellEnd"/>
      <w:r w:rsidR="009C7629">
        <w:rPr>
          <w:rFonts w:ascii="黑体" w:eastAsia="黑体" w:hint="eastAsia"/>
          <w:sz w:val="24"/>
          <w:szCs w:val="24"/>
        </w:rPr>
        <w:t>/下)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A121C" w:rsidTr="00FA121C">
        <w:tc>
          <w:tcPr>
            <w:tcW w:w="8522" w:type="dxa"/>
          </w:tcPr>
          <w:p w:rsidR="00FA121C" w:rsidRPr="00FA121C" w:rsidRDefault="00FA121C" w:rsidP="00FA121C">
            <w:pPr>
              <w:pStyle w:val="a3"/>
              <w:ind w:firstLineChars="0" w:firstLine="0"/>
              <w:rPr>
                <w:rFonts w:ascii="Courier New" w:eastAsia="黑体" w:hAnsi="Courier New" w:cs="Courier New" w:hint="eastAsia"/>
                <w:sz w:val="24"/>
                <w:szCs w:val="24"/>
              </w:rPr>
            </w:pPr>
            <w:proofErr w:type="spellStart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client.c</w:t>
            </w:r>
            <w:proofErr w:type="spellEnd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urier New" w:eastAsia="黑体" w:hAnsi="Courier New" w:cs="Courier New"/>
                <w:sz w:val="24"/>
                <w:szCs w:val="24"/>
              </w:rPr>
              <w:t>–</w:t>
            </w:r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o client</w:t>
            </w:r>
          </w:p>
        </w:tc>
      </w:tr>
    </w:tbl>
    <w:p w:rsidR="00FA121C" w:rsidRDefault="00FA121C" w:rsidP="00875FD3">
      <w:pPr>
        <w:pStyle w:val="a3"/>
        <w:numPr>
          <w:ilvl w:val="0"/>
          <w:numId w:val="2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服务器端程序的编译</w:t>
      </w:r>
      <w:r w:rsidR="009C7629">
        <w:rPr>
          <w:rFonts w:ascii="黑体" w:eastAsia="黑体" w:hint="eastAsia"/>
          <w:sz w:val="24"/>
          <w:szCs w:val="24"/>
        </w:rPr>
        <w:t>({软件目录}/</w:t>
      </w:r>
      <w:proofErr w:type="spellStart"/>
      <w:r w:rsidR="009C7629">
        <w:rPr>
          <w:rFonts w:ascii="黑体" w:eastAsia="黑体" w:hint="eastAsia"/>
          <w:sz w:val="24"/>
          <w:szCs w:val="24"/>
        </w:rPr>
        <w:t>tecent</w:t>
      </w:r>
      <w:proofErr w:type="spellEnd"/>
      <w:r w:rsidR="009C7629">
        <w:rPr>
          <w:rFonts w:ascii="黑体" w:eastAsia="黑体" w:hint="eastAsia"/>
          <w:sz w:val="24"/>
          <w:szCs w:val="24"/>
        </w:rPr>
        <w:t>/</w:t>
      </w:r>
      <w:proofErr w:type="spellStart"/>
      <w:r w:rsidR="009C7629">
        <w:rPr>
          <w:rFonts w:ascii="黑体" w:eastAsia="黑体" w:hint="eastAsia"/>
          <w:sz w:val="24"/>
          <w:szCs w:val="24"/>
        </w:rPr>
        <w:t>src</w:t>
      </w:r>
      <w:proofErr w:type="spellEnd"/>
      <w:r w:rsidR="009C7629">
        <w:rPr>
          <w:rFonts w:ascii="黑体" w:eastAsia="黑体" w:hint="eastAsia"/>
          <w:sz w:val="24"/>
          <w:szCs w:val="24"/>
        </w:rPr>
        <w:t>/server/下)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A121C" w:rsidTr="00FA121C">
        <w:tc>
          <w:tcPr>
            <w:tcW w:w="8522" w:type="dxa"/>
          </w:tcPr>
          <w:p w:rsidR="00FA121C" w:rsidRDefault="00FA121C" w:rsidP="00FA121C">
            <w:pPr>
              <w:pStyle w:val="a3"/>
              <w:ind w:firstLineChars="0" w:firstLine="0"/>
              <w:rPr>
                <w:rFonts w:ascii="Courier New" w:eastAsia="黑体" w:hAnsi="Courier New" w:cs="Courier New" w:hint="eastAsia"/>
                <w:sz w:val="24"/>
                <w:szCs w:val="24"/>
              </w:rPr>
            </w:pPr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子进程程序的编译：</w:t>
            </w:r>
          </w:p>
          <w:p w:rsidR="00FA121C" w:rsidRDefault="00FA121C" w:rsidP="00FA121C">
            <w:pPr>
              <w:pStyle w:val="a3"/>
              <w:ind w:firstLineChars="0" w:firstLine="0"/>
              <w:rPr>
                <w:rFonts w:ascii="Courier New" w:eastAsia="黑体" w:hAnsi="Courier New" w:cs="Courier New" w:hint="eastAsia"/>
                <w:sz w:val="24"/>
                <w:szCs w:val="24"/>
              </w:rPr>
            </w:pP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gcc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helper.c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channel.</w:t>
            </w:r>
            <w:r>
              <w:rPr>
                <w:rFonts w:ascii="Courier New" w:eastAsia="黑体" w:hAnsi="Courier New" w:cs="Courier New"/>
                <w:sz w:val="24"/>
                <w:szCs w:val="24"/>
              </w:rPr>
              <w:t>c</w:t>
            </w:r>
            <w:proofErr w:type="spellEnd"/>
            <w:r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黑体" w:hAnsi="Courier New" w:cs="Courier New"/>
                <w:sz w:val="24"/>
                <w:szCs w:val="24"/>
              </w:rPr>
              <w:t>load_server.c</w:t>
            </w:r>
            <w:proofErr w:type="spellEnd"/>
            <w:r>
              <w:rPr>
                <w:rFonts w:ascii="Courier New" w:eastAsia="黑体" w:hAnsi="Courier New" w:cs="Courier New"/>
                <w:sz w:val="24"/>
                <w:szCs w:val="24"/>
              </w:rPr>
              <w:t xml:space="preserve"> -o </w:t>
            </w:r>
            <w:proofErr w:type="spellStart"/>
            <w:r>
              <w:rPr>
                <w:rFonts w:ascii="Courier New" w:eastAsia="黑体" w:hAnsi="Courier New" w:cs="Courier New"/>
                <w:sz w:val="24"/>
                <w:szCs w:val="24"/>
              </w:rPr>
              <w:t>load_server</w:t>
            </w:r>
            <w:proofErr w:type="spellEnd"/>
          </w:p>
          <w:p w:rsidR="00FA121C" w:rsidRDefault="00FA121C" w:rsidP="00FA121C">
            <w:pPr>
              <w:pStyle w:val="a3"/>
              <w:ind w:firstLineChars="0" w:firstLine="0"/>
              <w:rPr>
                <w:rFonts w:ascii="Courier New" w:eastAsia="黑体" w:hAnsi="Courier New" w:cs="Courier New" w:hint="eastAsia"/>
                <w:sz w:val="24"/>
                <w:szCs w:val="24"/>
              </w:rPr>
            </w:pPr>
            <w:proofErr w:type="gramStart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主进程</w:t>
            </w:r>
            <w:proofErr w:type="gramEnd"/>
            <w:r>
              <w:rPr>
                <w:rFonts w:ascii="Courier New" w:eastAsia="黑体" w:hAnsi="Courier New" w:cs="Courier New" w:hint="eastAsia"/>
                <w:sz w:val="24"/>
                <w:szCs w:val="24"/>
              </w:rPr>
              <w:t>程序的编译：</w:t>
            </w:r>
          </w:p>
          <w:p w:rsidR="00FA121C" w:rsidRPr="00FA121C" w:rsidRDefault="00FA121C" w:rsidP="00FA121C">
            <w:pPr>
              <w:pStyle w:val="a3"/>
              <w:ind w:firstLineChars="0" w:firstLine="0"/>
              <w:rPr>
                <w:rFonts w:ascii="Courier New" w:eastAsia="黑体" w:hAnsi="Courier New" w:cs="Courier New"/>
                <w:sz w:val="24"/>
                <w:szCs w:val="24"/>
              </w:rPr>
            </w:pP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gcc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helper.c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channel.c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proxy_server.c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main.c</w:t>
            </w:r>
            <w:proofErr w:type="spellEnd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 xml:space="preserve"> -o </w:t>
            </w:r>
            <w:proofErr w:type="spellStart"/>
            <w:r w:rsidRPr="00FA121C">
              <w:rPr>
                <w:rFonts w:ascii="Courier New" w:eastAsia="黑体" w:hAnsi="Courier New" w:cs="Courier New"/>
                <w:sz w:val="24"/>
                <w:szCs w:val="24"/>
              </w:rPr>
              <w:t>qqserver</w:t>
            </w:r>
            <w:proofErr w:type="spellEnd"/>
          </w:p>
        </w:tc>
      </w:tr>
    </w:tbl>
    <w:p w:rsidR="00FA121C" w:rsidRDefault="00FA121C" w:rsidP="00875FD3">
      <w:pPr>
        <w:pStyle w:val="a3"/>
        <w:numPr>
          <w:ilvl w:val="0"/>
          <w:numId w:val="2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运行环境的配置</w:t>
      </w:r>
    </w:p>
    <w:p w:rsidR="00FA121C" w:rsidRDefault="00FA121C" w:rsidP="00FA121C">
      <w:pPr>
        <w:pStyle w:val="a3"/>
        <w:ind w:left="840" w:firstLineChars="0" w:firstLine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在</w:t>
      </w:r>
      <w:r w:rsidRPr="00FA121C">
        <w:rPr>
          <w:rFonts w:ascii="黑体" w:eastAsia="黑体"/>
          <w:sz w:val="24"/>
          <w:szCs w:val="24"/>
        </w:rPr>
        <w:t>/</w:t>
      </w:r>
      <w:proofErr w:type="spellStart"/>
      <w:r w:rsidRPr="00FA121C">
        <w:rPr>
          <w:rFonts w:ascii="黑体" w:eastAsia="黑体"/>
          <w:sz w:val="24"/>
          <w:szCs w:val="24"/>
        </w:rPr>
        <w:t>etc</w:t>
      </w:r>
      <w:proofErr w:type="spellEnd"/>
      <w:r w:rsidRPr="00FA121C">
        <w:rPr>
          <w:rFonts w:ascii="黑体" w:eastAsia="黑体"/>
          <w:sz w:val="24"/>
          <w:szCs w:val="24"/>
        </w:rPr>
        <w:t>/services</w:t>
      </w:r>
      <w:r>
        <w:rPr>
          <w:rFonts w:ascii="黑体" w:eastAsia="黑体" w:hint="eastAsia"/>
          <w:sz w:val="24"/>
          <w:szCs w:val="24"/>
        </w:rPr>
        <w:t>配置文件中加入如下一行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A121C" w:rsidTr="00FA121C">
        <w:tc>
          <w:tcPr>
            <w:tcW w:w="8522" w:type="dxa"/>
          </w:tcPr>
          <w:p w:rsidR="00FA121C" w:rsidRPr="00FA121C" w:rsidRDefault="00FA121C" w:rsidP="00FA121C">
            <w:pPr>
              <w:rPr>
                <w:rFonts w:ascii="黑体" w:eastAsia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/>
                <w:sz w:val="24"/>
                <w:szCs w:val="24"/>
              </w:rPr>
              <w:t>tecent</w:t>
            </w:r>
            <w:proofErr w:type="spellEnd"/>
            <w:r>
              <w:rPr>
                <w:rFonts w:ascii="黑体" w:eastAsia="黑体"/>
                <w:sz w:val="24"/>
                <w:szCs w:val="24"/>
              </w:rPr>
              <w:t xml:space="preserve">   </w:t>
            </w:r>
            <w:r w:rsidRPr="00FA121C">
              <w:rPr>
                <w:rFonts w:ascii="黑体" w:eastAsia="黑体"/>
                <w:sz w:val="24"/>
                <w:szCs w:val="24"/>
              </w:rPr>
              <w:t>62000/</w:t>
            </w:r>
            <w:proofErr w:type="spellStart"/>
            <w:r w:rsidRPr="00FA121C">
              <w:rPr>
                <w:rFonts w:ascii="黑体" w:eastAsia="黑体"/>
                <w:sz w:val="24"/>
                <w:szCs w:val="24"/>
              </w:rPr>
              <w:t>tcp</w:t>
            </w:r>
            <w:proofErr w:type="spellEnd"/>
            <w:r w:rsidRPr="00FA121C">
              <w:rPr>
                <w:rFonts w:ascii="黑体" w:eastAsia="黑体"/>
                <w:sz w:val="24"/>
                <w:szCs w:val="24"/>
              </w:rPr>
              <w:t xml:space="preserve">   </w:t>
            </w:r>
            <w:proofErr w:type="spellStart"/>
            <w:r w:rsidRPr="00FA121C">
              <w:rPr>
                <w:rFonts w:ascii="黑体" w:eastAsia="黑体"/>
                <w:sz w:val="24"/>
                <w:szCs w:val="24"/>
              </w:rPr>
              <w:t>tecent</w:t>
            </w:r>
            <w:proofErr w:type="spellEnd"/>
            <w:r w:rsidRPr="00FA121C">
              <w:rPr>
                <w:rFonts w:ascii="黑体" w:eastAsia="黑体"/>
                <w:sz w:val="24"/>
                <w:szCs w:val="24"/>
              </w:rPr>
              <w:t xml:space="preserve">  # demo for </w:t>
            </w:r>
            <w:r>
              <w:rPr>
                <w:rFonts w:ascii="黑体" w:eastAsia="黑体" w:hint="eastAsia"/>
                <w:sz w:val="24"/>
                <w:szCs w:val="24"/>
              </w:rPr>
              <w:t>high performance server</w:t>
            </w:r>
          </w:p>
        </w:tc>
      </w:tr>
    </w:tbl>
    <w:p w:rsidR="009C7629" w:rsidRDefault="009C7629" w:rsidP="009C7629">
      <w:pPr>
        <w:pStyle w:val="a3"/>
        <w:numPr>
          <w:ilvl w:val="0"/>
          <w:numId w:val="2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程序的运行</w:t>
      </w:r>
    </w:p>
    <w:p w:rsidR="009C7629" w:rsidRDefault="009C7629" w:rsidP="009C7629">
      <w:pPr>
        <w:pStyle w:val="a3"/>
        <w:numPr>
          <w:ilvl w:val="0"/>
          <w:numId w:val="3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开启服务器程序({软件目录}/</w:t>
      </w:r>
      <w:proofErr w:type="spellStart"/>
      <w:r>
        <w:rPr>
          <w:rFonts w:ascii="黑体" w:eastAsia="黑体" w:hint="eastAsia"/>
          <w:sz w:val="24"/>
          <w:szCs w:val="24"/>
        </w:rPr>
        <w:t>tecent</w:t>
      </w:r>
      <w:proofErr w:type="spellEnd"/>
      <w:r>
        <w:rPr>
          <w:rFonts w:ascii="黑体" w:eastAsia="黑体" w:hint="eastAsia"/>
          <w:sz w:val="24"/>
          <w:szCs w:val="24"/>
        </w:rPr>
        <w:t>/</w:t>
      </w:r>
      <w:proofErr w:type="spellStart"/>
      <w:r>
        <w:rPr>
          <w:rFonts w:ascii="黑体" w:eastAsia="黑体" w:hint="eastAsia"/>
          <w:sz w:val="24"/>
          <w:szCs w:val="24"/>
        </w:rPr>
        <w:t>src</w:t>
      </w:r>
      <w:proofErr w:type="spellEnd"/>
      <w:r>
        <w:rPr>
          <w:rFonts w:ascii="黑体" w:eastAsia="黑体" w:hint="eastAsia"/>
          <w:sz w:val="24"/>
          <w:szCs w:val="24"/>
        </w:rPr>
        <w:t>/server/下)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322"/>
      </w:tblGrid>
      <w:tr w:rsidR="009C7629" w:rsidTr="009C7629">
        <w:tc>
          <w:tcPr>
            <w:tcW w:w="8522" w:type="dxa"/>
          </w:tcPr>
          <w:p w:rsidR="009C7629" w:rsidRDefault="009C7629" w:rsidP="009C7629">
            <w:pPr>
              <w:pStyle w:val="a3"/>
              <w:ind w:firstLineChars="0" w:firstLine="0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lastRenderedPageBreak/>
              <w:t>./</w:t>
            </w:r>
            <w:proofErr w:type="spellStart"/>
            <w:r>
              <w:rPr>
                <w:rFonts w:ascii="黑体" w:eastAsia="黑体" w:hint="eastAsia"/>
                <w:sz w:val="24"/>
                <w:szCs w:val="24"/>
              </w:rPr>
              <w:t>qqserver</w:t>
            </w:r>
            <w:proofErr w:type="spellEnd"/>
          </w:p>
        </w:tc>
      </w:tr>
    </w:tbl>
    <w:p w:rsidR="009C7629" w:rsidRDefault="009C7629" w:rsidP="009C7629">
      <w:pPr>
        <w:pStyle w:val="a3"/>
        <w:numPr>
          <w:ilvl w:val="0"/>
          <w:numId w:val="3"/>
        </w:numPr>
        <w:ind w:firstLineChars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生成大量客户端链接({软件目录}/</w:t>
      </w:r>
      <w:proofErr w:type="spellStart"/>
      <w:r>
        <w:rPr>
          <w:rFonts w:ascii="黑体" w:eastAsia="黑体" w:hint="eastAsia"/>
          <w:sz w:val="24"/>
          <w:szCs w:val="24"/>
        </w:rPr>
        <w:t>tecent</w:t>
      </w:r>
      <w:proofErr w:type="spellEnd"/>
      <w:r>
        <w:rPr>
          <w:rFonts w:ascii="黑体" w:eastAsia="黑体" w:hint="eastAsia"/>
          <w:sz w:val="24"/>
          <w:szCs w:val="24"/>
        </w:rPr>
        <w:t>/</w:t>
      </w:r>
      <w:proofErr w:type="spellStart"/>
      <w:r>
        <w:rPr>
          <w:rFonts w:ascii="黑体" w:eastAsia="黑体" w:hint="eastAsia"/>
          <w:sz w:val="24"/>
          <w:szCs w:val="24"/>
        </w:rPr>
        <w:t>src</w:t>
      </w:r>
      <w:proofErr w:type="spellEnd"/>
      <w:r>
        <w:rPr>
          <w:rFonts w:ascii="黑体" w:eastAsia="黑体" w:hint="eastAsia"/>
          <w:sz w:val="24"/>
          <w:szCs w:val="24"/>
        </w:rPr>
        <w:t>/下)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322"/>
      </w:tblGrid>
      <w:tr w:rsidR="009C7629" w:rsidTr="009C7629">
        <w:tc>
          <w:tcPr>
            <w:tcW w:w="8522" w:type="dxa"/>
          </w:tcPr>
          <w:p w:rsidR="009C7629" w:rsidRDefault="009C7629" w:rsidP="009C7629">
            <w:pPr>
              <w:pStyle w:val="a3"/>
              <w:ind w:firstLineChars="0" w:firstLine="0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./hugeload.sh</w:t>
            </w:r>
          </w:p>
        </w:tc>
      </w:tr>
    </w:tbl>
    <w:p w:rsidR="009C7629" w:rsidRDefault="009C7629" w:rsidP="009C7629">
      <w:pPr>
        <w:pStyle w:val="a3"/>
        <w:ind w:left="1200" w:firstLineChars="0" w:firstLine="0"/>
        <w:rPr>
          <w:rFonts w:ascii="黑体" w:eastAsia="黑体" w:hint="eastAsia"/>
          <w:sz w:val="24"/>
          <w:szCs w:val="24"/>
        </w:rPr>
      </w:pPr>
    </w:p>
    <w:p w:rsidR="00875FD3" w:rsidRPr="000C2EF4" w:rsidRDefault="00875FD3" w:rsidP="00CD56FE">
      <w:pPr>
        <w:pStyle w:val="a3"/>
        <w:numPr>
          <w:ilvl w:val="0"/>
          <w:numId w:val="1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0C2EF4">
        <w:rPr>
          <w:rFonts w:ascii="黑体" w:eastAsia="黑体" w:hint="eastAsia"/>
          <w:b/>
          <w:sz w:val="28"/>
          <w:szCs w:val="28"/>
        </w:rPr>
        <w:t>客户端设计说明</w:t>
      </w:r>
    </w:p>
    <w:p w:rsidR="000C2EF4" w:rsidRDefault="000C2EF4" w:rsidP="000C2EF4">
      <w:pPr>
        <w:pStyle w:val="a3"/>
        <w:ind w:left="480" w:firstLineChars="0" w:firstLine="0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客户端程序只是简单的向服务器请求一个链接，然后向该链接发送一个字符串，因此，程序结构非常简单，在此不再做进一步说明。</w:t>
      </w:r>
    </w:p>
    <w:p w:rsidR="000C2EF4" w:rsidRPr="000C2EF4" w:rsidRDefault="000C2EF4" w:rsidP="000C2EF4">
      <w:pPr>
        <w:pStyle w:val="a3"/>
        <w:ind w:left="480" w:firstLineChars="0" w:firstLine="0"/>
        <w:rPr>
          <w:rFonts w:ascii="黑体" w:eastAsia="黑体" w:hint="eastAsia"/>
          <w:sz w:val="24"/>
          <w:szCs w:val="24"/>
        </w:rPr>
      </w:pPr>
    </w:p>
    <w:p w:rsidR="00CD56FE" w:rsidRDefault="00CD56FE" w:rsidP="00CD56FE">
      <w:pPr>
        <w:pStyle w:val="a3"/>
        <w:numPr>
          <w:ilvl w:val="0"/>
          <w:numId w:val="1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0C2EF4">
        <w:rPr>
          <w:rFonts w:ascii="黑体" w:eastAsia="黑体" w:hint="eastAsia"/>
          <w:b/>
          <w:sz w:val="28"/>
          <w:szCs w:val="28"/>
        </w:rPr>
        <w:t>服务器</w:t>
      </w:r>
      <w:proofErr w:type="gramStart"/>
      <w:r w:rsidRPr="000C2EF4">
        <w:rPr>
          <w:rFonts w:ascii="黑体" w:eastAsia="黑体" w:hint="eastAsia"/>
          <w:b/>
          <w:sz w:val="28"/>
          <w:szCs w:val="28"/>
        </w:rPr>
        <w:t>端设计</w:t>
      </w:r>
      <w:proofErr w:type="gramEnd"/>
      <w:r w:rsidRPr="000C2EF4">
        <w:rPr>
          <w:rFonts w:ascii="黑体" w:eastAsia="黑体" w:hint="eastAsia"/>
          <w:b/>
          <w:sz w:val="28"/>
          <w:szCs w:val="28"/>
        </w:rPr>
        <w:t>说明</w:t>
      </w:r>
    </w:p>
    <w:p w:rsidR="000C2EF4" w:rsidRDefault="00A116C2" w:rsidP="00A116C2">
      <w:pPr>
        <w:pStyle w:val="a3"/>
        <w:ind w:left="480" w:firstLineChars="0" w:firstLine="0"/>
        <w:jc w:val="center"/>
        <w:rPr>
          <w:rFonts w:ascii="华文楷体" w:eastAsia="华文楷体" w:hAnsi="华文楷体" w:hint="eastAsia"/>
          <w:szCs w:val="21"/>
        </w:rPr>
      </w:pPr>
      <w:r>
        <w:object w:dxaOrig="11414" w:dyaOrig="7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1pt;height:281.05pt" o:ole="">
            <v:imagedata r:id="rId6" o:title=""/>
          </v:shape>
          <o:OLEObject Type="Embed" ProgID="Visio.Drawing.11" ShapeID="_x0000_i1033" DrawAspect="Content" ObjectID="_1390947643" r:id="rId7"/>
        </w:object>
      </w:r>
      <w:r w:rsidRPr="00A116C2">
        <w:rPr>
          <w:rFonts w:ascii="华文楷体" w:eastAsia="华文楷体" w:hAnsi="华文楷体" w:hint="eastAsia"/>
          <w:szCs w:val="21"/>
        </w:rPr>
        <w:t>图-1 服务器架构说明</w:t>
      </w:r>
    </w:p>
    <w:p w:rsidR="00B0737F" w:rsidRDefault="00B0737F" w:rsidP="00A116C2">
      <w:pPr>
        <w:pStyle w:val="a3"/>
        <w:ind w:left="480" w:firstLineChars="0" w:firstLine="0"/>
        <w:jc w:val="center"/>
        <w:rPr>
          <w:rFonts w:hint="eastAsia"/>
        </w:rPr>
      </w:pPr>
    </w:p>
    <w:p w:rsidR="00B0737F" w:rsidRDefault="00B0737F" w:rsidP="00B0737F">
      <w:pPr>
        <w:pStyle w:val="a3"/>
        <w:ind w:left="482" w:firstLine="480"/>
        <w:rPr>
          <w:rFonts w:eastAsia="黑体" w:hint="eastAsia"/>
          <w:sz w:val="24"/>
          <w:szCs w:val="24"/>
        </w:rPr>
      </w:pPr>
      <w:r w:rsidRPr="00B0737F">
        <w:rPr>
          <w:rFonts w:eastAsia="黑体" w:hint="eastAsia"/>
          <w:sz w:val="24"/>
          <w:szCs w:val="24"/>
        </w:rPr>
        <w:t>服务器</w:t>
      </w:r>
      <w:proofErr w:type="gramStart"/>
      <w:r w:rsidRPr="00B0737F">
        <w:rPr>
          <w:rFonts w:eastAsia="黑体" w:hint="eastAsia"/>
          <w:sz w:val="24"/>
          <w:szCs w:val="24"/>
        </w:rPr>
        <w:t>主进程</w:t>
      </w:r>
      <w:proofErr w:type="gramEnd"/>
      <w:r w:rsidRPr="00B0737F">
        <w:rPr>
          <w:rFonts w:eastAsia="黑体" w:hint="eastAsia"/>
          <w:sz w:val="24"/>
          <w:szCs w:val="24"/>
        </w:rPr>
        <w:t>由</w:t>
      </w:r>
      <w:proofErr w:type="spellStart"/>
      <w:r w:rsidRPr="00B0737F">
        <w:rPr>
          <w:rFonts w:eastAsia="黑体" w:hint="eastAsia"/>
          <w:sz w:val="24"/>
          <w:szCs w:val="24"/>
        </w:rPr>
        <w:t>prox_server.c</w:t>
      </w:r>
      <w:proofErr w:type="spellEnd"/>
      <w:r w:rsidRPr="00B0737F">
        <w:rPr>
          <w:rFonts w:eastAsia="黑体" w:hint="eastAsia"/>
          <w:sz w:val="24"/>
          <w:szCs w:val="24"/>
        </w:rPr>
        <w:t>实现，</w:t>
      </w:r>
      <w:r>
        <w:rPr>
          <w:rFonts w:eastAsia="黑体" w:hint="eastAsia"/>
          <w:sz w:val="24"/>
          <w:szCs w:val="24"/>
        </w:rPr>
        <w:t>主要由</w:t>
      </w:r>
      <w:proofErr w:type="spellStart"/>
      <w:r w:rsidRPr="00B0737F">
        <w:rPr>
          <w:rFonts w:eastAsia="黑体" w:hint="eastAsia"/>
          <w:sz w:val="24"/>
          <w:szCs w:val="24"/>
        </w:rPr>
        <w:t>init_server</w:t>
      </w:r>
      <w:proofErr w:type="spellEnd"/>
      <w:r w:rsidRPr="00B0737F">
        <w:rPr>
          <w:rFonts w:eastAsia="黑体" w:hint="eastAsia"/>
          <w:sz w:val="24"/>
          <w:szCs w:val="24"/>
        </w:rPr>
        <w:t>()</w:t>
      </w:r>
      <w:r w:rsidRPr="00B0737F">
        <w:rPr>
          <w:rFonts w:eastAsia="黑体" w:hint="eastAsia"/>
          <w:sz w:val="24"/>
          <w:szCs w:val="24"/>
        </w:rPr>
        <w:t>和</w:t>
      </w:r>
      <w:r>
        <w:rPr>
          <w:rFonts w:eastAsia="黑体" w:hint="eastAsia"/>
          <w:sz w:val="24"/>
          <w:szCs w:val="24"/>
        </w:rPr>
        <w:t>serve()</w:t>
      </w:r>
      <w:r>
        <w:rPr>
          <w:rFonts w:eastAsia="黑体" w:hint="eastAsia"/>
          <w:sz w:val="24"/>
          <w:szCs w:val="24"/>
        </w:rPr>
        <w:t>两个函数，其中函数</w:t>
      </w:r>
      <w:proofErr w:type="spellStart"/>
      <w:r>
        <w:rPr>
          <w:rFonts w:eastAsia="黑体" w:hint="eastAsia"/>
          <w:sz w:val="24"/>
          <w:szCs w:val="24"/>
        </w:rPr>
        <w:t>init_server</w:t>
      </w:r>
      <w:proofErr w:type="spellEnd"/>
      <w:r>
        <w:rPr>
          <w:rFonts w:eastAsia="黑体" w:hint="eastAsia"/>
          <w:sz w:val="24"/>
          <w:szCs w:val="24"/>
        </w:rPr>
        <w:t>()</w:t>
      </w:r>
      <w:r>
        <w:rPr>
          <w:rFonts w:eastAsia="黑体" w:hint="eastAsia"/>
          <w:sz w:val="24"/>
          <w:szCs w:val="24"/>
        </w:rPr>
        <w:t>实现因特网套接字的建立，地址的绑定等操作，函数</w:t>
      </w:r>
      <w:r>
        <w:rPr>
          <w:rFonts w:eastAsia="黑体" w:hint="eastAsia"/>
          <w:sz w:val="24"/>
          <w:szCs w:val="24"/>
        </w:rPr>
        <w:t>serve()</w:t>
      </w:r>
      <w:r>
        <w:rPr>
          <w:rFonts w:eastAsia="黑体" w:hint="eastAsia"/>
          <w:sz w:val="24"/>
          <w:szCs w:val="24"/>
        </w:rPr>
        <w:t>则负责服务器子进程的生成，与子进程通信的</w:t>
      </w:r>
      <w:r>
        <w:rPr>
          <w:rFonts w:eastAsia="黑体" w:hint="eastAsia"/>
          <w:sz w:val="24"/>
          <w:szCs w:val="24"/>
        </w:rPr>
        <w:t>UNIX</w:t>
      </w:r>
      <w:r>
        <w:rPr>
          <w:rFonts w:eastAsia="黑体" w:hint="eastAsia"/>
          <w:sz w:val="24"/>
          <w:szCs w:val="24"/>
        </w:rPr>
        <w:t>域套接字的建立，以及监听客户端的请求，并把与客户端建立的</w:t>
      </w:r>
      <w:r>
        <w:rPr>
          <w:rFonts w:eastAsia="黑体" w:hint="eastAsia"/>
          <w:sz w:val="24"/>
          <w:szCs w:val="24"/>
        </w:rPr>
        <w:t>TCP</w:t>
      </w:r>
      <w:r>
        <w:rPr>
          <w:rFonts w:eastAsia="黑体" w:hint="eastAsia"/>
          <w:sz w:val="24"/>
          <w:szCs w:val="24"/>
        </w:rPr>
        <w:t>链接转移给某个子进程，</w:t>
      </w:r>
      <w:proofErr w:type="gramStart"/>
      <w:r>
        <w:rPr>
          <w:rFonts w:eastAsia="黑体" w:hint="eastAsia"/>
          <w:sz w:val="24"/>
          <w:szCs w:val="24"/>
        </w:rPr>
        <w:t>由子进程</w:t>
      </w:r>
      <w:proofErr w:type="gramEnd"/>
      <w:r>
        <w:rPr>
          <w:rFonts w:eastAsia="黑体" w:hint="eastAsia"/>
          <w:sz w:val="24"/>
          <w:szCs w:val="24"/>
        </w:rPr>
        <w:t>实际负责与客户端通信。</w:t>
      </w:r>
    </w:p>
    <w:p w:rsidR="00B0737F" w:rsidRDefault="00B0737F" w:rsidP="00B0737F">
      <w:pPr>
        <w:pStyle w:val="a3"/>
        <w:ind w:left="482"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服务器子进程由</w:t>
      </w:r>
      <w:proofErr w:type="spellStart"/>
      <w:r>
        <w:rPr>
          <w:rFonts w:eastAsia="黑体" w:hint="eastAsia"/>
          <w:sz w:val="24"/>
          <w:szCs w:val="24"/>
        </w:rPr>
        <w:t>load_server.c</w:t>
      </w:r>
      <w:proofErr w:type="spellEnd"/>
      <w:r>
        <w:rPr>
          <w:rFonts w:eastAsia="黑体" w:hint="eastAsia"/>
          <w:sz w:val="24"/>
          <w:szCs w:val="24"/>
        </w:rPr>
        <w:t>实现，主要是有</w:t>
      </w:r>
      <w:proofErr w:type="spellStart"/>
      <w:r>
        <w:rPr>
          <w:rFonts w:eastAsia="黑体" w:hint="eastAsia"/>
          <w:sz w:val="24"/>
          <w:szCs w:val="24"/>
        </w:rPr>
        <w:t>epoll</w:t>
      </w:r>
      <w:proofErr w:type="spellEnd"/>
      <w:r>
        <w:rPr>
          <w:rFonts w:eastAsia="黑体" w:hint="eastAsia"/>
          <w:sz w:val="24"/>
          <w:szCs w:val="24"/>
        </w:rPr>
        <w:t>系列系统调用实现</w:t>
      </w:r>
      <w:r>
        <w:rPr>
          <w:rFonts w:eastAsia="黑体" w:hint="eastAsia"/>
          <w:sz w:val="24"/>
          <w:szCs w:val="24"/>
        </w:rPr>
        <w:t>IO</w:t>
      </w:r>
      <w:r>
        <w:rPr>
          <w:rFonts w:eastAsia="黑体" w:hint="eastAsia"/>
          <w:sz w:val="24"/>
          <w:szCs w:val="24"/>
        </w:rPr>
        <w:t>多路转接</w:t>
      </w:r>
      <w:r>
        <w:rPr>
          <w:rFonts w:eastAsia="黑体" w:hint="eastAsia"/>
          <w:sz w:val="24"/>
          <w:szCs w:val="24"/>
        </w:rPr>
        <w:t>(IO Multiplexing)</w:t>
      </w:r>
      <w:r w:rsidR="005A5D98">
        <w:rPr>
          <w:rFonts w:eastAsia="黑体" w:hint="eastAsia"/>
          <w:sz w:val="24"/>
          <w:szCs w:val="24"/>
        </w:rPr>
        <w:t>。从而使得</w:t>
      </w:r>
      <w:proofErr w:type="gramStart"/>
      <w:r w:rsidR="005A5D98">
        <w:rPr>
          <w:rFonts w:eastAsia="黑体" w:hint="eastAsia"/>
          <w:sz w:val="24"/>
          <w:szCs w:val="24"/>
        </w:rPr>
        <w:t>一</w:t>
      </w:r>
      <w:proofErr w:type="gramEnd"/>
      <w:r w:rsidR="005A5D98">
        <w:rPr>
          <w:rFonts w:eastAsia="黑体" w:hint="eastAsia"/>
          <w:sz w:val="24"/>
          <w:szCs w:val="24"/>
        </w:rPr>
        <w:t>个子进程可以与大量的客户端进程高效通信。</w:t>
      </w:r>
    </w:p>
    <w:p w:rsidR="005A5D98" w:rsidRDefault="005A5D98" w:rsidP="00B0737F">
      <w:pPr>
        <w:pStyle w:val="a3"/>
        <w:ind w:left="482"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传送文件描述符的工作主要有</w:t>
      </w:r>
      <w:proofErr w:type="spellStart"/>
      <w:r>
        <w:rPr>
          <w:rFonts w:eastAsia="黑体" w:hint="eastAsia"/>
          <w:sz w:val="24"/>
          <w:szCs w:val="24"/>
        </w:rPr>
        <w:t>channel.c</w:t>
      </w:r>
      <w:proofErr w:type="spellEnd"/>
      <w:r>
        <w:rPr>
          <w:rFonts w:eastAsia="黑体" w:hint="eastAsia"/>
          <w:sz w:val="24"/>
          <w:szCs w:val="24"/>
        </w:rPr>
        <w:t>实现，其中</w:t>
      </w:r>
      <w:proofErr w:type="spellStart"/>
      <w:r>
        <w:rPr>
          <w:rFonts w:eastAsia="黑体" w:hint="eastAsia"/>
          <w:sz w:val="24"/>
          <w:szCs w:val="24"/>
        </w:rPr>
        <w:t>send_fd</w:t>
      </w:r>
      <w:proofErr w:type="spellEnd"/>
      <w:r>
        <w:rPr>
          <w:rFonts w:eastAsia="黑体" w:hint="eastAsia"/>
          <w:sz w:val="24"/>
          <w:szCs w:val="24"/>
        </w:rPr>
        <w:t>()</w:t>
      </w:r>
      <w:r>
        <w:rPr>
          <w:rFonts w:eastAsia="黑体" w:hint="eastAsia"/>
          <w:sz w:val="24"/>
          <w:szCs w:val="24"/>
        </w:rPr>
        <w:t>发送文件描述符，</w:t>
      </w:r>
      <w:proofErr w:type="spellStart"/>
      <w:r>
        <w:rPr>
          <w:rFonts w:eastAsia="黑体" w:hint="eastAsia"/>
          <w:sz w:val="24"/>
          <w:szCs w:val="24"/>
        </w:rPr>
        <w:t>recv_fd</w:t>
      </w:r>
      <w:proofErr w:type="spellEnd"/>
      <w:r>
        <w:rPr>
          <w:rFonts w:eastAsia="黑体" w:hint="eastAsia"/>
          <w:sz w:val="24"/>
          <w:szCs w:val="24"/>
        </w:rPr>
        <w:t>()</w:t>
      </w:r>
      <w:r>
        <w:rPr>
          <w:rFonts w:eastAsia="黑体" w:hint="eastAsia"/>
          <w:sz w:val="24"/>
          <w:szCs w:val="24"/>
        </w:rPr>
        <w:t>接受文件描述符。</w:t>
      </w:r>
    </w:p>
    <w:p w:rsidR="005A5D98" w:rsidRPr="005A5D98" w:rsidRDefault="005A5D98" w:rsidP="00B0737F">
      <w:pPr>
        <w:pStyle w:val="a3"/>
        <w:ind w:left="482"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最后整个服务器程序由</w:t>
      </w:r>
      <w:proofErr w:type="spellStart"/>
      <w:r>
        <w:rPr>
          <w:rFonts w:eastAsia="黑体" w:hint="eastAsia"/>
          <w:sz w:val="24"/>
          <w:szCs w:val="24"/>
        </w:rPr>
        <w:t>main.c</w:t>
      </w:r>
      <w:proofErr w:type="spellEnd"/>
      <w:r>
        <w:rPr>
          <w:rFonts w:eastAsia="黑体" w:hint="eastAsia"/>
          <w:sz w:val="24"/>
          <w:szCs w:val="24"/>
        </w:rPr>
        <w:t>函数驱动。</w:t>
      </w:r>
      <w:bookmarkStart w:id="0" w:name="_GoBack"/>
      <w:bookmarkEnd w:id="0"/>
    </w:p>
    <w:sectPr w:rsidR="005A5D98" w:rsidRPr="005A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32D4"/>
    <w:multiLevelType w:val="hybridMultilevel"/>
    <w:tmpl w:val="08DC27E6"/>
    <w:lvl w:ilvl="0" w:tplc="5CC8E9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3D068C8"/>
    <w:multiLevelType w:val="hybridMultilevel"/>
    <w:tmpl w:val="1EC49346"/>
    <w:lvl w:ilvl="0" w:tplc="DF461C4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A3363"/>
    <w:multiLevelType w:val="hybridMultilevel"/>
    <w:tmpl w:val="5AB89E52"/>
    <w:lvl w:ilvl="0" w:tplc="504CC2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EA"/>
    <w:rsid w:val="000A2A91"/>
    <w:rsid w:val="000C2EF4"/>
    <w:rsid w:val="000F27EA"/>
    <w:rsid w:val="002F0F01"/>
    <w:rsid w:val="00363267"/>
    <w:rsid w:val="005A5D98"/>
    <w:rsid w:val="00690367"/>
    <w:rsid w:val="0078580F"/>
    <w:rsid w:val="007C01CD"/>
    <w:rsid w:val="008474A5"/>
    <w:rsid w:val="00875FD3"/>
    <w:rsid w:val="009C7629"/>
    <w:rsid w:val="00A116C2"/>
    <w:rsid w:val="00AE62F5"/>
    <w:rsid w:val="00B0737F"/>
    <w:rsid w:val="00CD56FE"/>
    <w:rsid w:val="00DC1E05"/>
    <w:rsid w:val="00F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E"/>
    <w:pPr>
      <w:ind w:firstLineChars="200" w:firstLine="420"/>
    </w:pPr>
  </w:style>
  <w:style w:type="table" w:styleId="a4">
    <w:name w:val="Table Grid"/>
    <w:basedOn w:val="a1"/>
    <w:uiPriority w:val="59"/>
    <w:rsid w:val="00FA1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E"/>
    <w:pPr>
      <w:ind w:firstLineChars="200" w:firstLine="420"/>
    </w:pPr>
  </w:style>
  <w:style w:type="table" w:styleId="a4">
    <w:name w:val="Table Grid"/>
    <w:basedOn w:val="a1"/>
    <w:uiPriority w:val="59"/>
    <w:rsid w:val="00FA1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220</Words>
  <Characters>1255</Characters>
  <Application>Microsoft Office Word</Application>
  <DocSecurity>0</DocSecurity>
  <Lines>10</Lines>
  <Paragraphs>2</Paragraphs>
  <ScaleCrop>false</ScaleCrop>
  <Company>N/A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Donlyn.Kuang</dc:creator>
  <cp:keywords/>
  <dc:description/>
  <cp:lastModifiedBy>Donlyn.Kuang</cp:lastModifiedBy>
  <cp:revision>9</cp:revision>
  <dcterms:created xsi:type="dcterms:W3CDTF">2012-02-16T14:25:00Z</dcterms:created>
  <dcterms:modified xsi:type="dcterms:W3CDTF">2012-02-16T17:34:00Z</dcterms:modified>
</cp:coreProperties>
</file>