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BF2E" w14:textId="77777777" w:rsidR="005F0B06" w:rsidRPr="00321BC8" w:rsidRDefault="00000000">
      <w:pPr>
        <w:jc w:val="center"/>
        <w:rPr>
          <w:rFonts w:ascii="Times New Roman" w:hAnsi="Times New Roman" w:cs="Times New Roman"/>
          <w:sz w:val="36"/>
          <w:szCs w:val="36"/>
        </w:rPr>
      </w:pPr>
      <w:r w:rsidRPr="00321BC8">
        <w:rPr>
          <w:rFonts w:ascii="Times New Roman" w:hAnsi="Times New Roman" w:cs="Times New Roman"/>
          <w:b/>
          <w:sz w:val="36"/>
          <w:szCs w:val="36"/>
        </w:rPr>
        <w:t>NovaTech Q Exploration Log</w:t>
      </w:r>
    </w:p>
    <w:p w14:paraId="2D6C3C87" w14:textId="07531E7D" w:rsidR="005F0B06" w:rsidRPr="00C7479A" w:rsidRDefault="00000000">
      <w:pPr>
        <w:spacing w:after="40"/>
        <w:rPr>
          <w:rFonts w:ascii="Times New Roman" w:hAnsi="Times New Roman" w:cs="Times New Roman"/>
          <w:sz w:val="24"/>
          <w:szCs w:val="24"/>
        </w:rPr>
      </w:pPr>
      <w:r w:rsidRPr="00C7479A">
        <w:rPr>
          <w:rFonts w:ascii="Times New Roman" w:hAnsi="Times New Roman" w:cs="Times New Roman"/>
          <w:b/>
          <w:sz w:val="24"/>
          <w:szCs w:val="24"/>
        </w:rPr>
        <w:t xml:space="preserve">Student Name: </w:t>
      </w:r>
      <w:r w:rsidR="00321BC8">
        <w:rPr>
          <w:rFonts w:ascii="Times New Roman" w:hAnsi="Times New Roman" w:cs="Times New Roman"/>
          <w:sz w:val="24"/>
          <w:szCs w:val="24"/>
        </w:rPr>
        <w:t>Gideon Ewa</w:t>
      </w:r>
    </w:p>
    <w:p w14:paraId="30B7E639" w14:textId="77777777" w:rsidR="005F0B06" w:rsidRPr="00C7479A" w:rsidRDefault="00000000">
      <w:pPr>
        <w:rPr>
          <w:rFonts w:ascii="Times New Roman" w:hAnsi="Times New Roman" w:cs="Times New Roman"/>
          <w:sz w:val="24"/>
          <w:szCs w:val="24"/>
        </w:rPr>
      </w:pPr>
      <w:r w:rsidRPr="00C7479A">
        <w:rPr>
          <w:rFonts w:ascii="Times New Roman" w:hAnsi="Times New Roman" w:cs="Times New Roman"/>
          <w:b/>
          <w:sz w:val="24"/>
          <w:szCs w:val="24"/>
        </w:rPr>
        <w:t>Q Exploration Questions</w:t>
      </w:r>
    </w:p>
    <w:p w14:paraId="1A07D45A" w14:textId="77777777" w:rsidR="005F0B06" w:rsidRPr="00C7479A" w:rsidRDefault="00000000">
      <w:pPr>
        <w:spacing w:after="160"/>
        <w:rPr>
          <w:rFonts w:ascii="Times New Roman" w:hAnsi="Times New Roman" w:cs="Times New Roman"/>
          <w:sz w:val="24"/>
          <w:szCs w:val="24"/>
        </w:rPr>
      </w:pPr>
      <w:r w:rsidRPr="00C7479A">
        <w:rPr>
          <w:rFonts w:ascii="Times New Roman" w:hAnsi="Times New Roman" w:cs="Times New Roman"/>
          <w:sz w:val="24"/>
          <w:szCs w:val="24"/>
        </w:rPr>
        <w:t>For each question, record Q's answer and cross-check against your dashboard.</w:t>
      </w:r>
    </w:p>
    <w:tbl>
      <w:tblPr>
        <w:tblStyle w:val="TableGrid"/>
        <w:tblW w:w="11477" w:type="dxa"/>
        <w:jc w:val="center"/>
        <w:tblLayout w:type="fixed"/>
        <w:tblLook w:val="04A0" w:firstRow="1" w:lastRow="0" w:firstColumn="1" w:lastColumn="0" w:noHBand="0" w:noVBand="1"/>
      </w:tblPr>
      <w:tblGrid>
        <w:gridCol w:w="504"/>
        <w:gridCol w:w="1877"/>
        <w:gridCol w:w="3993"/>
        <w:gridCol w:w="1985"/>
        <w:gridCol w:w="1417"/>
        <w:gridCol w:w="709"/>
        <w:gridCol w:w="992"/>
      </w:tblGrid>
      <w:tr w:rsidR="005F0B06" w:rsidRPr="00C7479A" w14:paraId="6E1EAE05" w14:textId="77777777" w:rsidTr="00321BC8">
        <w:trPr>
          <w:jc w:val="center"/>
        </w:trPr>
        <w:tc>
          <w:tcPr>
            <w:tcW w:w="504" w:type="dxa"/>
            <w:vAlign w:val="center"/>
          </w:tcPr>
          <w:p w14:paraId="396A4AA6"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b/>
                <w:sz w:val="24"/>
                <w:szCs w:val="24"/>
              </w:rPr>
              <w:t>#</w:t>
            </w:r>
          </w:p>
        </w:tc>
        <w:tc>
          <w:tcPr>
            <w:tcW w:w="1877" w:type="dxa"/>
            <w:vAlign w:val="center"/>
          </w:tcPr>
          <w:p w14:paraId="3DBEA6DC"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b/>
                <w:sz w:val="24"/>
                <w:szCs w:val="24"/>
              </w:rPr>
              <w:t>Question Asked</w:t>
            </w:r>
          </w:p>
        </w:tc>
        <w:tc>
          <w:tcPr>
            <w:tcW w:w="3993" w:type="dxa"/>
            <w:vAlign w:val="center"/>
          </w:tcPr>
          <w:p w14:paraId="5614169E"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b/>
                <w:sz w:val="24"/>
                <w:szCs w:val="24"/>
              </w:rPr>
              <w:t>Q's Answer</w:t>
            </w:r>
            <w:r w:rsidRPr="00C7479A">
              <w:rPr>
                <w:rFonts w:ascii="Times New Roman" w:hAnsi="Times New Roman" w:cs="Times New Roman"/>
                <w:b/>
                <w:sz w:val="24"/>
                <w:szCs w:val="24"/>
              </w:rPr>
              <w:br/>
              <w:t>(Summarize)</w:t>
            </w:r>
          </w:p>
        </w:tc>
        <w:tc>
          <w:tcPr>
            <w:tcW w:w="1985" w:type="dxa"/>
            <w:vAlign w:val="center"/>
          </w:tcPr>
          <w:p w14:paraId="5BB49D4A"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b/>
                <w:sz w:val="24"/>
                <w:szCs w:val="24"/>
              </w:rPr>
              <w:t>Dashboard Visual Used to Cross-Check</w:t>
            </w:r>
          </w:p>
        </w:tc>
        <w:tc>
          <w:tcPr>
            <w:tcW w:w="1417" w:type="dxa"/>
            <w:vAlign w:val="center"/>
          </w:tcPr>
          <w:p w14:paraId="3B02FD52"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b/>
                <w:sz w:val="24"/>
                <w:szCs w:val="24"/>
              </w:rPr>
              <w:t>Dashboard Shows</w:t>
            </w:r>
          </w:p>
        </w:tc>
        <w:tc>
          <w:tcPr>
            <w:tcW w:w="709" w:type="dxa"/>
            <w:vAlign w:val="center"/>
          </w:tcPr>
          <w:p w14:paraId="7CBCF9AB"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b/>
                <w:sz w:val="24"/>
                <w:szCs w:val="24"/>
              </w:rPr>
              <w:t>Match?</w:t>
            </w:r>
          </w:p>
        </w:tc>
        <w:tc>
          <w:tcPr>
            <w:tcW w:w="992" w:type="dxa"/>
            <w:vAlign w:val="center"/>
          </w:tcPr>
          <w:p w14:paraId="78C30EE0"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b/>
                <w:sz w:val="24"/>
                <w:szCs w:val="24"/>
              </w:rPr>
              <w:t>Notes</w:t>
            </w:r>
          </w:p>
        </w:tc>
      </w:tr>
      <w:tr w:rsidR="005F0B06" w:rsidRPr="00C7479A" w14:paraId="3084A832" w14:textId="77777777" w:rsidTr="00321BC8">
        <w:trPr>
          <w:trHeight w:val="900"/>
          <w:jc w:val="center"/>
        </w:trPr>
        <w:tc>
          <w:tcPr>
            <w:tcW w:w="504" w:type="dxa"/>
          </w:tcPr>
          <w:p w14:paraId="2A06DF64"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sz w:val="24"/>
                <w:szCs w:val="24"/>
              </w:rPr>
              <w:t>1</w:t>
            </w:r>
          </w:p>
        </w:tc>
        <w:tc>
          <w:tcPr>
            <w:tcW w:w="1877" w:type="dxa"/>
          </w:tcPr>
          <w:p w14:paraId="64B4D69E" w14:textId="77777777" w:rsidR="005F0B06" w:rsidRPr="00C7479A" w:rsidRDefault="00000000">
            <w:pPr>
              <w:rPr>
                <w:rFonts w:ascii="Times New Roman" w:hAnsi="Times New Roman" w:cs="Times New Roman"/>
                <w:sz w:val="24"/>
                <w:szCs w:val="24"/>
              </w:rPr>
            </w:pPr>
            <w:r w:rsidRPr="00C7479A">
              <w:rPr>
                <w:rFonts w:ascii="Times New Roman" w:hAnsi="Times New Roman" w:cs="Times New Roman"/>
                <w:sz w:val="24"/>
                <w:szCs w:val="24"/>
              </w:rPr>
              <w:t>Which campaign channel has the highest conversion rate?</w:t>
            </w:r>
          </w:p>
        </w:tc>
        <w:tc>
          <w:tcPr>
            <w:tcW w:w="3993" w:type="dxa"/>
          </w:tcPr>
          <w:p w14:paraId="089A5CB2" w14:textId="62FD4E74" w:rsidR="005F0B06" w:rsidRPr="00C7479A" w:rsidRDefault="000455BE">
            <w:pPr>
              <w:rPr>
                <w:rFonts w:ascii="Times New Roman" w:hAnsi="Times New Roman" w:cs="Times New Roman"/>
                <w:sz w:val="24"/>
                <w:szCs w:val="24"/>
              </w:rPr>
            </w:pPr>
            <w:r w:rsidRPr="000455BE">
              <w:rPr>
                <w:rFonts w:ascii="Times New Roman" w:hAnsi="Times New Roman" w:cs="Times New Roman"/>
                <w:sz w:val="24"/>
                <w:szCs w:val="24"/>
              </w:rPr>
              <w:t xml:space="preserve">The overall Conversion Rate across all 6 campaign names is 0.18. Among these campaigns, </w:t>
            </w:r>
            <w:proofErr w:type="spellStart"/>
            <w:r w:rsidRPr="000455BE">
              <w:rPr>
                <w:rFonts w:ascii="Times New Roman" w:hAnsi="Times New Roman" w:cs="Times New Roman"/>
                <w:sz w:val="24"/>
                <w:szCs w:val="24"/>
              </w:rPr>
              <w:t>NovaPulse</w:t>
            </w:r>
            <w:proofErr w:type="spellEnd"/>
            <w:r w:rsidRPr="000455BE">
              <w:rPr>
                <w:rFonts w:ascii="Times New Roman" w:hAnsi="Times New Roman" w:cs="Times New Roman"/>
                <w:sz w:val="24"/>
                <w:szCs w:val="24"/>
              </w:rPr>
              <w:t xml:space="preserve"> Launch stands out as the top performer with the highest Conversion Rate of 0.34.</w:t>
            </w:r>
          </w:p>
        </w:tc>
        <w:tc>
          <w:tcPr>
            <w:tcW w:w="1985" w:type="dxa"/>
          </w:tcPr>
          <w:p w14:paraId="24E2BE5B" w14:textId="7758605A" w:rsidR="005F0B06" w:rsidRPr="00C7479A" w:rsidRDefault="00000000">
            <w:pPr>
              <w:rPr>
                <w:rFonts w:ascii="Times New Roman" w:hAnsi="Times New Roman" w:cs="Times New Roman"/>
                <w:sz w:val="24"/>
                <w:szCs w:val="24"/>
              </w:rPr>
            </w:pPr>
            <w:r w:rsidRPr="00C7479A">
              <w:rPr>
                <w:rFonts w:ascii="Times New Roman" w:hAnsi="Times New Roman" w:cs="Times New Roman"/>
                <w:sz w:val="24"/>
                <w:szCs w:val="24"/>
              </w:rPr>
              <w:t xml:space="preserve">Marketing Funnel </w:t>
            </w:r>
            <w:r w:rsidR="000455BE" w:rsidRPr="000455BE">
              <w:rPr>
                <w:rFonts w:ascii="Times New Roman" w:hAnsi="Times New Roman" w:cs="Times New Roman"/>
                <w:sz w:val="24"/>
                <w:szCs w:val="24"/>
              </w:rPr>
              <w:t xml:space="preserve">Conversion Rate by </w:t>
            </w:r>
            <w:proofErr w:type="spellStart"/>
            <w:r w:rsidR="000455BE" w:rsidRPr="000455BE">
              <w:rPr>
                <w:rFonts w:ascii="Times New Roman" w:hAnsi="Times New Roman" w:cs="Times New Roman"/>
                <w:sz w:val="24"/>
                <w:szCs w:val="24"/>
              </w:rPr>
              <w:t>Campaign_name</w:t>
            </w:r>
            <w:proofErr w:type="spellEnd"/>
          </w:p>
        </w:tc>
        <w:tc>
          <w:tcPr>
            <w:tcW w:w="1417" w:type="dxa"/>
          </w:tcPr>
          <w:p w14:paraId="29AD6A8C" w14:textId="0195AA25" w:rsidR="005F0B06" w:rsidRPr="00C7479A" w:rsidRDefault="000F18CC">
            <w:pPr>
              <w:rPr>
                <w:rFonts w:ascii="Times New Roman" w:hAnsi="Times New Roman" w:cs="Times New Roman"/>
                <w:sz w:val="24"/>
                <w:szCs w:val="24"/>
              </w:rPr>
            </w:pPr>
            <w:r w:rsidRPr="00C7479A">
              <w:rPr>
                <w:rFonts w:ascii="Times New Roman" w:hAnsi="Times New Roman" w:cs="Times New Roman"/>
                <w:sz w:val="24"/>
                <w:szCs w:val="24"/>
              </w:rPr>
              <w:t>Yes</w:t>
            </w:r>
          </w:p>
        </w:tc>
        <w:tc>
          <w:tcPr>
            <w:tcW w:w="709" w:type="dxa"/>
          </w:tcPr>
          <w:p w14:paraId="7CDD4D41" w14:textId="137CC7C4" w:rsidR="005F0B06" w:rsidRPr="00C7479A" w:rsidRDefault="000F18CC">
            <w:pPr>
              <w:rPr>
                <w:rFonts w:ascii="Times New Roman" w:hAnsi="Times New Roman" w:cs="Times New Roman"/>
                <w:sz w:val="24"/>
                <w:szCs w:val="24"/>
              </w:rPr>
            </w:pPr>
            <w:r w:rsidRPr="00C7479A">
              <w:rPr>
                <w:rFonts w:ascii="Times New Roman" w:hAnsi="Times New Roman" w:cs="Times New Roman"/>
                <w:sz w:val="24"/>
                <w:szCs w:val="24"/>
              </w:rPr>
              <w:t>Yes</w:t>
            </w:r>
          </w:p>
        </w:tc>
        <w:tc>
          <w:tcPr>
            <w:tcW w:w="992" w:type="dxa"/>
          </w:tcPr>
          <w:p w14:paraId="50E9B2FE" w14:textId="77777777" w:rsidR="005F0B06" w:rsidRPr="00C7479A" w:rsidRDefault="005F0B06">
            <w:pPr>
              <w:rPr>
                <w:rFonts w:ascii="Times New Roman" w:hAnsi="Times New Roman" w:cs="Times New Roman"/>
                <w:sz w:val="24"/>
                <w:szCs w:val="24"/>
              </w:rPr>
            </w:pPr>
          </w:p>
        </w:tc>
      </w:tr>
      <w:tr w:rsidR="005F0B06" w:rsidRPr="00C7479A" w14:paraId="19203764" w14:textId="77777777" w:rsidTr="00321BC8">
        <w:trPr>
          <w:trHeight w:val="900"/>
          <w:jc w:val="center"/>
        </w:trPr>
        <w:tc>
          <w:tcPr>
            <w:tcW w:w="504" w:type="dxa"/>
          </w:tcPr>
          <w:p w14:paraId="6C354B8C"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sz w:val="24"/>
                <w:szCs w:val="24"/>
              </w:rPr>
              <w:t>2</w:t>
            </w:r>
          </w:p>
        </w:tc>
        <w:tc>
          <w:tcPr>
            <w:tcW w:w="1877" w:type="dxa"/>
          </w:tcPr>
          <w:p w14:paraId="53A01B57" w14:textId="33B9AA0E" w:rsidR="005F0B06" w:rsidRPr="00C7479A" w:rsidRDefault="000455BE">
            <w:pPr>
              <w:rPr>
                <w:rFonts w:ascii="Times New Roman" w:hAnsi="Times New Roman" w:cs="Times New Roman"/>
                <w:sz w:val="24"/>
                <w:szCs w:val="24"/>
              </w:rPr>
            </w:pPr>
            <w:r w:rsidRPr="000455BE">
              <w:rPr>
                <w:rFonts w:ascii="Times New Roman" w:hAnsi="Times New Roman" w:cs="Times New Roman"/>
                <w:sz w:val="24"/>
                <w:szCs w:val="24"/>
              </w:rPr>
              <w:t>Which industry generates the most revenue?</w:t>
            </w:r>
          </w:p>
        </w:tc>
        <w:tc>
          <w:tcPr>
            <w:tcW w:w="3993" w:type="dxa"/>
          </w:tcPr>
          <w:p w14:paraId="4045BE95" w14:textId="03C6C251" w:rsidR="005F0B06" w:rsidRPr="00C7479A" w:rsidRDefault="000455BE">
            <w:pPr>
              <w:rPr>
                <w:rFonts w:ascii="Times New Roman" w:hAnsi="Times New Roman" w:cs="Times New Roman"/>
                <w:sz w:val="24"/>
                <w:szCs w:val="24"/>
              </w:rPr>
            </w:pPr>
            <w:r w:rsidRPr="000455BE">
              <w:rPr>
                <w:rFonts w:ascii="Times New Roman" w:hAnsi="Times New Roman" w:cs="Times New Roman"/>
                <w:sz w:val="24"/>
                <w:szCs w:val="24"/>
              </w:rPr>
              <w:t>The total Revenue Won across all industries amounts to 707,201, spanning 10 unique industries. Among these, Healthcare leads the way as the top-performing industry, contributing 135,311 in Revenue Won.</w:t>
            </w:r>
          </w:p>
        </w:tc>
        <w:tc>
          <w:tcPr>
            <w:tcW w:w="1985" w:type="dxa"/>
          </w:tcPr>
          <w:p w14:paraId="4EAD3C22" w14:textId="24B7E4ED" w:rsidR="005F0B06" w:rsidRPr="00C7479A" w:rsidRDefault="00000000">
            <w:pPr>
              <w:rPr>
                <w:rFonts w:ascii="Times New Roman" w:hAnsi="Times New Roman" w:cs="Times New Roman"/>
                <w:sz w:val="24"/>
                <w:szCs w:val="24"/>
              </w:rPr>
            </w:pPr>
            <w:r w:rsidRPr="00C7479A">
              <w:rPr>
                <w:rFonts w:ascii="Times New Roman" w:hAnsi="Times New Roman" w:cs="Times New Roman"/>
                <w:sz w:val="24"/>
                <w:szCs w:val="24"/>
              </w:rPr>
              <w:t xml:space="preserve">Sales Pipeline — Revenue by </w:t>
            </w:r>
            <w:r w:rsidR="000455BE">
              <w:rPr>
                <w:rFonts w:ascii="Times New Roman" w:hAnsi="Times New Roman" w:cs="Times New Roman"/>
                <w:sz w:val="24"/>
                <w:szCs w:val="24"/>
              </w:rPr>
              <w:t>Industry</w:t>
            </w:r>
          </w:p>
        </w:tc>
        <w:tc>
          <w:tcPr>
            <w:tcW w:w="1417" w:type="dxa"/>
          </w:tcPr>
          <w:p w14:paraId="66E8D4AB" w14:textId="3B1DD5D4" w:rsidR="005F0B06" w:rsidRPr="00C7479A" w:rsidRDefault="000F18CC">
            <w:pPr>
              <w:rPr>
                <w:rFonts w:ascii="Times New Roman" w:hAnsi="Times New Roman" w:cs="Times New Roman"/>
                <w:sz w:val="24"/>
                <w:szCs w:val="24"/>
              </w:rPr>
            </w:pPr>
            <w:r w:rsidRPr="00C7479A">
              <w:rPr>
                <w:rFonts w:ascii="Times New Roman" w:hAnsi="Times New Roman" w:cs="Times New Roman"/>
                <w:sz w:val="24"/>
                <w:szCs w:val="24"/>
              </w:rPr>
              <w:t>Yes</w:t>
            </w:r>
          </w:p>
        </w:tc>
        <w:tc>
          <w:tcPr>
            <w:tcW w:w="709" w:type="dxa"/>
          </w:tcPr>
          <w:p w14:paraId="0D3388AE" w14:textId="66382A3B" w:rsidR="005F0B06" w:rsidRPr="00C7479A" w:rsidRDefault="000455BE">
            <w:pPr>
              <w:rPr>
                <w:rFonts w:ascii="Times New Roman" w:hAnsi="Times New Roman" w:cs="Times New Roman"/>
                <w:sz w:val="24"/>
                <w:szCs w:val="24"/>
              </w:rPr>
            </w:pPr>
            <w:r>
              <w:rPr>
                <w:rFonts w:ascii="Times New Roman" w:hAnsi="Times New Roman" w:cs="Times New Roman"/>
                <w:sz w:val="24"/>
                <w:szCs w:val="24"/>
              </w:rPr>
              <w:t>Yes</w:t>
            </w:r>
          </w:p>
        </w:tc>
        <w:tc>
          <w:tcPr>
            <w:tcW w:w="992" w:type="dxa"/>
          </w:tcPr>
          <w:p w14:paraId="0D0F258D" w14:textId="77777777" w:rsidR="005F0B06" w:rsidRPr="00C7479A" w:rsidRDefault="005F0B06">
            <w:pPr>
              <w:rPr>
                <w:rFonts w:ascii="Times New Roman" w:hAnsi="Times New Roman" w:cs="Times New Roman"/>
                <w:sz w:val="24"/>
                <w:szCs w:val="24"/>
              </w:rPr>
            </w:pPr>
          </w:p>
        </w:tc>
      </w:tr>
      <w:tr w:rsidR="005F0B06" w:rsidRPr="00C7479A" w14:paraId="31112E9D" w14:textId="77777777" w:rsidTr="00321BC8">
        <w:trPr>
          <w:trHeight w:val="900"/>
          <w:jc w:val="center"/>
        </w:trPr>
        <w:tc>
          <w:tcPr>
            <w:tcW w:w="504" w:type="dxa"/>
          </w:tcPr>
          <w:p w14:paraId="03F9AE68"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sz w:val="24"/>
                <w:szCs w:val="24"/>
              </w:rPr>
              <w:t>3</w:t>
            </w:r>
          </w:p>
        </w:tc>
        <w:tc>
          <w:tcPr>
            <w:tcW w:w="1877" w:type="dxa"/>
          </w:tcPr>
          <w:p w14:paraId="1CA46C4D" w14:textId="77777777" w:rsidR="005F0B06" w:rsidRPr="00C7479A" w:rsidRDefault="00000000">
            <w:pPr>
              <w:rPr>
                <w:rFonts w:ascii="Times New Roman" w:hAnsi="Times New Roman" w:cs="Times New Roman"/>
                <w:sz w:val="24"/>
                <w:szCs w:val="24"/>
              </w:rPr>
            </w:pPr>
            <w:r w:rsidRPr="00C7479A">
              <w:rPr>
                <w:rFonts w:ascii="Times New Roman" w:hAnsi="Times New Roman" w:cs="Times New Roman"/>
                <w:sz w:val="24"/>
                <w:szCs w:val="24"/>
              </w:rPr>
              <w:t>What is the average resolution time for critical vs. low-priority tickets?</w:t>
            </w:r>
          </w:p>
        </w:tc>
        <w:tc>
          <w:tcPr>
            <w:tcW w:w="3993" w:type="dxa"/>
          </w:tcPr>
          <w:p w14:paraId="6ADB995E" w14:textId="5B2EF17D" w:rsidR="005F0B06" w:rsidRPr="00C7479A" w:rsidRDefault="000F18CC">
            <w:pPr>
              <w:rPr>
                <w:rFonts w:ascii="Times New Roman" w:hAnsi="Times New Roman" w:cs="Times New Roman"/>
                <w:sz w:val="24"/>
                <w:szCs w:val="24"/>
              </w:rPr>
            </w:pPr>
            <w:r w:rsidRPr="00C7479A">
              <w:rPr>
                <w:rFonts w:ascii="Times New Roman" w:hAnsi="Times New Roman" w:cs="Times New Roman"/>
                <w:sz w:val="24"/>
                <w:szCs w:val="24"/>
              </w:rPr>
              <w:t xml:space="preserve">For tickets with either critical or low priority, the overall average Resolution Time </w:t>
            </w:r>
            <w:proofErr w:type="gramStart"/>
            <w:r w:rsidRPr="00C7479A">
              <w:rPr>
                <w:rFonts w:ascii="Times New Roman" w:hAnsi="Times New Roman" w:cs="Times New Roman"/>
                <w:sz w:val="24"/>
                <w:szCs w:val="24"/>
              </w:rPr>
              <w:t>In</w:t>
            </w:r>
            <w:proofErr w:type="gramEnd"/>
            <w:r w:rsidRPr="00C7479A">
              <w:rPr>
                <w:rFonts w:ascii="Times New Roman" w:hAnsi="Times New Roman" w:cs="Times New Roman"/>
                <w:sz w:val="24"/>
                <w:szCs w:val="24"/>
              </w:rPr>
              <w:t xml:space="preserve"> Hours is 58.83. Breaking this down by priority, </w:t>
            </w:r>
            <w:proofErr w:type="gramStart"/>
            <w:r w:rsidRPr="00C7479A">
              <w:rPr>
                <w:rFonts w:ascii="Times New Roman" w:hAnsi="Times New Roman" w:cs="Times New Roman"/>
                <w:sz w:val="24"/>
                <w:szCs w:val="24"/>
              </w:rPr>
              <w:t>low priority</w:t>
            </w:r>
            <w:proofErr w:type="gramEnd"/>
            <w:r w:rsidRPr="00C7479A">
              <w:rPr>
                <w:rFonts w:ascii="Times New Roman" w:hAnsi="Times New Roman" w:cs="Times New Roman"/>
                <w:sz w:val="24"/>
                <w:szCs w:val="24"/>
              </w:rPr>
              <w:t xml:space="preserve"> tickets have the higher average resolution time at 58.92, while critical priority tickets follow closely at 56.13. There are 4 unique priority levels in total. Notably, the highest average resolution time on a single day was observed on Feb 23, 2024, reaching 144, whereas the lowest was on Jan 4, 2024, at just 4. Looking ahead, the average resolution time is forecasted to be 49.92 for Mar 1, 2025, with a forecast interval of +/- 109.18%.</w:t>
            </w:r>
          </w:p>
        </w:tc>
        <w:tc>
          <w:tcPr>
            <w:tcW w:w="1985" w:type="dxa"/>
          </w:tcPr>
          <w:p w14:paraId="05978B5C" w14:textId="77777777" w:rsidR="005F0B06" w:rsidRPr="00C7479A" w:rsidRDefault="00000000">
            <w:pPr>
              <w:rPr>
                <w:rFonts w:ascii="Times New Roman" w:hAnsi="Times New Roman" w:cs="Times New Roman"/>
                <w:sz w:val="24"/>
                <w:szCs w:val="24"/>
              </w:rPr>
            </w:pPr>
            <w:r w:rsidRPr="00C7479A">
              <w:rPr>
                <w:rFonts w:ascii="Times New Roman" w:hAnsi="Times New Roman" w:cs="Times New Roman"/>
                <w:sz w:val="24"/>
                <w:szCs w:val="24"/>
              </w:rPr>
              <w:t>Customer Health — Resolution Time by Priority</w:t>
            </w:r>
          </w:p>
        </w:tc>
        <w:tc>
          <w:tcPr>
            <w:tcW w:w="1417" w:type="dxa"/>
          </w:tcPr>
          <w:p w14:paraId="21CA0497" w14:textId="4ADA2DAC" w:rsidR="005F0B06" w:rsidRPr="00C7479A" w:rsidRDefault="000F18CC">
            <w:pPr>
              <w:rPr>
                <w:rFonts w:ascii="Times New Roman" w:hAnsi="Times New Roman" w:cs="Times New Roman"/>
                <w:sz w:val="24"/>
                <w:szCs w:val="24"/>
              </w:rPr>
            </w:pPr>
            <w:r w:rsidRPr="00C7479A">
              <w:rPr>
                <w:rFonts w:ascii="Times New Roman" w:hAnsi="Times New Roman" w:cs="Times New Roman"/>
                <w:sz w:val="24"/>
                <w:szCs w:val="24"/>
              </w:rPr>
              <w:t>Yes</w:t>
            </w:r>
          </w:p>
        </w:tc>
        <w:tc>
          <w:tcPr>
            <w:tcW w:w="709" w:type="dxa"/>
          </w:tcPr>
          <w:p w14:paraId="5E1EE939" w14:textId="62EAAFA2" w:rsidR="005F0B06" w:rsidRPr="00C7479A" w:rsidRDefault="000F18CC">
            <w:pPr>
              <w:rPr>
                <w:rFonts w:ascii="Times New Roman" w:hAnsi="Times New Roman" w:cs="Times New Roman"/>
                <w:sz w:val="24"/>
                <w:szCs w:val="24"/>
              </w:rPr>
            </w:pPr>
            <w:r w:rsidRPr="00C7479A">
              <w:rPr>
                <w:rFonts w:ascii="Times New Roman" w:hAnsi="Times New Roman" w:cs="Times New Roman"/>
                <w:sz w:val="24"/>
                <w:szCs w:val="24"/>
              </w:rPr>
              <w:t>Yes</w:t>
            </w:r>
          </w:p>
        </w:tc>
        <w:tc>
          <w:tcPr>
            <w:tcW w:w="992" w:type="dxa"/>
          </w:tcPr>
          <w:p w14:paraId="62E61DC6" w14:textId="77777777" w:rsidR="005F0B06" w:rsidRPr="00C7479A" w:rsidRDefault="005F0B06">
            <w:pPr>
              <w:rPr>
                <w:rFonts w:ascii="Times New Roman" w:hAnsi="Times New Roman" w:cs="Times New Roman"/>
                <w:sz w:val="24"/>
                <w:szCs w:val="24"/>
              </w:rPr>
            </w:pPr>
          </w:p>
        </w:tc>
      </w:tr>
      <w:tr w:rsidR="005F0B06" w:rsidRPr="00C7479A" w14:paraId="16D6755B" w14:textId="77777777" w:rsidTr="00321BC8">
        <w:trPr>
          <w:trHeight w:val="900"/>
          <w:jc w:val="center"/>
        </w:trPr>
        <w:tc>
          <w:tcPr>
            <w:tcW w:w="504" w:type="dxa"/>
          </w:tcPr>
          <w:p w14:paraId="7B361645"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sz w:val="24"/>
                <w:szCs w:val="24"/>
              </w:rPr>
              <w:t>4</w:t>
            </w:r>
          </w:p>
        </w:tc>
        <w:tc>
          <w:tcPr>
            <w:tcW w:w="1877" w:type="dxa"/>
          </w:tcPr>
          <w:p w14:paraId="65016214" w14:textId="27CAB8D5" w:rsidR="005F0B06" w:rsidRPr="00C7479A" w:rsidRDefault="00262EAE">
            <w:pPr>
              <w:rPr>
                <w:rFonts w:ascii="Times New Roman" w:hAnsi="Times New Roman" w:cs="Times New Roman"/>
                <w:sz w:val="24"/>
                <w:szCs w:val="24"/>
              </w:rPr>
            </w:pPr>
            <w:r w:rsidRPr="00262EAE">
              <w:rPr>
                <w:rFonts w:ascii="Times New Roman" w:hAnsi="Times New Roman" w:cs="Times New Roman"/>
                <w:sz w:val="24"/>
                <w:szCs w:val="24"/>
              </w:rPr>
              <w:t>Which industries have the highest total downtime and annual revenue?</w:t>
            </w:r>
          </w:p>
        </w:tc>
        <w:tc>
          <w:tcPr>
            <w:tcW w:w="3993" w:type="dxa"/>
          </w:tcPr>
          <w:p w14:paraId="011C93C7" w14:textId="1B6C863E" w:rsidR="005F0B06" w:rsidRPr="00C7479A" w:rsidRDefault="00262EAE">
            <w:pPr>
              <w:rPr>
                <w:rFonts w:ascii="Times New Roman" w:hAnsi="Times New Roman" w:cs="Times New Roman"/>
                <w:sz w:val="24"/>
                <w:szCs w:val="24"/>
              </w:rPr>
            </w:pPr>
            <w:r w:rsidRPr="00262EAE">
              <w:rPr>
                <w:rFonts w:ascii="Times New Roman" w:hAnsi="Times New Roman" w:cs="Times New Roman"/>
                <w:sz w:val="24"/>
                <w:szCs w:val="24"/>
              </w:rPr>
              <w:t xml:space="preserve">Across 10 distinct industries, the total downtimes amount to 375,521, while the total Annual Revenue </w:t>
            </w:r>
            <w:proofErr w:type="spellStart"/>
            <w:r w:rsidRPr="00262EAE">
              <w:rPr>
                <w:rFonts w:ascii="Times New Roman" w:hAnsi="Times New Roman" w:cs="Times New Roman"/>
                <w:sz w:val="24"/>
                <w:szCs w:val="24"/>
              </w:rPr>
              <w:t>Usd</w:t>
            </w:r>
            <w:proofErr w:type="spellEnd"/>
            <w:r w:rsidRPr="00262EAE">
              <w:rPr>
                <w:rFonts w:ascii="Times New Roman" w:hAnsi="Times New Roman" w:cs="Times New Roman"/>
                <w:sz w:val="24"/>
                <w:szCs w:val="24"/>
              </w:rPr>
              <w:t xml:space="preserve"> stands at 1,283,352.29. Additionally, there are 85 unique values in yearly revenue </w:t>
            </w:r>
            <w:proofErr w:type="spellStart"/>
            <w:r w:rsidRPr="00262EAE">
              <w:rPr>
                <w:rFonts w:ascii="Times New Roman" w:hAnsi="Times New Roman" w:cs="Times New Roman"/>
                <w:sz w:val="24"/>
                <w:szCs w:val="24"/>
              </w:rPr>
              <w:t>usd</w:t>
            </w:r>
            <w:proofErr w:type="spellEnd"/>
            <w:r w:rsidRPr="00262EAE">
              <w:rPr>
                <w:rFonts w:ascii="Times New Roman" w:hAnsi="Times New Roman" w:cs="Times New Roman"/>
                <w:sz w:val="24"/>
                <w:szCs w:val="24"/>
              </w:rPr>
              <w:t xml:space="preserve"> observed across these industries.</w:t>
            </w:r>
          </w:p>
        </w:tc>
        <w:tc>
          <w:tcPr>
            <w:tcW w:w="1985" w:type="dxa"/>
          </w:tcPr>
          <w:p w14:paraId="405DEC18" w14:textId="38012F10" w:rsidR="005F0B06" w:rsidRPr="00C7479A" w:rsidRDefault="00262EAE">
            <w:pPr>
              <w:rPr>
                <w:rFonts w:ascii="Times New Roman" w:hAnsi="Times New Roman" w:cs="Times New Roman"/>
                <w:sz w:val="24"/>
                <w:szCs w:val="24"/>
              </w:rPr>
            </w:pPr>
            <w:r w:rsidRPr="00262EAE">
              <w:rPr>
                <w:rFonts w:ascii="Times New Roman" w:hAnsi="Times New Roman" w:cs="Times New Roman"/>
                <w:sz w:val="24"/>
                <w:szCs w:val="24"/>
              </w:rPr>
              <w:t>Customer Health: Total Downtime vs. Annual Revenue scatter</w:t>
            </w:r>
          </w:p>
        </w:tc>
        <w:tc>
          <w:tcPr>
            <w:tcW w:w="1417" w:type="dxa"/>
          </w:tcPr>
          <w:p w14:paraId="6E373467" w14:textId="35BEAA2B" w:rsidR="005F0B06" w:rsidRPr="00C7479A" w:rsidRDefault="00262EAE">
            <w:pPr>
              <w:rPr>
                <w:rFonts w:ascii="Times New Roman" w:hAnsi="Times New Roman" w:cs="Times New Roman"/>
                <w:sz w:val="24"/>
                <w:szCs w:val="24"/>
              </w:rPr>
            </w:pPr>
            <w:r>
              <w:rPr>
                <w:rFonts w:ascii="Times New Roman" w:hAnsi="Times New Roman" w:cs="Times New Roman"/>
                <w:sz w:val="24"/>
                <w:szCs w:val="24"/>
              </w:rPr>
              <w:t>Yes</w:t>
            </w:r>
          </w:p>
        </w:tc>
        <w:tc>
          <w:tcPr>
            <w:tcW w:w="709" w:type="dxa"/>
          </w:tcPr>
          <w:p w14:paraId="56E236FF" w14:textId="57AEFB14" w:rsidR="005F0B06" w:rsidRPr="00C7479A" w:rsidRDefault="00262EAE">
            <w:pPr>
              <w:rPr>
                <w:rFonts w:ascii="Times New Roman" w:hAnsi="Times New Roman" w:cs="Times New Roman"/>
                <w:sz w:val="24"/>
                <w:szCs w:val="24"/>
              </w:rPr>
            </w:pPr>
            <w:r>
              <w:rPr>
                <w:rFonts w:ascii="Times New Roman" w:hAnsi="Times New Roman" w:cs="Times New Roman"/>
                <w:sz w:val="24"/>
                <w:szCs w:val="24"/>
              </w:rPr>
              <w:t>Yes</w:t>
            </w:r>
          </w:p>
        </w:tc>
        <w:tc>
          <w:tcPr>
            <w:tcW w:w="992" w:type="dxa"/>
          </w:tcPr>
          <w:p w14:paraId="3F64BDE9" w14:textId="77777777" w:rsidR="005F0B06" w:rsidRPr="00C7479A" w:rsidRDefault="005F0B06">
            <w:pPr>
              <w:rPr>
                <w:rFonts w:ascii="Times New Roman" w:hAnsi="Times New Roman" w:cs="Times New Roman"/>
                <w:sz w:val="24"/>
                <w:szCs w:val="24"/>
              </w:rPr>
            </w:pPr>
          </w:p>
        </w:tc>
      </w:tr>
      <w:tr w:rsidR="005F0B06" w:rsidRPr="00C7479A" w14:paraId="497C802E" w14:textId="77777777" w:rsidTr="00321BC8">
        <w:trPr>
          <w:trHeight w:val="900"/>
          <w:jc w:val="center"/>
        </w:trPr>
        <w:tc>
          <w:tcPr>
            <w:tcW w:w="504" w:type="dxa"/>
          </w:tcPr>
          <w:p w14:paraId="3C60D224" w14:textId="77777777" w:rsidR="005F0B06" w:rsidRPr="00C7479A" w:rsidRDefault="00000000">
            <w:pPr>
              <w:jc w:val="center"/>
              <w:rPr>
                <w:rFonts w:ascii="Times New Roman" w:hAnsi="Times New Roman" w:cs="Times New Roman"/>
                <w:sz w:val="24"/>
                <w:szCs w:val="24"/>
              </w:rPr>
            </w:pPr>
            <w:r w:rsidRPr="00C7479A">
              <w:rPr>
                <w:rFonts w:ascii="Times New Roman" w:hAnsi="Times New Roman" w:cs="Times New Roman"/>
                <w:sz w:val="24"/>
                <w:szCs w:val="24"/>
              </w:rPr>
              <w:t>5</w:t>
            </w:r>
          </w:p>
        </w:tc>
        <w:tc>
          <w:tcPr>
            <w:tcW w:w="1877" w:type="dxa"/>
          </w:tcPr>
          <w:p w14:paraId="696A7DC0" w14:textId="2E54B12D" w:rsidR="005F0B06" w:rsidRPr="00C7479A" w:rsidRDefault="000455BE">
            <w:pPr>
              <w:rPr>
                <w:rFonts w:ascii="Times New Roman" w:hAnsi="Times New Roman" w:cs="Times New Roman"/>
                <w:sz w:val="24"/>
                <w:szCs w:val="24"/>
              </w:rPr>
            </w:pPr>
            <w:r w:rsidRPr="000455BE">
              <w:rPr>
                <w:rFonts w:ascii="Times New Roman" w:hAnsi="Times New Roman" w:cs="Times New Roman"/>
                <w:sz w:val="24"/>
                <w:szCs w:val="24"/>
              </w:rPr>
              <w:t>Which campaign generates the most leads?</w:t>
            </w:r>
          </w:p>
        </w:tc>
        <w:tc>
          <w:tcPr>
            <w:tcW w:w="3993" w:type="dxa"/>
          </w:tcPr>
          <w:p w14:paraId="35672450" w14:textId="22B1C968" w:rsidR="005F0B06" w:rsidRPr="00C7479A" w:rsidRDefault="000455BE">
            <w:pPr>
              <w:rPr>
                <w:rFonts w:ascii="Times New Roman" w:hAnsi="Times New Roman" w:cs="Times New Roman"/>
                <w:sz w:val="24"/>
                <w:szCs w:val="24"/>
              </w:rPr>
            </w:pPr>
            <w:r w:rsidRPr="000455BE">
              <w:rPr>
                <w:rFonts w:ascii="Times New Roman" w:hAnsi="Times New Roman" w:cs="Times New Roman"/>
                <w:sz w:val="24"/>
                <w:szCs w:val="24"/>
              </w:rPr>
              <w:t>For the Funnel Stage Lead, there were 71 unique Account IDs spread across 6 campaign names. Among these campaigns, Q3 Growth Sprint stood out as the top performer with 32 unique Account IDs.</w:t>
            </w:r>
            <w:r w:rsidR="004B2207">
              <w:rPr>
                <w:rFonts w:ascii="Times New Roman" w:hAnsi="Times New Roman" w:cs="Times New Roman"/>
                <w:sz w:val="24"/>
                <w:szCs w:val="24"/>
              </w:rPr>
              <w:t xml:space="preserve"> </w:t>
            </w:r>
            <w:r w:rsidR="000F18CC" w:rsidRPr="00C7479A">
              <w:rPr>
                <w:rFonts w:ascii="Times New Roman" w:hAnsi="Times New Roman" w:cs="Times New Roman"/>
                <w:sz w:val="24"/>
                <w:szCs w:val="24"/>
              </w:rPr>
              <w:t>Roi for these underperforming campaigns stands at -</w:t>
            </w:r>
            <w:r w:rsidR="000F18CC" w:rsidRPr="00C7479A">
              <w:rPr>
                <w:rFonts w:ascii="Times New Roman" w:hAnsi="Times New Roman" w:cs="Times New Roman"/>
                <w:sz w:val="24"/>
                <w:szCs w:val="24"/>
              </w:rPr>
              <w:lastRenderedPageBreak/>
              <w:t>2,023.65, indicating that the revenue generated fell significantly short of the investment made.</w:t>
            </w:r>
          </w:p>
        </w:tc>
        <w:tc>
          <w:tcPr>
            <w:tcW w:w="1985" w:type="dxa"/>
          </w:tcPr>
          <w:p w14:paraId="50E8EAAD" w14:textId="0CA7BFD0" w:rsidR="005F0B06" w:rsidRPr="00C7479A" w:rsidRDefault="00000000">
            <w:pPr>
              <w:rPr>
                <w:rFonts w:ascii="Times New Roman" w:hAnsi="Times New Roman" w:cs="Times New Roman"/>
                <w:sz w:val="24"/>
                <w:szCs w:val="24"/>
              </w:rPr>
            </w:pPr>
            <w:r w:rsidRPr="00C7479A">
              <w:rPr>
                <w:rFonts w:ascii="Times New Roman" w:hAnsi="Times New Roman" w:cs="Times New Roman"/>
                <w:sz w:val="24"/>
                <w:szCs w:val="24"/>
              </w:rPr>
              <w:lastRenderedPageBreak/>
              <w:t xml:space="preserve">Marketing Funnel — </w:t>
            </w:r>
            <w:r w:rsidR="000455BE" w:rsidRPr="000455BE">
              <w:rPr>
                <w:rFonts w:ascii="Times New Roman" w:hAnsi="Times New Roman" w:cs="Times New Roman"/>
                <w:sz w:val="24"/>
                <w:szCs w:val="24"/>
              </w:rPr>
              <w:t>Which campaigns drive the most leads?</w:t>
            </w:r>
          </w:p>
        </w:tc>
        <w:tc>
          <w:tcPr>
            <w:tcW w:w="1417" w:type="dxa"/>
          </w:tcPr>
          <w:p w14:paraId="127FD1FB" w14:textId="65DB6CD0" w:rsidR="005F0B06" w:rsidRPr="00C7479A" w:rsidRDefault="000F18CC">
            <w:pPr>
              <w:rPr>
                <w:rFonts w:ascii="Times New Roman" w:hAnsi="Times New Roman" w:cs="Times New Roman"/>
                <w:sz w:val="24"/>
                <w:szCs w:val="24"/>
              </w:rPr>
            </w:pPr>
            <w:r w:rsidRPr="00C7479A">
              <w:rPr>
                <w:rFonts w:ascii="Times New Roman" w:hAnsi="Times New Roman" w:cs="Times New Roman"/>
                <w:sz w:val="24"/>
                <w:szCs w:val="24"/>
              </w:rPr>
              <w:t>Yes</w:t>
            </w:r>
          </w:p>
        </w:tc>
        <w:tc>
          <w:tcPr>
            <w:tcW w:w="709" w:type="dxa"/>
          </w:tcPr>
          <w:p w14:paraId="4CA74993" w14:textId="67317BA9" w:rsidR="005F0B06" w:rsidRPr="00C7479A" w:rsidRDefault="00262EAE">
            <w:pPr>
              <w:rPr>
                <w:rFonts w:ascii="Times New Roman" w:hAnsi="Times New Roman" w:cs="Times New Roman"/>
                <w:sz w:val="24"/>
                <w:szCs w:val="24"/>
              </w:rPr>
            </w:pPr>
            <w:r>
              <w:rPr>
                <w:rFonts w:ascii="Times New Roman" w:hAnsi="Times New Roman" w:cs="Times New Roman"/>
                <w:sz w:val="24"/>
                <w:szCs w:val="24"/>
              </w:rPr>
              <w:t>Yes</w:t>
            </w:r>
          </w:p>
        </w:tc>
        <w:tc>
          <w:tcPr>
            <w:tcW w:w="992" w:type="dxa"/>
          </w:tcPr>
          <w:p w14:paraId="48BE5981" w14:textId="77777777" w:rsidR="005F0B06" w:rsidRPr="00C7479A" w:rsidRDefault="005F0B06">
            <w:pPr>
              <w:rPr>
                <w:rFonts w:ascii="Times New Roman" w:hAnsi="Times New Roman" w:cs="Times New Roman"/>
                <w:sz w:val="24"/>
                <w:szCs w:val="24"/>
              </w:rPr>
            </w:pPr>
          </w:p>
        </w:tc>
      </w:tr>
    </w:tbl>
    <w:p w14:paraId="484E4824" w14:textId="77777777" w:rsidR="005F0B06" w:rsidRPr="00C7479A" w:rsidRDefault="005F0B06">
      <w:pPr>
        <w:rPr>
          <w:rFonts w:ascii="Times New Roman" w:hAnsi="Times New Roman" w:cs="Times New Roman"/>
          <w:sz w:val="24"/>
          <w:szCs w:val="24"/>
        </w:rPr>
      </w:pPr>
    </w:p>
    <w:sectPr w:rsidR="005F0B06" w:rsidRPr="00C7479A"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8380987">
    <w:abstractNumId w:val="8"/>
  </w:num>
  <w:num w:numId="2" w16cid:durableId="642350372">
    <w:abstractNumId w:val="6"/>
  </w:num>
  <w:num w:numId="3" w16cid:durableId="1902135997">
    <w:abstractNumId w:val="5"/>
  </w:num>
  <w:num w:numId="4" w16cid:durableId="1776828703">
    <w:abstractNumId w:val="4"/>
  </w:num>
  <w:num w:numId="5" w16cid:durableId="754208597">
    <w:abstractNumId w:val="7"/>
  </w:num>
  <w:num w:numId="6" w16cid:durableId="1478257571">
    <w:abstractNumId w:val="3"/>
  </w:num>
  <w:num w:numId="7" w16cid:durableId="727456129">
    <w:abstractNumId w:val="2"/>
  </w:num>
  <w:num w:numId="8" w16cid:durableId="621695900">
    <w:abstractNumId w:val="1"/>
  </w:num>
  <w:num w:numId="9" w16cid:durableId="94623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491"/>
    <w:rsid w:val="00034616"/>
    <w:rsid w:val="000455BE"/>
    <w:rsid w:val="0006063C"/>
    <w:rsid w:val="000F18CC"/>
    <w:rsid w:val="0015074B"/>
    <w:rsid w:val="00262EAE"/>
    <w:rsid w:val="0029639D"/>
    <w:rsid w:val="00321BC8"/>
    <w:rsid w:val="00326F90"/>
    <w:rsid w:val="004B2207"/>
    <w:rsid w:val="005F0B06"/>
    <w:rsid w:val="00AA1D8D"/>
    <w:rsid w:val="00B47730"/>
    <w:rsid w:val="00C7479A"/>
    <w:rsid w:val="00CB0664"/>
    <w:rsid w:val="00E97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00D65"/>
  <w14:defaultImageDpi w14:val="300"/>
  <w15:docId w15:val="{67183F45-3EF8-4F62-8FA1-7CFDB4CB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Ewa</dc:creator>
  <cp:keywords/>
  <dc:description>generated by python-docx</dc:description>
  <cp:lastModifiedBy>Gideon Ewa</cp:lastModifiedBy>
  <cp:revision>5</cp:revision>
  <dcterms:created xsi:type="dcterms:W3CDTF">2026-09-15T14:07:00Z</dcterms:created>
  <dcterms:modified xsi:type="dcterms:W3CDTF">2026-10-11T22:52:00Z</dcterms:modified>
  <cp:category/>
</cp:coreProperties>
</file>