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F2717B" wp14:paraId="16254040" wp14:textId="057885F5">
      <w:pPr>
        <w:pStyle w:val="Heading1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61F2717B" w:rsidR="384AE26E">
        <w:rPr>
          <w:noProof w:val="0"/>
          <w:lang w:val="es-ES"/>
        </w:rPr>
        <w:t>NOVU</w:t>
      </w:r>
    </w:p>
    <w:p xmlns:wp14="http://schemas.microsoft.com/office/word/2010/wordml" w:rsidP="61F2717B" wp14:paraId="4B47155B" wp14:textId="5D1E928B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</w:pPr>
      <w:r w:rsidRPr="61F2717B" w:rsidR="384AE26E">
        <w:rPr>
          <w:noProof w:val="0"/>
          <w:lang w:val="es-ES"/>
        </w:rPr>
        <w:t>Tu futuro empieza con un paso.</w:t>
      </w:r>
    </w:p>
    <w:p xmlns:wp14="http://schemas.microsoft.com/office/word/2010/wordml" w:rsidP="61F2717B" wp14:paraId="0B5B1405" wp14:textId="15C94F69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NOVU es una </w:t>
      </w:r>
      <w:r w:rsidRPr="61F2717B" w:rsidR="384AE2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plataforma digital</w:t>
      </w: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respaldada por G&amp;T Continental, diseñada para acompañar a jóvenes no bancarizados del interior de Guatemala desde que tienen una meta hasta que construyen una relación financiera sólida con el banco.</w:t>
      </w:r>
    </w:p>
    <w:p xmlns:wp14="http://schemas.microsoft.com/office/word/2010/wordml" w:rsidP="61F2717B" wp14:paraId="5152BAB8" wp14:textId="7251F286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A diferencia de una aplicación bancaria tradicional, NOVU no comienza preguntando qué producto financiero necesita el usuario.</w:t>
      </w:r>
    </w:p>
    <w:p xmlns:wp14="http://schemas.microsoft.com/office/word/2010/wordml" w:rsidP="61F2717B" wp14:paraId="747F457F" wp14:textId="199FB9F9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Comienza preguntando:</w:t>
      </w:r>
    </w:p>
    <w:p xmlns:wp14="http://schemas.microsoft.com/office/word/2010/wordml" w:rsidP="61F2717B" wp14:paraId="70C5F53B" wp14:textId="7EABAF31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¿Qué querés lograr?</w:t>
      </w:r>
    </w:p>
    <w:p xmlns:wp14="http://schemas.microsoft.com/office/word/2010/wordml" w:rsidP="61F2717B" wp14:paraId="4832CBB8" wp14:textId="1B34F2D3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Comprar una motocicleta, continuar sus estudios, abrir un negocio, mejorar su vivienda o crear un fondo de emergencia.</w:t>
      </w:r>
    </w:p>
    <w:p xmlns:wp14="http://schemas.microsoft.com/office/word/2010/wordml" w:rsidP="61F2717B" wp14:paraId="02242CBC" wp14:textId="7532D57D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A partir de esa meta, NOVU construye un plan personalizado que acompaña al usuario durante todo el proceso mediante ahorro inteligente, acompañamiento financiero, gamificación y reconocimiento de hábitos positivos.</w:t>
      </w:r>
    </w:p>
    <w:p xmlns:wp14="http://schemas.microsoft.com/office/word/2010/wordml" w:rsidP="61F2717B" wp14:paraId="40E75187" wp14:textId="74C7F878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Más que abrir una cuenta, el usuario comienza un camino para cumplir un objetivo personal.</w:t>
      </w:r>
    </w:p>
    <w:p xmlns:wp14="http://schemas.microsoft.com/office/word/2010/wordml" wp14:paraId="6CC7DF34" wp14:textId="184F1B43"/>
    <w:p xmlns:wp14="http://schemas.microsoft.com/office/word/2010/wordml" w:rsidP="61F2717B" wp14:paraId="6469DB13" wp14:textId="0876263E">
      <w:pPr>
        <w:pStyle w:val="Heading1"/>
        <w:spacing w:before="322" w:beforeAutospacing="off" w:after="322" w:afterAutospacing="off"/>
      </w:pPr>
      <w:r w:rsidRPr="61F2717B" w:rsidR="45CDCCB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¿Qué es NOVU?</w:t>
      </w:r>
    </w:p>
    <w:p xmlns:wp14="http://schemas.microsoft.com/office/word/2010/wordml" w:rsidP="61F2717B" wp14:paraId="608D018D" wp14:textId="033CE14C">
      <w:pPr>
        <w:spacing w:before="240" w:beforeAutospacing="off" w:after="240" w:afterAutospacing="off"/>
      </w:pPr>
      <w:r w:rsidRPr="61F2717B" w:rsidR="45CDCC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NOVU es una plataforma digital de captación y acompañamiento financiero, respaldada por G&amp;T Continental, diseñada específicamente para jóvenes no bancarizados del interior de Guatemala.</w:t>
      </w:r>
    </w:p>
    <w:p xmlns:wp14="http://schemas.microsoft.com/office/word/2010/wordml" w:rsidP="61F2717B" wp14:paraId="0251E3DA" wp14:textId="34630D81">
      <w:pPr>
        <w:spacing w:before="240" w:beforeAutospacing="off" w:after="240" w:afterAutospacing="off"/>
      </w:pPr>
      <w:r w:rsidRPr="61F2717B" w:rsidR="45CDCCBB">
        <w:rPr>
          <w:rFonts w:ascii="Aptos" w:hAnsi="Aptos" w:eastAsia="Aptos" w:cs="Aptos"/>
          <w:noProof w:val="0"/>
          <w:sz w:val="24"/>
          <w:szCs w:val="24"/>
          <w:lang w:val="es-ES"/>
        </w:rPr>
        <w:t>A diferencia de una aplicación bancaria tradicional, NOVU no nace para administrar productos financieros, sino para ayudar a los jóvenes a cumplir las metas que ya tienen.</w:t>
      </w:r>
    </w:p>
    <w:p xmlns:wp14="http://schemas.microsoft.com/office/word/2010/wordml" w:rsidP="61F2717B" wp14:paraId="3EAFDB9D" wp14:textId="6BDA3BDC">
      <w:pPr>
        <w:spacing w:before="240" w:beforeAutospacing="off" w:after="240" w:afterAutospacing="off"/>
      </w:pPr>
      <w:r w:rsidRPr="61F2717B" w:rsidR="45CDCCB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plataforma funciona como una </w:t>
      </w:r>
      <w:r w:rsidRPr="61F2717B" w:rsidR="45CDCC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cuenta digital</w:t>
      </w:r>
      <w:r w:rsidRPr="61F2717B" w:rsidR="45CDCCBB">
        <w:rPr>
          <w:rFonts w:ascii="Aptos" w:hAnsi="Aptos" w:eastAsia="Aptos" w:cs="Aptos"/>
          <w:noProof w:val="0"/>
          <w:sz w:val="24"/>
          <w:szCs w:val="24"/>
          <w:lang w:val="es-ES"/>
        </w:rPr>
        <w:t>, similar al concepto de Zigi o Nequi, permitiendo que cualquier joven pueda iniciar su proceso de bancarización directamente desde su celular, sin necesidad de visitar una agencia ni tener experiencia bancaria previa.</w:t>
      </w:r>
    </w:p>
    <w:p xmlns:wp14="http://schemas.microsoft.com/office/word/2010/wordml" w:rsidP="61F2717B" wp14:paraId="456A0506" wp14:textId="39F336FD">
      <w:pPr>
        <w:spacing w:before="240" w:beforeAutospacing="off" w:after="240" w:afterAutospacing="off"/>
      </w:pPr>
      <w:r w:rsidRPr="61F2717B" w:rsidR="45CDCCBB">
        <w:rPr>
          <w:rFonts w:ascii="Aptos" w:hAnsi="Aptos" w:eastAsia="Aptos" w:cs="Aptos"/>
          <w:noProof w:val="0"/>
          <w:sz w:val="24"/>
          <w:szCs w:val="24"/>
          <w:lang w:val="es-ES"/>
        </w:rPr>
        <w:t>NOVU integra en un solo ecosistema herramientas de ahorro por metas, acompañamiento inteligente, adaptación a ingresos variables, gamificación y construcción de historial financiero, convirtiendo la apertura de una cuenta en la consecuencia natural de querer cumplir una meta y no en el objetivo principal.</w:t>
      </w:r>
    </w:p>
    <w:p xmlns:wp14="http://schemas.microsoft.com/office/word/2010/wordml" wp14:paraId="73CBC356" wp14:textId="7B9EBF8B"/>
    <w:p xmlns:wp14="http://schemas.microsoft.com/office/word/2010/wordml" w:rsidP="61F2717B" wp14:paraId="5435054E" wp14:textId="25D66A22">
      <w:pPr>
        <w:pStyle w:val="Heading2"/>
        <w:spacing w:before="299" w:beforeAutospacing="off" w:after="299" w:afterAutospacing="off"/>
      </w:pPr>
      <w:r w:rsidRPr="61F2717B" w:rsidR="45CDCCB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Después pondría inmediatamente</w:t>
      </w:r>
    </w:p>
    <w:p xmlns:wp14="http://schemas.microsoft.com/office/word/2010/wordml" w:rsidP="61F2717B" wp14:paraId="01E85856" wp14:textId="22E47E51">
      <w:pPr>
        <w:pStyle w:val="Heading1"/>
        <w:spacing w:before="322" w:beforeAutospacing="off" w:after="322" w:afterAutospacing="off"/>
      </w:pPr>
      <w:r w:rsidRPr="61F2717B" w:rsidR="45CDCCB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¿Qué hallazgos responde?</w:t>
      </w:r>
    </w:p>
    <w:p xmlns:wp14="http://schemas.microsoft.com/office/word/2010/wordml" w:rsidP="61F2717B" wp14:paraId="1FB579E1" wp14:textId="67096609">
      <w:pPr>
        <w:spacing w:before="240" w:beforeAutospacing="off" w:after="240" w:afterAutospacing="off"/>
      </w:pPr>
      <w:r w:rsidRPr="61F2717B" w:rsidR="45CDCCBB">
        <w:rPr>
          <w:rFonts w:ascii="Aptos" w:hAnsi="Aptos" w:eastAsia="Aptos" w:cs="Aptos"/>
          <w:noProof w:val="0"/>
          <w:sz w:val="24"/>
          <w:szCs w:val="24"/>
          <w:lang w:val="es-ES"/>
        </w:rPr>
        <w:t>Porque eso vende muchísimo más la idea.</w:t>
      </w:r>
    </w:p>
    <w:p xmlns:wp14="http://schemas.microsoft.com/office/word/2010/wordml" w:rsidP="61F2717B" wp14:paraId="6E699347" wp14:textId="7E438D3F">
      <w:pPr>
        <w:spacing w:before="240" w:beforeAutospacing="off" w:after="240" w:afterAutospacing="off"/>
      </w:pPr>
      <w:r w:rsidRPr="61F2717B" w:rsidR="45CDCCBB">
        <w:rPr>
          <w:rFonts w:ascii="Aptos" w:hAnsi="Aptos" w:eastAsia="Aptos" w:cs="Aptos"/>
          <w:noProof w:val="0"/>
          <w:sz w:val="24"/>
          <w:szCs w:val="24"/>
          <w:lang w:val="es-ES"/>
        </w:rPr>
        <w:t>Y yo incluso pondría una tabla.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2970"/>
        <w:gridCol w:w="6045"/>
      </w:tblGrid>
      <w:tr w:rsidR="61F2717B" w:rsidTr="61F2717B" w14:paraId="0C49B40F">
        <w:trPr>
          <w:trHeight w:val="300"/>
        </w:trPr>
        <w:tc>
          <w:tcPr>
            <w:tcW w:w="2970" w:type="dxa"/>
            <w:tcMar/>
            <w:vAlign w:val="center"/>
          </w:tcPr>
          <w:p w:rsidR="61F2717B" w:rsidP="61F2717B" w:rsidRDefault="61F2717B" w14:paraId="2DA85579" w14:textId="20134CA7">
            <w:pPr>
              <w:spacing w:before="0" w:beforeAutospacing="off" w:after="0" w:afterAutospacing="off"/>
              <w:jc w:val="center"/>
            </w:pPr>
            <w:r w:rsidRPr="61F2717B" w:rsidR="61F2717B">
              <w:rPr>
                <w:b w:val="1"/>
                <w:bCs w:val="1"/>
              </w:rPr>
              <w:t>Hallazgo</w:t>
            </w:r>
          </w:p>
        </w:tc>
        <w:tc>
          <w:tcPr>
            <w:tcW w:w="6045" w:type="dxa"/>
            <w:tcMar/>
            <w:vAlign w:val="center"/>
          </w:tcPr>
          <w:p w:rsidR="61F2717B" w:rsidP="61F2717B" w:rsidRDefault="61F2717B" w14:paraId="274560FA" w14:textId="671F8E1A">
            <w:pPr>
              <w:spacing w:before="0" w:beforeAutospacing="off" w:after="0" w:afterAutospacing="off"/>
              <w:jc w:val="center"/>
            </w:pPr>
            <w:r w:rsidRPr="61F2717B" w:rsidR="61F2717B">
              <w:rPr>
                <w:b w:val="1"/>
                <w:bCs w:val="1"/>
              </w:rPr>
              <w:t>¿Cómo responde NOVU?</w:t>
            </w:r>
          </w:p>
        </w:tc>
      </w:tr>
      <w:tr w:rsidR="61F2717B" w:rsidTr="61F2717B" w14:paraId="10BE0B4B">
        <w:trPr>
          <w:trHeight w:val="300"/>
        </w:trPr>
        <w:tc>
          <w:tcPr>
            <w:tcW w:w="2970" w:type="dxa"/>
            <w:tcMar/>
            <w:vAlign w:val="center"/>
          </w:tcPr>
          <w:p w:rsidR="61F2717B" w:rsidP="61F2717B" w:rsidRDefault="61F2717B" w14:paraId="7EAADBE6" w14:textId="6FAF867D">
            <w:pPr>
              <w:spacing w:before="0" w:beforeAutospacing="off" w:after="0" w:afterAutospacing="off"/>
            </w:pPr>
            <w:r w:rsidRPr="61F2717B" w:rsidR="61F2717B">
              <w:rPr>
                <w:b w:val="1"/>
                <w:bCs w:val="1"/>
              </w:rPr>
              <w:t>H1. Muchos jóvenes no perciben un beneficio claro de bancarizarse.</w:t>
            </w:r>
          </w:p>
        </w:tc>
        <w:tc>
          <w:tcPr>
            <w:tcW w:w="6045" w:type="dxa"/>
            <w:tcMar/>
            <w:vAlign w:val="center"/>
          </w:tcPr>
          <w:p w:rsidR="61F2717B" w:rsidP="61F2717B" w:rsidRDefault="61F2717B" w14:paraId="39599A25" w14:textId="116B36AC">
            <w:pPr>
              <w:spacing w:before="0" w:beforeAutospacing="off" w:after="0" w:afterAutospacing="off"/>
            </w:pPr>
            <w:r w:rsidR="61F2717B">
              <w:rPr/>
              <w:t>NOVU no comienza ofreciendo una cuenta; comienza preguntando qué quiere lograr el usuario. La cuenta digital aparece como el medio para alcanzar la meta, no como el producto principal.</w:t>
            </w:r>
          </w:p>
        </w:tc>
      </w:tr>
      <w:tr w:rsidR="61F2717B" w:rsidTr="61F2717B" w14:paraId="6123B2C4">
        <w:trPr>
          <w:trHeight w:val="300"/>
        </w:trPr>
        <w:tc>
          <w:tcPr>
            <w:tcW w:w="2970" w:type="dxa"/>
            <w:tcMar/>
            <w:vAlign w:val="center"/>
          </w:tcPr>
          <w:p w:rsidR="61F2717B" w:rsidP="61F2717B" w:rsidRDefault="61F2717B" w14:paraId="65B45FC4" w14:textId="7EC93BD0">
            <w:pPr>
              <w:spacing w:before="0" w:beforeAutospacing="off" w:after="0" w:afterAutospacing="off"/>
            </w:pPr>
            <w:r w:rsidRPr="61F2717B" w:rsidR="61F2717B">
              <w:rPr>
                <w:b w:val="1"/>
                <w:bCs w:val="1"/>
              </w:rPr>
              <w:t>H3. Los jóvenes combinan mecanismos formales e informales porque buscan control.</w:t>
            </w:r>
          </w:p>
        </w:tc>
        <w:tc>
          <w:tcPr>
            <w:tcW w:w="6045" w:type="dxa"/>
            <w:tcMar/>
            <w:vAlign w:val="center"/>
          </w:tcPr>
          <w:p w:rsidR="61F2717B" w:rsidP="61F2717B" w:rsidRDefault="61F2717B" w14:paraId="6EB06784" w14:textId="0D02E8C4">
            <w:pPr>
              <w:spacing w:before="0" w:beforeAutospacing="off" w:after="0" w:afterAutospacing="off"/>
            </w:pPr>
            <w:r w:rsidR="61F2717B">
              <w:rPr/>
              <w:t>NOVU incorpora herramientas como el Candado, planes personalizados y ahorro flexible que mantienen la sensación de control que hoy encuentran en los mecanismos informales.</w:t>
            </w:r>
          </w:p>
        </w:tc>
      </w:tr>
      <w:tr w:rsidR="61F2717B" w:rsidTr="61F2717B" w14:paraId="4051A9E0">
        <w:trPr>
          <w:trHeight w:val="300"/>
        </w:trPr>
        <w:tc>
          <w:tcPr>
            <w:tcW w:w="2970" w:type="dxa"/>
            <w:tcMar/>
            <w:vAlign w:val="center"/>
          </w:tcPr>
          <w:p w:rsidR="61F2717B" w:rsidP="61F2717B" w:rsidRDefault="61F2717B" w14:paraId="104256E3" w14:textId="44FDD762">
            <w:pPr>
              <w:spacing w:before="0" w:beforeAutospacing="off" w:after="0" w:afterAutospacing="off"/>
            </w:pPr>
            <w:r w:rsidRPr="61F2717B" w:rsidR="61F2717B">
              <w:rPr>
                <w:b w:val="1"/>
                <w:bCs w:val="1"/>
              </w:rPr>
              <w:t>H5 y H11. Los jóvenes tienen metas, pero necesitan mecanismos para alcanzarlas.</w:t>
            </w:r>
          </w:p>
        </w:tc>
        <w:tc>
          <w:tcPr>
            <w:tcW w:w="6045" w:type="dxa"/>
            <w:tcMar/>
            <w:vAlign w:val="center"/>
          </w:tcPr>
          <w:p w:rsidR="61F2717B" w:rsidP="61F2717B" w:rsidRDefault="61F2717B" w14:paraId="4E15C5BA" w14:textId="6CE5E566">
            <w:pPr>
              <w:spacing w:before="0" w:beforeAutospacing="off" w:after="0" w:afterAutospacing="off"/>
            </w:pPr>
            <w:r w:rsidR="61F2717B">
              <w:rPr/>
              <w:t>Toda la plataforma gira alrededor de una meta personal. El ahorro deja de ser un fin y se convierte en el camino para alcanzar ese objetivo.</w:t>
            </w:r>
          </w:p>
        </w:tc>
      </w:tr>
      <w:tr w:rsidR="61F2717B" w:rsidTr="61F2717B" w14:paraId="683BDC12">
        <w:trPr>
          <w:trHeight w:val="300"/>
        </w:trPr>
        <w:tc>
          <w:tcPr>
            <w:tcW w:w="2970" w:type="dxa"/>
            <w:tcMar/>
            <w:vAlign w:val="center"/>
          </w:tcPr>
          <w:p w:rsidR="61F2717B" w:rsidP="61F2717B" w:rsidRDefault="61F2717B" w14:paraId="3B700219" w14:textId="3658EB2A">
            <w:pPr>
              <w:spacing w:before="0" w:beforeAutospacing="off" w:after="0" w:afterAutospacing="off"/>
            </w:pPr>
            <w:r w:rsidRPr="61F2717B" w:rsidR="61F2717B">
              <w:rPr>
                <w:b w:val="1"/>
                <w:bCs w:val="1"/>
              </w:rPr>
              <w:t>H6. Mantener el ahorro es difícil.</w:t>
            </w:r>
          </w:p>
        </w:tc>
        <w:tc>
          <w:tcPr>
            <w:tcW w:w="6045" w:type="dxa"/>
            <w:tcMar/>
            <w:vAlign w:val="center"/>
          </w:tcPr>
          <w:p w:rsidR="61F2717B" w:rsidP="61F2717B" w:rsidRDefault="61F2717B" w14:paraId="6FC98F91" w14:textId="12E3A25B">
            <w:pPr>
              <w:spacing w:before="0" w:beforeAutospacing="off" w:after="0" w:afterAutospacing="off"/>
            </w:pPr>
            <w:r w:rsidR="61F2717B">
              <w:rPr/>
              <w:t>Tu Ritmo incorpora gamificación, niveles, recompensas y beneficios por constancia para fortalecer el hábito de ahorro.</w:t>
            </w:r>
          </w:p>
        </w:tc>
      </w:tr>
      <w:tr w:rsidR="61F2717B" w:rsidTr="61F2717B" w14:paraId="61285C72">
        <w:trPr>
          <w:trHeight w:val="300"/>
        </w:trPr>
        <w:tc>
          <w:tcPr>
            <w:tcW w:w="2970" w:type="dxa"/>
            <w:tcMar/>
            <w:vAlign w:val="center"/>
          </w:tcPr>
          <w:p w:rsidR="61F2717B" w:rsidP="61F2717B" w:rsidRDefault="61F2717B" w14:paraId="051A1010" w14:textId="319DA8B5">
            <w:pPr>
              <w:spacing w:before="0" w:beforeAutospacing="off" w:after="0" w:afterAutospacing="off"/>
            </w:pPr>
            <w:r w:rsidRPr="61F2717B" w:rsidR="61F2717B">
              <w:rPr>
                <w:b w:val="1"/>
                <w:bCs w:val="1"/>
              </w:rPr>
              <w:t>H8. La confianza depende de sentirse en control.</w:t>
            </w:r>
          </w:p>
        </w:tc>
        <w:tc>
          <w:tcPr>
            <w:tcW w:w="6045" w:type="dxa"/>
            <w:tcMar/>
            <w:vAlign w:val="center"/>
          </w:tcPr>
          <w:p w:rsidR="61F2717B" w:rsidP="61F2717B" w:rsidRDefault="61F2717B" w14:paraId="23F29209" w14:textId="5128E397">
            <w:pPr>
              <w:spacing w:before="0" w:beforeAutospacing="off" w:after="0" w:afterAutospacing="off"/>
            </w:pPr>
            <w:r w:rsidR="61F2717B">
              <w:rPr/>
              <w:t>NOVU nunca bloquea decisiones. El copiloto explica el impacto de cada acción antes de que el usuario decida, manteniendo siempre el control en sus manos.</w:t>
            </w:r>
          </w:p>
        </w:tc>
      </w:tr>
      <w:tr w:rsidR="61F2717B" w:rsidTr="61F2717B" w14:paraId="10D91330">
        <w:trPr>
          <w:trHeight w:val="300"/>
        </w:trPr>
        <w:tc>
          <w:tcPr>
            <w:tcW w:w="2970" w:type="dxa"/>
            <w:tcMar/>
            <w:vAlign w:val="center"/>
          </w:tcPr>
          <w:p w:rsidR="61F2717B" w:rsidP="61F2717B" w:rsidRDefault="61F2717B" w14:paraId="6C34C509" w14:textId="5AE3E0D4">
            <w:pPr>
              <w:spacing w:before="0" w:beforeAutospacing="off" w:after="0" w:afterAutospacing="off"/>
            </w:pPr>
            <w:r w:rsidRPr="61F2717B" w:rsidR="61F2717B">
              <w:rPr>
                <w:b w:val="1"/>
                <w:bCs w:val="1"/>
              </w:rPr>
              <w:t>H9. Los jóvenes con ingresos variables necesitan herramientas distintas.</w:t>
            </w:r>
          </w:p>
        </w:tc>
        <w:tc>
          <w:tcPr>
            <w:tcW w:w="6045" w:type="dxa"/>
            <w:tcMar/>
            <w:vAlign w:val="center"/>
          </w:tcPr>
          <w:p w:rsidR="61F2717B" w:rsidP="61F2717B" w:rsidRDefault="61F2717B" w14:paraId="78628A47" w14:textId="319EFD85">
            <w:pPr>
              <w:spacing w:before="0" w:beforeAutospacing="off" w:after="0" w:afterAutospacing="off"/>
            </w:pPr>
            <w:r w:rsidR="61F2717B">
              <w:rPr/>
              <w:t>El Modo Temporada adapta automáticamente el plan de ahorro a la realidad económica del usuario.</w:t>
            </w:r>
          </w:p>
        </w:tc>
      </w:tr>
      <w:tr w:rsidR="61F2717B" w:rsidTr="61F2717B" w14:paraId="543BEAB3">
        <w:trPr>
          <w:trHeight w:val="300"/>
        </w:trPr>
        <w:tc>
          <w:tcPr>
            <w:tcW w:w="2970" w:type="dxa"/>
            <w:tcMar/>
            <w:vAlign w:val="center"/>
          </w:tcPr>
          <w:p w:rsidR="61F2717B" w:rsidP="61F2717B" w:rsidRDefault="61F2717B" w14:paraId="47AC1416" w14:textId="307B3A7A">
            <w:pPr>
              <w:spacing w:before="0" w:beforeAutospacing="off" w:after="0" w:afterAutospacing="off"/>
            </w:pPr>
            <w:r w:rsidRPr="61F2717B" w:rsidR="61F2717B">
              <w:rPr>
                <w:b w:val="1"/>
                <w:bCs w:val="1"/>
              </w:rPr>
              <w:t>H10. La experiencia importa más que el producto.</w:t>
            </w:r>
          </w:p>
        </w:tc>
        <w:tc>
          <w:tcPr>
            <w:tcW w:w="6045" w:type="dxa"/>
            <w:tcMar/>
            <w:vAlign w:val="center"/>
          </w:tcPr>
          <w:p w:rsidR="61F2717B" w:rsidP="61F2717B" w:rsidRDefault="61F2717B" w14:paraId="6C544DE9" w14:textId="1D0C5AAF">
            <w:pPr>
              <w:spacing w:before="0" w:beforeAutospacing="off" w:after="0" w:afterAutospacing="off"/>
            </w:pPr>
            <w:r w:rsidR="61F2717B">
              <w:rPr/>
              <w:t>NOVU utiliza lenguaje sencillo, una experiencia visual centrada en metas y acompañamiento permanente, dejando atrás la lógica transaccional tradicional.</w:t>
            </w:r>
          </w:p>
        </w:tc>
      </w:tr>
    </w:tbl>
    <w:p xmlns:wp14="http://schemas.microsoft.com/office/word/2010/wordml" wp14:paraId="02B33D2C" wp14:textId="0B8A2CA2"/>
    <w:p xmlns:wp14="http://schemas.microsoft.com/office/word/2010/wordml" w:rsidP="61F2717B" wp14:paraId="11BA1214" wp14:textId="149B2D15">
      <w:pPr>
        <w:pStyle w:val="Heading1"/>
        <w:spacing w:before="322" w:beforeAutospacing="off" w:after="322" w:afterAutospacing="off"/>
      </w:pPr>
      <w:r w:rsidRPr="61F2717B" w:rsidR="384AE26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¿Qué problema resuelve?</w:t>
      </w:r>
    </w:p>
    <w:p xmlns:wp14="http://schemas.microsoft.com/office/word/2010/wordml" w:rsidP="61F2717B" wp14:paraId="190F7CAA" wp14:textId="3B6B82EC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La investigación mostró que los jóvenes del interior sí tienen metas financieras claras. El problema no es la falta de interés por ahorrar, sino la ausencia de herramientas que los ayuden a mantener hábitos financieros consistentes para alcanzar esas metas.</w:t>
      </w:r>
    </w:p>
    <w:p xmlns:wp14="http://schemas.microsoft.com/office/word/2010/wordml" w:rsidP="61F2717B" wp14:paraId="3D5ABFAD" wp14:textId="2045D7B4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Además, las aplicaciones bancarias actuales continúan siendo plataformas transaccionales: muestran saldos, movimientos y permiten realizar pagos, pero ofrecen poco acompañamiento antes de que el usuario tome una decisión financiera importante.</w:t>
      </w:r>
    </w:p>
    <w:p xmlns:wp14="http://schemas.microsoft.com/office/word/2010/wordml" w:rsidP="61F2717B" wp14:paraId="166C8628" wp14:textId="3BFC66E2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NOVU transforma esa experiencia. En lugar de limitarse a registrar lo que el usuario ya hizo, acompaña al usuario durante todo el proceso para ayudarle a convertir pequeñas decisiones en avances constantes hacia su meta.</w:t>
      </w:r>
    </w:p>
    <w:p xmlns:wp14="http://schemas.microsoft.com/office/word/2010/wordml" wp14:paraId="545A0370" wp14:textId="742D0A02"/>
    <w:p xmlns:wp14="http://schemas.microsoft.com/office/word/2010/wordml" w:rsidP="61F2717B" wp14:paraId="618C7FD5" wp14:textId="6C9B6E00">
      <w:pPr>
        <w:pStyle w:val="Heading2"/>
        <w:spacing w:before="299" w:beforeAutospacing="off" w:after="299" w:afterAutospacing="off"/>
      </w:pPr>
      <w:r w:rsidRPr="61F2717B" w:rsidR="5308FA3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¿Cómo entra un usuario a NOVU?</w:t>
      </w:r>
    </w:p>
    <w:p xmlns:wp14="http://schemas.microsoft.com/office/word/2010/wordml" w:rsidP="61F2717B" wp14:paraId="2D996198" wp14:textId="11141A50">
      <w:pPr>
        <w:spacing w:before="240" w:beforeAutospacing="off" w:after="240" w:afterAutospacing="off"/>
      </w:pPr>
      <w:r w:rsidRPr="61F2717B" w:rsidR="5308FA33">
        <w:rPr>
          <w:rFonts w:ascii="Aptos" w:hAnsi="Aptos" w:eastAsia="Aptos" w:cs="Aptos"/>
          <w:noProof w:val="0"/>
          <w:sz w:val="24"/>
          <w:szCs w:val="24"/>
          <w:lang w:val="es-ES"/>
        </w:rPr>
        <w:t>NOVU comienza antes que la apertura de una cuenta.</w:t>
      </w:r>
    </w:p>
    <w:p xmlns:wp14="http://schemas.microsoft.com/office/word/2010/wordml" w:rsidP="61F2717B" wp14:paraId="1D9C867D" wp14:textId="64AAE4B6">
      <w:pPr>
        <w:spacing w:before="240" w:beforeAutospacing="off" w:after="240" w:afterAutospacing="off"/>
      </w:pPr>
      <w:r w:rsidRPr="61F2717B" w:rsidR="5308FA33">
        <w:rPr>
          <w:rFonts w:ascii="Aptos" w:hAnsi="Aptos" w:eastAsia="Aptos" w:cs="Aptos"/>
          <w:noProof w:val="0"/>
          <w:sz w:val="24"/>
          <w:szCs w:val="24"/>
          <w:lang w:val="es-ES"/>
        </w:rPr>
        <w:t>El usuario descarga NOVU y define su meta.</w:t>
      </w:r>
    </w:p>
    <w:p xmlns:wp14="http://schemas.microsoft.com/office/word/2010/wordml" w:rsidP="61F2717B" wp14:paraId="0067518C" wp14:textId="73385AFD">
      <w:pPr>
        <w:spacing w:before="240" w:beforeAutospacing="off" w:after="240" w:afterAutospacing="off"/>
      </w:pPr>
      <w:r w:rsidRPr="61F2717B" w:rsidR="5308FA33">
        <w:rPr>
          <w:rFonts w:ascii="Aptos" w:hAnsi="Aptos" w:eastAsia="Aptos" w:cs="Aptos"/>
          <w:noProof w:val="0"/>
          <w:sz w:val="24"/>
          <w:szCs w:val="24"/>
          <w:lang w:val="es-ES"/>
        </w:rPr>
        <w:t>La plataforma construye un plan personalizado utilizando información básica como:</w:t>
      </w:r>
    </w:p>
    <w:p xmlns:wp14="http://schemas.microsoft.com/office/word/2010/wordml" w:rsidP="61F2717B" wp14:paraId="57EE3663" wp14:textId="7A4A454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5308FA3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meta que desea alcanzar, </w:t>
      </w:r>
    </w:p>
    <w:p xmlns:wp14="http://schemas.microsoft.com/office/word/2010/wordml" w:rsidP="61F2717B" wp14:paraId="4ADBCD3C" wp14:textId="0989104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5308FA3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tiempo en que quiere lograrla, </w:t>
      </w:r>
    </w:p>
    <w:p xmlns:wp14="http://schemas.microsoft.com/office/word/2010/wordml" w:rsidP="61F2717B" wp14:paraId="376C33ED" wp14:textId="483E7F8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5308FA3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sus ingresos son fijos o variables. </w:t>
      </w:r>
    </w:p>
    <w:p xmlns:wp14="http://schemas.microsoft.com/office/word/2010/wordml" w:rsidP="61F2717B" wp14:paraId="7B9FF797" wp14:textId="781C2853">
      <w:pPr>
        <w:spacing w:before="240" w:beforeAutospacing="off" w:after="240" w:afterAutospacing="off"/>
      </w:pPr>
      <w:r w:rsidRPr="61F2717B" w:rsidR="5308FA3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Cuando el usuario decide iniciar su plan de ahorro, NOVU lo guía automáticamente al proceso de apertura de la </w:t>
      </w:r>
      <w:r w:rsidRPr="61F2717B" w:rsidR="5308FA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Cuenta Dig&amp;tal de G&amp;T Continental</w:t>
      </w:r>
      <w:r w:rsidRPr="61F2717B" w:rsidR="5308FA33">
        <w:rPr>
          <w:rFonts w:ascii="Aptos" w:hAnsi="Aptos" w:eastAsia="Aptos" w:cs="Aptos"/>
          <w:noProof w:val="0"/>
          <w:sz w:val="24"/>
          <w:szCs w:val="24"/>
          <w:lang w:val="es-ES"/>
        </w:rPr>
        <w:t>, reutilizando el proceso de apertura 100 % digital que el banco ya ofrece.</w:t>
      </w:r>
    </w:p>
    <w:p xmlns:wp14="http://schemas.microsoft.com/office/word/2010/wordml" w:rsidP="61F2717B" wp14:paraId="6965D618" wp14:textId="3C61BA15">
      <w:pPr>
        <w:spacing w:before="240" w:beforeAutospacing="off" w:after="240" w:afterAutospacing="off"/>
      </w:pPr>
      <w:r w:rsidRPr="61F2717B" w:rsidR="5308FA33">
        <w:rPr>
          <w:rFonts w:ascii="Aptos" w:hAnsi="Aptos" w:eastAsia="Aptos" w:cs="Aptos"/>
          <w:noProof w:val="0"/>
          <w:sz w:val="24"/>
          <w:szCs w:val="24"/>
          <w:lang w:val="es-ES"/>
        </w:rPr>
        <w:t>De esta manera, la cuenta deja de ser el punto de partida y se convierte en la herramienta que permite comenzar a cumplir la meta del usuario. Esto reduce una de las principales barreras identificadas en la investigación: muchos jóvenes no encuentran una razón clara para bancarizarse, pero sí tienen una meta por la cual vale la pena hacerlo.</w:t>
      </w:r>
    </w:p>
    <w:p xmlns:wp14="http://schemas.microsoft.com/office/word/2010/wordml" wp14:paraId="333D699E" wp14:textId="12673C4E"/>
    <w:p xmlns:wp14="http://schemas.microsoft.com/office/word/2010/wordml" w:rsidP="61F2717B" wp14:paraId="28AF2A30" wp14:textId="2EC6413D">
      <w:pPr>
        <w:pStyle w:val="Heading1"/>
        <w:spacing w:before="322" w:beforeAutospacing="off" w:after="322" w:afterAutospacing="off"/>
      </w:pPr>
      <w:r w:rsidRPr="61F2717B" w:rsidR="384AE26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¿Cómo funciona?</w:t>
      </w:r>
    </w:p>
    <w:p xmlns:wp14="http://schemas.microsoft.com/office/word/2010/wordml" w:rsidP="61F2717B" wp14:paraId="115B1F2B" wp14:textId="1A5F833A">
      <w:pPr>
        <w:pStyle w:val="Heading2"/>
        <w:spacing w:before="299" w:beforeAutospacing="off" w:after="299" w:afterAutospacing="off"/>
      </w:pPr>
      <w:r w:rsidRPr="61F2717B" w:rsidR="384AE2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1. Tu Meta</w:t>
      </w:r>
    </w:p>
    <w:p xmlns:wp14="http://schemas.microsoft.com/office/word/2010/wordml" w:rsidP="61F2717B" wp14:paraId="1A8B53BA" wp14:textId="4D2BCC86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Toda la experiencia comienza preguntando:</w:t>
      </w:r>
    </w:p>
    <w:p xmlns:wp14="http://schemas.microsoft.com/office/word/2010/wordml" w:rsidP="61F2717B" wp14:paraId="018DDE71" wp14:textId="0A4657CC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¿Qué querés lograr?</w:t>
      </w:r>
    </w:p>
    <w:p xmlns:wp14="http://schemas.microsoft.com/office/word/2010/wordml" w:rsidP="61F2717B" wp14:paraId="424B394B" wp14:textId="4F3E8B2B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El usuario crea una meta personal.</w:t>
      </w:r>
    </w:p>
    <w:p xmlns:wp14="http://schemas.microsoft.com/office/word/2010/wordml" w:rsidP="61F2717B" wp14:paraId="3E15EA1A" wp14:textId="5E38A064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Puede elegir una de las sugeridas o crear la suya.</w:t>
      </w:r>
    </w:p>
    <w:p xmlns:wp14="http://schemas.microsoft.com/office/word/2010/wordml" w:rsidP="61F2717B" wp14:paraId="726A7E6A" wp14:textId="71F910AA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La meta incluye:</w:t>
      </w:r>
    </w:p>
    <w:p xmlns:wp14="http://schemas.microsoft.com/office/word/2010/wordml" w:rsidP="61F2717B" wp14:paraId="336EA5BA" wp14:textId="0307787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Nombre. </w:t>
      </w:r>
    </w:p>
    <w:p xmlns:wp14="http://schemas.microsoft.com/office/word/2010/wordml" w:rsidP="61F2717B" wp14:paraId="6F9F75C6" wp14:textId="6D9BEE5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Fotografía. </w:t>
      </w:r>
    </w:p>
    <w:p xmlns:wp14="http://schemas.microsoft.com/office/word/2010/wordml" w:rsidP="61F2717B" wp14:paraId="548B7903" wp14:textId="1DAE494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Monto objetivo. </w:t>
      </w:r>
    </w:p>
    <w:p xmlns:wp14="http://schemas.microsoft.com/office/word/2010/wordml" w:rsidP="61F2717B" wp14:paraId="47695363" wp14:textId="0E93913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Fecha estimada. </w:t>
      </w:r>
    </w:p>
    <w:p xmlns:wp14="http://schemas.microsoft.com/office/word/2010/wordml" w:rsidP="61F2717B" wp14:paraId="02CCC435" wp14:textId="396C699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Prioridad. </w:t>
      </w:r>
    </w:p>
    <w:p xmlns:wp14="http://schemas.microsoft.com/office/word/2010/wordml" w:rsidP="61F2717B" wp14:paraId="7EF7ECB1" wp14:textId="462AE69B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El usuario puede mantener hasta dos metas activas simultáneamente y, cuando completa una, NOVU propone crear la siguiente para mantener el hábito financiero.</w:t>
      </w:r>
    </w:p>
    <w:p xmlns:wp14="http://schemas.microsoft.com/office/word/2010/wordml" wp14:paraId="2BDC4DF0" wp14:textId="6E3F260F"/>
    <w:p xmlns:wp14="http://schemas.microsoft.com/office/word/2010/wordml" w:rsidP="61F2717B" wp14:paraId="10D57FB1" wp14:textId="4D760AE0">
      <w:pPr>
        <w:pStyle w:val="Heading2"/>
        <w:spacing w:before="299" w:beforeAutospacing="off" w:after="299" w:afterAutospacing="off"/>
      </w:pPr>
      <w:r w:rsidRPr="61F2717B" w:rsidR="384AE2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2. Tu Plan</w:t>
      </w:r>
    </w:p>
    <w:p xmlns:wp14="http://schemas.microsoft.com/office/word/2010/wordml" w:rsidP="61F2717B" wp14:paraId="41E60062" wp14:textId="32ACCAD5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NOVU construye automáticamente un plan de ahorro personalizado.</w:t>
      </w:r>
    </w:p>
    <w:p xmlns:wp14="http://schemas.microsoft.com/office/word/2010/wordml" w:rsidP="61F2717B" wp14:paraId="2EECD31E" wp14:textId="002D4113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Para ello pregunta:</w:t>
      </w:r>
    </w:p>
    <w:p xmlns:wp14="http://schemas.microsoft.com/office/word/2010/wordml" w:rsidP="61F2717B" wp14:paraId="0E4E1B50" wp14:textId="19B6315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¿Cuánto ganás aproximadamente? </w:t>
      </w:r>
    </w:p>
    <w:p xmlns:wp14="http://schemas.microsoft.com/office/word/2010/wordml" w:rsidP="61F2717B" wp14:paraId="24D74C1E" wp14:textId="47CE8A2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¿Tus ingresos son fijos o variables? </w:t>
      </w:r>
    </w:p>
    <w:p xmlns:wp14="http://schemas.microsoft.com/office/word/2010/wordml" w:rsidP="61F2717B" wp14:paraId="73138B28" wp14:textId="61C76FB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¿En cuánto tiempo querés lograr tu meta? </w:t>
      </w:r>
    </w:p>
    <w:p xmlns:wp14="http://schemas.microsoft.com/office/word/2010/wordml" w:rsidP="61F2717B" wp14:paraId="1A4E201C" wp14:textId="040FF365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Con esta información genera un plan completamente adaptado al usuario.</w:t>
      </w:r>
    </w:p>
    <w:p xmlns:wp14="http://schemas.microsoft.com/office/word/2010/wordml" w:rsidP="61F2717B" wp14:paraId="355F7880" wp14:textId="1734A4F1">
      <w:pPr>
        <w:pStyle w:val="Heading3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61F2717B" w:rsidR="384AE26E">
        <w:rPr>
          <w:noProof w:val="0"/>
          <w:lang w:val="es-ES"/>
        </w:rPr>
        <w:t>Modo Temporada</w:t>
      </w:r>
    </w:p>
    <w:p xmlns:wp14="http://schemas.microsoft.com/office/word/2010/wordml" w:rsidP="61F2717B" wp14:paraId="4D8DA482" wp14:textId="28A32141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Si el usuario tiene ingresos variables, NOVU ajusta automáticamente los aportes.</w:t>
      </w:r>
    </w:p>
    <w:p xmlns:wp14="http://schemas.microsoft.com/office/word/2010/wordml" w:rsidP="61F2717B" wp14:paraId="07FFCCAC" wp14:textId="13F7EF96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Durante meses de menor ingreso reduce el ahorro sugerido.</w:t>
      </w:r>
    </w:p>
    <w:p xmlns:wp14="http://schemas.microsoft.com/office/word/2010/wordml" w:rsidP="61F2717B" wp14:paraId="32302DC3" wp14:textId="62C9E639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Durante meses de mayor ingreso propone recuperar el ritmo.</w:t>
      </w:r>
    </w:p>
    <w:p xmlns:wp14="http://schemas.microsoft.com/office/word/2010/wordml" w:rsidP="61F2717B" wp14:paraId="630010F8" wp14:textId="0928533E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El producto se adapta al usuario, no el usuario al producto.</w:t>
      </w:r>
    </w:p>
    <w:p xmlns:wp14="http://schemas.microsoft.com/office/word/2010/wordml" w:rsidP="61F2717B" wp14:paraId="5A70A45C" wp14:textId="018DD68F">
      <w:pPr>
        <w:pStyle w:val="Heading3"/>
        <w:spacing w:before="281" w:beforeAutospacing="off" w:after="281" w:afterAutospacing="off"/>
      </w:pPr>
      <w:r w:rsidRPr="61F2717B" w:rsidR="384AE2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Candado</w:t>
      </w:r>
    </w:p>
    <w:p xmlns:wp14="http://schemas.microsoft.com/office/word/2010/wordml" w:rsidP="61F2717B" wp14:paraId="1E845D49" wp14:textId="619BA3BE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El Candado ayuda a controlar decisiones impulsivas.</w:t>
      </w:r>
    </w:p>
    <w:p xmlns:wp14="http://schemas.microsoft.com/office/word/2010/wordml" w:rsidP="61F2717B" wp14:paraId="63E41822" wp14:textId="067EF291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Si el usuario intenta retirar dinero destinado a su meta, NOVU muestra:</w:t>
      </w:r>
    </w:p>
    <w:p xmlns:wp14="http://schemas.microsoft.com/office/word/2010/wordml" w:rsidP="61F2717B" wp14:paraId="5D1EC38E" wp14:textId="6D86A6F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cuánto ha avanzado; </w:t>
      </w:r>
    </w:p>
    <w:p xmlns:wp14="http://schemas.microsoft.com/office/word/2010/wordml" w:rsidP="61F2717B" wp14:paraId="22DFB307" wp14:textId="4BAFC1E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cuánto falta para cumplir su objetivo; </w:t>
      </w:r>
    </w:p>
    <w:p xmlns:wp14="http://schemas.microsoft.com/office/word/2010/wordml" w:rsidP="61F2717B" wp14:paraId="4D576521" wp14:textId="4D56848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cuánto tiempo retrasaría su meta si retira ese dinero. </w:t>
      </w:r>
    </w:p>
    <w:p xmlns:wp14="http://schemas.microsoft.com/office/word/2010/wordml" w:rsidP="61F2717B" wp14:paraId="3D8FC762" wp14:textId="7654E4B2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El retiro continúa siendo posible.</w:t>
      </w:r>
    </w:p>
    <w:p xmlns:wp14="http://schemas.microsoft.com/office/word/2010/wordml" w:rsidP="61F2717B" wp14:paraId="3172B3A3" wp14:textId="10358BC7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La diferencia es que deja de ser una decisión impulsiva.</w:t>
      </w:r>
    </w:p>
    <w:p xmlns:wp14="http://schemas.microsoft.com/office/word/2010/wordml" w:rsidP="61F2717B" wp14:paraId="6106058F" wp14:textId="75C0A0DA">
      <w:pPr>
        <w:pStyle w:val="Heading3"/>
        <w:spacing w:before="281" w:beforeAutospacing="off" w:after="281" w:afterAutospacing="off"/>
      </w:pPr>
      <w:r w:rsidRPr="61F2717B" w:rsidR="384AE2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Transparencia Total</w:t>
      </w:r>
    </w:p>
    <w:p xmlns:wp14="http://schemas.microsoft.com/office/word/2010/wordml" w:rsidP="61F2717B" wp14:paraId="3DAD4479" wp14:textId="45D82F2E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Mientras la meta permanezca activa:</w:t>
      </w:r>
    </w:p>
    <w:p xmlns:wp14="http://schemas.microsoft.com/office/word/2010/wordml" w:rsidP="61F2717B" wp14:paraId="71E073C2" wp14:textId="6E5EFAE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no existen cobros inesperados; </w:t>
      </w:r>
    </w:p>
    <w:p xmlns:wp14="http://schemas.microsoft.com/office/word/2010/wordml" w:rsidP="61F2717B" wp14:paraId="38F83DC1" wp14:textId="3C79A60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cualquier condición es explicada en lenguaje sencillo; </w:t>
      </w:r>
    </w:p>
    <w:p xmlns:wp14="http://schemas.microsoft.com/office/word/2010/wordml" w:rsidP="61F2717B" wp14:paraId="6F71B1F1" wp14:textId="375EA14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usuario recibe avisos antes de cualquier posible cobro. </w:t>
      </w:r>
    </w:p>
    <w:p xmlns:wp14="http://schemas.microsoft.com/office/word/2010/wordml" wp14:paraId="011BFB63" wp14:textId="0634CA78"/>
    <w:p xmlns:wp14="http://schemas.microsoft.com/office/word/2010/wordml" w:rsidP="61F2717B" wp14:paraId="403D5D16" wp14:textId="274F3893">
      <w:pPr>
        <w:pStyle w:val="Heading2"/>
        <w:spacing w:before="299" w:beforeAutospacing="off" w:after="299" w:afterAutospacing="off"/>
      </w:pPr>
      <w:r w:rsidRPr="61F2717B" w:rsidR="384AE2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 Tu Ritmo</w:t>
      </w:r>
    </w:p>
    <w:p xmlns:wp14="http://schemas.microsoft.com/office/word/2010/wordml" w:rsidP="61F2717B" wp14:paraId="55A192FA" wp14:textId="134B89FF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NOVU convierte el ahorro en un hábito.</w:t>
      </w:r>
    </w:p>
    <w:p xmlns:wp14="http://schemas.microsoft.com/office/word/2010/wordml" w:rsidP="61F2717B" wp14:paraId="5996C6B7" wp14:textId="4F9A4A52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Cada periodo cumplido fortalece la constancia del usuario.</w:t>
      </w:r>
    </w:p>
    <w:p xmlns:wp14="http://schemas.microsoft.com/office/word/2010/wordml" w:rsidP="61F2717B" wp14:paraId="7FBA9E19" wp14:textId="01FEBD0B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Aquí viven:</w:t>
      </w:r>
    </w:p>
    <w:p xmlns:wp14="http://schemas.microsoft.com/office/word/2010/wordml" w:rsidP="61F2717B" wp14:paraId="3DAE4B6C" wp14:textId="2A13B78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niveles; </w:t>
      </w:r>
    </w:p>
    <w:p xmlns:wp14="http://schemas.microsoft.com/office/word/2010/wordml" w:rsidP="61F2717B" wp14:paraId="261D72EB" wp14:textId="5E8F44A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insignias; </w:t>
      </w:r>
    </w:p>
    <w:p xmlns:wp14="http://schemas.microsoft.com/office/word/2010/wordml" w:rsidP="61F2717B" wp14:paraId="29D4D1EE" wp14:textId="49FB9EE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estadísticas; </w:t>
      </w:r>
    </w:p>
    <w:p xmlns:wp14="http://schemas.microsoft.com/office/word/2010/wordml" w:rsidP="61F2717B" wp14:paraId="089275CD" wp14:textId="31EC4F8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seguimiento del hábito; </w:t>
      </w:r>
    </w:p>
    <w:p xmlns:wp14="http://schemas.microsoft.com/office/word/2010/wordml" w:rsidP="61F2717B" wp14:paraId="7A5EB533" wp14:textId="54404A0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recompensas. </w:t>
      </w:r>
    </w:p>
    <w:p xmlns:wp14="http://schemas.microsoft.com/office/word/2010/wordml" w:rsidP="61F2717B" wp14:paraId="5596D0EC" wp14:textId="680685C2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NOVU reconoce la disciplina, no la cantidad de dinero.</w:t>
      </w:r>
    </w:p>
    <w:p xmlns:wp14="http://schemas.microsoft.com/office/word/2010/wordml" w:rsidP="61F2717B" wp14:paraId="27A80487" wp14:textId="35AD8145">
      <w:pPr>
        <w:pStyle w:val="Heading3"/>
        <w:spacing w:before="281" w:beforeAutospacing="off" w:after="281" w:afterAutospacing="off"/>
      </w:pPr>
      <w:r w:rsidRPr="61F2717B" w:rsidR="384AE2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Beneficio de Constancia</w:t>
      </w:r>
    </w:p>
    <w:p xmlns:wp14="http://schemas.microsoft.com/office/word/2010/wordml" w:rsidP="61F2717B" wp14:paraId="49E50AD4" wp14:textId="2C7E28F9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Cuando el usuario mantiene su ritmo de ahorro desbloquea beneficios como:</w:t>
      </w:r>
    </w:p>
    <w:p xmlns:wp14="http://schemas.microsoft.com/office/word/2010/wordml" w:rsidP="61F2717B" wp14:paraId="040219A4" wp14:textId="267D573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exoneración del cobro por manejo de cuenta; </w:t>
      </w:r>
    </w:p>
    <w:p xmlns:wp14="http://schemas.microsoft.com/office/word/2010/wordml" w:rsidP="61F2717B" wp14:paraId="0E7B7B45" wp14:textId="2F8B673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puntos G&amp;T; </w:t>
      </w:r>
    </w:p>
    <w:p xmlns:wp14="http://schemas.microsoft.com/office/word/2010/wordml" w:rsidP="61F2717B" wp14:paraId="64785AB9" wp14:textId="3343A43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promociones exclusivas; </w:t>
      </w:r>
    </w:p>
    <w:p xmlns:wp14="http://schemas.microsoft.com/office/word/2010/wordml" w:rsidP="61F2717B" wp14:paraId="029703A9" wp14:textId="1D889B1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mejores condiciones para futuros productos financieros. </w:t>
      </w:r>
    </w:p>
    <w:p xmlns:wp14="http://schemas.microsoft.com/office/word/2010/wordml" w:rsidP="61F2717B" wp14:paraId="0082D25D" wp14:textId="32140403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Las recompensas premian el comportamiento, no el monto ahorrado.</w:t>
      </w:r>
    </w:p>
    <w:p xmlns:wp14="http://schemas.microsoft.com/office/word/2010/wordml" wp14:paraId="2F1BD5BB" wp14:textId="6DF986E2"/>
    <w:p xmlns:wp14="http://schemas.microsoft.com/office/word/2010/wordml" w:rsidP="61F2717B" wp14:paraId="57D48C32" wp14:textId="4BC79AE3">
      <w:pPr>
        <w:pStyle w:val="Heading2"/>
        <w:spacing w:before="299" w:beforeAutospacing="off" w:after="299" w:afterAutospacing="off"/>
      </w:pPr>
      <w:r w:rsidRPr="61F2717B" w:rsidR="384AE2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4. NOVU</w:t>
      </w:r>
    </w:p>
    <w:p xmlns:wp14="http://schemas.microsoft.com/office/word/2010/wordml" w:rsidP="61F2717B" wp14:paraId="1B30B905" wp14:textId="27CCEEEC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NOVU funciona como un copiloto financiero inteligente.</w:t>
      </w:r>
    </w:p>
    <w:p xmlns:wp14="http://schemas.microsoft.com/office/word/2010/wordml" w:rsidP="61F2717B" wp14:paraId="268544BC" wp14:textId="5DFB5EEE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Tiene dos formas de acompañar al usuario.</w:t>
      </w:r>
    </w:p>
    <w:p xmlns:wp14="http://schemas.microsoft.com/office/word/2010/wordml" w:rsidP="61F2717B" wp14:paraId="136BA665" wp14:textId="4A39F8FF">
      <w:pPr>
        <w:pStyle w:val="Heading3"/>
        <w:spacing w:before="281" w:beforeAutospacing="off" w:after="281" w:afterAutospacing="off"/>
      </w:pPr>
      <w:r w:rsidRPr="61F2717B" w:rsidR="384AE2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Acompañamiento reactivo</w:t>
      </w:r>
    </w:p>
    <w:p xmlns:wp14="http://schemas.microsoft.com/office/word/2010/wordml" w:rsidP="61F2717B" wp14:paraId="35306E80" wp14:textId="029929AE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El usuario puede preguntarle:</w:t>
      </w:r>
    </w:p>
    <w:p xmlns:wp14="http://schemas.microsoft.com/office/word/2010/wordml" w:rsidP="61F2717B" wp14:paraId="6F27BFCD" wp14:textId="7862A2D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¿Cómo voy? </w:t>
      </w:r>
    </w:p>
    <w:p xmlns:wp14="http://schemas.microsoft.com/office/word/2010/wordml" w:rsidP="61F2717B" wp14:paraId="30082905" wp14:textId="2D8A66F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¿Cuánto me falta? </w:t>
      </w:r>
    </w:p>
    <w:p xmlns:wp14="http://schemas.microsoft.com/office/word/2010/wordml" w:rsidP="61F2717B" wp14:paraId="143AE4FC" wp14:textId="7395548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¿Qué pasa si retiro dinero? </w:t>
      </w:r>
    </w:p>
    <w:p xmlns:wp14="http://schemas.microsoft.com/office/word/2010/wordml" w:rsidP="61F2717B" wp14:paraId="6FA56883" wp14:textId="42E0A6B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¿Cómo puedo llegar antes a mi meta? </w:t>
      </w:r>
    </w:p>
    <w:p xmlns:wp14="http://schemas.microsoft.com/office/word/2010/wordml" w:rsidP="61F2717B" wp14:paraId="281CD2AD" wp14:textId="62B21C89">
      <w:pPr>
        <w:pStyle w:val="Heading3"/>
        <w:spacing w:before="281" w:beforeAutospacing="off" w:after="281" w:afterAutospacing="off"/>
      </w:pPr>
      <w:r w:rsidRPr="61F2717B" w:rsidR="384AE2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Acompañamiento proactivo</w:t>
      </w:r>
    </w:p>
    <w:p xmlns:wp14="http://schemas.microsoft.com/office/word/2010/wordml" w:rsidP="61F2717B" wp14:paraId="490FF5EF" wp14:textId="0970904A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NOVU identifica oportunidades automáticamente.</w:t>
      </w:r>
    </w:p>
    <w:p xmlns:wp14="http://schemas.microsoft.com/office/word/2010/wordml" w:rsidP="61F2717B" wp14:paraId="177A82B4" wp14:textId="6B7DF63F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Por ejemplo:</w:t>
      </w:r>
    </w:p>
    <w:p xmlns:wp14="http://schemas.microsoft.com/office/word/2010/wordml" w:rsidP="61F2717B" wp14:paraId="17001594" wp14:textId="0549288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informa cuando el usuario está avanzando mejor que meses anteriores; </w:t>
      </w:r>
    </w:p>
    <w:p xmlns:wp14="http://schemas.microsoft.com/office/word/2010/wordml" w:rsidP="61F2717B" wp14:paraId="40A41DA6" wp14:textId="7C555EE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detecta ingresos extraordinarios y propone destinar una parte a la meta; </w:t>
      </w:r>
    </w:p>
    <w:p xmlns:wp14="http://schemas.microsoft.com/office/word/2010/wordml" w:rsidP="61F2717B" wp14:paraId="0104CAC0" wp14:textId="012592C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identifica cambios en los hábitos de gasto; </w:t>
      </w:r>
    </w:p>
    <w:p xmlns:wp14="http://schemas.microsoft.com/office/word/2010/wordml" w:rsidP="61F2717B" wp14:paraId="737B0B07" wp14:textId="498AE5E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recomienda ajustes cuando observa que la meta podría retrasarse; </w:t>
      </w:r>
    </w:p>
    <w:p xmlns:wp14="http://schemas.microsoft.com/office/word/2010/wordml" w:rsidP="61F2717B" wp14:paraId="1FCCEF5F" wp14:textId="5C49E20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recuerda al usuario mantener su ritmo cuando detecta periodos de inactividad. </w:t>
      </w:r>
    </w:p>
    <w:p xmlns:wp14="http://schemas.microsoft.com/office/word/2010/wordml" w:rsidP="61F2717B" wp14:paraId="244F6652" wp14:textId="105F6CA8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El objetivo nunca es controlar al usuario.</w:t>
      </w:r>
    </w:p>
    <w:p xmlns:wp14="http://schemas.microsoft.com/office/word/2010/wordml" w:rsidP="61F2717B" wp14:paraId="2C8D422F" wp14:textId="0FA15224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Es ofrecer información útil en el momento adecuado.</w:t>
      </w:r>
    </w:p>
    <w:p xmlns:wp14="http://schemas.microsoft.com/office/word/2010/wordml" wp14:paraId="69BDC161" wp14:textId="46DE11DD"/>
    <w:p xmlns:wp14="http://schemas.microsoft.com/office/word/2010/wordml" w:rsidP="61F2717B" wp14:paraId="017B8F16" wp14:textId="2C2ECF0F">
      <w:pPr>
        <w:pStyle w:val="Heading2"/>
        <w:spacing w:before="299" w:beforeAutospacing="off" w:after="299" w:afterAutospacing="off"/>
      </w:pPr>
      <w:r w:rsidRPr="61F2717B" w:rsidR="384AE2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5. Tu Progreso</w:t>
      </w:r>
    </w:p>
    <w:p xmlns:wp14="http://schemas.microsoft.com/office/word/2010/wordml" w:rsidP="61F2717B" wp14:paraId="578973DF" wp14:textId="7DA0C6E7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La pantalla principal no gira alrededor del saldo disponible.</w:t>
      </w:r>
    </w:p>
    <w:p xmlns:wp14="http://schemas.microsoft.com/office/word/2010/wordml" w:rsidP="61F2717B" wp14:paraId="35D99199" wp14:textId="4E94953A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Gira alrededor del progreso.</w:t>
      </w:r>
    </w:p>
    <w:p xmlns:wp14="http://schemas.microsoft.com/office/word/2010/wordml" w:rsidP="61F2717B" wp14:paraId="2627C5F6" wp14:textId="0AEAE384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El usuario visualiza:</w:t>
      </w:r>
    </w:p>
    <w:p xmlns:wp14="http://schemas.microsoft.com/office/word/2010/wordml" w:rsidP="61F2717B" wp14:paraId="4B6C4696" wp14:textId="32FE5F4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porcentaje de avance de su meta; </w:t>
      </w:r>
    </w:p>
    <w:p xmlns:wp14="http://schemas.microsoft.com/office/word/2010/wordml" w:rsidP="61F2717B" wp14:paraId="59E04457" wp14:textId="44B14E0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tiempo estimado restante; </w:t>
      </w:r>
    </w:p>
    <w:p xmlns:wp14="http://schemas.microsoft.com/office/word/2010/wordml" w:rsidP="61F2717B" wp14:paraId="475AB1AA" wp14:textId="7A2E1AD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semanas de constancia; </w:t>
      </w:r>
    </w:p>
    <w:p xmlns:wp14="http://schemas.microsoft.com/office/word/2010/wordml" w:rsidP="61F2717B" wp14:paraId="1A906521" wp14:textId="02B9358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historial de logros; </w:t>
      </w:r>
    </w:p>
    <w:p xmlns:wp14="http://schemas.microsoft.com/office/word/2010/wordml" w:rsidP="61F2717B" wp14:paraId="41523EEC" wp14:textId="134E751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evolución mensual; </w:t>
      </w:r>
    </w:p>
    <w:p xmlns:wp14="http://schemas.microsoft.com/office/word/2010/wordml" w:rsidP="61F2717B" wp14:paraId="4E507667" wp14:textId="558A2E7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impacto de las decisiones tomadas. </w:t>
      </w:r>
    </w:p>
    <w:p xmlns:wp14="http://schemas.microsoft.com/office/word/2010/wordml" w:rsidP="61F2717B" wp14:paraId="6D33EA50" wp14:textId="68F4E641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La aplicación convierte una meta lejana en un proceso visible y motivador.</w:t>
      </w:r>
    </w:p>
    <w:p xmlns:wp14="http://schemas.microsoft.com/office/word/2010/wordml" wp14:paraId="2B5AF5D1" wp14:textId="54923C94"/>
    <w:p xmlns:wp14="http://schemas.microsoft.com/office/word/2010/wordml" w:rsidP="61F2717B" wp14:paraId="636BB25C" wp14:textId="4FE7E401">
      <w:pPr>
        <w:pStyle w:val="Heading2"/>
        <w:spacing w:before="299" w:beforeAutospacing="off" w:after="299" w:afterAutospacing="off"/>
      </w:pPr>
      <w:r w:rsidRPr="61F2717B" w:rsidR="384AE26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6. Oportunidades</w:t>
      </w:r>
    </w:p>
    <w:p xmlns:wp14="http://schemas.microsoft.com/office/word/2010/wordml" w:rsidP="61F2717B" wp14:paraId="42193FFC" wp14:textId="21D7CD97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Cuando el usuario demuestra disciplina financiera, NOVU desbloquea nuevas oportunidades.</w:t>
      </w:r>
    </w:p>
    <w:p xmlns:wp14="http://schemas.microsoft.com/office/word/2010/wordml" w:rsidP="61F2717B" wp14:paraId="0676EA31" wp14:textId="679C9747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Entre ellas:</w:t>
      </w:r>
    </w:p>
    <w:p xmlns:wp14="http://schemas.microsoft.com/office/word/2010/wordml" w:rsidP="61F2717B" wp14:paraId="7B520F7E" wp14:textId="30A7687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acceso a financiamiento para completar una meta; </w:t>
      </w:r>
    </w:p>
    <w:p xmlns:wp14="http://schemas.microsoft.com/office/word/2010/wordml" w:rsidP="61F2717B" wp14:paraId="27EE2C1C" wp14:textId="235E73F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mejores condiciones en productos financieros; </w:t>
      </w:r>
    </w:p>
    <w:p xmlns:wp14="http://schemas.microsoft.com/office/word/2010/wordml" w:rsidP="61F2717B" wp14:paraId="303E1C68" wp14:textId="49F87CF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beneficios exclusivos; </w:t>
      </w:r>
    </w:p>
    <w:p xmlns:wp14="http://schemas.microsoft.com/office/word/2010/wordml" w:rsidP="61F2717B" wp14:paraId="74ED95D0" wp14:textId="3FCA39D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promociones con comercios aliados. </w:t>
      </w:r>
    </w:p>
    <w:p xmlns:wp14="http://schemas.microsoft.com/office/word/2010/wordml" w:rsidP="61F2717B" wp14:paraId="2BA25B21" wp14:textId="1850E556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Las oportunidades aparecen conforme el usuario construye historial mediante su comportamiento financiero.</w:t>
      </w:r>
    </w:p>
    <w:p xmlns:wp14="http://schemas.microsoft.com/office/word/2010/wordml" w:rsidP="61F2717B" wp14:paraId="7B23AEBC" wp14:textId="31DA2A9F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No se ofrecen desde el primer día.</w:t>
      </w:r>
    </w:p>
    <w:p xmlns:wp14="http://schemas.microsoft.com/office/word/2010/wordml" w:rsidP="61F2717B" wp14:paraId="5C1A07E2" wp14:textId="74500DED">
      <w:pPr>
        <w:spacing w:before="240" w:beforeAutospacing="off" w:after="240" w:afterAutospacing="off"/>
      </w:pPr>
      <w:r w:rsidRPr="61F2717B" w:rsidR="384AE26E">
        <w:rPr>
          <w:rFonts w:ascii="Aptos" w:hAnsi="Aptos" w:eastAsia="Aptos" w:cs="Aptos"/>
          <w:noProof w:val="0"/>
          <w:sz w:val="24"/>
          <w:szCs w:val="24"/>
          <w:lang w:val="es-ES"/>
        </w:rPr>
        <w:t>Se ganan.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d6e3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95b54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97eb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b4ff7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30eca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16fc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215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52a1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8e0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a7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5b8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442111"/>
    <w:rsid w:val="1362AD3B"/>
    <w:rsid w:val="13968494"/>
    <w:rsid w:val="384AE26E"/>
    <w:rsid w:val="45CDCCBB"/>
    <w:rsid w:val="5308FA33"/>
    <w:rsid w:val="61F2717B"/>
    <w:rsid w:val="62442111"/>
    <w:rsid w:val="7697E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FC861"/>
  <w15:chartTrackingRefBased/>
  <w15:docId w15:val="{0ABCD4B2-EAF5-4CBB-AFF9-4975A91835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1F2717B"/>
    <w:rPr>
      <w:rFonts w:ascii="Aptos" w:hAnsi="Aptos" w:eastAsia="Aptos" w:cs="Aptos" w:asciiTheme="majorAscii" w:hAnsiTheme="majorAscii" w:eastAsiaTheme="majorEastAsia" w:cstheme="majorBidi"/>
      <w:b w:val="1"/>
      <w:bCs w:val="1"/>
      <w:noProof w:val="0"/>
      <w:color w:val="auto"/>
      <w:sz w:val="48"/>
      <w:szCs w:val="48"/>
      <w:lang w:val="es-ES"/>
    </w:rPr>
    <w:pPr>
      <w:keepNext w:val="1"/>
      <w:keepLines w:val="1"/>
      <w:spacing w:before="322" w:beforeAutospacing="off" w:after="322" w:afterAutospacing="off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1F2717B"/>
    <w:rPr>
      <w:rFonts w:ascii="Aptos" w:hAnsi="Aptos" w:eastAsia="Aptos" w:cs="Aptos" w:asciiTheme="majorAscii" w:hAnsiTheme="majorAscii" w:eastAsiaTheme="majorEastAsia" w:cstheme="majorBidi"/>
      <w:b w:val="1"/>
      <w:bCs w:val="1"/>
      <w:noProof w:val="0"/>
      <w:color w:val="auto"/>
      <w:sz w:val="36"/>
      <w:szCs w:val="36"/>
      <w:lang w:val="es-ES"/>
    </w:rPr>
    <w:pPr>
      <w:keepNext w:val="1"/>
      <w:keepLines w:val="1"/>
      <w:spacing w:before="299" w:beforeAutospacing="off" w:after="299" w:afterAutospacing="off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1F2717B"/>
    <w:rPr>
      <w:rFonts w:ascii="Aptos" w:hAnsi="Aptos" w:eastAsia="Aptos" w:cs="Aptos" w:asciiTheme="minorAscii" w:hAnsiTheme="minorAscii" w:eastAsiaTheme="majorEastAsia" w:cstheme="majorBidi"/>
      <w:b w:val="1"/>
      <w:bCs w:val="1"/>
      <w:noProof w:val="0"/>
      <w:color w:val="auto"/>
      <w:sz w:val="28"/>
      <w:szCs w:val="28"/>
      <w:lang w:val="es-ES"/>
    </w:rPr>
    <w:pPr>
      <w:keepNext w:val="1"/>
      <w:keepLines w:val="1"/>
      <w:spacing w:before="281" w:beforeAutospacing="off" w:after="281" w:afterAutospacing="off"/>
      <w:outlineLvl w:val="2"/>
    </w:pPr>
  </w:style>
  <w:style w:type="paragraph" w:styleId="ListParagraph">
    <w:uiPriority w:val="34"/>
    <w:name w:val="List Paragraph"/>
    <w:basedOn w:val="Normal"/>
    <w:qFormat/>
    <w:rsid w:val="61F2717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9fab764cfa84f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2026-06-30T00:25:09.1656599Z</dcterms:created>
  <dcterms:modified xsi:type="dcterms:W3CDTF">2026-06-30T00:32:08.9603974Z</dcterms:modified>
  <dc:creator>IRIAS ROSALES, MEYLIN YULISSA</dc:creator>
  <lastModifiedBy>IRIAS ROSALES, MEYLIN YULISSA</lastModifiedBy>
</coreProperties>
</file>