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48.png" ContentType="image/png"/>
  <Override PartName="/word/media/rId99.png" ContentType="image/png"/>
  <Override PartName="/word/media/rId42.png" ContentType="image/png"/>
  <Override PartName="/word/media/rId36.png" ContentType="image/png"/>
  <Override PartName="/word/media/rId25.png" ContentType="image/png"/>
  <Override PartName="/word/media/rId55.png" ContentType="image/png"/>
  <Override PartName="/word/media/rId30.png" ContentType="image/png"/>
  <Override PartName="/word/media/rId67.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 to R 01: R and RStudio basics</w:t>
      </w:r>
    </w:p>
    <w:p>
      <w:pPr>
        <w:pStyle w:val="Subtitle"/>
      </w:pPr>
      <w:r>
        <w:t xml:space="preserve">R for Biomedical Science · Leeds Beckett University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a9908\AppData\Local\Program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use this guide</w:t>
            </w:r>
          </w:p>
        </w:tc>
      </w:tr>
      <w:tr>
        <w:trPr>
          <w:cantSplit/>
        </w:trPr>
        <w:tc>
          <w:tcPr>
            <w:tcMar>
              <w:top w:w="108" w:type="dxa"/>
              <w:bottom w:w="108" w:type="dxa"/>
            </w:tcMar>
          </w:tcPr>
          <w:p>
            <w:pPr>
              <w:pStyle w:val="BodyText"/>
            </w:pPr>
            <w:pPr>
              <w:spacing w:before="16" w:after="16"/>
            </w:pPr>
            <w:r>
              <w:t xml:space="preserve">This guide is your reference for week 1, session 1. You don’t need to read it all in one go: the workbook will point you to the sections you need. Every piece of output shown here was produced by running the code when this page was built, so what you see is exactly what R gives back.</w:t>
            </w:r>
          </w:p>
          <w:p/>
        </w:tc>
      </w:tr>
    </w:tbl>
    <w:bookmarkStart w:id="12" w:name="what-is-r"/>
    <w:p>
      <w:pPr>
        <w:pStyle w:val="Heading2"/>
      </w:pPr>
      <w:r>
        <w:t xml:space="preserve">What is R?</w:t>
      </w:r>
    </w:p>
    <w:p>
      <w:pPr>
        <w:pStyle w:val="FirstParagraph"/>
      </w:pPr>
      <w:r>
        <w:t xml:space="preserve">R is a powerful programming language specifically designed for statistical computing and data analysis. It is widely used in academia, research, and industry for handling data, performing statistical tests, and creating visualisations. Unlike general-purpose programming languages such as Python or Java, R was built with data in mind, making it particularly well-suited for statistical modelling, machine learning, and data manipulation.</w:t>
      </w:r>
    </w:p>
    <w:p>
      <w:pPr>
        <w:pStyle w:val="BodyText"/>
      </w:pPr>
      <w:r>
        <w:t xml:space="preserve">However, working with R directly can feel intimidating at first, as it primarily runs through a command-line interface. This is where RStudio comes in.</w:t>
      </w:r>
    </w:p>
    <w:p>
      <w:pPr>
        <w:pStyle w:val="BodyText"/>
      </w:pPr>
      <w:r>
        <w:t xml:space="preserve">RStudio is an integrated development environment (IDE) that makes working with R much more accessible and user-friendly. It provides a structured interface where users can write, run, and debug R code more efficiently. RStudio includes helpful features such as:</w:t>
      </w:r>
    </w:p>
    <w:p>
      <w:pPr>
        <w:pStyle w:val="Compact"/>
        <w:numPr>
          <w:ilvl w:val="0"/>
          <w:numId w:val="1001"/>
        </w:numPr>
      </w:pPr>
      <w:r>
        <w:t xml:space="preserve">A script editor – allowing users to write and save R code in files for reuse.</w:t>
      </w:r>
    </w:p>
    <w:p>
      <w:pPr>
        <w:pStyle w:val="Compact"/>
        <w:numPr>
          <w:ilvl w:val="0"/>
          <w:numId w:val="1001"/>
        </w:numPr>
      </w:pPr>
      <w:r>
        <w:t xml:space="preserve">A console – where commands are executed immediately.</w:t>
      </w:r>
    </w:p>
    <w:p>
      <w:pPr>
        <w:pStyle w:val="Compact"/>
        <w:numPr>
          <w:ilvl w:val="0"/>
          <w:numId w:val="1001"/>
        </w:numPr>
      </w:pPr>
      <w:r>
        <w:t xml:space="preserve">An environment pane – displaying stored variables and datasets.</w:t>
      </w:r>
    </w:p>
    <w:p>
      <w:pPr>
        <w:pStyle w:val="Compact"/>
        <w:numPr>
          <w:ilvl w:val="0"/>
          <w:numId w:val="1001"/>
        </w:numPr>
      </w:pPr>
      <w:r>
        <w:t xml:space="preserve">A plots and files pane – for viewing visualisations, managing files, and installing packages.</w:t>
      </w:r>
    </w:p>
    <w:p>
      <w:pPr>
        <w:pStyle w:val="FirstParagraph"/>
      </w:pPr>
      <w:r>
        <w:t xml:space="preserve">Together, R and RStudio form a powerful toolkit for data analysis. R handles the computation, while RStudio provides an organised workspace to interact with R more effectively. Throughout this guide, you will learn how to use both tools to perform data analysis, create visualisations, and explore datasets in an intuitive and structured manner.</w:t>
      </w:r>
    </w:p>
    <w:bookmarkEnd w:id="12"/>
    <w:bookmarkStart w:id="60" w:name="Xed81610a6fea5bc88d04a6b8c332b77b44fa8a4"/>
    <w:p>
      <w:pPr>
        <w:pStyle w:val="Heading2"/>
      </w:pPr>
      <w:r>
        <w:t xml:space="preserve">Getting started with RStudio: your first look</w:t>
      </w:r>
    </w:p>
    <w:p>
      <w:pPr>
        <w:pStyle w:val="FirstParagraph"/>
      </w:pPr>
      <w:r>
        <w:t xml:space="preserve">When you open RStudio for the first time, you will see a workspace divided into multiple panes. While this layout may seem overwhelming at first, each section serves a specific purpose. Let’s go through what you should do to get started.</w:t>
      </w:r>
    </w:p>
    <w:bookmarkStart w:id="13" w:name="Xab67539c662b5d96826d6fb1caf8c49d2e217ea"/>
    <w:p>
      <w:pPr>
        <w:pStyle w:val="Heading3"/>
      </w:pPr>
      <w:r>
        <w:t xml:space="preserve">Familiarising yourself with the interface</w:t>
      </w:r>
    </w:p>
    <w:p>
      <w:pPr>
        <w:pStyle w:val="FirstParagraph"/>
      </w:pPr>
      <w:r>
        <w:t xml:space="preserve">RStudio is divided into four main panes:</w:t>
      </w:r>
    </w:p>
    <w:p>
      <w:pPr>
        <w:pStyle w:val="Compact"/>
        <w:numPr>
          <w:ilvl w:val="0"/>
          <w:numId w:val="1002"/>
        </w:numPr>
      </w:pPr>
      <w:r>
        <w:t xml:space="preserve">The Script Editor (top-left pane, may be empty at first) – This is where you write and save R scripts (files ending in .R).</w:t>
      </w:r>
    </w:p>
    <w:p>
      <w:pPr>
        <w:pStyle w:val="Compact"/>
        <w:numPr>
          <w:ilvl w:val="0"/>
          <w:numId w:val="1002"/>
        </w:numPr>
      </w:pPr>
      <w:r>
        <w:t xml:space="preserve">The Environment and History Pane (top-right) – Shows stored variables, datasets, and a history of past commands.</w:t>
      </w:r>
    </w:p>
    <w:p>
      <w:pPr>
        <w:pStyle w:val="Compact"/>
        <w:numPr>
          <w:ilvl w:val="0"/>
          <w:numId w:val="1002"/>
        </w:numPr>
      </w:pPr>
      <w:r>
        <w:t xml:space="preserve">The Console (bottom-left pane) – This is where you can type R commands and see immediate results.</w:t>
      </w:r>
    </w:p>
    <w:p>
      <w:pPr>
        <w:pStyle w:val="Compact"/>
        <w:numPr>
          <w:ilvl w:val="0"/>
          <w:numId w:val="1002"/>
        </w:numPr>
      </w:pPr>
      <w:r>
        <w:t xml:space="preserve">The Files, Plots, Packages, and Help Pane (bottom-right) – Used for managing files, viewing plots, installing packages, and accessing documentation.</w:t>
      </w:r>
    </w:p>
    <w:bookmarkEnd w:id="13"/>
    <w:bookmarkStart w:id="24" w:name="script-editor"/>
    <w:p>
      <w:pPr>
        <w:pStyle w:val="Heading3"/>
      </w:pPr>
      <w:r>
        <w:t xml:space="preserve">Script editor</w:t>
      </w:r>
    </w:p>
    <w:p>
      <w:pPr>
        <w:pStyle w:val="FirstParagraph"/>
      </w:pPr>
      <w:r>
        <w:t xml:space="preserve">The Script Editor (also called the Source panel) in RStudio is where you write, edit, and save R scripts (.R files), R Markdown (.Rmd) documents and Quarto (.qmd) documents such as your workbook. It is designed for writing reusable code, rather than running commands directly in the Console.</w:t>
      </w:r>
    </w:p>
    <w:p>
      <w:pPr>
        <w:pStyle w:val="BodyText"/>
      </w:pPr>
      <w:r>
        <w:drawing>
          <wp:inline>
            <wp:extent cx="5727700" cy="3068332"/>
            <wp:effectExtent b="0" l="0" r="0" t="0"/>
            <wp:docPr descr="" title="" id="15" name="Picture"/>
            <a:graphic>
              <a:graphicData uri="http://schemas.openxmlformats.org/drawingml/2006/picture">
                <pic:pic>
                  <pic:nvPicPr>
                    <pic:cNvPr descr="images/rstudio-script-editor.png" id="16" name="Picture"/>
                    <pic:cNvPicPr>
                      <a:picLocks noChangeArrowheads="1" noChangeAspect="1"/>
                    </pic:cNvPicPr>
                  </pic:nvPicPr>
                  <pic:blipFill>
                    <a:blip r:embed="rId14"/>
                    <a:stretch>
                      <a:fillRect/>
                    </a:stretch>
                  </pic:blipFill>
                  <pic:spPr bwMode="auto">
                    <a:xfrm>
                      <a:off x="0" y="0"/>
                      <a:ext cx="5727700" cy="3068332"/>
                    </a:xfrm>
                    <a:prstGeom prst="rect">
                      <a:avLst/>
                    </a:prstGeom>
                    <a:noFill/>
                    <a:ln w="9525">
                      <a:noFill/>
                      <a:headEnd/>
                      <a:tailEnd/>
                    </a:ln>
                  </pic:spPr>
                </pic:pic>
              </a:graphicData>
            </a:graphic>
          </wp:inline>
        </w:drawing>
      </w:r>
    </w:p>
    <w:bookmarkStart w:id="17" w:name="key-features-of-the-script-editor"/>
    <w:p>
      <w:pPr>
        <w:pStyle w:val="Heading4"/>
      </w:pPr>
      <w:r>
        <w:t xml:space="preserve">Key features of the script editor</w:t>
      </w:r>
    </w:p>
    <w:p>
      <w:pPr>
        <w:pStyle w:val="Compact"/>
        <w:numPr>
          <w:ilvl w:val="0"/>
          <w:numId w:val="1003"/>
        </w:numPr>
      </w:pPr>
      <w:r>
        <w:t xml:space="preserve">Code writing &amp; editing: type and edit R scripts.</w:t>
      </w:r>
    </w:p>
    <w:p>
      <w:pPr>
        <w:pStyle w:val="Compact"/>
        <w:numPr>
          <w:ilvl w:val="0"/>
          <w:numId w:val="1003"/>
        </w:numPr>
      </w:pPr>
      <w:r>
        <w:t xml:space="preserve">Code execution: run selected lines or entire scripts.</w:t>
      </w:r>
    </w:p>
    <w:p>
      <w:pPr>
        <w:pStyle w:val="Compact"/>
        <w:numPr>
          <w:ilvl w:val="0"/>
          <w:numId w:val="1003"/>
        </w:numPr>
      </w:pPr>
      <w:r>
        <w:t xml:space="preserve">Syntax highlighting: different colours for functions, variables, and comments.</w:t>
      </w:r>
    </w:p>
    <w:p>
      <w:pPr>
        <w:pStyle w:val="Compact"/>
        <w:numPr>
          <w:ilvl w:val="0"/>
          <w:numId w:val="1003"/>
        </w:numPr>
      </w:pPr>
      <w:r>
        <w:t xml:space="preserve">Auto-completion: suggests function names and arguments.</w:t>
      </w:r>
    </w:p>
    <w:p>
      <w:pPr>
        <w:pStyle w:val="Compact"/>
        <w:numPr>
          <w:ilvl w:val="0"/>
          <w:numId w:val="1003"/>
        </w:numPr>
      </w:pPr>
      <w:r>
        <w:t xml:space="preserve">Code folding: collapse or expand sections of long scripts.</w:t>
      </w:r>
    </w:p>
    <w:p>
      <w:pPr>
        <w:pStyle w:val="Compact"/>
        <w:numPr>
          <w:ilvl w:val="0"/>
          <w:numId w:val="1003"/>
        </w:numPr>
      </w:pPr>
      <w:r>
        <w:t xml:space="preserve">Multiple tabs: open multiple scripts at the same time.</w:t>
      </w:r>
    </w:p>
    <w:bookmarkEnd w:id="17"/>
    <w:bookmarkStart w:id="18" w:name="Xf3862130d3175aa4f8c3388cd0d2cca8911e704"/>
    <w:p>
      <w:pPr>
        <w:pStyle w:val="Heading4"/>
      </w:pPr>
      <w:r>
        <w:t xml:space="preserve">Explanation of buttons &amp; tools in the script editor</w:t>
      </w:r>
    </w:p>
    <w:p>
      <w:pPr>
        <w:pStyle w:val="FirstParagraph"/>
      </w:pPr>
      <w:r>
        <w:t xml:space="preserve">In the screenshot, several buttons and tools appear at the top of the Script Editor.</w:t>
      </w:r>
    </w:p>
    <w:p>
      <w:pPr>
        <w:pStyle w:val="TableCaption"/>
      </w:pPr>
      <w:r>
        <w:t xml:space="preserve">Toolbar buttons</w:t>
      </w:r>
    </w:p>
    <w:tbl>
      <w:tblPr>
        <w:tblStyle w:val="Table"/>
        <w:tblW w:type="pct" w:w="5000"/>
        <w:tblLayout w:type="fixed"/>
        <w:tblLook w:firstRow="1" w:lastRow="0" w:firstColumn="0" w:lastColumn="0" w:noHBand="0" w:noVBand="0" w:val="0020"/>
        <w:tblCaption w:val="Toolbar buttons"/>
      </w:tblPr>
      <w:tblGrid>
        <w:gridCol w:w="1980"/>
        <w:gridCol w:w="5940"/>
      </w:tblGrid>
      <w:tr>
        <w:trPr>
          <w:tblHeader w:val="on"/>
        </w:trPr>
        <w:tc>
          <w:tcPr/>
          <w:p>
            <w:pPr>
              <w:pStyle w:val="Compact"/>
            </w:pPr>
            <w:r>
              <w:t xml:space="preserve">Button</w:t>
            </w:r>
          </w:p>
        </w:tc>
        <w:tc>
          <w:tcPr/>
          <w:p>
            <w:pPr>
              <w:pStyle w:val="Compact"/>
            </w:pPr>
            <w:r>
              <w:t xml:space="preserve">Function</w:t>
            </w:r>
          </w:p>
        </w:tc>
      </w:tr>
      <w:tr>
        <w:tc>
          <w:tcPr/>
          <w:p>
            <w:pPr>
              <w:pStyle w:val="Compact"/>
            </w:pPr>
            <w:r>
              <w:t xml:space="preserve">Save</w:t>
            </w:r>
          </w:p>
        </w:tc>
        <w:tc>
          <w:tcPr/>
          <w:p>
            <w:pPr>
              <w:pStyle w:val="Compact"/>
            </w:pPr>
            <w:r>
              <w:t xml:space="preserve">Saves the current script to a .R file.</w:t>
            </w:r>
          </w:p>
        </w:tc>
      </w:tr>
      <w:tr>
        <w:tc>
          <w:tcPr/>
          <w:p>
            <w:pPr>
              <w:pStyle w:val="Compact"/>
            </w:pPr>
            <w:r>
              <w:t xml:space="preserve">Open File</w:t>
            </w:r>
          </w:p>
        </w:tc>
        <w:tc>
          <w:tcPr/>
          <w:p>
            <w:pPr>
              <w:pStyle w:val="Compact"/>
            </w:pPr>
            <w:r>
              <w:t xml:space="preserve">Opens an existing R script.</w:t>
            </w:r>
          </w:p>
        </w:tc>
      </w:tr>
      <w:tr>
        <w:tc>
          <w:tcPr/>
          <w:p>
            <w:pPr>
              <w:pStyle w:val="Compact"/>
            </w:pPr>
            <w:r>
              <w:t xml:space="preserve">New Script</w:t>
            </w:r>
          </w:p>
        </w:tc>
        <w:tc>
          <w:tcPr/>
          <w:p>
            <w:pPr>
              <w:pStyle w:val="Compact"/>
            </w:pPr>
            <w:r>
              <w:t xml:space="preserve">Creates a new R script.</w:t>
            </w:r>
          </w:p>
        </w:tc>
      </w:tr>
      <w:tr>
        <w:tc>
          <w:tcPr/>
          <w:p>
            <w:pPr>
              <w:pStyle w:val="Compact"/>
            </w:pPr>
            <w:r>
              <w:t xml:space="preserve">Source on Save</w:t>
            </w:r>
          </w:p>
        </w:tc>
        <w:tc>
          <w:tcPr/>
          <w:p>
            <w:pPr>
              <w:pStyle w:val="Compact"/>
            </w:pPr>
            <w:r>
              <w:t xml:space="preserve">Runs the script automatically when saved.</w:t>
            </w:r>
          </w:p>
        </w:tc>
      </w:tr>
      <w:tr>
        <w:tc>
          <w:tcPr/>
          <w:p>
            <w:pPr>
              <w:pStyle w:val="Compact"/>
            </w:pPr>
            <w:r>
              <w:t xml:space="preserve">Run</w:t>
            </w:r>
          </w:p>
        </w:tc>
        <w:tc>
          <w:tcPr/>
          <w:p>
            <w:pPr>
              <w:pStyle w:val="Compact"/>
            </w:pPr>
            <w:r>
              <w:t xml:space="preserve">Runs selected code or the current line.</w:t>
            </w:r>
          </w:p>
        </w:tc>
      </w:tr>
      <w:tr>
        <w:tc>
          <w:tcPr/>
          <w:p>
            <w:pPr>
              <w:pStyle w:val="Compact"/>
            </w:pPr>
            <w:r>
              <w:t xml:space="preserve">Source</w:t>
            </w:r>
          </w:p>
        </w:tc>
        <w:tc>
          <w:tcPr/>
          <w:p>
            <w:pPr>
              <w:pStyle w:val="Compact"/>
            </w:pPr>
            <w:r>
              <w:t xml:space="preserve">Runs the whole script in the Console (useful for functions).</w:t>
            </w:r>
          </w:p>
        </w:tc>
      </w:tr>
    </w:tbl>
    <w:bookmarkEnd w:id="18"/>
    <w:bookmarkStart w:id="19" w:name="running-code-from-the-script-editor"/>
    <w:p>
      <w:pPr>
        <w:pStyle w:val="Heading4"/>
      </w:pPr>
      <w:r>
        <w:t xml:space="preserve">Running code from the script editor</w:t>
      </w:r>
    </w:p>
    <w:p>
      <w:pPr>
        <w:pStyle w:val="FirstParagraph"/>
      </w:pPr>
      <w:r>
        <w:t xml:space="preserve">There are three main ways to execute code from the Script Editor:</w:t>
      </w:r>
    </w:p>
    <w:tbl>
      <w:tblPr>
        <w:tblStyle w:val="Table"/>
        <w:tblW w:type="pct" w:w="5000"/>
        <w:tblLayout w:type="fixed"/>
        <w:tblLook w:firstRow="1" w:lastRow="0" w:firstColumn="0" w:lastColumn="0" w:noHBand="0" w:noVBand="0" w:val="0020"/>
      </w:tblPr>
      <w:tblGrid>
        <w:gridCol w:w="1584"/>
        <w:gridCol w:w="1980"/>
        <w:gridCol w:w="1980"/>
        <w:gridCol w:w="2376"/>
      </w:tblGrid>
      <w:tr>
        <w:trPr>
          <w:tblHeader w:val="on"/>
        </w:trPr>
        <w:tc>
          <w:tcPr/>
          <w:p>
            <w:pPr>
              <w:pStyle w:val="Compact"/>
            </w:pPr>
            <w:r>
              <w:t xml:space="preserve">Method</w:t>
            </w:r>
          </w:p>
        </w:tc>
        <w:tc>
          <w:tcPr/>
          <w:p>
            <w:pPr>
              <w:pStyle w:val="Compact"/>
            </w:pPr>
            <w:r>
              <w:t xml:space="preserve">Shortcut (Windows/Linux)</w:t>
            </w:r>
          </w:p>
        </w:tc>
        <w:tc>
          <w:tcPr/>
          <w:p>
            <w:pPr>
              <w:pStyle w:val="Compact"/>
            </w:pPr>
            <w:r>
              <w:t xml:space="preserve">Shortcut (Mac)</w:t>
            </w:r>
          </w:p>
        </w:tc>
        <w:tc>
          <w:tcPr/>
          <w:p>
            <w:pPr>
              <w:pStyle w:val="Compact"/>
            </w:pPr>
            <w:r>
              <w:t xml:space="preserve">Action</w:t>
            </w:r>
          </w:p>
        </w:tc>
      </w:tr>
      <w:tr>
        <w:tc>
          <w:tcPr/>
          <w:p>
            <w:pPr>
              <w:pStyle w:val="Compact"/>
            </w:pPr>
            <w:r>
              <w:t xml:space="preserve">Run selected line</w:t>
            </w:r>
          </w:p>
        </w:tc>
        <w:tc>
          <w:tcPr/>
          <w:p>
            <w:pPr>
              <w:pStyle w:val="Compact"/>
            </w:pPr>
            <w:r>
              <w:t xml:space="preserve">Ctrl + Enter</w:t>
            </w:r>
          </w:p>
        </w:tc>
        <w:tc>
          <w:tcPr/>
          <w:p>
            <w:pPr>
              <w:pStyle w:val="Compact"/>
            </w:pPr>
            <w:r>
              <w:t xml:space="preserve">Cmd + Enter</w:t>
            </w:r>
          </w:p>
        </w:tc>
        <w:tc>
          <w:tcPr/>
          <w:p>
            <w:pPr>
              <w:pStyle w:val="Compact"/>
            </w:pPr>
            <w:r>
              <w:t xml:space="preserve">Runs the current line where the cursor is placed.</w:t>
            </w:r>
          </w:p>
        </w:tc>
      </w:tr>
      <w:tr>
        <w:tc>
          <w:tcPr/>
          <w:p>
            <w:pPr>
              <w:pStyle w:val="Compact"/>
            </w:pPr>
            <w:r>
              <w:t xml:space="preserve">Run multiple lines</w:t>
            </w:r>
          </w:p>
        </w:tc>
        <w:tc>
          <w:tcPr/>
          <w:p>
            <w:pPr>
              <w:pStyle w:val="Compact"/>
            </w:pPr>
            <w:r>
              <w:t xml:space="preserve">Select lines + Ctrl + Enter</w:t>
            </w:r>
          </w:p>
        </w:tc>
        <w:tc>
          <w:tcPr/>
          <w:p>
            <w:pPr>
              <w:pStyle w:val="Compact"/>
            </w:pPr>
            <w:r>
              <w:t xml:space="preserve">Select lines + Cmd + Enter</w:t>
            </w:r>
          </w:p>
        </w:tc>
        <w:tc>
          <w:tcPr/>
          <w:p>
            <w:pPr>
              <w:pStyle w:val="Compact"/>
            </w:pPr>
            <w:r>
              <w:t xml:space="preserve">Runs the selected block of code.</w:t>
            </w:r>
          </w:p>
        </w:tc>
      </w:tr>
      <w:tr>
        <w:tc>
          <w:tcPr/>
          <w:p>
            <w:pPr>
              <w:pStyle w:val="Compact"/>
            </w:pPr>
            <w:r>
              <w:t xml:space="preserve">Run entire script</w:t>
            </w:r>
          </w:p>
        </w:tc>
        <w:tc>
          <w:tcPr/>
          <w:p>
            <w:pPr>
              <w:pStyle w:val="Compact"/>
            </w:pPr>
            <w:r>
              <w:t xml:space="preserve">Ctrl + Shift + S</w:t>
            </w:r>
          </w:p>
        </w:tc>
        <w:tc>
          <w:tcPr/>
          <w:p>
            <w:pPr>
              <w:pStyle w:val="Compact"/>
            </w:pPr>
            <w:r>
              <w:t xml:space="preserve">Cmd + Shift + S</w:t>
            </w:r>
          </w:p>
        </w:tc>
        <w:tc>
          <w:tcPr/>
          <w:p>
            <w:pPr>
              <w:pStyle w:val="Compact"/>
            </w:pPr>
            <w:r>
              <w:t xml:space="preserve">Runs (sources) the full script from top to bottom.</w:t>
            </w:r>
          </w:p>
        </w:tc>
      </w:tr>
    </w:tbl>
    <w:bookmarkEnd w:id="19"/>
    <w:bookmarkStart w:id="20" w:name="managing-multiple-scripts-in-tabs"/>
    <w:p>
      <w:pPr>
        <w:pStyle w:val="Heading4"/>
      </w:pPr>
      <w:r>
        <w:t xml:space="preserve">Managing multiple scripts in tabs</w:t>
      </w:r>
    </w:p>
    <w:p>
      <w:pPr>
        <w:pStyle w:val="FirstParagraph"/>
      </w:pPr>
      <w:r>
        <w:t xml:space="preserve">You can open multiple scripts at once in different tabs: just click the</w:t>
      </w:r>
      <w:r>
        <w:t xml:space="preserve"> </w:t>
      </w:r>
      <w:r>
        <w:t xml:space="preserve">“+”</w:t>
      </w:r>
      <w:r>
        <w:t xml:space="preserve"> </w:t>
      </w:r>
      <w:r>
        <w:t xml:space="preserve">(New Script) button to start a new script. You can switch between scripts using the tab navigation at the top.</w:t>
      </w:r>
    </w:p>
    <w:bookmarkEnd w:id="20"/>
    <w:bookmarkStart w:id="21" w:name="saving-your-script"/>
    <w:p>
      <w:pPr>
        <w:pStyle w:val="Heading4"/>
      </w:pPr>
      <w:r>
        <w:t xml:space="preserve">Saving your script</w:t>
      </w:r>
    </w:p>
    <w:p>
      <w:pPr>
        <w:pStyle w:val="FirstParagraph"/>
      </w:pPr>
      <w:r>
        <w:t xml:space="preserve">To save your work:</w:t>
      </w:r>
    </w:p>
    <w:p>
      <w:pPr>
        <w:pStyle w:val="Compact"/>
        <w:numPr>
          <w:ilvl w:val="0"/>
          <w:numId w:val="1004"/>
        </w:numPr>
      </w:pPr>
      <w:r>
        <w:t xml:space="preserve">Click File &gt; Save As…</w:t>
      </w:r>
    </w:p>
    <w:p>
      <w:pPr>
        <w:pStyle w:val="Compact"/>
        <w:numPr>
          <w:ilvl w:val="0"/>
          <w:numId w:val="1004"/>
        </w:numPr>
      </w:pPr>
      <w:r>
        <w:t xml:space="preserve">Choose a filename (e.g.,</w:t>
      </w:r>
      <w:r>
        <w:t xml:space="preserve"> </w:t>
      </w:r>
      <w:r>
        <w:rPr>
          <w:rStyle w:val="VerbatimChar"/>
        </w:rPr>
        <w:t xml:space="preserve">my_script.R</w:t>
      </w:r>
      <w:r>
        <w:t xml:space="preserve">).</w:t>
      </w:r>
    </w:p>
    <w:p>
      <w:pPr>
        <w:pStyle w:val="Compact"/>
        <w:numPr>
          <w:ilvl w:val="0"/>
          <w:numId w:val="1004"/>
        </w:numPr>
      </w:pPr>
      <w:r>
        <w:t xml:space="preserve">Click Save.</w:t>
      </w:r>
    </w:p>
    <w:p>
      <w:pPr>
        <w:pStyle w:val="FirstParagraph"/>
      </w:pPr>
      <w:r>
        <w:t xml:space="preserve">Always save your scripts regularly to avoid losing progress.</w:t>
      </w:r>
    </w:p>
    <w:bookmarkEnd w:id="21"/>
    <w:bookmarkStart w:id="22" w:name="X1d48361a898b46ef0310b3bfe83fddc4380d5b7"/>
    <w:p>
      <w:pPr>
        <w:pStyle w:val="Heading4"/>
      </w:pPr>
      <w:r>
        <w:t xml:space="preserve">Why use the script editor instead of the console?</w:t>
      </w:r>
    </w:p>
    <w:tbl>
      <w:tblPr>
        <w:tblStyle w:val="Table"/>
        <w:tblW w:type="pct" w:w="5000"/>
        <w:tblLayout w:type="fixed"/>
        <w:tblLook w:firstRow="1" w:lastRow="0" w:firstColumn="0" w:lastColumn="0" w:noHBand="0" w:noVBand="0" w:val="0020"/>
      </w:tblPr>
      <w:tblGrid>
        <w:gridCol w:w="1980"/>
        <w:gridCol w:w="2930"/>
        <w:gridCol w:w="3009"/>
      </w:tblGrid>
      <w:tr>
        <w:trPr>
          <w:tblHeader w:val="on"/>
        </w:trPr>
        <w:tc>
          <w:tcPr/>
          <w:p>
            <w:pPr>
              <w:pStyle w:val="Compact"/>
            </w:pPr>
            <w:r>
              <w:t xml:space="preserve">Feature</w:t>
            </w:r>
          </w:p>
        </w:tc>
        <w:tc>
          <w:tcPr/>
          <w:p>
            <w:pPr>
              <w:pStyle w:val="Compact"/>
            </w:pPr>
            <w:r>
              <w:t xml:space="preserve">Script Editor (.R file)</w:t>
            </w:r>
          </w:p>
        </w:tc>
        <w:tc>
          <w:tcPr/>
          <w:p>
            <w:pPr>
              <w:pStyle w:val="Compact"/>
            </w:pPr>
            <w:r>
              <w:t xml:space="preserve">Console</w:t>
            </w:r>
          </w:p>
        </w:tc>
      </w:tr>
      <w:tr>
        <w:tc>
          <w:tcPr/>
          <w:p>
            <w:pPr>
              <w:pStyle w:val="Compact"/>
            </w:pPr>
            <w:r>
              <w:t xml:space="preserve">Reusable code</w:t>
            </w:r>
          </w:p>
        </w:tc>
        <w:tc>
          <w:tcPr/>
          <w:p>
            <w:pPr>
              <w:pStyle w:val="Compact"/>
            </w:pPr>
            <w:r>
              <w:t xml:space="preserve">Saves code for future use</w:t>
            </w:r>
          </w:p>
        </w:tc>
        <w:tc>
          <w:tcPr/>
          <w:p>
            <w:pPr>
              <w:pStyle w:val="Compact"/>
            </w:pPr>
            <w:r>
              <w:t xml:space="preserve">Code disappears after execution</w:t>
            </w:r>
          </w:p>
        </w:tc>
      </w:tr>
      <w:tr>
        <w:tc>
          <w:tcPr/>
          <w:p>
            <w:pPr>
              <w:pStyle w:val="Compact"/>
            </w:pPr>
            <w:r>
              <w:t xml:space="preserve">Runs multiple lines</w:t>
            </w:r>
          </w:p>
        </w:tc>
        <w:tc>
          <w:tcPr/>
          <w:p>
            <w:pPr>
              <w:pStyle w:val="Compact"/>
            </w:pPr>
            <w:r>
              <w:t xml:space="preserve">Can run an entire script</w:t>
            </w:r>
          </w:p>
        </w:tc>
        <w:tc>
          <w:tcPr/>
          <w:p>
            <w:pPr>
              <w:pStyle w:val="Compact"/>
            </w:pPr>
            <w:r>
              <w:t xml:space="preserve">Runs only one command at a time</w:t>
            </w:r>
          </w:p>
        </w:tc>
      </w:tr>
      <w:tr>
        <w:tc>
          <w:tcPr/>
          <w:p>
            <w:pPr>
              <w:pStyle w:val="Compact"/>
            </w:pPr>
            <w:r>
              <w:t xml:space="preserve">Error debugging</w:t>
            </w:r>
          </w:p>
        </w:tc>
        <w:tc>
          <w:tcPr/>
          <w:p>
            <w:pPr>
              <w:pStyle w:val="Compact"/>
            </w:pPr>
            <w:r>
              <w:t xml:space="preserve">Easier to edit and fix errors</w:t>
            </w:r>
          </w:p>
        </w:tc>
        <w:tc>
          <w:tcPr/>
          <w:p>
            <w:pPr>
              <w:pStyle w:val="Compact"/>
            </w:pPr>
            <w:r>
              <w:t xml:space="preserve">Need to retype fixed code</w:t>
            </w:r>
          </w:p>
        </w:tc>
      </w:tr>
      <w:tr>
        <w:tc>
          <w:tcPr/>
          <w:p>
            <w:pPr>
              <w:pStyle w:val="Compact"/>
            </w:pPr>
            <w:r>
              <w:t xml:space="preserve">Organisation</w:t>
            </w:r>
          </w:p>
        </w:tc>
        <w:tc>
          <w:tcPr/>
          <w:p>
            <w:pPr>
              <w:pStyle w:val="Compact"/>
            </w:pPr>
            <w:r>
              <w:t xml:space="preserve">Can document workflow</w:t>
            </w:r>
          </w:p>
        </w:tc>
        <w:tc>
          <w:tcPr/>
          <w:p>
            <w:pPr>
              <w:pStyle w:val="Compact"/>
            </w:pPr>
            <w:r>
              <w:t xml:space="preserve">Hard to keep track of past commands</w:t>
            </w:r>
          </w:p>
        </w:tc>
      </w:tr>
    </w:tbl>
    <w:bookmarkEnd w:id="22"/>
    <w:bookmarkStart w:id="23" w:name="summary-of-key-features"/>
    <w:p>
      <w:pPr>
        <w:pStyle w:val="Heading4"/>
      </w:pPr>
      <w:r>
        <w:t xml:space="preserve">Summary of key features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Feature</w:t>
            </w:r>
          </w:p>
        </w:tc>
        <w:tc>
          <w:tcPr/>
          <w:p>
            <w:pPr>
              <w:pStyle w:val="Compact"/>
            </w:pPr>
            <w:r>
              <w:t xml:space="preserve">Shortcut / Button</w:t>
            </w:r>
          </w:p>
        </w:tc>
        <w:tc>
          <w:tcPr/>
          <w:p>
            <w:pPr>
              <w:pStyle w:val="Compact"/>
            </w:pPr>
            <w:r>
              <w:t xml:space="preserve">Purpose</w:t>
            </w:r>
          </w:p>
        </w:tc>
      </w:tr>
      <w:tr>
        <w:tc>
          <w:tcPr/>
          <w:p>
            <w:pPr>
              <w:pStyle w:val="Compact"/>
            </w:pPr>
            <w:r>
              <w:t xml:space="preserve">Run line of code</w:t>
            </w:r>
          </w:p>
        </w:tc>
        <w:tc>
          <w:tcPr/>
          <w:p>
            <w:pPr>
              <w:pStyle w:val="Compact"/>
            </w:pPr>
            <w:r>
              <w:t xml:space="preserve">Ctrl + Enter</w:t>
            </w:r>
          </w:p>
        </w:tc>
        <w:tc>
          <w:tcPr/>
          <w:p>
            <w:pPr>
              <w:pStyle w:val="Compact"/>
            </w:pPr>
            <w:r>
              <w:t xml:space="preserve">Runs the current line.</w:t>
            </w:r>
          </w:p>
        </w:tc>
      </w:tr>
      <w:tr>
        <w:tc>
          <w:tcPr/>
          <w:p>
            <w:pPr>
              <w:pStyle w:val="Compact"/>
            </w:pPr>
            <w:r>
              <w:t xml:space="preserve">Run entire script</w:t>
            </w:r>
          </w:p>
        </w:tc>
        <w:tc>
          <w:tcPr/>
          <w:p>
            <w:pPr>
              <w:pStyle w:val="Compact"/>
            </w:pPr>
            <w:r>
              <w:t xml:space="preserve">Ctrl + Shift + S</w:t>
            </w:r>
          </w:p>
        </w:tc>
        <w:tc>
          <w:tcPr/>
          <w:p>
            <w:pPr>
              <w:pStyle w:val="Compact"/>
            </w:pPr>
            <w:r>
              <w:t xml:space="preserve">Runs the full script.</w:t>
            </w:r>
          </w:p>
        </w:tc>
      </w:tr>
      <w:tr>
        <w:tc>
          <w:tcPr/>
          <w:p>
            <w:pPr>
              <w:pStyle w:val="Compact"/>
            </w:pPr>
            <w:r>
              <w:t xml:space="preserve">Save script</w:t>
            </w:r>
          </w:p>
        </w:tc>
        <w:tc>
          <w:tcPr/>
          <w:p>
            <w:pPr>
              <w:pStyle w:val="Compact"/>
            </w:pPr>
            <w:r>
              <w:t xml:space="preserve">Ctrl + S</w:t>
            </w:r>
          </w:p>
        </w:tc>
        <w:tc>
          <w:tcPr/>
          <w:p>
            <w:pPr>
              <w:pStyle w:val="Compact"/>
            </w:pPr>
            <w:r>
              <w:t xml:space="preserve">Saves your work.</w:t>
            </w:r>
          </w:p>
        </w:tc>
      </w:tr>
      <w:tr>
        <w:tc>
          <w:tcPr/>
          <w:p>
            <w:pPr>
              <w:pStyle w:val="Compact"/>
            </w:pPr>
            <w:r>
              <w:t xml:space="preserve">Syntax highlighting</w:t>
            </w:r>
          </w:p>
        </w:tc>
        <w:tc>
          <w:tcPr/>
          <w:p>
            <w:pPr>
              <w:pStyle w:val="Compact"/>
            </w:pPr>
            <w:r>
              <w:t xml:space="preserve">Automatic</w:t>
            </w:r>
          </w:p>
        </w:tc>
        <w:tc>
          <w:tcPr/>
          <w:p>
            <w:pPr>
              <w:pStyle w:val="Compact"/>
            </w:pPr>
            <w:r>
              <w:t xml:space="preserve">Helps read code easily.</w:t>
            </w:r>
          </w:p>
        </w:tc>
      </w:tr>
      <w:tr>
        <w:tc>
          <w:tcPr/>
          <w:p>
            <w:pPr>
              <w:pStyle w:val="Compact"/>
            </w:pPr>
            <w:r>
              <w:t xml:space="preserve">Multiple tabs</w:t>
            </w:r>
          </w:p>
        </w:tc>
        <w:tc>
          <w:tcPr/>
          <w:p>
            <w:pPr>
              <w:pStyle w:val="Compact"/>
            </w:pPr>
            <w:r>
              <w:t xml:space="preserve">+ button</w:t>
            </w:r>
          </w:p>
        </w:tc>
        <w:tc>
          <w:tcPr/>
          <w:p>
            <w:pPr>
              <w:pStyle w:val="Compact"/>
            </w:pPr>
            <w:r>
              <w:t xml:space="preserve">Open multiple scripts.</w:t>
            </w:r>
          </w:p>
        </w:tc>
      </w:tr>
    </w:tbl>
    <w:bookmarkEnd w:id="23"/>
    <w:bookmarkEnd w:id="24"/>
    <w:bookmarkStart w:id="41" w:name="environment-pane"/>
    <w:p>
      <w:pPr>
        <w:pStyle w:val="Heading3"/>
      </w:pPr>
      <w:r>
        <w:t xml:space="preserve">Environment pane</w:t>
      </w:r>
    </w:p>
    <w:p>
      <w:pPr>
        <w:pStyle w:val="FirstParagraph"/>
      </w:pPr>
      <w:r>
        <w:t xml:space="preserve">The Environment Pane is where all objects (datasets, variables, functions, and models) created during an R session are displayed. This pane helps users manage, inspect, and modify objects in the R workspace.</w:t>
      </w:r>
    </w:p>
    <w:p>
      <w:pPr>
        <w:pStyle w:val="BodyText"/>
      </w:pPr>
      <w:r>
        <w:drawing>
          <wp:inline>
            <wp:extent cx="5727700" cy="2616569"/>
            <wp:effectExtent b="0" l="0" r="0" t="0"/>
            <wp:docPr descr="" title="" id="26" name="Picture"/>
            <a:graphic>
              <a:graphicData uri="http://schemas.openxmlformats.org/drawingml/2006/picture">
                <pic:pic>
                  <pic:nvPicPr>
                    <pic:cNvPr descr="images/rstudio-environment-pane.png" id="27" name="Picture"/>
                    <pic:cNvPicPr>
                      <a:picLocks noChangeArrowheads="1" noChangeAspect="1"/>
                    </pic:cNvPicPr>
                  </pic:nvPicPr>
                  <pic:blipFill>
                    <a:blip r:embed="rId25"/>
                    <a:stretch>
                      <a:fillRect/>
                    </a:stretch>
                  </pic:blipFill>
                  <pic:spPr bwMode="auto">
                    <a:xfrm>
                      <a:off x="0" y="0"/>
                      <a:ext cx="5727700" cy="2616569"/>
                    </a:xfrm>
                    <a:prstGeom prst="rect">
                      <a:avLst/>
                    </a:prstGeom>
                    <a:noFill/>
                    <a:ln w="9525">
                      <a:noFill/>
                      <a:headEnd/>
                      <a:tailEnd/>
                    </a:ln>
                  </pic:spPr>
                </pic:pic>
              </a:graphicData>
            </a:graphic>
          </wp:inline>
        </w:drawing>
      </w:r>
    </w:p>
    <w:bookmarkStart w:id="28" w:name="key-features-of-the-environment-pane"/>
    <w:p>
      <w:pPr>
        <w:pStyle w:val="Heading4"/>
      </w:pPr>
      <w:r>
        <w:t xml:space="preserve">Key features of the environment pane</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Feature</w:t>
            </w:r>
          </w:p>
        </w:tc>
        <w:tc>
          <w:tcPr/>
          <w:p>
            <w:pPr>
              <w:pStyle w:val="Compact"/>
            </w:pPr>
            <w:r>
              <w:t xml:space="preserve">Function</w:t>
            </w:r>
          </w:p>
        </w:tc>
      </w:tr>
      <w:tr>
        <w:tc>
          <w:tcPr/>
          <w:p>
            <w:pPr>
              <w:pStyle w:val="Compact"/>
            </w:pPr>
            <w:r>
              <w:t xml:space="preserve">Displays all active objects</w:t>
            </w:r>
          </w:p>
        </w:tc>
        <w:tc>
          <w:tcPr/>
          <w:p>
            <w:pPr>
              <w:pStyle w:val="Compact"/>
            </w:pPr>
            <w:r>
              <w:t xml:space="preserve">Shows datasets, variables, lists, functions, and models currently loaded in R.</w:t>
            </w:r>
          </w:p>
        </w:tc>
      </w:tr>
      <w:tr>
        <w:tc>
          <w:tcPr/>
          <w:p>
            <w:pPr>
              <w:pStyle w:val="Compact"/>
            </w:pPr>
            <w:r>
              <w:t xml:space="preserve">Organises objects by type</w:t>
            </w:r>
          </w:p>
        </w:tc>
        <w:tc>
          <w:tcPr/>
          <w:p>
            <w:pPr>
              <w:pStyle w:val="Compact"/>
            </w:pPr>
            <w:r>
              <w:t xml:space="preserve">Groups objects as data frames, vectors, matrices, lists, and functions.</w:t>
            </w:r>
          </w:p>
        </w:tc>
      </w:tr>
      <w:tr>
        <w:tc>
          <w:tcPr/>
          <w:p>
            <w:pPr>
              <w:pStyle w:val="Compact"/>
            </w:pPr>
            <w:r>
              <w:t xml:space="preserve">Allows object inspection</w:t>
            </w:r>
          </w:p>
        </w:tc>
        <w:tc>
          <w:tcPr/>
          <w:p>
            <w:pPr>
              <w:pStyle w:val="Compact"/>
            </w:pPr>
            <w:r>
              <w:t xml:space="preserve">Click on an object to open and view its contents in a spreadsheet-like format.</w:t>
            </w:r>
          </w:p>
        </w:tc>
      </w:tr>
      <w:tr>
        <w:tc>
          <w:tcPr/>
          <w:p>
            <w:pPr>
              <w:pStyle w:val="Compact"/>
            </w:pPr>
            <w:r>
              <w:t xml:space="preserve">Facilitates dataset import</w:t>
            </w:r>
          </w:p>
        </w:tc>
        <w:tc>
          <w:tcPr/>
          <w:p>
            <w:pPr>
              <w:pStyle w:val="Compact"/>
            </w:pPr>
            <w:r>
              <w:t xml:space="preserve">Includes an Import Dataset button for loading files (CSV, Excel, SPSS, etc.).</w:t>
            </w:r>
          </w:p>
        </w:tc>
      </w:tr>
      <w:tr>
        <w:tc>
          <w:tcPr/>
          <w:p>
            <w:pPr>
              <w:pStyle w:val="Compact"/>
            </w:pPr>
            <w:r>
              <w:t xml:space="preserve">Memory usage display</w:t>
            </w:r>
          </w:p>
        </w:tc>
        <w:tc>
          <w:tcPr/>
          <w:p>
            <w:pPr>
              <w:pStyle w:val="Compact"/>
            </w:pPr>
            <w:r>
              <w:t xml:space="preserve">Shows the amount of memory currently used in the R session.</w:t>
            </w:r>
          </w:p>
        </w:tc>
      </w:tr>
    </w:tbl>
    <w:bookmarkEnd w:id="28"/>
    <w:bookmarkStart w:id="34" w:name="components-of-the-environment-pane"/>
    <w:p>
      <w:pPr>
        <w:pStyle w:val="Heading4"/>
      </w:pPr>
      <w:r>
        <w:t xml:space="preserve">Components of the environment pane</w:t>
      </w:r>
    </w:p>
    <w:bookmarkStart w:id="29" w:name="import-dataset-button"/>
    <w:p>
      <w:pPr>
        <w:pStyle w:val="Heading5"/>
      </w:pPr>
      <w:r>
        <w:t xml:space="preserve">Import Dataset button</w:t>
      </w:r>
    </w:p>
    <w:p>
      <w:pPr>
        <w:pStyle w:val="FirstParagraph"/>
      </w:pPr>
      <w:r>
        <w:t xml:space="preserve">Located at the top-left, this quickly imports datasets from different file formats. To import a dataset manually:</w:t>
      </w:r>
    </w:p>
    <w:p>
      <w:pPr>
        <w:pStyle w:val="Compact"/>
        <w:numPr>
          <w:ilvl w:val="0"/>
          <w:numId w:val="1005"/>
        </w:numPr>
      </w:pPr>
      <w:r>
        <w:t xml:space="preserve">Click</w:t>
      </w:r>
      <w:r>
        <w:t xml:space="preserve"> </w:t>
      </w:r>
      <w:r>
        <w:t xml:space="preserve">“Import Dataset”</w:t>
      </w:r>
      <w:r>
        <w:t xml:space="preserve">.</w:t>
      </w:r>
    </w:p>
    <w:p>
      <w:pPr>
        <w:pStyle w:val="Compact"/>
        <w:numPr>
          <w:ilvl w:val="0"/>
          <w:numId w:val="1005"/>
        </w:numPr>
      </w:pPr>
      <w:r>
        <w:t xml:space="preserve">Choose a file format:</w:t>
      </w:r>
    </w:p>
    <w:p>
      <w:pPr>
        <w:pStyle w:val="Compact"/>
        <w:numPr>
          <w:ilvl w:val="1"/>
          <w:numId w:val="1006"/>
        </w:numPr>
      </w:pPr>
      <w:r>
        <w:t xml:space="preserve">Text file (.csv, .txt)</w:t>
      </w:r>
    </w:p>
    <w:p>
      <w:pPr>
        <w:pStyle w:val="Compact"/>
        <w:numPr>
          <w:ilvl w:val="1"/>
          <w:numId w:val="1006"/>
        </w:numPr>
      </w:pPr>
      <w:r>
        <w:t xml:space="preserve">Excel file (.xls, .xlsx)</w:t>
      </w:r>
    </w:p>
    <w:p>
      <w:pPr>
        <w:pStyle w:val="Compact"/>
        <w:numPr>
          <w:ilvl w:val="1"/>
          <w:numId w:val="1006"/>
        </w:numPr>
      </w:pPr>
      <w:r>
        <w:t xml:space="preserve">SPSS, Stata, or SAS file</w:t>
      </w:r>
    </w:p>
    <w:p>
      <w:pPr>
        <w:pStyle w:val="Compact"/>
        <w:numPr>
          <w:ilvl w:val="0"/>
          <w:numId w:val="1005"/>
        </w:numPr>
      </w:pPr>
      <w:r>
        <w:t xml:space="preserve">Use the preview window to check the data before importing.</w:t>
      </w:r>
    </w:p>
    <w:p>
      <w:pPr>
        <w:pStyle w:val="Compact"/>
        <w:numPr>
          <w:ilvl w:val="0"/>
          <w:numId w:val="1005"/>
        </w:numPr>
      </w:pPr>
      <w:r>
        <w:t xml:space="preserve">Click</w:t>
      </w:r>
      <w:r>
        <w:t xml:space="preserve"> </w:t>
      </w:r>
      <w:r>
        <w:t xml:space="preserve">“Import”</w:t>
      </w:r>
      <w:r>
        <w:t xml:space="preserve"> </w:t>
      </w:r>
      <w:r>
        <w:t xml:space="preserve">– the dataset will appear in the Environment Pane.</w:t>
      </w:r>
    </w:p>
    <w:p>
      <w:pPr>
        <w:pStyle w:val="FirstParagraph"/>
      </w:pPr>
      <w:r>
        <w:t xml:space="preserve">Alternatively, use code in the Console or through the Script Editor to import a dataset:</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"file.csv"</w:t>
      </w:r>
      <w:r>
        <w:rPr>
          <w:rStyle w:val="NormalTok"/>
        </w:rPr>
        <w:t xml:space="preserve">) </w:t>
      </w:r>
      <w:r>
        <w:rPr>
          <w:rStyle w:val="CommentTok"/>
        </w:rPr>
        <w:t xml:space="preserve"># Imports the dataset "file" and gives it the name "data"</w:t>
      </w:r>
      <w:r>
        <w:br/>
      </w:r>
      <w:r>
        <w:rPr>
          <w:rStyle w:val="FunctionTok"/>
        </w:rPr>
        <w:t xml:space="preserve">View</w:t>
      </w:r>
      <w:r>
        <w:rPr>
          <w:rStyle w:val="NormalTok"/>
        </w:rPr>
        <w:t xml:space="preserve">(data) </w:t>
      </w:r>
      <w:r>
        <w:rPr>
          <w:rStyle w:val="CommentTok"/>
        </w:rPr>
        <w:t xml:space="preserve"># Opens the dataset in a new tab</w:t>
      </w:r>
    </w:p>
    <w:p>
      <w:pPr>
        <w:pStyle w:val="FirstParagraph"/>
      </w:pPr>
      <w:r>
        <w:t xml:space="preserve">You’ll import data properly in session 2, where the Guide to R 02 explains</w:t>
      </w:r>
      <w:r>
        <w:t xml:space="preserve"> </w:t>
      </w:r>
      <w:r>
        <w:rPr>
          <w:rStyle w:val="VerbatimChar"/>
        </w:rPr>
        <w:t xml:space="preserve">read_csv()</w:t>
      </w:r>
      <w:r>
        <w:t xml:space="preserve">.</w:t>
      </w:r>
    </w:p>
    <w:bookmarkEnd w:id="29"/>
    <w:bookmarkStart w:id="33" w:name="global-environment-dropdown"/>
    <w:p>
      <w:pPr>
        <w:pStyle w:val="Heading5"/>
      </w:pPr>
      <w:r>
        <w:t xml:space="preserve">Global environment dropdown</w:t>
      </w:r>
    </w:p>
    <w:p>
      <w:pPr>
        <w:pStyle w:val="FirstParagraph"/>
      </w:pPr>
      <w:r>
        <w:t xml:space="preserve">The Global Environment menu shows all currently loaded objects. If an object exists, you can expand/collapse it to see details. You can click the dropdown arrow to clear the environment or filter objects.</w:t>
      </w:r>
    </w:p>
    <w:p>
      <w:pPr>
        <w:pStyle w:val="BodyText"/>
      </w:pPr>
      <w:r>
        <w:drawing>
          <wp:inline>
            <wp:extent cx="2829827" cy="2686050"/>
            <wp:effectExtent b="0" l="0" r="0" t="0"/>
            <wp:docPr descr="" title="" id="31" name="Picture"/>
            <a:graphic>
              <a:graphicData uri="http://schemas.openxmlformats.org/drawingml/2006/picture">
                <pic:pic>
                  <pic:nvPicPr>
                    <pic:cNvPr descr="images/rstudio-global-environment-menu.png" id="32" name="Picture"/>
                    <pic:cNvPicPr>
                      <a:picLocks noChangeArrowheads="1" noChangeAspect="1"/>
                    </pic:cNvPicPr>
                  </pic:nvPicPr>
                  <pic:blipFill>
                    <a:blip r:embed="rId30"/>
                    <a:stretch>
                      <a:fillRect/>
                    </a:stretch>
                  </pic:blipFill>
                  <pic:spPr bwMode="auto">
                    <a:xfrm>
                      <a:off x="0" y="0"/>
                      <a:ext cx="2829827" cy="2686050"/>
                    </a:xfrm>
                    <a:prstGeom prst="rect">
                      <a:avLst/>
                    </a:prstGeom>
                    <a:noFill/>
                    <a:ln w="9525">
                      <a:noFill/>
                      <a:headEnd/>
                      <a:tailEnd/>
                    </a:ln>
                  </pic:spPr>
                </pic:pic>
              </a:graphicData>
            </a:graphic>
          </wp:inline>
        </w:drawing>
      </w:r>
    </w:p>
    <w:bookmarkEnd w:id="33"/>
    <w:bookmarkEnd w:id="34"/>
    <w:bookmarkStart w:id="35" w:name="memory-usage-indicator"/>
    <w:p>
      <w:pPr>
        <w:pStyle w:val="Heading4"/>
      </w:pPr>
      <w:r>
        <w:t xml:space="preserve">Memory usage indicator</w:t>
      </w:r>
    </w:p>
    <w:p>
      <w:pPr>
        <w:pStyle w:val="FirstParagraph"/>
      </w:pPr>
      <w:r>
        <w:t xml:space="preserve">The memory indicator tracks memory usage for efficient performance. If RStudio is slow, you might want to clear large objects to free memory. To check how much memory a particular object is using, run:</w:t>
      </w:r>
    </w:p>
    <w:p>
      <w:pPr>
        <w:pStyle w:val="SourceCode"/>
      </w:pPr>
      <w:r>
        <w:rPr>
          <w:rStyle w:val="FunctionTok"/>
        </w:rPr>
        <w:t xml:space="preserve">format</w:t>
      </w:r>
      <w:r>
        <w:rPr>
          <w:rStyle w:val="NormalTok"/>
        </w:rPr>
        <w:t xml:space="preserve">(</w:t>
      </w:r>
      <w:r>
        <w:rPr>
          <w:rStyle w:val="FunctionTok"/>
        </w:rPr>
        <w:t xml:space="preserve">object.size</w:t>
      </w:r>
      <w:r>
        <w:rPr>
          <w:rStyle w:val="NormalTok"/>
        </w:rPr>
        <w:t xml:space="preserve">(data), </w:t>
      </w:r>
      <w:r>
        <w:rPr>
          <w:rStyle w:val="AttributeTok"/>
        </w:rPr>
        <w:t xml:space="preserve">units =</w:t>
      </w:r>
      <w:r>
        <w:rPr>
          <w:rStyle w:val="NormalTok"/>
        </w:rPr>
        <w:t xml:space="preserve"> </w:t>
      </w:r>
      <w:r>
        <w:rPr>
          <w:rStyle w:val="StringTok"/>
        </w:rPr>
        <w:t xml:space="preserve">"auto"</w:t>
      </w:r>
      <w:r>
        <w:rPr>
          <w:rStyle w:val="NormalTok"/>
        </w:rPr>
        <w:t xml:space="preserve">) </w:t>
      </w:r>
      <w:r>
        <w:rPr>
          <w:rStyle w:val="CommentTok"/>
        </w:rPr>
        <w:t xml:space="preserve"># Shows the size of the object called data</w:t>
      </w:r>
    </w:p>
    <w:bookmarkEnd w:id="35"/>
    <w:bookmarkStart w:id="39" w:name="object-list-and-search-bar"/>
    <w:p>
      <w:pPr>
        <w:pStyle w:val="Heading4"/>
      </w:pPr>
      <w:r>
        <w:t xml:space="preserve">Object list and search bar</w:t>
      </w:r>
    </w:p>
    <w:p>
      <w:pPr>
        <w:pStyle w:val="FirstParagraph"/>
      </w:pPr>
      <w:r>
        <w:t xml:space="preserve">You can see the list of items loaded in the Environment pane. You can use the search bar (top-right) to find specific objects in large environments.</w:t>
      </w:r>
    </w:p>
    <w:p>
      <w:pPr>
        <w:pStyle w:val="BodyText"/>
      </w:pPr>
      <w:r>
        <w:drawing>
          <wp:inline>
            <wp:extent cx="5727700" cy="1585431"/>
            <wp:effectExtent b="0" l="0" r="0" t="0"/>
            <wp:docPr descr="" title="" id="37" name="Picture"/>
            <a:graphic>
              <a:graphicData uri="http://schemas.openxmlformats.org/drawingml/2006/picture">
                <pic:pic>
                  <pic:nvPicPr>
                    <pic:cNvPr descr="images/rstudio-environment-objects.png" id="38" name="Picture"/>
                    <pic:cNvPicPr>
                      <a:picLocks noChangeArrowheads="1" noChangeAspect="1"/>
                    </pic:cNvPicPr>
                  </pic:nvPicPr>
                  <pic:blipFill>
                    <a:blip r:embed="rId36"/>
                    <a:stretch>
                      <a:fillRect/>
                    </a:stretch>
                  </pic:blipFill>
                  <pic:spPr bwMode="auto">
                    <a:xfrm>
                      <a:off x="0" y="0"/>
                      <a:ext cx="5727700" cy="1585431"/>
                    </a:xfrm>
                    <a:prstGeom prst="rect">
                      <a:avLst/>
                    </a:prstGeom>
                    <a:noFill/>
                    <a:ln w="9525">
                      <a:noFill/>
                      <a:headEnd/>
                      <a:tailEnd/>
                    </a:ln>
                  </pic:spPr>
                </pic:pic>
              </a:graphicData>
            </a:graphic>
          </wp:inline>
        </w:drawing>
      </w:r>
    </w:p>
    <w:bookmarkEnd w:id="39"/>
    <w:bookmarkStart w:id="40" w:name="managing-objects-in-the-environment"/>
    <w:p>
      <w:pPr>
        <w:pStyle w:val="Heading4"/>
      </w:pPr>
      <w:r>
        <w:t xml:space="preserve">Managing objects in the environment</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Action</w:t>
            </w:r>
          </w:p>
        </w:tc>
        <w:tc>
          <w:tcPr/>
          <w:p>
            <w:pPr>
              <w:pStyle w:val="Compact"/>
            </w:pPr>
            <w:r>
              <w:t xml:space="preserve">Method</w:t>
            </w:r>
          </w:p>
        </w:tc>
      </w:tr>
      <w:tr>
        <w:tc>
          <w:tcPr/>
          <w:p>
            <w:pPr>
              <w:pStyle w:val="Compact"/>
            </w:pPr>
            <w:r>
              <w:t xml:space="preserve">Remove a single object</w:t>
            </w:r>
          </w:p>
        </w:tc>
        <w:tc>
          <w:tcPr/>
          <w:p>
            <w:pPr>
              <w:pStyle w:val="Compact"/>
            </w:pPr>
            <w:r>
              <w:rPr>
                <w:rStyle w:val="VerbatimChar"/>
              </w:rPr>
              <w:t xml:space="preserve">rm(object_name)</w:t>
            </w:r>
          </w:p>
        </w:tc>
      </w:tr>
      <w:tr>
        <w:tc>
          <w:tcPr/>
          <w:p>
            <w:pPr>
              <w:pStyle w:val="Compact"/>
            </w:pPr>
            <w:r>
              <w:t xml:space="preserve">Remove all objects</w:t>
            </w:r>
          </w:p>
        </w:tc>
        <w:tc>
          <w:tcPr/>
          <w:p>
            <w:pPr>
              <w:pStyle w:val="Compact"/>
            </w:pPr>
            <w:r>
              <w:rPr>
                <w:rStyle w:val="VerbatimChar"/>
              </w:rPr>
              <w:t xml:space="preserve">rm(list = ls())</w:t>
            </w:r>
          </w:p>
        </w:tc>
      </w:tr>
      <w:tr>
        <w:tc>
          <w:tcPr/>
          <w:p>
            <w:pPr>
              <w:pStyle w:val="Compact"/>
            </w:pPr>
            <w:r>
              <w:t xml:space="preserve">View dataset in table format</w:t>
            </w:r>
          </w:p>
        </w:tc>
        <w:tc>
          <w:tcPr/>
          <w:p>
            <w:pPr>
              <w:pStyle w:val="Compact"/>
            </w:pPr>
            <w:r>
              <w:rPr>
                <w:rStyle w:val="VerbatimChar"/>
              </w:rPr>
              <w:t xml:space="preserve">View(data)</w:t>
            </w:r>
          </w:p>
        </w:tc>
      </w:tr>
      <w:tr>
        <w:tc>
          <w:tcPr/>
          <w:p>
            <w:pPr>
              <w:pStyle w:val="Compact"/>
            </w:pPr>
            <w:r>
              <w:t xml:space="preserve">Check object structure</w:t>
            </w:r>
          </w:p>
        </w:tc>
        <w:tc>
          <w:tcPr/>
          <w:p>
            <w:pPr>
              <w:pStyle w:val="Compact"/>
            </w:pPr>
            <w:r>
              <w:rPr>
                <w:rStyle w:val="VerbatimChar"/>
              </w:rPr>
              <w:t xml:space="preserve">str(object_name)</w:t>
            </w:r>
          </w:p>
        </w:tc>
      </w:tr>
      <w:tr>
        <w:tc>
          <w:tcPr/>
          <w:p>
            <w:pPr>
              <w:pStyle w:val="Compact"/>
            </w:pPr>
            <w:r>
              <w:t xml:space="preserve">Check variable names in a dataset</w:t>
            </w:r>
          </w:p>
        </w:tc>
        <w:tc>
          <w:tcPr/>
          <w:p>
            <w:pPr>
              <w:pStyle w:val="Compact"/>
            </w:pPr>
            <w:r>
              <w:rPr>
                <w:rStyle w:val="VerbatimChar"/>
              </w:rPr>
              <w:t xml:space="preserve">names(data)</w:t>
            </w:r>
          </w:p>
        </w:tc>
      </w:tr>
    </w:tbl>
    <w:bookmarkEnd w:id="40"/>
    <w:bookmarkEnd w:id="41"/>
    <w:bookmarkStart w:id="53" w:name="console-pane"/>
    <w:p>
      <w:pPr>
        <w:pStyle w:val="Heading3"/>
      </w:pPr>
      <w:r>
        <w:t xml:space="preserve">Console pane</w:t>
      </w:r>
    </w:p>
    <w:p>
      <w:pPr>
        <w:pStyle w:val="FirstParagraph"/>
      </w:pPr>
      <w:r>
        <w:t xml:space="preserve">The Console Pane is where R executes commands and displays output. It is the interactive interface for running R code in real time.</w:t>
      </w:r>
    </w:p>
    <w:p>
      <w:pPr>
        <w:pStyle w:val="BodyText"/>
      </w:pPr>
      <w:r>
        <w:drawing>
          <wp:inline>
            <wp:extent cx="5727700" cy="3363207"/>
            <wp:effectExtent b="0" l="0" r="0" t="0"/>
            <wp:docPr descr="" title="" id="43" name="Picture"/>
            <a:graphic>
              <a:graphicData uri="http://schemas.openxmlformats.org/drawingml/2006/picture">
                <pic:pic>
                  <pic:nvPicPr>
                    <pic:cNvPr descr="images/rstudio-console-pane.png" id="44" name="Picture"/>
                    <pic:cNvPicPr>
                      <a:picLocks noChangeArrowheads="1" noChangeAspect="1"/>
                    </pic:cNvPicPr>
                  </pic:nvPicPr>
                  <pic:blipFill>
                    <a:blip r:embed="rId42"/>
                    <a:stretch>
                      <a:fillRect/>
                    </a:stretch>
                  </pic:blipFill>
                  <pic:spPr bwMode="auto">
                    <a:xfrm>
                      <a:off x="0" y="0"/>
                      <a:ext cx="5727700" cy="3363207"/>
                    </a:xfrm>
                    <a:prstGeom prst="rect">
                      <a:avLst/>
                    </a:prstGeom>
                    <a:noFill/>
                    <a:ln w="9525">
                      <a:noFill/>
                      <a:headEnd/>
                      <a:tailEnd/>
                    </a:ln>
                  </pic:spPr>
                </pic:pic>
              </a:graphicData>
            </a:graphic>
          </wp:inline>
        </w:drawing>
      </w:r>
    </w:p>
    <w:bookmarkStart w:id="45" w:name="key-features-of-the-console-pane"/>
    <w:p>
      <w:pPr>
        <w:pStyle w:val="Heading4"/>
      </w:pPr>
      <w:r>
        <w:t xml:space="preserve">Key features of the console pane</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Feature</w:t>
            </w:r>
          </w:p>
        </w:tc>
        <w:tc>
          <w:tcPr/>
          <w:p>
            <w:pPr>
              <w:pStyle w:val="Compact"/>
            </w:pPr>
            <w:r>
              <w:t xml:space="preserve">Function</w:t>
            </w:r>
          </w:p>
        </w:tc>
      </w:tr>
      <w:tr>
        <w:tc>
          <w:tcPr/>
          <w:p>
            <w:pPr>
              <w:pStyle w:val="Compact"/>
            </w:pPr>
            <w:r>
              <w:t xml:space="preserve">Execute commands</w:t>
            </w:r>
          </w:p>
        </w:tc>
        <w:tc>
          <w:tcPr/>
          <w:p>
            <w:pPr>
              <w:pStyle w:val="Compact"/>
            </w:pPr>
            <w:r>
              <w:t xml:space="preserve">Type commands and press Enter to run them immediately.</w:t>
            </w:r>
          </w:p>
        </w:tc>
      </w:tr>
      <w:tr>
        <w:tc>
          <w:tcPr/>
          <w:p>
            <w:pPr>
              <w:pStyle w:val="Compact"/>
            </w:pPr>
            <w:r>
              <w:t xml:space="preserve">View outputs</w:t>
            </w:r>
          </w:p>
        </w:tc>
        <w:tc>
          <w:tcPr/>
          <w:p>
            <w:pPr>
              <w:pStyle w:val="Compact"/>
            </w:pPr>
            <w:r>
              <w:t xml:space="preserve">Displays results of calculations, summaries, and errors.</w:t>
            </w:r>
          </w:p>
        </w:tc>
      </w:tr>
      <w:tr>
        <w:tc>
          <w:tcPr/>
          <w:p>
            <w:pPr>
              <w:pStyle w:val="Compact"/>
            </w:pPr>
            <w:r>
              <w:t xml:space="preserve">Debugging &amp; errors</w:t>
            </w:r>
          </w:p>
        </w:tc>
        <w:tc>
          <w:tcPr/>
          <w:p>
            <w:pPr>
              <w:pStyle w:val="Compact"/>
            </w:pPr>
            <w:r>
              <w:t xml:space="preserve">Shows error messages if commands fail.</w:t>
            </w:r>
          </w:p>
        </w:tc>
      </w:tr>
      <w:tr>
        <w:tc>
          <w:tcPr/>
          <w:p>
            <w:pPr>
              <w:pStyle w:val="Compact"/>
            </w:pPr>
            <w:r>
              <w:t xml:space="preserve">Session information</w:t>
            </w:r>
          </w:p>
        </w:tc>
        <w:tc>
          <w:tcPr/>
          <w:p>
            <w:pPr>
              <w:pStyle w:val="Compact"/>
            </w:pPr>
            <w:r>
              <w:t xml:space="preserve">Displays the R version, workspace path, and startup messages.</w:t>
            </w:r>
          </w:p>
        </w:tc>
      </w:tr>
    </w:tbl>
    <w:bookmarkEnd w:id="45"/>
    <w:bookmarkStart w:id="46" w:name="interactive-help-and-demos"/>
    <w:p>
      <w:pPr>
        <w:pStyle w:val="Heading4"/>
      </w:pPr>
      <w:r>
        <w:t xml:space="preserve">Interactive help and demos</w:t>
      </w:r>
    </w:p>
    <w:p>
      <w:pPr>
        <w:pStyle w:val="FirstParagraph"/>
      </w:pPr>
      <w:r>
        <w:t xml:space="preserve">R provides built-in help:</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Command</w:t>
            </w:r>
          </w:p>
        </w:tc>
        <w:tc>
          <w:tcPr/>
          <w:p>
            <w:pPr>
              <w:pStyle w:val="Compact"/>
            </w:pPr>
            <w:r>
              <w:t xml:space="preserve">Function</w:t>
            </w:r>
          </w:p>
        </w:tc>
      </w:tr>
      <w:tr>
        <w:tc>
          <w:tcPr/>
          <w:p>
            <w:pPr>
              <w:pStyle w:val="Compact"/>
            </w:pPr>
            <w:r>
              <w:rPr>
                <w:rStyle w:val="VerbatimChar"/>
              </w:rPr>
              <w:t xml:space="preserve">help()</w:t>
            </w:r>
          </w:p>
        </w:tc>
        <w:tc>
          <w:tcPr/>
          <w:p>
            <w:pPr>
              <w:pStyle w:val="Compact"/>
            </w:pPr>
            <w:r>
              <w:t xml:space="preserve">Opens general help.</w:t>
            </w:r>
          </w:p>
        </w:tc>
      </w:tr>
      <w:tr>
        <w:tc>
          <w:tcPr/>
          <w:p>
            <w:pPr>
              <w:pStyle w:val="Compact"/>
            </w:pPr>
            <w:r>
              <w:rPr>
                <w:rStyle w:val="VerbatimChar"/>
              </w:rPr>
              <w:t xml:space="preserve">help("mean")</w:t>
            </w:r>
          </w:p>
        </w:tc>
        <w:tc>
          <w:tcPr/>
          <w:p>
            <w:pPr>
              <w:pStyle w:val="Compact"/>
            </w:pPr>
            <w:r>
              <w:t xml:space="preserve">Shows help for a specific function (mean).</w:t>
            </w:r>
          </w:p>
        </w:tc>
      </w:tr>
      <w:tr>
        <w:tc>
          <w:tcPr/>
          <w:p>
            <w:pPr>
              <w:pStyle w:val="Compact"/>
            </w:pPr>
            <w:r>
              <w:rPr>
                <w:rStyle w:val="VerbatimChar"/>
              </w:rPr>
              <w:t xml:space="preserve">help.start()</w:t>
            </w:r>
          </w:p>
        </w:tc>
        <w:tc>
          <w:tcPr/>
          <w:p>
            <w:pPr>
              <w:pStyle w:val="Compact"/>
            </w:pPr>
            <w:r>
              <w:t xml:space="preserve">Opens an HTML help browser.</w:t>
            </w:r>
          </w:p>
        </w:tc>
      </w:tr>
      <w:tr>
        <w:tc>
          <w:tcPr/>
          <w:p>
            <w:pPr>
              <w:pStyle w:val="Compact"/>
            </w:pPr>
            <w:r>
              <w:rPr>
                <w:rStyle w:val="VerbatimChar"/>
              </w:rPr>
              <w:t xml:space="preserve">demo()</w:t>
            </w:r>
          </w:p>
        </w:tc>
        <w:tc>
          <w:tcPr/>
          <w:p>
            <w:pPr>
              <w:pStyle w:val="Compact"/>
            </w:pPr>
            <w:r>
              <w:t xml:space="preserve">Lists available demos.</w:t>
            </w:r>
          </w:p>
        </w:tc>
      </w:tr>
    </w:tbl>
    <w:p>
      <w:pPr>
        <w:pStyle w:val="BodyText"/>
      </w:pPr>
      <w:r>
        <w:t xml:space="preserve">If you want to get help for a specific function, you can use the code:</w:t>
      </w:r>
    </w:p>
    <w:p>
      <w:pPr>
        <w:pStyle w:val="SourceCode"/>
      </w:pPr>
      <w:r>
        <w:rPr>
          <w:rStyle w:val="FunctionTok"/>
        </w:rPr>
        <w:t xml:space="preserve">help</w:t>
      </w:r>
      <w:r>
        <w:rPr>
          <w:rStyle w:val="NormalTok"/>
        </w:rPr>
        <w:t xml:space="preserve">(</w:t>
      </w:r>
      <w:r>
        <w:rPr>
          <w:rStyle w:val="StringTok"/>
        </w:rPr>
        <w:t xml:space="preserve">"lm"</w:t>
      </w:r>
      <w:r>
        <w:rPr>
          <w:rStyle w:val="NormalTok"/>
        </w:rPr>
        <w:t xml:space="preserve">) </w:t>
      </w:r>
      <w:r>
        <w:rPr>
          <w:rStyle w:val="CommentTok"/>
        </w:rPr>
        <w:t xml:space="preserve"># Shows documentation for linear models (lm)</w:t>
      </w:r>
    </w:p>
    <w:bookmarkEnd w:id="46"/>
    <w:bookmarkStart w:id="47" w:name="running-commands-in-the-console"/>
    <w:p>
      <w:pPr>
        <w:pStyle w:val="Heading4"/>
      </w:pPr>
      <w:r>
        <w:t xml:space="preserve">Running commands in the console</w:t>
      </w:r>
    </w:p>
    <w:p>
      <w:pPr>
        <w:pStyle w:val="FirstParagraph"/>
      </w:pPr>
      <w:r>
        <w:t xml:space="preserve">The</w:t>
      </w:r>
      <w:r>
        <w:t xml:space="preserve"> </w:t>
      </w:r>
      <w:r>
        <w:rPr>
          <w:rStyle w:val="VerbatimChar"/>
        </w:rPr>
        <w:t xml:space="preserve">&gt;</w:t>
      </w:r>
      <w:r>
        <w:t xml:space="preserve"> </w:t>
      </w:r>
      <w:r>
        <w:t xml:space="preserve">symbol at the bottom is the command prompt, where you can type R code. Press Enter after each command to execute it.</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Assigns the value of 10 to x</w:t>
      </w:r>
      <w:r>
        <w:br/>
      </w:r>
      <w:r>
        <w:rPr>
          <w:rStyle w:val="NormalTok"/>
        </w:rPr>
        <w:t xml:space="preserve">y </w:t>
      </w:r>
      <w:r>
        <w:rPr>
          <w:rStyle w:val="OtherTok"/>
        </w:rPr>
        <w:t xml:space="preserve">&lt;-</w:t>
      </w:r>
      <w:r>
        <w:rPr>
          <w:rStyle w:val="NormalTok"/>
        </w:rPr>
        <w:t xml:space="preserve"> x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Performs the calculation x * 2 (10 x 2) and assigns it the name y</w:t>
      </w:r>
      <w:r>
        <w:br/>
      </w:r>
      <w:r>
        <w:rPr>
          <w:rStyle w:val="FunctionTok"/>
        </w:rPr>
        <w:t xml:space="preserve">print</w:t>
      </w:r>
      <w:r>
        <w:rPr>
          <w:rStyle w:val="NormalTok"/>
        </w:rPr>
        <w:t xml:space="preserve">(y) </w:t>
      </w:r>
      <w:r>
        <w:rPr>
          <w:rStyle w:val="CommentTok"/>
        </w:rPr>
        <w:t xml:space="preserve"># Outputs the value for y to the console</w:t>
      </w:r>
    </w:p>
    <w:p>
      <w:pPr>
        <w:pStyle w:val="SourceCode"/>
      </w:pPr>
      <w:r>
        <w:rPr>
          <w:rStyle w:val="VerbatimChar"/>
        </w:rPr>
        <w:t xml:space="preserve">[1] 20</w:t>
      </w:r>
    </w:p>
    <w:bookmarkEnd w:id="47"/>
    <w:bookmarkStart w:id="51" w:name="exiting-r-from-the-console"/>
    <w:p>
      <w:pPr>
        <w:pStyle w:val="Heading4"/>
      </w:pPr>
      <w:r>
        <w:t xml:space="preserve">Exiting R from the console</w:t>
      </w:r>
    </w:p>
    <w:p>
      <w:pPr>
        <w:pStyle w:val="FirstParagraph"/>
      </w:pPr>
      <w:r>
        <w:t xml:space="preserve">To exit R, type:</w:t>
      </w:r>
    </w:p>
    <w:p>
      <w:pPr>
        <w:pStyle w:val="SourceCode"/>
      </w:pPr>
      <w:r>
        <w:rPr>
          <w:rStyle w:val="FunctionTok"/>
        </w:rPr>
        <w:t xml:space="preserve">q</w:t>
      </w:r>
      <w:r>
        <w:rPr>
          <w:rStyle w:val="NormalTok"/>
        </w:rPr>
        <w:t xml:space="preserve">()</w:t>
      </w:r>
    </w:p>
    <w:p>
      <w:pPr>
        <w:pStyle w:val="FirstParagraph"/>
      </w:pPr>
      <w:r>
        <w:t xml:space="preserve">You will be asked whether to save your workspace before quitting.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C:\Users\a9908\AppData\Local\Programs\Quarto\share\formats\docx\tip.png" id="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Don’t save your workspace</w:t>
            </w:r>
          </w:p>
        </w:tc>
      </w:tr>
      <w:tr>
        <w:trPr>
          <w:cantSplit/>
        </w:trPr>
        <w:tc>
          <w:tcPr>
            <w:tcMar>
              <w:top w:w="108" w:type="dxa"/>
              <w:bottom w:w="108" w:type="dxa"/>
            </w:tcMar>
          </w:tcPr>
          <w:p>
            <w:pPr>
              <w:pStyle w:val="BodyText"/>
            </w:pPr>
            <w:pPr>
              <w:spacing w:before="16" w:after="16"/>
            </w:pPr>
            <w:r>
              <w:t xml:space="preserve">Choose</w:t>
            </w:r>
            <w:r>
              <w:t xml:space="preserve"> </w:t>
            </w:r>
            <w:r>
              <w:rPr>
                <w:b/>
                <w:bCs/>
              </w:rPr>
              <w:t xml:space="preserve">Don’t Save</w:t>
            </w:r>
            <w:r>
              <w:t xml:space="preserve">. Saving the workspace stores every object in a hidden</w:t>
            </w:r>
            <w:r>
              <w:t xml:space="preserve"> </w:t>
            </w:r>
            <w:r>
              <w:rPr>
                <w:rStyle w:val="VerbatimChar"/>
              </w:rPr>
              <w:t xml:space="preserve">.RData</w:t>
            </w:r>
            <w:r>
              <w:t xml:space="preserve"> </w:t>
            </w:r>
            <w:r>
              <w:t xml:space="preserve">file and quietly reloads it next time, so your analysis can appear to work when it actually depends on objects your script no longer creates. Turn this off permanently in</w:t>
            </w:r>
            <w:r>
              <w:t xml:space="preserve"> </w:t>
            </w:r>
            <w:r>
              <w:rPr>
                <w:i/>
                <w:iCs/>
              </w:rPr>
              <w:t xml:space="preserve">Tools › Global Options › General</w:t>
            </w:r>
            <w:r>
              <w:t xml:space="preserve">: untick</w:t>
            </w:r>
            <w:r>
              <w:t xml:space="preserve"> </w:t>
            </w:r>
            <w:r>
              <w:rPr>
                <w:i/>
                <w:iCs/>
              </w:rPr>
              <w:t xml:space="preserve">Restore .RData into workspace at startup</w:t>
            </w:r>
            <w:r>
              <w:t xml:space="preserve"> </w:t>
            </w:r>
            <w:r>
              <w:t xml:space="preserve">and set</w:t>
            </w:r>
            <w:r>
              <w:t xml:space="preserve"> </w:t>
            </w:r>
            <w:r>
              <w:rPr>
                <w:i/>
                <w:iCs/>
              </w:rPr>
              <w:t xml:space="preserve">Save workspace to .RData on exit</w:t>
            </w:r>
            <w:r>
              <w:t xml:space="preserve"> </w:t>
            </w:r>
            <w:r>
              <w:t xml:space="preserve">to</w:t>
            </w:r>
            <w:r>
              <w:t xml:space="preserve"> </w:t>
            </w:r>
            <w:r>
              <w:rPr>
                <w:i/>
                <w:iCs/>
              </w:rPr>
              <w:t xml:space="preserve">Never</w:t>
            </w:r>
            <w:r>
              <w:t xml:space="preserve">. Your scripts and workbooks are the record of your work; the workspace isn’t.</w:t>
            </w:r>
          </w:p>
          <w:p/>
        </w:tc>
      </w:tr>
    </w:tbl>
    <w:bookmarkEnd w:id="51"/>
    <w:bookmarkStart w:id="52" w:name="clearing-the-console"/>
    <w:p>
      <w:pPr>
        <w:pStyle w:val="Heading4"/>
      </w:pPr>
      <w:r>
        <w:t xml:space="preserve">Clearing the console</w:t>
      </w:r>
    </w:p>
    <w:p>
      <w:pPr>
        <w:pStyle w:val="FirstParagraph"/>
      </w:pPr>
      <w:r>
        <w:t xml:space="preserve">If the Console is cluttered, you can clear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Shortcut</w:t>
            </w:r>
          </w:p>
        </w:tc>
      </w:tr>
      <w:tr>
        <w:tc>
          <w:tcPr/>
          <w:p>
            <w:pPr>
              <w:pStyle w:val="Compact"/>
            </w:pPr>
            <w:r>
              <w:t xml:space="preserve">Windows/Linux</w:t>
            </w:r>
          </w:p>
        </w:tc>
        <w:tc>
          <w:tcPr/>
          <w:p>
            <w:pPr>
              <w:pStyle w:val="Compact"/>
            </w:pPr>
            <w:r>
              <w:t xml:space="preserve">Ctrl + L</w:t>
            </w:r>
          </w:p>
        </w:tc>
      </w:tr>
      <w:tr>
        <w:tc>
          <w:tcPr/>
          <w:p>
            <w:pPr>
              <w:pStyle w:val="Compact"/>
            </w:pPr>
            <w:r>
              <w:t xml:space="preserve">Mac</w:t>
            </w:r>
          </w:p>
        </w:tc>
        <w:tc>
          <w:tcPr/>
          <w:p>
            <w:pPr>
              <w:pStyle w:val="Compact"/>
            </w:pPr>
            <w:r>
              <w:t xml:space="preserve">Cmd + L</w:t>
            </w:r>
          </w:p>
        </w:tc>
      </w:tr>
    </w:tbl>
    <w:p>
      <w:pPr>
        <w:pStyle w:val="BodyText"/>
      </w:pPr>
      <w:r>
        <w:t xml:space="preserve">Alternatively, run the code:</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\014</w:t>
      </w:r>
      <w:r>
        <w:rPr>
          <w:rStyle w:val="StringTok"/>
        </w:rPr>
        <w:t xml:space="preserve">"</w:t>
      </w:r>
      <w:r>
        <w:rPr>
          <w:rStyle w:val="NormalTok"/>
        </w:rPr>
        <w:t xml:space="preserve">) </w:t>
      </w:r>
      <w:r>
        <w:rPr>
          <w:rStyle w:val="CommentTok"/>
        </w:rPr>
        <w:t xml:space="preserve"># Clears the console</w:t>
      </w:r>
    </w:p>
    <w:bookmarkEnd w:id="52"/>
    <w:bookmarkEnd w:id="53"/>
    <w:bookmarkStart w:id="54" w:name="summary-of-console-commands"/>
    <w:p>
      <w:pPr>
        <w:pStyle w:val="Heading3"/>
      </w:pPr>
      <w:r>
        <w:t xml:space="preserve">Summary of console commands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Command</w:t>
            </w:r>
          </w:p>
        </w:tc>
        <w:tc>
          <w:tcPr/>
          <w:p>
            <w:pPr>
              <w:pStyle w:val="Compact"/>
            </w:pPr>
            <w:r>
              <w:t xml:space="preserve">Purpose</w:t>
            </w:r>
          </w:p>
        </w:tc>
      </w:tr>
      <w:tr>
        <w:tc>
          <w:tcPr/>
          <w:p>
            <w:pPr>
              <w:pStyle w:val="Compact"/>
            </w:pPr>
            <w:r>
              <w:rPr>
                <w:rStyle w:val="VerbatimChar"/>
              </w:rPr>
              <w:t xml:space="preserve">R.version.string</w:t>
            </w:r>
          </w:p>
        </w:tc>
        <w:tc>
          <w:tcPr/>
          <w:p>
            <w:pPr>
              <w:pStyle w:val="Compact"/>
            </w:pPr>
            <w:r>
              <w:t xml:space="preserve">Check R version.</w:t>
            </w:r>
          </w:p>
        </w:tc>
      </w:tr>
      <w:tr>
        <w:tc>
          <w:tcPr/>
          <w:p>
            <w:pPr>
              <w:pStyle w:val="Compact"/>
            </w:pPr>
            <w:r>
              <w:rPr>
                <w:rStyle w:val="VerbatimChar"/>
              </w:rPr>
              <w:t xml:space="preserve">license()</w:t>
            </w:r>
          </w:p>
        </w:tc>
        <w:tc>
          <w:tcPr/>
          <w:p>
            <w:pPr>
              <w:pStyle w:val="Compact"/>
            </w:pPr>
            <w:r>
              <w:t xml:space="preserve">View licence details.</w:t>
            </w:r>
          </w:p>
        </w:tc>
      </w:tr>
      <w:tr>
        <w:tc>
          <w:tcPr/>
          <w:p>
            <w:pPr>
              <w:pStyle w:val="Compact"/>
            </w:pPr>
            <w:r>
              <w:rPr>
                <w:rStyle w:val="VerbatimChar"/>
              </w:rPr>
              <w:t xml:space="preserve">help("function")</w:t>
            </w:r>
          </w:p>
        </w:tc>
        <w:tc>
          <w:tcPr/>
          <w:p>
            <w:pPr>
              <w:pStyle w:val="Compact"/>
            </w:pPr>
            <w:r>
              <w:t xml:space="preserve">Open function help.</w:t>
            </w:r>
          </w:p>
        </w:tc>
      </w:tr>
      <w:tr>
        <w:tc>
          <w:tcPr/>
          <w:p>
            <w:pPr>
              <w:pStyle w:val="Compact"/>
            </w:pPr>
            <w:r>
              <w:rPr>
                <w:rStyle w:val="VerbatimChar"/>
              </w:rPr>
              <w:t xml:space="preserve">q()</w:t>
            </w:r>
          </w:p>
        </w:tc>
        <w:tc>
          <w:tcPr/>
          <w:p>
            <w:pPr>
              <w:pStyle w:val="Compact"/>
            </w:pPr>
            <w:r>
              <w:t xml:space="preserve">Quit R.</w:t>
            </w:r>
          </w:p>
        </w:tc>
      </w:tr>
      <w:tr>
        <w:tc>
          <w:tcPr/>
          <w:p>
            <w:pPr>
              <w:pStyle w:val="Compact"/>
            </w:pPr>
            <w:r>
              <w:t xml:space="preserve">Ctrl + L</w:t>
            </w:r>
          </w:p>
        </w:tc>
        <w:tc>
          <w:tcPr/>
          <w:p>
            <w:pPr>
              <w:pStyle w:val="Compact"/>
            </w:pPr>
            <w:r>
              <w:t xml:space="preserve">Clear the Console.</w:t>
            </w:r>
          </w:p>
        </w:tc>
      </w:tr>
    </w:tbl>
    <w:bookmarkEnd w:id="54"/>
    <w:bookmarkStart w:id="59" w:name="files-pane"/>
    <w:p>
      <w:pPr>
        <w:pStyle w:val="Heading3"/>
      </w:pPr>
      <w:r>
        <w:t xml:space="preserve">Files pane</w:t>
      </w:r>
    </w:p>
    <w:p>
      <w:pPr>
        <w:pStyle w:val="FirstParagraph"/>
      </w:pPr>
      <w:r>
        <w:t xml:space="preserve">The Files Pane allows you to navigate, manage, and organise files within your R project directory. It functions like a file explorer, providing access to scripts, datasets, images, and other resources used in your analysis.</w:t>
      </w:r>
    </w:p>
    <w:p>
      <w:pPr>
        <w:pStyle w:val="BodyText"/>
      </w:pPr>
      <w:r>
        <w:drawing>
          <wp:inline>
            <wp:extent cx="5727700" cy="3194784"/>
            <wp:effectExtent b="0" l="0" r="0" t="0"/>
            <wp:docPr descr="" title="" id="56" name="Picture"/>
            <a:graphic>
              <a:graphicData uri="http://schemas.openxmlformats.org/drawingml/2006/picture">
                <pic:pic>
                  <pic:nvPicPr>
                    <pic:cNvPr descr="images/rstudio-files-pane.png" id="57" name="Picture"/>
                    <pic:cNvPicPr>
                      <a:picLocks noChangeArrowheads="1" noChangeAspect="1"/>
                    </pic:cNvPicPr>
                  </pic:nvPicPr>
                  <pic:blipFill>
                    <a:blip r:embed="rId55"/>
                    <a:stretch>
                      <a:fillRect/>
                    </a:stretch>
                  </pic:blipFill>
                  <pic:spPr bwMode="auto">
                    <a:xfrm>
                      <a:off x="0" y="0"/>
                      <a:ext cx="5727700" cy="3194784"/>
                    </a:xfrm>
                    <a:prstGeom prst="rect">
                      <a:avLst/>
                    </a:prstGeom>
                    <a:noFill/>
                    <a:ln w="9525">
                      <a:noFill/>
                      <a:headEnd/>
                      <a:tailEnd/>
                    </a:ln>
                  </pic:spPr>
                </pic:pic>
              </a:graphicData>
            </a:graphic>
          </wp:inline>
        </w:drawing>
      </w:r>
    </w:p>
    <w:bookmarkStart w:id="58" w:name="key-features-of-the-files-pane"/>
    <w:p>
      <w:pPr>
        <w:pStyle w:val="Heading4"/>
      </w:pPr>
      <w:r>
        <w:t xml:space="preserve">Key features of the files pane</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Feature</w:t>
            </w:r>
          </w:p>
        </w:tc>
        <w:tc>
          <w:tcPr/>
          <w:p>
            <w:pPr>
              <w:pStyle w:val="Compact"/>
            </w:pPr>
            <w:r>
              <w:t xml:space="preserve">Function</w:t>
            </w:r>
          </w:p>
        </w:tc>
      </w:tr>
      <w:tr>
        <w:tc>
          <w:tcPr/>
          <w:p>
            <w:pPr>
              <w:pStyle w:val="Compact"/>
            </w:pPr>
            <w:r>
              <w:t xml:space="preserve">File navigation</w:t>
            </w:r>
          </w:p>
        </w:tc>
        <w:tc>
          <w:tcPr/>
          <w:p>
            <w:pPr>
              <w:pStyle w:val="Compact"/>
            </w:pPr>
            <w:r>
              <w:t xml:space="preserve">Browse project directories and access files.</w:t>
            </w:r>
          </w:p>
        </w:tc>
      </w:tr>
      <w:tr>
        <w:tc>
          <w:tcPr/>
          <w:p>
            <w:pPr>
              <w:pStyle w:val="Compact"/>
            </w:pPr>
            <w:r>
              <w:t xml:space="preserve">Create &amp; edit files</w:t>
            </w:r>
          </w:p>
        </w:tc>
        <w:tc>
          <w:tcPr/>
          <w:p>
            <w:pPr>
              <w:pStyle w:val="Compact"/>
            </w:pPr>
            <w:r>
              <w:t xml:space="preserve">Create new R scripts, text files, and folders.</w:t>
            </w:r>
          </w:p>
        </w:tc>
      </w:tr>
      <w:tr>
        <w:tc>
          <w:tcPr/>
          <w:p>
            <w:pPr>
              <w:pStyle w:val="Compact"/>
            </w:pPr>
            <w:r>
              <w:t xml:space="preserve">Rename &amp; delete</w:t>
            </w:r>
          </w:p>
        </w:tc>
        <w:tc>
          <w:tcPr/>
          <w:p>
            <w:pPr>
              <w:pStyle w:val="Compact"/>
            </w:pPr>
            <w:r>
              <w:t xml:space="preserve">Modify or remove files directly from RStudio.</w:t>
            </w:r>
          </w:p>
        </w:tc>
      </w:tr>
      <w:tr>
        <w:tc>
          <w:tcPr/>
          <w:p>
            <w:pPr>
              <w:pStyle w:val="Compact"/>
            </w:pPr>
            <w:r>
              <w:t xml:space="preserve">Open R projects (.Rproj)</w:t>
            </w:r>
          </w:p>
        </w:tc>
        <w:tc>
          <w:tcPr/>
          <w:p>
            <w:pPr>
              <w:pStyle w:val="Compact"/>
            </w:pPr>
            <w:r>
              <w:t xml:space="preserve">Manage project workspaces.</w:t>
            </w:r>
          </w:p>
        </w:tc>
      </w:tr>
      <w:tr>
        <w:tc>
          <w:tcPr/>
          <w:p>
            <w:pPr>
              <w:pStyle w:val="Compact"/>
            </w:pPr>
            <w:r>
              <w:t xml:space="preserve">History &amp; logs (.Rhistory)</w:t>
            </w:r>
          </w:p>
        </w:tc>
        <w:tc>
          <w:tcPr/>
          <w:p>
            <w:pPr>
              <w:pStyle w:val="Compact"/>
            </w:pPr>
            <w:r>
              <w:t xml:space="preserve">View previously executed commands.</w:t>
            </w:r>
          </w:p>
        </w:tc>
      </w:tr>
    </w:tbl>
    <w:p>
      <w:pPr>
        <w:pStyle w:val="BodyText"/>
      </w:pPr>
      <w:r>
        <w:t xml:space="preserve">R reads files from, and saves files to, a particular folder called the</w:t>
      </w:r>
      <w:r>
        <w:t xml:space="preserve"> </w:t>
      </w:r>
      <w:r>
        <w:rPr>
          <w:b/>
          <w:bCs/>
        </w:rPr>
        <w:t xml:space="preserve">working directory</w:t>
      </w:r>
      <w:r>
        <w:t xml:space="preserve">. In session 2 you’ll learn how that works, and how RStudio Projects take care of it for you; the Guide to R 02 covers both.</w:t>
      </w:r>
    </w:p>
    <w:bookmarkEnd w:id="58"/>
    <w:bookmarkEnd w:id="59"/>
    <w:bookmarkEnd w:id="60"/>
    <w:bookmarkStart w:id="66" w:name="commenting-in-r"/>
    <w:p>
      <w:pPr>
        <w:pStyle w:val="Heading2"/>
      </w:pPr>
      <w:r>
        <w:t xml:space="preserve">Commenting in R</w:t>
      </w:r>
    </w:p>
    <w:p>
      <w:pPr>
        <w:pStyle w:val="FirstParagraph"/>
      </w:pPr>
      <w:r>
        <w:t xml:space="preserve">In R, you can write comments in your code using the</w:t>
      </w:r>
      <w:r>
        <w:t xml:space="preserve"> </w:t>
      </w:r>
      <w:r>
        <w:rPr>
          <w:rStyle w:val="VerbatimChar"/>
        </w:rPr>
        <w:t xml:space="preserve">#</w:t>
      </w:r>
      <w:r>
        <w:t xml:space="preserve"> </w:t>
      </w:r>
      <w:r>
        <w:t xml:space="preserve">symbol. Anything written after a</w:t>
      </w:r>
      <w:r>
        <w:t xml:space="preserve"> </w:t>
      </w:r>
      <w:r>
        <w:rPr>
          <w:rStyle w:val="VerbatimChar"/>
        </w:rPr>
        <w:t xml:space="preserve">#</w:t>
      </w:r>
      <w:r>
        <w:t xml:space="preserve"> </w:t>
      </w:r>
      <w:r>
        <w:t xml:space="preserve">on a line is ignored by R when the code is run. Comments are used to explain what your code does or leave notes for yourself or others.</w:t>
      </w:r>
    </w:p>
    <w:bookmarkStart w:id="61" w:name="why-use-comments"/>
    <w:p>
      <w:pPr>
        <w:pStyle w:val="Heading3"/>
      </w:pPr>
      <w:r>
        <w:t xml:space="preserve">Why use comments?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Purpose</w:t>
            </w:r>
          </w:p>
        </w:tc>
        <w:tc>
          <w:tcPr/>
          <w:p>
            <w:pPr>
              <w:pStyle w:val="Compact"/>
            </w:pPr>
            <w:r>
              <w:t xml:space="preserve">Explanation</w:t>
            </w:r>
          </w:p>
        </w:tc>
      </w:tr>
      <w:tr>
        <w:tc>
          <w:tcPr/>
          <w:p>
            <w:pPr>
              <w:pStyle w:val="Compact"/>
            </w:pPr>
            <w:r>
              <w:t xml:space="preserve">Explain your code</w:t>
            </w:r>
          </w:p>
        </w:tc>
        <w:tc>
          <w:tcPr/>
          <w:p>
            <w:pPr>
              <w:pStyle w:val="Compact"/>
            </w:pPr>
            <w:r>
              <w:t xml:space="preserve">Comments make it easier to understand what each part of your code is doing.</w:t>
            </w:r>
          </w:p>
        </w:tc>
      </w:tr>
      <w:tr>
        <w:tc>
          <w:tcPr/>
          <w:p>
            <w:pPr>
              <w:pStyle w:val="Compact"/>
            </w:pPr>
            <w:r>
              <w:t xml:space="preserve">Improve readability</w:t>
            </w:r>
          </w:p>
        </w:tc>
        <w:tc>
          <w:tcPr/>
          <w:p>
            <w:pPr>
              <w:pStyle w:val="Compact"/>
            </w:pPr>
            <w:r>
              <w:t xml:space="preserve">Future-you (or someone else) will thank you when revisiting the code later.</w:t>
            </w:r>
          </w:p>
        </w:tc>
      </w:tr>
      <w:tr>
        <w:tc>
          <w:tcPr/>
          <w:p>
            <w:pPr>
              <w:pStyle w:val="Compact"/>
            </w:pPr>
            <w:r>
              <w:t xml:space="preserve">Test or debug code</w:t>
            </w:r>
          </w:p>
        </w:tc>
        <w:tc>
          <w:tcPr/>
          <w:p>
            <w:pPr>
              <w:pStyle w:val="Compact"/>
            </w:pPr>
            <w:r>
              <w:t xml:space="preserve">You can</w:t>
            </w:r>
            <w:r>
              <w:t xml:space="preserve"> </w:t>
            </w:r>
            <w:r>
              <w:t xml:space="preserve">“turn off”</w:t>
            </w:r>
            <w:r>
              <w:t xml:space="preserve"> </w:t>
            </w:r>
            <w:r>
              <w:t xml:space="preserve">parts of your code without deleting them.</w:t>
            </w:r>
          </w:p>
        </w:tc>
      </w:tr>
      <w:tr>
        <w:tc>
          <w:tcPr/>
          <w:p>
            <w:pPr>
              <w:pStyle w:val="Compact"/>
            </w:pPr>
            <w:r>
              <w:t xml:space="preserve">Make teaching notes</w:t>
            </w:r>
          </w:p>
        </w:tc>
        <w:tc>
          <w:tcPr/>
          <w:p>
            <w:pPr>
              <w:pStyle w:val="Compact"/>
            </w:pPr>
            <w:r>
              <w:t xml:space="preserve">Helpful for sharing code with students or collaborators.</w:t>
            </w:r>
          </w:p>
        </w:tc>
      </w:tr>
    </w:tbl>
    <w:bookmarkEnd w:id="61"/>
    <w:bookmarkStart w:id="62" w:name="examples-of-good-commenting"/>
    <w:p>
      <w:pPr>
        <w:pStyle w:val="Heading3"/>
      </w:pPr>
      <w:r>
        <w:t xml:space="preserve">Examples of good commenting</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"my_data.csv"</w:t>
      </w:r>
      <w:r>
        <w:rPr>
          <w:rStyle w:val="NormalTok"/>
        </w:rPr>
        <w:t xml:space="preserve">) </w:t>
      </w:r>
      <w:r>
        <w:rPr>
          <w:rStyle w:val="CommentTok"/>
        </w:rPr>
        <w:t xml:space="preserve"># Load the dataset from a CSV file</w:t>
      </w:r>
      <w:r>
        <w:br/>
      </w:r>
      <w:r>
        <w:rPr>
          <w:rStyle w:val="NormalTok"/>
        </w:rPr>
        <w:t xml:space="preserve">average_age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Age) </w:t>
      </w:r>
      <w:r>
        <w:rPr>
          <w:rStyle w:val="CommentTok"/>
        </w:rPr>
        <w:t xml:space="preserve"># Get the mean of the Age column</w:t>
      </w:r>
      <w:r>
        <w:br/>
      </w:r>
      <w:r>
        <w:rPr>
          <w:rStyle w:val="FunctionTok"/>
        </w:rPr>
        <w:t xml:space="preserve">hist</w:t>
      </w:r>
      <w:r>
        <w:rPr>
          <w:rStyle w:val="NormalTok"/>
        </w:rPr>
        <w:t xml:space="preserve">(data</w:t>
      </w:r>
      <w:r>
        <w:rPr>
          <w:rStyle w:val="SpecialCharTok"/>
        </w:rPr>
        <w:t xml:space="preserve">$</w:t>
      </w:r>
      <w:r>
        <w:rPr>
          <w:rStyle w:val="NormalTok"/>
        </w:rPr>
        <w:t xml:space="preserve">BMI, </w:t>
      </w:r>
      <w:r>
        <w:rPr>
          <w:rStyle w:val="AttributeTok"/>
        </w:rPr>
        <w:t xml:space="preserve">main =</w:t>
      </w:r>
      <w:r>
        <w:rPr>
          <w:rStyle w:val="NormalTok"/>
        </w:rPr>
        <w:t xml:space="preserve"> </w:t>
      </w:r>
      <w:r>
        <w:rPr>
          <w:rStyle w:val="StringTok"/>
        </w:rPr>
        <w:t xml:space="preserve">"Distribution of BMI"</w:t>
      </w:r>
      <w:r>
        <w:rPr>
          <w:rStyle w:val="NormalTok"/>
        </w:rPr>
        <w:t xml:space="preserve">) </w:t>
      </w:r>
      <w:r>
        <w:rPr>
          <w:rStyle w:val="CommentTok"/>
        </w:rPr>
        <w:t xml:space="preserve"># Plot a histogram of BMI values</w:t>
      </w:r>
    </w:p>
    <w:bookmarkEnd w:id="62"/>
    <w:bookmarkStart w:id="63" w:name="what-not-to-do"/>
    <w:p>
      <w:pPr>
        <w:pStyle w:val="Heading3"/>
      </w:pPr>
      <w:r>
        <w:t xml:space="preserve">What not to do</w:t>
      </w:r>
    </w:p>
    <w:p>
      <w:pPr>
        <w:pStyle w:val="FirstParagraph"/>
      </w:pPr>
      <w:r>
        <w:t xml:space="preserve">Avoid over-commenting things that are obvious:</w:t>
      </w:r>
    </w:p>
    <w:p>
      <w:pPr>
        <w:pStyle w:val="SourceCode"/>
      </w:pPr>
      <w:r>
        <w:rPr>
          <w:rStyle w:val="CommentTok"/>
        </w:rPr>
        <w:t xml:space="preserve"># Set x to 10</w:t>
      </w:r>
      <w:r>
        <w:br/>
      </w:r>
      <w:r>
        <w:rPr>
          <w:rStyle w:val="NormalTok"/>
        </w:rPr>
        <w:t xml:space="preserve">x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This is clear already – comment may be unnecessary</w:t>
      </w:r>
    </w:p>
    <w:p>
      <w:pPr>
        <w:pStyle w:val="FirstParagraph"/>
      </w:pPr>
      <w:r>
        <w:t xml:space="preserve">And avoid writing unclear or inconsistent comments:</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oh this is something to do with age maybe?</w:t>
      </w:r>
    </w:p>
    <w:bookmarkEnd w:id="63"/>
    <w:bookmarkStart w:id="64" w:name="commenting-blocks-of-code"/>
    <w:p>
      <w:pPr>
        <w:pStyle w:val="Heading3"/>
      </w:pPr>
      <w:r>
        <w:t xml:space="preserve">Commenting blocks of code</w:t>
      </w:r>
    </w:p>
    <w:p>
      <w:pPr>
        <w:pStyle w:val="FirstParagraph"/>
      </w:pPr>
      <w:r>
        <w:t xml:space="preserve">R doesn’t support multi-line block comments like some other languages, but you can still comment multiple lines manually. (In RStudio, select the lines and press Ctrl + Shift + C to comment or uncomment them all at once.)</w:t>
      </w:r>
    </w:p>
    <w:p>
      <w:pPr>
        <w:pStyle w:val="SourceCode"/>
      </w:pPr>
      <w:r>
        <w:rPr>
          <w:rStyle w:val="CommentTok"/>
        </w:rPr>
        <w:t xml:space="preserve"># This block of code does a t-test</w:t>
      </w:r>
      <w:r>
        <w:br/>
      </w:r>
      <w:r>
        <w:rPr>
          <w:rStyle w:val="CommentTok"/>
        </w:rPr>
        <w:t xml:space="preserve"># between Group A and Group B</w:t>
      </w:r>
      <w:r>
        <w:br/>
      </w:r>
      <w:r>
        <w:rPr>
          <w:rStyle w:val="CommentTok"/>
        </w:rPr>
        <w:t xml:space="preserve"># to check for significant differences</w:t>
      </w:r>
      <w:r>
        <w:br/>
      </w:r>
      <w:r>
        <w:rPr>
          <w:rStyle w:val="FunctionTok"/>
        </w:rPr>
        <w:t xml:space="preserve">t.test</w:t>
      </w:r>
      <w:r>
        <w:rPr>
          <w:rStyle w:val="NormalTok"/>
        </w:rPr>
        <w:t xml:space="preserve">(groupA, groupB)</w:t>
      </w:r>
    </w:p>
    <w:bookmarkEnd w:id="64"/>
    <w:bookmarkStart w:id="65" w:name="summary"/>
    <w:p>
      <w:pPr>
        <w:pStyle w:val="Heading3"/>
      </w:pPr>
      <w:r>
        <w:t xml:space="preserve">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w:t>
            </w:r>
          </w:p>
        </w:tc>
        <w:tc>
          <w:tcPr/>
          <w:p>
            <w:pPr>
              <w:pStyle w:val="Compact"/>
            </w:pPr>
            <w:r>
              <w:t xml:space="preserve">Don’t</w:t>
            </w:r>
          </w:p>
        </w:tc>
      </w:tr>
      <w:tr>
        <w:tc>
          <w:tcPr/>
          <w:p>
            <w:pPr>
              <w:pStyle w:val="Compact"/>
            </w:pPr>
            <w:r>
              <w:t xml:space="preserve">Use comments to explain why things are done</w:t>
            </w:r>
          </w:p>
        </w:tc>
        <w:tc>
          <w:tcPr/>
          <w:p>
            <w:pPr>
              <w:pStyle w:val="Compact"/>
            </w:pPr>
            <w:r>
              <w:t xml:space="preserve">Comment every single obvious line</w:t>
            </w:r>
          </w:p>
        </w:tc>
      </w:tr>
      <w:tr>
        <w:tc>
          <w:tcPr/>
          <w:p>
            <w:pPr>
              <w:pStyle w:val="Compact"/>
            </w:pPr>
            <w:r>
              <w:t xml:space="preserve">Keep comments clear and relevant</w:t>
            </w:r>
          </w:p>
        </w:tc>
        <w:tc>
          <w:tcPr/>
          <w:p>
            <w:pPr>
              <w:pStyle w:val="Compact"/>
            </w:pPr>
            <w:r>
              <w:t xml:space="preserve">Let comments get out of date</w:t>
            </w:r>
          </w:p>
        </w:tc>
      </w:tr>
      <w:tr>
        <w:tc>
          <w:tcPr/>
          <w:p>
            <w:pPr>
              <w:pStyle w:val="Compact"/>
            </w:pPr>
            <w:r>
              <w:t xml:space="preserve">Use comments to organise long scripts</w:t>
            </w:r>
          </w:p>
        </w:tc>
        <w:tc>
          <w:tcPr/>
          <w:p>
            <w:pPr>
              <w:pStyle w:val="Compact"/>
            </w:pPr>
            <w:r>
              <w:t xml:space="preserve">Use vague or cryptic notes</w:t>
            </w:r>
          </w:p>
        </w:tc>
      </w:tr>
      <w:tr>
        <w:tc>
          <w:tcPr/>
          <w:p>
            <w:pPr>
              <w:pStyle w:val="Compact"/>
            </w:pPr>
            <w:r>
              <w:t xml:space="preserve">Comment out code while testing</w:t>
            </w:r>
          </w:p>
        </w:tc>
        <w:tc>
          <w:tcPr/>
          <w:p>
            <w:pPr>
              <w:pStyle w:val="Compact"/>
            </w:pPr>
            <w:r>
              <w:t xml:space="preserve">Delete useful lines too quickly</w:t>
            </w:r>
          </w:p>
        </w:tc>
      </w:tr>
    </w:tbl>
    <w:bookmarkEnd w:id="65"/>
    <w:bookmarkEnd w:id="66"/>
    <w:bookmarkStart w:id="71" w:name="creating-your-first-r-script"/>
    <w:p>
      <w:pPr>
        <w:pStyle w:val="Heading2"/>
      </w:pPr>
      <w:r>
        <w:t xml:space="preserve">Creating your first R script</w:t>
      </w:r>
    </w:p>
    <w:p>
      <w:pPr>
        <w:pStyle w:val="FirstParagraph"/>
      </w:pPr>
      <w:r>
        <w:t xml:space="preserve">While you can type commands directly in the Console, it’s better to write and save them in a script. To create a new script:</w:t>
      </w:r>
    </w:p>
    <w:p>
      <w:pPr>
        <w:pStyle w:val="Compact"/>
        <w:numPr>
          <w:ilvl w:val="0"/>
          <w:numId w:val="1007"/>
        </w:numPr>
      </w:pPr>
      <w:r>
        <w:t xml:space="preserve">Click File &gt; New File &gt; R Script, or use the shortcut Ctrl + Shift + N (Windows/Linux) or Cmd + Shift + N (Mac).</w:t>
      </w:r>
    </w:p>
    <w:p>
      <w:pPr>
        <w:pStyle w:val="Compact"/>
        <w:numPr>
          <w:ilvl w:val="0"/>
          <w:numId w:val="1007"/>
        </w:numPr>
      </w:pPr>
      <w:r>
        <w:t xml:space="preserve">A new blank script editor will open. Here, you can type and save your code.</w:t>
      </w:r>
    </w:p>
    <w:bookmarkStart w:id="70" w:name="running-your-first-command"/>
    <w:p>
      <w:pPr>
        <w:pStyle w:val="Heading3"/>
      </w:pPr>
      <w:r>
        <w:t xml:space="preserve">Running your first command</w:t>
      </w:r>
    </w:p>
    <w:p>
      <w:pPr>
        <w:pStyle w:val="FirstParagraph"/>
      </w:pPr>
      <w:r>
        <w:t xml:space="preserve">To check that R is working, try typing the code below into the console and press Enter.</w:t>
      </w:r>
    </w:p>
    <w:p>
      <w:pPr>
        <w:pStyle w:val="SourceCode"/>
      </w:pPr>
      <w:r>
        <w:rPr>
          <w:rStyle w:val="FunctionTok"/>
        </w:rPr>
        <w:t xml:space="preserve">print</w:t>
      </w:r>
      <w:r>
        <w:rPr>
          <w:rStyle w:val="NormalTok"/>
        </w:rPr>
        <w:t xml:space="preserve">(</w:t>
      </w:r>
      <w:r>
        <w:rPr>
          <w:rStyle w:val="StringTok"/>
        </w:rPr>
        <w:t xml:space="preserve">"Hello, R!"</w:t>
      </w:r>
      <w:r>
        <w:rPr>
          <w:rStyle w:val="NormalTok"/>
        </w:rPr>
        <w:t xml:space="preserve">) </w:t>
      </w:r>
      <w:r>
        <w:rPr>
          <w:rStyle w:val="CommentTok"/>
        </w:rPr>
        <w:t xml:space="preserve"># Outputs the text Hello, R! to the console</w:t>
      </w:r>
    </w:p>
    <w:p>
      <w:pPr>
        <w:pStyle w:val="SourceCode"/>
      </w:pPr>
      <w:r>
        <w:rPr>
          <w:rStyle w:val="VerbatimChar"/>
        </w:rPr>
        <w:t xml:space="preserve">[1] "Hello, R!"</w:t>
      </w:r>
    </w:p>
    <w:p>
      <w:pPr>
        <w:pStyle w:val="FirstParagraph"/>
      </w:pPr>
      <w:r>
        <w:t xml:space="preserve">Alternatively, if you’re using the script editor, type the same command and run it by:</w:t>
      </w:r>
    </w:p>
    <w:p>
      <w:pPr>
        <w:pStyle w:val="Compact"/>
        <w:numPr>
          <w:ilvl w:val="0"/>
          <w:numId w:val="1008"/>
        </w:numPr>
      </w:pPr>
      <w:r>
        <w:t xml:space="preserve">Clicking the Run button in the top-right of the script editor.</w:t>
      </w:r>
    </w:p>
    <w:p>
      <w:pPr>
        <w:pStyle w:val="Compact"/>
        <w:numPr>
          <w:ilvl w:val="0"/>
          <w:numId w:val="1008"/>
        </w:numPr>
      </w:pPr>
      <w:r>
        <w:t xml:space="preserve">Pressing Ctrl + Enter (Windows/Linux) or Cmd + Enter (Mac) to send the command to the Console.</w:t>
      </w:r>
    </w:p>
    <w:p>
      <w:pPr>
        <w:pStyle w:val="FirstParagraph"/>
      </w:pPr>
      <w:r>
        <w:drawing>
          <wp:inline>
            <wp:extent cx="5727700" cy="1074437"/>
            <wp:effectExtent b="0" l="0" r="0" t="0"/>
            <wp:docPr descr="" title="" id="68" name="Picture"/>
            <a:graphic>
              <a:graphicData uri="http://schemas.openxmlformats.org/drawingml/2006/picture">
                <pic:pic>
                  <pic:nvPicPr>
                    <pic:cNvPr descr="images/rstudio-run-from-script.png" id="69" name="Picture"/>
                    <pic:cNvPicPr>
                      <a:picLocks noChangeArrowheads="1" noChangeAspect="1"/>
                    </pic:cNvPicPr>
                  </pic:nvPicPr>
                  <pic:blipFill>
                    <a:blip r:embed="rId67"/>
                    <a:stretch>
                      <a:fillRect/>
                    </a:stretch>
                  </pic:blipFill>
                  <pic:spPr bwMode="auto">
                    <a:xfrm>
                      <a:off x="0" y="0"/>
                      <a:ext cx="5727700" cy="1074437"/>
                    </a:xfrm>
                    <a:prstGeom prst="rect">
                      <a:avLst/>
                    </a:prstGeom>
                    <a:noFill/>
                    <a:ln w="9525">
                      <a:noFill/>
                      <a:headEnd/>
                      <a:tailEnd/>
                    </a:ln>
                  </pic:spPr>
                </pic:pic>
              </a:graphicData>
            </a:graphic>
          </wp:inline>
        </w:drawing>
      </w:r>
    </w:p>
    <w:bookmarkEnd w:id="70"/>
    <w:bookmarkEnd w:id="71"/>
    <w:bookmarkStart w:id="73" w:name="saving-an-r-script"/>
    <w:p>
      <w:pPr>
        <w:pStyle w:val="Heading2"/>
      </w:pPr>
      <w:r>
        <w:t xml:space="preserve">Saving an R script</w:t>
      </w:r>
    </w:p>
    <w:p>
      <w:pPr>
        <w:pStyle w:val="FirstParagraph"/>
      </w:pPr>
      <w:r>
        <w:t xml:space="preserve">Steps to save an R script:</w:t>
      </w:r>
    </w:p>
    <w:p>
      <w:pPr>
        <w:pStyle w:val="Compact"/>
        <w:numPr>
          <w:ilvl w:val="0"/>
          <w:numId w:val="1009"/>
        </w:numPr>
      </w:pPr>
      <w:r>
        <w:t xml:space="preserve">Click File &gt; New File &gt; R Script (or press Ctrl + Shift + N on Windows/Linux, Cmd + Shift + N on Mac).</w:t>
      </w:r>
    </w:p>
    <w:p>
      <w:pPr>
        <w:pStyle w:val="Compact"/>
        <w:numPr>
          <w:ilvl w:val="0"/>
          <w:numId w:val="1009"/>
        </w:numPr>
      </w:pPr>
      <w:r>
        <w:t xml:space="preserve">Write the R code in the script editor.</w:t>
      </w:r>
    </w:p>
    <w:p>
      <w:pPr>
        <w:pStyle w:val="Compact"/>
        <w:numPr>
          <w:ilvl w:val="0"/>
          <w:numId w:val="1009"/>
        </w:numPr>
      </w:pPr>
      <w:r>
        <w:t xml:space="preserve">Click File &gt; Save As….</w:t>
      </w:r>
    </w:p>
    <w:p>
      <w:pPr>
        <w:pStyle w:val="Compact"/>
        <w:numPr>
          <w:ilvl w:val="0"/>
          <w:numId w:val="1009"/>
        </w:numPr>
      </w:pPr>
      <w:r>
        <w:t xml:space="preserve">Choose a location and enter a filename (e.g.,</w:t>
      </w:r>
      <w:r>
        <w:t xml:space="preserve"> </w:t>
      </w:r>
      <w:r>
        <w:rPr>
          <w:rStyle w:val="VerbatimChar"/>
        </w:rPr>
        <w:t xml:space="preserve">practice_exercises.R</w:t>
      </w:r>
      <w:r>
        <w:t xml:space="preserve">).</w:t>
      </w:r>
    </w:p>
    <w:p>
      <w:pPr>
        <w:pStyle w:val="Compact"/>
        <w:numPr>
          <w:ilvl w:val="0"/>
          <w:numId w:val="1009"/>
        </w:numPr>
      </w:pPr>
      <w:r>
        <w:t xml:space="preserve">Click Save.</w:t>
      </w:r>
    </w:p>
    <w:bookmarkStart w:id="72" w:name="running-a-saved-script"/>
    <w:p>
      <w:pPr>
        <w:pStyle w:val="Heading3"/>
      </w:pPr>
      <w:r>
        <w:t xml:space="preserve">Running a saved script</w:t>
      </w:r>
    </w:p>
    <w:p>
      <w:pPr>
        <w:pStyle w:val="FirstParagraph"/>
      </w:pPr>
      <w:r>
        <w:t xml:space="preserve">To execute an entire saved script:</w:t>
      </w:r>
    </w:p>
    <w:p>
      <w:pPr>
        <w:pStyle w:val="Compact"/>
        <w:numPr>
          <w:ilvl w:val="0"/>
          <w:numId w:val="1010"/>
        </w:numPr>
      </w:pPr>
      <w:r>
        <w:t xml:space="preserve">Open the script in RStudio.</w:t>
      </w:r>
    </w:p>
    <w:p>
      <w:pPr>
        <w:pStyle w:val="Compact"/>
        <w:numPr>
          <w:ilvl w:val="0"/>
          <w:numId w:val="1010"/>
        </w:numPr>
      </w:pPr>
      <w:r>
        <w:t xml:space="preserve">Click Run (to run selected lines) or Source (to run the entire script).</w:t>
      </w:r>
    </w:p>
    <w:p>
      <w:pPr>
        <w:pStyle w:val="Compact"/>
        <w:numPr>
          <w:ilvl w:val="0"/>
          <w:numId w:val="1010"/>
        </w:numPr>
      </w:pPr>
      <w:r>
        <w:t xml:space="preserve">Alternatively, use the shortcut Ctrl + Shift + S (Windows/Linux) or Cmd + Shift + S (Mac) to source the script.</w:t>
      </w:r>
    </w:p>
    <w:bookmarkEnd w:id="72"/>
    <w:bookmarkEnd w:id="73"/>
    <w:bookmarkStart w:id="88" w:name="variables-functions-and-vectors"/>
    <w:p>
      <w:pPr>
        <w:pStyle w:val="Heading2"/>
      </w:pPr>
      <w:r>
        <w:t xml:space="preserve">Variables, functions and vectors</w:t>
      </w:r>
    </w:p>
    <w:p>
      <w:pPr>
        <w:pStyle w:val="FirstParagraph"/>
      </w:pPr>
      <w:r>
        <w:t xml:space="preserve">Each line of R code contains different elements, including functions, arguments, operators, variables, and values. Understanding these elements will help you read and write R code with confidence.</w:t>
      </w:r>
    </w:p>
    <w:bookmarkStart w:id="80" w:name="variables-in-r"/>
    <w:p>
      <w:pPr>
        <w:pStyle w:val="Heading3"/>
      </w:pPr>
      <w:r>
        <w:t xml:space="preserve">Variables in R</w:t>
      </w:r>
    </w:p>
    <w:p>
      <w:pPr>
        <w:pStyle w:val="FirstParagraph"/>
      </w:pPr>
      <w:r>
        <w:t xml:space="preserve">A variable in R is a named storage location that holds a value, which can be reused and manipulated in future calculations. By assigning a value to a variable, we tell R to remember that value under a specific name so we can reference it later in our code.</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Advantage</w:t>
            </w:r>
          </w:p>
        </w:tc>
        <w:tc>
          <w:tcPr/>
          <w:p>
            <w:pPr>
              <w:pStyle w:val="Compact"/>
            </w:pPr>
            <w:r>
              <w:t xml:space="preserve">Explanation</w:t>
            </w:r>
          </w:p>
        </w:tc>
      </w:tr>
      <w:tr>
        <w:tc>
          <w:tcPr/>
          <w:p>
            <w:pPr>
              <w:pStyle w:val="Compact"/>
            </w:pPr>
            <w:r>
              <w:t xml:space="preserve">Avoids repetition</w:t>
            </w:r>
          </w:p>
        </w:tc>
        <w:tc>
          <w:tcPr/>
          <w:p>
            <w:pPr>
              <w:pStyle w:val="Compact"/>
            </w:pPr>
            <w:r>
              <w:t xml:space="preserve">Instead of retyping values, store them in variables for easy reuse.</w:t>
            </w:r>
          </w:p>
        </w:tc>
      </w:tr>
      <w:tr>
        <w:tc>
          <w:tcPr/>
          <w:p>
            <w:pPr>
              <w:pStyle w:val="Compact"/>
            </w:pPr>
            <w:r>
              <w:t xml:space="preserve">Makes code readable</w:t>
            </w:r>
          </w:p>
        </w:tc>
        <w:tc>
          <w:tcPr/>
          <w:p>
            <w:pPr>
              <w:pStyle w:val="Compact"/>
            </w:pPr>
            <w:r>
              <w:t xml:space="preserve">Variables with meaningful names clarify what data represents.</w:t>
            </w:r>
          </w:p>
        </w:tc>
      </w:tr>
      <w:tr>
        <w:tc>
          <w:tcPr/>
          <w:p>
            <w:pPr>
              <w:pStyle w:val="Compact"/>
            </w:pPr>
            <w:r>
              <w:t xml:space="preserve">Allows dynamic changes</w:t>
            </w:r>
          </w:p>
        </w:tc>
        <w:tc>
          <w:tcPr/>
          <w:p>
            <w:pPr>
              <w:pStyle w:val="Compact"/>
            </w:pPr>
            <w:r>
              <w:t xml:space="preserve">Modify the variable’s value once, and all dependent calculations update automatically.</w:t>
            </w:r>
          </w:p>
        </w:tc>
      </w:tr>
      <w:tr>
        <w:tc>
          <w:tcPr/>
          <w:p>
            <w:pPr>
              <w:pStyle w:val="Compact"/>
            </w:pPr>
            <w:r>
              <w:t xml:space="preserve">Supports complex calculations</w:t>
            </w:r>
          </w:p>
        </w:tc>
        <w:tc>
          <w:tcPr/>
          <w:p>
            <w:pPr>
              <w:pStyle w:val="Compact"/>
            </w:pPr>
            <w:r>
              <w:t xml:space="preserve">Break down large problems by storing intermediate results in variables.</w:t>
            </w:r>
          </w:p>
        </w:tc>
      </w:tr>
    </w:tbl>
    <w:p>
      <w:pPr>
        <w:pStyle w:val="BodyText"/>
      </w:pPr>
      <w:r>
        <w:t xml:space="preserve">If we don’t use variables, we can make life harder for ourselves. Here, 5 is hardcoded multiple times, making it repetitive and harder to modify.</w:t>
      </w:r>
    </w:p>
    <w:p>
      <w:pPr>
        <w:pStyle w:val="SourceCode"/>
      </w:pPr>
      <w:r>
        <w:rPr>
          <w:rStyle w:val="FunctionTok"/>
        </w:rPr>
        <w:t xml:space="preserve">print</w:t>
      </w:r>
      <w:r>
        <w:rPr>
          <w:rStyle w:val="NormalTok"/>
        </w:rPr>
        <w:t xml:space="preserve">(</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[1] 50</w:t>
      </w:r>
    </w:p>
    <w:p>
      <w:pPr>
        <w:pStyle w:val="SourceCode"/>
      </w:pPr>
      <w:r>
        <w:rPr>
          <w:rStyle w:val="FunctionTok"/>
        </w:rPr>
        <w:t xml:space="preserve">print</w:t>
      </w:r>
      <w:r>
        <w:rPr>
          <w:rStyle w:val="NormalTok"/>
        </w:rPr>
        <w:t xml:space="preserve">(</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20</w:t>
      </w:r>
      <w:r>
        <w:rPr>
          <w:rStyle w:val="NormalTok"/>
        </w:rPr>
        <w:t xml:space="preserve">)</w:t>
      </w:r>
    </w:p>
    <w:p>
      <w:pPr>
        <w:pStyle w:val="SourceCode"/>
      </w:pPr>
      <w:r>
        <w:rPr>
          <w:rStyle w:val="VerbatimChar"/>
        </w:rPr>
        <w:t xml:space="preserve">[1] 100</w:t>
      </w:r>
    </w:p>
    <w:p>
      <w:pPr>
        <w:pStyle w:val="SourceCode"/>
      </w:pPr>
      <w:r>
        <w:rPr>
          <w:rStyle w:val="FunctionTok"/>
        </w:rPr>
        <w:t xml:space="preserve">print</w:t>
      </w:r>
      <w:r>
        <w:rPr>
          <w:rStyle w:val="NormalTok"/>
        </w:rPr>
        <w:t xml:space="preserve">(</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30</w:t>
      </w:r>
      <w:r>
        <w:rPr>
          <w:rStyle w:val="NormalTok"/>
        </w:rPr>
        <w:t xml:space="preserve">)</w:t>
      </w:r>
    </w:p>
    <w:p>
      <w:pPr>
        <w:pStyle w:val="SourceCode"/>
      </w:pPr>
      <w:r>
        <w:rPr>
          <w:rStyle w:val="VerbatimChar"/>
        </w:rPr>
        <w:t xml:space="preserve">[1] 150</w:t>
      </w:r>
    </w:p>
    <w:p>
      <w:pPr>
        <w:pStyle w:val="FirstParagraph"/>
      </w:pPr>
      <w:r>
        <w:t xml:space="preserve">If we instead store 5 in a variable and later need to change the multiplier to another value, we only change</w:t>
      </w:r>
      <w:r>
        <w:t xml:space="preserve"> </w:t>
      </w:r>
      <w:r>
        <w:rPr>
          <w:rStyle w:val="VerbatimChar"/>
        </w:rPr>
        <w:t xml:space="preserve">x</w:t>
      </w:r>
      <w:r>
        <w:t xml:space="preserve"> </w:t>
      </w:r>
      <w:r>
        <w:t xml:space="preserve">once, and all calculations we run from that point on will update accordingly.</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Assign value 5 to variable x</w:t>
      </w:r>
      <w:r>
        <w:br/>
      </w:r>
      <w:r>
        <w:rPr>
          <w:rStyle w:val="FunctionTok"/>
        </w:rPr>
        <w:t xml:space="preserve">print</w:t>
      </w:r>
      <w:r>
        <w:rPr>
          <w:rStyle w:val="NormalTok"/>
        </w:rPr>
        <w:t xml:space="preserve">(x </w:t>
      </w:r>
      <w:r>
        <w:rPr>
          <w:rStyle w:val="SpecialCharTok"/>
        </w:rPr>
        <w:t xml:space="preserve">*</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[1] 50</w:t>
      </w:r>
    </w:p>
    <w:p>
      <w:pPr>
        <w:pStyle w:val="SourceCode"/>
      </w:pPr>
      <w:r>
        <w:rPr>
          <w:rStyle w:val="FunctionTok"/>
        </w:rPr>
        <w:t xml:space="preserve">print</w:t>
      </w:r>
      <w:r>
        <w:rPr>
          <w:rStyle w:val="NormalTok"/>
        </w:rPr>
        <w:t xml:space="preserve">(x </w:t>
      </w:r>
      <w:r>
        <w:rPr>
          <w:rStyle w:val="SpecialCharTok"/>
        </w:rPr>
        <w:t xml:space="preserve">*</w:t>
      </w:r>
      <w:r>
        <w:rPr>
          <w:rStyle w:val="NormalTok"/>
        </w:rPr>
        <w:t xml:space="preserve"> </w:t>
      </w:r>
      <w:r>
        <w:rPr>
          <w:rStyle w:val="DecValTok"/>
        </w:rPr>
        <w:t xml:space="preserve">20</w:t>
      </w:r>
      <w:r>
        <w:rPr>
          <w:rStyle w:val="NormalTok"/>
        </w:rPr>
        <w:t xml:space="preserve">)</w:t>
      </w:r>
    </w:p>
    <w:p>
      <w:pPr>
        <w:pStyle w:val="SourceCode"/>
      </w:pPr>
      <w:r>
        <w:rPr>
          <w:rStyle w:val="VerbatimChar"/>
        </w:rPr>
        <w:t xml:space="preserve">[1] 100</w:t>
      </w:r>
    </w:p>
    <w:p>
      <w:pPr>
        <w:pStyle w:val="SourceCode"/>
      </w:pPr>
      <w:r>
        <w:rPr>
          <w:rStyle w:val="FunctionTok"/>
        </w:rPr>
        <w:t xml:space="preserve">print</w:t>
      </w:r>
      <w:r>
        <w:rPr>
          <w:rStyle w:val="NormalTok"/>
        </w:rPr>
        <w:t xml:space="preserve">(x </w:t>
      </w:r>
      <w:r>
        <w:rPr>
          <w:rStyle w:val="SpecialCharTok"/>
        </w:rPr>
        <w:t xml:space="preserve">*</w:t>
      </w:r>
      <w:r>
        <w:rPr>
          <w:rStyle w:val="NormalTok"/>
        </w:rPr>
        <w:t xml:space="preserve"> </w:t>
      </w:r>
      <w:r>
        <w:rPr>
          <w:rStyle w:val="DecValTok"/>
        </w:rPr>
        <w:t xml:space="preserve">30</w:t>
      </w:r>
      <w:r>
        <w:rPr>
          <w:rStyle w:val="NormalTok"/>
        </w:rPr>
        <w:t xml:space="preserve">)</w:t>
      </w:r>
    </w:p>
    <w:p>
      <w:pPr>
        <w:pStyle w:val="SourceCode"/>
      </w:pPr>
      <w:r>
        <w:rPr>
          <w:rStyle w:val="VerbatimChar"/>
        </w:rPr>
        <w:t xml:space="preserve">[1] 150</w:t>
      </w:r>
    </w:p>
    <w:bookmarkStart w:id="74" w:name="assigning-values-to-variables"/>
    <w:p>
      <w:pPr>
        <w:pStyle w:val="Heading4"/>
      </w:pPr>
      <w:r>
        <w:t xml:space="preserve">Assigning values to variables</w:t>
      </w:r>
    </w:p>
    <w:p>
      <w:pPr>
        <w:pStyle w:val="FirstParagraph"/>
      </w:pPr>
      <w:r>
        <w:t xml:space="preserve">In R, variables are assigned using</w:t>
      </w:r>
      <w:r>
        <w:t xml:space="preserve"> </w:t>
      </w:r>
      <w:r>
        <w:rPr>
          <w:rStyle w:val="VerbatimChar"/>
        </w:rPr>
        <w:t xml:space="preserve">&lt;-</w:t>
      </w:r>
    </w:p>
    <w:p>
      <w:pPr>
        <w:pStyle w:val="SourceCode"/>
      </w:pPr>
      <w:r>
        <w:rPr>
          <w:rStyle w:val="NormalTok"/>
        </w:rPr>
        <w:t xml:space="preserve">name </w:t>
      </w:r>
      <w:r>
        <w:rPr>
          <w:rStyle w:val="OtherTok"/>
        </w:rPr>
        <w:t xml:space="preserve">&lt;-</w:t>
      </w:r>
      <w:r>
        <w:rPr>
          <w:rStyle w:val="NormalTok"/>
        </w:rPr>
        <w:t xml:space="preserve"> </w:t>
      </w:r>
      <w:r>
        <w:rPr>
          <w:rStyle w:val="StringTok"/>
        </w:rPr>
        <w:t xml:space="preserve">"Alice"</w:t>
      </w:r>
      <w:r>
        <w:rPr>
          <w:rStyle w:val="NormalTok"/>
        </w:rPr>
        <w:t xml:space="preserve"> </w:t>
      </w:r>
      <w:r>
        <w:rPr>
          <w:rStyle w:val="CommentTok"/>
        </w:rPr>
        <w:t xml:space="preserve"># Assigns the text 'Alice' to the variable 'name'</w:t>
      </w:r>
      <w:r>
        <w:br/>
      </w:r>
      <w:r>
        <w:rPr>
          <w:rStyle w:val="NormalTok"/>
        </w:rPr>
        <w:t xml:space="preserve">age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Assigns the number 30 to the variable 'age'</w:t>
      </w:r>
      <w:r>
        <w:br/>
      </w:r>
      <w:r>
        <w:rPr>
          <w:rStyle w:val="NormalTok"/>
        </w:rPr>
        <w:t xml:space="preserve">height </w:t>
      </w:r>
      <w:r>
        <w:rPr>
          <w:rStyle w:val="OtherTok"/>
        </w:rPr>
        <w:t xml:space="preserve">&lt;-</w:t>
      </w:r>
      <w:r>
        <w:rPr>
          <w:rStyle w:val="NormalTok"/>
        </w:rPr>
        <w:t xml:space="preserve"> </w:t>
      </w:r>
      <w:r>
        <w:rPr>
          <w:rStyle w:val="FloatTok"/>
        </w:rPr>
        <w:t xml:space="preserve">1.75</w:t>
      </w:r>
      <w:r>
        <w:rPr>
          <w:rStyle w:val="NormalTok"/>
        </w:rPr>
        <w:t xml:space="preserve"> </w:t>
      </w:r>
      <w:r>
        <w:rPr>
          <w:rStyle w:val="CommentTok"/>
        </w:rPr>
        <w:t xml:space="preserve"># Assigns the decimal number 1.75 to the variable 'height'</w:t>
      </w:r>
    </w:p>
    <w:bookmarkEnd w:id="74"/>
    <w:bookmarkStart w:id="75" w:name="accessing-and-using-variables"/>
    <w:p>
      <w:pPr>
        <w:pStyle w:val="Heading4"/>
      </w:pPr>
      <w:r>
        <w:t xml:space="preserve">Accessing and using variables</w:t>
      </w:r>
    </w:p>
    <w:p>
      <w:pPr>
        <w:pStyle w:val="FirstParagraph"/>
      </w:pPr>
      <w:r>
        <w:t xml:space="preserve">Once a variable is assigned, it can be used in further operations.</w:t>
      </w:r>
    </w:p>
    <w:p>
      <w:pPr>
        <w:pStyle w:val="SourceCode"/>
      </w:pPr>
      <w:r>
        <w:rPr>
          <w:rStyle w:val="NormalTok"/>
        </w:rPr>
        <w:t xml:space="preserve">age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Assigns the number 30 to the variable 'age'</w:t>
      </w:r>
      <w:r>
        <w:br/>
      </w:r>
      <w:r>
        <w:rPr>
          <w:rStyle w:val="FunctionTok"/>
        </w:rPr>
        <w:t xml:space="preserve">print</w:t>
      </w:r>
      <w:r>
        <w:rPr>
          <w:rStyle w:val="NormalTok"/>
        </w:rPr>
        <w:t xml:space="preserve">(age) </w:t>
      </w:r>
      <w:r>
        <w:rPr>
          <w:rStyle w:val="CommentTok"/>
        </w:rPr>
        <w:t xml:space="preserve"># Outputs 30 to the screen</w:t>
      </w:r>
    </w:p>
    <w:p>
      <w:pPr>
        <w:pStyle w:val="SourceCode"/>
      </w:pPr>
      <w:r>
        <w:rPr>
          <w:rStyle w:val="VerbatimChar"/>
        </w:rPr>
        <w:t xml:space="preserve">[1] 30</w:t>
      </w:r>
    </w:p>
    <w:p>
      <w:pPr>
        <w:pStyle w:val="SourceCode"/>
      </w:pPr>
      <w:r>
        <w:rPr>
          <w:rStyle w:val="CommentTok"/>
        </w:rPr>
        <w:t xml:space="preserve"># Use the variable in calculations</w:t>
      </w:r>
      <w:r>
        <w:br/>
      </w:r>
      <w:r>
        <w:rPr>
          <w:rStyle w:val="NormalTok"/>
        </w:rPr>
        <w:t xml:space="preserve">next_year </w:t>
      </w:r>
      <w:r>
        <w:rPr>
          <w:rStyle w:val="OtherTok"/>
        </w:rPr>
        <w:t xml:space="preserve">&lt;-</w:t>
      </w:r>
      <w:r>
        <w:rPr>
          <w:rStyle w:val="NormalTok"/>
        </w:rPr>
        <w:t xml:space="preserve"> age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Assigns the value age + 1 to the variable 'next_year'</w:t>
      </w:r>
      <w:r>
        <w:br/>
      </w:r>
      <w:r>
        <w:rPr>
          <w:rStyle w:val="FunctionTok"/>
        </w:rPr>
        <w:t xml:space="preserve">print</w:t>
      </w:r>
      <w:r>
        <w:rPr>
          <w:rStyle w:val="NormalTok"/>
        </w:rPr>
        <w:t xml:space="preserve">(next_year) </w:t>
      </w:r>
      <w:r>
        <w:rPr>
          <w:rStyle w:val="CommentTok"/>
        </w:rPr>
        <w:t xml:space="preserve"># Outputs the result of the calculation age + 1, here 30 + 1</w:t>
      </w:r>
    </w:p>
    <w:p>
      <w:pPr>
        <w:pStyle w:val="SourceCode"/>
      </w:pPr>
      <w:r>
        <w:rPr>
          <w:rStyle w:val="VerbatimChar"/>
        </w:rPr>
        <w:t xml:space="preserve">[1] 31</w:t>
      </w:r>
    </w:p>
    <w:p>
      <w:pPr>
        <w:pStyle w:val="FirstParagraph"/>
      </w:pPr>
      <w:r>
        <w:t xml:space="preserve">We don’t need to retype 30 – R remembers it as</w:t>
      </w:r>
      <w:r>
        <w:t xml:space="preserve"> </w:t>
      </w:r>
      <w:r>
        <w:rPr>
          <w:rStyle w:val="VerbatimChar"/>
        </w:rPr>
        <w:t xml:space="preserve">age</w:t>
      </w:r>
      <w:r>
        <w:t xml:space="preserve">.</w:t>
      </w:r>
    </w:p>
    <w:bookmarkEnd w:id="75"/>
    <w:bookmarkStart w:id="76" w:name="updating-variables"/>
    <w:p>
      <w:pPr>
        <w:pStyle w:val="Heading4"/>
      </w:pPr>
      <w:r>
        <w:t xml:space="preserve">Updating variables</w:t>
      </w:r>
    </w:p>
    <w:p>
      <w:pPr>
        <w:pStyle w:val="FirstParagraph"/>
      </w:pPr>
      <w:r>
        <w:t xml:space="preserve">Variables in R can be reassigned new values, replacing the old value with the new one.</w:t>
      </w:r>
    </w:p>
    <w:p>
      <w:pPr>
        <w:pStyle w:val="SourceCode"/>
      </w:pPr>
      <w:r>
        <w:rPr>
          <w:rStyle w:val="NormalTok"/>
        </w:rPr>
        <w:t xml:space="preserve">age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Initial value</w:t>
      </w:r>
      <w:r>
        <w:br/>
      </w:r>
      <w:r>
        <w:rPr>
          <w:rStyle w:val="NormalTok"/>
        </w:rPr>
        <w:t xml:space="preserve">age </w:t>
      </w:r>
      <w:r>
        <w:rPr>
          <w:rStyle w:val="OtherTok"/>
        </w:rPr>
        <w:t xml:space="preserve">&lt;-</w:t>
      </w:r>
      <w:r>
        <w:rPr>
          <w:rStyle w:val="NormalTok"/>
        </w:rPr>
        <w:t xml:space="preserve"> </w:t>
      </w:r>
      <w:r>
        <w:rPr>
          <w:rStyle w:val="DecValTok"/>
        </w:rPr>
        <w:t xml:space="preserve">31</w:t>
      </w:r>
      <w:r>
        <w:rPr>
          <w:rStyle w:val="NormalTok"/>
        </w:rPr>
        <w:t xml:space="preserve"> </w:t>
      </w:r>
      <w:r>
        <w:rPr>
          <w:rStyle w:val="CommentTok"/>
        </w:rPr>
        <w:t xml:space="preserve"># Update value</w:t>
      </w:r>
      <w:r>
        <w:br/>
      </w:r>
      <w:r>
        <w:rPr>
          <w:rStyle w:val="FunctionTok"/>
        </w:rPr>
        <w:t xml:space="preserve">print</w:t>
      </w:r>
      <w:r>
        <w:rPr>
          <w:rStyle w:val="NormalTok"/>
        </w:rPr>
        <w:t xml:space="preserve">(age) </w:t>
      </w:r>
      <w:r>
        <w:rPr>
          <w:rStyle w:val="CommentTok"/>
        </w:rPr>
        <w:t xml:space="preserve"># Outputs new value which is 31</w:t>
      </w:r>
    </w:p>
    <w:p>
      <w:pPr>
        <w:pStyle w:val="SourceCode"/>
      </w:pPr>
      <w:r>
        <w:rPr>
          <w:rStyle w:val="VerbatimChar"/>
        </w:rPr>
        <w:t xml:space="preserve">[1] 31</w:t>
      </w:r>
    </w:p>
    <w:bookmarkEnd w:id="76"/>
    <w:bookmarkStart w:id="77" w:name="naming-variables-rules-best-practices"/>
    <w:p>
      <w:pPr>
        <w:pStyle w:val="Heading4"/>
      </w:pPr>
      <w:r>
        <w:t xml:space="preserve">Naming variables: rules &amp; best practices</w:t>
      </w:r>
    </w:p>
    <w:p>
      <w:pPr>
        <w:pStyle w:val="FirstParagraph"/>
      </w:pPr>
      <w:r>
        <w:t xml:space="preserve">You need to follow certain rules when naming your variables:</w:t>
      </w:r>
    </w:p>
    <w:p>
      <w:pPr>
        <w:pStyle w:val="Compact"/>
        <w:numPr>
          <w:ilvl w:val="0"/>
          <w:numId w:val="1011"/>
        </w:numPr>
      </w:pPr>
      <w:r>
        <w:t xml:space="preserve">Names must start with a letter (e.g.,</w:t>
      </w:r>
      <w:r>
        <w:t xml:space="preserve"> </w:t>
      </w:r>
      <w:r>
        <w:rPr>
          <w:rStyle w:val="VerbatimChar"/>
        </w:rPr>
        <w:t xml:space="preserve">age</w:t>
      </w:r>
      <w:r>
        <w:t xml:space="preserve">,</w:t>
      </w:r>
      <w:r>
        <w:t xml:space="preserve"> </w:t>
      </w:r>
      <w:r>
        <w:rPr>
          <w:rStyle w:val="VerbatimChar"/>
        </w:rPr>
        <w:t xml:space="preserve">Height_kg</w:t>
      </w:r>
      <w:r>
        <w:t xml:space="preserve">).</w:t>
      </w:r>
    </w:p>
    <w:p>
      <w:pPr>
        <w:pStyle w:val="Compact"/>
        <w:numPr>
          <w:ilvl w:val="0"/>
          <w:numId w:val="1011"/>
        </w:numPr>
      </w:pPr>
      <w:r>
        <w:t xml:space="preserve">Cannot contain spaces (use</w:t>
      </w:r>
      <w:r>
        <w:t xml:space="preserve"> </w:t>
      </w:r>
      <w:r>
        <w:rPr>
          <w:rStyle w:val="VerbatimChar"/>
        </w:rPr>
        <w:t xml:space="preserve">_</w:t>
      </w:r>
      <w:r>
        <w:t xml:space="preserve"> </w:t>
      </w:r>
      <w:r>
        <w:t xml:space="preserve">or</w:t>
      </w:r>
      <w:r>
        <w:t xml:space="preserve"> </w:t>
      </w:r>
      <w:r>
        <w:rPr>
          <w:rStyle w:val="VerbatimChar"/>
        </w:rPr>
        <w:t xml:space="preserve">.</w:t>
      </w:r>
      <w:r>
        <w:t xml:space="preserve"> </w:t>
      </w:r>
      <w:r>
        <w:t xml:space="preserve">instead, e.g.,</w:t>
      </w:r>
      <w:r>
        <w:t xml:space="preserve"> </w:t>
      </w:r>
      <w:r>
        <w:rPr>
          <w:rStyle w:val="VerbatimChar"/>
        </w:rPr>
        <w:t xml:space="preserve">max_speed</w:t>
      </w:r>
      <w:r>
        <w:t xml:space="preserve"> </w:t>
      </w:r>
      <w:r>
        <w:t xml:space="preserve">or</w:t>
      </w:r>
      <w:r>
        <w:t xml:space="preserve"> </w:t>
      </w:r>
      <w:r>
        <w:rPr>
          <w:rStyle w:val="VerbatimChar"/>
        </w:rPr>
        <w:t xml:space="preserve">max.speed</w:t>
      </w:r>
      <w:r>
        <w:t xml:space="preserve">).</w:t>
      </w:r>
    </w:p>
    <w:p>
      <w:pPr>
        <w:pStyle w:val="Compact"/>
        <w:numPr>
          <w:ilvl w:val="0"/>
          <w:numId w:val="1011"/>
        </w:numPr>
      </w:pPr>
      <w:r>
        <w:t xml:space="preserve">Case-sensitive (</w:t>
      </w:r>
      <w:r>
        <w:rPr>
          <w:rStyle w:val="VerbatimChar"/>
        </w:rPr>
        <w:t xml:space="preserve">Height</w:t>
      </w:r>
      <w:r>
        <w:t xml:space="preserve"> </w:t>
      </w:r>
      <w:r>
        <w:t xml:space="preserve">and</w:t>
      </w:r>
      <w:r>
        <w:t xml:space="preserve"> </w:t>
      </w:r>
      <w:r>
        <w:rPr>
          <w:rStyle w:val="VerbatimChar"/>
        </w:rPr>
        <w:t xml:space="preserve">height</w:t>
      </w:r>
      <w:r>
        <w:t xml:space="preserve"> </w:t>
      </w:r>
      <w:r>
        <w:t xml:space="preserve">are different variables).</w:t>
      </w:r>
    </w:p>
    <w:p>
      <w:pPr>
        <w:pStyle w:val="Compact"/>
        <w:numPr>
          <w:ilvl w:val="0"/>
          <w:numId w:val="1011"/>
        </w:numPr>
      </w:pPr>
      <w:r>
        <w:t xml:space="preserve">Cannot use reserved R keywords (e.g.,</w:t>
      </w:r>
      <w:r>
        <w:t xml:space="preserve"> </w:t>
      </w:r>
      <w:r>
        <w:rPr>
          <w:rStyle w:val="VerbatimChar"/>
        </w:rPr>
        <w:t xml:space="preserve">if</w:t>
      </w:r>
      <w:r>
        <w:t xml:space="preserve">,</w:t>
      </w:r>
      <w:r>
        <w:t xml:space="preserve"> </w:t>
      </w:r>
      <w:r>
        <w:rPr>
          <w:rStyle w:val="VerbatimChar"/>
        </w:rPr>
        <w:t xml:space="preserve">else</w:t>
      </w:r>
      <w:r>
        <w:t xml:space="preserve">,</w:t>
      </w:r>
      <w:r>
        <w:t xml:space="preserve"> </w:t>
      </w:r>
      <w:r>
        <w:rPr>
          <w:rStyle w:val="VerbatimChar"/>
        </w:rPr>
        <w:t xml:space="preserve">TRUE</w:t>
      </w:r>
      <w:r>
        <w:t xml:space="preserve">,</w:t>
      </w:r>
      <w:r>
        <w:t xml:space="preserve"> </w:t>
      </w:r>
      <w:r>
        <w:rPr>
          <w:rStyle w:val="VerbatimChar"/>
        </w:rPr>
        <w:t xml:space="preserve">FALSE</w:t>
      </w:r>
      <w:r>
        <w:t xml:space="preserve">).</w:t>
      </w:r>
    </w:p>
    <w:p>
      <w:pPr>
        <w:pStyle w:val="FirstParagraph"/>
      </w:pPr>
      <w:r>
        <w:t xml:space="preserve">Best practices for naming variables:</w:t>
      </w:r>
    </w:p>
    <w:tbl>
      <w:tblPr>
        <w:tblStyle w:val="Table"/>
        <w:tblW w:type="pct" w:w="5000"/>
        <w:tblLayout w:type="fixed"/>
        <w:tblLook w:firstRow="1" w:lastRow="0" w:firstColumn="0" w:lastColumn="0" w:noHBand="0" w:noVBand="0" w:val="0020"/>
      </w:tblPr>
      <w:tblGrid>
        <w:gridCol w:w="2613"/>
        <w:gridCol w:w="2613"/>
        <w:gridCol w:w="2692"/>
      </w:tblGrid>
      <w:tr>
        <w:trPr>
          <w:tblHeader w:val="on"/>
        </w:trPr>
        <w:tc>
          <w:tcPr/>
          <w:p>
            <w:pPr>
              <w:pStyle w:val="Compact"/>
            </w:pPr>
            <w:r>
              <w:t xml:space="preserve">Bad variable name</w:t>
            </w:r>
          </w:p>
        </w:tc>
        <w:tc>
          <w:tcPr/>
          <w:p>
            <w:pPr>
              <w:pStyle w:val="Compact"/>
            </w:pPr>
            <w:r>
              <w:t xml:space="preserve">Why?</w:t>
            </w:r>
          </w:p>
        </w:tc>
        <w:tc>
          <w:tcPr/>
          <w:p>
            <w:pPr>
              <w:pStyle w:val="Compact"/>
            </w:pPr>
            <w:r>
              <w:t xml:space="preserve">Better name</w:t>
            </w:r>
          </w:p>
        </w:tc>
      </w:tr>
      <w:tr>
        <w:tc>
          <w:tcPr/>
          <w:p>
            <w:pPr>
              <w:pStyle w:val="Compact"/>
            </w:pPr>
            <w:r>
              <w:rPr>
                <w:rStyle w:val="VerbatimChar"/>
              </w:rPr>
              <w:t xml:space="preserve">x</w:t>
            </w:r>
          </w:p>
        </w:tc>
        <w:tc>
          <w:tcPr/>
          <w:p>
            <w:pPr>
              <w:pStyle w:val="Compact"/>
            </w:pPr>
            <w:r>
              <w:t xml:space="preserve">Too vague</w:t>
            </w:r>
          </w:p>
        </w:tc>
        <w:tc>
          <w:tcPr/>
          <w:p>
            <w:pPr>
              <w:pStyle w:val="Compact"/>
            </w:pPr>
            <w:r>
              <w:rPr>
                <w:rStyle w:val="VerbatimChar"/>
              </w:rPr>
              <w:t xml:space="preserve">patient_age</w:t>
            </w:r>
          </w:p>
        </w:tc>
      </w:tr>
      <w:tr>
        <w:tc>
          <w:tcPr/>
          <w:p>
            <w:pPr>
              <w:pStyle w:val="Compact"/>
            </w:pPr>
            <w:r>
              <w:rPr>
                <w:rStyle w:val="VerbatimChar"/>
              </w:rPr>
              <w:t xml:space="preserve">A.B</w:t>
            </w:r>
          </w:p>
        </w:tc>
        <w:tc>
          <w:tcPr/>
          <w:p>
            <w:pPr>
              <w:pStyle w:val="Compact"/>
            </w:pPr>
            <w:r>
              <w:t xml:space="preserve">Confusing dot usage</w:t>
            </w:r>
          </w:p>
        </w:tc>
        <w:tc>
          <w:tcPr/>
          <w:p>
            <w:pPr>
              <w:pStyle w:val="Compact"/>
            </w:pPr>
            <w:r>
              <w:rPr>
                <w:rStyle w:val="VerbatimChar"/>
              </w:rPr>
              <w:t xml:space="preserve">blood_pressure</w:t>
            </w:r>
          </w:p>
        </w:tc>
      </w:tr>
      <w:tr>
        <w:tc>
          <w:tcPr/>
          <w:p>
            <w:pPr>
              <w:pStyle w:val="Compact"/>
            </w:pPr>
            <w:r>
              <w:rPr>
                <w:rStyle w:val="VerbatimChar"/>
              </w:rPr>
              <w:t xml:space="preserve">123abc</w:t>
            </w:r>
          </w:p>
        </w:tc>
        <w:tc>
          <w:tcPr/>
          <w:p>
            <w:pPr>
              <w:pStyle w:val="Compact"/>
            </w:pPr>
            <w:r>
              <w:t xml:space="preserve">Starts with a number</w:t>
            </w:r>
          </w:p>
        </w:tc>
        <w:tc>
          <w:tcPr/>
          <w:p>
            <w:pPr>
              <w:pStyle w:val="Compact"/>
            </w:pPr>
            <w:r>
              <w:rPr>
                <w:rStyle w:val="VerbatimChar"/>
              </w:rPr>
              <w:t xml:space="preserve">abc123</w:t>
            </w:r>
          </w:p>
        </w:tc>
      </w:tr>
      <w:tr>
        <w:tc>
          <w:tcPr/>
          <w:p>
            <w:pPr>
              <w:pStyle w:val="Compact"/>
            </w:pPr>
            <w:r>
              <w:rPr>
                <w:rStyle w:val="VerbatimChar"/>
              </w:rPr>
              <w:t xml:space="preserve">temperature value</w:t>
            </w:r>
          </w:p>
        </w:tc>
        <w:tc>
          <w:tcPr/>
          <w:p>
            <w:pPr>
              <w:pStyle w:val="Compact"/>
            </w:pPr>
            <w:r>
              <w:t xml:space="preserve">Contains spaces</w:t>
            </w:r>
          </w:p>
        </w:tc>
        <w:tc>
          <w:tcPr/>
          <w:p>
            <w:pPr>
              <w:pStyle w:val="Compact"/>
            </w:pPr>
            <w:r>
              <w:rPr>
                <w:rStyle w:val="VerbatimChar"/>
              </w:rPr>
              <w:t xml:space="preserve">temperature_value</w:t>
            </w:r>
          </w:p>
        </w:tc>
      </w:tr>
    </w:tbl>
    <w:bookmarkEnd w:id="77"/>
    <w:bookmarkStart w:id="78" w:name="checking-data-type-of-a-variable"/>
    <w:p>
      <w:pPr>
        <w:pStyle w:val="Heading4"/>
      </w:pPr>
      <w:r>
        <w:t xml:space="preserve">Checking data type of a variable</w:t>
      </w:r>
    </w:p>
    <w:p>
      <w:pPr>
        <w:pStyle w:val="FirstParagraph"/>
      </w:pPr>
      <w:r>
        <w:t xml:space="preserve">Variables in R store different types of data (e.g. text or numbers). You can check a variable’s data type using</w:t>
      </w:r>
      <w:r>
        <w:t xml:space="preserve"> </w:t>
      </w:r>
      <w:r>
        <w:rPr>
          <w:rStyle w:val="VerbatimChar"/>
        </w:rPr>
        <w:t xml:space="preserve">class()</w:t>
      </w:r>
      <w:r>
        <w:t xml:space="preserve">. Understanding data types is important because different functions work with specific types.</w:t>
      </w:r>
    </w:p>
    <w:p>
      <w:pPr>
        <w:pStyle w:val="SourceCode"/>
      </w:pPr>
      <w:r>
        <w:rPr>
          <w:rStyle w:val="NormalTok"/>
        </w:rPr>
        <w:t xml:space="preserve">x </w:t>
      </w:r>
      <w:r>
        <w:rPr>
          <w:rStyle w:val="OtherTok"/>
        </w:rPr>
        <w:t xml:space="preserve">&lt;-</w:t>
      </w:r>
      <w:r>
        <w:rPr>
          <w:rStyle w:val="NormalTok"/>
        </w:rPr>
        <w:t xml:space="preserve"> </w:t>
      </w:r>
      <w:r>
        <w:rPr>
          <w:rStyle w:val="StringTok"/>
        </w:rPr>
        <w:t xml:space="preserve">"Hello"</w:t>
      </w:r>
      <w:r>
        <w:rPr>
          <w:rStyle w:val="NormalTok"/>
        </w:rPr>
        <w:t xml:space="preserve"> </w:t>
      </w:r>
      <w:r>
        <w:rPr>
          <w:rStyle w:val="CommentTok"/>
        </w:rPr>
        <w:t xml:space="preserve"># Assigns 'Hello' to the variable x</w:t>
      </w:r>
      <w:r>
        <w:br/>
      </w:r>
      <w:r>
        <w:rPr>
          <w:rStyle w:val="FunctionTok"/>
        </w:rPr>
        <w:t xml:space="preserve">class</w:t>
      </w:r>
      <w:r>
        <w:rPr>
          <w:rStyle w:val="NormalTok"/>
        </w:rPr>
        <w:t xml:space="preserve">(x) </w:t>
      </w:r>
      <w:r>
        <w:rPr>
          <w:rStyle w:val="CommentTok"/>
        </w:rPr>
        <w:t xml:space="preserve"># Outputs that it's a character type</w:t>
      </w:r>
    </w:p>
    <w:p>
      <w:pPr>
        <w:pStyle w:val="SourceCode"/>
      </w:pPr>
      <w:r>
        <w:rPr>
          <w:rStyle w:val="VerbatimChar"/>
        </w:rPr>
        <w:t xml:space="preserve">[1] "character"</w:t>
      </w:r>
    </w:p>
    <w:p>
      <w:pPr>
        <w:pStyle w:val="SourceCode"/>
      </w:pPr>
      <w:r>
        <w:rPr>
          <w:rStyle w:val="NormalTok"/>
        </w:rPr>
        <w:t xml:space="preserve">y </w:t>
      </w:r>
      <w:r>
        <w:rPr>
          <w:rStyle w:val="OtherTok"/>
        </w:rPr>
        <w:t xml:space="preserve">&lt;-</w:t>
      </w:r>
      <w:r>
        <w:rPr>
          <w:rStyle w:val="NormalTok"/>
        </w:rPr>
        <w:t xml:space="preserve"> </w:t>
      </w:r>
      <w:r>
        <w:rPr>
          <w:rStyle w:val="DecValTok"/>
        </w:rPr>
        <w:t xml:space="preserve">25</w:t>
      </w:r>
      <w:r>
        <w:rPr>
          <w:rStyle w:val="NormalTok"/>
        </w:rPr>
        <w:t xml:space="preserve"> </w:t>
      </w:r>
      <w:r>
        <w:rPr>
          <w:rStyle w:val="CommentTok"/>
        </w:rPr>
        <w:t xml:space="preserve"># Assigns the value 25 to the variable y</w:t>
      </w:r>
      <w:r>
        <w:br/>
      </w:r>
      <w:r>
        <w:rPr>
          <w:rStyle w:val="FunctionTok"/>
        </w:rPr>
        <w:t xml:space="preserve">class</w:t>
      </w:r>
      <w:r>
        <w:rPr>
          <w:rStyle w:val="NormalTok"/>
        </w:rPr>
        <w:t xml:space="preserve">(y) </w:t>
      </w:r>
      <w:r>
        <w:rPr>
          <w:rStyle w:val="CommentTok"/>
        </w:rPr>
        <w:t xml:space="preserve"># Outputs that it's a numeric type</w:t>
      </w:r>
    </w:p>
    <w:p>
      <w:pPr>
        <w:pStyle w:val="SourceCode"/>
      </w:pPr>
      <w:r>
        <w:rPr>
          <w:rStyle w:val="VerbatimChar"/>
        </w:rPr>
        <w:t xml:space="preserve">[1] "numeric"</w:t>
      </w:r>
    </w:p>
    <w:p>
      <w:pPr>
        <w:pStyle w:val="SourceCode"/>
      </w:pPr>
      <w:r>
        <w:rPr>
          <w:rStyle w:val="NormalTok"/>
        </w:rPr>
        <w:t xml:space="preserve">z </w:t>
      </w:r>
      <w:r>
        <w:rPr>
          <w:rStyle w:val="OtherTok"/>
        </w:rPr>
        <w:t xml:space="preserve">&lt;-</w:t>
      </w:r>
      <w:r>
        <w:rPr>
          <w:rStyle w:val="NormalTok"/>
        </w:rPr>
        <w:t xml:space="preserve"> </w:t>
      </w:r>
      <w:r>
        <w:rPr>
          <w:rStyle w:val="ConstantTok"/>
        </w:rPr>
        <w:t xml:space="preserve">TRUE</w:t>
      </w:r>
      <w:r>
        <w:rPr>
          <w:rStyle w:val="NormalTok"/>
        </w:rPr>
        <w:t xml:space="preserve"> </w:t>
      </w:r>
      <w:r>
        <w:rPr>
          <w:rStyle w:val="CommentTok"/>
        </w:rPr>
        <w:t xml:space="preserve"># Assigns the logical value TRUE to the variable z</w:t>
      </w:r>
      <w:r>
        <w:br/>
      </w:r>
      <w:r>
        <w:rPr>
          <w:rStyle w:val="FunctionTok"/>
        </w:rPr>
        <w:t xml:space="preserve">class</w:t>
      </w:r>
      <w:r>
        <w:rPr>
          <w:rStyle w:val="NormalTok"/>
        </w:rPr>
        <w:t xml:space="preserve">(z) </w:t>
      </w:r>
      <w:r>
        <w:rPr>
          <w:rStyle w:val="CommentTok"/>
        </w:rPr>
        <w:t xml:space="preserve"># Outputs that it's a logical type</w:t>
      </w:r>
    </w:p>
    <w:p>
      <w:pPr>
        <w:pStyle w:val="SourceCode"/>
      </w:pPr>
      <w:r>
        <w:rPr>
          <w:rStyle w:val="VerbatimChar"/>
        </w:rPr>
        <w:t xml:space="preserve">[1] "logical"</w:t>
      </w:r>
    </w:p>
    <w:bookmarkEnd w:id="78"/>
    <w:bookmarkStart w:id="79" w:name="deleting-variables"/>
    <w:p>
      <w:pPr>
        <w:pStyle w:val="Heading4"/>
      </w:pPr>
      <w:r>
        <w:t xml:space="preserve">Deleting variables</w:t>
      </w:r>
    </w:p>
    <w:p>
      <w:pPr>
        <w:pStyle w:val="FirstParagraph"/>
      </w:pPr>
      <w:r>
        <w:t xml:space="preserve">To remove a variable you are no longer using, or to free up memory when working with large datasets, use</w:t>
      </w:r>
      <w:r>
        <w:t xml:space="preserve"> </w:t>
      </w:r>
      <w:r>
        <w:rPr>
          <w:rStyle w:val="VerbatimChar"/>
        </w:rPr>
        <w:t xml:space="preserve">rm()</w:t>
      </w:r>
      <w:r>
        <w:t xml:space="preserve">. Once a variable has been removed, asking for it produces an error:</w:t>
      </w:r>
    </w:p>
    <w:p>
      <w:pPr>
        <w:pStyle w:val="SourceCode"/>
      </w:pPr>
      <w:r>
        <w:rPr>
          <w:rStyle w:val="FunctionTok"/>
        </w:rPr>
        <w:t xml:space="preserve">rm</w:t>
      </w:r>
      <w:r>
        <w:rPr>
          <w:rStyle w:val="NormalTok"/>
        </w:rPr>
        <w:t xml:space="preserve">(age) </w:t>
      </w:r>
      <w:r>
        <w:rPr>
          <w:rStyle w:val="CommentTok"/>
        </w:rPr>
        <w:t xml:space="preserve"># Deletes the variable 'age'</w:t>
      </w:r>
      <w:r>
        <w:br/>
      </w:r>
      <w:r>
        <w:rPr>
          <w:rStyle w:val="FunctionTok"/>
        </w:rPr>
        <w:t xml:space="preserve">print</w:t>
      </w:r>
      <w:r>
        <w:rPr>
          <w:rStyle w:val="NormalTok"/>
        </w:rPr>
        <w:t xml:space="preserve">(age) </w:t>
      </w:r>
      <w:r>
        <w:rPr>
          <w:rStyle w:val="CommentTok"/>
        </w:rPr>
        <w:t xml:space="preserve"># Error: object 'age' not found</w:t>
      </w:r>
    </w:p>
    <w:p>
      <w:pPr>
        <w:pStyle w:val="SourceCode"/>
      </w:pPr>
      <w:r>
        <w:rPr>
          <w:rStyle w:val="VerbatimChar"/>
        </w:rPr>
        <w:t xml:space="preserve">Error:</w:t>
      </w:r>
      <w:r>
        <w:br/>
      </w:r>
      <w:r>
        <w:rPr>
          <w:rStyle w:val="VerbatimChar"/>
        </w:rPr>
        <w:t xml:space="preserve">! object 'age' not found</w:t>
      </w:r>
    </w:p>
    <w:bookmarkEnd w:id="79"/>
    <w:bookmarkEnd w:id="80"/>
    <w:bookmarkStart w:id="81" w:name="summary-1"/>
    <w:p>
      <w:pPr>
        <w:pStyle w:val="Heading3"/>
      </w:pPr>
      <w:r>
        <w:t xml:space="preserve">Summary</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Concept</w:t>
            </w:r>
          </w:p>
        </w:tc>
        <w:tc>
          <w:tcPr/>
          <w:p>
            <w:pPr>
              <w:pStyle w:val="Compact"/>
            </w:pPr>
            <w:r>
              <w:t xml:space="preserve">Explanation</w:t>
            </w:r>
          </w:p>
        </w:tc>
      </w:tr>
      <w:tr>
        <w:tc>
          <w:tcPr/>
          <w:p>
            <w:pPr>
              <w:pStyle w:val="Compact"/>
            </w:pPr>
            <w:r>
              <w:t xml:space="preserve">What is a variable?</w:t>
            </w:r>
          </w:p>
        </w:tc>
        <w:tc>
          <w:tcPr/>
          <w:p>
            <w:pPr>
              <w:pStyle w:val="Compact"/>
            </w:pPr>
            <w:r>
              <w:t xml:space="preserve">A storage location that holds a value.</w:t>
            </w:r>
          </w:p>
        </w:tc>
      </w:tr>
      <w:tr>
        <w:tc>
          <w:tcPr/>
          <w:p>
            <w:pPr>
              <w:pStyle w:val="Compact"/>
            </w:pPr>
            <w:r>
              <w:t xml:space="preserve">How to assign a variable?</w:t>
            </w:r>
          </w:p>
        </w:tc>
        <w:tc>
          <w:tcPr/>
          <w:p>
            <w:pPr>
              <w:pStyle w:val="Compact"/>
            </w:pPr>
            <w:r>
              <w:t xml:space="preserve">Use</w:t>
            </w:r>
            <w:r>
              <w:t xml:space="preserve"> </w:t>
            </w:r>
            <w:r>
              <w:rPr>
                <w:rStyle w:val="VerbatimChar"/>
              </w:rPr>
              <w:t xml:space="preserve">&lt;-</w:t>
            </w:r>
            <w:r>
              <w:t xml:space="preserve">, e.g.,</w:t>
            </w:r>
            <w:r>
              <w:t xml:space="preserve"> </w:t>
            </w:r>
            <w:r>
              <w:rPr>
                <w:rStyle w:val="VerbatimChar"/>
              </w:rPr>
              <w:t xml:space="preserve">x &lt;- 10</w:t>
            </w:r>
            <w:r>
              <w:t xml:space="preserve">.</w:t>
            </w:r>
          </w:p>
        </w:tc>
      </w:tr>
      <w:tr>
        <w:tc>
          <w:tcPr/>
          <w:p>
            <w:pPr>
              <w:pStyle w:val="Compact"/>
            </w:pPr>
            <w:r>
              <w:t xml:space="preserve">Why use variables?</w:t>
            </w:r>
          </w:p>
        </w:tc>
        <w:tc>
          <w:tcPr/>
          <w:p>
            <w:pPr>
              <w:pStyle w:val="Compact"/>
            </w:pPr>
            <w:r>
              <w:t xml:space="preserve">Avoids repetition, makes code readable, allows updates.</w:t>
            </w:r>
          </w:p>
        </w:tc>
      </w:tr>
      <w:tr>
        <w:tc>
          <w:tcPr/>
          <w:p>
            <w:pPr>
              <w:pStyle w:val="Compact"/>
            </w:pPr>
            <w:r>
              <w:t xml:space="preserve">Naming rules</w:t>
            </w:r>
          </w:p>
        </w:tc>
        <w:tc>
          <w:tcPr/>
          <w:p>
            <w:pPr>
              <w:pStyle w:val="Compact"/>
            </w:pPr>
            <w:r>
              <w:t xml:space="preserve">Start with a letter, no spaces, case-sensitive.</w:t>
            </w:r>
          </w:p>
        </w:tc>
      </w:tr>
      <w:tr>
        <w:tc>
          <w:tcPr/>
          <w:p>
            <w:pPr>
              <w:pStyle w:val="Compact"/>
            </w:pPr>
            <w:r>
              <w:t xml:space="preserve">Check data type</w:t>
            </w:r>
          </w:p>
        </w:tc>
        <w:tc>
          <w:tcPr/>
          <w:p>
            <w:pPr>
              <w:pStyle w:val="Compact"/>
            </w:pPr>
            <w:r>
              <w:t xml:space="preserve">Use</w:t>
            </w:r>
            <w:r>
              <w:t xml:space="preserve"> </w:t>
            </w:r>
            <w:r>
              <w:rPr>
                <w:rStyle w:val="VerbatimChar"/>
              </w:rPr>
              <w:t xml:space="preserve">class(variable_name)</w:t>
            </w:r>
            <w:r>
              <w:t xml:space="preserve">.</w:t>
            </w:r>
          </w:p>
        </w:tc>
      </w:tr>
      <w:tr>
        <w:tc>
          <w:tcPr/>
          <w:p>
            <w:pPr>
              <w:pStyle w:val="Compact"/>
            </w:pPr>
            <w:r>
              <w:t xml:space="preserve">Remove a variable</w:t>
            </w:r>
          </w:p>
        </w:tc>
        <w:tc>
          <w:tcPr/>
          <w:p>
            <w:pPr>
              <w:pStyle w:val="Compact"/>
            </w:pPr>
            <w:r>
              <w:t xml:space="preserve">Use</w:t>
            </w:r>
            <w:r>
              <w:t xml:space="preserve"> </w:t>
            </w:r>
            <w:r>
              <w:rPr>
                <w:rStyle w:val="VerbatimChar"/>
              </w:rPr>
              <w:t xml:space="preserve">rm(variable_name)</w:t>
            </w:r>
            <w:r>
              <w:t xml:space="preserve">.</w:t>
            </w:r>
          </w:p>
        </w:tc>
      </w:tr>
    </w:tbl>
    <w:bookmarkEnd w:id="81"/>
    <w:bookmarkStart w:id="87" w:name="using-functions"/>
    <w:p>
      <w:pPr>
        <w:pStyle w:val="Heading3"/>
      </w:pPr>
      <w:r>
        <w:t xml:space="preserve">Using functions</w:t>
      </w:r>
    </w:p>
    <w:p>
      <w:pPr>
        <w:pStyle w:val="FirstParagraph"/>
      </w:pPr>
      <w:r>
        <w:t xml:space="preserve">A</w:t>
      </w:r>
      <w:r>
        <w:t xml:space="preserve"> </w:t>
      </w:r>
      <w:r>
        <w:rPr>
          <w:b/>
          <w:bCs/>
        </w:rPr>
        <w:t xml:space="preserve">function</w:t>
      </w:r>
      <w:r>
        <w:t xml:space="preserve"> </w:t>
      </w:r>
      <w:r>
        <w:t xml:space="preserve">is a named piece of code that does a particular job. You have already used several:</w:t>
      </w:r>
      <w:r>
        <w:t xml:space="preserve"> </w:t>
      </w:r>
      <w:r>
        <w:rPr>
          <w:rStyle w:val="VerbatimChar"/>
        </w:rPr>
        <w:t xml:space="preserve">print()</w:t>
      </w:r>
      <w:r>
        <w:t xml:space="preserve">,</w:t>
      </w:r>
      <w:r>
        <w:t xml:space="preserve"> </w:t>
      </w:r>
      <w:r>
        <w:rPr>
          <w:rStyle w:val="VerbatimChar"/>
        </w:rPr>
        <w:t xml:space="preserve">class()</w:t>
      </w:r>
      <w:r>
        <w:t xml:space="preserve"> </w:t>
      </w:r>
      <w:r>
        <w:t xml:space="preserve">and</w:t>
      </w:r>
      <w:r>
        <w:t xml:space="preserve"> </w:t>
      </w:r>
      <w:r>
        <w:rPr>
          <w:rStyle w:val="VerbatimChar"/>
        </w:rPr>
        <w:t xml:space="preserve">rm()</w:t>
      </w:r>
      <w:r>
        <w:t xml:space="preserve">. To use (or</w:t>
      </w:r>
      <w:r>
        <w:t xml:space="preserve"> </w:t>
      </w:r>
      <w:r>
        <w:t xml:space="preserve">“call”</w:t>
      </w:r>
      <w:r>
        <w:t xml:space="preserve">) a function, you write its name followed by round brackets, and put the inputs it needs, called</w:t>
      </w:r>
      <w:r>
        <w:t xml:space="preserve"> </w:t>
      </w:r>
      <w:r>
        <w:rPr>
          <w:b/>
          <w:bCs/>
        </w:rPr>
        <w:t xml:space="preserve">arguments</w:t>
      </w:r>
      <w:r>
        <w:t xml:space="preserve">, inside the brackets, separated by commas.</w:t>
      </w:r>
    </w:p>
    <w:p>
      <w:pPr>
        <w:pStyle w:val="SourceCode"/>
      </w:pPr>
      <w:r>
        <w:rPr>
          <w:rStyle w:val="FunctionTok"/>
        </w:rPr>
        <w:t xml:space="preserve">sqrt</w:t>
      </w:r>
      <w:r>
        <w:rPr>
          <w:rStyle w:val="NormalTok"/>
        </w:rPr>
        <w:t xml:space="preserve">(</w:t>
      </w:r>
      <w:r>
        <w:rPr>
          <w:rStyle w:val="DecValTok"/>
        </w:rPr>
        <w:t xml:space="preserve">81</w:t>
      </w:r>
      <w:r>
        <w:rPr>
          <w:rStyle w:val="NormalTok"/>
        </w:rPr>
        <w:t xml:space="preserve">) </w:t>
      </w:r>
      <w:r>
        <w:rPr>
          <w:rStyle w:val="CommentTok"/>
        </w:rPr>
        <w:t xml:space="preserve"># One argument: the number to take the square root of</w:t>
      </w:r>
    </w:p>
    <w:p>
      <w:pPr>
        <w:pStyle w:val="SourceCode"/>
      </w:pPr>
      <w:r>
        <w:rPr>
          <w:rStyle w:val="VerbatimChar"/>
        </w:rPr>
        <w:t xml:space="preserve">[1] 9</w:t>
      </w:r>
    </w:p>
    <w:p>
      <w:pPr>
        <w:pStyle w:val="SourceCode"/>
      </w:pPr>
      <w:r>
        <w:rPr>
          <w:rStyle w:val="FunctionTok"/>
        </w:rPr>
        <w:t xml:space="preserve">round</w:t>
      </w:r>
      <w:r>
        <w:rPr>
          <w:rStyle w:val="NormalTok"/>
        </w:rPr>
        <w:t xml:space="preserve">(</w:t>
      </w:r>
      <w:r>
        <w:rPr>
          <w:rStyle w:val="FloatTok"/>
        </w:rPr>
        <w:t xml:space="preserve">3.14159</w:t>
      </w:r>
      <w:r>
        <w:rPr>
          <w:rStyle w:val="NormalTok"/>
        </w:rPr>
        <w:t xml:space="preserve">) </w:t>
      </w:r>
      <w:r>
        <w:rPr>
          <w:rStyle w:val="CommentTok"/>
        </w:rPr>
        <w:t xml:space="preserve"># Rounds to a whole number by default</w:t>
      </w:r>
    </w:p>
    <w:p>
      <w:pPr>
        <w:pStyle w:val="SourceCode"/>
      </w:pPr>
      <w:r>
        <w:rPr>
          <w:rStyle w:val="VerbatimChar"/>
        </w:rPr>
        <w:t xml:space="preserve">[1] 3</w:t>
      </w:r>
    </w:p>
    <w:p>
      <w:pPr>
        <w:pStyle w:val="SourceCode"/>
      </w:pPr>
      <w:r>
        <w:rPr>
          <w:rStyle w:val="FunctionTok"/>
        </w:rPr>
        <w:t xml:space="preserve">round</w:t>
      </w:r>
      <w:r>
        <w:rPr>
          <w:rStyle w:val="NormalTok"/>
        </w:rPr>
        <w:t xml:space="preserve">(</w:t>
      </w:r>
      <w:r>
        <w:rPr>
          <w:rStyle w:val="FloatTok"/>
        </w:rPr>
        <w:t xml:space="preserve">3.14159</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CommentTok"/>
        </w:rPr>
        <w:t xml:space="preserve"># A second argument changes how it behaves</w:t>
      </w:r>
    </w:p>
    <w:p>
      <w:pPr>
        <w:pStyle w:val="SourceCode"/>
      </w:pPr>
      <w:r>
        <w:rPr>
          <w:rStyle w:val="VerbatimChar"/>
        </w:rPr>
        <w:t xml:space="preserve">[1] 3.14</w:t>
      </w:r>
    </w:p>
    <w:bookmarkStart w:id="82" w:name="naming-arguments"/>
    <w:p>
      <w:pPr>
        <w:pStyle w:val="Heading4"/>
      </w:pPr>
      <w:r>
        <w:t xml:space="preserve">Naming arguments</w:t>
      </w:r>
    </w:p>
    <w:p>
      <w:pPr>
        <w:pStyle w:val="FirstParagraph"/>
      </w:pPr>
      <w:r>
        <w:t xml:space="preserve">Arguments can be given by position or by name.</w:t>
      </w:r>
      <w:r>
        <w:t xml:space="preserve"> </w:t>
      </w:r>
      <w:r>
        <w:rPr>
          <w:rStyle w:val="VerbatimChar"/>
        </w:rPr>
        <w:t xml:space="preserve">round(3.14159, 2)</w:t>
      </w:r>
      <w:r>
        <w:t xml:space="preserve"> </w:t>
      </w:r>
      <w:r>
        <w:t xml:space="preserve">and</w:t>
      </w:r>
      <w:r>
        <w:t xml:space="preserve"> </w:t>
      </w:r>
      <w:r>
        <w:rPr>
          <w:rStyle w:val="VerbatimChar"/>
        </w:rPr>
        <w:t xml:space="preserve">round(3.14159, digits = 2)</w:t>
      </w:r>
      <w:r>
        <w:t xml:space="preserve"> </w:t>
      </w:r>
      <w:r>
        <w:t xml:space="preserve">do the same thing, but the second is easier to read, so it’s good practice to name every argument after the first.</w:t>
      </w:r>
    </w:p>
    <w:bookmarkEnd w:id="82"/>
    <w:bookmarkStart w:id="83" w:name="default-values"/>
    <w:p>
      <w:pPr>
        <w:pStyle w:val="Heading4"/>
      </w:pPr>
      <w:r>
        <w:t xml:space="preserve">Default values</w:t>
      </w:r>
    </w:p>
    <w:p>
      <w:pPr>
        <w:pStyle w:val="FirstParagraph"/>
      </w:pPr>
      <w:r>
        <w:t xml:space="preserve">Many arguments have a</w:t>
      </w:r>
      <w:r>
        <w:t xml:space="preserve"> </w:t>
      </w:r>
      <w:r>
        <w:rPr>
          <w:b/>
          <w:bCs/>
        </w:rPr>
        <w:t xml:space="preserve">default</w:t>
      </w:r>
      <w:r>
        <w:t xml:space="preserve">: a value the function uses unless you say otherwise.</w:t>
      </w:r>
      <w:r>
        <w:t xml:space="preserve"> </w:t>
      </w:r>
      <w:r>
        <w:rPr>
          <w:rStyle w:val="VerbatimChar"/>
        </w:rPr>
        <w:t xml:space="preserve">round()</w:t>
      </w:r>
      <w:r>
        <w:t xml:space="preserve"> </w:t>
      </w:r>
      <w:r>
        <w:t xml:space="preserve">uses</w:t>
      </w:r>
      <w:r>
        <w:t xml:space="preserve"> </w:t>
      </w:r>
      <w:r>
        <w:rPr>
          <w:rStyle w:val="VerbatimChar"/>
        </w:rPr>
        <w:t xml:space="preserve">digits = 0</w:t>
      </w:r>
      <w:r>
        <w:t xml:space="preserve"> </w:t>
      </w:r>
      <w:r>
        <w:t xml:space="preserve">unless you give it something else, which is why</w:t>
      </w:r>
      <w:r>
        <w:t xml:space="preserve"> </w:t>
      </w:r>
      <w:r>
        <w:rPr>
          <w:rStyle w:val="VerbatimChar"/>
        </w:rPr>
        <w:t xml:space="preserve">round(3.14159)</w:t>
      </w:r>
      <w:r>
        <w:t xml:space="preserve"> </w:t>
      </w:r>
      <w:r>
        <w:t xml:space="preserve">gives 3. The default you’ll meet most often this week belongs to</w:t>
      </w:r>
      <w:r>
        <w:t xml:space="preserve"> </w:t>
      </w:r>
      <w:r>
        <w:rPr>
          <w:rStyle w:val="VerbatimChar"/>
        </w:rPr>
        <w:t xml:space="preserve">mean()</w:t>
      </w:r>
      <w:r>
        <w:t xml:space="preserve">: its</w:t>
      </w:r>
      <w:r>
        <w:t xml:space="preserve"> </w:t>
      </w:r>
      <w:r>
        <w:rPr>
          <w:rStyle w:val="VerbatimChar"/>
        </w:rPr>
        <w:t xml:space="preserve">na.rm</w:t>
      </w:r>
      <w:r>
        <w:t xml:space="preserve"> </w:t>
      </w:r>
      <w:r>
        <w:t xml:space="preserve">argument is</w:t>
      </w:r>
      <w:r>
        <w:t xml:space="preserve"> </w:t>
      </w:r>
      <w:r>
        <w:rPr>
          <w:rStyle w:val="VerbatimChar"/>
        </w:rPr>
        <w:t xml:space="preserve">FALSE</w:t>
      </w:r>
      <w:r>
        <w:t xml:space="preserve"> </w:t>
      </w:r>
      <w:r>
        <w:t xml:space="preserve">unless you change it, so a single missing value makes the whole result</w:t>
      </w:r>
      <w:r>
        <w:t xml:space="preserve"> </w:t>
      </w:r>
      <w:r>
        <w:rPr>
          <w:rStyle w:val="VerbatimChar"/>
        </w:rPr>
        <w:t xml:space="preserve">NA</w:t>
      </w:r>
      <w:r>
        <w:t xml:space="preserve"> </w:t>
      </w:r>
      <w:r>
        <w:t xml:space="preserve">(see</w:t>
      </w:r>
      <w:r>
        <w:t xml:space="preserve"> </w:t>
      </w:r>
      <w:r>
        <w:rPr>
          <w:i/>
          <w:iCs/>
        </w:rPr>
        <w:t xml:space="preserve">Watch out for missing values</w:t>
      </w:r>
      <w:r>
        <w:t xml:space="preserve">, below).</w:t>
      </w:r>
    </w:p>
    <w:bookmarkEnd w:id="83"/>
    <w:bookmarkStart w:id="86" w:name="finding-out-what-a-function-does"/>
    <w:p>
      <w:pPr>
        <w:pStyle w:val="Heading4"/>
      </w:pPr>
      <w:r>
        <w:t xml:space="preserve">Finding out what a function does</w:t>
      </w:r>
    </w:p>
    <w:p>
      <w:pPr>
        <w:pStyle w:val="FirstParagraph"/>
      </w:pPr>
      <w:r>
        <w:t xml:space="preserve">Every function has a help page. Run</w:t>
      </w:r>
      <w:r>
        <w:t xml:space="preserve"> </w:t>
      </w:r>
      <w:r>
        <w:rPr>
          <w:rStyle w:val="VerbatimChar"/>
        </w:rPr>
        <w:t xml:space="preserve">help("round")</w:t>
      </w:r>
      <w:r>
        <w:t xml:space="preserve"> </w:t>
      </w:r>
      <w:r>
        <w:t xml:space="preserve">or</w:t>
      </w:r>
      <w:r>
        <w:t xml:space="preserve"> </w:t>
      </w:r>
      <w:r>
        <w:rPr>
          <w:rStyle w:val="VerbatimChar"/>
        </w:rPr>
        <w:t xml:space="preserve">?round</w:t>
      </w:r>
      <w:r>
        <w:t xml:space="preserve"> </w:t>
      </w:r>
      <w:r>
        <w:t xml:space="preserve">in the Console and it opens in the Help pane. The</w:t>
      </w:r>
      <w:r>
        <w:t xml:space="preserve"> </w:t>
      </w:r>
      <w:r>
        <w:rPr>
          <w:i/>
          <w:iCs/>
        </w:rPr>
        <w:t xml:space="preserve">Usage</w:t>
      </w:r>
      <w:r>
        <w:t xml:space="preserve"> </w:t>
      </w:r>
      <w:r>
        <w:t xml:space="preserve">section shows the arguments and their defaults, the</w:t>
      </w:r>
      <w:r>
        <w:t xml:space="preserve"> </w:t>
      </w:r>
      <w:r>
        <w:rPr>
          <w:i/>
          <w:iCs/>
        </w:rPr>
        <w:t xml:space="preserve">Arguments</w:t>
      </w:r>
      <w:r>
        <w:t xml:space="preserve"> </w:t>
      </w:r>
      <w:r>
        <w:t xml:space="preserve">section explains each one, and the</w:t>
      </w:r>
      <w:r>
        <w:t xml:space="preserve"> </w:t>
      </w:r>
      <w:r>
        <w:rPr>
          <w:i/>
          <w:iCs/>
        </w:rPr>
        <w:t xml:space="preserve">Examples</w:t>
      </w:r>
      <w:r>
        <w:t xml:space="preserve"> </w:t>
      </w:r>
      <w:r>
        <w:t xml:space="preserve">at the bottom are code you can copy and run. Reading help pages is a skill worth building early: you’ll use it for every new function in this module.</w:t>
      </w:r>
    </w:p>
    <w:p>
      <w:pPr>
        <w:pStyle w:val="SourceCode"/>
      </w:pPr>
      <w:r>
        <w:rPr>
          <w:rStyle w:val="NormalTok"/>
        </w:rPr>
        <w:t xml:space="preserve">?round</w:t>
      </w:r>
    </w:p>
    <w:tbl>
      <w:tblPr>
        <w:tblStyle w:val="Table"/>
        <w:tblW w:type="pct" w:w="5000"/>
        <w:tblLayout w:type="fixed"/>
        <w:tblLook w:firstRow="1" w:lastRow="0" w:firstColumn="0" w:lastColumn="0" w:noHBand="0" w:noVBand="0" w:val="0020"/>
      </w:tblPr>
      <w:tblGrid>
        <w:gridCol w:w="1584"/>
        <w:gridCol w:w="3960"/>
        <w:gridCol w:w="2376"/>
      </w:tblGrid>
      <w:tr>
        <w:trPr>
          <w:tblHeader w:val="on"/>
        </w:trPr>
        <w:tc>
          <w:tcPr/>
          <w:p>
            <w:pPr>
              <w:pStyle w:val="Compact"/>
            </w:pPr>
            <w:r>
              <w:t xml:space="preserve">Term</w:t>
            </w:r>
          </w:p>
        </w:tc>
        <w:tc>
          <w:tcPr/>
          <w:p>
            <w:pPr>
              <w:pStyle w:val="Compact"/>
            </w:pPr>
            <w:r>
              <w:t xml:space="preserve">Meaning</w:t>
            </w:r>
          </w:p>
        </w:tc>
        <w:tc>
          <w:tcPr/>
          <w:p>
            <w:pPr>
              <w:pStyle w:val="Compact"/>
            </w:pPr>
            <w:r>
              <w:t xml:space="preserve">Example</w:t>
            </w:r>
          </w:p>
        </w:tc>
      </w:tr>
      <w:tr>
        <w:tc>
          <w:tcPr/>
          <w:p>
            <w:pPr>
              <w:pStyle w:val="Compact"/>
            </w:pPr>
            <w:r>
              <w:t xml:space="preserve">Function</w:t>
            </w:r>
          </w:p>
        </w:tc>
        <w:tc>
          <w:tcPr/>
          <w:p>
            <w:pPr>
              <w:pStyle w:val="Compact"/>
            </w:pPr>
            <w:r>
              <w:t xml:space="preserve">A named piece of code that does a job</w:t>
            </w:r>
          </w:p>
        </w:tc>
        <w:tc>
          <w:tcPr/>
          <w:p>
            <w:pPr>
              <w:pStyle w:val="Compact"/>
            </w:pPr>
            <w:r>
              <w:rPr>
                <w:rStyle w:val="VerbatimChar"/>
              </w:rPr>
              <w:t xml:space="preserve">round()</w:t>
            </w:r>
          </w:p>
        </w:tc>
      </w:tr>
      <w:tr>
        <w:tc>
          <w:tcPr/>
          <w:p>
            <w:pPr>
              <w:pStyle w:val="Compact"/>
            </w:pPr>
            <w:r>
              <w:t xml:space="preserve">Argument</w:t>
            </w:r>
          </w:p>
        </w:tc>
        <w:tc>
          <w:tcPr/>
          <w:p>
            <w:pPr>
              <w:pStyle w:val="Compact"/>
            </w:pPr>
            <w:r>
              <w:t xml:space="preserve">An input to a function</w:t>
            </w:r>
          </w:p>
        </w:tc>
        <w:tc>
          <w:tcPr/>
          <w:p>
            <w:pPr>
              <w:pStyle w:val="Compact"/>
            </w:pPr>
            <w:r>
              <w:rPr>
                <w:rStyle w:val="VerbatimChar"/>
              </w:rPr>
              <w:t xml:space="preserve">digits = 2</w:t>
            </w:r>
          </w:p>
        </w:tc>
      </w:tr>
      <w:tr>
        <w:tc>
          <w:tcPr/>
          <w:p>
            <w:pPr>
              <w:pStyle w:val="Compact"/>
            </w:pPr>
            <w:r>
              <w:t xml:space="preserve">Default</w:t>
            </w:r>
          </w:p>
        </w:tc>
        <w:tc>
          <w:tcPr/>
          <w:p>
            <w:pPr>
              <w:pStyle w:val="Compact"/>
            </w:pPr>
            <w:r>
              <w:t xml:space="preserve">The value an argument takes if you don’t give one</w:t>
            </w:r>
          </w:p>
        </w:tc>
        <w:tc>
          <w:tcPr/>
          <w:p>
            <w:pPr>
              <w:pStyle w:val="Compact"/>
            </w:pPr>
            <w:r>
              <w:rPr>
                <w:rStyle w:val="VerbatimChar"/>
              </w:rPr>
              <w:t xml:space="preserve">digits = 0</w:t>
            </w:r>
            <w:r>
              <w:t xml:space="preserve"> </w:t>
            </w:r>
            <w:r>
              <w:t xml:space="preserve">in</w:t>
            </w:r>
            <w:r>
              <w:t xml:space="preserve"> </w:t>
            </w:r>
            <w:r>
              <w:rPr>
                <w:rStyle w:val="VerbatimChar"/>
              </w:rPr>
              <w:t xml:space="preserve">round()</w:t>
            </w:r>
          </w:p>
        </w:tc>
      </w:tr>
      <w:tr>
        <w:tc>
          <w:tcPr/>
          <w:p>
            <w:pPr>
              <w:pStyle w:val="Compact"/>
            </w:pPr>
            <w:r>
              <w:t xml:space="preserve">Help page</w:t>
            </w:r>
          </w:p>
        </w:tc>
        <w:tc>
          <w:tcPr/>
          <w:p>
            <w:pPr>
              <w:pStyle w:val="Compact"/>
            </w:pPr>
            <w:r>
              <w:t xml:space="preserve">The documentation for a function</w:t>
            </w:r>
          </w:p>
        </w:tc>
        <w:tc>
          <w:tcPr/>
          <w:p>
            <w:pPr>
              <w:pStyle w:val="Compact"/>
            </w:pPr>
            <w:r>
              <w:rPr>
                <w:rStyle w:val="VerbatimChar"/>
              </w:rPr>
              <w:t xml:space="preserve">?round</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C:\Users\a9908\AppData\Local\Programs\Quarto\share\formats\docx\note.png" id="8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Writing your own functions</w:t>
            </w:r>
          </w:p>
        </w:tc>
      </w:tr>
      <w:tr>
        <w:trPr>
          <w:cantSplit/>
        </w:trPr>
        <w:tc>
          <w:tcPr>
            <w:tcMar>
              <w:top w:w="108" w:type="dxa"/>
              <w:bottom w:w="108" w:type="dxa"/>
            </w:tcMar>
          </w:tcPr>
          <w:p>
            <w:pPr>
              <w:pStyle w:val="BodyText"/>
            </w:pPr>
            <w:pPr>
              <w:spacing w:before="16" w:after="16"/>
            </w:pPr>
            <w:r>
              <w:t xml:space="preserve">You can also write functions of your own. You won’t need to for now: everything in this module uses functions that already exist in R or in its packages.</w:t>
            </w:r>
          </w:p>
          <w:p/>
        </w:tc>
      </w:tr>
    </w:tbl>
    <w:bookmarkEnd w:id="86"/>
    <w:bookmarkEnd w:id="87"/>
    <w:bookmarkEnd w:id="88"/>
    <w:bookmarkStart w:id="111" w:name="vectors-storing-many-values-together"/>
    <w:p>
      <w:pPr>
        <w:pStyle w:val="Heading2"/>
      </w:pPr>
      <w:r>
        <w:t xml:space="preserve">Vectors: storing many values together</w:t>
      </w:r>
    </w:p>
    <w:p>
      <w:pPr>
        <w:pStyle w:val="FirstParagraph"/>
      </w:pPr>
      <w:r>
        <w:t xml:space="preserve">R has several ways of organising data, called</w:t>
      </w:r>
      <w:r>
        <w:t xml:space="preserve"> </w:t>
      </w:r>
      <w:r>
        <w:rPr>
          <w:b/>
          <w:bCs/>
        </w:rPr>
        <w:t xml:space="preserve">data structures</w:t>
      </w:r>
      <w:r>
        <w:t xml:space="preserve">. Choosing the right one matters, because it determines which functions and operations you can use. In this session you’ll meet the most basic, the</w:t>
      </w:r>
      <w:r>
        <w:t xml:space="preserve"> </w:t>
      </w:r>
      <w:r>
        <w:rPr>
          <w:b/>
          <w:bCs/>
        </w:rPr>
        <w:t xml:space="preserve">vector</w:t>
      </w:r>
      <w:r>
        <w:t xml:space="preserve">. In session 2 you’ll meet the</w:t>
      </w:r>
      <w:r>
        <w:t xml:space="preserve"> </w:t>
      </w:r>
      <w:r>
        <w:rPr>
          <w:b/>
          <w:bCs/>
        </w:rPr>
        <w:t xml:space="preserve">data frame</w:t>
      </w:r>
      <w:r>
        <w:t xml:space="preserve"> </w:t>
      </w:r>
      <w:r>
        <w:t xml:space="preserve">(in the tidyverse, a</w:t>
      </w:r>
      <w:r>
        <w:t xml:space="preserve"> </w:t>
      </w:r>
      <w:r>
        <w:rPr>
          <w:i/>
          <w:iCs/>
        </w:rPr>
        <w:t xml:space="preserve">tibble</w:t>
      </w:r>
      <w:r>
        <w:t xml:space="preserve">), which is how R stores a table of data, and which is built out of vectors.</w:t>
      </w:r>
    </w:p>
    <w:bookmarkStart w:id="110" w:name="vectors-1d-data"/>
    <w:p>
      <w:pPr>
        <w:pStyle w:val="Heading3"/>
      </w:pPr>
      <w:r>
        <w:t xml:space="preserve">Vectors (1D data)</w:t>
      </w:r>
    </w:p>
    <w:p>
      <w:pPr>
        <w:pStyle w:val="FirstParagraph"/>
      </w:pPr>
      <w:r>
        <w:t xml:space="preserve">A vector in R is the most basic data structure, used to store a sequence of values of the same type. Vectors allow you to perform efficient mathematical operations, apply functions to multiple elements at once, and store data in a structured format.</w:t>
      </w:r>
    </w:p>
    <w:bookmarkStart w:id="89" w:name="why-use-vectors-in-r"/>
    <w:p>
      <w:pPr>
        <w:pStyle w:val="Heading4"/>
      </w:pPr>
      <w:r>
        <w:t xml:space="preserve">Why use vectors in R?</w:t>
      </w:r>
    </w:p>
    <w:p>
      <w:pPr>
        <w:pStyle w:val="FirstParagraph"/>
      </w:pPr>
      <w:r>
        <w:t xml:space="preserve">Vectors are essential in R because they enable fast and efficient data manipulation.</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Advantage</w:t>
            </w:r>
          </w:p>
        </w:tc>
        <w:tc>
          <w:tcPr/>
          <w:p>
            <w:pPr>
              <w:pStyle w:val="Compact"/>
            </w:pPr>
            <w:r>
              <w:t xml:space="preserve">Explanation</w:t>
            </w:r>
          </w:p>
        </w:tc>
      </w:tr>
      <w:tr>
        <w:tc>
          <w:tcPr/>
          <w:p>
            <w:pPr>
              <w:pStyle w:val="Compact"/>
            </w:pPr>
            <w:r>
              <w:t xml:space="preserve">Stores multiple values</w:t>
            </w:r>
          </w:p>
        </w:tc>
        <w:tc>
          <w:tcPr/>
          <w:p>
            <w:pPr>
              <w:pStyle w:val="Compact"/>
            </w:pPr>
            <w:r>
              <w:t xml:space="preserve">Holds sequences of numbers, text, or logical values.</w:t>
            </w:r>
          </w:p>
        </w:tc>
      </w:tr>
      <w:tr>
        <w:tc>
          <w:tcPr/>
          <w:p>
            <w:pPr>
              <w:pStyle w:val="Compact"/>
            </w:pPr>
            <w:r>
              <w:t xml:space="preserve">Efficient operations</w:t>
            </w:r>
          </w:p>
        </w:tc>
        <w:tc>
          <w:tcPr/>
          <w:p>
            <w:pPr>
              <w:pStyle w:val="Compact"/>
            </w:pPr>
            <w:r>
              <w:t xml:space="preserve">Apply functions to all elements at once.</w:t>
            </w:r>
          </w:p>
        </w:tc>
      </w:tr>
      <w:tr>
        <w:tc>
          <w:tcPr/>
          <w:p>
            <w:pPr>
              <w:pStyle w:val="Compact"/>
            </w:pPr>
            <w:r>
              <w:t xml:space="preserve">Easy indexing</w:t>
            </w:r>
          </w:p>
        </w:tc>
        <w:tc>
          <w:tcPr/>
          <w:p>
            <w:pPr>
              <w:pStyle w:val="Compact"/>
            </w:pPr>
            <w:r>
              <w:t xml:space="preserve">Quickly extract or modify values.</w:t>
            </w:r>
          </w:p>
        </w:tc>
      </w:tr>
      <w:tr>
        <w:tc>
          <w:tcPr/>
          <w:p>
            <w:pPr>
              <w:pStyle w:val="Compact"/>
            </w:pPr>
            <w:r>
              <w:t xml:space="preserve">Foundation of other data structures</w:t>
            </w:r>
          </w:p>
        </w:tc>
        <w:tc>
          <w:tcPr/>
          <w:p>
            <w:pPr>
              <w:pStyle w:val="Compact"/>
            </w:pPr>
            <w:r>
              <w:t xml:space="preserve">Data frames and matrices are built using vectors.</w:t>
            </w:r>
          </w:p>
        </w:tc>
      </w:tr>
    </w:tbl>
    <w:bookmarkEnd w:id="89"/>
    <w:bookmarkStart w:id="90" w:name="creating-a-vector"/>
    <w:p>
      <w:pPr>
        <w:pStyle w:val="Heading4"/>
      </w:pPr>
      <w:r>
        <w:t xml:space="preserve">Creating a vector</w:t>
      </w:r>
    </w:p>
    <w:p>
      <w:pPr>
        <w:pStyle w:val="FirstParagraph"/>
      </w:pPr>
      <w:r>
        <w:t xml:space="preserve">Vectors are created using the concatenate function,</w:t>
      </w:r>
      <w:r>
        <w:t xml:space="preserve"> </w:t>
      </w:r>
      <w:r>
        <w:rPr>
          <w:rStyle w:val="VerbatimChar"/>
        </w:rPr>
        <w:t xml:space="preserve">c()</w:t>
      </w:r>
      <w:r>
        <w:t xml:space="preserve">, which combines multiple values into a single object. Vectors can hold different types of data, but each vector can only store one type at a time. If you want to check what type of vector you have, you can use the</w:t>
      </w:r>
      <w:r>
        <w:t xml:space="preserve"> </w:t>
      </w:r>
      <w:r>
        <w:rPr>
          <w:rStyle w:val="VerbatimChar"/>
        </w:rPr>
        <w:t xml:space="preserve">class()</w:t>
      </w:r>
      <w:r>
        <w:t xml:space="preserve"> </w:t>
      </w:r>
      <w:r>
        <w:t xml:space="preserve">command, the same as we did for the variable type.</w:t>
      </w:r>
    </w:p>
    <w:tbl>
      <w:tblPr>
        <w:tblStyle w:val="Table"/>
        <w:tblW w:type="pct" w:w="5000"/>
        <w:tblLayout w:type="fixed"/>
        <w:tblLook w:firstRow="1" w:lastRow="0" w:firstColumn="0" w:lastColumn="0" w:noHBand="0" w:noVBand="0" w:val="0020"/>
      </w:tblPr>
      <w:tblGrid>
        <w:gridCol w:w="1584"/>
        <w:gridCol w:w="2772"/>
        <w:gridCol w:w="3564"/>
      </w:tblGrid>
      <w:tr>
        <w:trPr>
          <w:tblHeader w:val="on"/>
        </w:trPr>
        <w:tc>
          <w:tcPr/>
          <w:p>
            <w:pPr>
              <w:pStyle w:val="Compact"/>
            </w:pPr>
            <w:r>
              <w:t xml:space="preserve">Vector type</w:t>
            </w:r>
          </w:p>
        </w:tc>
        <w:tc>
          <w:tcPr/>
          <w:p>
            <w:pPr>
              <w:pStyle w:val="Compact"/>
            </w:pPr>
            <w:r>
              <w:t xml:space="preserve">Example</w:t>
            </w:r>
          </w:p>
        </w:tc>
        <w:tc>
          <w:tcPr/>
          <w:p>
            <w:pPr>
              <w:pStyle w:val="Compact"/>
            </w:pPr>
            <w:r>
              <w:t xml:space="preserve">Description</w:t>
            </w:r>
          </w:p>
        </w:tc>
      </w:tr>
      <w:tr>
        <w:tc>
          <w:tcPr/>
          <w:p>
            <w:pPr>
              <w:pStyle w:val="Compact"/>
            </w:pPr>
            <w:r>
              <w:t xml:space="preserve">Numeric</w:t>
            </w:r>
          </w:p>
        </w:tc>
        <w:tc>
          <w:tcPr/>
          <w:p>
            <w:pPr>
              <w:pStyle w:val="Compact"/>
            </w:pPr>
            <w:r>
              <w:rPr>
                <w:rStyle w:val="VerbatimChar"/>
              </w:rPr>
              <w:t xml:space="preserve">c(10, 20, 30)</w:t>
            </w:r>
          </w:p>
        </w:tc>
        <w:tc>
          <w:tcPr/>
          <w:p>
            <w:pPr>
              <w:pStyle w:val="Compact"/>
            </w:pPr>
            <w:r>
              <w:t xml:space="preserve">Stores numbers (integers or decimals).</w:t>
            </w:r>
          </w:p>
        </w:tc>
      </w:tr>
      <w:tr>
        <w:tc>
          <w:tcPr/>
          <w:p>
            <w:pPr>
              <w:pStyle w:val="Compact"/>
            </w:pPr>
            <w:r>
              <w:t xml:space="preserve">Character</w:t>
            </w:r>
          </w:p>
        </w:tc>
        <w:tc>
          <w:tcPr/>
          <w:p>
            <w:pPr>
              <w:pStyle w:val="Compact"/>
            </w:pPr>
            <w:r>
              <w:rPr>
                <w:rStyle w:val="VerbatimChar"/>
              </w:rPr>
              <w:t xml:space="preserve">c("A", "B", "C")</w:t>
            </w:r>
          </w:p>
        </w:tc>
        <w:tc>
          <w:tcPr/>
          <w:p>
            <w:pPr>
              <w:pStyle w:val="Compact"/>
            </w:pPr>
            <w:r>
              <w:t xml:space="preserve">Stores text values.</w:t>
            </w:r>
          </w:p>
        </w:tc>
      </w:tr>
      <w:tr>
        <w:tc>
          <w:tcPr/>
          <w:p>
            <w:pPr>
              <w:pStyle w:val="Compact"/>
            </w:pPr>
            <w:r>
              <w:t xml:space="preserve">Logical</w:t>
            </w:r>
          </w:p>
        </w:tc>
        <w:tc>
          <w:tcPr/>
          <w:p>
            <w:pPr>
              <w:pStyle w:val="Compact"/>
            </w:pPr>
            <w:r>
              <w:rPr>
                <w:rStyle w:val="VerbatimChar"/>
              </w:rPr>
              <w:t xml:space="preserve">c(TRUE, FALSE, TRUE)</w:t>
            </w:r>
          </w:p>
        </w:tc>
        <w:tc>
          <w:tcPr/>
          <w:p>
            <w:pPr>
              <w:pStyle w:val="Compact"/>
            </w:pPr>
            <w:r>
              <w:t xml:space="preserve">Stores TRUE/FALSE values.</w:t>
            </w:r>
          </w:p>
        </w:tc>
      </w:tr>
    </w:tbl>
    <w:p>
      <w:pPr>
        <w:pStyle w:val="SourceCode"/>
      </w:pPr>
      <w:r>
        <w:rPr>
          <w:rStyle w:val="NormalTok"/>
        </w:rPr>
        <w:t xml:space="preserve">ages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 </w:t>
      </w:r>
      <w:r>
        <w:rPr>
          <w:rStyle w:val="CommentTok"/>
        </w:rPr>
        <w:t xml:space="preserve"># Groups the numbers 25, 30, 35, 40 into a vector and assigns it to the variable 'ages'</w:t>
      </w:r>
      <w:r>
        <w:br/>
      </w:r>
      <w:r>
        <w:rPr>
          <w:rStyle w:val="NormalTok"/>
        </w:rPr>
        <w:t xml:space="preserve">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 </w:t>
      </w:r>
      <w:r>
        <w:rPr>
          <w:rStyle w:val="CommentTok"/>
        </w:rPr>
        <w:t xml:space="preserve"># Groups the words Alice, Bob and Charlie into a vector and assigns it to the variable 'names'</w:t>
      </w:r>
      <w:r>
        <w:br/>
      </w:r>
      <w:r>
        <w:rPr>
          <w:rStyle w:val="NormalTok"/>
        </w:rPr>
        <w:t xml:space="preserve">responses </w:t>
      </w:r>
      <w:r>
        <w:rPr>
          <w:rStyle w:val="OtherTok"/>
        </w:rPr>
        <w:t xml:space="preserve">&lt;-</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TRUE</w:t>
      </w:r>
      <w:r>
        <w:rPr>
          <w:rStyle w:val="NormalTok"/>
        </w:rPr>
        <w:t xml:space="preserve">, </w:t>
      </w:r>
      <w:r>
        <w:rPr>
          <w:rStyle w:val="ConstantTok"/>
        </w:rPr>
        <w:t xml:space="preserve">TRUE</w:t>
      </w:r>
      <w:r>
        <w:rPr>
          <w:rStyle w:val="NormalTok"/>
        </w:rPr>
        <w:t xml:space="preserve">) </w:t>
      </w:r>
      <w:r>
        <w:rPr>
          <w:rStyle w:val="CommentTok"/>
        </w:rPr>
        <w:t xml:space="preserve"># Groups the logical values TRUE, FALSE, TRUE, TRUE into a vector and assigns it to the variable 'responses'</w:t>
      </w:r>
    </w:p>
    <w:bookmarkEnd w:id="90"/>
    <w:bookmarkStart w:id="91" w:name="accessing-vector-elements"/>
    <w:p>
      <w:pPr>
        <w:pStyle w:val="Heading4"/>
      </w:pPr>
      <w:r>
        <w:t xml:space="preserve">Accessing vector elements</w:t>
      </w:r>
    </w:p>
    <w:p>
      <w:pPr>
        <w:pStyle w:val="FirstParagraph"/>
      </w:pPr>
      <w:r>
        <w:t xml:space="preserve">You can retrieve specific values using indexing (</w:t>
      </w:r>
      <w:r>
        <w:rPr>
          <w:rStyle w:val="VerbatimChar"/>
        </w:rPr>
        <w:t xml:space="preserve">[ ]</w:t>
      </w:r>
      <w:r>
        <w:t xml:space="preserve">). Please note that R uses 1-based indexing (the first element is at position 1, not 0 like in some other programming languages).</w:t>
      </w:r>
    </w:p>
    <w:p>
      <w:pPr>
        <w:pStyle w:val="BodyText"/>
      </w:pPr>
      <w:r>
        <w:t xml:space="preserve">For example, if you have (or create) a vector</w:t>
      </w:r>
      <w:r>
        <w:t xml:space="preserve"> </w:t>
      </w:r>
      <w:r>
        <w:rPr>
          <w:rStyle w:val="VerbatimChar"/>
        </w:rPr>
        <w:t xml:space="preserve">numbers</w:t>
      </w:r>
      <w:r>
        <w:t xml:space="preserve"> </w:t>
      </w:r>
      <w:r>
        <w:t xml:space="preserve">and want to know what the 1</w:t>
      </w:r>
      <w:r>
        <w:rPr>
          <w:vertAlign w:val="superscript"/>
        </w:rPr>
        <w:t xml:space="preserve">st</w:t>
      </w:r>
      <w:r>
        <w:t xml:space="preserve"> </w:t>
      </w:r>
      <w:r>
        <w:t xml:space="preserve">and 3</w:t>
      </w:r>
      <w:r>
        <w:rPr>
          <w:vertAlign w:val="superscript"/>
        </w:rPr>
        <w:t xml:space="preserve">rd</w:t>
      </w:r>
      <w:r>
        <w:t xml:space="preserve"> </w:t>
      </w:r>
      <w:r>
        <w:t xml:space="preserve">elements are, you can use the code:</w:t>
      </w:r>
    </w:p>
    <w:p>
      <w:pPr>
        <w:pStyle w:val="SourceCode"/>
      </w:pPr>
      <w:r>
        <w:rPr>
          <w:rStyle w:val="NormalTok"/>
        </w:rPr>
        <w:t xml:space="preserve">numbers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CommentTok"/>
        </w:rPr>
        <w:t xml:space="preserve"># Adds the listed numbers to a vector and assigns it to the variable 'numbers'</w:t>
      </w:r>
      <w:r>
        <w:br/>
      </w:r>
      <w:r>
        <w:rPr>
          <w:rStyle w:val="FunctionTok"/>
        </w:rPr>
        <w:t xml:space="preserve">print</w:t>
      </w:r>
      <w:r>
        <w:rPr>
          <w:rStyle w:val="NormalTok"/>
        </w:rPr>
        <w:t xml:space="preserve">(numbers[</w:t>
      </w:r>
      <w:r>
        <w:rPr>
          <w:rStyle w:val="DecValTok"/>
        </w:rPr>
        <w:t xml:space="preserve">1</w:t>
      </w:r>
      <w:r>
        <w:rPr>
          <w:rStyle w:val="NormalTok"/>
        </w:rPr>
        <w:t xml:space="preserve">]) </w:t>
      </w:r>
      <w:r>
        <w:rPr>
          <w:rStyle w:val="CommentTok"/>
        </w:rPr>
        <w:t xml:space="preserve"># Outputs the first element, here it is 10</w:t>
      </w:r>
    </w:p>
    <w:p>
      <w:pPr>
        <w:pStyle w:val="SourceCode"/>
      </w:pPr>
      <w:r>
        <w:rPr>
          <w:rStyle w:val="VerbatimChar"/>
        </w:rPr>
        <w:t xml:space="preserve">[1] 10</w:t>
      </w:r>
    </w:p>
    <w:p>
      <w:pPr>
        <w:pStyle w:val="SourceCode"/>
      </w:pPr>
      <w:r>
        <w:rPr>
          <w:rStyle w:val="FunctionTok"/>
        </w:rPr>
        <w:t xml:space="preserve">print</w:t>
      </w:r>
      <w:r>
        <w:rPr>
          <w:rStyle w:val="NormalTok"/>
        </w:rPr>
        <w:t xml:space="preserve">(numbers[</w:t>
      </w:r>
      <w:r>
        <w:rPr>
          <w:rStyle w:val="DecValTok"/>
        </w:rPr>
        <w:t xml:space="preserve">3</w:t>
      </w:r>
      <w:r>
        <w:rPr>
          <w:rStyle w:val="NormalTok"/>
        </w:rPr>
        <w:t xml:space="preserve">]) </w:t>
      </w:r>
      <w:r>
        <w:rPr>
          <w:rStyle w:val="CommentTok"/>
        </w:rPr>
        <w:t xml:space="preserve"># Outputs the 3rd element, here it is 30</w:t>
      </w:r>
    </w:p>
    <w:p>
      <w:pPr>
        <w:pStyle w:val="SourceCode"/>
      </w:pPr>
      <w:r>
        <w:rPr>
          <w:rStyle w:val="VerbatimChar"/>
        </w:rPr>
        <w:t xml:space="preserve">[1] 30</w:t>
      </w:r>
    </w:p>
    <w:p>
      <w:pPr>
        <w:pStyle w:val="SourceCode"/>
      </w:pPr>
      <w:r>
        <w:rPr>
          <w:rStyle w:val="FunctionTok"/>
        </w:rPr>
        <w:t xml:space="preserve">print</w:t>
      </w:r>
      <w:r>
        <w:rPr>
          <w:rStyle w:val="NormalTok"/>
        </w:rPr>
        <w:t xml:space="preserve">(numbers[</w:t>
      </w:r>
      <w:r>
        <w:rPr>
          <w:rStyle w:val="DecValTok"/>
        </w:rPr>
        <w:t xml:space="preserve">2</w:t>
      </w:r>
      <w:r>
        <w:rPr>
          <w:rStyle w:val="SpecialCharTok"/>
        </w:rPr>
        <w:t xml:space="preserve">:</w:t>
      </w:r>
      <w:r>
        <w:rPr>
          <w:rStyle w:val="DecValTok"/>
        </w:rPr>
        <w:t xml:space="preserve">4</w:t>
      </w:r>
      <w:r>
        <w:rPr>
          <w:rStyle w:val="NormalTok"/>
        </w:rPr>
        <w:t xml:space="preserve">]) </w:t>
      </w:r>
      <w:r>
        <w:rPr>
          <w:rStyle w:val="CommentTok"/>
        </w:rPr>
        <w:t xml:space="preserve"># Outputs the elements in the range 2-4, here these are 20, 30 and 40</w:t>
      </w:r>
    </w:p>
    <w:p>
      <w:pPr>
        <w:pStyle w:val="SourceCode"/>
      </w:pPr>
      <w:r>
        <w:rPr>
          <w:rStyle w:val="VerbatimChar"/>
        </w:rPr>
        <w:t xml:space="preserve">[1] 20 30 40</w:t>
      </w:r>
    </w:p>
    <w:p>
      <w:pPr>
        <w:pStyle w:val="FirstParagraph"/>
      </w:pPr>
      <w:r>
        <w:t xml:space="preserve">We can also extract multiple elements or select elements based on excluding other elements.</w:t>
      </w:r>
    </w:p>
    <w:p>
      <w:pPr>
        <w:pStyle w:val="SourceCode"/>
      </w:pPr>
      <w:r>
        <w:rPr>
          <w:rStyle w:val="NormalTok"/>
        </w:rPr>
        <w:t xml:space="preserve">numbers[</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CommentTok"/>
        </w:rPr>
        <w:t xml:space="preserve"># Gives the 1st, 3rd, and 5th elements</w:t>
      </w:r>
    </w:p>
    <w:p>
      <w:pPr>
        <w:pStyle w:val="SourceCode"/>
      </w:pPr>
      <w:r>
        <w:rPr>
          <w:rStyle w:val="VerbatimChar"/>
        </w:rPr>
        <w:t xml:space="preserve">[1] 10 30 50</w:t>
      </w:r>
    </w:p>
    <w:p>
      <w:pPr>
        <w:pStyle w:val="SourceCode"/>
      </w:pPr>
      <w:r>
        <w:rPr>
          <w:rStyle w:val="NormalTok"/>
        </w:rPr>
        <w:t xml:space="preserve">numbers[</w:t>
      </w:r>
      <w:r>
        <w:rPr>
          <w:rStyle w:val="SpecialCharTok"/>
        </w:rPr>
        <w:t xml:space="preserve">-</w:t>
      </w:r>
      <w:r>
        <w:rPr>
          <w:rStyle w:val="DecValTok"/>
        </w:rPr>
        <w:t xml:space="preserve">1</w:t>
      </w:r>
      <w:r>
        <w:rPr>
          <w:rStyle w:val="NormalTok"/>
        </w:rPr>
        <w:t xml:space="preserve">] </w:t>
      </w:r>
      <w:r>
        <w:rPr>
          <w:rStyle w:val="CommentTok"/>
        </w:rPr>
        <w:t xml:space="preserve"># Gives all elements apart from the first element</w:t>
      </w:r>
    </w:p>
    <w:p>
      <w:pPr>
        <w:pStyle w:val="SourceCode"/>
      </w:pPr>
      <w:r>
        <w:rPr>
          <w:rStyle w:val="VerbatimChar"/>
        </w:rPr>
        <w:t xml:space="preserve">[1] 20 30 40 50</w:t>
      </w:r>
    </w:p>
    <w:bookmarkEnd w:id="91"/>
    <w:bookmarkStart w:id="95" w:name="modifying-vectors"/>
    <w:p>
      <w:pPr>
        <w:pStyle w:val="Heading4"/>
      </w:pPr>
      <w:r>
        <w:t xml:space="preserve">Modifying vectors</w:t>
      </w:r>
    </w:p>
    <w:p>
      <w:pPr>
        <w:pStyle w:val="FirstParagraph"/>
      </w:pPr>
      <w:r>
        <w:t xml:space="preserve">You can update or replace vector elements.</w:t>
      </w:r>
    </w:p>
    <w:bookmarkStart w:id="92" w:name="example-changing-a-value"/>
    <w:p>
      <w:pPr>
        <w:pStyle w:val="Heading5"/>
      </w:pPr>
      <w:r>
        <w:t xml:space="preserve">Example: changing a value</w:t>
      </w:r>
    </w:p>
    <w:p>
      <w:pPr>
        <w:pStyle w:val="SourceCode"/>
      </w:pPr>
      <w:r>
        <w:rPr>
          <w:rStyle w:val="NormalTok"/>
        </w:rPr>
        <w:t xml:space="preserve">numbers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w:t>
      </w:r>
      <w:r>
        <w:br/>
      </w:r>
      <w:r>
        <w:rPr>
          <w:rStyle w:val="NormalTok"/>
        </w:rPr>
        <w:t xml:space="preserve">numbers[</w:t>
      </w:r>
      <w:r>
        <w:rPr>
          <w:rStyle w:val="DecValTok"/>
        </w:rPr>
        <w:t xml:space="preserve">2</w:t>
      </w:r>
      <w:r>
        <w:rPr>
          <w:rStyle w:val="NormalTok"/>
        </w:rPr>
        <w:t xml:space="preserve">] </w:t>
      </w:r>
      <w:r>
        <w:rPr>
          <w:rStyle w:val="OtherTok"/>
        </w:rPr>
        <w:t xml:space="preserve">&lt;-</w:t>
      </w:r>
      <w:r>
        <w:rPr>
          <w:rStyle w:val="NormalTok"/>
        </w:rPr>
        <w:t xml:space="preserve"> </w:t>
      </w:r>
      <w:r>
        <w:rPr>
          <w:rStyle w:val="DecValTok"/>
        </w:rPr>
        <w:t xml:space="preserve">25</w:t>
      </w:r>
      <w:r>
        <w:rPr>
          <w:rStyle w:val="NormalTok"/>
        </w:rPr>
        <w:t xml:space="preserve"> </w:t>
      </w:r>
      <w:r>
        <w:rPr>
          <w:rStyle w:val="CommentTok"/>
        </w:rPr>
        <w:t xml:space="preserve"># Change the second element</w:t>
      </w:r>
      <w:r>
        <w:br/>
      </w:r>
      <w:r>
        <w:rPr>
          <w:rStyle w:val="FunctionTok"/>
        </w:rPr>
        <w:t xml:space="preserve">print</w:t>
      </w:r>
      <w:r>
        <w:rPr>
          <w:rStyle w:val="NormalTok"/>
        </w:rPr>
        <w:t xml:space="preserve">(numbers) </w:t>
      </w:r>
      <w:r>
        <w:rPr>
          <w:rStyle w:val="CommentTok"/>
        </w:rPr>
        <w:t xml:space="preserve"># Outputs: 10, 25, 30, 40</w:t>
      </w:r>
    </w:p>
    <w:p>
      <w:pPr>
        <w:pStyle w:val="SourceCode"/>
      </w:pPr>
      <w:r>
        <w:rPr>
          <w:rStyle w:val="VerbatimChar"/>
        </w:rPr>
        <w:t xml:space="preserve">[1] 10 25 30 40</w:t>
      </w:r>
    </w:p>
    <w:bookmarkEnd w:id="92"/>
    <w:bookmarkStart w:id="93" w:name="example-adding-new-values"/>
    <w:p>
      <w:pPr>
        <w:pStyle w:val="Heading5"/>
      </w:pPr>
      <w:r>
        <w:t xml:space="preserve">Example: adding new values</w:t>
      </w:r>
    </w:p>
    <w:p>
      <w:pPr>
        <w:pStyle w:val="SourceCode"/>
      </w:pPr>
      <w:r>
        <w:rPr>
          <w:rStyle w:val="NormalTok"/>
        </w:rPr>
        <w:t xml:space="preserve">numbers </w:t>
      </w:r>
      <w:r>
        <w:rPr>
          <w:rStyle w:val="OtherTok"/>
        </w:rPr>
        <w:t xml:space="preserve">&lt;-</w:t>
      </w:r>
      <w:r>
        <w:rPr>
          <w:rStyle w:val="NormalTok"/>
        </w:rPr>
        <w:t xml:space="preserve"> </w:t>
      </w:r>
      <w:r>
        <w:rPr>
          <w:rStyle w:val="FunctionTok"/>
        </w:rPr>
        <w:t xml:space="preserve">c</w:t>
      </w:r>
      <w:r>
        <w:rPr>
          <w:rStyle w:val="NormalTok"/>
        </w:rPr>
        <w:t xml:space="preserve">(numbers, </w:t>
      </w:r>
      <w:r>
        <w:rPr>
          <w:rStyle w:val="DecValTok"/>
        </w:rPr>
        <w:t xml:space="preserve">50</w:t>
      </w:r>
      <w:r>
        <w:rPr>
          <w:rStyle w:val="NormalTok"/>
        </w:rPr>
        <w:t xml:space="preserve">, </w:t>
      </w:r>
      <w:r>
        <w:rPr>
          <w:rStyle w:val="DecValTok"/>
        </w:rPr>
        <w:t xml:space="preserve">60</w:t>
      </w:r>
      <w:r>
        <w:rPr>
          <w:rStyle w:val="NormalTok"/>
        </w:rPr>
        <w:t xml:space="preserve">) </w:t>
      </w:r>
      <w:r>
        <w:rPr>
          <w:rStyle w:val="CommentTok"/>
        </w:rPr>
        <w:t xml:space="preserve"># Append values</w:t>
      </w:r>
      <w:r>
        <w:br/>
      </w:r>
      <w:r>
        <w:rPr>
          <w:rStyle w:val="FunctionTok"/>
        </w:rPr>
        <w:t xml:space="preserve">print</w:t>
      </w:r>
      <w:r>
        <w:rPr>
          <w:rStyle w:val="NormalTok"/>
        </w:rPr>
        <w:t xml:space="preserve">(numbers) </w:t>
      </w:r>
      <w:r>
        <w:rPr>
          <w:rStyle w:val="CommentTok"/>
        </w:rPr>
        <w:t xml:space="preserve"># Outputs: 10, 25, 30, 40, 50, 60</w:t>
      </w:r>
    </w:p>
    <w:p>
      <w:pPr>
        <w:pStyle w:val="SourceCode"/>
      </w:pPr>
      <w:r>
        <w:rPr>
          <w:rStyle w:val="VerbatimChar"/>
        </w:rPr>
        <w:t xml:space="preserve">[1] 10 25 30 40 50 60</w:t>
      </w:r>
    </w:p>
    <w:bookmarkEnd w:id="93"/>
    <w:bookmarkStart w:id="94" w:name="example-removing-values"/>
    <w:p>
      <w:pPr>
        <w:pStyle w:val="Heading5"/>
      </w:pPr>
      <w:r>
        <w:t xml:space="preserve">Example: removing values</w:t>
      </w:r>
    </w:p>
    <w:p>
      <w:pPr>
        <w:pStyle w:val="SourceCode"/>
      </w:pPr>
      <w:r>
        <w:rPr>
          <w:rStyle w:val="NormalTok"/>
        </w:rPr>
        <w:t xml:space="preserve">numbers </w:t>
      </w:r>
      <w:r>
        <w:rPr>
          <w:rStyle w:val="OtherTok"/>
        </w:rPr>
        <w:t xml:space="preserve">&lt;-</w:t>
      </w:r>
      <w:r>
        <w:rPr>
          <w:rStyle w:val="NormalTok"/>
        </w:rPr>
        <w:t xml:space="preserve"> numbers[</w:t>
      </w:r>
      <w:r>
        <w:rPr>
          <w:rStyle w:val="SpecialCharTok"/>
        </w:rPr>
        <w:t xml:space="preserve">-</w:t>
      </w:r>
      <w:r>
        <w:rPr>
          <w:rStyle w:val="DecValTok"/>
        </w:rPr>
        <w:t xml:space="preserve">3</w:t>
      </w:r>
      <w:r>
        <w:rPr>
          <w:rStyle w:val="NormalTok"/>
        </w:rPr>
        <w:t xml:space="preserve">] </w:t>
      </w:r>
      <w:r>
        <w:rPr>
          <w:rStyle w:val="CommentTok"/>
        </w:rPr>
        <w:t xml:space="preserve"># Remove the third element</w:t>
      </w:r>
      <w:r>
        <w:br/>
      </w:r>
      <w:r>
        <w:rPr>
          <w:rStyle w:val="FunctionTok"/>
        </w:rPr>
        <w:t xml:space="preserve">print</w:t>
      </w:r>
      <w:r>
        <w:rPr>
          <w:rStyle w:val="NormalTok"/>
        </w:rPr>
        <w:t xml:space="preserve">(numbers)</w:t>
      </w:r>
    </w:p>
    <w:p>
      <w:pPr>
        <w:pStyle w:val="SourceCode"/>
      </w:pPr>
      <w:r>
        <w:rPr>
          <w:rStyle w:val="VerbatimChar"/>
        </w:rPr>
        <w:t xml:space="preserve">[1] 10 25 40 50 60</w:t>
      </w:r>
    </w:p>
    <w:bookmarkEnd w:id="94"/>
    <w:bookmarkEnd w:id="95"/>
    <w:bookmarkStart w:id="97" w:name="performing-operations-on-vectors"/>
    <w:p>
      <w:pPr>
        <w:pStyle w:val="Heading4"/>
      </w:pPr>
      <w:r>
        <w:t xml:space="preserve">Performing operations on vectors</w:t>
      </w:r>
    </w:p>
    <w:p>
      <w:pPr>
        <w:pStyle w:val="FirstParagraph"/>
      </w:pPr>
      <w:r>
        <w:t xml:space="preserve">Vectors allow element-wise operations, meaning you can apply calculations to all elements at once.</w:t>
      </w:r>
    </w:p>
    <w:bookmarkStart w:id="96" w:name="example-basic-maths-operations"/>
    <w:p>
      <w:pPr>
        <w:pStyle w:val="Heading5"/>
      </w:pPr>
      <w:r>
        <w:t xml:space="preserve">Example: basic maths operations</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w:t>
      </w:r>
      <w:r>
        <w:br/>
      </w:r>
      <w:r>
        <w:rPr>
          <w:rStyle w:val="NormalTok"/>
        </w:rPr>
        <w:t xml:space="preserve">sum_x </w:t>
      </w:r>
      <w:r>
        <w:rPr>
          <w:rStyle w:val="OtherTok"/>
        </w:rPr>
        <w:t xml:space="preserve">&lt;-</w:t>
      </w:r>
      <w:r>
        <w:rPr>
          <w:rStyle w:val="NormalTok"/>
        </w:rPr>
        <w:t xml:space="preserve"> </w:t>
      </w:r>
      <w:r>
        <w:rPr>
          <w:rStyle w:val="FunctionTok"/>
        </w:rPr>
        <w:t xml:space="preserve">sum</w:t>
      </w:r>
      <w:r>
        <w:rPr>
          <w:rStyle w:val="NormalTok"/>
        </w:rPr>
        <w:t xml:space="preserve">(x) </w:t>
      </w:r>
      <w:r>
        <w:rPr>
          <w:rStyle w:val="CommentTok"/>
        </w:rPr>
        <w:t xml:space="preserve"># Sum of all elements</w:t>
      </w:r>
      <w:r>
        <w:br/>
      </w:r>
      <w:r>
        <w:rPr>
          <w:rStyle w:val="NormalTok"/>
        </w:rPr>
        <w:t xml:space="preserve">mean_y </w:t>
      </w:r>
      <w:r>
        <w:rPr>
          <w:rStyle w:val="OtherTok"/>
        </w:rPr>
        <w:t xml:space="preserve">&lt;-</w:t>
      </w:r>
      <w:r>
        <w:rPr>
          <w:rStyle w:val="NormalTok"/>
        </w:rPr>
        <w:t xml:space="preserve"> </w:t>
      </w:r>
      <w:r>
        <w:rPr>
          <w:rStyle w:val="FunctionTok"/>
        </w:rPr>
        <w:t xml:space="preserve">mean</w:t>
      </w:r>
      <w:r>
        <w:rPr>
          <w:rStyle w:val="NormalTok"/>
        </w:rPr>
        <w:t xml:space="preserve">(y) </w:t>
      </w:r>
      <w:r>
        <w:rPr>
          <w:rStyle w:val="CommentTok"/>
        </w:rPr>
        <w:t xml:space="preserve"># Mean of y</w:t>
      </w:r>
      <w:r>
        <w:br/>
      </w:r>
      <w:r>
        <w:rPr>
          <w:rStyle w:val="NormalTok"/>
        </w:rPr>
        <w:t xml:space="preserve">z </w:t>
      </w:r>
      <w:r>
        <w:rPr>
          <w:rStyle w:val="OtherTok"/>
        </w:rPr>
        <w:t xml:space="preserve">&lt;-</w:t>
      </w:r>
      <w:r>
        <w:rPr>
          <w:rStyle w:val="NormalTok"/>
        </w:rPr>
        <w:t xml:space="preserve"> x </w:t>
      </w:r>
      <w:r>
        <w:rPr>
          <w:rStyle w:val="SpecialCharTok"/>
        </w:rPr>
        <w:t xml:space="preserve">+</w:t>
      </w:r>
      <w:r>
        <w:rPr>
          <w:rStyle w:val="NormalTok"/>
        </w:rPr>
        <w:t xml:space="preserve"> y </w:t>
      </w:r>
      <w:r>
        <w:rPr>
          <w:rStyle w:val="CommentTok"/>
        </w:rPr>
        <w:t xml:space="preserve"># Adds corresponding elements (1+10, 2+20, etc.)</w:t>
      </w:r>
      <w:r>
        <w:br/>
      </w:r>
      <w:r>
        <w:rPr>
          <w:rStyle w:val="FunctionTok"/>
        </w:rPr>
        <w:t xml:space="preserve">print</w:t>
      </w:r>
      <w:r>
        <w:rPr>
          <w:rStyle w:val="NormalTok"/>
        </w:rPr>
        <w:t xml:space="preserve">(sum_x) </w:t>
      </w:r>
      <w:r>
        <w:rPr>
          <w:rStyle w:val="CommentTok"/>
        </w:rPr>
        <w:t xml:space="preserve"># Outputs: 10</w:t>
      </w:r>
    </w:p>
    <w:p>
      <w:pPr>
        <w:pStyle w:val="SourceCode"/>
      </w:pPr>
      <w:r>
        <w:rPr>
          <w:rStyle w:val="VerbatimChar"/>
        </w:rPr>
        <w:t xml:space="preserve">[1] 10</w:t>
      </w:r>
    </w:p>
    <w:p>
      <w:pPr>
        <w:pStyle w:val="SourceCode"/>
      </w:pPr>
      <w:r>
        <w:rPr>
          <w:rStyle w:val="FunctionTok"/>
        </w:rPr>
        <w:t xml:space="preserve">print</w:t>
      </w:r>
      <w:r>
        <w:rPr>
          <w:rStyle w:val="NormalTok"/>
        </w:rPr>
        <w:t xml:space="preserve">(mean_y) </w:t>
      </w:r>
      <w:r>
        <w:rPr>
          <w:rStyle w:val="CommentTok"/>
        </w:rPr>
        <w:t xml:space="preserve"># Outputs: 25</w:t>
      </w:r>
    </w:p>
    <w:p>
      <w:pPr>
        <w:pStyle w:val="SourceCode"/>
      </w:pPr>
      <w:r>
        <w:rPr>
          <w:rStyle w:val="VerbatimChar"/>
        </w:rPr>
        <w:t xml:space="preserve">[1] 25</w:t>
      </w:r>
    </w:p>
    <w:p>
      <w:pPr>
        <w:pStyle w:val="SourceCode"/>
      </w:pPr>
      <w:r>
        <w:rPr>
          <w:rStyle w:val="FunctionTok"/>
        </w:rPr>
        <w:t xml:space="preserve">print</w:t>
      </w:r>
      <w:r>
        <w:rPr>
          <w:rStyle w:val="NormalTok"/>
        </w:rPr>
        <w:t xml:space="preserve">(z) </w:t>
      </w:r>
      <w:r>
        <w:rPr>
          <w:rStyle w:val="CommentTok"/>
        </w:rPr>
        <w:t xml:space="preserve"># Outputs: 11, 22, 33, 44</w:t>
      </w:r>
    </w:p>
    <w:p>
      <w:pPr>
        <w:pStyle w:val="SourceCode"/>
      </w:pPr>
      <w:r>
        <w:rPr>
          <w:rStyle w:val="VerbatimChar"/>
        </w:rPr>
        <w:t xml:space="preserve">[1] 11 22 33 44</w:t>
      </w:r>
    </w:p>
    <w:p>
      <w:pPr>
        <w:pStyle w:val="FirstParagraph"/>
      </w:pPr>
      <w:r>
        <w:t xml:space="preserve">Vectorised operations eliminate the need for loops, making calculations faster.</w:t>
      </w:r>
    </w:p>
    <w:bookmarkEnd w:id="96"/>
    <w:bookmarkEnd w:id="97"/>
    <w:bookmarkStart w:id="104" w:name="logical-operations-on-vectors"/>
    <w:p>
      <w:pPr>
        <w:pStyle w:val="Heading4"/>
      </w:pPr>
      <w:r>
        <w:t xml:space="preserve">Logical operations on vectors</w:t>
      </w:r>
    </w:p>
    <w:p>
      <w:pPr>
        <w:pStyle w:val="FirstParagraph"/>
      </w:pPr>
      <w:r>
        <w:t xml:space="preserve">You can apply conditions to select elements.</w:t>
      </w:r>
    </w:p>
    <w:bookmarkStart w:id="98" w:name="example-filtering-values"/>
    <w:p>
      <w:pPr>
        <w:pStyle w:val="Heading5"/>
      </w:pPr>
      <w:r>
        <w:t xml:space="preserve">Example: filtering values</w:t>
      </w:r>
    </w:p>
    <w:p>
      <w:pPr>
        <w:pStyle w:val="SourceCode"/>
      </w:pPr>
      <w:r>
        <w:rPr>
          <w:rStyle w:val="NormalTok"/>
        </w:rPr>
        <w:t xml:space="preserve">ages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w:t>
      </w:r>
      <w:r>
        <w:br/>
      </w:r>
      <w:r>
        <w:rPr>
          <w:rStyle w:val="NormalTok"/>
        </w:rPr>
        <w:t xml:space="preserve">ages_over_30 </w:t>
      </w:r>
      <w:r>
        <w:rPr>
          <w:rStyle w:val="OtherTok"/>
        </w:rPr>
        <w:t xml:space="preserve">&lt;-</w:t>
      </w:r>
      <w:r>
        <w:rPr>
          <w:rStyle w:val="NormalTok"/>
        </w:rPr>
        <w:t xml:space="preserve"> ages[ages </w:t>
      </w:r>
      <w:r>
        <w:rPr>
          <w:rStyle w:val="SpecialCharTok"/>
        </w:rPr>
        <w:t xml:space="preserve">&gt;</w:t>
      </w:r>
      <w:r>
        <w:rPr>
          <w:rStyle w:val="NormalTok"/>
        </w:rPr>
        <w:t xml:space="preserve"> </w:t>
      </w:r>
      <w:r>
        <w:rPr>
          <w:rStyle w:val="DecValTok"/>
        </w:rPr>
        <w:t xml:space="preserve">30</w:t>
      </w:r>
      <w:r>
        <w:rPr>
          <w:rStyle w:val="NormalTok"/>
        </w:rPr>
        <w:t xml:space="preserve">] </w:t>
      </w:r>
      <w:r>
        <w:rPr>
          <w:rStyle w:val="CommentTok"/>
        </w:rPr>
        <w:t xml:space="preserve"># Extract values greater than 30</w:t>
      </w:r>
      <w:r>
        <w:br/>
      </w:r>
      <w:r>
        <w:rPr>
          <w:rStyle w:val="FunctionTok"/>
        </w:rPr>
        <w:t xml:space="preserve">print</w:t>
      </w:r>
      <w:r>
        <w:rPr>
          <w:rStyle w:val="NormalTok"/>
        </w:rPr>
        <w:t xml:space="preserve">(ages_over_30) </w:t>
      </w:r>
      <w:r>
        <w:rPr>
          <w:rStyle w:val="CommentTok"/>
        </w:rPr>
        <w:t xml:space="preserve"># Outputs: 35, 40</w:t>
      </w:r>
    </w:p>
    <w:p>
      <w:pPr>
        <w:pStyle w:val="SourceCode"/>
      </w:pPr>
      <w:r>
        <w:rPr>
          <w:rStyle w:val="VerbatimChar"/>
        </w:rPr>
        <w:t xml:space="preserve">[1] 35 40</w:t>
      </w:r>
    </w:p>
    <w:bookmarkEnd w:id="98"/>
    <w:bookmarkStart w:id="102" w:name="example-logical-conditions"/>
    <w:p>
      <w:pPr>
        <w:pStyle w:val="Heading5"/>
      </w:pPr>
      <w:r>
        <w:t xml:space="preserve">Example: logical conditions</w:t>
      </w:r>
    </w:p>
    <w:p>
      <w:pPr>
        <w:pStyle w:val="SourceCode"/>
      </w:pPr>
      <w:r>
        <w:rPr>
          <w:rStyle w:val="NormalTok"/>
        </w:rPr>
        <w:t xml:space="preserve">is_young </w:t>
      </w:r>
      <w:r>
        <w:rPr>
          <w:rStyle w:val="OtherTok"/>
        </w:rPr>
        <w:t xml:space="preserve">&lt;-</w:t>
      </w:r>
      <w:r>
        <w:rPr>
          <w:rStyle w:val="NormalTok"/>
        </w:rPr>
        <w:t xml:space="preserve"> ages </w:t>
      </w:r>
      <w:r>
        <w:rPr>
          <w:rStyle w:val="SpecialCharTok"/>
        </w:rPr>
        <w:t xml:space="preserve">&lt;</w:t>
      </w:r>
      <w:r>
        <w:rPr>
          <w:rStyle w:val="NormalTok"/>
        </w:rPr>
        <w:t xml:space="preserve"> </w:t>
      </w:r>
      <w:r>
        <w:rPr>
          <w:rStyle w:val="DecValTok"/>
        </w:rPr>
        <w:t xml:space="preserve">35</w:t>
      </w:r>
      <w:r>
        <w:rPr>
          <w:rStyle w:val="NormalTok"/>
        </w:rPr>
        <w:t xml:space="preserve"> </w:t>
      </w:r>
      <w:r>
        <w:rPr>
          <w:rStyle w:val="CommentTok"/>
        </w:rPr>
        <w:t xml:space="preserve"># TRUE for ages &lt; 35, FALSE otherwise</w:t>
      </w:r>
      <w:r>
        <w:br/>
      </w:r>
      <w:r>
        <w:rPr>
          <w:rStyle w:val="FunctionTok"/>
        </w:rPr>
        <w:t xml:space="preserve">print</w:t>
      </w:r>
      <w:r>
        <w:rPr>
          <w:rStyle w:val="NormalTok"/>
        </w:rPr>
        <w:t xml:space="preserve">(is_young) </w:t>
      </w:r>
      <w:r>
        <w:rPr>
          <w:rStyle w:val="CommentTok"/>
        </w:rPr>
        <w:t xml:space="preserve"># Outputs: TRUE, TRUE, FALSE, FALSE</w:t>
      </w:r>
    </w:p>
    <w:p>
      <w:pPr>
        <w:pStyle w:val="SourceCode"/>
      </w:pPr>
      <w:r>
        <w:rPr>
          <w:rStyle w:val="VerbatimChar"/>
        </w:rPr>
        <w:t xml:space="preserve">[1]  TRUE  TRUE FALSE FALSE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C:\Users\a9908\AppData\Local\Programs\Quarto\share\formats\docx\warning.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out for missing values</w:t>
            </w:r>
          </w:p>
        </w:tc>
      </w:tr>
      <w:tr>
        <w:trPr>
          <w:cantSplit/>
        </w:trPr>
        <w:tc>
          <w:tcPr>
            <w:tcMar>
              <w:top w:w="108" w:type="dxa"/>
              <w:bottom w:w="108" w:type="dxa"/>
            </w:tcMar>
          </w:tcPr>
          <w:p>
            <w:pPr>
              <w:pStyle w:val="BodyText"/>
            </w:pPr>
            <w:pPr>
              <w:spacing w:before="16"/>
            </w:pPr>
            <w:r>
              <w:t xml:space="preserve">If a vector contains</w:t>
            </w:r>
            <w:r>
              <w:t xml:space="preserve"> </w:t>
            </w:r>
            <w:r>
              <w:rPr>
                <w:rStyle w:val="VerbatimChar"/>
              </w:rPr>
              <w:t xml:space="preserve">NA</w:t>
            </w:r>
            <w:r>
              <w:t xml:space="preserve">, a condition such as</w:t>
            </w:r>
            <w:r>
              <w:t xml:space="preserve"> </w:t>
            </w:r>
            <w:r>
              <w:rPr>
                <w:rStyle w:val="VerbatimChar"/>
              </w:rPr>
              <w:t xml:space="preserve">ages &gt; 30</w:t>
            </w:r>
            <w:r>
              <w:t xml:space="preserve"> </w:t>
            </w:r>
            <w:r>
              <w:t xml:space="preserve">gives</w:t>
            </w:r>
            <w:r>
              <w:t xml:space="preserve"> </w:t>
            </w:r>
            <w:r>
              <w:rPr>
                <w:rStyle w:val="VerbatimChar"/>
              </w:rPr>
              <w:t xml:space="preserve">NA</w:t>
            </w:r>
            <w:r>
              <w:t xml:space="preserve"> </w:t>
            </w:r>
            <w:r>
              <w:t xml:space="preserve">for that element (R can’t know whether a missing age is over 30), and</w:t>
            </w:r>
            <w:r>
              <w:t xml:space="preserve"> </w:t>
            </w:r>
            <w:r>
              <w:rPr>
                <w:rStyle w:val="VerbatimChar"/>
              </w:rPr>
              <w:t xml:space="preserve">ages[ages &gt; 30]</w:t>
            </w:r>
            <w:r>
              <w:t xml:space="preserve"> </w:t>
            </w:r>
            <w:r>
              <w:t xml:space="preserve">then includes an</w:t>
            </w:r>
            <w:r>
              <w:t xml:space="preserve"> </w:t>
            </w:r>
            <w:r>
              <w:rPr>
                <w:rStyle w:val="VerbatimChar"/>
              </w:rPr>
              <w:t xml:space="preserve">NA</w:t>
            </w:r>
            <w:r>
              <w:t xml:space="preserve"> </w:t>
            </w:r>
            <w:r>
              <w:t xml:space="preserve">in the result:</w:t>
            </w:r>
          </w:p>
          <w:p>
            <w:pPr>
              <w:pStyle w:val="SourceCode"/>
            </w:pPr>
            <w:r>
              <w:rPr>
                <w:rStyle w:val="NormalTok"/>
              </w:rPr>
              <w:t xml:space="preserve">ages_with_missing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NA</w:t>
            </w:r>
            <w:r>
              <w:rPr>
                <w:rStyle w:val="NormalTok"/>
              </w:rPr>
              <w:t xml:space="preserve">, </w:t>
            </w:r>
            <w:r>
              <w:rPr>
                <w:rStyle w:val="DecValTok"/>
              </w:rPr>
              <w:t xml:space="preserve">40</w:t>
            </w:r>
            <w:r>
              <w:rPr>
                <w:rStyle w:val="NormalTok"/>
              </w:rPr>
              <w:t xml:space="preserve">)</w:t>
            </w:r>
            <w:r>
              <w:br/>
            </w:r>
            <w:r>
              <w:rPr>
                <w:rStyle w:val="NormalTok"/>
              </w:rPr>
              <w:t xml:space="preserve">ages_with_missing </w:t>
            </w:r>
            <w:r>
              <w:rPr>
                <w:rStyle w:val="SpecialCharTok"/>
              </w:rPr>
              <w:t xml:space="preserve">&gt;</w:t>
            </w:r>
            <w:r>
              <w:rPr>
                <w:rStyle w:val="NormalTok"/>
              </w:rPr>
              <w:t xml:space="preserve"> </w:t>
            </w:r>
            <w:r>
              <w:rPr>
                <w:rStyle w:val="DecValTok"/>
              </w:rPr>
              <w:t xml:space="preserve">30</w:t>
            </w:r>
          </w:p>
          <w:p>
            <w:pPr>
              <w:pStyle w:val="SourceCode"/>
            </w:pPr>
            <w:r>
              <w:rPr>
                <w:rStyle w:val="VerbatimChar"/>
              </w:rPr>
              <w:t xml:space="preserve">[1] FALSE FALSE    NA  TRUE</w:t>
            </w:r>
          </w:p>
          <w:p>
            <w:pPr>
              <w:pStyle w:val="SourceCode"/>
            </w:pPr>
            <w:r>
              <w:rPr>
                <w:rStyle w:val="NormalTok"/>
              </w:rPr>
              <w:t xml:space="preserve">ages_with_missing[ages_with_missing </w:t>
            </w:r>
            <w:r>
              <w:rPr>
                <w:rStyle w:val="SpecialCharTok"/>
              </w:rPr>
              <w:t xml:space="preserve">&gt;</w:t>
            </w:r>
            <w:r>
              <w:rPr>
                <w:rStyle w:val="NormalTok"/>
              </w:rPr>
              <w:t xml:space="preserve"> </w:t>
            </w:r>
            <w:r>
              <w:rPr>
                <w:rStyle w:val="DecValTok"/>
              </w:rPr>
              <w:t xml:space="preserve">30</w:t>
            </w:r>
            <w:r>
              <w:rPr>
                <w:rStyle w:val="NormalTok"/>
              </w:rPr>
              <w:t xml:space="preserve">]</w:t>
            </w:r>
          </w:p>
          <w:p>
            <w:pPr>
              <w:pStyle w:val="SourceCode"/>
            </w:pPr>
            <w:r>
              <w:rPr>
                <w:rStyle w:val="VerbatimChar"/>
              </w:rPr>
              <w:t xml:space="preserve">[1] NA 40</w:t>
            </w:r>
          </w:p>
          <w:p>
            <w:pPr>
              <w:pStyle w:val="FirstParagraph"/>
            </w:pPr>
            <w:r>
              <w:t xml:space="preserve">To keep only the values you know meet the condition, wrap the condition in</w:t>
            </w:r>
            <w:r>
              <w:t xml:space="preserve"> </w:t>
            </w:r>
            <w:r>
              <w:rPr>
                <w:rStyle w:val="VerbatimChar"/>
              </w:rPr>
              <w:t xml:space="preserve">which()</w:t>
            </w:r>
            <w:r>
              <w:t xml:space="preserve">:</w:t>
            </w:r>
          </w:p>
          <w:p>
            <w:pPr>
              <w:pStyle w:val="SourceCode"/>
            </w:pPr>
            <w:r>
              <w:rPr>
                <w:rStyle w:val="NormalTok"/>
              </w:rPr>
              <w:t xml:space="preserve">ages_with_missing[</w:t>
            </w:r>
            <w:r>
              <w:rPr>
                <w:rStyle w:val="FunctionTok"/>
              </w:rPr>
              <w:t xml:space="preserve">which</w:t>
            </w:r>
            <w:r>
              <w:rPr>
                <w:rStyle w:val="NormalTok"/>
              </w:rPr>
              <w:t xml:space="preserve">(ages_with_missing </w:t>
            </w:r>
            <w:r>
              <w:rPr>
                <w:rStyle w:val="SpecialCharTok"/>
              </w:rPr>
              <w:t xml:space="preserve">&gt;</w:t>
            </w:r>
            <w:r>
              <w:rPr>
                <w:rStyle w:val="NormalTok"/>
              </w:rPr>
              <w:t xml:space="preserve"> </w:t>
            </w:r>
            <w:r>
              <w:rPr>
                <w:rStyle w:val="DecValTok"/>
              </w:rPr>
              <w:t xml:space="preserve">30</w:t>
            </w:r>
            <w:r>
              <w:rPr>
                <w:rStyle w:val="NormalTok"/>
              </w:rPr>
              <w:t xml:space="preserve">)]</w:t>
            </w:r>
          </w:p>
          <w:p>
            <w:pPr>
              <w:pStyle w:val="SourceCode"/>
            </w:pPr>
            <w:r>
              <w:rPr>
                <w:rStyle w:val="VerbatimChar"/>
              </w:rPr>
              <w:t xml:space="preserve">[1] 40</w:t>
            </w:r>
          </w:p>
          <w:p/>
        </w:tc>
      </w:tr>
    </w:tbl>
    <w:bookmarkEnd w:id="102"/>
    <w:bookmarkStart w:id="103" w:name="example-finding-unique-values"/>
    <w:p>
      <w:pPr>
        <w:pStyle w:val="Heading5"/>
      </w:pPr>
      <w:r>
        <w:t xml:space="preserve">Example: finding unique values</w:t>
      </w:r>
    </w:p>
    <w:p>
      <w:pPr>
        <w:pStyle w:val="SourceCode"/>
      </w:pPr>
      <w:r>
        <w:rPr>
          <w:rStyle w:val="NormalTok"/>
        </w:rPr>
        <w:t xml:space="preserve">values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FunctionTok"/>
        </w:rPr>
        <w:t xml:space="preserve">unique</w:t>
      </w:r>
      <w:r>
        <w:rPr>
          <w:rStyle w:val="NormalTok"/>
        </w:rPr>
        <w:t xml:space="preserve">(values) </w:t>
      </w:r>
      <w:r>
        <w:rPr>
          <w:rStyle w:val="CommentTok"/>
        </w:rPr>
        <w:t xml:space="preserve"># Outputs: 1, 2, 3, 4</w:t>
      </w:r>
    </w:p>
    <w:p>
      <w:pPr>
        <w:pStyle w:val="SourceCode"/>
      </w:pPr>
      <w:r>
        <w:rPr>
          <w:rStyle w:val="VerbatimChar"/>
        </w:rPr>
        <w:t xml:space="preserve">[1] 1 2 3 4</w:t>
      </w:r>
    </w:p>
    <w:bookmarkEnd w:id="103"/>
    <w:bookmarkEnd w:id="104"/>
    <w:bookmarkStart w:id="106" w:name="combining-vectors"/>
    <w:p>
      <w:pPr>
        <w:pStyle w:val="Heading4"/>
      </w:pPr>
      <w:r>
        <w:t xml:space="preserve">Combining vectors</w:t>
      </w:r>
    </w:p>
    <w:p>
      <w:pPr>
        <w:pStyle w:val="FirstParagraph"/>
      </w:pPr>
      <w:r>
        <w:t xml:space="preserve">You can combine multiple vectors using</w:t>
      </w:r>
      <w:r>
        <w:t xml:space="preserve"> </w:t>
      </w:r>
      <w:r>
        <w:rPr>
          <w:rStyle w:val="VerbatimChar"/>
        </w:rPr>
        <w:t xml:space="preserve">c()</w:t>
      </w:r>
      <w:r>
        <w:t xml:space="preserve">.</w:t>
      </w:r>
    </w:p>
    <w:bookmarkStart w:id="105" w:name="example-merging-two-vectors"/>
    <w:p>
      <w:pPr>
        <w:pStyle w:val="Heading5"/>
      </w:pPr>
      <w:r>
        <w:t xml:space="preserve">Example: merging two vectors</w:t>
      </w:r>
    </w:p>
    <w:p>
      <w:pPr>
        <w:pStyle w:val="SourceCode"/>
      </w:pPr>
      <w:r>
        <w:rPr>
          <w:rStyle w:val="NormalTok"/>
        </w:rPr>
        <w:t xml:space="preserve">group1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group2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60</w:t>
      </w:r>
      <w:r>
        <w:rPr>
          <w:rStyle w:val="NormalTok"/>
        </w:rPr>
        <w:t xml:space="preserve">)</w:t>
      </w:r>
      <w:r>
        <w:br/>
      </w:r>
      <w:r>
        <w:rPr>
          <w:rStyle w:val="NormalTok"/>
        </w:rPr>
        <w:t xml:space="preserve">combined </w:t>
      </w:r>
      <w:r>
        <w:rPr>
          <w:rStyle w:val="OtherTok"/>
        </w:rPr>
        <w:t xml:space="preserve">&lt;-</w:t>
      </w:r>
      <w:r>
        <w:rPr>
          <w:rStyle w:val="NormalTok"/>
        </w:rPr>
        <w:t xml:space="preserve"> </w:t>
      </w:r>
      <w:r>
        <w:rPr>
          <w:rStyle w:val="FunctionTok"/>
        </w:rPr>
        <w:t xml:space="preserve">c</w:t>
      </w:r>
      <w:r>
        <w:rPr>
          <w:rStyle w:val="NormalTok"/>
        </w:rPr>
        <w:t xml:space="preserve">(group1, group2)</w:t>
      </w:r>
      <w:r>
        <w:br/>
      </w:r>
      <w:r>
        <w:rPr>
          <w:rStyle w:val="FunctionTok"/>
        </w:rPr>
        <w:t xml:space="preserve">print</w:t>
      </w:r>
      <w:r>
        <w:rPr>
          <w:rStyle w:val="NormalTok"/>
        </w:rPr>
        <w:t xml:space="preserve">(combined) </w:t>
      </w:r>
      <w:r>
        <w:rPr>
          <w:rStyle w:val="CommentTok"/>
        </w:rPr>
        <w:t xml:space="preserve"># Outputs: 10, 20, 30, 40, 50, 60</w:t>
      </w:r>
    </w:p>
    <w:p>
      <w:pPr>
        <w:pStyle w:val="SourceCode"/>
      </w:pPr>
      <w:r>
        <w:rPr>
          <w:rStyle w:val="VerbatimChar"/>
        </w:rPr>
        <w:t xml:space="preserve">[1] 10 20 30 40 50 60</w:t>
      </w:r>
    </w:p>
    <w:bookmarkEnd w:id="105"/>
    <w:bookmarkEnd w:id="106"/>
    <w:bookmarkStart w:id="107" w:name="removing-a-vector"/>
    <w:p>
      <w:pPr>
        <w:pStyle w:val="Heading4"/>
      </w:pPr>
      <w:r>
        <w:t xml:space="preserve">Removing a vector</w:t>
      </w:r>
    </w:p>
    <w:p>
      <w:pPr>
        <w:pStyle w:val="FirstParagraph"/>
      </w:pPr>
      <w:r>
        <w:t xml:space="preserve">To delete a vector from memory:</w:t>
      </w:r>
    </w:p>
    <w:p>
      <w:pPr>
        <w:pStyle w:val="SourceCode"/>
      </w:pPr>
      <w:r>
        <w:rPr>
          <w:rStyle w:val="FunctionTok"/>
        </w:rPr>
        <w:t xml:space="preserve">rm</w:t>
      </w:r>
      <w:r>
        <w:rPr>
          <w:rStyle w:val="NormalTok"/>
        </w:rPr>
        <w:t xml:space="preserve">(numbers) </w:t>
      </w:r>
      <w:r>
        <w:rPr>
          <w:rStyle w:val="CommentTok"/>
        </w:rPr>
        <w:t xml:space="preserve"># Removes the 'numbers' vector</w:t>
      </w:r>
    </w:p>
    <w:bookmarkEnd w:id="107"/>
    <w:bookmarkStart w:id="108" w:name="common-vector-functions"/>
    <w:p>
      <w:pPr>
        <w:pStyle w:val="Heading4"/>
      </w:pPr>
      <w:r>
        <w:t xml:space="preserve">Common vector functions</w:t>
      </w:r>
    </w:p>
    <w:tbl>
      <w:tblPr>
        <w:tblStyle w:val="Table"/>
        <w:tblW w:type="pct" w:w="5000"/>
        <w:tblLayout w:type="fixed"/>
        <w:tblLook w:firstRow="1" w:lastRow="0" w:firstColumn="0" w:lastColumn="0" w:noHBand="0" w:noVBand="0" w:val="0020"/>
      </w:tblPr>
      <w:tblGrid>
        <w:gridCol w:w="1584"/>
        <w:gridCol w:w="2772"/>
        <w:gridCol w:w="3564"/>
      </w:tblGrid>
      <w:tr>
        <w:trPr>
          <w:tblHeader w:val="on"/>
        </w:trPr>
        <w:tc>
          <w:tcPr/>
          <w:p>
            <w:pPr>
              <w:pStyle w:val="Compact"/>
            </w:pPr>
            <w:r>
              <w:t xml:space="preserve">Function</w:t>
            </w:r>
          </w:p>
        </w:tc>
        <w:tc>
          <w:tcPr/>
          <w:p>
            <w:pPr>
              <w:pStyle w:val="Compact"/>
            </w:pPr>
            <w:r>
              <w:t xml:space="preserve">Purpose</w:t>
            </w:r>
          </w:p>
        </w:tc>
        <w:tc>
          <w:tcPr/>
          <w:p>
            <w:pPr>
              <w:pStyle w:val="Compact"/>
            </w:pPr>
            <w:r>
              <w:t xml:space="preserve">Example</w:t>
            </w:r>
          </w:p>
        </w:tc>
      </w:tr>
      <w:tr>
        <w:tc>
          <w:tcPr/>
          <w:p>
            <w:pPr>
              <w:pStyle w:val="Compact"/>
            </w:pPr>
            <w:r>
              <w:rPr>
                <w:rStyle w:val="VerbatimChar"/>
              </w:rPr>
              <w:t xml:space="preserve">length(x)</w:t>
            </w:r>
          </w:p>
        </w:tc>
        <w:tc>
          <w:tcPr/>
          <w:p>
            <w:pPr>
              <w:pStyle w:val="Compact"/>
            </w:pPr>
            <w:r>
              <w:t xml:space="preserve">Number of elements in x</w:t>
            </w:r>
          </w:p>
        </w:tc>
        <w:tc>
          <w:tcPr/>
          <w:p>
            <w:pPr>
              <w:pStyle w:val="Compact"/>
            </w:pPr>
            <w:r>
              <w:rPr>
                <w:rStyle w:val="VerbatimChar"/>
              </w:rPr>
              <w:t xml:space="preserve">length(ages)</w:t>
            </w:r>
          </w:p>
        </w:tc>
      </w:tr>
      <w:tr>
        <w:tc>
          <w:tcPr/>
          <w:p>
            <w:pPr>
              <w:pStyle w:val="Compact"/>
            </w:pPr>
            <w:r>
              <w:rPr>
                <w:rStyle w:val="VerbatimChar"/>
              </w:rPr>
              <w:t xml:space="preserve">sum(x)</w:t>
            </w:r>
          </w:p>
        </w:tc>
        <w:tc>
          <w:tcPr/>
          <w:p>
            <w:pPr>
              <w:pStyle w:val="Compact"/>
            </w:pPr>
            <w:r>
              <w:t xml:space="preserve">Sum of elements</w:t>
            </w:r>
          </w:p>
        </w:tc>
        <w:tc>
          <w:tcPr/>
          <w:p>
            <w:pPr>
              <w:pStyle w:val="Compact"/>
            </w:pPr>
            <w:r>
              <w:rPr>
                <w:rStyle w:val="VerbatimChar"/>
              </w:rPr>
              <w:t xml:space="preserve">sum(numbers)</w:t>
            </w:r>
          </w:p>
        </w:tc>
      </w:tr>
      <w:tr>
        <w:tc>
          <w:tcPr/>
          <w:p>
            <w:pPr>
              <w:pStyle w:val="Compact"/>
            </w:pPr>
            <w:r>
              <w:rPr>
                <w:rStyle w:val="VerbatimChar"/>
              </w:rPr>
              <w:t xml:space="preserve">mean(x)</w:t>
            </w:r>
          </w:p>
        </w:tc>
        <w:tc>
          <w:tcPr/>
          <w:p>
            <w:pPr>
              <w:pStyle w:val="Compact"/>
            </w:pPr>
            <w:r>
              <w:t xml:space="preserve">Average (mean)</w:t>
            </w:r>
          </w:p>
        </w:tc>
        <w:tc>
          <w:tcPr/>
          <w:p>
            <w:pPr>
              <w:pStyle w:val="Compact"/>
            </w:pPr>
            <w:r>
              <w:rPr>
                <w:rStyle w:val="VerbatimChar"/>
              </w:rPr>
              <w:t xml:space="preserve">mean(numbers)</w:t>
            </w:r>
          </w:p>
        </w:tc>
      </w:tr>
      <w:tr>
        <w:tc>
          <w:tcPr/>
          <w:p>
            <w:pPr>
              <w:pStyle w:val="Compact"/>
            </w:pPr>
            <w:r>
              <w:rPr>
                <w:rStyle w:val="VerbatimChar"/>
              </w:rPr>
              <w:t xml:space="preserve">sort(x)</w:t>
            </w:r>
          </w:p>
        </w:tc>
        <w:tc>
          <w:tcPr/>
          <w:p>
            <w:pPr>
              <w:pStyle w:val="Compact"/>
            </w:pPr>
            <w:r>
              <w:t xml:space="preserve">Sort elements</w:t>
            </w:r>
          </w:p>
        </w:tc>
        <w:tc>
          <w:tcPr/>
          <w:p>
            <w:pPr>
              <w:pStyle w:val="Compact"/>
            </w:pPr>
            <w:r>
              <w:rPr>
                <w:rStyle w:val="VerbatimChar"/>
              </w:rPr>
              <w:t xml:space="preserve">sort(numbers, decreasing = TRUE)</w:t>
            </w:r>
          </w:p>
        </w:tc>
      </w:tr>
      <w:tr>
        <w:tc>
          <w:tcPr/>
          <w:p>
            <w:pPr>
              <w:pStyle w:val="Compact"/>
            </w:pPr>
            <w:r>
              <w:rPr>
                <w:rStyle w:val="VerbatimChar"/>
              </w:rPr>
              <w:t xml:space="preserve">rev(x)</w:t>
            </w:r>
          </w:p>
        </w:tc>
        <w:tc>
          <w:tcPr/>
          <w:p>
            <w:pPr>
              <w:pStyle w:val="Compact"/>
            </w:pPr>
            <w:r>
              <w:t xml:space="preserve">Reverse order</w:t>
            </w:r>
          </w:p>
        </w:tc>
        <w:tc>
          <w:tcPr/>
          <w:p>
            <w:pPr>
              <w:pStyle w:val="Compact"/>
            </w:pPr>
            <w:r>
              <w:rPr>
                <w:rStyle w:val="VerbatimChar"/>
              </w:rPr>
              <w:t xml:space="preserve">rev(numbers)</w:t>
            </w:r>
          </w:p>
        </w:tc>
      </w:tr>
      <w:tr>
        <w:tc>
          <w:tcPr/>
          <w:p>
            <w:pPr>
              <w:pStyle w:val="Compact"/>
            </w:pPr>
            <w:r>
              <w:rPr>
                <w:rStyle w:val="VerbatimChar"/>
              </w:rPr>
              <w:t xml:space="preserve">unique(x)</w:t>
            </w:r>
          </w:p>
        </w:tc>
        <w:tc>
          <w:tcPr/>
          <w:p>
            <w:pPr>
              <w:pStyle w:val="Compact"/>
            </w:pPr>
            <w:r>
              <w:t xml:space="preserve">Remove duplicates</w:t>
            </w:r>
          </w:p>
        </w:tc>
        <w:tc>
          <w:tcPr/>
          <w:p>
            <w:pPr>
              <w:pStyle w:val="Compact"/>
            </w:pPr>
            <w:r>
              <w:rPr>
                <w:rStyle w:val="VerbatimChar"/>
              </w:rPr>
              <w:t xml:space="preserve">unique(numbers)</w:t>
            </w:r>
          </w:p>
        </w:tc>
      </w:tr>
    </w:tbl>
    <w:bookmarkEnd w:id="108"/>
    <w:bookmarkStart w:id="109" w:name="summary-2"/>
    <w:p>
      <w:pPr>
        <w:pStyle w:val="Heading4"/>
      </w:pPr>
      <w:r>
        <w:t xml:space="preserve">Summary</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Concept</w:t>
            </w:r>
          </w:p>
        </w:tc>
        <w:tc>
          <w:tcPr/>
          <w:p>
            <w:pPr>
              <w:pStyle w:val="Compact"/>
            </w:pPr>
            <w:r>
              <w:t xml:space="preserve">Explanation</w:t>
            </w:r>
          </w:p>
        </w:tc>
      </w:tr>
      <w:tr>
        <w:tc>
          <w:tcPr/>
          <w:p>
            <w:pPr>
              <w:pStyle w:val="Compact"/>
            </w:pPr>
            <w:r>
              <w:t xml:space="preserve">What is a vector?</w:t>
            </w:r>
          </w:p>
        </w:tc>
        <w:tc>
          <w:tcPr/>
          <w:p>
            <w:pPr>
              <w:pStyle w:val="Compact"/>
            </w:pPr>
            <w:r>
              <w:t xml:space="preserve">A sequence of elements of the same type.</w:t>
            </w:r>
          </w:p>
        </w:tc>
      </w:tr>
      <w:tr>
        <w:tc>
          <w:tcPr/>
          <w:p>
            <w:pPr>
              <w:pStyle w:val="Compact"/>
            </w:pPr>
            <w:r>
              <w:t xml:space="preserve">How to create a vector?</w:t>
            </w:r>
          </w:p>
        </w:tc>
        <w:tc>
          <w:tcPr/>
          <w:p>
            <w:pPr>
              <w:pStyle w:val="Compact"/>
            </w:pPr>
            <w:r>
              <w:t xml:space="preserve">Use</w:t>
            </w:r>
            <w:r>
              <w:t xml:space="preserve"> </w:t>
            </w:r>
            <w:r>
              <w:rPr>
                <w:rStyle w:val="VerbatimChar"/>
              </w:rPr>
              <w:t xml:space="preserve">c(values)</w:t>
            </w:r>
            <w:r>
              <w:t xml:space="preserve">, e.g.,</w:t>
            </w:r>
            <w:r>
              <w:t xml:space="preserve"> </w:t>
            </w:r>
            <w:r>
              <w:rPr>
                <w:rStyle w:val="VerbatimChar"/>
              </w:rPr>
              <w:t xml:space="preserve">c(10, 20, 30)</w:t>
            </w:r>
            <w:r>
              <w:t xml:space="preserve">.</w:t>
            </w:r>
          </w:p>
        </w:tc>
      </w:tr>
      <w:tr>
        <w:tc>
          <w:tcPr/>
          <w:p>
            <w:pPr>
              <w:pStyle w:val="Compact"/>
            </w:pPr>
            <w:r>
              <w:t xml:space="preserve">Access elements</w:t>
            </w:r>
          </w:p>
        </w:tc>
        <w:tc>
          <w:tcPr/>
          <w:p>
            <w:pPr>
              <w:pStyle w:val="Compact"/>
            </w:pPr>
            <w:r>
              <w:t xml:space="preserve">Use indexing, e.g.,</w:t>
            </w:r>
            <w:r>
              <w:t xml:space="preserve"> </w:t>
            </w:r>
            <w:r>
              <w:rPr>
                <w:rStyle w:val="VerbatimChar"/>
              </w:rPr>
              <w:t xml:space="preserve">vector[1]</w:t>
            </w:r>
            <w:r>
              <w:t xml:space="preserve">.</w:t>
            </w:r>
          </w:p>
        </w:tc>
      </w:tr>
      <w:tr>
        <w:tc>
          <w:tcPr/>
          <w:p>
            <w:pPr>
              <w:pStyle w:val="Compact"/>
            </w:pPr>
            <w:r>
              <w:t xml:space="preserve">Modify elements</w:t>
            </w:r>
          </w:p>
        </w:tc>
        <w:tc>
          <w:tcPr/>
          <w:p>
            <w:pPr>
              <w:pStyle w:val="Compact"/>
            </w:pPr>
            <w:r>
              <w:t xml:space="preserve">Assign new values, e.g.,</w:t>
            </w:r>
            <w:r>
              <w:t xml:space="preserve"> </w:t>
            </w:r>
            <w:r>
              <w:rPr>
                <w:rStyle w:val="VerbatimChar"/>
              </w:rPr>
              <w:t xml:space="preserve">vector[2] &lt;- 50</w:t>
            </w:r>
            <w:r>
              <w:t xml:space="preserve">.</w:t>
            </w:r>
          </w:p>
        </w:tc>
      </w:tr>
      <w:tr>
        <w:tc>
          <w:tcPr/>
          <w:p>
            <w:pPr>
              <w:pStyle w:val="Compact"/>
            </w:pPr>
            <w:r>
              <w:t xml:space="preserve">Perform operations</w:t>
            </w:r>
          </w:p>
        </w:tc>
        <w:tc>
          <w:tcPr/>
          <w:p>
            <w:pPr>
              <w:pStyle w:val="Compact"/>
            </w:pPr>
            <w:r>
              <w:t xml:space="preserve">Apply functions directly, e.g.,</w:t>
            </w:r>
            <w:r>
              <w:t xml:space="preserve"> </w:t>
            </w:r>
            <w:r>
              <w:rPr>
                <w:rStyle w:val="VerbatimChar"/>
              </w:rPr>
              <w:t xml:space="preserve">sum(vector)</w:t>
            </w:r>
            <w:r>
              <w:t xml:space="preserve">.</w:t>
            </w:r>
          </w:p>
        </w:tc>
      </w:tr>
      <w:tr>
        <w:tc>
          <w:tcPr/>
          <w:p>
            <w:pPr>
              <w:pStyle w:val="Compact"/>
            </w:pPr>
            <w:r>
              <w:t xml:space="preserve">Filter elements</w:t>
            </w:r>
          </w:p>
        </w:tc>
        <w:tc>
          <w:tcPr/>
          <w:p>
            <w:pPr>
              <w:pStyle w:val="Compact"/>
            </w:pPr>
            <w:r>
              <w:t xml:space="preserve">Use logical conditions, e.g.,</w:t>
            </w:r>
            <w:r>
              <w:t xml:space="preserve"> </w:t>
            </w:r>
            <w:r>
              <w:rPr>
                <w:rStyle w:val="VerbatimChar"/>
              </w:rPr>
              <w:t xml:space="preserve">vector[vector &gt; 30]</w:t>
            </w:r>
            <w:r>
              <w:t xml:space="preserve">.</w:t>
            </w:r>
          </w:p>
        </w:tc>
      </w:tr>
      <w:tr>
        <w:tc>
          <w:tcPr/>
          <w:p>
            <w:pPr>
              <w:pStyle w:val="Compact"/>
            </w:pPr>
            <w:r>
              <w:t xml:space="preserve">Remove a vector</w:t>
            </w:r>
          </w:p>
        </w:tc>
        <w:tc>
          <w:tcPr/>
          <w:p>
            <w:pPr>
              <w:pStyle w:val="Compact"/>
            </w:pPr>
            <w:r>
              <w:t xml:space="preserve">Use</w:t>
            </w:r>
            <w:r>
              <w:t xml:space="preserve"> </w:t>
            </w:r>
            <w:r>
              <w:rPr>
                <w:rStyle w:val="VerbatimChar"/>
              </w:rPr>
              <w:t xml:space="preserve">rm(vector_name)</w:t>
            </w:r>
            <w:r>
              <w:t xml:space="preserve">.</w:t>
            </w:r>
          </w:p>
        </w:tc>
      </w:tr>
    </w:tbl>
    <w:bookmarkEnd w:id="109"/>
    <w:bookmarkEnd w:id="110"/>
    <w:bookmarkEnd w:id="111"/>
    <w:bookmarkStart w:id="112" w:name="whats-next"/>
    <w:p>
      <w:pPr>
        <w:pStyle w:val="Heading2"/>
      </w:pPr>
      <w:r>
        <w:t xml:space="preserve">What’s next</w:t>
      </w:r>
    </w:p>
    <w:p>
      <w:pPr>
        <w:pStyle w:val="FirstParagraph"/>
      </w:pPr>
      <w:r>
        <w:t xml:space="preserve">In session 2 you’ll set up the project folder you will use for the rest of the module, load the tidyverse, import a real (if very small) dataset and make your first plot. The Guide to R 02 covers all of that.</w:t>
      </w:r>
    </w:p>
    <w:bookmarkEnd w:id="112"/>
    <w:sectPr>
      <w:pgSz w:h="16838" w:w="11906"/>
      <w:pgMar w:bottom="1440" w:footer="709" w:gutter="0" w:header="709"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4B24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4B2479"/>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753B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753B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753B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753B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753B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753B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753B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753B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753B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753B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48" Target="media/rId48.png" /><Relationship Type="http://schemas.openxmlformats.org/officeDocument/2006/relationships/image" Id="rId99" Target="media/rId99.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55" Target="media/rId55.png" /><Relationship Type="http://schemas.openxmlformats.org/officeDocument/2006/relationships/image" Id="rId30" Target="media/rId30.png" /><Relationship Type="http://schemas.openxmlformats.org/officeDocument/2006/relationships/image" Id="rId67" Target="media/rId67.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753BBD"/>
      </a:accent1>
      <a:accent2>
        <a:srgbClr val="E97132"/>
      </a:accent2>
      <a:accent3>
        <a:srgbClr val="196B24"/>
      </a:accent3>
      <a:accent4>
        <a:srgbClr val="0F9ED5"/>
      </a:accent4>
      <a:accent5>
        <a:srgbClr val="A02B93"/>
      </a:accent5>
      <a:accent6>
        <a:srgbClr val="4EA72E"/>
      </a:accent6>
      <a:hlink>
        <a:srgbClr val="5E2F98"/>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R 01: R and RStudio basics</dc:title>
  <dc:creator/>
  <dc:language>en-GB</dc:language>
  <cp:keywords/>
  <dcterms:created xsi:type="dcterms:W3CDTF">2026-10-23T06:56:22Z</dcterms:created>
  <dcterms:modified xsi:type="dcterms:W3CDTF">2026-10-23T06:56:22Z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code-copy">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subtitle">
    <vt:lpwstr>R for Biomedical Science · Leeds Beckett University</vt:lpwstr>
  </property>
  <property fmtid="{D5CDD505-2E9C-101B-9397-08002B2CF9AE}" pid="11" name="theme">
    <vt:lpwstr/>
  </property>
  <property fmtid="{D5CDD505-2E9C-101B-9397-08002B2CF9AE}" pid="12" name="toc-title">
    <vt:lpwstr>Table of contents</vt:lpwstr>
  </property>
</Properties>
</file>