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/>
          <w:sz w:val="22"/>
          <w:szCs w:val="22"/>
          <w:lang w:val="it-IT" w:eastAsia="en-US" w:bidi="ar-SA"/>
        </w:rPr>
      </w:pPr>
      <w:r w:rsidRPr="00B27A86">
        <w:rPr>
          <w:rFonts w:ascii="Courier New" w:hAnsi="Courier New" w:cs="Courier New"/>
          <w:b/>
          <w:sz w:val="22"/>
          <w:szCs w:val="22"/>
          <w:lang w:val="it-IT" w:eastAsia="en-US" w:bidi="ar-SA"/>
        </w:rPr>
        <w:t xml:space="preserve">INFO </w:t>
      </w:r>
      <w:r w:rsidR="001B6763" w:rsidRPr="00B27A86">
        <w:rPr>
          <w:rFonts w:ascii="Courier New" w:hAnsi="Courier New" w:cs="Courier New"/>
          <w:b/>
          <w:sz w:val="22"/>
          <w:szCs w:val="22"/>
          <w:lang w:val="it-IT" w:eastAsia="en-US" w:bidi="ar-SA"/>
        </w:rPr>
        <w:t>sulle Registrazioni</w:t>
      </w:r>
      <w:r w:rsidR="003C355F" w:rsidRPr="00B27A86">
        <w:rPr>
          <w:rFonts w:ascii="Courier New" w:hAnsi="Courier New" w:cs="Courier New"/>
          <w:b/>
          <w:sz w:val="22"/>
          <w:szCs w:val="22"/>
          <w:lang w:val="it-IT" w:eastAsia="en-US" w:bidi="ar-SA"/>
        </w:rPr>
        <w:t xml:space="preserve"> </w:t>
      </w:r>
    </w:p>
    <w:p w:rsidR="00834BDA" w:rsidRPr="00B27A86" w:rsidRDefault="00834BDA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sz w:val="22"/>
          <w:szCs w:val="22"/>
          <w:lang w:val="it-IT" w:eastAsia="en-US" w:bidi="ar-SA"/>
        </w:rPr>
      </w:pPr>
    </w:p>
    <w:p w:rsidR="007A3184" w:rsidRPr="00B110B2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sz w:val="22"/>
          <w:szCs w:val="22"/>
          <w:lang w:val="it-IT" w:eastAsia="en-US" w:bidi="ar-SA"/>
        </w:rPr>
      </w:pPr>
      <w:r w:rsidRPr="00B27A86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Abbiamo acquisito dati neurali e comportamentali contemporaneamente dai </w:t>
      </w:r>
      <w:r w:rsidR="00CD45C6" w:rsidRPr="00B27A86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due animali, </w:t>
      </w:r>
      <w:r w:rsidR="00170832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utilizzando una camera di registrazione. Questa consiste in una struttura rigida </w:t>
      </w:r>
      <w:r w:rsidR="00B110B2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metallica inerte </w:t>
      </w:r>
      <w:r w:rsidR="00170832">
        <w:rPr>
          <w:rFonts w:ascii="Courier New" w:hAnsi="Courier New" w:cs="Courier New"/>
          <w:sz w:val="22"/>
          <w:szCs w:val="22"/>
          <w:lang w:val="it-IT" w:eastAsia="en-US" w:bidi="ar-SA"/>
        </w:rPr>
        <w:t>collocata</w:t>
      </w:r>
      <w:r w:rsidR="00B110B2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 in una breccia ossea eseguita</w:t>
      </w:r>
      <w:r w:rsidR="00170832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 attraverso chirurgia </w:t>
      </w:r>
      <w:proofErr w:type="spellStart"/>
      <w:r w:rsidR="00170832">
        <w:rPr>
          <w:rFonts w:ascii="Courier New" w:hAnsi="Courier New" w:cs="Courier New"/>
          <w:sz w:val="22"/>
          <w:szCs w:val="22"/>
          <w:lang w:val="it-IT" w:eastAsia="en-US" w:bidi="ar-SA"/>
        </w:rPr>
        <w:t>stereotassica</w:t>
      </w:r>
      <w:proofErr w:type="spellEnd"/>
      <w:r w:rsidR="00170832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 nella posizione di interesse. All’interno di questa struttura rigida è </w:t>
      </w:r>
      <w:r w:rsidR="00B110B2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possibile inserire un disco forato in corrispondenza di diversi punti a diversa eccentricità e angolatura della camera di registrazione da cui è possibile registrare attività nervosa. Per ogni sessione si inseriscono elettrodi nel punto scelto ad una profondità variabile del parenchima cerebrale. Ogni animale è dotato di due camere di registrazione, una localizzata in corteccia </w:t>
      </w:r>
      <w:proofErr w:type="spellStart"/>
      <w:r w:rsidR="00B110B2">
        <w:rPr>
          <w:rFonts w:ascii="Courier New" w:hAnsi="Courier New" w:cs="Courier New"/>
          <w:sz w:val="22"/>
          <w:szCs w:val="22"/>
          <w:lang w:val="it-IT" w:eastAsia="en-US" w:bidi="ar-SA"/>
        </w:rPr>
        <w:t>premotoria</w:t>
      </w:r>
      <w:proofErr w:type="spellEnd"/>
      <w:r w:rsidR="00B110B2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 dorsale e l’altra localizzata </w:t>
      </w:r>
      <w:r w:rsidR="001C401F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nel lobulo parietale inferiore. Per ogni animale si </w:t>
      </w:r>
      <w:r w:rsidR="00B110B2">
        <w:rPr>
          <w:rFonts w:ascii="Courier New" w:hAnsi="Courier New" w:cs="Courier New"/>
          <w:sz w:val="22"/>
          <w:szCs w:val="22"/>
          <w:lang w:val="it-IT" w:eastAsia="en-US" w:bidi="ar-SA"/>
        </w:rPr>
        <w:t xml:space="preserve">usano </w:t>
      </w:r>
      <w:r w:rsidR="00CD45C6" w:rsidRPr="00B27A86">
        <w:rPr>
          <w:rFonts w:ascii="Courier New" w:hAnsi="Courier New" w:cs="Courier New"/>
          <w:sz w:val="22"/>
          <w:szCs w:val="22"/>
          <w:lang w:val="it-IT" w:eastAsia="en-US" w:bidi="ar-SA"/>
        </w:rPr>
        <w:t>5 elettrodi (</w:t>
      </w:r>
      <w:r w:rsidR="001B6763" w:rsidRPr="00B27A86">
        <w:rPr>
          <w:rFonts w:ascii="Courier New" w:hAnsi="Courier New" w:cs="Courier New"/>
          <w:bCs/>
          <w:sz w:val="22"/>
          <w:szCs w:val="22"/>
          <w:lang w:val="it-IT"/>
        </w:rPr>
        <w:t>elettrodi numero 1:5 in scimmia S</w:t>
      </w:r>
      <w:r w:rsidR="00CD45C6"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; </w:t>
      </w:r>
      <w:r w:rsidR="001B6763" w:rsidRPr="00B27A86">
        <w:rPr>
          <w:rFonts w:ascii="Courier New" w:hAnsi="Courier New" w:cs="Courier New"/>
          <w:bCs/>
          <w:sz w:val="22"/>
          <w:szCs w:val="22"/>
          <w:lang w:val="it-IT"/>
        </w:rPr>
        <w:t>elettrodi numero 6:10 in scimmia K)</w:t>
      </w:r>
      <w:r w:rsidR="00CD45C6" w:rsidRPr="00B27A86">
        <w:rPr>
          <w:rFonts w:ascii="Courier New" w:hAnsi="Courier New" w:cs="Courier New"/>
          <w:bCs/>
          <w:sz w:val="22"/>
          <w:szCs w:val="22"/>
          <w:lang w:val="it-IT"/>
        </w:rPr>
        <w:t>.</w:t>
      </w:r>
      <w:r w:rsidR="001B6763"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CD45C6"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Da </w:t>
      </w:r>
      <w:r w:rsidR="00B27A86">
        <w:rPr>
          <w:rFonts w:ascii="Courier New" w:hAnsi="Courier New" w:cs="Courier New"/>
          <w:bCs/>
          <w:sz w:val="22"/>
          <w:szCs w:val="22"/>
          <w:lang w:val="it-IT"/>
        </w:rPr>
        <w:t>c</w:t>
      </w:r>
      <w:r w:rsidR="00CD45C6" w:rsidRPr="00B27A86">
        <w:rPr>
          <w:rFonts w:ascii="Courier New" w:hAnsi="Courier New" w:cs="Courier New"/>
          <w:bCs/>
          <w:sz w:val="22"/>
          <w:szCs w:val="22"/>
          <w:lang w:val="it-IT"/>
        </w:rPr>
        <w:t>iascun elettrodo abbiamo isolato offline un numero variabile di cellule (</w:t>
      </w:r>
      <w:r w:rsidR="00B27A86">
        <w:rPr>
          <w:rFonts w:ascii="Courier New" w:hAnsi="Courier New" w:cs="Courier New"/>
          <w:bCs/>
          <w:sz w:val="22"/>
          <w:szCs w:val="22"/>
          <w:lang w:val="it-IT"/>
        </w:rPr>
        <w:t xml:space="preserve">o </w:t>
      </w:r>
      <w:proofErr w:type="spellStart"/>
      <w:r w:rsidR="00CD45C6" w:rsidRPr="00B27A86">
        <w:rPr>
          <w:rFonts w:ascii="Courier New" w:hAnsi="Courier New" w:cs="Courier New"/>
          <w:bCs/>
          <w:sz w:val="22"/>
          <w:szCs w:val="22"/>
          <w:lang w:val="it-IT"/>
        </w:rPr>
        <w:t>tags</w:t>
      </w:r>
      <w:proofErr w:type="spellEnd"/>
      <w:r w:rsidR="00CD45C6" w:rsidRPr="00B27A86">
        <w:rPr>
          <w:rFonts w:ascii="Courier New" w:hAnsi="Courier New" w:cs="Courier New"/>
          <w:bCs/>
          <w:sz w:val="22"/>
          <w:szCs w:val="22"/>
          <w:lang w:val="it-IT"/>
        </w:rPr>
        <w:t>). Durante ciascuna sessione, abbiamo registrato in camere omologhe tra i due animali (ovvero o entrambi in camera frontale, o entrambi in camera parietale).</w:t>
      </w:r>
    </w:p>
    <w:p w:rsidR="00CD45C6" w:rsidRDefault="00CD45C6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sz w:val="22"/>
          <w:szCs w:val="22"/>
          <w:lang w:val="it-IT" w:eastAsia="en-US" w:bidi="ar-SA"/>
        </w:rPr>
      </w:pPr>
    </w:p>
    <w:p w:rsidR="00B27A86" w:rsidRPr="00B27A86" w:rsidRDefault="00B27A86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/>
          <w:sz w:val="22"/>
          <w:szCs w:val="22"/>
          <w:lang w:val="it-IT" w:eastAsia="en-US" w:bidi="ar-SA"/>
        </w:rPr>
      </w:pPr>
      <w:r w:rsidRPr="00B27A86">
        <w:rPr>
          <w:rFonts w:ascii="Courier New" w:hAnsi="Courier New" w:cs="Courier New"/>
          <w:b/>
          <w:sz w:val="22"/>
          <w:szCs w:val="22"/>
          <w:lang w:val="it-IT" w:eastAsia="en-US" w:bidi="ar-SA"/>
        </w:rPr>
        <w:t xml:space="preserve">INFO su Struttura </w:t>
      </w:r>
      <w:proofErr w:type="spellStart"/>
      <w:r w:rsidRPr="00B27A86">
        <w:rPr>
          <w:rFonts w:ascii="Courier New" w:hAnsi="Courier New" w:cs="Courier New"/>
          <w:b/>
          <w:sz w:val="22"/>
          <w:szCs w:val="22"/>
          <w:lang w:val="it-IT" w:eastAsia="en-US" w:bidi="ar-SA"/>
        </w:rPr>
        <w:t>Trials</w:t>
      </w:r>
      <w:proofErr w:type="spellEnd"/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proofErr w:type="spellStart"/>
      <w:r w:rsidRPr="00B27A86">
        <w:rPr>
          <w:rFonts w:ascii="Courier New" w:hAnsi="Courier New" w:cs="Courier New"/>
          <w:bCs/>
          <w:sz w:val="22"/>
          <w:szCs w:val="22"/>
          <w:lang w:val="it-IT"/>
        </w:rPr>
        <w:t>Trials</w:t>
      </w:r>
      <w:proofErr w:type="spellEnd"/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contiene </w:t>
      </w:r>
      <w:r w:rsidR="00B27A86">
        <w:rPr>
          <w:rFonts w:ascii="Courier New" w:hAnsi="Courier New" w:cs="Courier New"/>
          <w:bCs/>
          <w:sz w:val="22"/>
          <w:szCs w:val="22"/>
          <w:lang w:val="it-IT"/>
        </w:rPr>
        <w:t>i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dati comportamentali e neurali acquisiti in una sessione di registrazione.</w:t>
      </w:r>
    </w:p>
    <w:p w:rsidR="007A3184" w:rsidRPr="00B27A86" w:rsidRDefault="00CD45C6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Cs/>
          <w:sz w:val="22"/>
          <w:szCs w:val="22"/>
          <w:lang w:val="it-IT"/>
        </w:rPr>
        <w:t>Ciascuna cella nella struttura</w:t>
      </w:r>
      <w:r w:rsidR="007A3184"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proofErr w:type="spellStart"/>
      <w:r w:rsidR="007A3184" w:rsidRPr="00B27A86">
        <w:rPr>
          <w:rFonts w:ascii="Courier New" w:hAnsi="Courier New" w:cs="Courier New"/>
          <w:bCs/>
          <w:sz w:val="22"/>
          <w:szCs w:val="22"/>
          <w:lang w:val="it-IT"/>
        </w:rPr>
        <w:t>Trials</w:t>
      </w:r>
      <w:proofErr w:type="spellEnd"/>
      <w:r w:rsidR="007A3184"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>corrisponde ad un singolo trial del task e contiene i seguenti campi</w:t>
      </w:r>
      <w:r w:rsid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(evidenzio quelli pi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ù</w:t>
      </w:r>
      <w:r w:rsid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rilevanti per l’analisi dati</w:t>
      </w:r>
      <w:r w:rsidR="00B27A86">
        <w:rPr>
          <w:rFonts w:ascii="Courier New" w:hAnsi="Courier New" w:cs="Courier New"/>
          <w:bCs/>
          <w:sz w:val="22"/>
          <w:szCs w:val="22"/>
          <w:lang w:val="it-IT"/>
        </w:rPr>
        <w:t>)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>:</w:t>
      </w: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</w:p>
    <w:p w:rsidR="001B6763" w:rsidRPr="00B27A86" w:rsidRDefault="007A3184" w:rsidP="00CD45C6">
      <w:pPr>
        <w:widowControl/>
        <w:suppressAutoHyphens w:val="0"/>
        <w:spacing w:after="0" w:line="100" w:lineRule="atLeast"/>
        <w:ind w:left="1680"/>
        <w:rPr>
          <w:rFonts w:ascii="Courier New" w:hAnsi="Courier New" w:cs="Courier New"/>
          <w:bCs/>
          <w:sz w:val="20"/>
          <w:szCs w:val="20"/>
          <w:lang w:val="it-IT"/>
        </w:rPr>
      </w:pPr>
      <w:proofErr w:type="spellStart"/>
      <w:r w:rsidRPr="00B27A86">
        <w:rPr>
          <w:rFonts w:ascii="Courier New" w:hAnsi="Courier New" w:cs="Courier New"/>
          <w:b/>
          <w:bCs/>
          <w:sz w:val="20"/>
          <w:szCs w:val="20"/>
          <w:lang w:val="it-IT"/>
        </w:rPr>
        <w:t>Event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r w:rsidR="00CD45C6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codici del task 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>(</w:t>
      </w:r>
      <w:r w:rsidR="00CD45C6" w:rsidRPr="00B27A86">
        <w:rPr>
          <w:rFonts w:ascii="Courier New" w:hAnsi="Courier New" w:cs="Courier New"/>
          <w:bCs/>
          <w:sz w:val="20"/>
          <w:szCs w:val="20"/>
          <w:lang w:val="it-IT"/>
        </w:rPr>
        <w:t>colonna 1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) </w:t>
      </w:r>
      <w:r w:rsidR="00CD45C6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e tempi di occorrenza di ogni codice in </w:t>
      </w:r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   </w:t>
      </w:r>
    </w:p>
    <w:p w:rsidR="001B6763" w:rsidRPr="00B27A86" w:rsidRDefault="00CD45C6" w:rsidP="001B6763">
      <w:pPr>
        <w:widowControl/>
        <w:suppressAutoHyphens w:val="0"/>
        <w:spacing w:after="0" w:line="100" w:lineRule="atLeast"/>
        <w:ind w:left="2124" w:firstLine="444"/>
        <w:rPr>
          <w:rFonts w:ascii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valore assoluto </w:t>
      </w:r>
      <w:r w:rsidR="007A3184" w:rsidRPr="00B27A86">
        <w:rPr>
          <w:rFonts w:ascii="Courier New" w:hAnsi="Courier New" w:cs="Courier New"/>
          <w:bCs/>
          <w:sz w:val="20"/>
          <w:szCs w:val="20"/>
          <w:lang w:val="it-IT"/>
        </w:rPr>
        <w:t>(col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onna </w:t>
      </w:r>
      <w:r w:rsidR="007A3184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2) 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>o relativo</w:t>
      </w:r>
      <w:r w:rsidR="007A3184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all’inizio di ogni </w:t>
      </w:r>
    </w:p>
    <w:p w:rsidR="00834BDA" w:rsidRPr="00B27A86" w:rsidRDefault="00CD45C6" w:rsidP="00B27A86">
      <w:pPr>
        <w:widowControl/>
        <w:suppressAutoHyphens w:val="0"/>
        <w:spacing w:after="0" w:line="100" w:lineRule="atLeast"/>
        <w:ind w:left="2124" w:firstLine="444"/>
        <w:rPr>
          <w:rFonts w:ascii="Courier New" w:eastAsia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hAnsi="Courier New" w:cs="Courier New"/>
          <w:bCs/>
          <w:sz w:val="20"/>
          <w:szCs w:val="20"/>
          <w:lang w:val="it-IT"/>
        </w:rPr>
        <w:t>trial</w:t>
      </w:r>
      <w:r w:rsidR="007A3184" w:rsidRPr="00B27A86">
        <w:rPr>
          <w:rFonts w:ascii="Courier New" w:hAnsi="Courier New" w:cs="Courier New"/>
          <w:bCs/>
          <w:sz w:val="20"/>
          <w:szCs w:val="20"/>
          <w:lang w:val="it-IT"/>
        </w:rPr>
        <w:t>(col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onna </w:t>
      </w:r>
      <w:r w:rsidR="007A3184" w:rsidRPr="00B27A86">
        <w:rPr>
          <w:rFonts w:ascii="Courier New" w:hAnsi="Courier New" w:cs="Courier New"/>
          <w:bCs/>
          <w:sz w:val="20"/>
          <w:szCs w:val="20"/>
          <w:lang w:val="it-IT"/>
        </w:rPr>
        <w:t>3)</w:t>
      </w:r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>, in secondi</w:t>
      </w: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         </w:t>
      </w:r>
      <w:r w:rsidRPr="00B27A86">
        <w:rPr>
          <w:rFonts w:ascii="Courier New" w:hAnsi="Courier New" w:cs="Courier New"/>
          <w:b/>
          <w:bCs/>
          <w:sz w:val="20"/>
          <w:szCs w:val="20"/>
          <w:lang w:val="it-IT"/>
        </w:rPr>
        <w:t>JXYEXY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r w:rsidR="00CD45C6" w:rsidRPr="00B27A86">
        <w:rPr>
          <w:rFonts w:ascii="Courier New" w:hAnsi="Courier New" w:cs="Courier New"/>
          <w:bCs/>
          <w:sz w:val="20"/>
          <w:szCs w:val="20"/>
          <w:lang w:val="it-IT"/>
        </w:rPr>
        <w:t>Dati comportamentali</w:t>
      </w:r>
    </w:p>
    <w:p w:rsidR="00B27A86" w:rsidRPr="00B27A86" w:rsidRDefault="00B27A86" w:rsidP="00B27A86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      </w:t>
      </w:r>
      <w:proofErr w:type="spellStart"/>
      <w:r w:rsidRPr="00B27A86">
        <w:rPr>
          <w:rFonts w:ascii="Courier New" w:hAnsi="Courier New" w:cs="Courier New"/>
          <w:b/>
          <w:bCs/>
          <w:sz w:val="20"/>
          <w:szCs w:val="20"/>
          <w:lang w:val="it-IT"/>
        </w:rPr>
        <w:t>chamberID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array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1x2. ID della camera di ciascun soggetto, colonna1= S; </w:t>
      </w:r>
    </w:p>
    <w:p w:rsidR="00834BDA" w:rsidRPr="00B27A86" w:rsidRDefault="00B27A86" w:rsidP="00B27A86">
      <w:pPr>
        <w:widowControl/>
        <w:suppressAutoHyphens w:val="0"/>
        <w:spacing w:after="0" w:line="100" w:lineRule="atLeast"/>
        <w:ind w:left="2124"/>
        <w:rPr>
          <w:rFonts w:ascii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  colonna2= K; 1=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frontal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; 2=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parietal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.</w:t>
      </w:r>
    </w:p>
    <w:p w:rsidR="00834BDA" w:rsidRPr="00B27A86" w:rsidRDefault="007A3184" w:rsidP="007A3184">
      <w:pPr>
        <w:widowControl/>
        <w:suppressAutoHyphens w:val="0"/>
        <w:spacing w:after="0" w:line="100" w:lineRule="atLeast"/>
        <w:ind w:left="1416"/>
        <w:rPr>
          <w:rFonts w:ascii="Courier New" w:eastAsia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   </w:t>
      </w:r>
      <w:r w:rsidRPr="00B27A86">
        <w:rPr>
          <w:rFonts w:ascii="Courier New" w:hAnsi="Courier New" w:cs="Courier New"/>
          <w:b/>
          <w:bCs/>
          <w:sz w:val="20"/>
          <w:szCs w:val="20"/>
          <w:lang w:val="it-IT"/>
        </w:rPr>
        <w:t>SUA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r w:rsidR="00CD45C6" w:rsidRPr="00B27A86">
        <w:rPr>
          <w:rFonts w:ascii="Courier New" w:hAnsi="Courier New" w:cs="Courier New"/>
          <w:bCs/>
          <w:sz w:val="20"/>
          <w:szCs w:val="20"/>
          <w:lang w:val="it-IT"/>
        </w:rPr>
        <w:t>Dati neurali</w:t>
      </w:r>
    </w:p>
    <w:p w:rsidR="00834BDA" w:rsidRPr="00B27A86" w:rsidRDefault="007A3184" w:rsidP="007A3184">
      <w:pPr>
        <w:widowControl/>
        <w:suppressAutoHyphens w:val="0"/>
        <w:spacing w:after="0" w:line="100" w:lineRule="atLeast"/>
        <w:rPr>
          <w:rFonts w:ascii="Courier New" w:eastAsia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           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FSb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r w:rsidR="00CD45C6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Frequenza di campionamento del segnale comportamentale 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>(1kHz)</w:t>
      </w:r>
    </w:p>
    <w:p w:rsidR="00834BDA" w:rsidRPr="00B27A86" w:rsidRDefault="007A3184" w:rsidP="007A3184">
      <w:pPr>
        <w:widowControl/>
        <w:suppressAutoHyphens w:val="0"/>
        <w:spacing w:after="0" w:line="100" w:lineRule="atLeast"/>
        <w:rPr>
          <w:rFonts w:ascii="Courier New" w:eastAsia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     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blockName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r w:rsidR="00CD45C6" w:rsidRPr="00B27A86">
        <w:rPr>
          <w:rFonts w:ascii="Courier New" w:hAnsi="Courier New" w:cs="Courier New"/>
          <w:bCs/>
          <w:sz w:val="20"/>
          <w:szCs w:val="20"/>
          <w:lang w:val="it-IT"/>
        </w:rPr>
        <w:t>Stringa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>. N</w:t>
      </w:r>
      <w:r w:rsidR="00CD45C6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ome del blocco </w:t>
      </w:r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>(</w:t>
      </w:r>
      <w:proofErr w:type="spellStart"/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>=sessione</w:t>
      </w:r>
      <w:proofErr w:type="spellEnd"/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>)</w:t>
      </w:r>
    </w:p>
    <w:p w:rsidR="00834BDA" w:rsidRPr="00B27A86" w:rsidRDefault="007A3184" w:rsidP="007A3184">
      <w:pPr>
        <w:widowControl/>
        <w:suppressAutoHyphens w:val="0"/>
        <w:spacing w:after="0" w:line="100" w:lineRule="atLeast"/>
        <w:rPr>
          <w:rFonts w:ascii="Courier New" w:eastAsia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electrode_depth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array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, 1x10. </w:t>
      </w:r>
      <w:r w:rsidR="0022396C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Profondità di ogni elettrodo 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>(microme</w:t>
      </w:r>
      <w:r w:rsidR="0022396C" w:rsidRPr="00B27A86">
        <w:rPr>
          <w:rFonts w:ascii="Courier New" w:hAnsi="Courier New" w:cs="Courier New"/>
          <w:bCs/>
          <w:sz w:val="20"/>
          <w:szCs w:val="20"/>
          <w:lang w:val="it-IT"/>
        </w:rPr>
        <w:t>tri)</w:t>
      </w:r>
    </w:p>
    <w:p w:rsidR="001B6763" w:rsidRPr="00B27A86" w:rsidRDefault="007A3184" w:rsidP="001B6763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matrix_position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array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, 1x4. </w:t>
      </w:r>
      <w:r w:rsidR="0022396C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Angolo e raggio di ogni matrice </w:t>
      </w:r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>di elettrodi</w:t>
      </w:r>
    </w:p>
    <w:p w:rsidR="00834BDA" w:rsidRPr="00B27A86" w:rsidRDefault="001B6763" w:rsidP="001B6763">
      <w:pPr>
        <w:widowControl/>
        <w:suppressAutoHyphens w:val="0"/>
        <w:spacing w:after="0" w:line="100" w:lineRule="atLeast"/>
        <w:rPr>
          <w:rFonts w:ascii="Courier New" w:eastAsia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ab/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ab/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ab/>
        <w:t xml:space="preserve">   </w:t>
      </w:r>
      <w:r w:rsidR="0022396C" w:rsidRPr="00B27A86">
        <w:rPr>
          <w:rFonts w:ascii="Courier New" w:hAnsi="Courier New" w:cs="Courier New"/>
          <w:bCs/>
          <w:sz w:val="20"/>
          <w:szCs w:val="20"/>
          <w:lang w:val="it-IT"/>
        </w:rPr>
        <w:t>(colonn</w:t>
      </w:r>
      <w:r w:rsidR="00834BDA" w:rsidRPr="00B27A86">
        <w:rPr>
          <w:rFonts w:ascii="Courier New" w:hAnsi="Courier New" w:cs="Courier New"/>
          <w:bCs/>
          <w:sz w:val="20"/>
          <w:szCs w:val="20"/>
          <w:lang w:val="it-IT"/>
        </w:rPr>
        <w:t>e</w:t>
      </w:r>
      <w:r w:rsidR="0022396C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1:2 per animale S</w:t>
      </w:r>
      <w:r w:rsidR="00834BDA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; </w:t>
      </w:r>
      <w:r w:rsidR="0022396C" w:rsidRPr="00B27A86">
        <w:rPr>
          <w:rFonts w:ascii="Courier New" w:hAnsi="Courier New" w:cs="Courier New"/>
          <w:bCs/>
          <w:sz w:val="20"/>
          <w:szCs w:val="20"/>
          <w:lang w:val="it-IT"/>
        </w:rPr>
        <w:t>colonn</w:t>
      </w:r>
      <w:r w:rsidR="00834BDA" w:rsidRPr="00B27A86">
        <w:rPr>
          <w:rFonts w:ascii="Courier New" w:hAnsi="Courier New" w:cs="Courier New"/>
          <w:bCs/>
          <w:sz w:val="20"/>
          <w:szCs w:val="20"/>
          <w:lang w:val="it-IT"/>
        </w:rPr>
        <w:t>e</w:t>
      </w:r>
      <w:r w:rsidR="0022396C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3:4 per animale K)</w:t>
      </w:r>
    </w:p>
    <w:p w:rsidR="001B6763" w:rsidRPr="00B27A86" w:rsidRDefault="007A3184" w:rsidP="001B6763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  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cursorOffset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array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, 1x4. </w:t>
      </w:r>
      <w:proofErr w:type="spellStart"/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>Offsets</w:t>
      </w:r>
      <w:proofErr w:type="spellEnd"/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x </w:t>
      </w:r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>e</w:t>
      </w: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y </w:t>
      </w:r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di ogni cursore (colonna 1:2 per animale S </w:t>
      </w:r>
    </w:p>
    <w:p w:rsidR="00834BDA" w:rsidRPr="00B27A86" w:rsidRDefault="001B6763" w:rsidP="001B6763">
      <w:pPr>
        <w:widowControl/>
        <w:suppressAutoHyphens w:val="0"/>
        <w:spacing w:after="0" w:line="100" w:lineRule="atLeast"/>
        <w:ind w:left="1416" w:firstLine="708"/>
        <w:rPr>
          <w:rFonts w:ascii="Courier New" w:eastAsia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  e colonna 3:4 per animale K)</w:t>
      </w:r>
    </w:p>
    <w:p w:rsidR="00834BDA" w:rsidRPr="00B27A86" w:rsidRDefault="007A3184" w:rsidP="007A3184">
      <w:pPr>
        <w:widowControl/>
        <w:suppressAutoHyphens w:val="0"/>
        <w:spacing w:after="0" w:line="100" w:lineRule="atLeast"/>
        <w:rPr>
          <w:rFonts w:ascii="Courier New" w:eastAsia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      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monkeyID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: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array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1x2. ID </w:t>
      </w:r>
      <w:r w:rsidR="001B6763" w:rsidRPr="00B27A86">
        <w:rPr>
          <w:rFonts w:ascii="Courier New" w:hAnsi="Courier New" w:cs="Courier New"/>
          <w:bCs/>
          <w:sz w:val="20"/>
          <w:szCs w:val="20"/>
          <w:lang w:val="it-IT"/>
        </w:rPr>
        <w:t>di ciascun soggetto</w:t>
      </w:r>
      <w:r w:rsidR="00834BDA" w:rsidRPr="00B27A86">
        <w:rPr>
          <w:rFonts w:ascii="Courier New" w:hAnsi="Courier New" w:cs="Courier New"/>
          <w:bCs/>
          <w:sz w:val="20"/>
          <w:szCs w:val="20"/>
          <w:lang w:val="it-IT"/>
        </w:rPr>
        <w:t xml:space="preserve"> (1= S; 2= K).</w:t>
      </w:r>
    </w:p>
    <w:p w:rsidR="00B27A86" w:rsidRPr="00B27A86" w:rsidRDefault="00B27A86" w:rsidP="00B27A86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0"/>
          <w:szCs w:val="20"/>
          <w:lang w:val="it-IT"/>
        </w:rPr>
      </w:pPr>
      <w:r w:rsidRPr="00B27A86">
        <w:rPr>
          <w:rFonts w:ascii="Courier New" w:eastAsia="Courier New" w:hAnsi="Courier New" w:cs="Courier New"/>
          <w:bCs/>
          <w:sz w:val="20"/>
          <w:szCs w:val="20"/>
          <w:lang w:val="it-IT"/>
        </w:rPr>
        <w:t xml:space="preserve">          </w:t>
      </w:r>
      <w:proofErr w:type="spellStart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TimeStamp</w:t>
      </w:r>
      <w:proofErr w:type="spellEnd"/>
      <w:r w:rsidRPr="00B27A86">
        <w:rPr>
          <w:rFonts w:ascii="Courier New" w:hAnsi="Courier New" w:cs="Courier New"/>
          <w:bCs/>
          <w:sz w:val="20"/>
          <w:szCs w:val="20"/>
          <w:lang w:val="it-IT"/>
        </w:rPr>
        <w:t>: Tempi di inizio e fine di ogni trial (in tempo assoluto, in secondi)</w:t>
      </w: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</w:p>
    <w:p w:rsidR="007A3184" w:rsidRPr="00B27A86" w:rsidRDefault="00B27A86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r>
        <w:rPr>
          <w:rFonts w:ascii="Courier New" w:hAnsi="Courier New" w:cs="Courier New"/>
          <w:bCs/>
          <w:sz w:val="22"/>
          <w:szCs w:val="22"/>
          <w:lang w:val="it-IT"/>
        </w:rPr>
        <w:t>In particolare</w:t>
      </w:r>
      <w:r w:rsidR="007A3184" w:rsidRPr="00B27A86">
        <w:rPr>
          <w:rFonts w:ascii="Courier New" w:hAnsi="Courier New" w:cs="Courier New"/>
          <w:bCs/>
          <w:sz w:val="22"/>
          <w:szCs w:val="22"/>
          <w:lang w:val="it-IT"/>
        </w:rPr>
        <w:t>:</w:t>
      </w: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/>
          <w:bCs/>
          <w:sz w:val="22"/>
          <w:szCs w:val="22"/>
          <w:lang w:val="it-IT"/>
        </w:rPr>
        <w:t>JXYEXY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>matrice dati comportamentali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>:</w:t>
      </w: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>Righe: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ab/>
      </w:r>
    </w:p>
    <w:p w:rsidR="007A3184" w:rsidRPr="00FD6362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</w:rPr>
      </w:pPr>
      <w:r w:rsidRPr="00B27A86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Pr="00FD6362">
        <w:rPr>
          <w:rFonts w:ascii="Courier New" w:hAnsi="Courier New" w:cs="Courier New"/>
          <w:bCs/>
          <w:sz w:val="22"/>
          <w:szCs w:val="22"/>
        </w:rPr>
        <w:t xml:space="preserve">1-2 </w:t>
      </w:r>
      <w:r w:rsidRPr="00FD6362">
        <w:rPr>
          <w:rFonts w:ascii="Courier New" w:hAnsi="Courier New" w:cs="Courier New"/>
          <w:bCs/>
          <w:sz w:val="22"/>
          <w:szCs w:val="22"/>
        </w:rPr>
        <w:tab/>
        <w:t xml:space="preserve">x </w:t>
      </w:r>
      <w:r w:rsidR="00FD6362" w:rsidRPr="00FD6362">
        <w:rPr>
          <w:rFonts w:ascii="Courier New" w:hAnsi="Courier New" w:cs="Courier New"/>
          <w:bCs/>
          <w:sz w:val="22"/>
          <w:szCs w:val="22"/>
        </w:rPr>
        <w:t>e</w:t>
      </w:r>
      <w:r w:rsidRPr="00FD6362">
        <w:rPr>
          <w:rFonts w:ascii="Courier New" w:hAnsi="Courier New" w:cs="Courier New"/>
          <w:bCs/>
          <w:sz w:val="22"/>
          <w:szCs w:val="22"/>
        </w:rPr>
        <w:t xml:space="preserve"> y </w:t>
      </w:r>
      <w:proofErr w:type="spellStart"/>
      <w:r w:rsidR="00FD6362" w:rsidRPr="00FD6362">
        <w:rPr>
          <w:rFonts w:ascii="Courier New" w:hAnsi="Courier New" w:cs="Courier New"/>
          <w:bCs/>
          <w:sz w:val="22"/>
          <w:szCs w:val="22"/>
        </w:rPr>
        <w:t>segnale</w:t>
      </w:r>
      <w:proofErr w:type="spellEnd"/>
      <w:r w:rsidR="00FD6362" w:rsidRPr="00FD6362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D6362">
        <w:rPr>
          <w:rFonts w:ascii="Courier New" w:hAnsi="Courier New" w:cs="Courier New"/>
          <w:bCs/>
          <w:sz w:val="22"/>
          <w:szCs w:val="22"/>
        </w:rPr>
        <w:t xml:space="preserve">joystick </w:t>
      </w:r>
      <w:r w:rsidR="00FD6362" w:rsidRPr="00FD6362">
        <w:rPr>
          <w:rFonts w:ascii="Courier New" w:hAnsi="Courier New" w:cs="Courier New"/>
          <w:bCs/>
          <w:sz w:val="22"/>
          <w:szCs w:val="22"/>
        </w:rPr>
        <w:t>S</w:t>
      </w:r>
    </w:p>
    <w:p w:rsidR="007A3184" w:rsidRPr="00FD6362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r w:rsidRPr="00FD6362">
        <w:rPr>
          <w:rFonts w:ascii="Courier New" w:hAnsi="Courier New" w:cs="Courier New"/>
          <w:bCs/>
          <w:sz w:val="22"/>
          <w:szCs w:val="22"/>
        </w:rPr>
        <w:tab/>
      </w:r>
      <w:r w:rsidRPr="00FD6362">
        <w:rPr>
          <w:rFonts w:ascii="Courier New" w:hAnsi="Courier New" w:cs="Courier New"/>
          <w:bCs/>
          <w:sz w:val="22"/>
          <w:szCs w:val="22"/>
        </w:rPr>
        <w:tab/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3-4 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ab/>
        <w:t xml:space="preserve">x </w:t>
      </w:r>
      <w:r w:rsidR="00FD6362" w:rsidRPr="00FD6362">
        <w:rPr>
          <w:rFonts w:ascii="Courier New" w:hAnsi="Courier New" w:cs="Courier New"/>
          <w:bCs/>
          <w:sz w:val="22"/>
          <w:szCs w:val="22"/>
          <w:lang w:val="it-IT"/>
        </w:rPr>
        <w:t>e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y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segnale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occhio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S</w:t>
      </w:r>
    </w:p>
    <w:p w:rsidR="007A3184" w:rsidRPr="00FD6362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r w:rsidRPr="00FD6362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ab/>
        <w:t xml:space="preserve">5-6 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ab/>
        <w:t xml:space="preserve">x </w:t>
      </w:r>
      <w:r w:rsidR="00FD6362" w:rsidRPr="00FD6362">
        <w:rPr>
          <w:rFonts w:ascii="Courier New" w:hAnsi="Courier New" w:cs="Courier New"/>
          <w:bCs/>
          <w:sz w:val="22"/>
          <w:szCs w:val="22"/>
          <w:lang w:val="it-IT"/>
        </w:rPr>
        <w:t>e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y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segnale</w:t>
      </w:r>
      <w:r w:rsidR="00FD6362"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joystick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K</w:t>
      </w:r>
    </w:p>
    <w:p w:rsidR="00FD6362" w:rsidRPr="00FD6362" w:rsidRDefault="007A3184" w:rsidP="00FD6362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r w:rsidRPr="00FD6362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ab/>
        <w:t xml:space="preserve">7-8 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ab/>
        <w:t xml:space="preserve">x </w:t>
      </w:r>
      <w:r w:rsidR="00FD6362" w:rsidRPr="00FD6362">
        <w:rPr>
          <w:rFonts w:ascii="Courier New" w:hAnsi="Courier New" w:cs="Courier New"/>
          <w:bCs/>
          <w:sz w:val="22"/>
          <w:szCs w:val="22"/>
          <w:lang w:val="it-IT"/>
        </w:rPr>
        <w:t>e</w:t>
      </w:r>
      <w:r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y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segnale</w:t>
      </w:r>
      <w:r w:rsidR="00FD6362"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occhio</w:t>
      </w:r>
      <w:r w:rsidR="00FD6362" w:rsidRP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K</w:t>
      </w:r>
    </w:p>
    <w:p w:rsidR="007A3184" w:rsidRPr="00FD6362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/>
          <w:bCs/>
          <w:sz w:val="22"/>
          <w:szCs w:val="22"/>
          <w:lang w:val="it-IT"/>
        </w:rPr>
        <w:t>SUA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ab/>
      </w:r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>matrice dati neurali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>:</w:t>
      </w:r>
    </w:p>
    <w:p w:rsidR="003C355F" w:rsidRPr="00B27A86" w:rsidRDefault="003C355F" w:rsidP="00FD6362">
      <w:pPr>
        <w:widowControl/>
        <w:suppressAutoHyphens w:val="0"/>
        <w:spacing w:after="0" w:line="100" w:lineRule="atLeast"/>
        <w:ind w:left="1410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Ogni riga è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>l’istante in cui una cellula ha emesso uno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proofErr w:type="spellStart"/>
      <w:r w:rsidRPr="00B27A86">
        <w:rPr>
          <w:rFonts w:ascii="Courier New" w:hAnsi="Courier New" w:cs="Courier New"/>
          <w:bCs/>
          <w:sz w:val="22"/>
          <w:szCs w:val="22"/>
          <w:lang w:val="it-IT"/>
        </w:rPr>
        <w:t>spike</w:t>
      </w:r>
      <w:proofErr w:type="spellEnd"/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–in particolare l’istante in cui la forma d’onda dello </w:t>
      </w:r>
      <w:proofErr w:type="spellStart"/>
      <w:r w:rsidR="00FD6362">
        <w:rPr>
          <w:rFonts w:ascii="Courier New" w:hAnsi="Courier New" w:cs="Courier New"/>
          <w:bCs/>
          <w:sz w:val="22"/>
          <w:szCs w:val="22"/>
          <w:lang w:val="it-IT"/>
        </w:rPr>
        <w:t>spike</w:t>
      </w:r>
      <w:proofErr w:type="spellEnd"/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raggiunge il suo massimo picco (negativo o positivo).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La </w:t>
      </w:r>
      <w:proofErr w:type="spellStart"/>
      <w:r w:rsidR="00FD6362">
        <w:rPr>
          <w:rFonts w:ascii="Courier New" w:hAnsi="Courier New" w:cs="Courier New"/>
          <w:bCs/>
          <w:sz w:val="22"/>
          <w:szCs w:val="22"/>
          <w:lang w:val="it-IT"/>
        </w:rPr>
        <w:t>waveform</w:t>
      </w:r>
      <w:proofErr w:type="spellEnd"/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dello </w:t>
      </w:r>
      <w:proofErr w:type="spellStart"/>
      <w:r w:rsidR="00FD6362">
        <w:rPr>
          <w:rFonts w:ascii="Courier New" w:hAnsi="Courier New" w:cs="Courier New"/>
          <w:bCs/>
          <w:sz w:val="22"/>
          <w:szCs w:val="22"/>
          <w:lang w:val="it-IT"/>
        </w:rPr>
        <w:t>spike</w:t>
      </w:r>
      <w:proofErr w:type="spellEnd"/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è stata rimossa dai dati per ridurne il peso.</w:t>
      </w:r>
    </w:p>
    <w:p w:rsidR="007A3184" w:rsidRPr="00B27A86" w:rsidRDefault="003C355F" w:rsidP="003C355F">
      <w:pPr>
        <w:widowControl/>
        <w:suppressAutoHyphens w:val="0"/>
        <w:spacing w:after="0" w:line="100" w:lineRule="atLeast"/>
        <w:ind w:left="708" w:firstLine="708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Cs/>
          <w:sz w:val="22"/>
          <w:szCs w:val="22"/>
          <w:lang w:val="it-IT"/>
        </w:rPr>
        <w:t>Colonne</w:t>
      </w:r>
      <w:r w:rsidR="007A3184" w:rsidRPr="00B27A86">
        <w:rPr>
          <w:rFonts w:ascii="Courier New" w:hAnsi="Courier New" w:cs="Courier New"/>
          <w:bCs/>
          <w:sz w:val="22"/>
          <w:szCs w:val="22"/>
          <w:lang w:val="it-IT"/>
        </w:rPr>
        <w:t>:</w:t>
      </w:r>
    </w:p>
    <w:p w:rsidR="007A3184" w:rsidRPr="00B27A86" w:rsidRDefault="007A3184" w:rsidP="007A3184">
      <w:pPr>
        <w:widowControl/>
        <w:suppressAutoHyphens w:val="0"/>
        <w:spacing w:after="0" w:line="100" w:lineRule="atLeast"/>
        <w:ind w:left="708" w:firstLine="708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1: </w:t>
      </w:r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tempo di ogni </w:t>
      </w:r>
      <w:proofErr w:type="spellStart"/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>spike</w:t>
      </w:r>
      <w:proofErr w:type="spellEnd"/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in secondi</w:t>
      </w:r>
    </w:p>
    <w:p w:rsidR="00CD45C6" w:rsidRPr="00B27A86" w:rsidRDefault="007A3184" w:rsidP="007A3184">
      <w:pPr>
        <w:widowControl/>
        <w:suppressAutoHyphens w:val="0"/>
        <w:spacing w:after="0" w:line="100" w:lineRule="atLeast"/>
        <w:ind w:left="708" w:firstLine="708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2: </w:t>
      </w:r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numero </w:t>
      </w:r>
      <w:r w:rsidR="00B27A86" w:rsidRPr="00B27A86">
        <w:rPr>
          <w:rFonts w:ascii="Courier New" w:hAnsi="Courier New" w:cs="Courier New"/>
          <w:bCs/>
          <w:sz w:val="22"/>
          <w:szCs w:val="22"/>
          <w:lang w:val="it-IT"/>
        </w:rPr>
        <w:t>dell’</w:t>
      </w:r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>elettrodo</w:t>
      </w:r>
    </w:p>
    <w:p w:rsidR="007A3184" w:rsidRPr="00B27A86" w:rsidRDefault="007A3184" w:rsidP="00FD6362">
      <w:pPr>
        <w:widowControl/>
        <w:suppressAutoHyphens w:val="0"/>
        <w:spacing w:after="0" w:line="100" w:lineRule="atLeast"/>
        <w:ind w:left="1416"/>
        <w:rPr>
          <w:rFonts w:ascii="Courier New" w:hAnsi="Courier New" w:cs="Courier New"/>
          <w:bCs/>
          <w:sz w:val="22"/>
          <w:szCs w:val="22"/>
          <w:lang w:val="it-IT"/>
        </w:rPr>
      </w:pPr>
      <w:r w:rsidRPr="00B27A86">
        <w:rPr>
          <w:rFonts w:ascii="Courier New" w:hAnsi="Courier New" w:cs="Courier New"/>
          <w:bCs/>
          <w:sz w:val="22"/>
          <w:szCs w:val="22"/>
          <w:lang w:val="it-IT"/>
        </w:rPr>
        <w:lastRenderedPageBreak/>
        <w:t xml:space="preserve">3: </w:t>
      </w:r>
      <w:proofErr w:type="spellStart"/>
      <w:r w:rsidRPr="00B27A86">
        <w:rPr>
          <w:rFonts w:ascii="Courier New" w:hAnsi="Courier New" w:cs="Courier New"/>
          <w:bCs/>
          <w:sz w:val="22"/>
          <w:szCs w:val="22"/>
          <w:lang w:val="it-IT"/>
        </w:rPr>
        <w:t>tag</w:t>
      </w:r>
      <w:proofErr w:type="spellEnd"/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3C355F" w:rsidRPr="00B27A86">
        <w:rPr>
          <w:rFonts w:ascii="Courier New" w:hAnsi="Courier New" w:cs="Courier New"/>
          <w:bCs/>
          <w:sz w:val="22"/>
          <w:szCs w:val="22"/>
          <w:lang w:val="it-IT"/>
        </w:rPr>
        <w:t>della cellula</w:t>
      </w:r>
      <w:r w:rsidRPr="00B27A86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EE2B4B">
        <w:rPr>
          <w:rFonts w:ascii="Courier New" w:hAnsi="Courier New" w:cs="Courier New"/>
          <w:bCs/>
          <w:sz w:val="22"/>
          <w:szCs w:val="22"/>
          <w:lang w:val="it-IT"/>
        </w:rPr>
        <w:t>(</w:t>
      </w:r>
      <w:proofErr w:type="spellStart"/>
      <w:r w:rsidR="00FD6362">
        <w:rPr>
          <w:rFonts w:ascii="Courier New" w:hAnsi="Courier New" w:cs="Courier New"/>
          <w:bCs/>
          <w:sz w:val="22"/>
          <w:szCs w:val="22"/>
          <w:lang w:val="it-IT"/>
        </w:rPr>
        <w:t>tags</w:t>
      </w:r>
      <w:proofErr w:type="spellEnd"/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attivi: </w:t>
      </w:r>
      <w:r w:rsidR="00EE2B4B">
        <w:rPr>
          <w:rFonts w:ascii="Courier New" w:hAnsi="Courier New" w:cs="Courier New"/>
          <w:bCs/>
          <w:sz w:val="22"/>
          <w:szCs w:val="22"/>
          <w:lang w:val="it-IT"/>
        </w:rPr>
        <w:t xml:space="preserve">da 1 a 8, mentre 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i </w:t>
      </w:r>
      <w:proofErr w:type="spellStart"/>
      <w:r w:rsidR="00FD6362">
        <w:rPr>
          <w:rFonts w:ascii="Courier New" w:hAnsi="Courier New" w:cs="Courier New"/>
          <w:bCs/>
          <w:sz w:val="22"/>
          <w:szCs w:val="22"/>
          <w:lang w:val="it-IT"/>
        </w:rPr>
        <w:t>tags</w:t>
      </w:r>
      <w:proofErr w:type="spellEnd"/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</w:t>
      </w:r>
      <w:r w:rsidR="00EE2B4B">
        <w:rPr>
          <w:rFonts w:ascii="Courier New" w:hAnsi="Courier New" w:cs="Courier New"/>
          <w:bCs/>
          <w:sz w:val="22"/>
          <w:szCs w:val="22"/>
          <w:lang w:val="it-IT"/>
        </w:rPr>
        <w:t>0</w:t>
      </w:r>
      <w:r w:rsidR="00FD6362">
        <w:rPr>
          <w:rFonts w:ascii="Courier New" w:hAnsi="Courier New" w:cs="Courier New"/>
          <w:bCs/>
          <w:sz w:val="22"/>
          <w:szCs w:val="22"/>
          <w:lang w:val="it-IT"/>
        </w:rPr>
        <w:t xml:space="preserve"> e 9 sono da scartare perché considerati “rumore”</w:t>
      </w:r>
      <w:r w:rsidR="00EE2B4B">
        <w:rPr>
          <w:rFonts w:ascii="Courier New" w:hAnsi="Courier New" w:cs="Courier New"/>
          <w:bCs/>
          <w:sz w:val="22"/>
          <w:szCs w:val="22"/>
          <w:lang w:val="it-IT"/>
        </w:rPr>
        <w:t>)</w:t>
      </w:r>
    </w:p>
    <w:p w:rsidR="007A3184" w:rsidRPr="00B27A86" w:rsidRDefault="007A3184" w:rsidP="007A3184">
      <w:pPr>
        <w:widowControl/>
        <w:suppressAutoHyphens w:val="0"/>
        <w:spacing w:after="0" w:line="100" w:lineRule="atLeast"/>
        <w:rPr>
          <w:rFonts w:ascii="Courier New" w:hAnsi="Courier New" w:cs="Courier New"/>
          <w:bCs/>
          <w:sz w:val="22"/>
          <w:szCs w:val="22"/>
          <w:lang w:val="it-IT"/>
        </w:rPr>
      </w:pPr>
    </w:p>
    <w:p w:rsidR="009438B1" w:rsidRPr="00B27A86" w:rsidRDefault="00FD6362">
      <w:pPr>
        <w:rPr>
          <w:sz w:val="22"/>
          <w:szCs w:val="22"/>
          <w:lang w:val="it-IT"/>
        </w:rPr>
      </w:pPr>
    </w:p>
    <w:sectPr w:rsidR="009438B1" w:rsidRPr="00B27A86" w:rsidSect="007A3184">
      <w:type w:val="continuous"/>
      <w:pgSz w:w="12240" w:h="15840"/>
      <w:pgMar w:top="720" w:right="720" w:bottom="720" w:left="720" w:header="720" w:footer="720" w:gutter="0"/>
      <w:cols w:space="720"/>
      <w:docGrid w:linePitch="600" w:charSpace="3276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/>
  <w:rsids>
    <w:rsidRoot w:val="007A3184"/>
    <w:rsid w:val="00013BB1"/>
    <w:rsid w:val="00170832"/>
    <w:rsid w:val="001B6763"/>
    <w:rsid w:val="001C401F"/>
    <w:rsid w:val="0022396C"/>
    <w:rsid w:val="002A2EE0"/>
    <w:rsid w:val="002F0537"/>
    <w:rsid w:val="003C355F"/>
    <w:rsid w:val="003E08C9"/>
    <w:rsid w:val="006B1F00"/>
    <w:rsid w:val="007A3184"/>
    <w:rsid w:val="00834BDA"/>
    <w:rsid w:val="00B110B2"/>
    <w:rsid w:val="00B27A86"/>
    <w:rsid w:val="00B47A6A"/>
    <w:rsid w:val="00BC4061"/>
    <w:rsid w:val="00CD45C6"/>
    <w:rsid w:val="00CE7629"/>
    <w:rsid w:val="00D50B2E"/>
    <w:rsid w:val="00DB75E2"/>
    <w:rsid w:val="00E13206"/>
    <w:rsid w:val="00EE2B4B"/>
    <w:rsid w:val="00F55BF0"/>
    <w:rsid w:val="00FB543C"/>
    <w:rsid w:val="00FC314D"/>
    <w:rsid w:val="00FD6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A3184"/>
    <w:pPr>
      <w:widowControl w:val="0"/>
      <w:suppressAutoHyphens/>
    </w:pPr>
    <w:rPr>
      <w:rFonts w:ascii="Times New Roman" w:eastAsia="Arial Unicode MS" w:hAnsi="Times New Roman" w:cs="Mangal"/>
      <w:sz w:val="24"/>
      <w:szCs w:val="24"/>
      <w:lang w:val="en-US" w:eastAsia="zh-CN" w:bidi="hi-I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reformattedText">
    <w:name w:val="Preformatted Text"/>
    <w:basedOn w:val="Normale"/>
    <w:rsid w:val="007A3184"/>
    <w:pPr>
      <w:spacing w:after="0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Eleonora Satta</dc:creator>
  <cp:lastModifiedBy>Eleonora Satta</cp:lastModifiedBy>
  <cp:revision>8</cp:revision>
  <dcterms:created xsi:type="dcterms:W3CDTF">2016-05-24T10:31:00Z</dcterms:created>
  <dcterms:modified xsi:type="dcterms:W3CDTF">2016-05-27T15:45:00Z</dcterms:modified>
</cp:coreProperties>
</file>