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BB7B4" w14:textId="3F7DAC96" w:rsidR="00B03AAD" w:rsidRDefault="00B530AF" w:rsidP="00BC563A">
      <w:r>
        <w:t>Questions</w:t>
      </w:r>
    </w:p>
    <w:p w14:paraId="7398C39F" w14:textId="7D02CCA9" w:rsidR="00B03AAD" w:rsidRDefault="00DF1371" w:rsidP="00B03AAD">
      <w:pPr>
        <w:pStyle w:val="ListParagraph"/>
        <w:numPr>
          <w:ilvl w:val="0"/>
          <w:numId w:val="1"/>
        </w:numPr>
      </w:pPr>
      <w:r w:rsidRPr="00DF1371">
        <w:t>What are people willing to pay to avoid flood risk through participating in</w:t>
      </w:r>
      <w:r w:rsidR="00B03AAD">
        <w:t xml:space="preserve"> voluntary</w:t>
      </w:r>
      <w:r w:rsidRPr="00DF1371">
        <w:t xml:space="preserve"> flood buyout programs?</w:t>
      </w:r>
    </w:p>
    <w:p w14:paraId="0C4BF311" w14:textId="16FF4555" w:rsidR="00B03AAD" w:rsidRDefault="00B03AAD" w:rsidP="00B03AAD">
      <w:pPr>
        <w:pStyle w:val="ListParagraph"/>
        <w:numPr>
          <w:ilvl w:val="0"/>
          <w:numId w:val="1"/>
        </w:numPr>
      </w:pPr>
      <w:r w:rsidRPr="00DF1371">
        <w:t xml:space="preserve">What are people willing to pay to avoid flood risk through participating in </w:t>
      </w:r>
      <w:r>
        <w:t xml:space="preserve">mandatory </w:t>
      </w:r>
      <w:r w:rsidRPr="00DF1371">
        <w:t>flood buyout programs?</w:t>
      </w:r>
    </w:p>
    <w:p w14:paraId="284BFE5E" w14:textId="6623FB24" w:rsidR="00B530AF" w:rsidRDefault="00B03AAD" w:rsidP="00B530AF">
      <w:pPr>
        <w:pStyle w:val="ListParagraph"/>
        <w:numPr>
          <w:ilvl w:val="0"/>
          <w:numId w:val="1"/>
        </w:numPr>
      </w:pPr>
      <w:r w:rsidRPr="00B03AAD">
        <w:t>And how does this willingness to pay vary across income and racial/ethnic groups</w:t>
      </w:r>
      <w:r w:rsidR="00B530AF">
        <w:t>?</w:t>
      </w:r>
    </w:p>
    <w:p w14:paraId="0D6675B7" w14:textId="44F0DC63" w:rsidR="00B530AF" w:rsidRDefault="00B530AF" w:rsidP="00B530AF">
      <w:pPr>
        <w:pStyle w:val="ListParagraph"/>
        <w:numPr>
          <w:ilvl w:val="0"/>
          <w:numId w:val="1"/>
        </w:numPr>
      </w:pPr>
      <w:r>
        <w:t>What are people willing to accept to stay in a neighborhood that is qualified for a flood buyout?</w:t>
      </w:r>
    </w:p>
    <w:p w14:paraId="68FCAD97" w14:textId="77777777" w:rsidR="00B530AF" w:rsidRDefault="00B530AF" w:rsidP="00B530AF">
      <w:pPr>
        <w:pStyle w:val="ListParagraph"/>
        <w:numPr>
          <w:ilvl w:val="0"/>
          <w:numId w:val="1"/>
        </w:numPr>
      </w:pPr>
      <w:r w:rsidRPr="00DF1371">
        <w:t xml:space="preserve">What are people willing to </w:t>
      </w:r>
      <w:r>
        <w:t>accept</w:t>
      </w:r>
      <w:r w:rsidRPr="00DF1371">
        <w:t xml:space="preserve"> </w:t>
      </w:r>
      <w:r w:rsidRPr="00B03AAD">
        <w:t>vary across income and racial/ethnic groups</w:t>
      </w:r>
      <w:r>
        <w:t>?</w:t>
      </w:r>
    </w:p>
    <w:p w14:paraId="2C07627A" w14:textId="77777777" w:rsidR="008112D9" w:rsidRDefault="008112D9" w:rsidP="008112D9"/>
    <w:p w14:paraId="359A5954" w14:textId="26333EF1" w:rsidR="008112D9" w:rsidRPr="008112D9" w:rsidRDefault="008112D9" w:rsidP="008112D9">
      <w:pPr>
        <w:rPr>
          <w:b/>
          <w:bCs/>
        </w:rPr>
      </w:pPr>
      <w:r w:rsidRPr="008112D9">
        <w:rPr>
          <w:b/>
          <w:bCs/>
        </w:rPr>
        <w:t>Question:</w:t>
      </w:r>
    </w:p>
    <w:p w14:paraId="69EF34B3" w14:textId="77777777" w:rsidR="00646A1D" w:rsidRDefault="00646A1D" w:rsidP="00646A1D">
      <w:pPr>
        <w:pStyle w:val="ListParagraph"/>
        <w:numPr>
          <w:ilvl w:val="0"/>
          <w:numId w:val="3"/>
        </w:numPr>
      </w:pPr>
      <w:r w:rsidRPr="00DF1371">
        <w:t>What are people willing to pay to avoid flood risk through participating in</w:t>
      </w:r>
      <w:r>
        <w:t xml:space="preserve"> voluntary</w:t>
      </w:r>
      <w:r w:rsidRPr="00DF1371">
        <w:t xml:space="preserve"> flood buyout programs?</w:t>
      </w:r>
    </w:p>
    <w:p w14:paraId="299010CC" w14:textId="26D9921E" w:rsidR="00B84127" w:rsidRDefault="008112D9" w:rsidP="008112D9">
      <w:r w:rsidRPr="008112D9">
        <w:rPr>
          <w:b/>
          <w:bCs/>
        </w:rPr>
        <w:t>Economic Functions</w:t>
      </w:r>
      <w:r w:rsidRPr="008112D9">
        <w:rPr>
          <w:b/>
          <w:bCs/>
        </w:rPr>
        <w:t>:</w:t>
      </w:r>
      <w:r>
        <w:t xml:space="preserve"> </w:t>
      </w:r>
      <w:r w:rsidR="00646A1D">
        <w:t xml:space="preserve">When deciding </w:t>
      </w:r>
      <w:r w:rsidR="00B7113B">
        <w:t>whether to participate in a voluntary flood buyout program, people may consider</w:t>
      </w:r>
      <w:r>
        <w:t>…</w:t>
      </w:r>
    </w:p>
    <w:p w14:paraId="6B6C8A51" w14:textId="59B18BDA" w:rsidR="00B84127" w:rsidRDefault="00B84127" w:rsidP="00B84127">
      <w:pPr>
        <w:pStyle w:val="ListParagraph"/>
        <w:numPr>
          <w:ilvl w:val="0"/>
          <w:numId w:val="5"/>
        </w:numPr>
      </w:pPr>
      <w:r>
        <w:t>Individual characteristics (taste shifters)</w:t>
      </w:r>
    </w:p>
    <w:p w14:paraId="6B45149F" w14:textId="3B59FC5F" w:rsidR="00B84127" w:rsidRDefault="00B84127" w:rsidP="00B84127">
      <w:pPr>
        <w:pStyle w:val="ListParagraph"/>
        <w:numPr>
          <w:ilvl w:val="0"/>
          <w:numId w:val="4"/>
        </w:numPr>
      </w:pPr>
      <w:r>
        <w:t xml:space="preserve">Personal attributes (income, </w:t>
      </w:r>
      <w:r>
        <w:t xml:space="preserve">wealth, age, household size, whether have kids, </w:t>
      </w:r>
      <w:r>
        <w:t>race, education, tenure</w:t>
      </w:r>
      <w:r>
        <w:t>, risk preferences, life experience, culture, political affiliation</w:t>
      </w:r>
      <w:r>
        <w:t>)</w:t>
      </w:r>
    </w:p>
    <w:p w14:paraId="40D010DC" w14:textId="5DBD8C9C" w:rsidR="00B84127" w:rsidRDefault="00B84127" w:rsidP="00B84127">
      <w:pPr>
        <w:pStyle w:val="ListParagraph"/>
        <w:numPr>
          <w:ilvl w:val="0"/>
          <w:numId w:val="5"/>
        </w:numPr>
      </w:pPr>
      <w:r>
        <w:t>Attributes of the Buyout Program</w:t>
      </w:r>
    </w:p>
    <w:p w14:paraId="59C346D7" w14:textId="5A1CB76F" w:rsidR="00B84127" w:rsidRDefault="00B84127" w:rsidP="00B84127">
      <w:pPr>
        <w:pStyle w:val="ListParagraph"/>
        <w:numPr>
          <w:ilvl w:val="0"/>
          <w:numId w:val="4"/>
        </w:numPr>
      </w:pPr>
      <w:r>
        <w:t xml:space="preserve">Cost of </w:t>
      </w:r>
      <w:r w:rsidR="0050102D">
        <w:t>new home</w:t>
      </w:r>
    </w:p>
    <w:p w14:paraId="557B2E07" w14:textId="7325918A" w:rsidR="0050102D" w:rsidRDefault="0050102D" w:rsidP="00B84127">
      <w:pPr>
        <w:pStyle w:val="ListParagraph"/>
        <w:numPr>
          <w:ilvl w:val="0"/>
          <w:numId w:val="4"/>
        </w:numPr>
      </w:pPr>
      <w:r>
        <w:t>Whether they get help through the buyout (legal help, language/translation help, financial help</w:t>
      </w:r>
      <w:r>
        <w:t>)</w:t>
      </w:r>
    </w:p>
    <w:p w14:paraId="477F7D8A" w14:textId="02ABF78C" w:rsidR="0050102D" w:rsidRDefault="0050102D" w:rsidP="00B84127">
      <w:pPr>
        <w:pStyle w:val="ListParagraph"/>
        <w:numPr>
          <w:ilvl w:val="0"/>
          <w:numId w:val="4"/>
        </w:numPr>
      </w:pPr>
      <w:r>
        <w:t>Flood risk associated with new home</w:t>
      </w:r>
    </w:p>
    <w:p w14:paraId="626CBF03" w14:textId="4445D637" w:rsidR="0050102D" w:rsidRDefault="0050102D" w:rsidP="0050102D">
      <w:pPr>
        <w:pStyle w:val="ListParagraph"/>
        <w:numPr>
          <w:ilvl w:val="0"/>
          <w:numId w:val="5"/>
        </w:numPr>
      </w:pPr>
      <w:r>
        <w:t>Housing attributes (old vs new home)</w:t>
      </w:r>
    </w:p>
    <w:p w14:paraId="67B8BA19" w14:textId="5C37415C" w:rsidR="0094705C" w:rsidRDefault="0094705C" w:rsidP="0094705C">
      <w:pPr>
        <w:pStyle w:val="ListParagraph"/>
        <w:numPr>
          <w:ilvl w:val="0"/>
          <w:numId w:val="4"/>
        </w:numPr>
      </w:pPr>
      <w:r w:rsidRPr="0094705C">
        <w:t>House structural attributes of old and new home (age, square footage, etc.)</w:t>
      </w:r>
    </w:p>
    <w:p w14:paraId="36B4AE11" w14:textId="410D15CB" w:rsidR="0050102D" w:rsidRDefault="0050102D" w:rsidP="00B84127">
      <w:pPr>
        <w:pStyle w:val="ListParagraph"/>
        <w:numPr>
          <w:ilvl w:val="0"/>
          <w:numId w:val="5"/>
        </w:numPr>
      </w:pPr>
      <w:r w:rsidRPr="0050102D">
        <w:t>Price &amp; Financial Tradeoffs</w:t>
      </w:r>
    </w:p>
    <w:p w14:paraId="45C240BB" w14:textId="03FC5BC1" w:rsidR="0050102D" w:rsidRDefault="0050102D" w:rsidP="0050102D">
      <w:pPr>
        <w:pStyle w:val="ListParagraph"/>
        <w:numPr>
          <w:ilvl w:val="0"/>
          <w:numId w:val="4"/>
        </w:numPr>
      </w:pPr>
      <w:r>
        <w:t xml:space="preserve">Cost of living in </w:t>
      </w:r>
      <w:proofErr w:type="gramStart"/>
      <w:r>
        <w:t>new</w:t>
      </w:r>
      <w:proofErr w:type="gramEnd"/>
      <w:r>
        <w:t xml:space="preserve"> place</w:t>
      </w:r>
    </w:p>
    <w:p w14:paraId="7D17950B" w14:textId="17061EB7" w:rsidR="0050102D" w:rsidRDefault="0050102D" w:rsidP="0050102D">
      <w:pPr>
        <w:pStyle w:val="ListParagraph"/>
        <w:numPr>
          <w:ilvl w:val="0"/>
          <w:numId w:val="4"/>
        </w:numPr>
      </w:pPr>
      <w:r>
        <w:t>Buyout amount (FMV</w:t>
      </w:r>
      <w:r w:rsidR="0094705C">
        <w:t xml:space="preserve"> + help with moving costs</w:t>
      </w:r>
      <w:r>
        <w:t>)</w:t>
      </w:r>
    </w:p>
    <w:p w14:paraId="297F7167" w14:textId="54FE19AD" w:rsidR="0094705C" w:rsidRDefault="0050102D" w:rsidP="0094705C">
      <w:pPr>
        <w:pStyle w:val="ListParagraph"/>
        <w:numPr>
          <w:ilvl w:val="0"/>
          <w:numId w:val="4"/>
        </w:numPr>
      </w:pPr>
      <w:r w:rsidRPr="0050102D">
        <w:t>Opportunity cost of rejecting buyout (potential future damages)</w:t>
      </w:r>
    </w:p>
    <w:p w14:paraId="35EAF15A" w14:textId="6DF97730" w:rsidR="0094705C" w:rsidRDefault="0050102D" w:rsidP="0094705C">
      <w:pPr>
        <w:pStyle w:val="ListParagraph"/>
        <w:numPr>
          <w:ilvl w:val="0"/>
          <w:numId w:val="4"/>
        </w:numPr>
      </w:pPr>
      <w:r w:rsidRPr="0050102D">
        <w:t>Net cost of new housing market (mortgage, rent)</w:t>
      </w:r>
    </w:p>
    <w:p w14:paraId="4A72F619" w14:textId="7DB3E098" w:rsidR="0050102D" w:rsidRDefault="0050102D" w:rsidP="00B84127">
      <w:pPr>
        <w:pStyle w:val="ListParagraph"/>
        <w:numPr>
          <w:ilvl w:val="0"/>
          <w:numId w:val="5"/>
        </w:numPr>
      </w:pPr>
      <w:r>
        <w:t>Neighborhood/spatial amenities</w:t>
      </w:r>
      <w:r w:rsidR="008112D9">
        <w:t xml:space="preserve"> (old and new neighborhood)</w:t>
      </w:r>
    </w:p>
    <w:p w14:paraId="0CB63F70" w14:textId="4200BAED" w:rsidR="0050102D" w:rsidRDefault="00C7210E" w:rsidP="0050102D">
      <w:pPr>
        <w:pStyle w:val="ListParagraph"/>
        <w:numPr>
          <w:ilvl w:val="0"/>
          <w:numId w:val="4"/>
        </w:numPr>
      </w:pPr>
      <w:r w:rsidRPr="00C7210E">
        <w:t>Crime, schools, parks, noise, walkability</w:t>
      </w:r>
    </w:p>
    <w:p w14:paraId="60E38132" w14:textId="62A8B68B" w:rsidR="00C7210E" w:rsidRDefault="00C7210E" w:rsidP="0050102D">
      <w:pPr>
        <w:pStyle w:val="ListParagraph"/>
        <w:numPr>
          <w:ilvl w:val="0"/>
          <w:numId w:val="4"/>
        </w:numPr>
      </w:pPr>
      <w:r w:rsidRPr="00C7210E">
        <w:t>Distance to work, stores, transit</w:t>
      </w:r>
    </w:p>
    <w:p w14:paraId="3EC09600" w14:textId="7BBF2DBD" w:rsidR="00C7210E" w:rsidRDefault="00C7210E" w:rsidP="0050102D">
      <w:pPr>
        <w:pStyle w:val="ListParagraph"/>
        <w:numPr>
          <w:ilvl w:val="0"/>
          <w:numId w:val="4"/>
        </w:numPr>
      </w:pPr>
      <w:r>
        <w:t>Did they relocate further from places they attend regularly?</w:t>
      </w:r>
    </w:p>
    <w:p w14:paraId="7A377FE5" w14:textId="68692CC5" w:rsidR="00C7210E" w:rsidRDefault="00C7210E" w:rsidP="0050102D">
      <w:pPr>
        <w:pStyle w:val="ListParagraph"/>
        <w:numPr>
          <w:ilvl w:val="0"/>
          <w:numId w:val="4"/>
        </w:numPr>
      </w:pPr>
      <w:r w:rsidRPr="00C7210E">
        <w:t>Elevation / floodplain status</w:t>
      </w:r>
    </w:p>
    <w:p w14:paraId="67DC723C" w14:textId="493E0CE7" w:rsidR="0050102D" w:rsidRDefault="00C7210E" w:rsidP="00B84127">
      <w:pPr>
        <w:pStyle w:val="ListParagraph"/>
        <w:numPr>
          <w:ilvl w:val="0"/>
          <w:numId w:val="5"/>
        </w:numPr>
      </w:pPr>
      <w:r>
        <w:t>Flood risk</w:t>
      </w:r>
      <w:r w:rsidR="008112D9">
        <w:t xml:space="preserve"> (should be lower at new location)</w:t>
      </w:r>
    </w:p>
    <w:p w14:paraId="3CB43759" w14:textId="1B81E0CA" w:rsidR="00C7210E" w:rsidRDefault="00C7210E" w:rsidP="00C7210E">
      <w:pPr>
        <w:pStyle w:val="ListParagraph"/>
        <w:numPr>
          <w:ilvl w:val="0"/>
          <w:numId w:val="4"/>
        </w:numPr>
      </w:pPr>
      <w:r w:rsidRPr="00C7210E">
        <w:t>Perceived vs. actual flood risk at current and new home</w:t>
      </w:r>
    </w:p>
    <w:p w14:paraId="5233F5B0" w14:textId="1AE5AE69" w:rsidR="00C7210E" w:rsidRDefault="00C7210E" w:rsidP="00C7210E">
      <w:pPr>
        <w:pStyle w:val="ListParagraph"/>
        <w:numPr>
          <w:ilvl w:val="0"/>
          <w:numId w:val="4"/>
        </w:numPr>
      </w:pPr>
      <w:r>
        <w:t>Past flood experiences</w:t>
      </w:r>
    </w:p>
    <w:p w14:paraId="767CBB62" w14:textId="2E654318" w:rsidR="00C7210E" w:rsidRDefault="00C7210E" w:rsidP="00C7210E">
      <w:pPr>
        <w:pStyle w:val="ListParagraph"/>
        <w:numPr>
          <w:ilvl w:val="0"/>
          <w:numId w:val="4"/>
        </w:numPr>
      </w:pPr>
      <w:r>
        <w:t>Access to flood insurance</w:t>
      </w:r>
    </w:p>
    <w:p w14:paraId="7860A731" w14:textId="2C9660BE" w:rsidR="00C7210E" w:rsidRDefault="00C7210E" w:rsidP="00B84127">
      <w:pPr>
        <w:pStyle w:val="ListParagraph"/>
        <w:numPr>
          <w:ilvl w:val="0"/>
          <w:numId w:val="5"/>
        </w:numPr>
      </w:pPr>
      <w:r w:rsidRPr="00C7210E">
        <w:t>Social Networks &amp; Community Ties</w:t>
      </w:r>
    </w:p>
    <w:p w14:paraId="366F1A95" w14:textId="43D7AB2C" w:rsidR="00C7210E" w:rsidRDefault="00C7210E" w:rsidP="00C7210E">
      <w:pPr>
        <w:pStyle w:val="ListParagraph"/>
        <w:numPr>
          <w:ilvl w:val="0"/>
          <w:numId w:val="4"/>
        </w:numPr>
      </w:pPr>
      <w:r w:rsidRPr="00C7210E">
        <w:t>Proximity to family/friends</w:t>
      </w:r>
    </w:p>
    <w:p w14:paraId="180A3C9F" w14:textId="0295731D" w:rsidR="00C7210E" w:rsidRPr="00C7210E" w:rsidRDefault="00C7210E" w:rsidP="00C7210E">
      <w:pPr>
        <w:pStyle w:val="ListParagraph"/>
        <w:numPr>
          <w:ilvl w:val="0"/>
          <w:numId w:val="4"/>
        </w:numPr>
      </w:pPr>
      <w:r w:rsidRPr="00C7210E">
        <w:t xml:space="preserve">Duration in </w:t>
      </w:r>
      <w:proofErr w:type="gramStart"/>
      <w:r w:rsidRPr="00C7210E">
        <w:t>current</w:t>
      </w:r>
      <w:proofErr w:type="gramEnd"/>
      <w:r w:rsidRPr="00C7210E">
        <w:t xml:space="preserve"> neighborhood</w:t>
      </w:r>
      <w:r w:rsidR="008112D9">
        <w:t xml:space="preserve"> (tied to familiarity with location amenities—like local grocery stores, parks, etc.)</w:t>
      </w:r>
    </w:p>
    <w:p w14:paraId="692EC273" w14:textId="241CC41E" w:rsidR="00C7210E" w:rsidRDefault="00C7210E" w:rsidP="00C7210E">
      <w:pPr>
        <w:pStyle w:val="ListParagraph"/>
        <w:numPr>
          <w:ilvl w:val="0"/>
          <w:numId w:val="4"/>
        </w:numPr>
      </w:pPr>
      <w:r w:rsidRPr="00C7210E">
        <w:lastRenderedPageBreak/>
        <w:t>Shared language or culture</w:t>
      </w:r>
    </w:p>
    <w:p w14:paraId="4020730C" w14:textId="53BF4F0D" w:rsidR="00C7210E" w:rsidRDefault="00C7210E" w:rsidP="00B84127">
      <w:pPr>
        <w:pStyle w:val="ListParagraph"/>
        <w:numPr>
          <w:ilvl w:val="0"/>
          <w:numId w:val="5"/>
        </w:numPr>
      </w:pPr>
      <w:r w:rsidRPr="00C7210E">
        <w:t>Relocation Frictions / Moving Costs</w:t>
      </w:r>
    </w:p>
    <w:p w14:paraId="0BBB917D" w14:textId="7B483F83" w:rsidR="00C7210E" w:rsidRDefault="00C7210E" w:rsidP="00C7210E">
      <w:pPr>
        <w:pStyle w:val="ListParagraph"/>
        <w:numPr>
          <w:ilvl w:val="0"/>
          <w:numId w:val="4"/>
        </w:numPr>
      </w:pPr>
      <w:r w:rsidRPr="00C7210E">
        <w:t>Financial: moving trucks, down payment, etc.</w:t>
      </w:r>
    </w:p>
    <w:p w14:paraId="6EEF0B19" w14:textId="51DB7427" w:rsidR="00C7210E" w:rsidRDefault="00C7210E" w:rsidP="00C7210E">
      <w:pPr>
        <w:pStyle w:val="ListParagraph"/>
        <w:numPr>
          <w:ilvl w:val="0"/>
          <w:numId w:val="4"/>
        </w:numPr>
      </w:pPr>
      <w:r w:rsidRPr="00C7210E">
        <w:t>Time: paperwork, bureaucracy</w:t>
      </w:r>
    </w:p>
    <w:p w14:paraId="0E2191CC" w14:textId="594E23C1" w:rsidR="00C7210E" w:rsidRDefault="00C7210E" w:rsidP="00C7210E">
      <w:pPr>
        <w:pStyle w:val="ListParagraph"/>
        <w:numPr>
          <w:ilvl w:val="0"/>
          <w:numId w:val="4"/>
        </w:numPr>
      </w:pPr>
      <w:r w:rsidRPr="00C7210E">
        <w:t>Psychological: uncertainty, unfamiliarity</w:t>
      </w:r>
    </w:p>
    <w:p w14:paraId="3311B592" w14:textId="5B484AD7" w:rsidR="008112D9" w:rsidRDefault="008112D9" w:rsidP="008112D9">
      <w:pPr>
        <w:pStyle w:val="ListParagraph"/>
        <w:numPr>
          <w:ilvl w:val="0"/>
          <w:numId w:val="4"/>
        </w:numPr>
      </w:pPr>
      <w:r w:rsidRPr="008112D9">
        <w:t>Burdens associated with relocating (learning a new area, moving costs, time/paperwork that goes into buyout process)</w:t>
      </w:r>
    </w:p>
    <w:p w14:paraId="12AB7978" w14:textId="3031193B" w:rsidR="00C7210E" w:rsidRDefault="00C7210E" w:rsidP="00B84127">
      <w:pPr>
        <w:pStyle w:val="ListParagraph"/>
        <w:numPr>
          <w:ilvl w:val="0"/>
          <w:numId w:val="5"/>
        </w:numPr>
      </w:pPr>
      <w:r w:rsidRPr="00C7210E">
        <w:t>Program Support Design</w:t>
      </w:r>
    </w:p>
    <w:p w14:paraId="6F16516C" w14:textId="77777777" w:rsidR="00C7210E" w:rsidRPr="00C7210E" w:rsidRDefault="00C7210E" w:rsidP="00C7210E">
      <w:pPr>
        <w:pStyle w:val="ListParagraph"/>
        <w:numPr>
          <w:ilvl w:val="0"/>
          <w:numId w:val="4"/>
        </w:numPr>
      </w:pPr>
      <w:r w:rsidRPr="00C7210E">
        <w:t>Language/legal/financial support</w:t>
      </w:r>
    </w:p>
    <w:p w14:paraId="0710DCC7" w14:textId="7DC24F1F" w:rsidR="00C7210E" w:rsidRDefault="00C7210E" w:rsidP="00C7210E">
      <w:pPr>
        <w:pStyle w:val="ListParagraph"/>
        <w:numPr>
          <w:ilvl w:val="0"/>
          <w:numId w:val="4"/>
        </w:numPr>
      </w:pPr>
      <w:r w:rsidRPr="00C7210E">
        <w:t>Outreach and trust</w:t>
      </w:r>
    </w:p>
    <w:p w14:paraId="33612E1D" w14:textId="545C53A4" w:rsidR="00C7210E" w:rsidRDefault="000268E9" w:rsidP="00C7210E">
      <w:pPr>
        <w:pStyle w:val="ListParagraph"/>
        <w:numPr>
          <w:ilvl w:val="0"/>
          <w:numId w:val="4"/>
        </w:numPr>
      </w:pPr>
      <w:r w:rsidRPr="000268E9">
        <w:t>Complexity of the application</w:t>
      </w:r>
    </w:p>
    <w:p w14:paraId="596B15BF" w14:textId="4A8A1443" w:rsidR="000268E9" w:rsidRDefault="000268E9" w:rsidP="00C7210E">
      <w:pPr>
        <w:pStyle w:val="ListParagraph"/>
        <w:numPr>
          <w:ilvl w:val="0"/>
          <w:numId w:val="4"/>
        </w:numPr>
      </w:pPr>
      <w:r w:rsidRPr="000268E9">
        <w:t xml:space="preserve">Whether </w:t>
      </w:r>
      <w:proofErr w:type="gramStart"/>
      <w:r w:rsidRPr="000268E9">
        <w:t>program</w:t>
      </w:r>
      <w:proofErr w:type="gramEnd"/>
      <w:r w:rsidRPr="000268E9">
        <w:t xml:space="preserve"> is framed as fair or coercive</w:t>
      </w:r>
    </w:p>
    <w:p w14:paraId="66770627" w14:textId="49A581F2" w:rsidR="00C7210E" w:rsidRDefault="0094705C" w:rsidP="00B84127">
      <w:pPr>
        <w:pStyle w:val="ListParagraph"/>
        <w:numPr>
          <w:ilvl w:val="0"/>
          <w:numId w:val="5"/>
        </w:numPr>
      </w:pPr>
      <w:r w:rsidRPr="0094705C">
        <w:t>Peer Effects / Social Influence</w:t>
      </w:r>
    </w:p>
    <w:p w14:paraId="42EB2B40" w14:textId="71C6CA35" w:rsidR="0094705C" w:rsidRDefault="0094705C" w:rsidP="0094705C">
      <w:pPr>
        <w:pStyle w:val="ListParagraph"/>
        <w:numPr>
          <w:ilvl w:val="0"/>
          <w:numId w:val="4"/>
        </w:numPr>
      </w:pPr>
      <w:r w:rsidRPr="0094705C">
        <w:t>Neighbors’ choices</w:t>
      </w:r>
    </w:p>
    <w:p w14:paraId="27911BE7" w14:textId="066312AB" w:rsidR="0094705C" w:rsidRPr="0094705C" w:rsidRDefault="0094705C" w:rsidP="0094705C">
      <w:pPr>
        <w:pStyle w:val="ListParagraph"/>
        <w:numPr>
          <w:ilvl w:val="0"/>
          <w:numId w:val="4"/>
        </w:numPr>
      </w:pPr>
      <w:r w:rsidRPr="0094705C">
        <w:t>Observed satisfaction/dissatisfaction</w:t>
      </w:r>
      <w:r>
        <w:t xml:space="preserve"> of people they know who participated</w:t>
      </w:r>
    </w:p>
    <w:p w14:paraId="5AA84D68" w14:textId="0D4F48DB" w:rsidR="0094705C" w:rsidRDefault="0094705C" w:rsidP="0094705C">
      <w:pPr>
        <w:pStyle w:val="ListParagraph"/>
        <w:numPr>
          <w:ilvl w:val="0"/>
          <w:numId w:val="4"/>
        </w:numPr>
      </w:pPr>
      <w:r w:rsidRPr="0094705C">
        <w:t>Perceived social pressure</w:t>
      </w:r>
    </w:p>
    <w:p w14:paraId="07B838B6" w14:textId="0215F83F" w:rsidR="0094705C" w:rsidRDefault="008112D9" w:rsidP="008112D9">
      <w:pPr>
        <w:rPr>
          <w:b/>
          <w:bCs/>
        </w:rPr>
      </w:pPr>
      <w:r>
        <w:rPr>
          <w:b/>
          <w:bCs/>
        </w:rPr>
        <w:t>Model:</w:t>
      </w:r>
    </w:p>
    <w:p w14:paraId="52669D9E" w14:textId="08FCB673" w:rsidR="003C77F0" w:rsidRPr="00F3373C" w:rsidRDefault="003C77F0" w:rsidP="00F3373C">
      <w:pPr>
        <w:pStyle w:val="ListParagraph"/>
        <w:numPr>
          <w:ilvl w:val="0"/>
          <w:numId w:val="6"/>
        </w:numPr>
        <w:rPr>
          <w:i/>
          <w:iCs/>
        </w:rPr>
      </w:pPr>
      <w:r w:rsidRPr="003C77F0">
        <w:rPr>
          <w:i/>
          <w:iCs/>
        </w:rPr>
        <w:t xml:space="preserve">j = 0 </w:t>
      </w:r>
      <w:r>
        <w:t xml:space="preserve">don’t accept buyout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stay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stay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stay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ED83F3F" w14:textId="62C1DE50" w:rsidR="008F5153" w:rsidRDefault="003C77F0" w:rsidP="008F5153">
      <w:pPr>
        <w:pStyle w:val="ListParagraph"/>
        <w:numPr>
          <w:ilvl w:val="0"/>
          <w:numId w:val="6"/>
        </w:numPr>
        <w:rPr>
          <w:i/>
          <w:iCs/>
        </w:rPr>
      </w:pPr>
      <w:r w:rsidRPr="003C77F0">
        <w:rPr>
          <w:i/>
          <w:iCs/>
        </w:rPr>
        <w:t>j</w:t>
      </w:r>
      <w:r>
        <w:rPr>
          <w:i/>
          <w:iCs/>
        </w:rPr>
        <w:t xml:space="preserve"> </w:t>
      </w:r>
      <w:r w:rsidRPr="003C77F0">
        <w:rPr>
          <w:i/>
          <w:iCs/>
        </w:rPr>
        <w:t>=</w:t>
      </w:r>
      <w:r>
        <w:rPr>
          <w:i/>
          <w:iCs/>
        </w:rPr>
        <w:t xml:space="preserve"> </w:t>
      </w:r>
      <w:r w:rsidRPr="003C77F0">
        <w:rPr>
          <w:i/>
          <w:iCs/>
        </w:rPr>
        <w:t>1</w:t>
      </w:r>
      <w:r>
        <w:rPr>
          <w:i/>
          <w:iCs/>
        </w:rPr>
        <w:t xml:space="preserve"> </w:t>
      </w:r>
      <w:r>
        <w:t>accept buyout</w:t>
      </w:r>
      <w:r w:rsidR="008F5153">
        <w:t xml:space="preserve"> </w:t>
      </w:r>
      <w:r w:rsidR="008F5153">
        <w:sym w:font="Wingdings" w:char="F0E0"/>
      </w:r>
      <w:r w:rsidR="008F515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stay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stay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stay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C24A911" w14:textId="77777777" w:rsidR="003C77F0" w:rsidRPr="00F3373C" w:rsidRDefault="003C77F0" w:rsidP="00F3373C">
      <w:pPr>
        <w:pStyle w:val="ListParagraph"/>
        <w:rPr>
          <w:i/>
          <w:iCs/>
        </w:rPr>
      </w:pPr>
    </w:p>
    <w:p w14:paraId="1EB02F25" w14:textId="6761B318" w:rsidR="008112D9" w:rsidRPr="008112D9" w:rsidRDefault="008112D9" w:rsidP="008112D9">
      <w:sdt>
        <w:sdtPr>
          <w:rPr>
            <w:rFonts w:ascii="Cambria Math" w:hAnsi="Cambria Math"/>
            <w:i/>
          </w:rPr>
          <w:id w:val="326798400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sectPr w:rsidR="008112D9" w:rsidRPr="00811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87F6E"/>
    <w:multiLevelType w:val="hybridMultilevel"/>
    <w:tmpl w:val="A770E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572E1"/>
    <w:multiLevelType w:val="hybridMultilevel"/>
    <w:tmpl w:val="8E1E9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6262B"/>
    <w:multiLevelType w:val="hybridMultilevel"/>
    <w:tmpl w:val="C5F49BA2"/>
    <w:lvl w:ilvl="0" w:tplc="B3A2F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D0EBC"/>
    <w:multiLevelType w:val="hybridMultilevel"/>
    <w:tmpl w:val="D82CC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C70EE"/>
    <w:multiLevelType w:val="hybridMultilevel"/>
    <w:tmpl w:val="49F49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B1B37"/>
    <w:multiLevelType w:val="hybridMultilevel"/>
    <w:tmpl w:val="8E1E9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031474">
    <w:abstractNumId w:val="5"/>
  </w:num>
  <w:num w:numId="2" w16cid:durableId="891425191">
    <w:abstractNumId w:val="4"/>
  </w:num>
  <w:num w:numId="3" w16cid:durableId="836699493">
    <w:abstractNumId w:val="1"/>
  </w:num>
  <w:num w:numId="4" w16cid:durableId="1467814447">
    <w:abstractNumId w:val="2"/>
  </w:num>
  <w:num w:numId="5" w16cid:durableId="1961296374">
    <w:abstractNumId w:val="3"/>
  </w:num>
  <w:num w:numId="6" w16cid:durableId="1643188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71"/>
    <w:rsid w:val="000268E9"/>
    <w:rsid w:val="00116252"/>
    <w:rsid w:val="001A74DC"/>
    <w:rsid w:val="001C0773"/>
    <w:rsid w:val="003C77F0"/>
    <w:rsid w:val="0050102D"/>
    <w:rsid w:val="00646A1D"/>
    <w:rsid w:val="008112D9"/>
    <w:rsid w:val="008F5153"/>
    <w:rsid w:val="0094705C"/>
    <w:rsid w:val="00B03AAD"/>
    <w:rsid w:val="00B530AF"/>
    <w:rsid w:val="00B7113B"/>
    <w:rsid w:val="00B84127"/>
    <w:rsid w:val="00BC563A"/>
    <w:rsid w:val="00C265CE"/>
    <w:rsid w:val="00C7210E"/>
    <w:rsid w:val="00D61D34"/>
    <w:rsid w:val="00DF1371"/>
    <w:rsid w:val="00DF713C"/>
    <w:rsid w:val="00F3373C"/>
    <w:rsid w:val="00FC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6731"/>
  <w15:chartTrackingRefBased/>
  <w15:docId w15:val="{6B3D5120-DACF-41F1-A014-EB92C6E3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3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12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8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4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89572-83EE-44CF-A9A9-194CAE3A1C3B}"/>
      </w:docPartPr>
      <w:docPartBody>
        <w:p w:rsidR="00000000" w:rsidRDefault="00F420E5">
          <w:r w:rsidRPr="003861BB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E5"/>
    <w:rsid w:val="001C0773"/>
    <w:rsid w:val="00F420E5"/>
    <w:rsid w:val="00F7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0E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Sophia Donnelly</dc:creator>
  <cp:keywords/>
  <dc:description/>
  <cp:lastModifiedBy>Emma Sophia Donnelly</cp:lastModifiedBy>
  <cp:revision>12</cp:revision>
  <dcterms:created xsi:type="dcterms:W3CDTF">2025-04-22T22:10:00Z</dcterms:created>
  <dcterms:modified xsi:type="dcterms:W3CDTF">2025-04-22T23:20:00Z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2025-04-22T22:23:44Z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5e1f6aed-c0e1-4d60-a827-ac30dabed0dd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10, 3, 0, 1</vt:lpwstr>
  </property>
</Properties>
</file>