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43" w:rsidRDefault="00D90F8E" w:rsidP="007F6A97">
      <w:pPr>
        <w:spacing w:after="0"/>
        <w:rPr>
          <w:b/>
        </w:rPr>
      </w:pPr>
      <w:r w:rsidRPr="001773AA">
        <w:rPr>
          <w:b/>
        </w:rPr>
        <w:t xml:space="preserve">Administration </w:t>
      </w:r>
    </w:p>
    <w:p w:rsidR="00E42960" w:rsidRDefault="00E42960" w:rsidP="007F6A97">
      <w:pPr>
        <w:spacing w:after="0"/>
        <w:rPr>
          <w:b/>
        </w:rPr>
      </w:pPr>
      <w:r>
        <w:rPr>
          <w:b/>
        </w:rPr>
        <w:tab/>
        <w:t>Setup</w:t>
      </w:r>
    </w:p>
    <w:p w:rsidR="00E42960" w:rsidRDefault="00E42960" w:rsidP="007F6A9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Financials</w:t>
      </w:r>
    </w:p>
    <w:p w:rsidR="00392B92" w:rsidRPr="00392B92" w:rsidRDefault="00E42960" w:rsidP="007F6A97">
      <w:pPr>
        <w:spacing w:after="0"/>
        <w:rPr>
          <w:highlight w:val="cya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92B92">
        <w:rPr>
          <w:highlight w:val="cyan"/>
        </w:rPr>
        <w:t>Posting Period</w:t>
      </w:r>
    </w:p>
    <w:p w:rsidR="00E42960" w:rsidRDefault="00E42960" w:rsidP="00392B92">
      <w:pPr>
        <w:spacing w:after="0"/>
        <w:ind w:left="1440" w:firstLine="720"/>
      </w:pPr>
      <w:r w:rsidRPr="00392B92">
        <w:rPr>
          <w:highlight w:val="cyan"/>
        </w:rPr>
        <w:t>GL Account Setup</w:t>
      </w:r>
    </w:p>
    <w:p w:rsidR="00E42960" w:rsidRDefault="00E42960" w:rsidP="007F6A97">
      <w:pPr>
        <w:spacing w:after="0"/>
        <w:rPr>
          <w:b/>
        </w:rPr>
      </w:pPr>
      <w:r>
        <w:tab/>
      </w:r>
      <w:r>
        <w:tab/>
      </w:r>
      <w:r>
        <w:tab/>
      </w:r>
      <w:r w:rsidRPr="00E42960">
        <w:rPr>
          <w:b/>
        </w:rPr>
        <w:t>Tax</w:t>
      </w:r>
    </w:p>
    <w:p w:rsidR="00392B92" w:rsidRPr="00392B92" w:rsidRDefault="00E42960" w:rsidP="007F6A97">
      <w:pPr>
        <w:spacing w:after="0"/>
        <w:rPr>
          <w:highlight w:val="cya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92B92">
        <w:rPr>
          <w:highlight w:val="cyan"/>
        </w:rPr>
        <w:t>Tax Group</w:t>
      </w:r>
    </w:p>
    <w:p w:rsidR="00E42960" w:rsidRDefault="00392B92" w:rsidP="00392B92">
      <w:pPr>
        <w:spacing w:after="0"/>
        <w:ind w:left="2160" w:firstLine="720"/>
      </w:pPr>
      <w:r w:rsidRPr="00392B92">
        <w:rPr>
          <w:highlight w:val="cyan"/>
        </w:rPr>
        <w:t>Withholding Tax</w:t>
      </w:r>
    </w:p>
    <w:p w:rsidR="00E42960" w:rsidRDefault="00E42960" w:rsidP="007F6A97">
      <w:pPr>
        <w:spacing w:after="0"/>
      </w:pPr>
      <w:r>
        <w:tab/>
      </w:r>
      <w:r>
        <w:tab/>
        <w:t>Business Partners</w:t>
      </w:r>
    </w:p>
    <w:p w:rsidR="00E42960" w:rsidRPr="00E42960" w:rsidRDefault="00E42960" w:rsidP="007F6A97">
      <w:pPr>
        <w:spacing w:after="0"/>
        <w:rPr>
          <w:highlight w:val="cyan"/>
        </w:rPr>
      </w:pPr>
      <w:r>
        <w:tab/>
      </w:r>
      <w:r>
        <w:tab/>
      </w:r>
      <w:r>
        <w:tab/>
      </w:r>
      <w:r w:rsidRPr="00E42960">
        <w:rPr>
          <w:highlight w:val="cyan"/>
        </w:rPr>
        <w:t xml:space="preserve">Countries </w:t>
      </w:r>
    </w:p>
    <w:p w:rsidR="00E42960" w:rsidRPr="00E42960" w:rsidRDefault="00E42960" w:rsidP="00E42960">
      <w:pPr>
        <w:spacing w:after="0"/>
        <w:ind w:left="1440" w:firstLine="720"/>
        <w:rPr>
          <w:highlight w:val="cyan"/>
        </w:rPr>
      </w:pPr>
      <w:r w:rsidRPr="00E42960">
        <w:rPr>
          <w:highlight w:val="cyan"/>
        </w:rPr>
        <w:t>Customer Groups</w:t>
      </w:r>
    </w:p>
    <w:p w:rsidR="00E42960" w:rsidRPr="00E42960" w:rsidRDefault="00E42960" w:rsidP="00E42960">
      <w:pPr>
        <w:spacing w:after="0"/>
        <w:ind w:left="1440" w:firstLine="720"/>
        <w:rPr>
          <w:highlight w:val="cyan"/>
        </w:rPr>
      </w:pPr>
      <w:r w:rsidRPr="00E42960">
        <w:rPr>
          <w:highlight w:val="cyan"/>
        </w:rPr>
        <w:t>Vendor Groups</w:t>
      </w:r>
    </w:p>
    <w:p w:rsidR="00E42960" w:rsidRPr="00E42960" w:rsidRDefault="00E42960" w:rsidP="00E42960">
      <w:pPr>
        <w:spacing w:after="0"/>
        <w:ind w:left="1440" w:firstLine="720"/>
      </w:pPr>
      <w:r w:rsidRPr="00E42960">
        <w:rPr>
          <w:highlight w:val="cyan"/>
        </w:rPr>
        <w:t>Payment Terms</w:t>
      </w:r>
      <w:r>
        <w:tab/>
      </w:r>
    </w:p>
    <w:p w:rsidR="00E42960" w:rsidRPr="00E42960" w:rsidRDefault="00E42960" w:rsidP="007F6A97">
      <w:pPr>
        <w:spacing w:after="0"/>
      </w:pPr>
      <w:r>
        <w:tab/>
      </w:r>
      <w:r>
        <w:tab/>
      </w:r>
      <w:r>
        <w:tab/>
      </w:r>
    </w:p>
    <w:p w:rsidR="00D90F8E" w:rsidRDefault="00E42960" w:rsidP="007F6A97">
      <w:pPr>
        <w:spacing w:after="0"/>
        <w:rPr>
          <w:b/>
        </w:rPr>
      </w:pPr>
      <w:r>
        <w:rPr>
          <w:b/>
        </w:rPr>
        <w:t>Financials</w:t>
      </w:r>
    </w:p>
    <w:p w:rsidR="00E42960" w:rsidRDefault="00E42960" w:rsidP="007F6A97">
      <w:pPr>
        <w:spacing w:after="0"/>
      </w:pPr>
      <w:r>
        <w:rPr>
          <w:b/>
        </w:rPr>
        <w:tab/>
      </w:r>
      <w:r w:rsidRPr="00392B92">
        <w:rPr>
          <w:highlight w:val="cyan"/>
        </w:rPr>
        <w:t>Chart of Accounts</w:t>
      </w:r>
    </w:p>
    <w:p w:rsidR="00D51755" w:rsidRPr="00D51755" w:rsidRDefault="00D51755" w:rsidP="007F6A97">
      <w:pPr>
        <w:spacing w:after="0"/>
        <w:rPr>
          <w:highlight w:val="cyan"/>
        </w:rPr>
      </w:pPr>
      <w:r>
        <w:tab/>
      </w:r>
      <w:r w:rsidRPr="00D51755">
        <w:rPr>
          <w:highlight w:val="cyan"/>
        </w:rPr>
        <w:t xml:space="preserve">Journal Voucher </w:t>
      </w:r>
    </w:p>
    <w:p w:rsidR="00D51755" w:rsidRPr="00E42960" w:rsidRDefault="00D51755" w:rsidP="00D51755">
      <w:pPr>
        <w:spacing w:after="0"/>
        <w:ind w:firstLine="720"/>
      </w:pPr>
      <w:r w:rsidRPr="00D51755">
        <w:rPr>
          <w:highlight w:val="cyan"/>
        </w:rPr>
        <w:t>Journal Entry</w:t>
      </w:r>
    </w:p>
    <w:p w:rsidR="001773AA" w:rsidRDefault="001773AA" w:rsidP="007F6A97">
      <w:pPr>
        <w:spacing w:after="0"/>
      </w:pPr>
      <w:r>
        <w:rPr>
          <w:b/>
        </w:rPr>
        <w:tab/>
      </w:r>
      <w:r w:rsidRPr="001773AA">
        <w:t xml:space="preserve">Posting </w:t>
      </w:r>
      <w:r>
        <w:t>templates</w:t>
      </w:r>
    </w:p>
    <w:p w:rsidR="007F6A97" w:rsidRDefault="007F6A97" w:rsidP="007F6A97">
      <w:pPr>
        <w:spacing w:after="0"/>
      </w:pPr>
      <w:r>
        <w:tab/>
        <w:t>Recurring Postings</w:t>
      </w:r>
    </w:p>
    <w:p w:rsidR="007F6A97" w:rsidRDefault="007F6A97" w:rsidP="007F6A97">
      <w:pPr>
        <w:spacing w:after="0"/>
      </w:pPr>
      <w:r>
        <w:tab/>
        <w:t>Journal Voucher Report</w:t>
      </w:r>
      <w:r>
        <w:tab/>
      </w:r>
    </w:p>
    <w:p w:rsidR="007F6A97" w:rsidRPr="007F6A97" w:rsidRDefault="007F6A97" w:rsidP="007F6A97">
      <w:pPr>
        <w:spacing w:after="0"/>
        <w:rPr>
          <w:b/>
        </w:rPr>
      </w:pPr>
      <w:r>
        <w:tab/>
      </w:r>
      <w:r w:rsidRPr="007F6A97">
        <w:rPr>
          <w:b/>
        </w:rPr>
        <w:t xml:space="preserve">Internal Reconciliations </w:t>
      </w:r>
    </w:p>
    <w:p w:rsidR="007F6A97" w:rsidRDefault="007F6A97" w:rsidP="007F6A97">
      <w:pPr>
        <w:spacing w:after="0"/>
      </w:pPr>
      <w:r>
        <w:tab/>
      </w:r>
      <w:r>
        <w:tab/>
        <w:t>Reconciliations</w:t>
      </w:r>
    </w:p>
    <w:p w:rsidR="007F6A97" w:rsidRPr="001773AA" w:rsidRDefault="007F6A97" w:rsidP="007F6A97">
      <w:pPr>
        <w:spacing w:after="0"/>
      </w:pPr>
      <w:r>
        <w:tab/>
      </w:r>
      <w:r>
        <w:tab/>
        <w:t>Manage Previous Reconciliations</w:t>
      </w:r>
    </w:p>
    <w:p w:rsidR="001773AA" w:rsidRDefault="001773AA" w:rsidP="007F6A97">
      <w:pPr>
        <w:spacing w:after="0"/>
        <w:rPr>
          <w:b/>
        </w:rPr>
      </w:pPr>
      <w:r>
        <w:rPr>
          <w:b/>
        </w:rPr>
        <w:tab/>
        <w:t>Financial Reports</w:t>
      </w:r>
    </w:p>
    <w:p w:rsidR="001773AA" w:rsidRDefault="001773AA" w:rsidP="007F6A9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Accounting</w:t>
      </w:r>
    </w:p>
    <w:p w:rsidR="003948CF" w:rsidRDefault="003948CF" w:rsidP="007F6A97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Transaction Journal Report</w:t>
      </w:r>
    </w:p>
    <w:p w:rsidR="003948CF" w:rsidRDefault="003948CF" w:rsidP="007F6A97">
      <w:pPr>
        <w:spacing w:after="0"/>
      </w:pPr>
      <w:r>
        <w:tab/>
      </w:r>
      <w:r>
        <w:tab/>
      </w:r>
      <w:r>
        <w:tab/>
        <w:t>Transaction Report By project</w:t>
      </w:r>
    </w:p>
    <w:p w:rsidR="003948CF" w:rsidRDefault="003948CF" w:rsidP="007F6A97">
      <w:pPr>
        <w:spacing w:after="0"/>
      </w:pPr>
      <w:r>
        <w:tab/>
      </w:r>
      <w:r>
        <w:tab/>
      </w:r>
      <w:r>
        <w:tab/>
      </w:r>
      <w:r>
        <w:t>General Ledger</w:t>
      </w:r>
    </w:p>
    <w:p w:rsidR="003948CF" w:rsidRDefault="003948CF" w:rsidP="007F6A97">
      <w:pPr>
        <w:spacing w:after="0"/>
        <w:rPr>
          <w:b/>
        </w:rPr>
      </w:pPr>
      <w:r>
        <w:tab/>
      </w:r>
      <w:r>
        <w:tab/>
      </w:r>
      <w:r>
        <w:tab/>
        <w:t>G/L Accounts and Business Partners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6F9C">
        <w:tab/>
      </w:r>
      <w:r w:rsidRPr="003948CF">
        <w:rPr>
          <w:b/>
        </w:rPr>
        <w:t>Tax</w:t>
      </w:r>
    </w:p>
    <w:p w:rsidR="003948CF" w:rsidRDefault="003948CF" w:rsidP="007F6A97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Tax Report </w:t>
      </w:r>
    </w:p>
    <w:p w:rsidR="003948CF" w:rsidRDefault="003948CF" w:rsidP="007F6A97">
      <w:pPr>
        <w:spacing w:after="0"/>
      </w:pPr>
      <w:r>
        <w:tab/>
      </w:r>
      <w:r>
        <w:tab/>
      </w:r>
      <w:r>
        <w:tab/>
      </w:r>
      <w:r>
        <w:tab/>
        <w:t>Withholding Tax Report</w:t>
      </w:r>
    </w:p>
    <w:p w:rsidR="003948CF" w:rsidRDefault="003948CF" w:rsidP="007F6A97">
      <w:pPr>
        <w:spacing w:after="0"/>
      </w:pPr>
      <w:r>
        <w:tab/>
      </w:r>
      <w:r>
        <w:tab/>
      </w:r>
      <w:r>
        <w:tab/>
      </w:r>
      <w:r>
        <w:tab/>
        <w:t>Tax Reconciliation Report</w:t>
      </w:r>
    </w:p>
    <w:p w:rsidR="003948CF" w:rsidRPr="003948CF" w:rsidRDefault="003948CF" w:rsidP="007F6A97">
      <w:pPr>
        <w:spacing w:after="0"/>
      </w:pPr>
    </w:p>
    <w:p w:rsidR="001773AA" w:rsidRPr="005F06B0" w:rsidRDefault="001773AA" w:rsidP="007F6A97">
      <w:pPr>
        <w:spacing w:after="0"/>
      </w:pPr>
      <w:r>
        <w:rPr>
          <w:b/>
        </w:rPr>
        <w:tab/>
      </w:r>
      <w:r>
        <w:rPr>
          <w:b/>
        </w:rPr>
        <w:tab/>
        <w:t>Financial</w:t>
      </w:r>
    </w:p>
    <w:p w:rsidR="005F06B0" w:rsidRPr="005F06B0" w:rsidRDefault="005F06B0" w:rsidP="007F6A97">
      <w:pPr>
        <w:spacing w:after="0"/>
      </w:pPr>
      <w:r w:rsidRPr="005F06B0">
        <w:tab/>
      </w:r>
      <w:r w:rsidRPr="005F06B0">
        <w:tab/>
      </w:r>
      <w:r w:rsidRPr="005F06B0">
        <w:tab/>
        <w:t>Balance Sheet</w:t>
      </w:r>
    </w:p>
    <w:p w:rsidR="005F06B0" w:rsidRDefault="005F06B0" w:rsidP="007F6A97">
      <w:pPr>
        <w:spacing w:after="0"/>
      </w:pPr>
      <w:r w:rsidRPr="005F06B0">
        <w:tab/>
      </w:r>
      <w:r w:rsidRPr="005F06B0">
        <w:tab/>
      </w:r>
      <w:r w:rsidRPr="005F06B0">
        <w:tab/>
        <w:t>Trial Balance</w:t>
      </w:r>
    </w:p>
    <w:p w:rsidR="005F06B0" w:rsidRPr="005F06B0" w:rsidRDefault="005F06B0" w:rsidP="007F6A97">
      <w:pPr>
        <w:spacing w:after="0"/>
      </w:pPr>
      <w:r>
        <w:tab/>
      </w:r>
      <w:r>
        <w:tab/>
      </w:r>
      <w:r>
        <w:tab/>
        <w:t>Profit and Loss Statement</w:t>
      </w:r>
    </w:p>
    <w:p w:rsidR="005F06B0" w:rsidRPr="005F06B0" w:rsidRDefault="005F06B0" w:rsidP="007F6A97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F06B0">
        <w:t>Cash Flow</w:t>
      </w: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2C78FE" w:rsidRDefault="002C78FE" w:rsidP="007F6A97">
      <w:pPr>
        <w:spacing w:after="0"/>
        <w:rPr>
          <w:b/>
        </w:rPr>
      </w:pPr>
    </w:p>
    <w:p w:rsidR="001773AA" w:rsidRDefault="001773AA" w:rsidP="007F6A97">
      <w:pPr>
        <w:spacing w:after="0"/>
        <w:rPr>
          <w:b/>
        </w:rPr>
      </w:pPr>
      <w:r>
        <w:rPr>
          <w:b/>
        </w:rPr>
        <w:lastRenderedPageBreak/>
        <w:t>Business Partners</w:t>
      </w:r>
    </w:p>
    <w:p w:rsidR="001773AA" w:rsidRPr="00392B92" w:rsidRDefault="001773AA" w:rsidP="007F6A97">
      <w:pPr>
        <w:spacing w:after="0"/>
      </w:pPr>
      <w:r>
        <w:rPr>
          <w:b/>
        </w:rPr>
        <w:tab/>
      </w:r>
      <w:r w:rsidRPr="0041773E">
        <w:rPr>
          <w:highlight w:val="cyan"/>
        </w:rPr>
        <w:t>Customer</w:t>
      </w:r>
    </w:p>
    <w:p w:rsidR="001773AA" w:rsidRDefault="001773AA" w:rsidP="007F6A97">
      <w:pPr>
        <w:spacing w:after="0"/>
        <w:rPr>
          <w:b/>
        </w:rPr>
      </w:pPr>
      <w:r>
        <w:rPr>
          <w:b/>
        </w:rPr>
        <w:tab/>
        <w:t>Reports</w:t>
      </w:r>
    </w:p>
    <w:p w:rsidR="001773AA" w:rsidRDefault="001773AA" w:rsidP="007F6A97">
      <w:pPr>
        <w:spacing w:after="0"/>
        <w:rPr>
          <w:b/>
        </w:rPr>
      </w:pPr>
      <w:r>
        <w:rPr>
          <w:b/>
        </w:rPr>
        <w:tab/>
      </w:r>
      <w:r w:rsidR="00392B92">
        <w:rPr>
          <w:b/>
        </w:rPr>
        <w:tab/>
      </w:r>
      <w:r>
        <w:t xml:space="preserve">Customer Receivable Aging </w:t>
      </w:r>
      <w:r>
        <w:rPr>
          <w:b/>
        </w:rPr>
        <w:t xml:space="preserve"> </w:t>
      </w:r>
    </w:p>
    <w:p w:rsidR="002C78FE" w:rsidRPr="002C78FE" w:rsidRDefault="002C78FE" w:rsidP="007F6A97">
      <w:pPr>
        <w:spacing w:after="0"/>
      </w:pPr>
      <w:r>
        <w:rPr>
          <w:b/>
        </w:rPr>
        <w:tab/>
      </w:r>
      <w:r>
        <w:rPr>
          <w:b/>
        </w:rPr>
        <w:tab/>
      </w:r>
      <w:r w:rsidRPr="0041773E">
        <w:t>Customer List</w:t>
      </w:r>
    </w:p>
    <w:p w:rsidR="002C78FE" w:rsidRDefault="002C78FE" w:rsidP="007F6A9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92B92" w:rsidRDefault="001773AA" w:rsidP="007F6A97">
      <w:pPr>
        <w:spacing w:after="0"/>
      </w:pPr>
      <w:r>
        <w:rPr>
          <w:b/>
        </w:rPr>
        <w:tab/>
      </w:r>
      <w:r w:rsidRPr="0041773E">
        <w:rPr>
          <w:highlight w:val="cyan"/>
        </w:rPr>
        <w:t>Vendor</w:t>
      </w:r>
    </w:p>
    <w:p w:rsidR="001773AA" w:rsidRDefault="001773AA" w:rsidP="00392B92">
      <w:pPr>
        <w:spacing w:after="0"/>
        <w:ind w:left="720"/>
        <w:rPr>
          <w:b/>
        </w:rPr>
      </w:pPr>
      <w:r>
        <w:rPr>
          <w:b/>
        </w:rPr>
        <w:t>Reports</w:t>
      </w:r>
    </w:p>
    <w:p w:rsidR="001773AA" w:rsidRDefault="002C78FE" w:rsidP="00FF28DE">
      <w:pPr>
        <w:spacing w:after="0"/>
        <w:ind w:left="720"/>
        <w:rPr>
          <w:b/>
        </w:rPr>
      </w:pPr>
      <w:r>
        <w:rPr>
          <w:b/>
        </w:rPr>
        <w:tab/>
      </w:r>
      <w:bookmarkStart w:id="0" w:name="_GoBack"/>
      <w:bookmarkEnd w:id="0"/>
      <w:r>
        <w:t xml:space="preserve">Vendor Liabilities </w:t>
      </w:r>
      <w:r w:rsidR="001773AA">
        <w:t xml:space="preserve">Aging </w:t>
      </w:r>
      <w:r w:rsidR="001773AA">
        <w:rPr>
          <w:b/>
        </w:rPr>
        <w:t xml:space="preserve"> </w:t>
      </w:r>
    </w:p>
    <w:p w:rsidR="002C78FE" w:rsidRDefault="002C78FE" w:rsidP="007F6A97">
      <w:pPr>
        <w:spacing w:after="0"/>
        <w:rPr>
          <w:b/>
        </w:rPr>
      </w:pPr>
      <w:r>
        <w:rPr>
          <w:b/>
        </w:rPr>
        <w:tab/>
        <w:t>Internal Reconcilia</w:t>
      </w:r>
      <w:r w:rsidR="0041773E">
        <w:rPr>
          <w:b/>
        </w:rPr>
        <w:t>tions</w:t>
      </w:r>
    </w:p>
    <w:p w:rsidR="0041773E" w:rsidRPr="0041773E" w:rsidRDefault="0041773E" w:rsidP="007F6A97">
      <w:pPr>
        <w:spacing w:after="0"/>
        <w:rPr>
          <w:highlight w:val="cyan"/>
        </w:rPr>
      </w:pPr>
      <w:r w:rsidRPr="0041773E">
        <w:tab/>
      </w:r>
      <w:r w:rsidRPr="0041773E">
        <w:tab/>
      </w:r>
      <w:r w:rsidRPr="0041773E">
        <w:rPr>
          <w:highlight w:val="cyan"/>
        </w:rPr>
        <w:t>Reconciliation</w:t>
      </w:r>
    </w:p>
    <w:p w:rsidR="0041773E" w:rsidRPr="0041773E" w:rsidRDefault="0041773E" w:rsidP="0041773E">
      <w:pPr>
        <w:spacing w:after="0"/>
        <w:ind w:left="720" w:firstLine="720"/>
      </w:pPr>
      <w:r w:rsidRPr="0041773E">
        <w:rPr>
          <w:highlight w:val="cyan"/>
        </w:rPr>
        <w:t>Manage Previous Reconciliation</w:t>
      </w:r>
    </w:p>
    <w:p w:rsidR="0041773E" w:rsidRDefault="0041773E" w:rsidP="007F6A9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773AA" w:rsidRPr="001773AA" w:rsidRDefault="002C78FE" w:rsidP="007F6A97">
      <w:pPr>
        <w:spacing w:after="0"/>
        <w:rPr>
          <w:b/>
        </w:rPr>
      </w:pPr>
      <w:r>
        <w:rPr>
          <w:b/>
        </w:rPr>
        <w:tab/>
      </w:r>
    </w:p>
    <w:p w:rsidR="00D90F8E" w:rsidRDefault="00D90F8E" w:rsidP="007F6A97">
      <w:pPr>
        <w:spacing w:after="0"/>
        <w:rPr>
          <w:b/>
        </w:rPr>
      </w:pPr>
      <w:r w:rsidRPr="001773AA">
        <w:rPr>
          <w:b/>
        </w:rPr>
        <w:t xml:space="preserve">Inventory </w:t>
      </w:r>
    </w:p>
    <w:p w:rsidR="0041773E" w:rsidRDefault="0041773E" w:rsidP="007F6A97">
      <w:pPr>
        <w:spacing w:after="0"/>
        <w:rPr>
          <w:b/>
        </w:rPr>
      </w:pPr>
    </w:p>
    <w:p w:rsidR="0041773E" w:rsidRDefault="0041773E" w:rsidP="0041773E">
      <w:pPr>
        <w:spacing w:after="0"/>
        <w:ind w:firstLine="720"/>
      </w:pPr>
      <w:r w:rsidRPr="0041773E">
        <w:rPr>
          <w:highlight w:val="cyan"/>
        </w:rPr>
        <w:t>Item Master Data</w:t>
      </w:r>
    </w:p>
    <w:p w:rsidR="00876AE4" w:rsidRDefault="00876AE4" w:rsidP="0041773E">
      <w:pPr>
        <w:spacing w:after="0"/>
        <w:ind w:firstLine="720"/>
        <w:rPr>
          <w:b/>
        </w:rPr>
      </w:pPr>
      <w:r w:rsidRPr="00876AE4">
        <w:rPr>
          <w:b/>
        </w:rPr>
        <w:t>Item Serial Numbers</w:t>
      </w:r>
    </w:p>
    <w:p w:rsidR="00876AE4" w:rsidRPr="00876AE4" w:rsidRDefault="00876AE4" w:rsidP="0041773E">
      <w:pPr>
        <w:spacing w:after="0"/>
        <w:ind w:firstLine="720"/>
      </w:pPr>
      <w:r>
        <w:rPr>
          <w:b/>
        </w:rPr>
        <w:tab/>
      </w:r>
      <w:r w:rsidRPr="00876AE4">
        <w:t>Serial Number Management</w:t>
      </w:r>
    </w:p>
    <w:p w:rsidR="00876AE4" w:rsidRPr="00876AE4" w:rsidRDefault="00876AE4" w:rsidP="00876AE4">
      <w:pPr>
        <w:spacing w:after="0"/>
        <w:ind w:left="720" w:firstLine="720"/>
      </w:pPr>
      <w:r w:rsidRPr="00876AE4">
        <w:t>Serial Number Details</w:t>
      </w:r>
    </w:p>
    <w:p w:rsidR="00876AE4" w:rsidRDefault="00876AE4" w:rsidP="00876AE4">
      <w:pPr>
        <w:spacing w:after="0"/>
        <w:ind w:firstLine="720"/>
        <w:rPr>
          <w:b/>
        </w:rPr>
      </w:pPr>
      <w:r w:rsidRPr="00876AE4">
        <w:rPr>
          <w:b/>
        </w:rPr>
        <w:t xml:space="preserve">Item </w:t>
      </w:r>
      <w:r w:rsidRPr="00876AE4">
        <w:rPr>
          <w:b/>
        </w:rPr>
        <w:t xml:space="preserve">Batch </w:t>
      </w:r>
      <w:r w:rsidRPr="00876AE4">
        <w:rPr>
          <w:b/>
        </w:rPr>
        <w:t>Numbers</w:t>
      </w:r>
    </w:p>
    <w:p w:rsidR="00876AE4" w:rsidRPr="00876AE4" w:rsidRDefault="00876AE4" w:rsidP="00876AE4">
      <w:pPr>
        <w:spacing w:after="0"/>
        <w:ind w:left="720" w:firstLine="720"/>
      </w:pPr>
      <w:r w:rsidRPr="00876AE4">
        <w:t>Serial Number Management</w:t>
      </w:r>
    </w:p>
    <w:p w:rsidR="00876AE4" w:rsidRPr="00876AE4" w:rsidRDefault="00876AE4" w:rsidP="00876AE4">
      <w:pPr>
        <w:spacing w:after="0"/>
        <w:ind w:left="720" w:firstLine="720"/>
      </w:pPr>
      <w:r w:rsidRPr="00876AE4">
        <w:t>Serial Number Details</w:t>
      </w:r>
    </w:p>
    <w:p w:rsidR="00876AE4" w:rsidRPr="0041773E" w:rsidRDefault="00876AE4" w:rsidP="0041773E">
      <w:pPr>
        <w:spacing w:after="0"/>
        <w:ind w:firstLine="720"/>
      </w:pPr>
      <w:r>
        <w:tab/>
      </w:r>
    </w:p>
    <w:p w:rsidR="00D90F8E" w:rsidRDefault="00D90F8E" w:rsidP="007F6A97">
      <w:pPr>
        <w:spacing w:after="0"/>
      </w:pPr>
      <w:r>
        <w:tab/>
        <w:t>Inventory Opening Balance, Tracking and Posting</w:t>
      </w:r>
    </w:p>
    <w:p w:rsidR="0041773E" w:rsidRPr="000338D9" w:rsidRDefault="0041773E" w:rsidP="007F6A97">
      <w:pPr>
        <w:spacing w:after="0"/>
        <w:rPr>
          <w:b/>
        </w:rPr>
      </w:pPr>
      <w:r>
        <w:tab/>
      </w:r>
      <w:r w:rsidRPr="000338D9">
        <w:rPr>
          <w:b/>
        </w:rPr>
        <w:t>Inventory Transactions</w:t>
      </w:r>
    </w:p>
    <w:p w:rsidR="009070B0" w:rsidRPr="009070B0" w:rsidRDefault="0041773E" w:rsidP="007F6A97">
      <w:pPr>
        <w:spacing w:after="0"/>
        <w:rPr>
          <w:highlight w:val="cyan"/>
        </w:rPr>
      </w:pPr>
      <w:r>
        <w:tab/>
      </w:r>
      <w:r>
        <w:tab/>
      </w:r>
      <w:r w:rsidRPr="009070B0">
        <w:rPr>
          <w:highlight w:val="cyan"/>
        </w:rPr>
        <w:t>Goods Issue</w:t>
      </w:r>
    </w:p>
    <w:p w:rsidR="009070B0" w:rsidRPr="009070B0" w:rsidRDefault="0041773E" w:rsidP="009070B0">
      <w:pPr>
        <w:spacing w:after="0"/>
        <w:ind w:left="720" w:firstLine="720"/>
        <w:rPr>
          <w:highlight w:val="cyan"/>
        </w:rPr>
      </w:pPr>
      <w:r w:rsidRPr="009070B0">
        <w:rPr>
          <w:highlight w:val="cyan"/>
        </w:rPr>
        <w:t>Goods Receipt</w:t>
      </w:r>
    </w:p>
    <w:p w:rsidR="0041773E" w:rsidRDefault="0041773E" w:rsidP="009070B0">
      <w:pPr>
        <w:spacing w:after="0"/>
        <w:ind w:left="720" w:firstLine="720"/>
      </w:pPr>
      <w:r w:rsidRPr="009070B0">
        <w:rPr>
          <w:highlight w:val="cyan"/>
        </w:rPr>
        <w:t>Inventory Transfer</w:t>
      </w:r>
      <w:r>
        <w:tab/>
      </w:r>
    </w:p>
    <w:p w:rsidR="00D90F8E" w:rsidRDefault="00D90F8E" w:rsidP="007F6A97">
      <w:pPr>
        <w:spacing w:after="0"/>
        <w:rPr>
          <w:b/>
        </w:rPr>
      </w:pPr>
      <w:r w:rsidRPr="001773AA">
        <w:rPr>
          <w:b/>
        </w:rPr>
        <w:t>Sales</w:t>
      </w:r>
    </w:p>
    <w:p w:rsidR="00954B94" w:rsidRPr="00954B94" w:rsidRDefault="00954B94" w:rsidP="00954B94">
      <w:pPr>
        <w:spacing w:after="0"/>
        <w:rPr>
          <w:highlight w:val="cyan"/>
        </w:rPr>
      </w:pPr>
      <w:r>
        <w:rPr>
          <w:b/>
        </w:rPr>
        <w:tab/>
      </w:r>
      <w:r>
        <w:rPr>
          <w:highlight w:val="cyan"/>
        </w:rPr>
        <w:t xml:space="preserve">Sales </w:t>
      </w:r>
      <w:r w:rsidRPr="00954B94">
        <w:rPr>
          <w:highlight w:val="cyan"/>
        </w:rPr>
        <w:t xml:space="preserve">Quotation </w:t>
      </w:r>
    </w:p>
    <w:p w:rsidR="00954B94" w:rsidRPr="00954B94" w:rsidRDefault="00954B94" w:rsidP="00954B94">
      <w:pPr>
        <w:spacing w:after="0"/>
        <w:ind w:firstLine="720"/>
        <w:rPr>
          <w:highlight w:val="cyan"/>
        </w:rPr>
      </w:pPr>
      <w:r>
        <w:rPr>
          <w:highlight w:val="cyan"/>
        </w:rPr>
        <w:t xml:space="preserve">Sales </w:t>
      </w:r>
      <w:r w:rsidRPr="00954B94">
        <w:rPr>
          <w:highlight w:val="cyan"/>
        </w:rPr>
        <w:t>Order</w:t>
      </w:r>
    </w:p>
    <w:p w:rsidR="00954B94" w:rsidRPr="00954B94" w:rsidRDefault="00954B94" w:rsidP="00954B94">
      <w:pPr>
        <w:spacing w:after="0"/>
        <w:ind w:firstLine="720"/>
        <w:rPr>
          <w:highlight w:val="cyan"/>
        </w:rPr>
      </w:pPr>
      <w:r>
        <w:rPr>
          <w:highlight w:val="cyan"/>
        </w:rPr>
        <w:t xml:space="preserve">Sales </w:t>
      </w:r>
      <w:r w:rsidRPr="00954B94">
        <w:rPr>
          <w:highlight w:val="cyan"/>
        </w:rPr>
        <w:t>Delivery</w:t>
      </w:r>
    </w:p>
    <w:p w:rsidR="00954B94" w:rsidRPr="00954B94" w:rsidRDefault="00954B94" w:rsidP="00954B94">
      <w:pPr>
        <w:spacing w:after="0"/>
        <w:ind w:firstLine="720"/>
        <w:rPr>
          <w:highlight w:val="cyan"/>
        </w:rPr>
      </w:pPr>
      <w:r>
        <w:rPr>
          <w:highlight w:val="cyan"/>
        </w:rPr>
        <w:t xml:space="preserve">Sales </w:t>
      </w:r>
      <w:r w:rsidRPr="00954B94">
        <w:rPr>
          <w:highlight w:val="cyan"/>
        </w:rPr>
        <w:t>Return</w:t>
      </w:r>
    </w:p>
    <w:p w:rsidR="00954B94" w:rsidRPr="00954B94" w:rsidRDefault="00954B94" w:rsidP="00954B94">
      <w:pPr>
        <w:spacing w:after="0"/>
        <w:ind w:firstLine="720"/>
        <w:rPr>
          <w:highlight w:val="cyan"/>
        </w:rPr>
      </w:pPr>
      <w:r>
        <w:rPr>
          <w:highlight w:val="cyan"/>
        </w:rPr>
        <w:t xml:space="preserve">Sales </w:t>
      </w:r>
      <w:r w:rsidRPr="00954B94">
        <w:rPr>
          <w:highlight w:val="cyan"/>
        </w:rPr>
        <w:t>Invoice</w:t>
      </w:r>
    </w:p>
    <w:p w:rsidR="00954B94" w:rsidRPr="001773AA" w:rsidRDefault="00954B94" w:rsidP="00954B94">
      <w:pPr>
        <w:spacing w:after="0"/>
        <w:ind w:firstLine="720"/>
        <w:rPr>
          <w:b/>
        </w:rPr>
      </w:pPr>
      <w:r>
        <w:rPr>
          <w:highlight w:val="cyan"/>
        </w:rPr>
        <w:t xml:space="preserve">Sales </w:t>
      </w:r>
      <w:r w:rsidRPr="00954B94">
        <w:rPr>
          <w:highlight w:val="cyan"/>
        </w:rPr>
        <w:t>Credit Note</w:t>
      </w:r>
    </w:p>
    <w:p w:rsidR="001773AA" w:rsidRDefault="001773AA" w:rsidP="007F6A97">
      <w:pPr>
        <w:spacing w:after="0"/>
      </w:pPr>
      <w:r>
        <w:tab/>
        <w:t xml:space="preserve">Sales Invoice + Payment </w:t>
      </w:r>
    </w:p>
    <w:p w:rsidR="001773AA" w:rsidRDefault="001773AA" w:rsidP="007F6A97">
      <w:pPr>
        <w:spacing w:after="0"/>
      </w:pPr>
      <w:r>
        <w:tab/>
        <w:t>Sales Reserve Invoice</w:t>
      </w:r>
    </w:p>
    <w:p w:rsidR="00B71ECD" w:rsidRDefault="00B71ECD" w:rsidP="007F6A97">
      <w:pPr>
        <w:spacing w:after="0"/>
      </w:pPr>
      <w:r>
        <w:tab/>
        <w:t xml:space="preserve">Sales </w:t>
      </w:r>
      <w:proofErr w:type="gramStart"/>
      <w:r>
        <w:t>Down</w:t>
      </w:r>
      <w:proofErr w:type="gramEnd"/>
      <w:r>
        <w:t xml:space="preserve"> Payment Request</w:t>
      </w:r>
    </w:p>
    <w:p w:rsidR="00B71ECD" w:rsidRDefault="00B71ECD" w:rsidP="00B71ECD">
      <w:pPr>
        <w:spacing w:after="0"/>
        <w:ind w:firstLine="720"/>
      </w:pPr>
      <w:r>
        <w:t xml:space="preserve">Sales </w:t>
      </w:r>
      <w:proofErr w:type="gramStart"/>
      <w:r>
        <w:t>Down</w:t>
      </w:r>
      <w:proofErr w:type="gramEnd"/>
      <w:r>
        <w:t xml:space="preserve"> Payment </w:t>
      </w:r>
      <w:r>
        <w:t>Invoice</w:t>
      </w:r>
    </w:p>
    <w:p w:rsidR="009070B0" w:rsidRDefault="009070B0" w:rsidP="007F6A97">
      <w:pPr>
        <w:spacing w:after="0"/>
      </w:pPr>
    </w:p>
    <w:p w:rsidR="001773AA" w:rsidRDefault="00B71ECD" w:rsidP="007F6A97">
      <w:pPr>
        <w:spacing w:after="0"/>
        <w:rPr>
          <w:b/>
        </w:rPr>
      </w:pPr>
      <w:r>
        <w:tab/>
      </w:r>
      <w:r w:rsidR="001773AA" w:rsidRPr="001773AA">
        <w:rPr>
          <w:b/>
        </w:rPr>
        <w:t>Reports</w:t>
      </w:r>
    </w:p>
    <w:p w:rsidR="005677BB" w:rsidRPr="005677BB" w:rsidRDefault="005677BB" w:rsidP="007F6A97">
      <w:pPr>
        <w:spacing w:after="0"/>
      </w:pPr>
      <w:r>
        <w:rPr>
          <w:b/>
        </w:rPr>
        <w:tab/>
      </w:r>
      <w:r>
        <w:rPr>
          <w:b/>
        </w:rPr>
        <w:tab/>
      </w:r>
      <w:r w:rsidRPr="005677BB">
        <w:t>Document Printing</w:t>
      </w:r>
    </w:p>
    <w:p w:rsidR="000A7357" w:rsidRDefault="000A7357" w:rsidP="007F6A97">
      <w:pPr>
        <w:spacing w:after="0"/>
      </w:pPr>
      <w:r>
        <w:rPr>
          <w:b/>
        </w:rPr>
        <w:tab/>
      </w:r>
      <w:r>
        <w:rPr>
          <w:b/>
        </w:rPr>
        <w:tab/>
      </w:r>
      <w:r>
        <w:t>Open Item list</w:t>
      </w:r>
    </w:p>
    <w:p w:rsidR="000A7357" w:rsidRDefault="000A7357" w:rsidP="007F6A97">
      <w:pPr>
        <w:spacing w:after="0"/>
      </w:pPr>
      <w:r>
        <w:tab/>
      </w:r>
      <w:r>
        <w:tab/>
        <w:t xml:space="preserve">Sales Analysis </w:t>
      </w:r>
    </w:p>
    <w:p w:rsidR="000A7357" w:rsidRDefault="000A7357" w:rsidP="007F6A97">
      <w:pPr>
        <w:spacing w:after="0"/>
      </w:pPr>
      <w:r>
        <w:tab/>
      </w:r>
      <w:r>
        <w:tab/>
        <w:t>Back Orders</w:t>
      </w:r>
    </w:p>
    <w:p w:rsidR="000A7357" w:rsidRDefault="000A7357" w:rsidP="007F6A97">
      <w:pPr>
        <w:spacing w:after="0"/>
      </w:pPr>
      <w:r>
        <w:tab/>
      </w:r>
      <w:r>
        <w:tab/>
        <w:t>Document Draft Report</w:t>
      </w:r>
    </w:p>
    <w:p w:rsidR="000A7357" w:rsidRPr="001773AA" w:rsidRDefault="000A7357" w:rsidP="007F6A97">
      <w:pPr>
        <w:spacing w:after="0"/>
        <w:rPr>
          <w:b/>
        </w:rPr>
      </w:pPr>
      <w:r>
        <w:tab/>
      </w:r>
      <w:r>
        <w:tab/>
      </w:r>
      <w:r>
        <w:rPr>
          <w:b/>
        </w:rPr>
        <w:t xml:space="preserve"> </w:t>
      </w:r>
    </w:p>
    <w:p w:rsidR="000D17D4" w:rsidRDefault="000D17D4" w:rsidP="007F6A97">
      <w:pPr>
        <w:spacing w:after="0"/>
        <w:rPr>
          <w:b/>
        </w:rPr>
      </w:pPr>
    </w:p>
    <w:p w:rsidR="000D17D4" w:rsidRDefault="000D17D4" w:rsidP="007F6A97">
      <w:pPr>
        <w:spacing w:after="0"/>
        <w:rPr>
          <w:b/>
        </w:rPr>
      </w:pPr>
    </w:p>
    <w:p w:rsidR="000D17D4" w:rsidRDefault="000D17D4" w:rsidP="007F6A97">
      <w:pPr>
        <w:spacing w:after="0"/>
        <w:rPr>
          <w:b/>
        </w:rPr>
      </w:pPr>
    </w:p>
    <w:p w:rsidR="000D17D4" w:rsidRDefault="000D17D4" w:rsidP="007F6A97">
      <w:pPr>
        <w:spacing w:after="0"/>
        <w:rPr>
          <w:b/>
        </w:rPr>
      </w:pPr>
    </w:p>
    <w:p w:rsidR="00D90F8E" w:rsidRDefault="00D90F8E" w:rsidP="007F6A97">
      <w:pPr>
        <w:spacing w:after="0"/>
        <w:rPr>
          <w:b/>
        </w:rPr>
      </w:pPr>
      <w:r w:rsidRPr="001773AA">
        <w:rPr>
          <w:b/>
        </w:rPr>
        <w:t>Purchase</w:t>
      </w:r>
    </w:p>
    <w:p w:rsidR="00954B94" w:rsidRPr="00954B94" w:rsidRDefault="00954B94" w:rsidP="007F6A97">
      <w:pPr>
        <w:spacing w:after="0"/>
        <w:rPr>
          <w:highlight w:val="cyan"/>
        </w:rPr>
      </w:pPr>
      <w:r>
        <w:rPr>
          <w:b/>
        </w:rPr>
        <w:lastRenderedPageBreak/>
        <w:tab/>
      </w:r>
      <w:r w:rsidRPr="00954B94">
        <w:rPr>
          <w:highlight w:val="cyan"/>
        </w:rPr>
        <w:t xml:space="preserve">Purchase Quotation </w:t>
      </w:r>
    </w:p>
    <w:p w:rsidR="00954B94" w:rsidRPr="00954B94" w:rsidRDefault="00954B94" w:rsidP="00954B94">
      <w:pPr>
        <w:spacing w:after="0"/>
        <w:ind w:firstLine="720"/>
        <w:rPr>
          <w:highlight w:val="cyan"/>
        </w:rPr>
      </w:pPr>
      <w:r w:rsidRPr="00954B94">
        <w:rPr>
          <w:highlight w:val="cyan"/>
        </w:rPr>
        <w:t>Purchase Order</w:t>
      </w:r>
    </w:p>
    <w:p w:rsidR="00954B94" w:rsidRPr="00954B94" w:rsidRDefault="00954B94" w:rsidP="00954B94">
      <w:pPr>
        <w:spacing w:after="0"/>
        <w:ind w:firstLine="720"/>
        <w:rPr>
          <w:highlight w:val="cyan"/>
        </w:rPr>
      </w:pPr>
      <w:r w:rsidRPr="00954B94">
        <w:rPr>
          <w:highlight w:val="cyan"/>
        </w:rPr>
        <w:t>Purc</w:t>
      </w:r>
      <w:r w:rsidRPr="00954B94">
        <w:rPr>
          <w:highlight w:val="cyan"/>
        </w:rPr>
        <w:t>h</w:t>
      </w:r>
      <w:r w:rsidRPr="00954B94">
        <w:rPr>
          <w:highlight w:val="cyan"/>
        </w:rPr>
        <w:t xml:space="preserve">ase </w:t>
      </w:r>
      <w:r w:rsidRPr="00954B94">
        <w:rPr>
          <w:highlight w:val="cyan"/>
        </w:rPr>
        <w:t>Delivery</w:t>
      </w:r>
    </w:p>
    <w:p w:rsidR="00954B94" w:rsidRPr="00954B94" w:rsidRDefault="00954B94" w:rsidP="00954B94">
      <w:pPr>
        <w:spacing w:after="0"/>
        <w:ind w:firstLine="720"/>
        <w:rPr>
          <w:highlight w:val="cyan"/>
        </w:rPr>
      </w:pPr>
      <w:r w:rsidRPr="00954B94">
        <w:rPr>
          <w:highlight w:val="cyan"/>
        </w:rPr>
        <w:t>Purchase Return</w:t>
      </w:r>
    </w:p>
    <w:p w:rsidR="00954B94" w:rsidRPr="00954B94" w:rsidRDefault="00954B94" w:rsidP="00954B94">
      <w:pPr>
        <w:spacing w:after="0"/>
        <w:ind w:firstLine="720"/>
        <w:rPr>
          <w:highlight w:val="cyan"/>
        </w:rPr>
      </w:pPr>
      <w:r w:rsidRPr="00954B94">
        <w:rPr>
          <w:highlight w:val="cyan"/>
        </w:rPr>
        <w:t>Purchase Invoice</w:t>
      </w:r>
    </w:p>
    <w:p w:rsidR="00954B94" w:rsidRDefault="00954B94" w:rsidP="00954B94">
      <w:pPr>
        <w:spacing w:after="0"/>
        <w:ind w:firstLine="720"/>
      </w:pPr>
      <w:r w:rsidRPr="00954B94">
        <w:rPr>
          <w:highlight w:val="cyan"/>
        </w:rPr>
        <w:t>Purchase Credit Note</w:t>
      </w:r>
      <w:r>
        <w:tab/>
      </w:r>
    </w:p>
    <w:p w:rsidR="001773AA" w:rsidRDefault="001773AA" w:rsidP="00954B94">
      <w:pPr>
        <w:spacing w:after="0"/>
        <w:ind w:firstLine="720"/>
      </w:pPr>
      <w:r>
        <w:t xml:space="preserve">Purchase </w:t>
      </w:r>
      <w:r>
        <w:t xml:space="preserve">Invoice + Payment </w:t>
      </w:r>
    </w:p>
    <w:p w:rsidR="001773AA" w:rsidRDefault="001773AA" w:rsidP="007F6A97">
      <w:pPr>
        <w:spacing w:after="0"/>
      </w:pPr>
      <w:r>
        <w:tab/>
      </w:r>
      <w:r>
        <w:t xml:space="preserve">Purchase </w:t>
      </w:r>
      <w:r>
        <w:t>Reserve Invoice</w:t>
      </w:r>
    </w:p>
    <w:p w:rsidR="009070B0" w:rsidRDefault="003423BE" w:rsidP="003423BE">
      <w:pPr>
        <w:spacing w:after="0"/>
      </w:pPr>
      <w:r>
        <w:tab/>
      </w:r>
    </w:p>
    <w:p w:rsidR="003423BE" w:rsidRDefault="003423BE" w:rsidP="009070B0">
      <w:pPr>
        <w:spacing w:after="0"/>
        <w:ind w:firstLine="720"/>
        <w:rPr>
          <w:b/>
        </w:rPr>
      </w:pPr>
      <w:r w:rsidRPr="001773AA">
        <w:rPr>
          <w:b/>
        </w:rPr>
        <w:t>Reports</w:t>
      </w:r>
    </w:p>
    <w:p w:rsidR="003423BE" w:rsidRPr="005677BB" w:rsidRDefault="003423BE" w:rsidP="003423BE">
      <w:pPr>
        <w:spacing w:after="0"/>
      </w:pPr>
      <w:r>
        <w:rPr>
          <w:b/>
        </w:rPr>
        <w:tab/>
      </w:r>
      <w:r>
        <w:rPr>
          <w:b/>
        </w:rPr>
        <w:tab/>
      </w:r>
      <w:r w:rsidRPr="005677BB">
        <w:t>Document Printing</w:t>
      </w:r>
    </w:p>
    <w:p w:rsidR="003423BE" w:rsidRDefault="003423BE" w:rsidP="003423BE">
      <w:pPr>
        <w:spacing w:after="0"/>
      </w:pPr>
      <w:r>
        <w:rPr>
          <w:b/>
        </w:rPr>
        <w:tab/>
      </w:r>
      <w:r>
        <w:rPr>
          <w:b/>
        </w:rPr>
        <w:tab/>
      </w:r>
      <w:r>
        <w:t>Open Item list</w:t>
      </w:r>
    </w:p>
    <w:p w:rsidR="003423BE" w:rsidRDefault="003423BE" w:rsidP="003423BE">
      <w:pPr>
        <w:spacing w:after="0"/>
      </w:pPr>
      <w:r>
        <w:tab/>
      </w:r>
      <w:r>
        <w:tab/>
      </w:r>
      <w:r w:rsidR="00D536D8">
        <w:t xml:space="preserve">Purchase </w:t>
      </w:r>
      <w:r>
        <w:t xml:space="preserve">Analysis </w:t>
      </w:r>
    </w:p>
    <w:p w:rsidR="003423BE" w:rsidRDefault="003423BE" w:rsidP="003423BE">
      <w:pPr>
        <w:spacing w:after="0"/>
      </w:pPr>
      <w:r>
        <w:tab/>
      </w:r>
      <w:r>
        <w:tab/>
        <w:t>Document Draft Report</w:t>
      </w:r>
    </w:p>
    <w:p w:rsidR="003423BE" w:rsidRDefault="003423BE" w:rsidP="007F6A97">
      <w:pPr>
        <w:spacing w:after="0"/>
      </w:pPr>
    </w:p>
    <w:p w:rsidR="0041773E" w:rsidRDefault="0041773E" w:rsidP="007F6A97">
      <w:pPr>
        <w:spacing w:after="0"/>
        <w:rPr>
          <w:b/>
        </w:rPr>
      </w:pPr>
    </w:p>
    <w:p w:rsidR="00D90F8E" w:rsidRDefault="00D90F8E" w:rsidP="007F6A97">
      <w:pPr>
        <w:spacing w:after="0"/>
        <w:rPr>
          <w:b/>
        </w:rPr>
      </w:pPr>
      <w:r w:rsidRPr="001773AA">
        <w:rPr>
          <w:b/>
        </w:rPr>
        <w:t xml:space="preserve">Payment </w:t>
      </w:r>
    </w:p>
    <w:p w:rsidR="003948CF" w:rsidRDefault="003948CF" w:rsidP="007F6A97">
      <w:pPr>
        <w:spacing w:after="0"/>
        <w:rPr>
          <w:b/>
        </w:rPr>
      </w:pPr>
      <w:r>
        <w:rPr>
          <w:b/>
        </w:rPr>
        <w:tab/>
        <w:t>Incoming Payment</w:t>
      </w:r>
      <w:r w:rsidR="00E42960">
        <w:rPr>
          <w:b/>
        </w:rPr>
        <w:t>s</w:t>
      </w:r>
    </w:p>
    <w:p w:rsidR="00E42960" w:rsidRDefault="00E42960" w:rsidP="007F6A97">
      <w:pPr>
        <w:spacing w:after="0"/>
      </w:pPr>
      <w:r>
        <w:rPr>
          <w:b/>
        </w:rPr>
        <w:tab/>
      </w:r>
      <w:r>
        <w:rPr>
          <w:b/>
        </w:rPr>
        <w:tab/>
      </w:r>
      <w:r w:rsidRPr="00F155C5">
        <w:rPr>
          <w:highlight w:val="cyan"/>
        </w:rPr>
        <w:t>Incoming Payment Entry</w:t>
      </w:r>
    </w:p>
    <w:p w:rsidR="005F06B0" w:rsidRDefault="005F06B0" w:rsidP="007F6A97">
      <w:pPr>
        <w:spacing w:after="0"/>
      </w:pPr>
      <w:r>
        <w:tab/>
      </w:r>
      <w:r>
        <w:tab/>
        <w:t>Check Register</w:t>
      </w:r>
    </w:p>
    <w:p w:rsidR="005F06B0" w:rsidRPr="00E42960" w:rsidRDefault="005F06B0" w:rsidP="007F6A97">
      <w:pPr>
        <w:spacing w:after="0"/>
      </w:pPr>
      <w:r>
        <w:tab/>
      </w:r>
      <w:r>
        <w:tab/>
        <w:t>Credit Card Management</w:t>
      </w:r>
    </w:p>
    <w:p w:rsidR="003948CF" w:rsidRDefault="003948CF" w:rsidP="007F6A9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3948CF" w:rsidRDefault="003948CF" w:rsidP="007F6A97">
      <w:pPr>
        <w:spacing w:after="0"/>
        <w:rPr>
          <w:b/>
        </w:rPr>
      </w:pPr>
      <w:r>
        <w:rPr>
          <w:b/>
        </w:rPr>
        <w:tab/>
        <w:t>Outgoing Payment</w:t>
      </w:r>
    </w:p>
    <w:p w:rsidR="005F06B0" w:rsidRDefault="005F06B0" w:rsidP="005F06B0">
      <w:pPr>
        <w:spacing w:after="0"/>
      </w:pPr>
      <w:r>
        <w:rPr>
          <w:b/>
        </w:rPr>
        <w:tab/>
      </w:r>
      <w:r>
        <w:rPr>
          <w:b/>
        </w:rPr>
        <w:tab/>
      </w:r>
      <w:r w:rsidRPr="00F155C5">
        <w:rPr>
          <w:highlight w:val="cyan"/>
        </w:rPr>
        <w:t>Outgoing</w:t>
      </w:r>
      <w:r w:rsidRPr="00F155C5">
        <w:rPr>
          <w:b/>
          <w:highlight w:val="cyan"/>
        </w:rPr>
        <w:t xml:space="preserve"> </w:t>
      </w:r>
      <w:r w:rsidRPr="00F155C5">
        <w:rPr>
          <w:highlight w:val="cyan"/>
        </w:rPr>
        <w:t>Payment Entry</w:t>
      </w:r>
    </w:p>
    <w:p w:rsidR="005F06B0" w:rsidRDefault="005F06B0" w:rsidP="005F06B0">
      <w:pPr>
        <w:spacing w:after="0"/>
      </w:pPr>
      <w:r>
        <w:tab/>
      </w:r>
      <w:r>
        <w:tab/>
        <w:t>Checks for Payment</w:t>
      </w:r>
    </w:p>
    <w:p w:rsidR="005F06B0" w:rsidRDefault="005F06B0" w:rsidP="005F06B0">
      <w:pPr>
        <w:spacing w:after="0"/>
      </w:pPr>
      <w:r>
        <w:tab/>
      </w:r>
      <w:r>
        <w:tab/>
        <w:t>Void Checks for Payment</w:t>
      </w:r>
    </w:p>
    <w:p w:rsidR="005F06B0" w:rsidRDefault="005F06B0" w:rsidP="005F06B0">
      <w:pPr>
        <w:spacing w:after="0"/>
      </w:pPr>
      <w:r>
        <w:tab/>
      </w:r>
      <w:r>
        <w:tab/>
        <w:t>Checks for Payment Draft Report</w:t>
      </w:r>
    </w:p>
    <w:p w:rsidR="005F06B0" w:rsidRDefault="005F06B0" w:rsidP="005F06B0">
      <w:pPr>
        <w:spacing w:after="0"/>
        <w:rPr>
          <w:b/>
        </w:rPr>
      </w:pPr>
      <w:r>
        <w:tab/>
      </w:r>
      <w:r w:rsidRPr="005F06B0">
        <w:rPr>
          <w:b/>
        </w:rPr>
        <w:t>Deposits</w:t>
      </w:r>
    </w:p>
    <w:p w:rsidR="005F06B0" w:rsidRPr="005F06B0" w:rsidRDefault="005F06B0" w:rsidP="005F06B0">
      <w:pPr>
        <w:spacing w:after="0"/>
      </w:pPr>
      <w:r>
        <w:rPr>
          <w:b/>
        </w:rPr>
        <w:tab/>
      </w:r>
      <w:r>
        <w:rPr>
          <w:b/>
        </w:rPr>
        <w:tab/>
      </w:r>
      <w:r w:rsidRPr="005F06B0">
        <w:t>Deposit</w:t>
      </w:r>
    </w:p>
    <w:p w:rsidR="005F06B0" w:rsidRPr="005F06B0" w:rsidRDefault="005F06B0" w:rsidP="005F06B0">
      <w:pPr>
        <w:spacing w:after="0"/>
        <w:ind w:left="1440"/>
      </w:pPr>
      <w:r w:rsidRPr="005F06B0">
        <w:t>Post-dated Check Deposit</w:t>
      </w:r>
    </w:p>
    <w:p w:rsidR="005F06B0" w:rsidRPr="005F06B0" w:rsidRDefault="005F06B0" w:rsidP="005F06B0">
      <w:pPr>
        <w:spacing w:after="0"/>
        <w:ind w:left="1440"/>
      </w:pPr>
      <w:r w:rsidRPr="005F06B0">
        <w:t xml:space="preserve">Post-dated </w:t>
      </w:r>
      <w:r w:rsidRPr="005F06B0">
        <w:t xml:space="preserve">Credit Voucher </w:t>
      </w:r>
      <w:r w:rsidRPr="005F06B0">
        <w:t>Deposit</w:t>
      </w:r>
    </w:p>
    <w:p w:rsidR="005F06B0" w:rsidRDefault="005F06B0" w:rsidP="007F6A97">
      <w:pPr>
        <w:spacing w:after="0"/>
        <w:rPr>
          <w:b/>
        </w:rPr>
      </w:pPr>
    </w:p>
    <w:p w:rsidR="005F06B0" w:rsidRPr="001773AA" w:rsidRDefault="005F06B0" w:rsidP="007F6A97">
      <w:pPr>
        <w:spacing w:after="0"/>
        <w:rPr>
          <w:b/>
        </w:rPr>
      </w:pPr>
    </w:p>
    <w:p w:rsidR="00D90F8E" w:rsidRDefault="00D90F8E" w:rsidP="007F6A97">
      <w:pPr>
        <w:spacing w:after="0"/>
      </w:pPr>
    </w:p>
    <w:sectPr w:rsidR="00D90F8E" w:rsidSect="002C7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8E"/>
    <w:rsid w:val="000338D9"/>
    <w:rsid w:val="0003749D"/>
    <w:rsid w:val="000A7357"/>
    <w:rsid w:val="000D17D4"/>
    <w:rsid w:val="001712E3"/>
    <w:rsid w:val="001773AA"/>
    <w:rsid w:val="00227BDF"/>
    <w:rsid w:val="002C78FE"/>
    <w:rsid w:val="003423BE"/>
    <w:rsid w:val="00366F9C"/>
    <w:rsid w:val="00392B92"/>
    <w:rsid w:val="003948CF"/>
    <w:rsid w:val="0041773E"/>
    <w:rsid w:val="005677BB"/>
    <w:rsid w:val="00585843"/>
    <w:rsid w:val="005F06B0"/>
    <w:rsid w:val="007F6A97"/>
    <w:rsid w:val="00876AE4"/>
    <w:rsid w:val="009070B0"/>
    <w:rsid w:val="00954B94"/>
    <w:rsid w:val="00B71ECD"/>
    <w:rsid w:val="00D51755"/>
    <w:rsid w:val="00D536D8"/>
    <w:rsid w:val="00D90F8E"/>
    <w:rsid w:val="00E42960"/>
    <w:rsid w:val="00F155C5"/>
    <w:rsid w:val="00F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8FA43-2883-4918-91AF-F579B20E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E4DE-5901-4BDF-BABD-D4FDD156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Castaneda</dc:creator>
  <cp:keywords/>
  <dc:description/>
  <cp:lastModifiedBy>Jonelle Castaneda</cp:lastModifiedBy>
  <cp:revision>2</cp:revision>
  <dcterms:created xsi:type="dcterms:W3CDTF">2020-12-16T09:12:00Z</dcterms:created>
  <dcterms:modified xsi:type="dcterms:W3CDTF">2020-12-16T09:12:00Z</dcterms:modified>
</cp:coreProperties>
</file>