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F61B" w14:textId="14B47EBB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r w:rsidR="001038A3">
        <w:rPr>
          <w:rFonts w:ascii="Times New Roman"/>
          <w:i/>
        </w:rPr>
        <w:t xml:space="preserve">| </w:t>
      </w:r>
      <w:r w:rsidR="001038A3">
        <w:rPr>
          <w:rFonts w:ascii="Times New Roman"/>
          <w:i/>
          <w:spacing w:val="18"/>
        </w:rPr>
        <w:t>Philadelphia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18"/>
        </w:rPr>
        <w:t xml:space="preserve"> </w:t>
      </w:r>
      <w:r w:rsidR="001038A3">
        <w:rPr>
          <w:rFonts w:ascii="Times New Roman"/>
          <w:i/>
          <w:spacing w:val="-9"/>
        </w:rPr>
        <w:t xml:space="preserve">PA </w:t>
      </w:r>
      <w:r w:rsidR="001038A3">
        <w:rPr>
          <w:rFonts w:ascii="Times New Roman"/>
          <w:i/>
          <w:spacing w:val="27"/>
        </w:rPr>
        <w:t>|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51536A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alt="" style="position:absolute;margin-left:51pt;margin-top:10.95pt;width:510pt;height:27.5pt;z-index:-15728128;mso-wrap-distance-left:0;mso-wrap-distance-right:0;mso-position-horizontal-relative:page" coordorigin="1020,219" coordsize="10200,550">
            <v:rect id="_x0000_s1033" alt="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1083;top:283;width:10073;height:423;mso-wrap-style:square;v-text-anchor:top" fillcolor="#ededed" strokeweight=".14042mm">
              <v:textbox inset="0,0,0,0">
                <w:txbxContent>
                  <w:p w14:paraId="5B99EF1E" w14:textId="1860A4F6" w:rsidR="009969C6" w:rsidRPr="00AD5761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 w:rsidRPr="00AD5761"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 w:rsidP="00F1157D">
      <w:pPr>
        <w:tabs>
          <w:tab w:val="left" w:pos="8929"/>
        </w:tabs>
        <w:spacing w:before="159" w:line="360" w:lineRule="auto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32F462C1" w:rsidR="009969C6" w:rsidRDefault="006D1BAD" w:rsidP="00F1157D">
      <w:pPr>
        <w:tabs>
          <w:tab w:val="left" w:pos="8194"/>
        </w:tabs>
        <w:spacing w:before="19" w:line="360" w:lineRule="auto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r w:rsidR="004B2565">
        <w:rPr>
          <w:rFonts w:ascii="Times New Roman"/>
          <w:i/>
          <w:spacing w:val="-3"/>
          <w:w w:val="105"/>
        </w:rPr>
        <w:t>Sciences and</w:t>
      </w:r>
      <w:r>
        <w:rPr>
          <w:rFonts w:ascii="Times New Roman"/>
          <w:i/>
          <w:w w:val="105"/>
        </w:rPr>
        <w:t xml:space="preserve"> </w:t>
      </w:r>
      <w:r w:rsidR="000C48C8">
        <w:rPr>
          <w:rFonts w:ascii="Times New Roman"/>
          <w:i/>
          <w:spacing w:val="-4"/>
          <w:w w:val="105"/>
        </w:rPr>
        <w:t xml:space="preserve">Technology, </w:t>
      </w:r>
      <w:r w:rsidR="000C48C8">
        <w:rPr>
          <w:rFonts w:ascii="Times New Roman"/>
          <w:i/>
          <w:spacing w:val="36"/>
          <w:w w:val="105"/>
        </w:rPr>
        <w:t>GPA</w:t>
      </w:r>
      <w:r>
        <w:rPr>
          <w:rFonts w:ascii="Times New Roman"/>
          <w:i/>
          <w:spacing w:val="-5"/>
          <w:w w:val="105"/>
        </w:rPr>
        <w:t>:</w:t>
      </w:r>
      <w:r>
        <w:rPr>
          <w:rFonts w:ascii="Times New Roman"/>
          <w:i/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3.2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 w:rsidP="00F1157D">
      <w:pPr>
        <w:pStyle w:val="BodyText"/>
        <w:spacing w:before="0" w:line="360" w:lineRule="auto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51536A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alt="" style="position:absolute;margin-left:51pt;margin-top:12.05pt;width:510pt;height:27.75pt;z-index:-15727104;mso-wrap-distance-left:0;mso-wrap-distance-right:0;mso-position-horizontal-relative:page" coordorigin="1020,241" coordsize="10200,555">
            <v:rect id="_x0000_s1030" alt="" style="position:absolute;left:1020;top:241;width:10200;height:555" fillcolor="#bfbfbf" stroked="f"/>
            <v:shape id="_x0000_s1031" type="#_x0000_t202" alt="" style="position:absolute;left:1083;top:304;width:10073;height:427;mso-wrap-style:square;v-text-anchor:top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rFonts w:ascii="Times New Roman"/>
          <w:i/>
        </w:rPr>
      </w:pPr>
      <w:r>
        <w:rPr>
          <w:b/>
        </w:rPr>
        <w:t>Sagefrog</w:t>
      </w:r>
      <w:r>
        <w:rPr>
          <w:b/>
        </w:rPr>
        <w:tab/>
      </w:r>
      <w:r>
        <w:t>Doylestown,</w:t>
      </w:r>
      <w:r>
        <w:rPr>
          <w:spacing w:val="-3"/>
        </w:rPr>
        <w:t xml:space="preserve"> </w:t>
      </w:r>
      <w:r>
        <w:rPr>
          <w:spacing w:val="-10"/>
        </w:rPr>
        <w:t>PA</w:t>
      </w:r>
      <w:r>
        <w:rPr>
          <w:spacing w:val="-10"/>
        </w:rP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June 2019 |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Present</w:t>
      </w:r>
    </w:p>
    <w:p w14:paraId="261EC6E2" w14:textId="77777777" w:rsidR="00857335" w:rsidRPr="00857335" w:rsidRDefault="00857335" w:rsidP="0085733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7335">
        <w:rPr>
          <w:rFonts w:ascii="Segoe UI" w:eastAsia="Times New Roman" w:hAnsi="Segoe UI" w:cs="Segoe UI"/>
          <w:sz w:val="21"/>
          <w:szCs w:val="21"/>
          <w:shd w:val="clear" w:color="auto" w:fill="FFFFFF"/>
        </w:rPr>
        <w:t>Front End Web Developer responsible for end-to-end web application development and site improvement</w:t>
      </w:r>
    </w:p>
    <w:p w14:paraId="7C1E133C" w14:textId="77777777" w:rsidR="00857335" w:rsidRPr="00857335" w:rsidRDefault="00857335" w:rsidP="0085733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7335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Developed, tested, deployed, and maintained web applications efficiently, improving product's time to market.</w:t>
      </w:r>
    </w:p>
    <w:p w14:paraId="3EA1F266" w14:textId="77777777" w:rsidR="00857335" w:rsidRPr="00857335" w:rsidRDefault="00857335" w:rsidP="0085733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7335">
        <w:rPr>
          <w:rFonts w:ascii="Segoe UI" w:eastAsia="Times New Roman" w:hAnsi="Segoe UI" w:cs="Segoe UI"/>
          <w:sz w:val="21"/>
          <w:szCs w:val="21"/>
          <w:shd w:val="clear" w:color="auto" w:fill="FFFFFF"/>
        </w:rPr>
        <w:t>Mentored junior programmers to become more efficient in problem solving and debugging issues that arise during web application development</w:t>
      </w:r>
    </w:p>
    <w:p w14:paraId="56A7CD1A" w14:textId="6D50CFB5" w:rsidR="006D1BAD" w:rsidRPr="00AD5761" w:rsidRDefault="00494172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49" w:hanging="230"/>
      </w:pPr>
      <w:r>
        <w:rPr>
          <w:spacing w:val="-3"/>
        </w:rPr>
        <w:t xml:space="preserve">Developed a strong focus for optimizing clients’ sites Page Speed Score, which </w:t>
      </w:r>
      <w:r w:rsidR="00311E91">
        <w:rPr>
          <w:spacing w:val="-3"/>
        </w:rPr>
        <w:t>maximized</w:t>
      </w:r>
      <w:r>
        <w:rPr>
          <w:spacing w:val="-3"/>
        </w:rPr>
        <w:t xml:space="preserve"> user experience and </w:t>
      </w:r>
      <w:r w:rsidR="00311E91">
        <w:rPr>
          <w:spacing w:val="-3"/>
        </w:rPr>
        <w:t xml:space="preserve">eased </w:t>
      </w:r>
      <w:r>
        <w:rPr>
          <w:spacing w:val="-3"/>
        </w:rPr>
        <w:t>load time on their sites, especially on mobile.</w:t>
      </w:r>
    </w:p>
    <w:p w14:paraId="512A79A8" w14:textId="69C77433" w:rsidR="00857335" w:rsidRPr="00857335" w:rsidRDefault="00857335" w:rsidP="0085733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7335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Removed render blocking code and build custom solutions to improve client page speed scores and load time, leading to increased leads and customer conversions.</w:t>
      </w:r>
    </w:p>
    <w:p w14:paraId="23C1B972" w14:textId="7B7EDAC6" w:rsidR="00857335" w:rsidRPr="00857335" w:rsidRDefault="00857335" w:rsidP="0085733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7335">
        <w:rPr>
          <w:rFonts w:ascii="Segoe UI" w:eastAsia="Times New Roman" w:hAnsi="Segoe UI" w:cs="Segoe UI"/>
          <w:sz w:val="21"/>
          <w:szCs w:val="21"/>
          <w:shd w:val="clear" w:color="auto" w:fill="FFFFFF"/>
        </w:rPr>
        <w:t>Routinely implement modern features as they gain appropriate browser support to decrease development time and improve quality of company's code base.</w:t>
      </w:r>
    </w:p>
    <w:p w14:paraId="679F26B2" w14:textId="531A4E82" w:rsidR="009969C6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rFonts w:ascii="Times New Roman"/>
          <w:i/>
        </w:rPr>
      </w:pPr>
      <w:r>
        <w:rPr>
          <w:b/>
          <w:spacing w:val="-4"/>
        </w:rPr>
        <w:t>Freelance</w:t>
      </w:r>
      <w:r>
        <w:rPr>
          <w:b/>
          <w:spacing w:val="-4"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201</w:t>
      </w:r>
      <w:r w:rsidR="00082F6D">
        <w:rPr>
          <w:rFonts w:ascii="Times New Roman"/>
          <w:i/>
        </w:rPr>
        <w:t>6</w:t>
      </w:r>
      <w:r>
        <w:rPr>
          <w:rFonts w:ascii="Times New Roman"/>
          <w:i/>
        </w:rPr>
        <w:t xml:space="preserve"> |</w:t>
      </w:r>
      <w:r>
        <w:rPr>
          <w:rFonts w:ascii="Times New Roman"/>
          <w:i/>
          <w:spacing w:val="9"/>
        </w:rPr>
        <w:t xml:space="preserve"> </w:t>
      </w:r>
      <w:r>
        <w:rPr>
          <w:rFonts w:ascii="Times New Roman"/>
          <w:i/>
        </w:rPr>
        <w:t>Present</w:t>
      </w:r>
    </w:p>
    <w:p w14:paraId="5F9C783E" w14:textId="77777777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196" w:line="360" w:lineRule="auto"/>
        <w:ind w:left="864" w:hanging="235"/>
      </w:pPr>
      <w:r>
        <w:t xml:space="preserve">Planned, developed, tested, deployed, and maintained </w:t>
      </w:r>
      <w:r>
        <w:rPr>
          <w:spacing w:val="-3"/>
        </w:rPr>
        <w:t>web</w:t>
      </w:r>
      <w:r>
        <w:rPr>
          <w:spacing w:val="27"/>
        </w:rPr>
        <w:t xml:space="preserve"> </w:t>
      </w:r>
      <w:r>
        <w:t>applications</w:t>
      </w:r>
    </w:p>
    <w:p w14:paraId="10BDCCDA" w14:textId="36A2FE8C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64" w:hanging="235"/>
      </w:pPr>
      <w:r>
        <w:t>Led front-end development and assisted with back-end programming for website</w:t>
      </w:r>
      <w:r>
        <w:rPr>
          <w:spacing w:val="-38"/>
        </w:rPr>
        <w:t xml:space="preserve"> </w:t>
      </w:r>
      <w:r>
        <w:t>overhaul</w:t>
      </w:r>
    </w:p>
    <w:p w14:paraId="260C1B13" w14:textId="19E30248" w:rsidR="006D1BAD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hanging="235"/>
      </w:pPr>
      <w:r>
        <w:t>Diagnosed problems with user experience and bugs in various</w:t>
      </w:r>
      <w:r>
        <w:rPr>
          <w:spacing w:val="39"/>
        </w:rPr>
        <w:t xml:space="preserve"> </w:t>
      </w:r>
      <w:r>
        <w:t>sites</w:t>
      </w:r>
    </w:p>
    <w:p w14:paraId="5C687101" w14:textId="3AA7B107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right="192"/>
      </w:pPr>
      <w:r>
        <w:t>Ensured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optimum</w:t>
      </w:r>
      <w:r>
        <w:rPr>
          <w:spacing w:val="-15"/>
        </w:rPr>
        <w:t xml:space="preserve"> </w:t>
      </w:r>
      <w:r>
        <w:t>functioning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accelerated</w:t>
      </w:r>
      <w:r>
        <w:rPr>
          <w:spacing w:val="-15"/>
        </w:rPr>
        <w:t xml:space="preserve"> </w:t>
      </w:r>
      <w:r>
        <w:t xml:space="preserve">page speed </w:t>
      </w:r>
      <w:r>
        <w:rPr>
          <w:spacing w:val="-4"/>
        </w:rPr>
        <w:t xml:space="preserve">by </w:t>
      </w:r>
      <w:r>
        <w:t xml:space="preserve">17% and improved Time on Page </w:t>
      </w:r>
      <w:r>
        <w:rPr>
          <w:spacing w:val="-4"/>
        </w:rPr>
        <w:t>by</w:t>
      </w:r>
      <w:r>
        <w:rPr>
          <w:spacing w:val="10"/>
        </w:rPr>
        <w:t xml:space="preserve"> </w:t>
      </w:r>
      <w:r>
        <w:t>21%.</w:t>
      </w:r>
      <w:r w:rsidR="00311E91">
        <w:t xml:space="preserve"> Such tasks included image optimization, minifying </w:t>
      </w:r>
      <w:r w:rsidR="00C6255B">
        <w:t>JavaScript,</w:t>
      </w:r>
      <w:r w:rsidR="00311E91">
        <w:t xml:space="preserve"> and CSS, and resolving render blocking resources.</w:t>
      </w:r>
    </w:p>
    <w:p w14:paraId="2DC41AD7" w14:textId="77777777" w:rsidR="009969C6" w:rsidRDefault="0051536A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alt="" style="position:absolute;margin-left:51pt;margin-top:17.9pt;width:510pt;height:27.5pt;z-index:-15726080;mso-wrap-distance-left:0;mso-wrap-distance-right:0;mso-position-horizontal-relative:page" coordorigin="1020,358" coordsize="10200,550">
            <v:rect id="_x0000_s1027" alt="" style="position:absolute;left:1020;top:357;width:10200;height:550" fillcolor="#bfbfbf" stroked="f"/>
            <v:shape id="_x0000_s1028" type="#_x0000_t202" alt="" style="position:absolute;left:1083;top:421;width:10073;height:423;mso-wrap-style:square;v-text-anchor:top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A81DA" w14:textId="1DF0D5C5" w:rsidR="00311E91" w:rsidRDefault="006D1BAD" w:rsidP="00311E91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 xml:space="preserve">HTML, CSS, JavaScript, PHP, WordPress, Node, MySQL, </w:t>
      </w:r>
      <w:r w:rsidR="00F1157D">
        <w:t>React</w:t>
      </w:r>
      <w:r>
        <w:t>, Vue</w:t>
      </w:r>
    </w:p>
    <w:sectPr w:rsidR="00311E91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082F6D"/>
    <w:rsid w:val="000C48C8"/>
    <w:rsid w:val="001038A3"/>
    <w:rsid w:val="001D6F01"/>
    <w:rsid w:val="00311E91"/>
    <w:rsid w:val="00494172"/>
    <w:rsid w:val="004B2565"/>
    <w:rsid w:val="0051536A"/>
    <w:rsid w:val="006D1BAD"/>
    <w:rsid w:val="00857335"/>
    <w:rsid w:val="009969C6"/>
    <w:rsid w:val="00AD5761"/>
    <w:rsid w:val="00C6255B"/>
    <w:rsid w:val="00F1157D"/>
    <w:rsid w:val="00F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 Wint</cp:lastModifiedBy>
  <cp:revision>9</cp:revision>
  <dcterms:created xsi:type="dcterms:W3CDTF">2020-09-08T18:02:00Z</dcterms:created>
  <dcterms:modified xsi:type="dcterms:W3CDTF">2021-12-29T21:03:00Z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