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22650e80819d5c9239c8ff2112039743a26070"/>
    <w:p>
      <w:pPr>
        <w:pStyle w:val="Heading1"/>
      </w:pPr>
      <w:r>
        <w:t xml:space="preserve">Video 2.1: What Privileged Containers Are and Why They’re Dangerous</w:t>
      </w:r>
    </w:p>
    <w:p>
      <w:pPr>
        <w:pStyle w:val="FirstParagraph"/>
      </w:pPr>
      <w:r>
        <w:rPr>
          <w:bCs/>
          <w:b/>
        </w:rPr>
        <w:t xml:space="preserve">Duration:</w:t>
      </w:r>
      <w:r>
        <w:t xml:space="preserve"> </w:t>
      </w:r>
      <w:r>
        <w:t xml:space="preserve">8:00</w:t>
      </w:r>
      <w:r>
        <w:br/>
      </w:r>
      <w:r>
        <w:rPr>
          <w:bCs/>
          <w:b/>
        </w:rPr>
        <w:t xml:space="preserve">Format:</w:t>
      </w:r>
      <w:r>
        <w:t xml:space="preserve"> </w:t>
      </w:r>
      <w:r>
        <w:t xml:space="preserve">PPT (25%) / Terminal (40%) / Code Editor (20%) / Browser (15%)</w:t>
      </w:r>
      <w:r>
        <w:br/>
      </w:r>
      <w:r>
        <w:rPr>
          <w:bCs/>
          <w:b/>
        </w:rPr>
        <w:t xml:space="preserve">Resolution:</w:t>
      </w:r>
      <w:r>
        <w:t xml:space="preserve"> </w:t>
      </w:r>
      <w:r>
        <w:t xml:space="preserve">1920x1080 @ 30fps</w:t>
      </w:r>
      <w:r>
        <w:br/>
      </w:r>
      <w:r>
        <w:rPr>
          <w:bCs/>
          <w:b/>
        </w:rPr>
        <w:t xml:space="preserve">Prerequisites:</w:t>
      </w:r>
      <w:r>
        <w:t xml:space="preserve"> </w:t>
      </w:r>
      <w:r>
        <w:t xml:space="preserve">Module 1 complete</w:t>
      </w:r>
    </w:p>
    <w:p>
      <w:r>
        <w:pict>
          <v:rect style="width:0;height:1.5pt" o:hralign="center" o:hrstd="t" o:hr="t"/>
        </w:pict>
      </w:r>
    </w:p>
    <w:bookmarkStart w:id="28" w:name="script-begin"/>
    <w:p>
      <w:pPr>
        <w:pStyle w:val="Heading2"/>
      </w:pPr>
      <w:r>
        <w:t xml:space="preserve">SCRIPT BEGIN</w:t>
      </w:r>
    </w:p>
    <w:bookmarkStart w:id="20" w:name="X453d6c5401fa5f8114f20217de5225c94684993"/>
    <w:p>
      <w:pPr>
        <w:pStyle w:val="Heading3"/>
      </w:pPr>
      <w:r>
        <w:t xml:space="preserve">[0:00–0:50] — What Does –privileged Actually Do?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The –privileged Flag — What It Unlocks</w:t>
      </w:r>
      <w:r>
        <w:rPr>
          <w:iCs/>
          <w:i/>
        </w:rPr>
        <w:t xml:space="preserve">”</w:t>
      </w:r>
    </w:p>
    <w:p>
      <w:pPr>
        <w:pStyle w:val="BodyText"/>
      </w:pPr>
      <w:r>
        <w:t xml:space="preserve">Two-column comparison: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Default Container</w:t>
            </w:r>
          </w:p>
        </w:tc>
        <w:tc>
          <w:tcPr/>
          <w:p>
            <w:pPr>
              <w:pStyle w:val="Compact"/>
              <w:jc w:val="left"/>
            </w:pPr>
            <w:r>
              <w:t xml:space="preserve">Privileged Container</w:t>
            </w:r>
          </w:p>
        </w:tc>
      </w:tr>
      <w:tr>
        <w:tc>
          <w:tcPr/>
          <w:p>
            <w:pPr>
              <w:pStyle w:val="Compact"/>
              <w:jc w:val="left"/>
            </w:pPr>
            <w:r>
              <w:t xml:space="preserve">14 capabilities</w:t>
            </w:r>
          </w:p>
        </w:tc>
        <w:tc>
          <w:tcPr/>
          <w:p>
            <w:pPr>
              <w:pStyle w:val="Compact"/>
              <w:jc w:val="left"/>
            </w:pPr>
            <w:r>
              <w:t xml:space="preserve">ALL 41 capabilities</w:t>
            </w:r>
          </w:p>
        </w:tc>
      </w:tr>
      <w:tr>
        <w:tc>
          <w:tcPr/>
          <w:p>
            <w:pPr>
              <w:pStyle w:val="Compact"/>
              <w:jc w:val="left"/>
            </w:pPr>
            <w:r>
              <w:t xml:space="preserve">Seccomp filter active (~44 calls blocked)</w:t>
            </w:r>
          </w:p>
        </w:tc>
        <w:tc>
          <w:tcPr/>
          <w:p>
            <w:pPr>
              <w:pStyle w:val="Compact"/>
              <w:jc w:val="left"/>
            </w:pPr>
            <w:r>
              <w:t xml:space="preserve">Seccomp DISABLED</w:t>
            </w:r>
          </w:p>
        </w:tc>
      </w:tr>
      <w:tr>
        <w:tc>
          <w:tcPr/>
          <w:p>
            <w:pPr>
              <w:pStyle w:val="Compact"/>
              <w:jc w:val="left"/>
            </w:pPr>
            <w:r>
              <w:t xml:space="preserve">AppArmor profile applied</w:t>
            </w:r>
          </w:p>
        </w:tc>
        <w:tc>
          <w:tcPr/>
          <w:p>
            <w:pPr>
              <w:pStyle w:val="Compact"/>
              <w:jc w:val="left"/>
            </w:pPr>
            <w:r>
              <w:t xml:space="preserve">AppArmor DISABLED</w:t>
            </w:r>
          </w:p>
        </w:tc>
      </w:tr>
      <w:tr>
        <w:tc>
          <w:tcPr/>
          <w:p>
            <w:pPr>
              <w:pStyle w:val="Compact"/>
              <w:jc w:val="left"/>
            </w:pPr>
            <w:r>
              <w:t xml:space="preserve">Device access denied</w:t>
            </w:r>
          </w:p>
        </w:tc>
        <w:tc>
          <w:tcPr/>
          <w:p>
            <w:pPr>
              <w:pStyle w:val="Compact"/>
              <w:jc w:val="left"/>
            </w:pPr>
            <w:r>
              <w:t xml:space="preserve">ALL host devices accessible</w:t>
            </w:r>
          </w:p>
        </w:tc>
      </w:tr>
      <w:tr>
        <w:tc>
          <w:tcPr/>
          <w:p>
            <w:pPr>
              <w:pStyle w:val="Compact"/>
              <w:jc w:val="left"/>
            </w:pPr>
            <w:r>
              <w:t xml:space="preserve">/proc and /sys limited</w:t>
            </w:r>
          </w:p>
        </w:tc>
        <w:tc>
          <w:tcPr/>
          <w:p>
            <w:pPr>
              <w:pStyle w:val="Compact"/>
              <w:jc w:val="left"/>
            </w:pPr>
            <w:r>
              <w:t xml:space="preserve">/proc and /sys fully writable</w:t>
            </w:r>
          </w:p>
        </w:tc>
      </w:tr>
      <w:tr>
        <w:tc>
          <w:tcPr/>
          <w:p>
            <w:pPr>
              <w:pStyle w:val="Compact"/>
              <w:jc w:val="left"/>
            </w:pPr>
            <w:r>
              <w:t xml:space="preserve">Read-only cgroup filesystem</w:t>
            </w:r>
          </w:p>
        </w:tc>
        <w:tc>
          <w:tcPr/>
          <w:p>
            <w:pPr>
              <w:pStyle w:val="Compact"/>
              <w:jc w:val="left"/>
            </w:pPr>
            <w:r>
              <w:t xml:space="preserve">Writable cgroup filesystem</w:t>
            </w:r>
          </w:p>
        </w:tc>
      </w:tr>
      <w:tr>
        <w:tc>
          <w:tcPr/>
          <w:p>
            <w:pPr>
              <w:pStyle w:val="Compact"/>
              <w:jc w:val="left"/>
            </w:pPr>
            <w:r>
              <w:t xml:space="preserve">Cannot load kernel modules</w:t>
            </w:r>
          </w:p>
        </w:tc>
        <w:tc>
          <w:tcPr/>
          <w:p>
            <w:pPr>
              <w:pStyle w:val="Compact"/>
              <w:jc w:val="left"/>
            </w:pPr>
            <w:r>
              <w:t xml:space="preserve">CAN load kernel modules</w:t>
            </w:r>
          </w:p>
        </w:tc>
      </w:tr>
      <w:tr>
        <w:tc>
          <w:tcPr/>
          <w:p>
            <w:pPr>
              <w:pStyle w:val="Compact"/>
              <w:jc w:val="left"/>
            </w:pPr>
            <w:r>
              <w:t xml:space="preserve">Cannot mount filesystems</w:t>
            </w:r>
          </w:p>
        </w:tc>
        <w:tc>
          <w:tcPr/>
          <w:p>
            <w:pPr>
              <w:pStyle w:val="Compact"/>
              <w:jc w:val="left"/>
            </w:pPr>
            <w:r>
              <w:t xml:space="preserve">CAN mount ANY filesystem</w:t>
            </w:r>
          </w:p>
        </w:tc>
      </w:tr>
    </w:tbl>
    <w:p>
      <w:pPr>
        <w:pStyle w:val="BodyText"/>
      </w:pPr>
      <w:r>
        <w:rPr>
          <w:bCs/>
          <w:b/>
        </w:rPr>
        <w:t xml:space="preserve">NARRATION:</w:t>
      </w:r>
      <w:r>
        <w:t xml:space="preserve"> </w:t>
      </w:r>
      <w:r>
        <w:t xml:space="preserve">“</w:t>
      </w:r>
      <w:r>
        <w:t xml:space="preserve">The</w:t>
      </w:r>
      <w:r>
        <w:t xml:space="preserve"> </w:t>
      </w:r>
      <w:r>
        <w:rPr>
          <w:rStyle w:val="VerbatimChar"/>
        </w:rPr>
        <w:t xml:space="preserve">--privileged</w:t>
      </w:r>
      <w:r>
        <w:t xml:space="preserve"> </w:t>
      </w:r>
      <w:r>
        <w:t xml:space="preserve">flag is a single switch that disables virtually every security mechanism Docker applies to a container. Let me be precise about what it does. It grants all 41 Linux capabilities — not just the default 14. It disables the Seccomp system call filter entirely. It disables AppArmor or SELinux confinement. It gives the container access to every device on the host — every disk, every USB device, every GPU. It makes</w:t>
      </w:r>
      <w:r>
        <w:t xml:space="preserve"> </w:t>
      </w:r>
      <w:r>
        <w:rPr>
          <w:rStyle w:val="VerbatimChar"/>
        </w:rPr>
        <w:t xml:space="preserve">/proc</w:t>
      </w:r>
      <w:r>
        <w:t xml:space="preserve"> </w:t>
      </w:r>
      <w:r>
        <w:t xml:space="preserve">and</w:t>
      </w:r>
      <w:r>
        <w:t xml:space="preserve"> </w:t>
      </w:r>
      <w:r>
        <w:rPr>
          <w:rStyle w:val="VerbatimChar"/>
        </w:rPr>
        <w:t xml:space="preserve">/sys</w:t>
      </w:r>
      <w:r>
        <w:t xml:space="preserve"> </w:t>
      </w:r>
      <w:r>
        <w:t xml:space="preserve">fully writable, which means the container can reconfigure kernel parameters. It makes the cgroup filesystem writable, allowing the container to modify its own resource limits. And it grants the ability to load kernel modules — injecting code directly into the kernel. In short,</w:t>
      </w:r>
      <w:r>
        <w:t xml:space="preserve"> </w:t>
      </w:r>
      <w:r>
        <w:rPr>
          <w:rStyle w:val="VerbatimChar"/>
        </w:rPr>
        <w:t xml:space="preserve">--privileged</w:t>
      </w:r>
      <w:r>
        <w:t xml:space="preserve"> </w:t>
      </w:r>
      <w:r>
        <w:t xml:space="preserve">gives the container the same level of access as a root process running directly on the host. There is no meaningful isolation left.</w:t>
      </w:r>
      <w:r>
        <w:t xml:space="preserve">”</w:t>
      </w:r>
    </w:p>
    <w:p>
      <w:r>
        <w:pict>
          <v:rect style="width:0;height:1.5pt" o:hralign="center" o:hrstd="t" o:hr="t"/>
        </w:pict>
      </w:r>
    </w:p>
    <w:bookmarkEnd w:id="20"/>
    <w:bookmarkStart w:id="21" w:name="proving-the-difference-terminal"/>
    <w:p>
      <w:pPr>
        <w:pStyle w:val="Heading3"/>
      </w:pPr>
      <w:r>
        <w:t xml:space="preserve">[0:50–2:00] — Proving the Difference (Terminal)</w:t>
      </w:r>
    </w:p>
    <w:p>
      <w:pPr>
        <w:pStyle w:val="FirstParagraph"/>
      </w:pPr>
      <w:r>
        <w:rPr>
          <w:bCs/>
          <w:b/>
        </w:rPr>
        <w:t xml:space="preserve">SCREEN:</w:t>
      </w:r>
      <w:r>
        <w:t xml:space="preserve"> </w:t>
      </w:r>
      <w:r>
        <w:t xml:space="preserve">Terminal at 150% zoom</w:t>
      </w:r>
    </w:p>
    <w:p>
      <w:pPr>
        <w:pStyle w:val="BodyText"/>
      </w:pPr>
      <w:r>
        <w:rPr>
          <w:bCs/>
          <w:b/>
        </w:rPr>
        <w:t xml:space="preserve">NARRATION:</w:t>
      </w:r>
      <w:r>
        <w:t xml:space="preserve"> </w:t>
      </w:r>
      <w:r>
        <w:t xml:space="preserve">“</w:t>
      </w:r>
      <w:r>
        <w:t xml:space="preserve">Let me prove each of these differences.</w:t>
      </w:r>
      <w:r>
        <w:t xml:space="preserve">”</w:t>
      </w:r>
    </w:p>
    <w:p>
      <w:pPr>
        <w:pStyle w:val="BodyText"/>
      </w:pPr>
      <w:r>
        <w:rPr>
          <w:bCs/>
          <w:b/>
        </w:rPr>
        <w:t xml:space="preserve">COMMAND + EXPLANATION:</w:t>
      </w:r>
    </w:p>
    <w:p>
      <w:pPr>
        <w:pStyle w:val="SourceCode"/>
      </w:pPr>
      <w:r>
        <w:rPr>
          <w:rStyle w:val="CommentTok"/>
        </w:rPr>
        <w:t xml:space="preserve"># Compare capabilities: default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alpine sh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'apk add -q libcap &amp;&amp; capsh --print | grep "Bounding set"'</w:t>
      </w:r>
    </w:p>
    <w:p>
      <w:pPr>
        <w:pStyle w:val="FirstParagraph"/>
      </w:pPr>
      <w:r>
        <w:rPr>
          <w:iCs/>
          <w:i/>
        </w:rPr>
        <w:t xml:space="preserve">“</w:t>
      </w:r>
      <w:r>
        <w:rPr>
          <w:iCs/>
          <w:i/>
        </w:rPr>
        <w:t xml:space="preserve">Default container — 14 capabilities in the bounding set.</w:t>
      </w:r>
      <w:r>
        <w:rPr>
          <w:iCs/>
          <w:i/>
        </w:rPr>
        <w:t xml:space="preserve">”</w:t>
      </w:r>
    </w:p>
    <w:p>
      <w:pPr>
        <w:pStyle w:val="SourceCode"/>
      </w:pPr>
      <w:r>
        <w:rPr>
          <w:rStyle w:val="CommentTok"/>
        </w:rPr>
        <w:t xml:space="preserve"># Compare capabilities: privileged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sh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'apk add -q libcap &amp;&amp; capsh --print | grep "Bounding set"'</w:t>
      </w:r>
    </w:p>
    <w:p>
      <w:pPr>
        <w:pStyle w:val="FirstParagraph"/>
      </w:pPr>
      <w:r>
        <w:rPr>
          <w:iCs/>
          <w:i/>
        </w:rPr>
        <w:t xml:space="preserve">“</w:t>
      </w:r>
      <w:r>
        <w:rPr>
          <w:iCs/>
          <w:i/>
        </w:rPr>
        <w:t xml:space="preserve">Privileged container — every single capability is present. Let me highlight the dangerous additions.</w:t>
      </w:r>
      <w:r>
        <w:rPr>
          <w:iCs/>
          <w:i/>
        </w:rPr>
        <w:t xml:space="preserve">”</w:t>
      </w:r>
    </w:p>
    <w:p>
      <w:pPr>
        <w:pStyle w:val="SourceCode"/>
      </w:pPr>
      <w:r>
        <w:rPr>
          <w:rStyle w:val="CommentTok"/>
        </w:rPr>
        <w:t xml:space="preserve"># Decode and compare</w:t>
      </w:r>
      <w:r>
        <w:br/>
      </w:r>
      <w:r>
        <w:rPr>
          <w:rStyle w:val="ExtensionTok"/>
        </w:rPr>
        <w:t xml:space="preserve">$</w:t>
      </w:r>
      <w:r>
        <w:rPr>
          <w:rStyle w:val="NormalTok"/>
        </w:rPr>
        <w:t xml:space="preserve"> echo </w:t>
      </w:r>
      <w:r>
        <w:rPr>
          <w:rStyle w:val="StringTok"/>
        </w:rPr>
        <w:t xml:space="preserve">"=== DEFAULT ==="</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docker</w:t>
      </w:r>
      <w:r>
        <w:rPr>
          <w:rStyle w:val="NormalTok"/>
        </w:rPr>
        <w:t xml:space="preserve"> run </w:t>
      </w:r>
      <w:r>
        <w:rPr>
          <w:rStyle w:val="AttributeTok"/>
        </w:rPr>
        <w:t xml:space="preserve">--rm</w:t>
      </w:r>
      <w:r>
        <w:rPr>
          <w:rStyle w:val="NormalTok"/>
        </w:rPr>
        <w:t xml:space="preserve"> alpine sh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'cat /proc/1/status | grep CapBnd'</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PRIVILEGED ==="</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--privileged</w:t>
      </w:r>
      <w:r>
        <w:rPr>
          <w:rStyle w:val="NormalTok"/>
        </w:rPr>
        <w:t xml:space="preserve"> alpine sh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'cat /proc/1/status | grep CapBnd'</w:t>
      </w:r>
    </w:p>
    <w:p>
      <w:pPr>
        <w:pStyle w:val="FirstParagraph"/>
      </w:pPr>
      <w:r>
        <w:rPr>
          <w:iCs/>
          <w:i/>
        </w:rPr>
        <w:t xml:space="preserve">“</w:t>
      </w:r>
      <w:r>
        <w:rPr>
          <w:iCs/>
          <w:i/>
        </w:rPr>
        <w:t xml:space="preserve">The capability bitmask for the privileged container has every bit set. That includes SYS_ADMIN — which alone can be used for container escape. It includes SYS_PTRACE — which allows attaching to any process. SYS_MODULE — for loading kernel modules. NET_ADMIN — for reconfiguring networking. DAC_READ_SEARCH — for bypassing file permission checks. Every one of these is an escalation vector.</w:t>
      </w:r>
      <w:r>
        <w:rPr>
          <w:iCs/>
          <w:i/>
        </w:rPr>
        <w:t xml:space="preserve">”</w:t>
      </w:r>
    </w:p>
    <w:p>
      <w:r>
        <w:pict>
          <v:rect style="width:0;height:1.5pt" o:hralign="center" o:hrstd="t" o:hr="t"/>
        </w:pict>
      </w:r>
    </w:p>
    <w:bookmarkEnd w:id="21"/>
    <w:bookmarkStart w:id="22" w:name="seccomp-and-apparmor-status-terminal"/>
    <w:p>
      <w:pPr>
        <w:pStyle w:val="Heading3"/>
      </w:pPr>
      <w:r>
        <w:t xml:space="preserve">[2:00–3:00] — Seccomp and AppArmor Status (Terminal)</w:t>
      </w:r>
    </w:p>
    <w:p>
      <w:pPr>
        <w:pStyle w:val="SourceCode"/>
      </w:pPr>
      <w:r>
        <w:rPr>
          <w:rStyle w:val="CommentTok"/>
        </w:rPr>
        <w:t xml:space="preserve"># Check Seccomp status: default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alpine cat /proc/1/status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seccomp</w:t>
      </w:r>
      <w:r>
        <w:br/>
      </w:r>
      <w:r>
        <w:rPr>
          <w:rStyle w:val="ExtensionTok"/>
        </w:rPr>
        <w:t xml:space="preserve">Seccomp:</w:t>
      </w:r>
      <w:r>
        <w:rPr>
          <w:rStyle w:val="NormalTok"/>
        </w:rPr>
        <w:t xml:space="preserve">    2</w:t>
      </w:r>
      <w:r>
        <w:br/>
      </w:r>
      <w:r>
        <w:rPr>
          <w:rStyle w:val="ExtensionTok"/>
        </w:rPr>
        <w:t xml:space="preserve">Seccomp_filters:</w:t>
      </w:r>
      <w:r>
        <w:rPr>
          <w:rStyle w:val="NormalTok"/>
        </w:rPr>
        <w:t xml:space="preserve">    1</w:t>
      </w:r>
    </w:p>
    <w:p>
      <w:pPr>
        <w:pStyle w:val="FirstParagraph"/>
      </w:pPr>
      <w:r>
        <w:rPr>
          <w:iCs/>
          <w:i/>
        </w:rPr>
        <w:t xml:space="preserve">“</w:t>
      </w:r>
      <w:r>
        <w:rPr>
          <w:iCs/>
          <w:i/>
        </w:rPr>
        <w:t xml:space="preserve">Default container — Seccomp mode 2 with one filter loaded. System calls are being restricted.</w:t>
      </w:r>
      <w:r>
        <w:rPr>
          <w:iCs/>
          <w:i/>
        </w:rPr>
        <w:t xml:space="preserve">”</w:t>
      </w:r>
    </w:p>
    <w:p>
      <w:pPr>
        <w:pStyle w:val="SourceCode"/>
      </w:pPr>
      <w:r>
        <w:rPr>
          <w:rStyle w:val="CommentTok"/>
        </w:rPr>
        <w:t xml:space="preserve"># Check Seccomp status: privileged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cat /proc/1/status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seccomp</w:t>
      </w:r>
      <w:r>
        <w:br/>
      </w:r>
      <w:r>
        <w:rPr>
          <w:rStyle w:val="ExtensionTok"/>
        </w:rPr>
        <w:t xml:space="preserve">Seccomp:</w:t>
      </w:r>
      <w:r>
        <w:rPr>
          <w:rStyle w:val="NormalTok"/>
        </w:rPr>
        <w:t xml:space="preserve">    0</w:t>
      </w:r>
      <w:r>
        <w:br/>
      </w:r>
      <w:r>
        <w:rPr>
          <w:rStyle w:val="ExtensionTok"/>
        </w:rPr>
        <w:t xml:space="preserve">Seccomp_filters:</w:t>
      </w:r>
      <w:r>
        <w:rPr>
          <w:rStyle w:val="NormalTok"/>
        </w:rPr>
        <w:t xml:space="preserve">    0</w:t>
      </w:r>
    </w:p>
    <w:p>
      <w:pPr>
        <w:pStyle w:val="FirstParagraph"/>
      </w:pPr>
      <w:r>
        <w:rPr>
          <w:iCs/>
          <w:i/>
        </w:rPr>
        <w:t xml:space="preserve">“</w:t>
      </w:r>
      <w:r>
        <w:rPr>
          <w:iCs/>
          <w:i/>
        </w:rPr>
        <w:t xml:space="preserve">Privileged container — Seccomp mode 0. Filtering is completely disabled. Every system call the kernel supports is available to this container. That’s over 350 system calls — including</w:t>
      </w:r>
      <w:r>
        <w:rPr>
          <w:iCs/>
          <w:i/>
        </w:rPr>
        <w:t xml:space="preserve"> </w:t>
      </w:r>
      <w:r>
        <w:rPr>
          <w:rStyle w:val="VerbatimChar"/>
          <w:iCs/>
          <w:i/>
        </w:rPr>
        <w:t xml:space="preserve">mount</w:t>
      </w:r>
      <w:r>
        <w:rPr>
          <w:iCs/>
          <w:i/>
        </w:rPr>
        <w:t xml:space="preserve">,</w:t>
      </w:r>
      <w:r>
        <w:rPr>
          <w:iCs/>
          <w:i/>
        </w:rPr>
        <w:t xml:space="preserve"> </w:t>
      </w:r>
      <w:r>
        <w:rPr>
          <w:rStyle w:val="VerbatimChar"/>
          <w:iCs/>
          <w:i/>
        </w:rPr>
        <w:t xml:space="preserve">kexec_load</w:t>
      </w:r>
      <w:r>
        <w:rPr>
          <w:iCs/>
          <w:i/>
        </w:rPr>
        <w:t xml:space="preserve">,</w:t>
      </w:r>
      <w:r>
        <w:rPr>
          <w:iCs/>
          <w:i/>
        </w:rPr>
        <w:t xml:space="preserve"> </w:t>
      </w:r>
      <w:r>
        <w:rPr>
          <w:rStyle w:val="VerbatimChar"/>
          <w:iCs/>
          <w:i/>
        </w:rPr>
        <w:t xml:space="preserve">reboot</w:t>
      </w:r>
      <w:r>
        <w:rPr>
          <w:iCs/>
          <w:i/>
        </w:rPr>
        <w:t xml:space="preserve">,</w:t>
      </w:r>
      <w:r>
        <w:rPr>
          <w:iCs/>
          <w:i/>
        </w:rPr>
        <w:t xml:space="preserve"> </w:t>
      </w:r>
      <w:r>
        <w:rPr>
          <w:rStyle w:val="VerbatimChar"/>
          <w:iCs/>
          <w:i/>
        </w:rPr>
        <w:t xml:space="preserve">init_module</w:t>
      </w:r>
      <w:r>
        <w:rPr>
          <w:iCs/>
          <w:i/>
        </w:rPr>
        <w:t xml:space="preserve">, and</w:t>
      </w:r>
      <w:r>
        <w:rPr>
          <w:iCs/>
          <w:i/>
        </w:rPr>
        <w:t xml:space="preserve"> </w:t>
      </w:r>
      <w:r>
        <w:rPr>
          <w:rStyle w:val="VerbatimChar"/>
          <w:iCs/>
          <w:i/>
        </w:rPr>
        <w:t xml:space="preserve">bpf</w:t>
      </w:r>
      <w:r>
        <w:rPr>
          <w:iCs/>
          <w:i/>
        </w:rPr>
        <w:t xml:space="preserve">.</w:t>
      </w:r>
      <w:r>
        <w:rPr>
          <w:iCs/>
          <w:i/>
        </w:rPr>
        <w:t xml:space="preserve">”</w:t>
      </w:r>
    </w:p>
    <w:p>
      <w:pPr>
        <w:pStyle w:val="SourceCode"/>
      </w:pPr>
      <w:r>
        <w:rPr>
          <w:rStyle w:val="CommentTok"/>
        </w:rPr>
        <w:t xml:space="preserve"># Check AppArmor status: default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alpine cat /proc/1/attr/current</w:t>
      </w:r>
      <w:r>
        <w:br/>
      </w:r>
      <w:r>
        <w:rPr>
          <w:rStyle w:val="ExtensionTok"/>
        </w:rPr>
        <w:t xml:space="preserve">docker-default</w:t>
      </w:r>
      <w:r>
        <w:rPr>
          <w:rStyle w:val="NormalTok"/>
        </w:rPr>
        <w:t xml:space="preserve"> </w:t>
      </w:r>
      <w:r>
        <w:rPr>
          <w:rStyle w:val="ErrorTok"/>
        </w:rPr>
        <w:t xml:space="preserve">(</w:t>
      </w:r>
      <w:r>
        <w:rPr>
          <w:rStyle w:val="ExtensionTok"/>
        </w:rPr>
        <w:t xml:space="preserve">enforce</w:t>
      </w:r>
      <w:r>
        <w:rPr>
          <w:rStyle w:val="KeywordTok"/>
        </w:rPr>
        <w:t xml:space="preserve">)</w:t>
      </w:r>
    </w:p>
    <w:p>
      <w:pPr>
        <w:pStyle w:val="FirstParagraph"/>
      </w:pPr>
      <w:r>
        <w:rPr>
          <w:iCs/>
          <w:i/>
        </w:rPr>
        <w:t xml:space="preserve">“</w:t>
      </w:r>
      <w:r>
        <w:rPr>
          <w:iCs/>
          <w:i/>
        </w:rPr>
        <w:t xml:space="preserve">Default container — the docker-default AppArmor profile is enforced.</w:t>
      </w:r>
      <w:r>
        <w:rPr>
          <w:iCs/>
          <w:i/>
        </w:rPr>
        <w:t xml:space="preserve">”</w:t>
      </w:r>
    </w:p>
    <w:p>
      <w:pPr>
        <w:pStyle w:val="SourceCode"/>
      </w:pPr>
      <w:r>
        <w:rPr>
          <w:rStyle w:val="CommentTok"/>
        </w:rPr>
        <w:t xml:space="preserve"># Check AppArmor status: privileged container</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cat /proc/1/attr/current</w:t>
      </w:r>
      <w:r>
        <w:br/>
      </w:r>
      <w:r>
        <w:rPr>
          <w:rStyle w:val="ExtensionTok"/>
        </w:rPr>
        <w:t xml:space="preserve">unconfined</w:t>
      </w:r>
    </w:p>
    <w:p>
      <w:pPr>
        <w:pStyle w:val="FirstParagraph"/>
      </w:pPr>
      <w:r>
        <w:rPr>
          <w:iCs/>
          <w:i/>
        </w:rPr>
        <w:t xml:space="preserve">“</w:t>
      </w:r>
      <w:r>
        <w:rPr>
          <w:iCs/>
          <w:i/>
        </w:rPr>
        <w:t xml:space="preserve">Privileged container — unconfined. No mandatory access control whatsoever.</w:t>
      </w:r>
      <w:r>
        <w:rPr>
          <w:iCs/>
          <w:i/>
        </w:rPr>
        <w:t xml:space="preserve">”</w:t>
      </w:r>
    </w:p>
    <w:p>
      <w:r>
        <w:pict>
          <v:rect style="width:0;height:1.5pt" o:hralign="center" o:hrstd="t" o:hr="t"/>
        </w:pict>
      </w:r>
    </w:p>
    <w:bookmarkEnd w:id="22"/>
    <w:bookmarkStart w:id="23" w:name="device-access-terminal"/>
    <w:p>
      <w:pPr>
        <w:pStyle w:val="Heading3"/>
      </w:pPr>
      <w:r>
        <w:t xml:space="preserve">[3:00–4:15] — Device Access (Terminal)</w:t>
      </w:r>
    </w:p>
    <w:p>
      <w:pPr>
        <w:pStyle w:val="FirstParagraph"/>
      </w:pPr>
      <w:r>
        <w:rPr>
          <w:bCs/>
          <w:b/>
        </w:rPr>
        <w:t xml:space="preserve">NARRATION:</w:t>
      </w:r>
      <w:r>
        <w:t xml:space="preserve"> </w:t>
      </w:r>
      <w:r>
        <w:t xml:space="preserve">“</w:t>
      </w:r>
      <w:r>
        <w:t xml:space="preserve">Now let’s look at device access — this is where it gets really dangerous.</w:t>
      </w:r>
      <w:r>
        <w:t xml:space="preserve">”</w:t>
      </w:r>
    </w:p>
    <w:p>
      <w:pPr>
        <w:pStyle w:val="SourceCode"/>
      </w:pPr>
      <w:r>
        <w:rPr>
          <w:rStyle w:val="CommentTok"/>
        </w:rPr>
        <w:t xml:space="preserve"># Default container — limited /dev</w:t>
      </w:r>
      <w:r>
        <w:br/>
      </w:r>
      <w:r>
        <w:rPr>
          <w:rStyle w:val="ExtensionTok"/>
        </w:rPr>
        <w:t xml:space="preserve">$</w:t>
      </w:r>
      <w:r>
        <w:rPr>
          <w:rStyle w:val="NormalTok"/>
        </w:rPr>
        <w:t xml:space="preserve"> docker run </w:t>
      </w:r>
      <w:r>
        <w:rPr>
          <w:rStyle w:val="AttributeTok"/>
        </w:rPr>
        <w:t xml:space="preserve">--rm</w:t>
      </w:r>
      <w:r>
        <w:rPr>
          <w:rStyle w:val="NormalTok"/>
        </w:rPr>
        <w:t xml:space="preserve"> alpine ls /dev/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rPr>
          <w:rStyle w:val="CommentTok"/>
        </w:rPr>
        <w:t xml:space="preserve"># Typically 15-20 devices</w:t>
      </w:r>
      <w:r>
        <w:br/>
      </w:r>
      <w:r>
        <w:rPr>
          <w:rStyle w:val="ExtensionTok"/>
        </w:rPr>
        <w:t xml:space="preserve">$</w:t>
      </w:r>
      <w:r>
        <w:rPr>
          <w:rStyle w:val="NormalTok"/>
        </w:rPr>
        <w:t xml:space="preserve"> docker run </w:t>
      </w:r>
      <w:r>
        <w:rPr>
          <w:rStyle w:val="AttributeTok"/>
        </w:rPr>
        <w:t xml:space="preserve">--rm</w:t>
      </w:r>
      <w:r>
        <w:rPr>
          <w:rStyle w:val="NormalTok"/>
        </w:rPr>
        <w:t xml:space="preserve"> alpine ls /dev/</w:t>
      </w:r>
    </w:p>
    <w:p>
      <w:pPr>
        <w:pStyle w:val="FirstParagraph"/>
      </w:pPr>
      <w:r>
        <w:rPr>
          <w:iCs/>
          <w:i/>
        </w:rPr>
        <w:t xml:space="preserve">“</w:t>
      </w:r>
      <w:r>
        <w:rPr>
          <w:iCs/>
          <w:i/>
        </w:rPr>
        <w:t xml:space="preserve">A default container sees a minimal set of devices — null, zero, random, urandom, and a few pseudo-terminals. No disk devices, no USB, no GPU.</w:t>
      </w:r>
      <w:r>
        <w:rPr>
          <w:iCs/>
          <w:i/>
        </w:rPr>
        <w:t xml:space="preserve">”</w:t>
      </w:r>
    </w:p>
    <w:p>
      <w:pPr>
        <w:pStyle w:val="SourceCode"/>
      </w:pPr>
      <w:r>
        <w:rPr>
          <w:rStyle w:val="CommentTok"/>
        </w:rPr>
        <w:t xml:space="preserve"># Privileged container — full host /dev</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ls /dev/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rPr>
          <w:rStyle w:val="CommentTok"/>
        </w:rPr>
        <w:t xml:space="preserve"># Typically 100+ devices</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ls /dev/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p>
    <w:p>
      <w:pPr>
        <w:pStyle w:val="FirstParagraph"/>
      </w:pPr>
      <w:r>
        <w:rPr>
          <w:iCs/>
          <w:i/>
        </w:rPr>
        <w:t xml:space="preserve">“</w:t>
      </w:r>
      <w:r>
        <w:rPr>
          <w:iCs/>
          <w:i/>
        </w:rPr>
        <w:t xml:space="preserve">A privileged container sees everything. Every device on the host is visible and accessible.</w:t>
      </w:r>
      <w:r>
        <w:rPr>
          <w:iCs/>
          <w:i/>
        </w:rPr>
        <w:t xml:space="preserve">”</w:t>
      </w:r>
    </w:p>
    <w:p>
      <w:pPr>
        <w:pStyle w:val="SourceCode"/>
      </w:pPr>
      <w:r>
        <w:rPr>
          <w:rStyle w:val="CommentTok"/>
        </w:rPr>
        <w:t xml:space="preserve"># The critical one: host disk devices</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ls /dev/sd</w:t>
      </w:r>
      <w:r>
        <w:rPr>
          <w:rStyle w:val="PreprocessorTok"/>
        </w:rPr>
        <w:t xml:space="preserve">*</w:t>
      </w:r>
      <w:r>
        <w:br/>
      </w:r>
      <w:r>
        <w:rPr>
          <w:rStyle w:val="ExtensionTok"/>
        </w:rPr>
        <w:t xml:space="preserve">/dev/sda</w:t>
      </w:r>
      <w:r>
        <w:rPr>
          <w:rStyle w:val="NormalTok"/>
        </w:rPr>
        <w:t xml:space="preserve">  /dev/sda1  /dev/sda2</w:t>
      </w:r>
    </w:p>
    <w:p>
      <w:pPr>
        <w:pStyle w:val="FirstParagraph"/>
      </w:pPr>
      <w:r>
        <w:rPr>
          <w:iCs/>
          <w:i/>
        </w:rPr>
        <w:t xml:space="preserve">“</w:t>
      </w:r>
      <w:r>
        <w:rPr>
          <w:iCs/>
          <w:i/>
        </w:rPr>
        <w:t xml:space="preserve">There are the host’s disk devices — sda, sda1, sda2. This is the host’s primary hard drive. From inside this container, I can read and write to the host’s filesystem at the block device level. We’ll exploit this in the next lesson.</w:t>
      </w:r>
      <w:r>
        <w:rPr>
          <w:iCs/>
          <w:i/>
        </w:rPr>
        <w:t xml:space="preserve">”</w:t>
      </w:r>
    </w:p>
    <w:p>
      <w:pPr>
        <w:pStyle w:val="SourceCode"/>
      </w:pPr>
      <w:r>
        <w:rPr>
          <w:rStyle w:val="CommentTok"/>
        </w:rPr>
        <w:t xml:space="preserve"># Another dangerous one: /dev/mem — physical memory access</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--privileged</w:t>
      </w:r>
      <w:r>
        <w:rPr>
          <w:rStyle w:val="NormalTok"/>
        </w:rPr>
        <w:t xml:space="preserve"> alpine ls </w:t>
      </w:r>
      <w:r>
        <w:rPr>
          <w:rStyle w:val="AttributeTok"/>
        </w:rPr>
        <w:t xml:space="preserve">-la</w:t>
      </w:r>
      <w:r>
        <w:rPr>
          <w:rStyle w:val="NormalTok"/>
        </w:rPr>
        <w:t xml:space="preserve"> /dev/mem</w:t>
      </w:r>
      <w:r>
        <w:br/>
      </w:r>
      <w:r>
        <w:rPr>
          <w:rStyle w:val="ExtensionTok"/>
        </w:rPr>
        <w:t xml:space="preserve">crw-r-----</w:t>
      </w:r>
      <w:r>
        <w:rPr>
          <w:rStyle w:val="NormalTok"/>
        </w:rPr>
        <w:t xml:space="preserve"> 1 root kmem 1, 1 Jan 15 08:00 /dev/mem</w:t>
      </w:r>
    </w:p>
    <w:p>
      <w:pPr>
        <w:pStyle w:val="FirstParagraph"/>
      </w:pPr>
      <w:r>
        <w:rPr>
          <w:iCs/>
          <w:i/>
        </w:rPr>
        <w:t xml:space="preserve">“</w:t>
      </w:r>
      <w:r>
        <w:rPr>
          <w:iCs/>
          <w:i/>
        </w:rPr>
        <w:t xml:space="preserve">/dev/mem — direct access to physical memory. With the right capabilities and this device node, you can read and write the host’s RAM directly. This bypasses every software-level protection.</w:t>
      </w:r>
      <w:r>
        <w:rPr>
          <w:iCs/>
          <w:i/>
        </w:rPr>
        <w:t xml:space="preserve">”</w:t>
      </w:r>
    </w:p>
    <w:p>
      <w:r>
        <w:pict>
          <v:rect style="width:0;height:1.5pt" o:hralign="center" o:hrstd="t" o:hr="t"/>
        </w:pict>
      </w:r>
    </w:p>
    <w:bookmarkEnd w:id="23"/>
    <w:bookmarkStart w:id="24" w:name="Xa5ed647a8b853c2236e582de192b064fee21b3d"/>
    <w:p>
      <w:pPr>
        <w:pStyle w:val="Heading3"/>
      </w:pPr>
      <w:r>
        <w:t xml:space="preserve">[4:15–5:15] — Why Do Privileged Containers Exist?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Legitimate Use Cases for –privileged</w:t>
      </w:r>
      <w:r>
        <w:rPr>
          <w:iCs/>
          <w:i/>
        </w:rPr>
        <w:t xml:space="preserve">”</w:t>
      </w:r>
    </w:p>
    <w:tbl>
      <w:tblPr>
        <w:tblStyle w:val="Table"/>
        <w:tblW w:type="pct" w:w="5000"/>
        <w:tblLook w:firstRow="1" w:lastRow="0" w:firstColumn="0" w:lastColumn="0" w:noHBand="0" w:noVBand="0" w:val="0020"/>
      </w:tblPr>
      <w:tblGrid>
        <w:gridCol w:w="1466"/>
        <w:gridCol w:w="3520"/>
        <w:gridCol w:w="2933"/>
      </w:tblGrid>
      <w:tr>
        <w:trPr>
          <w:tblHeader w:val="true"/>
        </w:trPr>
        <w:tc>
          <w:tcPr/>
          <w:p>
            <w:pPr>
              <w:pStyle w:val="Compact"/>
              <w:jc w:val="left"/>
            </w:pPr>
            <w:r>
              <w:t xml:space="preserve">Use Case</w:t>
            </w:r>
          </w:p>
        </w:tc>
        <w:tc>
          <w:tcPr/>
          <w:p>
            <w:pPr>
              <w:pStyle w:val="Compact"/>
              <w:jc w:val="left"/>
            </w:pPr>
            <w:r>
              <w:t xml:space="preserve">Why Privileged Is Needed</w:t>
            </w:r>
          </w:p>
        </w:tc>
        <w:tc>
          <w:tcPr/>
          <w:p>
            <w:pPr>
              <w:pStyle w:val="Compact"/>
              <w:jc w:val="left"/>
            </w:pPr>
            <w:r>
              <w:t xml:space="preserve">Better Alternative</w:t>
            </w:r>
          </w:p>
        </w:tc>
      </w:tr>
      <w:tr>
        <w:tc>
          <w:tcPr/>
          <w:p>
            <w:pPr>
              <w:pStyle w:val="Compact"/>
              <w:jc w:val="left"/>
            </w:pPr>
            <w:r>
              <w:t xml:space="preserve">Docker-in-Docker (CI/CD)</w:t>
            </w:r>
          </w:p>
        </w:tc>
        <w:tc>
          <w:tcPr/>
          <w:p>
            <w:pPr>
              <w:pStyle w:val="Compact"/>
              <w:jc w:val="left"/>
            </w:pPr>
            <w:r>
              <w:t xml:space="preserve">Needs to create containers</w:t>
            </w:r>
          </w:p>
        </w:tc>
        <w:tc>
          <w:tcPr/>
          <w:p>
            <w:pPr>
              <w:pStyle w:val="Compact"/>
              <w:jc w:val="left"/>
            </w:pPr>
            <w:r>
              <w:t xml:space="preserve">Use kaniko, buildah, or mounted socket</w:t>
            </w:r>
          </w:p>
        </w:tc>
      </w:tr>
      <w:tr>
        <w:tc>
          <w:tcPr/>
          <w:p>
            <w:pPr>
              <w:pStyle w:val="Compact"/>
              <w:jc w:val="left"/>
            </w:pPr>
            <w:r>
              <w:t xml:space="preserve">System monitoring agents</w:t>
            </w:r>
          </w:p>
        </w:tc>
        <w:tc>
          <w:tcPr/>
          <w:p>
            <w:pPr>
              <w:pStyle w:val="Compact"/>
              <w:jc w:val="left"/>
            </w:pPr>
            <w:r>
              <w:t xml:space="preserve">Needs host-level visibility</w:t>
            </w:r>
          </w:p>
        </w:tc>
        <w:tc>
          <w:tcPr/>
          <w:p>
            <w:pPr>
              <w:pStyle w:val="Compact"/>
              <w:jc w:val="left"/>
            </w:pPr>
            <w:r>
              <w:t xml:space="preserve">Use specific capabilities + host PID/NET</w:t>
            </w:r>
          </w:p>
        </w:tc>
      </w:tr>
      <w:tr>
        <w:tc>
          <w:tcPr/>
          <w:p>
            <w:pPr>
              <w:pStyle w:val="Compact"/>
              <w:jc w:val="left"/>
            </w:pPr>
            <w:r>
              <w:t xml:space="preserve">Network plugins (CNI)</w:t>
            </w:r>
          </w:p>
        </w:tc>
        <w:tc>
          <w:tcPr/>
          <w:p>
            <w:pPr>
              <w:pStyle w:val="Compact"/>
              <w:jc w:val="left"/>
            </w:pPr>
            <w:r>
              <w:t xml:space="preserve">Needs to configure host networking</w:t>
            </w:r>
          </w:p>
        </w:tc>
        <w:tc>
          <w:tcPr/>
          <w:p>
            <w:pPr>
              <w:pStyle w:val="Compact"/>
              <w:jc w:val="left"/>
            </w:pPr>
            <w:r>
              <w:t xml:space="preserve">Use NET_ADMIN + NET_RAW only</w:t>
            </w:r>
          </w:p>
        </w:tc>
      </w:tr>
      <w:tr>
        <w:tc>
          <w:tcPr/>
          <w:p>
            <w:pPr>
              <w:pStyle w:val="Compact"/>
              <w:jc w:val="left"/>
            </w:pPr>
            <w:r>
              <w:t xml:space="preserve">Storage drivers</w:t>
            </w:r>
          </w:p>
        </w:tc>
        <w:tc>
          <w:tcPr/>
          <w:p>
            <w:pPr>
              <w:pStyle w:val="Compact"/>
              <w:jc w:val="left"/>
            </w:pPr>
            <w:r>
              <w:t xml:space="preserve">Needs block device access</w:t>
            </w:r>
          </w:p>
        </w:tc>
        <w:tc>
          <w:tcPr/>
          <w:p>
            <w:pPr>
              <w:pStyle w:val="Compact"/>
              <w:jc w:val="left"/>
            </w:pPr>
            <w:r>
              <w:t xml:space="preserve">Use specific device mounts</w:t>
            </w:r>
          </w:p>
        </w:tc>
      </w:tr>
      <w:tr>
        <w:tc>
          <w:tcPr/>
          <w:p>
            <w:pPr>
              <w:pStyle w:val="Compact"/>
              <w:jc w:val="left"/>
            </w:pPr>
            <w:r>
              <w:t xml:space="preserve">Hardware access (GPU)</w:t>
            </w:r>
          </w:p>
        </w:tc>
        <w:tc>
          <w:tcPr/>
          <w:p>
            <w:pPr>
              <w:pStyle w:val="Compact"/>
              <w:jc w:val="left"/>
            </w:pPr>
            <w:r>
              <w:t xml:space="preserve">Needs device files</w:t>
            </w:r>
          </w:p>
        </w:tc>
        <w:tc>
          <w:tcPr/>
          <w:p>
            <w:pPr>
              <w:pStyle w:val="Compact"/>
              <w:jc w:val="left"/>
            </w:pPr>
            <w:r>
              <w:t xml:space="preserve">Use</w:t>
            </w:r>
            <w:r>
              <w:t xml:space="preserve"> </w:t>
            </w:r>
            <w:r>
              <w:rPr>
                <w:rStyle w:val="VerbatimChar"/>
              </w:rPr>
              <w:t xml:space="preserve">--device</w:t>
            </w:r>
            <w:r>
              <w:t xml:space="preserve"> </w:t>
            </w:r>
            <w:r>
              <w:t xml:space="preserve">flag for specific devices</w:t>
            </w:r>
          </w:p>
        </w:tc>
      </w:tr>
      <w:tr>
        <w:tc>
          <w:tcPr/>
          <w:p>
            <w:pPr>
              <w:pStyle w:val="Compact"/>
              <w:jc w:val="left"/>
            </w:pPr>
            <w:r>
              <w:t xml:space="preserve">Kernel module management</w:t>
            </w:r>
          </w:p>
        </w:tc>
        <w:tc>
          <w:tcPr/>
          <w:p>
            <w:pPr>
              <w:pStyle w:val="Compact"/>
              <w:jc w:val="left"/>
            </w:pPr>
            <w:r>
              <w:t xml:space="preserve">Needs SYS_MODULE</w:t>
            </w:r>
          </w:p>
        </w:tc>
        <w:tc>
          <w:tcPr/>
          <w:p>
            <w:pPr>
              <w:pStyle w:val="Compact"/>
              <w:jc w:val="left"/>
            </w:pPr>
            <w:r>
              <w:t xml:space="preserve">Manage modules on host directly</w:t>
            </w:r>
          </w:p>
        </w:tc>
      </w:tr>
    </w:tbl>
    <w:p>
      <w:pPr>
        <w:pStyle w:val="BodyText"/>
      </w:pPr>
      <w:r>
        <w:rPr>
          <w:bCs/>
          <w:b/>
        </w:rPr>
        <w:t xml:space="preserve">NARRATION:</w:t>
      </w:r>
      <w:r>
        <w:t xml:space="preserve"> </w:t>
      </w:r>
      <w:r>
        <w:t xml:space="preserve">“</w:t>
      </w:r>
      <w:r>
        <w:t xml:space="preserve">So why does</w:t>
      </w:r>
      <w:r>
        <w:t xml:space="preserve"> </w:t>
      </w:r>
      <w:r>
        <w:rPr>
          <w:rStyle w:val="VerbatimChar"/>
        </w:rPr>
        <w:t xml:space="preserve">--privileged</w:t>
      </w:r>
      <w:r>
        <w:t xml:space="preserve"> </w:t>
      </w:r>
      <w:r>
        <w:t xml:space="preserve">exist? There are legitimate use cases — Docker-in-Docker for CI/CD pipelines, system monitoring agents that need host visibility, network plugins that configure host networking, and GPU workloads that need device access. But for every one of these, there’s a better alternative that doesn’t require full privilege. Docker-in-Docker? Use kaniko or buildah for rootless builds. Monitoring? Grant only the specific capabilities needed. GPU access? Use the</w:t>
      </w:r>
      <w:r>
        <w:t xml:space="preserve"> </w:t>
      </w:r>
      <w:r>
        <w:rPr>
          <w:rStyle w:val="VerbatimChar"/>
        </w:rPr>
        <w:t xml:space="preserve">--device</w:t>
      </w:r>
      <w:r>
        <w:t xml:space="preserve"> </w:t>
      </w:r>
      <w:r>
        <w:t xml:space="preserve">flag to expose only the GPU device, not all devices. Network plugins? Use</w:t>
      </w:r>
      <w:r>
        <w:t xml:space="preserve"> </w:t>
      </w:r>
      <w:r>
        <w:rPr>
          <w:rStyle w:val="VerbatimChar"/>
        </w:rPr>
        <w:t xml:space="preserve">--cap-add=NET_ADMIN</w:t>
      </w:r>
      <w:r>
        <w:t xml:space="preserve"> </w:t>
      </w:r>
      <w:r>
        <w:t xml:space="preserve">instead of</w:t>
      </w:r>
      <w:r>
        <w:t xml:space="preserve"> </w:t>
      </w:r>
      <w:r>
        <w:rPr>
          <w:rStyle w:val="VerbatimChar"/>
        </w:rPr>
        <w:t xml:space="preserve">--privileged</w:t>
      </w:r>
      <w:r>
        <w:t xml:space="preserve">. The</w:t>
      </w:r>
      <w:r>
        <w:t xml:space="preserve"> </w:t>
      </w:r>
      <w:r>
        <w:rPr>
          <w:rStyle w:val="VerbatimChar"/>
        </w:rPr>
        <w:t xml:space="preserve">--privileged</w:t>
      </w:r>
      <w:r>
        <w:t xml:space="preserve"> </w:t>
      </w:r>
      <w:r>
        <w:t xml:space="preserve">flag is a sledgehammer when you almost always need a scalpel.</w:t>
      </w:r>
      <w:r>
        <w:t xml:space="preserve">”</w:t>
      </w:r>
    </w:p>
    <w:p>
      <w:r>
        <w:pict>
          <v:rect style="width:0;height:1.5pt" o:hralign="center" o:hrstd="t" o:hr="t"/>
        </w:pict>
      </w:r>
    </w:p>
    <w:bookmarkEnd w:id="24"/>
    <w:bookmarkStart w:id="25" w:name="Xcffc4a7aa5ed51ad18e003dcc4483f9166b29c4"/>
    <w:p>
      <w:pPr>
        <w:pStyle w:val="Heading3"/>
      </w:pPr>
      <w:r>
        <w:t xml:space="preserve">[5:15–6:30] — Detecting Privileged Containers (Terminal + Code Editor)</w:t>
      </w:r>
    </w:p>
    <w:p>
      <w:pPr>
        <w:pStyle w:val="FirstParagraph"/>
      </w:pPr>
      <w:r>
        <w:rPr>
          <w:bCs/>
          <w:b/>
        </w:rPr>
        <w:t xml:space="preserve">NARRATION:</w:t>
      </w:r>
      <w:r>
        <w:t xml:space="preserve"> </w:t>
      </w:r>
      <w:r>
        <w:t xml:space="preserve">“</w:t>
      </w:r>
      <w:r>
        <w:t xml:space="preserve">As a security professional, you need to detect privileged containers in your environment.</w:t>
      </w:r>
      <w:r>
        <w:t xml:space="preserve">”</w:t>
      </w:r>
    </w:p>
    <w:p>
      <w:pPr>
        <w:pStyle w:val="BodyText"/>
      </w:pPr>
      <w:r>
        <w:rPr>
          <w:bCs/>
          <w:b/>
        </w:rPr>
        <w:t xml:space="preserve">TERMINAL:</w:t>
      </w:r>
    </w:p>
    <w:p>
      <w:pPr>
        <w:pStyle w:val="SourceCode"/>
      </w:pPr>
      <w:r>
        <w:rPr>
          <w:rStyle w:val="CommentTok"/>
        </w:rPr>
        <w:t xml:space="preserve"># Method 1: Docker inspect</w:t>
      </w:r>
      <w:r>
        <w:br/>
      </w:r>
      <w:r>
        <w:rPr>
          <w:rStyle w:val="ExtensionTok"/>
        </w:rPr>
        <w:t xml:space="preserve">$</w:t>
      </w:r>
      <w:r>
        <w:rPr>
          <w:rStyle w:val="NormalTok"/>
        </w:rPr>
        <w:t xml:space="preserve"> docker run </w:t>
      </w:r>
      <w:r>
        <w:rPr>
          <w:rStyle w:val="AttributeTok"/>
        </w:rPr>
        <w:t xml:space="preserve">-d</w:t>
      </w:r>
      <w:r>
        <w:rPr>
          <w:rStyle w:val="NormalTok"/>
        </w:rPr>
        <w:t xml:space="preserve"> </w:t>
      </w:r>
      <w:r>
        <w:rPr>
          <w:rStyle w:val="AttributeTok"/>
        </w:rPr>
        <w:t xml:space="preserve">--name</w:t>
      </w:r>
      <w:r>
        <w:rPr>
          <w:rStyle w:val="NormalTok"/>
        </w:rPr>
        <w:t xml:space="preserve"> priv-test </w:t>
      </w:r>
      <w:r>
        <w:rPr>
          <w:rStyle w:val="AttributeTok"/>
        </w:rPr>
        <w:t xml:space="preserve">--privileged</w:t>
      </w:r>
      <w:r>
        <w:rPr>
          <w:rStyle w:val="NormalTok"/>
        </w:rPr>
        <w:t xml:space="preserve"> alpine sleep 3600</w:t>
      </w:r>
      <w:r>
        <w:br/>
      </w:r>
      <w:r>
        <w:rPr>
          <w:rStyle w:val="ExtensionTok"/>
        </w:rPr>
        <w:t xml:space="preserve">$</w:t>
      </w:r>
      <w:r>
        <w:rPr>
          <w:rStyle w:val="NormalTok"/>
        </w:rPr>
        <w:t xml:space="preserve"> docker inspect priv-test </w:t>
      </w:r>
      <w:r>
        <w:rPr>
          <w:rStyle w:val="AttributeTok"/>
        </w:rPr>
        <w:t xml:space="preserve">--format</w:t>
      </w:r>
      <w:r>
        <w:rPr>
          <w:rStyle w:val="NormalTok"/>
        </w:rPr>
        <w:t xml:space="preserve"> </w:t>
      </w:r>
      <w:r>
        <w:rPr>
          <w:rStyle w:val="StringTok"/>
        </w:rPr>
        <w:t xml:space="preserve">'{{.HostConfig.Privileged}}'</w:t>
      </w:r>
      <w:r>
        <w:br/>
      </w:r>
      <w:r>
        <w:rPr>
          <w:rStyle w:val="FunctionTok"/>
        </w:rPr>
        <w:t xml:space="preserve">true</w:t>
      </w:r>
    </w:p>
    <w:p>
      <w:pPr>
        <w:pStyle w:val="FirstParagraph"/>
      </w:pPr>
      <w:r>
        <w:rPr>
          <w:iCs/>
          <w:i/>
        </w:rPr>
        <w:t xml:space="preserve">“</w:t>
      </w:r>
      <w:r>
        <w:rPr>
          <w:iCs/>
          <w:i/>
        </w:rPr>
        <w:t xml:space="preserve">The simplest method —</w:t>
      </w:r>
      <w:r>
        <w:rPr>
          <w:iCs/>
          <w:i/>
        </w:rPr>
        <w:t xml:space="preserve"> </w:t>
      </w:r>
      <w:r>
        <w:rPr>
          <w:rStyle w:val="VerbatimChar"/>
          <w:iCs/>
          <w:i/>
        </w:rPr>
        <w:t xml:space="preserve">docker inspect</w:t>
      </w:r>
      <w:r>
        <w:rPr>
          <w:iCs/>
          <w:i/>
        </w:rPr>
        <w:t xml:space="preserve"> </w:t>
      </w:r>
      <w:r>
        <w:rPr>
          <w:iCs/>
          <w:i/>
        </w:rPr>
        <w:t xml:space="preserve">with the Privileged field.</w:t>
      </w:r>
      <w:r>
        <w:rPr>
          <w:iCs/>
          <w:i/>
        </w:rPr>
        <w:t xml:space="preserve">”</w:t>
      </w:r>
    </w:p>
    <w:p>
      <w:pPr>
        <w:pStyle w:val="SourceCode"/>
      </w:pPr>
      <w:r>
        <w:rPr>
          <w:rStyle w:val="CommentTok"/>
        </w:rPr>
        <w:t xml:space="preserve"># Method 2: Check from inside the container</w:t>
      </w:r>
      <w:r>
        <w:br/>
      </w:r>
      <w:r>
        <w:rPr>
          <w:rStyle w:val="ExtensionTok"/>
        </w:rPr>
        <w:t xml:space="preserve">$</w:t>
      </w:r>
      <w:r>
        <w:rPr>
          <w:rStyle w:val="NormalTok"/>
        </w:rPr>
        <w:t xml:space="preserve"> docker exec priv-test sh </w:t>
      </w:r>
      <w:r>
        <w:rPr>
          <w:rStyle w:val="AttributeTok"/>
        </w:rPr>
        <w:t xml:space="preserve">-c</w:t>
      </w:r>
      <w:r>
        <w:rPr>
          <w:rStyle w:val="NormalTok"/>
        </w:rPr>
        <w:t xml:space="preserve"> </w:t>
      </w:r>
      <w:r>
        <w:rPr>
          <w:rStyle w:val="StringTok"/>
        </w:rPr>
        <w:t xml:space="preserve">'cat /proc/1/status | grep -c "CapBnd.*000001ffffffffff"'</w:t>
      </w:r>
    </w:p>
    <w:p>
      <w:pPr>
        <w:pStyle w:val="FirstParagraph"/>
      </w:pPr>
      <w:r>
        <w:rPr>
          <w:iCs/>
          <w:i/>
        </w:rPr>
        <w:t xml:space="preserve">“</w:t>
      </w:r>
      <w:r>
        <w:rPr>
          <w:iCs/>
          <w:i/>
        </w:rPr>
        <w:t xml:space="preserve">From inside a container, check the capability bounding set. If it’s all 1s, it’s privileged.</w:t>
      </w:r>
      <w:r>
        <w:rPr>
          <w:iCs/>
          <w:i/>
        </w:rPr>
        <w:t xml:space="preserve">”</w:t>
      </w:r>
    </w:p>
    <w:p>
      <w:pPr>
        <w:pStyle w:val="SourceCode"/>
      </w:pPr>
      <w:r>
        <w:rPr>
          <w:rStyle w:val="CommentTok"/>
        </w:rPr>
        <w:t xml:space="preserve"># Method 3: List ALL running containers and check privilege status</w:t>
      </w:r>
      <w:r>
        <w:br/>
      </w:r>
      <w:r>
        <w:rPr>
          <w:rStyle w:val="ExtensionTok"/>
        </w:rPr>
        <w:t xml:space="preserve">$</w:t>
      </w:r>
      <w:r>
        <w:rPr>
          <w:rStyle w:val="NormalTok"/>
        </w:rPr>
        <w:t xml:space="preserve"> docker ps </w:t>
      </w:r>
      <w:r>
        <w:rPr>
          <w:rStyle w:val="AttributeTok"/>
        </w:rPr>
        <w:t xml:space="preserve">-q</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-I{}</w:t>
      </w:r>
      <w:r>
        <w:rPr>
          <w:rStyle w:val="NormalTok"/>
        </w:rPr>
        <w:t xml:space="preserve"> docker inspect </w:t>
      </w:r>
      <w:r>
        <w:rPr>
          <w:rStyle w:val="AttributeTok"/>
        </w:rPr>
        <w:t xml:space="preserve">--format</w:t>
      </w:r>
      <w:r>
        <w:rPr>
          <w:rStyle w:val="NormalTok"/>
        </w:rPr>
        <w:t xml:space="preserve"> </w:t>
      </w:r>
      <w:r>
        <w:rPr>
          <w:rStyle w:val="DataTypeTok"/>
        </w:rPr>
        <w:t xml:space="preserve">\</w:t>
      </w:r>
      <w:r>
        <w:br/>
      </w:r>
      <w:r>
        <w:rPr>
          <w:rStyle w:val="NormalTok"/>
        </w:rPr>
        <w:t xml:space="preserve">    </w:t>
      </w:r>
      <w:r>
        <w:rPr>
          <w:rStyle w:val="StringTok"/>
        </w:rPr>
        <w:t xml:space="preserve">'{{.Name}}: Privileged={{.HostConfig.Privileged}}'</w:t>
      </w:r>
      <w:r>
        <w:rPr>
          <w:rStyle w:val="NormalTok"/>
        </w:rPr>
        <w:t xml:space="preserve"> {}</w:t>
      </w:r>
    </w:p>
    <w:p>
      <w:pPr>
        <w:pStyle w:val="FirstParagraph"/>
      </w:pPr>
      <w:r>
        <w:rPr>
          <w:iCs/>
          <w:i/>
        </w:rPr>
        <w:t xml:space="preserve">“</w:t>
      </w:r>
      <w:r>
        <w:rPr>
          <w:iCs/>
          <w:i/>
        </w:rPr>
        <w:t xml:space="preserve">To audit your entire environment — iterate through all running containers and check each one.</w:t>
      </w:r>
      <w:r>
        <w:rPr>
          <w:iCs/>
          <w:i/>
        </w:rPr>
        <w:t xml:space="preserve">”</w:t>
      </w:r>
    </w:p>
    <w:p>
      <w:pPr>
        <w:pStyle w:val="SourceCode"/>
      </w:pPr>
      <w:r>
        <w:rPr>
          <w:rStyle w:val="CommentTok"/>
        </w:rPr>
        <w:t xml:space="preserve"># Clean up</w:t>
      </w:r>
      <w:r>
        <w:br/>
      </w:r>
      <w:r>
        <w:rPr>
          <w:rStyle w:val="ExtensionTok"/>
        </w:rPr>
        <w:t xml:space="preserve">$</w:t>
      </w:r>
      <w:r>
        <w:rPr>
          <w:rStyle w:val="NormalTok"/>
        </w:rPr>
        <w:t xml:space="preserve"> docker rm </w:t>
      </w:r>
      <w:r>
        <w:rPr>
          <w:rStyle w:val="AttributeTok"/>
        </w:rPr>
        <w:t xml:space="preserve">-f</w:t>
      </w:r>
      <w:r>
        <w:rPr>
          <w:rStyle w:val="NormalTok"/>
        </w:rPr>
        <w:t xml:space="preserve"> priv-test</w:t>
      </w:r>
    </w:p>
    <w:p>
      <w:pPr>
        <w:pStyle w:val="FirstParagraph"/>
      </w:pPr>
      <w:r>
        <w:rPr>
          <w:bCs/>
          <w:b/>
        </w:rPr>
        <w:t xml:space="preserve">CODE EDITOR — Detection script at 150% zoom:</w:t>
      </w:r>
    </w:p>
    <w:p>
      <w:pPr>
        <w:pStyle w:val="SourceCode"/>
      </w:pPr>
      <w:r>
        <w:rPr>
          <w:rStyle w:val="CommentTok"/>
        </w:rPr>
        <w:t xml:space="preserve">#!/bin/bash</w:t>
      </w:r>
      <w:r>
        <w:br/>
      </w:r>
      <w:r>
        <w:rPr>
          <w:rStyle w:val="CommentTok"/>
        </w:rPr>
        <w:t xml:space="preserve"># privileged_container_audit.sh</w:t>
      </w:r>
      <w:r>
        <w:br/>
      </w:r>
      <w:r>
        <w:rPr>
          <w:rStyle w:val="CommentTok"/>
        </w:rPr>
        <w:t xml:space="preserve"># Detect all privileged containers and containers with dangerous capabilities</w:t>
      </w:r>
      <w:r>
        <w:br/>
      </w:r>
      <w:r>
        <w:br/>
      </w:r>
      <w:r>
        <w:rPr>
          <w:rStyle w:val="BuiltInTok"/>
        </w:rPr>
        <w:t xml:space="preserve">echo</w:t>
      </w:r>
      <w:r>
        <w:rPr>
          <w:rStyle w:val="NormalTok"/>
        </w:rPr>
        <w:t xml:space="preserve"> </w:t>
      </w:r>
      <w:r>
        <w:rPr>
          <w:rStyle w:val="StringTok"/>
        </w:rPr>
        <w:t xml:space="preserve">"=== PRIVILEGED CONTAINER AUDIT ==="</w:t>
      </w:r>
      <w:r>
        <w:br/>
      </w:r>
      <w:r>
        <w:rPr>
          <w:rStyle w:val="BuiltInTok"/>
        </w:rPr>
        <w:t xml:space="preserve">echo</w:t>
      </w:r>
      <w:r>
        <w:rPr>
          <w:rStyle w:val="NormalTok"/>
        </w:rPr>
        <w:t xml:space="preserve"> </w:t>
      </w:r>
      <w:r>
        <w:rPr>
          <w:rStyle w:val="StringTok"/>
        </w:rPr>
        <w:t xml:space="preserve">"Date: </w:t>
      </w:r>
      <w:r>
        <w:rPr>
          <w:rStyle w:val="VariableTok"/>
        </w:rPr>
        <w:t xml:space="preserve">$(</w:t>
      </w:r>
      <w:r>
        <w:rPr>
          <w:rStyle w:val="FunctionTok"/>
        </w:rPr>
        <w:t xml:space="preserve">date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"Host: </w:t>
      </w:r>
      <w:r>
        <w:rPr>
          <w:rStyle w:val="VariableTok"/>
        </w:rPr>
        <w:t xml:space="preserve">$(</w:t>
      </w:r>
      <w:r>
        <w:rPr>
          <w:rStyle w:val="FunctionTok"/>
        </w:rPr>
        <w:t xml:space="preserve">hostname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
      </w:r>
      <w:r>
        <w:br/>
      </w:r>
      <w:r>
        <w:br/>
      </w:r>
      <w:r>
        <w:rPr>
          <w:rStyle w:val="BuiltInTok"/>
        </w:rPr>
        <w:t xml:space="preserve">echo</w:t>
      </w:r>
      <w:r>
        <w:rPr>
          <w:rStyle w:val="NormalTok"/>
        </w:rPr>
        <w:t xml:space="preserve"> </w:t>
      </w:r>
      <w:r>
        <w:rPr>
          <w:rStyle w:val="StringTok"/>
        </w:rPr>
        <w:t xml:space="preserve">"--- Privileged Containers ---"</w:t>
      </w:r>
      <w:r>
        <w:br/>
      </w:r>
      <w:r>
        <w:rPr>
          <w:rStyle w:val="ControlFlowTok"/>
        </w:rPr>
        <w:t xml:space="preserve">for</w:t>
      </w:r>
      <w:r>
        <w:rPr>
          <w:rStyle w:val="NormalTok"/>
        </w:rPr>
        <w:t xml:space="preserve"> cid </w:t>
      </w:r>
      <w:r>
        <w:rPr>
          <w:rStyle w:val="KeywordTok"/>
        </w:rPr>
        <w:t xml:space="preserve">in</w:t>
      </w:r>
      <w:r>
        <w:rPr>
          <w:rStyle w:val="NormalTok"/>
        </w:rPr>
        <w:t xml:space="preserve"> </w:t>
      </w:r>
      <w:r>
        <w:rPr>
          <w:rStyle w:val="VariableTok"/>
        </w:rPr>
        <w:t xml:space="preserve">$(</w:t>
      </w:r>
      <w:r>
        <w:rPr>
          <w:rStyle w:val="ExtensionTok"/>
        </w:rPr>
        <w:t xml:space="preserve">docker</w:t>
      </w:r>
      <w:r>
        <w:rPr>
          <w:rStyle w:val="NormalTok"/>
        </w:rPr>
        <w:t xml:space="preserve"> ps </w:t>
      </w:r>
      <w:r>
        <w:rPr>
          <w:rStyle w:val="AttributeTok"/>
        </w:rPr>
        <w:t xml:space="preserve">-q</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name</w:t>
      </w:r>
      <w:r>
        <w:rPr>
          <w:rStyle w:val="OperatorTok"/>
        </w:rPr>
        <w:t xml:space="preserve">=</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'{{.Name}}'</w:t>
      </w:r>
      <w:r>
        <w:rPr>
          <w:rStyle w:val="NormalTok"/>
        </w:rPr>
        <w:t xml:space="preserve"> </w:t>
      </w:r>
      <w:r>
        <w:rPr>
          <w:rStyle w:val="StringTok"/>
        </w:rPr>
        <w:t xml:space="preserve">"</w:t>
      </w:r>
      <w:r>
        <w:rPr>
          <w:rStyle w:val="VariableTok"/>
        </w:rPr>
        <w:t xml:space="preserve">$cid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rPr>
          <w:rStyle w:val="NormalTok"/>
        </w:rPr>
        <w:t xml:space="preserve">    </w:t>
      </w:r>
      <w:r>
        <w:rPr>
          <w:rStyle w:val="VariableTok"/>
        </w:rPr>
        <w:t xml:space="preserve">priv</w:t>
      </w:r>
      <w:r>
        <w:rPr>
          <w:rStyle w:val="OperatorTok"/>
        </w:rPr>
        <w:t xml:space="preserve">=</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'{{.HostConfig.Privileged}}'</w:t>
      </w:r>
      <w:r>
        <w:rPr>
          <w:rStyle w:val="NormalTok"/>
        </w:rPr>
        <w:t xml:space="preserve"> </w:t>
      </w:r>
      <w:r>
        <w:rPr>
          <w:rStyle w:val="StringTok"/>
        </w:rPr>
        <w:t xml:space="preserve">"</w:t>
      </w:r>
      <w:r>
        <w:rPr>
          <w:rStyle w:val="VariableTok"/>
        </w:rPr>
        <w:t xml:space="preserve">$cid</w:t>
      </w:r>
      <w:r>
        <w:rPr>
          <w:rStyle w:val="String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$priv</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"[CRITICAL] </w:t>
      </w:r>
      <w:r>
        <w:rPr>
          <w:rStyle w:val="VariableTok"/>
        </w:rPr>
        <w:t xml:space="preserve">$name</w:t>
      </w:r>
      <w:r>
        <w:rPr>
          <w:rStyle w:val="StringTok"/>
        </w:rPr>
        <w:t xml:space="preserve"> (</w:t>
      </w:r>
      <w:r>
        <w:rPr>
          <w:rStyle w:val="VariableTok"/>
        </w:rPr>
        <w:t xml:space="preserve">$cid</w:t>
      </w:r>
      <w:r>
        <w:rPr>
          <w:rStyle w:val="StringTok"/>
        </w:rPr>
        <w:t xml:space="preserve">) is running in PRIVILEGED mode"</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Containers with Dangerous Capabilities ---"</w:t>
      </w:r>
      <w:r>
        <w:br/>
      </w:r>
      <w:r>
        <w:rPr>
          <w:rStyle w:val="VariableTok"/>
        </w:rPr>
        <w:t xml:space="preserve">DANGEROUS_CAPS</w:t>
      </w:r>
      <w:r>
        <w:rPr>
          <w:rStyle w:val="OperatorTok"/>
        </w:rPr>
        <w:t xml:space="preserve">=</w:t>
      </w:r>
      <w:r>
        <w:rPr>
          <w:rStyle w:val="StringTok"/>
        </w:rPr>
        <w:t xml:space="preserve">"SYS_ADMIN SYS_PTRACE SYS_MODULE DAC_READ_SEARCH NET_ADMIN"</w:t>
      </w:r>
      <w:r>
        <w:br/>
      </w:r>
      <w:r>
        <w:rPr>
          <w:rStyle w:val="ControlFlowTok"/>
        </w:rPr>
        <w:t xml:space="preserve">for</w:t>
      </w:r>
      <w:r>
        <w:rPr>
          <w:rStyle w:val="NormalTok"/>
        </w:rPr>
        <w:t xml:space="preserve"> cid </w:t>
      </w:r>
      <w:r>
        <w:rPr>
          <w:rStyle w:val="KeywordTok"/>
        </w:rPr>
        <w:t xml:space="preserve">in</w:t>
      </w:r>
      <w:r>
        <w:rPr>
          <w:rStyle w:val="NormalTok"/>
        </w:rPr>
        <w:t xml:space="preserve"> </w:t>
      </w:r>
      <w:r>
        <w:rPr>
          <w:rStyle w:val="VariableTok"/>
        </w:rPr>
        <w:t xml:space="preserve">$(</w:t>
      </w:r>
      <w:r>
        <w:rPr>
          <w:rStyle w:val="ExtensionTok"/>
        </w:rPr>
        <w:t xml:space="preserve">docker</w:t>
      </w:r>
      <w:r>
        <w:rPr>
          <w:rStyle w:val="NormalTok"/>
        </w:rPr>
        <w:t xml:space="preserve"> ps </w:t>
      </w:r>
      <w:r>
        <w:rPr>
          <w:rStyle w:val="AttributeTok"/>
        </w:rPr>
        <w:t xml:space="preserve">-q</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name</w:t>
      </w:r>
      <w:r>
        <w:rPr>
          <w:rStyle w:val="OperatorTok"/>
        </w:rPr>
        <w:t xml:space="preserve">=</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'{{.Name}}'</w:t>
      </w:r>
      <w:r>
        <w:rPr>
          <w:rStyle w:val="NormalTok"/>
        </w:rPr>
        <w:t xml:space="preserve"> </w:t>
      </w:r>
      <w:r>
        <w:rPr>
          <w:rStyle w:val="StringTok"/>
        </w:rPr>
        <w:t xml:space="preserve">"</w:t>
      </w:r>
      <w:r>
        <w:rPr>
          <w:rStyle w:val="VariableTok"/>
        </w:rPr>
        <w:t xml:space="preserve">$cid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rPr>
          <w:rStyle w:val="NormalTok"/>
        </w:rPr>
        <w:t xml:space="preserve">    </w:t>
      </w:r>
      <w:r>
        <w:rPr>
          <w:rStyle w:val="VariableTok"/>
        </w:rPr>
        <w:t xml:space="preserve">caps</w:t>
      </w:r>
      <w:r>
        <w:rPr>
          <w:rStyle w:val="OperatorTok"/>
        </w:rPr>
        <w:t xml:space="preserve">=</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'{{.HostConfig.CapAdd}}'</w:t>
      </w:r>
      <w:r>
        <w:rPr>
          <w:rStyle w:val="NormalTok"/>
        </w:rPr>
        <w:t xml:space="preserve"> </w:t>
      </w:r>
      <w:r>
        <w:rPr>
          <w:rStyle w:val="StringTok"/>
        </w:rPr>
        <w:t xml:space="preserve">"</w:t>
      </w:r>
      <w:r>
        <w:rPr>
          <w:rStyle w:val="VariableTok"/>
        </w:rPr>
        <w:t xml:space="preserve">$cid</w:t>
      </w:r>
      <w:r>
        <w:rPr>
          <w:rStyle w:val="StringTok"/>
        </w:rPr>
        <w:t xml:space="preserve">"</w:t>
      </w:r>
      <w:r>
        <w:rPr>
          <w:rStyle w:val="VariableTok"/>
        </w:rPr>
        <w:t xml:space="preserve">)</w:t>
      </w:r>
      <w:r>
        <w:br/>
      </w:r>
      <w:r>
        <w:rPr>
          <w:rStyle w:val="NormalTok"/>
        </w:rPr>
        <w:t xml:space="preserve">    </w:t>
      </w:r>
      <w:r>
        <w:rPr>
          <w:rStyle w:val="ControlFlowTok"/>
        </w:rPr>
        <w:t xml:space="preserve">for</w:t>
      </w:r>
      <w:r>
        <w:rPr>
          <w:rStyle w:val="NormalTok"/>
        </w:rPr>
        <w:t xml:space="preserve"> cap </w:t>
      </w:r>
      <w:r>
        <w:rPr>
          <w:rStyle w:val="KeywordTok"/>
        </w:rPr>
        <w:t xml:space="preserve">in</w:t>
      </w:r>
      <w:r>
        <w:rPr>
          <w:rStyle w:val="NormalTok"/>
        </w:rPr>
        <w:t xml:space="preserve"> </w:t>
      </w:r>
      <w:r>
        <w:rPr>
          <w:rStyle w:val="VariableTok"/>
        </w:rPr>
        <w:t xml:space="preserve">$DANGEROUS_CAPS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$caps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$cap</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"[WARNING] </w:t>
      </w:r>
      <w:r>
        <w:rPr>
          <w:rStyle w:val="VariableTok"/>
        </w:rPr>
        <w:t xml:space="preserve">$name</w:t>
      </w:r>
      <w:r>
        <w:rPr>
          <w:rStyle w:val="StringTok"/>
        </w:rPr>
        <w:t xml:space="preserve"> has </w:t>
      </w:r>
      <w:r>
        <w:rPr>
          <w:rStyle w:val="VariableTok"/>
        </w:rPr>
        <w:t xml:space="preserve">$cap</w:t>
      </w:r>
      <w:r>
        <w:rPr>
          <w:rStyle w:val="StringTok"/>
        </w:rPr>
        <w:t xml:space="preserve"> capability"</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Containers with Docker Socket Mounted ---"</w:t>
      </w:r>
      <w:r>
        <w:br/>
      </w:r>
      <w:r>
        <w:rPr>
          <w:rStyle w:val="ControlFlowTok"/>
        </w:rPr>
        <w:t xml:space="preserve">for</w:t>
      </w:r>
      <w:r>
        <w:rPr>
          <w:rStyle w:val="NormalTok"/>
        </w:rPr>
        <w:t xml:space="preserve"> cid </w:t>
      </w:r>
      <w:r>
        <w:rPr>
          <w:rStyle w:val="KeywordTok"/>
        </w:rPr>
        <w:t xml:space="preserve">in</w:t>
      </w:r>
      <w:r>
        <w:rPr>
          <w:rStyle w:val="NormalTok"/>
        </w:rPr>
        <w:t xml:space="preserve"> </w:t>
      </w:r>
      <w:r>
        <w:rPr>
          <w:rStyle w:val="VariableTok"/>
        </w:rPr>
        <w:t xml:space="preserve">$(</w:t>
      </w:r>
      <w:r>
        <w:rPr>
          <w:rStyle w:val="ExtensionTok"/>
        </w:rPr>
        <w:t xml:space="preserve">docker</w:t>
      </w:r>
      <w:r>
        <w:rPr>
          <w:rStyle w:val="NormalTok"/>
        </w:rPr>
        <w:t xml:space="preserve"> ps </w:t>
      </w:r>
      <w:r>
        <w:rPr>
          <w:rStyle w:val="AttributeTok"/>
        </w:rPr>
        <w:t xml:space="preserve">-q</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name</w:t>
      </w:r>
      <w:r>
        <w:rPr>
          <w:rStyle w:val="OperatorTok"/>
        </w:rPr>
        <w:t xml:space="preserve">=</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'{{.Name}}'</w:t>
      </w:r>
      <w:r>
        <w:rPr>
          <w:rStyle w:val="NormalTok"/>
        </w:rPr>
        <w:t xml:space="preserve"> </w:t>
      </w:r>
      <w:r>
        <w:rPr>
          <w:rStyle w:val="StringTok"/>
        </w:rPr>
        <w:t xml:space="preserve">"</w:t>
      </w:r>
      <w:r>
        <w:rPr>
          <w:rStyle w:val="VariableTok"/>
        </w:rPr>
        <w:t xml:space="preserve">$cid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rPr>
          <w:rStyle w:val="NormalTok"/>
        </w:rPr>
        <w:t xml:space="preserve">    </w:t>
      </w:r>
      <w:r>
        <w:rPr>
          <w:rStyle w:val="VariableTok"/>
        </w:rPr>
        <w:t xml:space="preserve">mounts</w:t>
      </w:r>
      <w:r>
        <w:rPr>
          <w:rStyle w:val="OperatorTok"/>
        </w:rPr>
        <w:t xml:space="preserve">=</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'{{range .Mounts}}{{.Source}} {{end}}'</w:t>
      </w:r>
      <w:r>
        <w:rPr>
          <w:rStyle w:val="NormalTok"/>
        </w:rPr>
        <w:t xml:space="preserve"> </w:t>
      </w:r>
      <w:r>
        <w:rPr>
          <w:rStyle w:val="StringTok"/>
        </w:rPr>
        <w:t xml:space="preserve">"</w:t>
      </w:r>
      <w:r>
        <w:rPr>
          <w:rStyle w:val="VariableTok"/>
        </w:rPr>
        <w:t xml:space="preserve">$cid</w:t>
      </w:r>
      <w:r>
        <w:rPr>
          <w:rStyle w:val="String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$mounts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"docker.sock"</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"[CRITICAL] </w:t>
      </w:r>
      <w:r>
        <w:rPr>
          <w:rStyle w:val="VariableTok"/>
        </w:rPr>
        <w:t xml:space="preserve">$name</w:t>
      </w:r>
      <w:r>
        <w:rPr>
          <w:rStyle w:val="StringTok"/>
        </w:rPr>
        <w:t xml:space="preserve"> has Docker socket mounted"</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AUDIT COMPLETE ==="</w:t>
      </w:r>
    </w:p>
    <w:p>
      <w:pPr>
        <w:pStyle w:val="FirstParagraph"/>
      </w:pPr>
      <w:r>
        <w:rPr>
          <w:iCs/>
          <w:i/>
        </w:rPr>
        <w:t xml:space="preserve">“</w:t>
      </w:r>
      <w:r>
        <w:rPr>
          <w:iCs/>
          <w:i/>
        </w:rPr>
        <w:t xml:space="preserve">Here’s a detection script you can use. It checks for privileged containers, dangerous capability additions, and Docker socket mounts — three of the most critical runtime misconfigurations. Run this as part of your regular security audit process.</w:t>
      </w:r>
      <w:r>
        <w:rPr>
          <w:iCs/>
          <w:i/>
        </w:rPr>
        <w:t xml:space="preserve">”</w:t>
      </w:r>
    </w:p>
    <w:p>
      <w:r>
        <w:pict>
          <v:rect style="width:0;height:1.5pt" o:hralign="center" o:hrstd="t" o:hr="t"/>
        </w:pict>
      </w:r>
    </w:p>
    <w:bookmarkEnd w:id="25"/>
    <w:bookmarkStart w:id="26" w:name="the-capability-deep-dive-ppt-slide"/>
    <w:p>
      <w:pPr>
        <w:pStyle w:val="Heading3"/>
      </w:pPr>
      <w:r>
        <w:t xml:space="preserve">[6:30–7:15] — The Capability Deep Dive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The Most Dangerous Capabilities</w:t>
      </w:r>
      <w:r>
        <w:rPr>
          <w:iCs/>
          <w:i/>
        </w:rPr>
        <w:t xml:space="preserve">”</w:t>
      </w:r>
    </w:p>
    <w:tbl>
      <w:tblPr>
        <w:tblStyle w:val="Table"/>
        <w:tblW w:type="pct" w:w="5000"/>
        <w:tblLook w:firstRow="1" w:lastRow="0" w:firstColumn="0" w:lastColumn="0" w:noHBand="0" w:noVBand="0" w:val="0020"/>
      </w:tblPr>
      <w:tblGrid>
        <w:gridCol w:w="2376"/>
        <w:gridCol w:w="2970"/>
        <w:gridCol w:w="2574"/>
      </w:tblGrid>
      <w:tr>
        <w:trPr>
          <w:tblHeader w:val="true"/>
        </w:trPr>
        <w:tc>
          <w:tcPr/>
          <w:p>
            <w:pPr>
              <w:pStyle w:val="Compact"/>
              <w:jc w:val="left"/>
            </w:pPr>
            <w:r>
              <w:t xml:space="preserve">Capability</w:t>
            </w:r>
          </w:p>
        </w:tc>
        <w:tc>
          <w:tcPr/>
          <w:p>
            <w:pPr>
              <w:pStyle w:val="Compact"/>
              <w:jc w:val="left"/>
            </w:pPr>
            <w:r>
              <w:t xml:space="preserve">What It Allows</w:t>
            </w:r>
          </w:p>
        </w:tc>
        <w:tc>
          <w:tcPr/>
          <w:p>
            <w:pPr>
              <w:pStyle w:val="Compact"/>
              <w:jc w:val="left"/>
            </w:pPr>
            <w:r>
              <w:t xml:space="preserve">Escape Risk</w:t>
            </w:r>
          </w:p>
        </w:tc>
      </w:tr>
      <w:tr>
        <w:tc>
          <w:tcPr/>
          <w:p>
            <w:pPr>
              <w:pStyle w:val="Compact"/>
              <w:jc w:val="left"/>
            </w:pPr>
            <w:r>
              <w:t xml:space="preserve">CAP_SYS_ADMIN</w:t>
            </w:r>
          </w:p>
        </w:tc>
        <w:tc>
          <w:tcPr/>
          <w:p>
            <w:pPr>
              <w:pStyle w:val="Compact"/>
              <w:jc w:val="left"/>
            </w:pPr>
            <w:r>
              <w:t xml:space="preserve">Mount filesystems, configure namespaces, BPF, many more</w:t>
            </w:r>
          </w:p>
        </w:tc>
        <w:tc>
          <w:tcPr/>
          <w:p>
            <w:pPr>
              <w:pStyle w:val="Compact"/>
              <w:jc w:val="left"/>
            </w:pPr>
            <w:r>
              <w:rPr>
                <w:bCs/>
                <w:b/>
              </w:rPr>
              <w:t xml:space="preserve">CRITICAL</w:t>
            </w:r>
            <w:r>
              <w:t xml:space="preserve"> </w:t>
            </w:r>
            <w:r>
              <w:t xml:space="preserve">— container escape via mount</w:t>
            </w:r>
          </w:p>
        </w:tc>
      </w:tr>
      <w:tr>
        <w:tc>
          <w:tcPr/>
          <w:p>
            <w:pPr>
              <w:pStyle w:val="Compact"/>
              <w:jc w:val="left"/>
            </w:pPr>
            <w:r>
              <w:t xml:space="preserve">CAP_SYS_PTRACE</w:t>
            </w:r>
          </w:p>
        </w:tc>
        <w:tc>
          <w:tcPr/>
          <w:p>
            <w:pPr>
              <w:pStyle w:val="Compact"/>
              <w:jc w:val="left"/>
            </w:pPr>
            <w:r>
              <w:t xml:space="preserve">Trace/control any process</w:t>
            </w:r>
          </w:p>
        </w:tc>
        <w:tc>
          <w:tcPr/>
          <w:p>
            <w:pPr>
              <w:pStyle w:val="Compact"/>
              <w:jc w:val="left"/>
            </w:pPr>
            <w:r>
              <w:rPr>
                <w:bCs/>
                <w:b/>
              </w:rPr>
              <w:t xml:space="preserve">HIGH</w:t>
            </w:r>
            <w:r>
              <w:t xml:space="preserve"> </w:t>
            </w:r>
            <w:r>
              <w:t xml:space="preserve">— attach to host processes</w:t>
            </w:r>
          </w:p>
        </w:tc>
      </w:tr>
      <w:tr>
        <w:tc>
          <w:tcPr/>
          <w:p>
            <w:pPr>
              <w:pStyle w:val="Compact"/>
              <w:jc w:val="left"/>
            </w:pPr>
            <w:r>
              <w:t xml:space="preserve">CAP_SYS_MODULE</w:t>
            </w:r>
          </w:p>
        </w:tc>
        <w:tc>
          <w:tcPr/>
          <w:p>
            <w:pPr>
              <w:pStyle w:val="Compact"/>
              <w:jc w:val="left"/>
            </w:pPr>
            <w:r>
              <w:t xml:space="preserve">Load/unload kernel modules</w:t>
            </w:r>
          </w:p>
        </w:tc>
        <w:tc>
          <w:tcPr/>
          <w:p>
            <w:pPr>
              <w:pStyle w:val="Compact"/>
              <w:jc w:val="left"/>
            </w:pPr>
            <w:r>
              <w:rPr>
                <w:bCs/>
                <w:b/>
              </w:rPr>
              <w:t xml:space="preserve">CRITICAL</w:t>
            </w:r>
            <w:r>
              <w:t xml:space="preserve"> </w:t>
            </w:r>
            <w:r>
              <w:t xml:space="preserve">— kernel-level code injection</w:t>
            </w:r>
          </w:p>
        </w:tc>
      </w:tr>
      <w:tr>
        <w:tc>
          <w:tcPr/>
          <w:p>
            <w:pPr>
              <w:pStyle w:val="Compact"/>
              <w:jc w:val="left"/>
            </w:pPr>
            <w:r>
              <w:t xml:space="preserve">CAP_DAC_READ_SEARCH</w:t>
            </w:r>
          </w:p>
        </w:tc>
        <w:tc>
          <w:tcPr/>
          <w:p>
            <w:pPr>
              <w:pStyle w:val="Compact"/>
              <w:jc w:val="left"/>
            </w:pPr>
            <w:r>
              <w:t xml:space="preserve">Bypass file read permission checks</w:t>
            </w:r>
          </w:p>
        </w:tc>
        <w:tc>
          <w:tcPr/>
          <w:p>
            <w:pPr>
              <w:pStyle w:val="Compact"/>
              <w:jc w:val="left"/>
            </w:pPr>
            <w:r>
              <w:rPr>
                <w:bCs/>
                <w:b/>
              </w:rPr>
              <w:t xml:space="preserve">HIGH</w:t>
            </w:r>
            <w:r>
              <w:t xml:space="preserve"> </w:t>
            </w:r>
            <w:r>
              <w:t xml:space="preserve">— read any host file</w:t>
            </w:r>
          </w:p>
        </w:tc>
      </w:tr>
      <w:tr>
        <w:tc>
          <w:tcPr/>
          <w:p>
            <w:pPr>
              <w:pStyle w:val="Compact"/>
              <w:jc w:val="left"/>
            </w:pPr>
            <w:r>
              <w:t xml:space="preserve">CAP_NET_ADMIN</w:t>
            </w:r>
          </w:p>
        </w:tc>
        <w:tc>
          <w:tcPr/>
          <w:p>
            <w:pPr>
              <w:pStyle w:val="Compact"/>
              <w:jc w:val="left"/>
            </w:pPr>
            <w:r>
              <w:t xml:space="preserve">Configure networking</w:t>
            </w:r>
          </w:p>
        </w:tc>
        <w:tc>
          <w:tcPr/>
          <w:p>
            <w:pPr>
              <w:pStyle w:val="Compact"/>
              <w:jc w:val="left"/>
            </w:pPr>
            <w:r>
              <w:rPr>
                <w:bCs/>
                <w:b/>
              </w:rPr>
              <w:t xml:space="preserve">MEDIUM</w:t>
            </w:r>
            <w:r>
              <w:t xml:space="preserve"> </w:t>
            </w:r>
            <w:r>
              <w:t xml:space="preserve">— network-level attacks</w:t>
            </w:r>
          </w:p>
        </w:tc>
      </w:tr>
      <w:tr>
        <w:tc>
          <w:tcPr/>
          <w:p>
            <w:pPr>
              <w:pStyle w:val="Compact"/>
              <w:jc w:val="left"/>
            </w:pPr>
            <w:r>
              <w:t xml:space="preserve">CAP_SYS_RAWIO</w:t>
            </w:r>
          </w:p>
        </w:tc>
        <w:tc>
          <w:tcPr/>
          <w:p>
            <w:pPr>
              <w:pStyle w:val="Compact"/>
              <w:jc w:val="left"/>
            </w:pPr>
            <w:r>
              <w:t xml:space="preserve">Raw I/O access</w:t>
            </w:r>
          </w:p>
        </w:tc>
        <w:tc>
          <w:tcPr/>
          <w:p>
            <w:pPr>
              <w:pStyle w:val="Compact"/>
              <w:jc w:val="left"/>
            </w:pPr>
            <w:r>
              <w:rPr>
                <w:bCs/>
                <w:b/>
              </w:rPr>
              <w:t xml:space="preserve">CRITICAL</w:t>
            </w:r>
            <w:r>
              <w:t xml:space="preserve"> </w:t>
            </w:r>
            <w:r>
              <w:t xml:space="preserve">— direct hardware access</w:t>
            </w:r>
          </w:p>
        </w:tc>
      </w:tr>
      <w:tr>
        <w:tc>
          <w:tcPr/>
          <w:p>
            <w:pPr>
              <w:pStyle w:val="Compact"/>
              <w:jc w:val="left"/>
            </w:pPr>
            <w:r>
              <w:t xml:space="preserve">CAP_MKNOD</w:t>
            </w:r>
          </w:p>
        </w:tc>
        <w:tc>
          <w:tcPr/>
          <w:p>
            <w:pPr>
              <w:pStyle w:val="Compact"/>
              <w:jc w:val="left"/>
            </w:pPr>
            <w:r>
              <w:t xml:space="preserve">Create device files</w:t>
            </w:r>
          </w:p>
        </w:tc>
        <w:tc>
          <w:tcPr/>
          <w:p>
            <w:pPr>
              <w:pStyle w:val="Compact"/>
              <w:jc w:val="left"/>
            </w:pPr>
            <w:r>
              <w:rPr>
                <w:bCs/>
                <w:b/>
              </w:rPr>
              <w:t xml:space="preserve">HIGH</w:t>
            </w:r>
            <w:r>
              <w:t xml:space="preserve"> </w:t>
            </w:r>
            <w:r>
              <w:t xml:space="preserve">— create device nodes for host devices</w:t>
            </w:r>
          </w:p>
        </w:tc>
      </w:tr>
    </w:tbl>
    <w:p>
      <w:pPr>
        <w:pStyle w:val="BodyText"/>
      </w:pPr>
      <w:r>
        <w:rPr>
          <w:bCs/>
          <w:b/>
        </w:rPr>
        <w:t xml:space="preserve">NARRATION:</w:t>
      </w:r>
      <w:r>
        <w:t xml:space="preserve"> </w:t>
      </w:r>
      <w:r>
        <w:t xml:space="preserve">“</w:t>
      </w:r>
      <w:r>
        <w:t xml:space="preserve">Not all capabilities are equally dangerous. SYS_ADMIN is the most versatile — it’s required for over 30 different privileged operations including mounting filesystems, which is the most common container escape technique. SYS_PTRACE allows process tracing — attaching a debugger to host processes if PID namespace is shared. SYS_MODULE allows loading kernel modules — game over if available. DAC_READ_SEARCH bypasses file permission checks. Any one of these in isolation can lead to a container escape under the right conditions. Privileged mode grants all of them simultaneously.</w:t>
      </w:r>
      <w:r>
        <w:t xml:space="preserve">”</w:t>
      </w:r>
    </w:p>
    <w:p>
      <w:r>
        <w:pict>
          <v:rect style="width:0;height:1.5pt" o:hralign="center" o:hrstd="t" o:hr="t"/>
        </w:pict>
      </w:r>
    </w:p>
    <w:bookmarkEnd w:id="26"/>
    <w:bookmarkStart w:id="27" w:name="key-takeaways-and-bridge-ppt-slide"/>
    <w:p>
      <w:pPr>
        <w:pStyle w:val="Heading3"/>
      </w:pPr>
      <w:r>
        <w:t xml:space="preserve">[7:15–8:00] — Key Takeaways and Bridge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Key Takeaways</w:t>
      </w:r>
      <w:r>
        <w:rPr>
          <w:iCs/>
          <w:i/>
        </w:rPr>
        <w:t xml:space="preserve">”</w:t>
      </w:r>
    </w:p>
    <w:p>
      <w:pPr>
        <w:numPr>
          <w:ilvl w:val="0"/>
          <w:numId w:val="1001"/>
        </w:numPr>
        <w:pStyle w:val="Compact"/>
      </w:pPr>
      <w:r>
        <w:rPr>
          <w:rStyle w:val="VerbatimChar"/>
        </w:rPr>
        <w:t xml:space="preserve">--privileged</w:t>
      </w:r>
      <w:r>
        <w:t xml:space="preserve"> </w:t>
      </w:r>
      <w:r>
        <w:t xml:space="preserve">disables ALL container security mechanisms simultaneously</w:t>
      </w:r>
    </w:p>
    <w:p>
      <w:pPr>
        <w:numPr>
          <w:ilvl w:val="0"/>
          <w:numId w:val="1001"/>
        </w:numPr>
        <w:pStyle w:val="Compact"/>
      </w:pPr>
      <w:r>
        <w:t xml:space="preserve">It grants 41 capabilities, disables Seccomp, disables AppArmor, exposes all devices</w:t>
      </w:r>
    </w:p>
    <w:p>
      <w:pPr>
        <w:numPr>
          <w:ilvl w:val="0"/>
          <w:numId w:val="1001"/>
        </w:numPr>
        <w:pStyle w:val="Compact"/>
      </w:pPr>
      <w:r>
        <w:t xml:space="preserve">A privileged container has equivalent access to a root process on the host</w:t>
      </w:r>
    </w:p>
    <w:p>
      <w:pPr>
        <w:numPr>
          <w:ilvl w:val="0"/>
          <w:numId w:val="1001"/>
        </w:numPr>
        <w:pStyle w:val="Compact"/>
      </w:pPr>
      <w:r>
        <w:t xml:space="preserve">Every legitimate use case has a less-privileged alternative</w:t>
      </w:r>
    </w:p>
    <w:p>
      <w:pPr>
        <w:numPr>
          <w:ilvl w:val="0"/>
          <w:numId w:val="1001"/>
        </w:numPr>
        <w:pStyle w:val="Compact"/>
      </w:pPr>
      <w:r>
        <w:t xml:space="preserve">Detection requires auditing both Docker inspect output and runtime behavior</w:t>
      </w:r>
    </w:p>
    <w:p>
      <w:pPr>
        <w:pStyle w:val="FirstParagraph"/>
      </w:pPr>
      <w:r>
        <w:rPr>
          <w:bCs/>
          <w:b/>
        </w:rPr>
        <w:t xml:space="preserve">NARRATION:</w:t>
      </w:r>
      <w:r>
        <w:t xml:space="preserve"> </w:t>
      </w:r>
      <w:r>
        <w:t xml:space="preserve">“</w:t>
      </w:r>
      <w:r>
        <w:t xml:space="preserve">The</w:t>
      </w:r>
      <w:r>
        <w:t xml:space="preserve"> </w:t>
      </w:r>
      <w:r>
        <w:rPr>
          <w:rStyle w:val="VerbatimChar"/>
        </w:rPr>
        <w:t xml:space="preserve">--privileged</w:t>
      </w:r>
      <w:r>
        <w:t xml:space="preserve"> </w:t>
      </w:r>
      <w:r>
        <w:t xml:space="preserve">flag is the most dangerous single option in Docker. It disables every security mechanism simultaneously and gives the container root-equivalent access to the host. In the next lesson, we’re going to stop talking about what privileged containers can do — and actually do it. We’ll mount the host filesystem, read sensitive data, establish persistence, and demonstrate full host system compromise from inside a privileged container.</w:t>
      </w:r>
      <w:r>
        <w:t xml:space="preserve">”</w:t>
      </w:r>
    </w:p>
    <w:p>
      <w:pPr>
        <w:pStyle w:val="BodyText"/>
      </w:pPr>
      <w:r>
        <w:rPr>
          <w:bCs/>
          <w:b/>
        </w:rPr>
        <w:t xml:space="preserve">SLIDE:</w:t>
      </w:r>
      <w:r>
        <w:t xml:space="preserve"> </w:t>
      </w:r>
      <w:r>
        <w:rPr>
          <w:iCs/>
          <w:i/>
        </w:rPr>
        <w:t xml:space="preserve">“</w:t>
      </w:r>
      <w:r>
        <w:rPr>
          <w:iCs/>
          <w:i/>
        </w:rPr>
        <w:t xml:space="preserve">Next: Host System Compromise Demonstrations →</w:t>
      </w:r>
      <w:r>
        <w:rPr>
          <w:iCs/>
          <w:i/>
        </w:rPr>
        <w:t xml:space="preserve">”</w:t>
      </w:r>
    </w:p>
    <w:p>
      <w:r>
        <w:pict>
          <v:rect style="width:0;height:1.5pt" o:hralign="center" o:hrstd="t" o:hr="t"/>
        </w:pict>
      </w:r>
    </w:p>
    <w:bookmarkEnd w:id="27"/>
    <w:bookmarkEnd w:id="28"/>
    <w:bookmarkStart w:id="30" w:name="script-end"/>
    <w:p>
      <w:pPr>
        <w:pStyle w:val="Heading2"/>
      </w:pPr>
      <w:r>
        <w:t xml:space="preserve">SCRIPT END</w:t>
      </w:r>
    </w:p>
    <w:bookmarkStart w:id="29" w:name="post-production-notes"/>
    <w:p>
      <w:pPr>
        <w:pStyle w:val="Heading3"/>
      </w:pPr>
      <w:r>
        <w:t xml:space="preserve">Post-Production Notes</w:t>
      </w:r>
    </w:p>
    <w:p>
      <w:pPr>
        <w:numPr>
          <w:ilvl w:val="0"/>
          <w:numId w:val="1002"/>
        </w:numPr>
        <w:pStyle w:val="Compact"/>
      </w:pPr>
      <w:r>
        <w:t xml:space="preserve">Use red accent colors throughout this video for warning emphasis</w:t>
      </w:r>
    </w:p>
    <w:p>
      <w:pPr>
        <w:numPr>
          <w:ilvl w:val="0"/>
          <w:numId w:val="1002"/>
        </w:numPr>
        <w:pStyle w:val="Compact"/>
      </w:pPr>
      <w:r>
        <w:t xml:space="preserve">The capability comparison should use an animated side-by-side with default on left expanding to privileged on right</w:t>
      </w:r>
    </w:p>
    <w:p>
      <w:pPr>
        <w:numPr>
          <w:ilvl w:val="0"/>
          <w:numId w:val="1002"/>
        </w:numPr>
        <w:pStyle w:val="Compact"/>
      </w:pPr>
      <w:r>
        <w:t xml:space="preserve">For device listing, use split terminal: left showing default container, right showing privileged</w:t>
      </w:r>
    </w:p>
    <w:p>
      <w:pPr>
        <w:numPr>
          <w:ilvl w:val="0"/>
          <w:numId w:val="1002"/>
        </w:numPr>
        <w:pStyle w:val="Compact"/>
      </w:pPr>
      <w:r>
        <w:t xml:space="preserve">The detection script in the code editor should be syntax-highlighted with bash coloring</w:t>
      </w:r>
    </w:p>
    <w:p>
      <w:pPr>
        <w:numPr>
          <w:ilvl w:val="0"/>
          <w:numId w:val="1002"/>
        </w:numPr>
        <w:pStyle w:val="Compact"/>
      </w:pPr>
      <w:r>
        <w:t xml:space="preserve">Add a</w:t>
      </w:r>
      <w:r>
        <w:t xml:space="preserve"> </w:t>
      </w:r>
      <w:r>
        <w:t xml:space="preserve">“</w:t>
      </w:r>
      <w:r>
        <w:t xml:space="preserve">⚠️ Lab Environment</w:t>
      </w:r>
      <w:r>
        <w:t xml:space="preserve">”</w:t>
      </w:r>
      <w:r>
        <w:t xml:space="preserve"> </w:t>
      </w:r>
      <w:r>
        <w:t xml:space="preserve">watermark on all terminal demonstrations</w:t>
      </w:r>
    </w:p>
    <w:p>
      <w:pPr>
        <w:numPr>
          <w:ilvl w:val="0"/>
          <w:numId w:val="1002"/>
        </w:numPr>
        <w:pStyle w:val="Compact"/>
      </w:pPr>
      <w:r>
        <w:t xml:space="preserve">Capability table should have color-coded risk levels: red for CRITICAL, orange for HIGH, yellow for MEDIUM</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2026-07-05T20:25:56Z</dcterms:created>
  <dcterms:modified xsi:type="dcterms:W3CDTF">2026-07-05T20:25:56Z</dcterms:modified>
</cp:coreProperties>
</file>

<file path=docProps/custom.xml><?xml version="1.0" encoding="utf-8"?>
<Properties xmlns="http://schemas.openxmlformats.org/officeDocument/2006/custom-properties" xmlns:vt="http://schemas.openxmlformats.org/officeDocument/2006/docPropsVTypes"/>
</file>