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00B9" w14:textId="77777777" w:rsidR="002C2ED9" w:rsidRDefault="002C2ED9">
      <w:pPr>
        <w:pStyle w:val="Title"/>
        <w:rPr>
          <w:rFonts w:ascii="Arial" w:eastAsia="Arial" w:hAnsi="Arial" w:cs="Arial"/>
          <w:b/>
          <w:bCs/>
          <w:sz w:val="24"/>
          <w:szCs w:val="24"/>
          <w:u w:val="none"/>
        </w:rPr>
      </w:pPr>
    </w:p>
    <w:p w14:paraId="3E4195BE" w14:textId="77777777" w:rsidR="002C2ED9" w:rsidRDefault="002C2ED9"/>
    <w:p w14:paraId="751A805F" w14:textId="77777777" w:rsidR="002C2ED9"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14BBC15D" w14:textId="022C425D" w:rsidR="002C2ED9" w:rsidRDefault="00000000">
      <w:pPr>
        <w:jc w:val="center"/>
        <w:rPr>
          <w:rFonts w:ascii="Arial" w:eastAsia="Arial" w:hAnsi="Arial" w:cs="Arial"/>
          <w:b/>
          <w:bCs/>
          <w:sz w:val="24"/>
          <w:szCs w:val="24"/>
          <w:highlight w:val="white"/>
        </w:rPr>
      </w:pPr>
      <w:r>
        <w:rPr>
          <w:rFonts w:ascii="Arial" w:eastAsia="Arial" w:hAnsi="Arial" w:cs="Arial"/>
          <w:b/>
          <w:bCs/>
          <w:sz w:val="24"/>
          <w:szCs w:val="24"/>
          <w:highlight w:val="white"/>
        </w:rPr>
        <w:t>KSI/SKK/ADM/</w:t>
      </w:r>
      <w:r w:rsidR="00DE766D">
        <w:rPr>
          <w:rFonts w:ascii="Arial" w:eastAsia="Arial" w:hAnsi="Arial" w:cs="Arial"/>
          <w:b/>
          <w:bCs/>
          <w:sz w:val="24"/>
          <w:szCs w:val="24"/>
          <w:highlight w:val="white"/>
        </w:rPr>
        <w:t>...</w:t>
      </w:r>
      <w:r>
        <w:rPr>
          <w:rFonts w:ascii="Arial" w:eastAsia="Arial" w:hAnsi="Arial" w:cs="Arial"/>
          <w:b/>
          <w:bCs/>
          <w:sz w:val="24"/>
          <w:szCs w:val="24"/>
          <w:highlight w:val="white"/>
        </w:rPr>
        <w:t>/</w:t>
      </w:r>
      <w:r w:rsidR="00DE766D">
        <w:rPr>
          <w:rFonts w:ascii="Arial" w:eastAsia="Arial" w:hAnsi="Arial" w:cs="Arial"/>
          <w:b/>
          <w:bCs/>
          <w:sz w:val="24"/>
          <w:szCs w:val="24"/>
          <w:highlight w:val="white"/>
        </w:rPr>
        <w:t>..</w:t>
      </w:r>
      <w:r>
        <w:rPr>
          <w:rFonts w:ascii="Arial" w:eastAsia="Arial" w:hAnsi="Arial" w:cs="Arial"/>
          <w:b/>
          <w:bCs/>
          <w:sz w:val="24"/>
          <w:szCs w:val="24"/>
          <w:highlight w:val="white"/>
        </w:rPr>
        <w:t>/</w:t>
      </w:r>
      <w:r w:rsidR="00DE766D">
        <w:rPr>
          <w:rFonts w:ascii="Arial" w:eastAsia="Arial" w:hAnsi="Arial" w:cs="Arial"/>
          <w:b/>
          <w:bCs/>
          <w:sz w:val="24"/>
          <w:szCs w:val="24"/>
          <w:highlight w:val="white"/>
        </w:rPr>
        <w:t>..</w:t>
      </w:r>
    </w:p>
    <w:p w14:paraId="01F5C237" w14:textId="77777777" w:rsidR="002C2ED9" w:rsidRDefault="002C2ED9">
      <w:pPr>
        <w:rPr>
          <w:rFonts w:ascii="Arial" w:eastAsia="Arial" w:hAnsi="Arial" w:cs="Arial"/>
          <w:sz w:val="24"/>
          <w:szCs w:val="24"/>
        </w:rPr>
      </w:pPr>
    </w:p>
    <w:p w14:paraId="4C2858A6" w14:textId="77777777" w:rsidR="002C2ED9" w:rsidRDefault="002C2ED9">
      <w:pPr>
        <w:jc w:val="both"/>
        <w:rPr>
          <w:rFonts w:ascii="Arial" w:eastAsia="Arial" w:hAnsi="Arial" w:cs="Arial"/>
          <w:sz w:val="24"/>
          <w:szCs w:val="24"/>
        </w:rPr>
      </w:pPr>
    </w:p>
    <w:p w14:paraId="42DDB9A4" w14:textId="316EF588" w:rsidR="002C2ED9" w:rsidRDefault="00B42CDD">
      <w:pPr>
        <w:jc w:val="both"/>
        <w:rPr>
          <w:rFonts w:ascii="Arial" w:eastAsia="Arial" w:hAnsi="Arial" w:cs="Arial"/>
          <w:sz w:val="24"/>
          <w:szCs w:val="24"/>
          <w:highlight w:val="white"/>
        </w:rPr>
      </w:pPr>
      <w:r w:rsidRPr="00B42CDD">
        <w:rPr>
          <w:rFonts w:ascii="Arial" w:eastAsia="Arial" w:hAnsi="Arial" w:cs="Arial"/>
          <w:sz w:val="24"/>
          <w:szCs w:val="24"/>
          <w:highlight w:val="white"/>
        </w:rPr>
        <w:t xml:space="preserve">Pada hari ini, …… tanggal …… bulan …… tahun ……, telah dibuat dan disepakati </w:t>
      </w:r>
      <w:r w:rsidRPr="00B42CDD">
        <w:rPr>
          <w:rFonts w:ascii="Arial" w:eastAsia="Arial" w:hAnsi="Arial" w:cs="Arial"/>
          <w:b/>
          <w:bCs/>
          <w:sz w:val="24"/>
          <w:szCs w:val="24"/>
          <w:highlight w:val="white"/>
        </w:rPr>
        <w:t>Perjanjian Kerja Waktu Tertentu ("Perjanjian")</w:t>
      </w:r>
      <w:r w:rsidRPr="00B42CDD">
        <w:rPr>
          <w:rFonts w:ascii="Arial" w:eastAsia="Arial" w:hAnsi="Arial" w:cs="Arial"/>
          <w:sz w:val="24"/>
          <w:szCs w:val="24"/>
          <w:highlight w:val="white"/>
        </w:rPr>
        <w:t xml:space="preserve"> oleh dan antara:</w:t>
      </w:r>
    </w:p>
    <w:p w14:paraId="4F27912F" w14:textId="77777777" w:rsidR="002C2ED9" w:rsidRDefault="002C2ED9">
      <w:pPr>
        <w:rPr>
          <w:rFonts w:ascii="Arial" w:eastAsia="Arial" w:hAnsi="Arial" w:cs="Arial"/>
          <w:sz w:val="24"/>
          <w:szCs w:val="24"/>
        </w:rPr>
      </w:pPr>
    </w:p>
    <w:tbl>
      <w:tblPr>
        <w:tblStyle w:val="a"/>
        <w:tblW w:w="90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2C2ED9" w14:paraId="48677655" w14:textId="77777777">
        <w:tc>
          <w:tcPr>
            <w:tcW w:w="2854" w:type="dxa"/>
          </w:tcPr>
          <w:p w14:paraId="3BF9924A" w14:textId="77777777" w:rsidR="002C2ED9"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706DEF08" w14:textId="77777777" w:rsidR="002C2ED9"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4477F10E" w14:textId="39ACF96A" w:rsidR="002C2ED9" w:rsidRDefault="002C2ED9">
            <w:pPr>
              <w:jc w:val="both"/>
              <w:rPr>
                <w:rFonts w:ascii="Arial" w:eastAsia="Arial" w:hAnsi="Arial" w:cs="Arial"/>
                <w:b/>
                <w:bCs/>
                <w:sz w:val="24"/>
                <w:szCs w:val="24"/>
              </w:rPr>
            </w:pPr>
          </w:p>
        </w:tc>
      </w:tr>
      <w:tr w:rsidR="002C2ED9" w14:paraId="3D006AF5" w14:textId="77777777">
        <w:tc>
          <w:tcPr>
            <w:tcW w:w="2854" w:type="dxa"/>
          </w:tcPr>
          <w:p w14:paraId="44338953" w14:textId="77777777" w:rsidR="002C2ED9"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082804F4" w14:textId="77777777" w:rsidR="002C2ED9"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0252C947" w14:textId="3BE926EF" w:rsidR="002C2ED9" w:rsidRDefault="002C2ED9">
            <w:pPr>
              <w:jc w:val="both"/>
              <w:rPr>
                <w:rFonts w:ascii="Arial" w:eastAsia="Arial" w:hAnsi="Arial" w:cs="Arial"/>
                <w:sz w:val="24"/>
                <w:szCs w:val="24"/>
              </w:rPr>
            </w:pPr>
          </w:p>
        </w:tc>
      </w:tr>
      <w:tr w:rsidR="002C2ED9" w14:paraId="077546CA" w14:textId="77777777">
        <w:tc>
          <w:tcPr>
            <w:tcW w:w="2854" w:type="dxa"/>
          </w:tcPr>
          <w:p w14:paraId="5413FB64" w14:textId="77777777" w:rsidR="002C2ED9" w:rsidRDefault="002C2ED9">
            <w:pPr>
              <w:jc w:val="both"/>
              <w:rPr>
                <w:rFonts w:ascii="Arial" w:eastAsia="Arial" w:hAnsi="Arial" w:cs="Arial"/>
                <w:sz w:val="24"/>
                <w:szCs w:val="24"/>
              </w:rPr>
            </w:pPr>
          </w:p>
        </w:tc>
        <w:tc>
          <w:tcPr>
            <w:tcW w:w="284" w:type="dxa"/>
          </w:tcPr>
          <w:p w14:paraId="1DA019A0" w14:textId="77777777" w:rsidR="002C2ED9" w:rsidRDefault="002C2ED9">
            <w:pPr>
              <w:jc w:val="center"/>
              <w:rPr>
                <w:rFonts w:ascii="Arial" w:eastAsia="Arial" w:hAnsi="Arial" w:cs="Arial"/>
                <w:sz w:val="24"/>
                <w:szCs w:val="24"/>
              </w:rPr>
            </w:pPr>
          </w:p>
        </w:tc>
        <w:tc>
          <w:tcPr>
            <w:tcW w:w="5888" w:type="dxa"/>
          </w:tcPr>
          <w:p w14:paraId="2203D0FD" w14:textId="77777777" w:rsidR="002C2ED9" w:rsidRDefault="002C2ED9">
            <w:pPr>
              <w:jc w:val="both"/>
              <w:rPr>
                <w:rFonts w:ascii="Arial" w:eastAsia="Arial" w:hAnsi="Arial" w:cs="Arial"/>
                <w:sz w:val="24"/>
                <w:szCs w:val="24"/>
              </w:rPr>
            </w:pPr>
          </w:p>
        </w:tc>
      </w:tr>
    </w:tbl>
    <w:p w14:paraId="392974CC" w14:textId="77777777" w:rsidR="002C2ED9" w:rsidRDefault="00000000">
      <w:pPr>
        <w:rPr>
          <w:rFonts w:ascii="Arial" w:eastAsia="Arial" w:hAnsi="Arial" w:cs="Arial"/>
          <w:sz w:val="24"/>
          <w:szCs w:val="24"/>
        </w:rPr>
      </w:pPr>
      <w:r>
        <w:rPr>
          <w:rFonts w:ascii="Arial" w:eastAsia="Arial" w:hAnsi="Arial" w:cs="Arial"/>
          <w:sz w:val="24"/>
          <w:szCs w:val="24"/>
        </w:rPr>
        <w:tab/>
        <w:t xml:space="preserve">                                                                                                     </w:t>
      </w:r>
    </w:p>
    <w:p w14:paraId="06727F8B" w14:textId="77777777" w:rsidR="002C2ED9"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yang selanjutnya disebut sebagai </w:t>
      </w:r>
      <w:r>
        <w:rPr>
          <w:rFonts w:ascii="Arial" w:eastAsia="Arial" w:hAnsi="Arial" w:cs="Arial"/>
          <w:b/>
          <w:bCs/>
          <w:sz w:val="24"/>
          <w:szCs w:val="24"/>
        </w:rPr>
        <w:t>PIHAK PERTAMA</w:t>
      </w:r>
      <w:r>
        <w:rPr>
          <w:rFonts w:ascii="Arial" w:eastAsia="Arial" w:hAnsi="Arial" w:cs="Arial"/>
          <w:sz w:val="24"/>
          <w:szCs w:val="24"/>
        </w:rPr>
        <w:t>.</w:t>
      </w:r>
    </w:p>
    <w:p w14:paraId="7193AB45" w14:textId="77777777" w:rsidR="002C2ED9" w:rsidRDefault="002C2ED9">
      <w:pPr>
        <w:jc w:val="both"/>
        <w:rPr>
          <w:rFonts w:ascii="Arial" w:eastAsia="Arial" w:hAnsi="Arial" w:cs="Arial"/>
          <w:sz w:val="24"/>
          <w:szCs w:val="24"/>
        </w:rPr>
      </w:pPr>
    </w:p>
    <w:tbl>
      <w:tblPr>
        <w:tblStyle w:val="a0"/>
        <w:tblW w:w="90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2C2ED9" w14:paraId="6E5D443D" w14:textId="77777777">
        <w:tc>
          <w:tcPr>
            <w:tcW w:w="2874" w:type="dxa"/>
          </w:tcPr>
          <w:p w14:paraId="491E639D" w14:textId="77777777" w:rsidR="002C2ED9"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2DE04717" w14:textId="77777777" w:rsidR="002C2ED9"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10141B05" w14:textId="4DD30B05" w:rsidR="002C2ED9" w:rsidRDefault="002C2ED9">
            <w:pPr>
              <w:jc w:val="both"/>
              <w:rPr>
                <w:rFonts w:ascii="Arial" w:eastAsia="Arial" w:hAnsi="Arial" w:cs="Arial"/>
                <w:b/>
                <w:bCs/>
                <w:sz w:val="24"/>
                <w:szCs w:val="24"/>
              </w:rPr>
            </w:pPr>
          </w:p>
        </w:tc>
      </w:tr>
      <w:tr w:rsidR="002C2ED9" w14:paraId="63597AAC" w14:textId="77777777">
        <w:tc>
          <w:tcPr>
            <w:tcW w:w="2874" w:type="dxa"/>
          </w:tcPr>
          <w:p w14:paraId="0B0FC58F" w14:textId="77777777" w:rsidR="002C2ED9"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771AB9EA" w14:textId="77777777" w:rsidR="002C2ED9"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575B4456" w14:textId="345A9715" w:rsidR="002C2ED9" w:rsidRDefault="002C2ED9">
            <w:pPr>
              <w:jc w:val="both"/>
              <w:rPr>
                <w:rFonts w:ascii="Arial" w:eastAsia="Arial" w:hAnsi="Arial" w:cs="Arial"/>
                <w:sz w:val="24"/>
                <w:szCs w:val="24"/>
                <w:highlight w:val="white"/>
              </w:rPr>
            </w:pPr>
          </w:p>
        </w:tc>
      </w:tr>
      <w:tr w:rsidR="002C2ED9" w14:paraId="2E67A2F2" w14:textId="77777777">
        <w:trPr>
          <w:trHeight w:val="797"/>
        </w:trPr>
        <w:tc>
          <w:tcPr>
            <w:tcW w:w="2874" w:type="dxa"/>
          </w:tcPr>
          <w:p w14:paraId="7AC3F3BE" w14:textId="77777777" w:rsidR="002C2ED9"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4A6AC95E" w14:textId="77777777" w:rsidR="002C2ED9"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7DBBF309" w14:textId="1262D96C" w:rsidR="002C2ED9" w:rsidRDefault="002C2ED9">
            <w:pPr>
              <w:jc w:val="both"/>
              <w:rPr>
                <w:rFonts w:ascii="Arial" w:eastAsia="Arial" w:hAnsi="Arial" w:cs="Arial"/>
                <w:sz w:val="24"/>
                <w:szCs w:val="24"/>
                <w:highlight w:val="white"/>
              </w:rPr>
            </w:pPr>
          </w:p>
        </w:tc>
      </w:tr>
      <w:tr w:rsidR="002C2ED9" w14:paraId="32DAC3A9" w14:textId="77777777">
        <w:tc>
          <w:tcPr>
            <w:tcW w:w="2874" w:type="dxa"/>
          </w:tcPr>
          <w:p w14:paraId="58E2EF5C" w14:textId="77777777" w:rsidR="002C2ED9"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15058746" w14:textId="77777777" w:rsidR="002C2ED9"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10233CA8" w14:textId="753BC113" w:rsidR="002C2ED9" w:rsidRDefault="002C2ED9">
            <w:pPr>
              <w:jc w:val="both"/>
              <w:rPr>
                <w:rFonts w:ascii="Arial" w:eastAsia="Arial" w:hAnsi="Arial" w:cs="Arial"/>
                <w:sz w:val="24"/>
                <w:szCs w:val="24"/>
                <w:highlight w:val="white"/>
              </w:rPr>
            </w:pPr>
          </w:p>
        </w:tc>
      </w:tr>
    </w:tbl>
    <w:p w14:paraId="0D9100F1" w14:textId="77777777" w:rsidR="002C2ED9" w:rsidRDefault="002C2ED9">
      <w:pPr>
        <w:jc w:val="both"/>
        <w:rPr>
          <w:rFonts w:ascii="Arial" w:eastAsia="Arial" w:hAnsi="Arial" w:cs="Arial"/>
          <w:sz w:val="24"/>
          <w:szCs w:val="24"/>
        </w:rPr>
      </w:pPr>
    </w:p>
    <w:p w14:paraId="51BB1BE6" w14:textId="77777777" w:rsidR="00CA743E" w:rsidRPr="00CA743E" w:rsidRDefault="00CA743E" w:rsidP="00CA743E">
      <w:pPr>
        <w:jc w:val="both"/>
        <w:rPr>
          <w:rFonts w:ascii="Arial" w:eastAsia="Arial" w:hAnsi="Arial" w:cs="Arial"/>
          <w:sz w:val="24"/>
          <w:szCs w:val="24"/>
        </w:rPr>
      </w:pPr>
      <w:r w:rsidRPr="00CA743E">
        <w:rPr>
          <w:rFonts w:ascii="Arial" w:eastAsia="Arial" w:hAnsi="Arial" w:cs="Arial"/>
          <w:sz w:val="24"/>
          <w:szCs w:val="24"/>
        </w:rPr>
        <w:t>Dalam hal ini bertindak untuk dan atas nama pribadi, yang untuk selanjutnya disebut PIHAK KEDUA.</w:t>
      </w:r>
    </w:p>
    <w:p w14:paraId="122A233E" w14:textId="77777777" w:rsidR="00CA743E" w:rsidRPr="00CA743E" w:rsidRDefault="00CA743E" w:rsidP="00CA743E">
      <w:pPr>
        <w:jc w:val="both"/>
        <w:rPr>
          <w:rFonts w:ascii="Arial" w:eastAsia="Arial" w:hAnsi="Arial" w:cs="Arial"/>
          <w:sz w:val="24"/>
          <w:szCs w:val="24"/>
        </w:rPr>
      </w:pPr>
    </w:p>
    <w:p w14:paraId="7596CF72" w14:textId="77777777" w:rsidR="00CA743E" w:rsidRPr="00CA743E" w:rsidRDefault="00CA743E" w:rsidP="00CA743E">
      <w:pPr>
        <w:jc w:val="both"/>
        <w:rPr>
          <w:rFonts w:ascii="Arial" w:eastAsia="Arial" w:hAnsi="Arial" w:cs="Arial"/>
          <w:sz w:val="24"/>
          <w:szCs w:val="24"/>
        </w:rPr>
      </w:pPr>
      <w:r w:rsidRPr="00CA743E">
        <w:rPr>
          <w:rFonts w:ascii="Arial" w:eastAsia="Arial" w:hAnsi="Arial" w:cs="Arial"/>
          <w:sz w:val="24"/>
          <w:szCs w:val="24"/>
        </w:rPr>
        <w:t>PIHAK PERTAMA dan PIHAK KEDUA secara bersama-sama disebut sebagai PARA PIHAK.</w:t>
      </w:r>
    </w:p>
    <w:p w14:paraId="35A14505" w14:textId="77777777" w:rsidR="00CA743E" w:rsidRPr="00CA743E" w:rsidRDefault="00CA743E" w:rsidP="00CA743E">
      <w:pPr>
        <w:jc w:val="both"/>
        <w:rPr>
          <w:rFonts w:ascii="Arial" w:eastAsia="Arial" w:hAnsi="Arial" w:cs="Arial"/>
          <w:sz w:val="24"/>
          <w:szCs w:val="24"/>
        </w:rPr>
      </w:pPr>
    </w:p>
    <w:p w14:paraId="06E1AD5B" w14:textId="77777777" w:rsidR="00CA743E" w:rsidRPr="00CA743E" w:rsidRDefault="00CA743E" w:rsidP="00CA743E">
      <w:pPr>
        <w:jc w:val="both"/>
        <w:rPr>
          <w:rFonts w:ascii="Arial" w:eastAsia="Arial" w:hAnsi="Arial" w:cs="Arial"/>
          <w:sz w:val="24"/>
          <w:szCs w:val="24"/>
        </w:rPr>
      </w:pPr>
      <w:r w:rsidRPr="00CA743E">
        <w:rPr>
          <w:rFonts w:ascii="Arial" w:eastAsia="Arial" w:hAnsi="Arial" w:cs="Arial"/>
          <w:sz w:val="24"/>
          <w:szCs w:val="24"/>
        </w:rPr>
        <w:t>Dengan terlebih dahulu mempertimbangkan hal-hal sebagai berikut:</w:t>
      </w:r>
    </w:p>
    <w:p w14:paraId="754076D7" w14:textId="570E78EB" w:rsidR="00CA743E" w:rsidRPr="00CA743E" w:rsidRDefault="00CA743E" w:rsidP="00CA743E">
      <w:pPr>
        <w:pStyle w:val="ListParagraph"/>
        <w:numPr>
          <w:ilvl w:val="0"/>
          <w:numId w:val="42"/>
        </w:numPr>
        <w:ind w:left="450" w:hanging="450"/>
        <w:jc w:val="both"/>
        <w:rPr>
          <w:rFonts w:ascii="Arial" w:eastAsia="Arial" w:hAnsi="Arial" w:cs="Arial"/>
          <w:sz w:val="24"/>
          <w:szCs w:val="24"/>
        </w:rPr>
      </w:pPr>
      <w:r w:rsidRPr="00CA743E">
        <w:rPr>
          <w:rFonts w:ascii="Arial" w:eastAsia="Arial" w:hAnsi="Arial" w:cs="Arial"/>
          <w:sz w:val="24"/>
          <w:szCs w:val="24"/>
        </w:rPr>
        <w:t>Bahwa PIHAK PERTAMA merupakan perusahaan jasa yang bergerak pada bidang pengelolaan tenaga kerja, layanan profesional, dan kegiatan usaha lainnya sesuai dengan bidang usaha PIHAK PERTAMA.</w:t>
      </w:r>
    </w:p>
    <w:p w14:paraId="61D88323" w14:textId="1443E2DB" w:rsidR="00CA743E" w:rsidRPr="00CA743E" w:rsidRDefault="00CA743E" w:rsidP="00CA743E">
      <w:pPr>
        <w:pStyle w:val="ListParagraph"/>
        <w:numPr>
          <w:ilvl w:val="0"/>
          <w:numId w:val="42"/>
        </w:numPr>
        <w:ind w:left="450" w:hanging="450"/>
        <w:jc w:val="both"/>
        <w:rPr>
          <w:rFonts w:ascii="Arial" w:eastAsia="Arial" w:hAnsi="Arial" w:cs="Arial"/>
          <w:sz w:val="24"/>
          <w:szCs w:val="24"/>
        </w:rPr>
      </w:pPr>
      <w:r w:rsidRPr="00CA743E">
        <w:rPr>
          <w:rFonts w:ascii="Arial" w:eastAsia="Arial" w:hAnsi="Arial" w:cs="Arial"/>
          <w:sz w:val="24"/>
          <w:szCs w:val="24"/>
        </w:rPr>
        <w:t>Bahwa dalam menjalankan kegiatan usahanya, PIHAK PERTAMA membutuhkan tenaga kerja yang memiliki kemampuan dan kompetensi sesuai kebutuhan operasional PIHAK PERTAMA.</w:t>
      </w:r>
    </w:p>
    <w:p w14:paraId="0AB83837" w14:textId="179E447F" w:rsidR="00CA743E" w:rsidRPr="00CA743E" w:rsidRDefault="00CA743E" w:rsidP="00CA743E">
      <w:pPr>
        <w:pStyle w:val="ListParagraph"/>
        <w:numPr>
          <w:ilvl w:val="0"/>
          <w:numId w:val="42"/>
        </w:numPr>
        <w:ind w:left="450" w:hanging="450"/>
        <w:jc w:val="both"/>
        <w:rPr>
          <w:rFonts w:ascii="Arial" w:eastAsia="Arial" w:hAnsi="Arial" w:cs="Arial"/>
          <w:sz w:val="24"/>
          <w:szCs w:val="24"/>
        </w:rPr>
      </w:pPr>
      <w:r w:rsidRPr="00CA743E">
        <w:rPr>
          <w:rFonts w:ascii="Arial" w:eastAsia="Arial" w:hAnsi="Arial" w:cs="Arial"/>
          <w:sz w:val="24"/>
          <w:szCs w:val="24"/>
        </w:rPr>
        <w:t>Bahwa berdasarkan hasil evaluasi dan seleksi PIHAK PERTAMA, PIHAK KEDUA dinilai memenuhi persyaratan untuk menjalankan pekerjaan tertentu dalam jangka waktu tertentu.</w:t>
      </w:r>
    </w:p>
    <w:p w14:paraId="436D28CD" w14:textId="4922C883" w:rsidR="00CA743E" w:rsidRPr="00CA743E" w:rsidRDefault="00CA743E" w:rsidP="00CA743E">
      <w:pPr>
        <w:pStyle w:val="ListParagraph"/>
        <w:numPr>
          <w:ilvl w:val="0"/>
          <w:numId w:val="42"/>
        </w:numPr>
        <w:ind w:left="450" w:hanging="450"/>
        <w:jc w:val="both"/>
        <w:rPr>
          <w:rFonts w:ascii="Arial" w:eastAsia="Arial" w:hAnsi="Arial" w:cs="Arial"/>
          <w:sz w:val="24"/>
          <w:szCs w:val="24"/>
        </w:rPr>
      </w:pPr>
      <w:r w:rsidRPr="00CA743E">
        <w:rPr>
          <w:rFonts w:ascii="Arial" w:eastAsia="Arial" w:hAnsi="Arial" w:cs="Arial"/>
          <w:sz w:val="24"/>
          <w:szCs w:val="24"/>
        </w:rPr>
        <w:t>Bahwa pekerjaan yang diberikan kepada PIHAK KEDUA merupakan pekerjaan berdasarkan kebutuhan operasional internal PIHAK PERTAMA.</w:t>
      </w:r>
    </w:p>
    <w:p w14:paraId="532845F7" w14:textId="30E3F064" w:rsidR="00CA743E" w:rsidRPr="00CA743E" w:rsidRDefault="00CA743E" w:rsidP="00CA743E">
      <w:pPr>
        <w:pStyle w:val="ListParagraph"/>
        <w:numPr>
          <w:ilvl w:val="0"/>
          <w:numId w:val="42"/>
        </w:numPr>
        <w:ind w:left="450" w:hanging="450"/>
        <w:jc w:val="both"/>
        <w:rPr>
          <w:rFonts w:ascii="Arial" w:eastAsia="Arial" w:hAnsi="Arial" w:cs="Arial"/>
          <w:sz w:val="24"/>
          <w:szCs w:val="24"/>
        </w:rPr>
      </w:pPr>
      <w:r w:rsidRPr="00CA743E">
        <w:rPr>
          <w:rFonts w:ascii="Arial" w:eastAsia="Arial" w:hAnsi="Arial" w:cs="Arial"/>
          <w:sz w:val="24"/>
          <w:szCs w:val="24"/>
        </w:rPr>
        <w:t>Bahwa PIHAK KEDUA menyatakan bersedia untuk bekerja dalam hubungan kerja waktu tertentu dengan PIHAK PERTAMA sesuai syarat dan ketentuan dalam Perjanjian ini.</w:t>
      </w:r>
    </w:p>
    <w:p w14:paraId="4B10E50E" w14:textId="77777777" w:rsidR="00CA743E" w:rsidRPr="00CA743E" w:rsidRDefault="00CA743E" w:rsidP="00CA743E">
      <w:pPr>
        <w:jc w:val="both"/>
        <w:rPr>
          <w:rFonts w:ascii="Arial" w:eastAsia="Arial" w:hAnsi="Arial" w:cs="Arial"/>
          <w:sz w:val="24"/>
          <w:szCs w:val="24"/>
        </w:rPr>
      </w:pPr>
    </w:p>
    <w:p w14:paraId="3EEFAF2D" w14:textId="62301922" w:rsidR="002C2ED9" w:rsidRDefault="00CA743E" w:rsidP="00CA743E">
      <w:pPr>
        <w:jc w:val="both"/>
        <w:rPr>
          <w:rFonts w:ascii="Arial" w:eastAsia="Arial" w:hAnsi="Arial" w:cs="Arial"/>
          <w:sz w:val="24"/>
          <w:szCs w:val="24"/>
        </w:rPr>
      </w:pPr>
      <w:r w:rsidRPr="00CA743E">
        <w:rPr>
          <w:rFonts w:ascii="Arial" w:eastAsia="Arial" w:hAnsi="Arial" w:cs="Arial"/>
          <w:sz w:val="24"/>
          <w:szCs w:val="24"/>
        </w:rPr>
        <w:t>Setelah mempertimbangkan pertimbangan tersebut di atas, dengan ini dicapai kata sepakat antara PIHAK PERTAMA dengan PIHAK KEDUA untuk mengikatkan diri mengadakan Perjanjian Kerja Waktu Tertentu dengan ketentuan dan syarat-syarat sebagai berikut:</w:t>
      </w:r>
    </w:p>
    <w:p w14:paraId="0C202A24" w14:textId="77777777" w:rsidR="002C2ED9" w:rsidRDefault="002C2ED9">
      <w:pPr>
        <w:jc w:val="both"/>
        <w:rPr>
          <w:rFonts w:ascii="Arial" w:eastAsia="Arial" w:hAnsi="Arial" w:cs="Arial"/>
          <w:sz w:val="24"/>
          <w:szCs w:val="24"/>
        </w:rPr>
      </w:pPr>
    </w:p>
    <w:p w14:paraId="72DBBDC5"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Pasal 1</w:t>
      </w:r>
    </w:p>
    <w:p w14:paraId="730C136B"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3151DC98" w14:textId="77777777" w:rsidR="002C2ED9" w:rsidRDefault="002C2ED9">
      <w:pPr>
        <w:spacing w:line="276" w:lineRule="auto"/>
        <w:jc w:val="center"/>
        <w:rPr>
          <w:rFonts w:ascii="Arial" w:eastAsia="Arial" w:hAnsi="Arial" w:cs="Arial"/>
          <w:b/>
          <w:bCs/>
          <w:sz w:val="24"/>
          <w:szCs w:val="24"/>
        </w:rPr>
      </w:pPr>
    </w:p>
    <w:p w14:paraId="1731DC14" w14:textId="252763AD" w:rsidR="00F4796F" w:rsidRPr="00F4796F" w:rsidRDefault="00F4796F" w:rsidP="00F4796F">
      <w:pPr>
        <w:numPr>
          <w:ilvl w:val="0"/>
          <w:numId w:val="14"/>
        </w:numPr>
        <w:pBdr>
          <w:top w:val="nil"/>
          <w:left w:val="nil"/>
          <w:bottom w:val="nil"/>
          <w:right w:val="nil"/>
          <w:between w:val="nil"/>
        </w:pBdr>
        <w:spacing w:line="276" w:lineRule="auto"/>
        <w:ind w:left="450" w:hanging="450"/>
        <w:jc w:val="both"/>
        <w:rPr>
          <w:rFonts w:ascii="Arial" w:eastAsia="Arial" w:hAnsi="Arial" w:cs="Arial"/>
          <w:sz w:val="24"/>
          <w:szCs w:val="24"/>
        </w:rPr>
      </w:pPr>
      <w:r w:rsidRPr="00F4796F">
        <w:rPr>
          <w:rFonts w:ascii="Arial" w:eastAsia="Arial" w:hAnsi="Arial" w:cs="Arial"/>
          <w:sz w:val="24"/>
          <w:szCs w:val="24"/>
        </w:rPr>
        <w:t>PIHAK PERTAMA memberikan tugas pekerjaan kepada PIHAK KEDUA dan menempatkan PIHAK KEDUA pada lingkungan kerja PIHAK PERTAMA sesuai dengan kebutuhan operasional perusahaan.</w:t>
      </w:r>
    </w:p>
    <w:p w14:paraId="6D70557A" w14:textId="52722858" w:rsidR="00F4796F" w:rsidRPr="00F4796F" w:rsidRDefault="00F4796F" w:rsidP="00F4796F">
      <w:pPr>
        <w:numPr>
          <w:ilvl w:val="0"/>
          <w:numId w:val="14"/>
        </w:numPr>
        <w:pBdr>
          <w:top w:val="nil"/>
          <w:left w:val="nil"/>
          <w:bottom w:val="nil"/>
          <w:right w:val="nil"/>
          <w:between w:val="nil"/>
        </w:pBdr>
        <w:spacing w:line="276" w:lineRule="auto"/>
        <w:ind w:left="450" w:hanging="450"/>
        <w:jc w:val="both"/>
        <w:rPr>
          <w:rFonts w:ascii="Arial" w:eastAsia="Arial" w:hAnsi="Arial" w:cs="Arial"/>
          <w:sz w:val="24"/>
          <w:szCs w:val="24"/>
        </w:rPr>
      </w:pPr>
      <w:r w:rsidRPr="00F4796F">
        <w:rPr>
          <w:rFonts w:ascii="Arial" w:eastAsia="Arial" w:hAnsi="Arial" w:cs="Arial"/>
          <w:sz w:val="24"/>
          <w:szCs w:val="24"/>
        </w:rPr>
        <w:t>PIHAK KEDUA dengan ini menyatakan bersedia menerima tugas pekerjaan dari PIHAK PERTAMA dengan jabatan dan posisi sebagai …………….</w:t>
      </w:r>
    </w:p>
    <w:p w14:paraId="60EE0DC1" w14:textId="2C53AF4B" w:rsidR="00F4796F" w:rsidRPr="00F4796F" w:rsidRDefault="00F4796F" w:rsidP="00F4796F">
      <w:pPr>
        <w:numPr>
          <w:ilvl w:val="0"/>
          <w:numId w:val="14"/>
        </w:numPr>
        <w:pBdr>
          <w:top w:val="nil"/>
          <w:left w:val="nil"/>
          <w:bottom w:val="nil"/>
          <w:right w:val="nil"/>
          <w:between w:val="nil"/>
        </w:pBdr>
        <w:spacing w:line="276" w:lineRule="auto"/>
        <w:ind w:left="450" w:hanging="450"/>
        <w:jc w:val="both"/>
        <w:rPr>
          <w:rFonts w:ascii="Arial" w:eastAsia="Arial" w:hAnsi="Arial" w:cs="Arial"/>
          <w:sz w:val="24"/>
          <w:szCs w:val="24"/>
        </w:rPr>
      </w:pPr>
      <w:r w:rsidRPr="00F4796F">
        <w:rPr>
          <w:rFonts w:ascii="Arial" w:eastAsia="Arial" w:hAnsi="Arial" w:cs="Arial"/>
          <w:sz w:val="24"/>
          <w:szCs w:val="24"/>
        </w:rPr>
        <w:t>Untuk kepentingan PIHAK PERTAMA, sewaktu-waktu PIHAK PERTAMA dapat merubah, menambah, atau mengurangi tugas sebagaimana dimaksud pada ayat (2) pasal ini sesuai kebutuhan organisasi dan operasional perusahaan, dan PIHAK KEDUA menyatakan tidak berkeberatan serta menerima perubahan tersebut.</w:t>
      </w:r>
    </w:p>
    <w:p w14:paraId="44646EC4" w14:textId="279282ED" w:rsidR="00F01359" w:rsidRDefault="00F4796F" w:rsidP="00F4796F">
      <w:pPr>
        <w:numPr>
          <w:ilvl w:val="0"/>
          <w:numId w:val="14"/>
        </w:numPr>
        <w:pBdr>
          <w:top w:val="nil"/>
          <w:left w:val="nil"/>
          <w:bottom w:val="nil"/>
          <w:right w:val="nil"/>
          <w:between w:val="nil"/>
        </w:pBdr>
        <w:spacing w:line="276" w:lineRule="auto"/>
        <w:ind w:left="450" w:hanging="450"/>
        <w:jc w:val="both"/>
        <w:rPr>
          <w:rFonts w:ascii="Arial" w:eastAsia="Arial" w:hAnsi="Arial" w:cs="Arial"/>
          <w:sz w:val="24"/>
          <w:szCs w:val="24"/>
        </w:rPr>
      </w:pPr>
      <w:r w:rsidRPr="00F4796F">
        <w:rPr>
          <w:rFonts w:ascii="Arial" w:eastAsia="Arial" w:hAnsi="Arial" w:cs="Arial"/>
          <w:sz w:val="24"/>
          <w:szCs w:val="24"/>
        </w:rPr>
        <w:t>PIHAK KEDUA dengan ini menyadari dan memahami sepenuhnya bahwa status hubungan kerja yang timbul adalah dengan PIHAK PERTAMA dan PIHAK KEDUA tidak mempunyai hubungan kerja dengan pihak lain berdasarkan Perjanjian ini.</w:t>
      </w:r>
    </w:p>
    <w:p w14:paraId="77A28778" w14:textId="77777777" w:rsidR="002C2ED9" w:rsidRDefault="002C2ED9">
      <w:pPr>
        <w:spacing w:line="276" w:lineRule="auto"/>
        <w:jc w:val="both"/>
        <w:rPr>
          <w:rFonts w:ascii="Arial" w:eastAsia="Arial" w:hAnsi="Arial" w:cs="Arial"/>
          <w:sz w:val="24"/>
          <w:szCs w:val="24"/>
        </w:rPr>
      </w:pPr>
    </w:p>
    <w:p w14:paraId="31340E4A"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351504ED"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026ABBFD" w14:textId="77777777" w:rsidR="002C2ED9" w:rsidRDefault="002C2ED9">
      <w:pPr>
        <w:spacing w:line="276" w:lineRule="auto"/>
        <w:jc w:val="center"/>
        <w:rPr>
          <w:rFonts w:ascii="Arial" w:eastAsia="Arial" w:hAnsi="Arial" w:cs="Arial"/>
          <w:b/>
          <w:bCs/>
          <w:sz w:val="24"/>
          <w:szCs w:val="24"/>
        </w:rPr>
      </w:pPr>
    </w:p>
    <w:p w14:paraId="521848A1" w14:textId="01156A22" w:rsidR="00004103" w:rsidRPr="00004103" w:rsidRDefault="00004103" w:rsidP="00004103">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sidRPr="00004103">
        <w:rPr>
          <w:rFonts w:ascii="Arial" w:eastAsia="Arial" w:hAnsi="Arial" w:cs="Arial"/>
          <w:sz w:val="24"/>
          <w:szCs w:val="24"/>
        </w:rPr>
        <w:t>Perjanjian Kerja Waktu Tertentu ini berlaku terhitung mulai tanggal …………… dan akan berakhir pada tanggal ……………</w:t>
      </w:r>
    </w:p>
    <w:p w14:paraId="128E77A4" w14:textId="2C7C9973" w:rsidR="00004103" w:rsidRPr="00004103" w:rsidRDefault="00004103" w:rsidP="00004103">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sidRPr="00004103">
        <w:rPr>
          <w:rFonts w:ascii="Arial" w:eastAsia="Arial" w:hAnsi="Arial" w:cs="Arial"/>
          <w:sz w:val="24"/>
          <w:szCs w:val="24"/>
        </w:rPr>
        <w:t>Setelah berakhirnya jangka waktu tersebut, Perjanjian Kerja Waktu Tertentu ini dapat diperpanjang apabila PIHAK PERTAMA masih membutuhkan PIHAK KEDUA dan PIHAK KEDUA menyatakan kesediaannya sesuai dengan ketentuan yang berlaku.</w:t>
      </w:r>
    </w:p>
    <w:p w14:paraId="615D4BA9" w14:textId="7E909ADA" w:rsidR="00F01359" w:rsidRPr="00F01359" w:rsidRDefault="00004103" w:rsidP="00004103">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sidRPr="00004103">
        <w:rPr>
          <w:rFonts w:ascii="Arial" w:eastAsia="Arial" w:hAnsi="Arial" w:cs="Arial"/>
          <w:sz w:val="24"/>
          <w:szCs w:val="24"/>
        </w:rPr>
        <w:t>Pada saat berakhirnya jangka waktu hubungan kerja sebagaimana dimaksud pada ayat (1) Pasal ini, PIHAK PERTAMA tidak mempunyai kewajiban untuk: (i) membayar kompensasi dalam bentuk apa pun; atau (ii) memberikan penjelasan atas tidak adanya perpanjangan atau tidak adanya perubahan hubungan kerja.</w:t>
      </w:r>
      <w:r w:rsidR="00F01359" w:rsidRPr="00F01359">
        <w:rPr>
          <w:rFonts w:ascii="Arial" w:eastAsia="Arial" w:hAnsi="Arial" w:cs="Arial"/>
          <w:sz w:val="24"/>
          <w:szCs w:val="24"/>
        </w:rPr>
        <w:t xml:space="preserve"> </w:t>
      </w:r>
    </w:p>
    <w:p w14:paraId="4F81E3FB" w14:textId="77777777" w:rsidR="00F01359" w:rsidRDefault="00F01359" w:rsidP="00F01359">
      <w:pPr>
        <w:pBdr>
          <w:top w:val="nil"/>
          <w:left w:val="nil"/>
          <w:bottom w:val="nil"/>
          <w:right w:val="nil"/>
          <w:between w:val="nil"/>
        </w:pBdr>
        <w:spacing w:line="276" w:lineRule="auto"/>
        <w:jc w:val="both"/>
        <w:rPr>
          <w:rFonts w:ascii="Arial" w:eastAsia="Arial" w:hAnsi="Arial" w:cs="Arial"/>
          <w:sz w:val="24"/>
          <w:szCs w:val="24"/>
          <w:highlight w:val="white"/>
        </w:rPr>
      </w:pPr>
    </w:p>
    <w:p w14:paraId="375D3CD1"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0EF2F90B"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1A48C9AE" w14:textId="77777777" w:rsidR="002C2ED9" w:rsidRDefault="002C2ED9">
      <w:pPr>
        <w:spacing w:line="276" w:lineRule="auto"/>
        <w:jc w:val="center"/>
        <w:rPr>
          <w:rFonts w:ascii="Arial" w:eastAsia="Arial" w:hAnsi="Arial" w:cs="Arial"/>
          <w:b/>
          <w:bCs/>
          <w:sz w:val="24"/>
          <w:szCs w:val="24"/>
        </w:rPr>
      </w:pPr>
    </w:p>
    <w:p w14:paraId="481196CD" w14:textId="4086A302" w:rsidR="00004103" w:rsidRPr="00004103" w:rsidRDefault="00004103" w:rsidP="00004103">
      <w:pPr>
        <w:pStyle w:val="ListParagraph"/>
        <w:numPr>
          <w:ilvl w:val="0"/>
          <w:numId w:val="45"/>
        </w:numPr>
        <w:pBdr>
          <w:top w:val="nil"/>
          <w:left w:val="nil"/>
          <w:bottom w:val="nil"/>
          <w:right w:val="nil"/>
          <w:between w:val="nil"/>
        </w:pBdr>
        <w:spacing w:line="276" w:lineRule="auto"/>
        <w:ind w:left="450" w:hanging="450"/>
        <w:jc w:val="both"/>
        <w:rPr>
          <w:rFonts w:ascii="Arial" w:eastAsia="Arial" w:hAnsi="Arial" w:cs="Arial"/>
          <w:sz w:val="24"/>
          <w:szCs w:val="24"/>
          <w:lang w:val="sv-SE"/>
        </w:rPr>
      </w:pPr>
      <w:r w:rsidRPr="00004103">
        <w:rPr>
          <w:rFonts w:ascii="Arial" w:eastAsia="Arial" w:hAnsi="Arial" w:cs="Arial"/>
          <w:sz w:val="24"/>
          <w:szCs w:val="24"/>
          <w:lang w:val="sv-SE"/>
        </w:rPr>
        <w:t>PIHAK KEDUA akan bekerja sebagai ……………. pada PT Kaja Sarana Inovasi.</w:t>
      </w:r>
    </w:p>
    <w:p w14:paraId="6BB2CF6A" w14:textId="0828496A" w:rsidR="00004103" w:rsidRPr="00004103" w:rsidRDefault="00004103" w:rsidP="00004103">
      <w:pPr>
        <w:pStyle w:val="ListParagraph"/>
        <w:numPr>
          <w:ilvl w:val="0"/>
          <w:numId w:val="45"/>
        </w:numPr>
        <w:pBdr>
          <w:top w:val="nil"/>
          <w:left w:val="nil"/>
          <w:bottom w:val="nil"/>
          <w:right w:val="nil"/>
          <w:between w:val="nil"/>
        </w:pBdr>
        <w:spacing w:line="276" w:lineRule="auto"/>
        <w:ind w:left="450" w:hanging="450"/>
        <w:jc w:val="both"/>
        <w:rPr>
          <w:rFonts w:ascii="Arial" w:eastAsia="Arial" w:hAnsi="Arial" w:cs="Arial"/>
          <w:sz w:val="24"/>
          <w:szCs w:val="24"/>
          <w:lang w:val="sv-SE"/>
        </w:rPr>
      </w:pPr>
      <w:r w:rsidRPr="00004103">
        <w:rPr>
          <w:rFonts w:ascii="Arial" w:eastAsia="Arial" w:hAnsi="Arial" w:cs="Arial"/>
          <w:sz w:val="24"/>
          <w:szCs w:val="24"/>
          <w:lang w:val="sv-SE"/>
        </w:rPr>
        <w:t>Tugas dan tanggung jawab PIHAK KEDUA adalah melaksanakan pekerjaan sesuai dengan rincian tugas (job description) yang telah dibuat dan diberikan oleh PIHAK PERTAMA.</w:t>
      </w:r>
    </w:p>
    <w:p w14:paraId="55A41926" w14:textId="45CC0FCA" w:rsidR="0013166C" w:rsidRPr="00004103" w:rsidRDefault="00004103" w:rsidP="00004103">
      <w:pPr>
        <w:pStyle w:val="ListParagraph"/>
        <w:numPr>
          <w:ilvl w:val="0"/>
          <w:numId w:val="45"/>
        </w:numPr>
        <w:pBdr>
          <w:top w:val="nil"/>
          <w:left w:val="nil"/>
          <w:bottom w:val="nil"/>
          <w:right w:val="nil"/>
          <w:between w:val="nil"/>
        </w:pBdr>
        <w:spacing w:line="276" w:lineRule="auto"/>
        <w:ind w:left="450" w:hanging="450"/>
        <w:jc w:val="both"/>
        <w:rPr>
          <w:rFonts w:ascii="Arial" w:eastAsia="Arial" w:hAnsi="Arial" w:cs="Arial"/>
          <w:sz w:val="24"/>
          <w:szCs w:val="24"/>
          <w:lang w:val="sv-SE"/>
        </w:rPr>
      </w:pPr>
      <w:r w:rsidRPr="00004103">
        <w:rPr>
          <w:rFonts w:ascii="Arial" w:eastAsia="Arial" w:hAnsi="Arial" w:cs="Arial"/>
          <w:sz w:val="24"/>
          <w:szCs w:val="24"/>
          <w:lang w:val="sv-SE"/>
        </w:rPr>
        <w:t>PIHAK KEDUA wajib mencapai dan memenuhi Key Performance Indicator (KPI) yang ditetapkan oleh PIHAK PERTAMA. Kegagalan dalam memenuhi KPI dapat menjadi dasar evaluasi kinerja dan/atau tindakan disipliner sesuai ketentuan yang berlaku.</w:t>
      </w:r>
    </w:p>
    <w:p w14:paraId="1C4496BE" w14:textId="77777777" w:rsidR="002C2ED9" w:rsidRDefault="002C2ED9">
      <w:pPr>
        <w:pBdr>
          <w:top w:val="nil"/>
          <w:left w:val="nil"/>
          <w:bottom w:val="nil"/>
          <w:right w:val="nil"/>
          <w:between w:val="nil"/>
        </w:pBdr>
        <w:spacing w:line="276" w:lineRule="auto"/>
        <w:ind w:left="720"/>
        <w:jc w:val="both"/>
        <w:rPr>
          <w:rFonts w:ascii="Arial" w:eastAsia="Arial" w:hAnsi="Arial" w:cs="Arial"/>
          <w:sz w:val="24"/>
          <w:szCs w:val="24"/>
        </w:rPr>
      </w:pPr>
    </w:p>
    <w:p w14:paraId="0E57A6E8"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Pasal 4</w:t>
      </w:r>
    </w:p>
    <w:p w14:paraId="53AAC861"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59D6109F" w14:textId="77777777" w:rsidR="002C2ED9" w:rsidRDefault="002C2ED9">
      <w:pPr>
        <w:spacing w:line="276" w:lineRule="auto"/>
        <w:jc w:val="center"/>
        <w:rPr>
          <w:rFonts w:ascii="Arial" w:eastAsia="Arial" w:hAnsi="Arial" w:cs="Arial"/>
          <w:b/>
          <w:bCs/>
          <w:sz w:val="24"/>
          <w:szCs w:val="24"/>
        </w:rPr>
      </w:pPr>
    </w:p>
    <w:p w14:paraId="6FD13691" w14:textId="55B34BB2" w:rsidR="00DE766D" w:rsidRPr="00DE766D" w:rsidRDefault="00DE766D" w:rsidP="00DE766D">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sidRPr="00DE766D">
        <w:rPr>
          <w:rFonts w:ascii="Arial" w:eastAsia="Arial" w:hAnsi="Arial" w:cs="Arial"/>
          <w:sz w:val="24"/>
          <w:szCs w:val="24"/>
        </w:rPr>
        <w:t>PIHAK KEDUA wajib mematuhi dan melaksanakan seluruh peraturan perusahaan, tata tertib, prosedur kerja, serta ketentuan lain yang berlaku pada PIHAK PERTAMA.</w:t>
      </w:r>
    </w:p>
    <w:p w14:paraId="294CF8B1" w14:textId="60C936F3" w:rsidR="00DE766D" w:rsidRPr="00DE766D" w:rsidRDefault="00DE766D" w:rsidP="00DE766D">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sidRPr="00DE766D">
        <w:rPr>
          <w:rFonts w:ascii="Arial" w:eastAsia="Arial" w:hAnsi="Arial" w:cs="Arial"/>
          <w:sz w:val="24"/>
          <w:szCs w:val="24"/>
        </w:rPr>
        <w:t>PIHAK KEDUA wajib menjaga sikap, perilaku, disiplin kerja, serta melaksanakan pekerjaan dengan penuh tanggung jawab sesuai dengan ketentuan yang berlaku pada PIHAK PERTAMA.</w:t>
      </w:r>
    </w:p>
    <w:p w14:paraId="186077AD" w14:textId="5C33E8F3" w:rsidR="00DE766D" w:rsidRPr="00DE766D" w:rsidRDefault="00DE766D" w:rsidP="00DE766D">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sidRPr="00DE766D">
        <w:rPr>
          <w:rFonts w:ascii="Arial" w:eastAsia="Arial" w:hAnsi="Arial" w:cs="Arial"/>
          <w:sz w:val="24"/>
          <w:szCs w:val="24"/>
        </w:rPr>
        <w:t>PIHAK KEDUA wajib menjaga dokumen, data, dan kepentingan PIHAK PERTAMA yang diketahui selama menjalankan hubungan kerja.</w:t>
      </w:r>
    </w:p>
    <w:p w14:paraId="5AC71650" w14:textId="19297707" w:rsidR="00DE766D" w:rsidRPr="00DE766D" w:rsidRDefault="00DE766D" w:rsidP="00DE766D">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sidRPr="00DE766D">
        <w:rPr>
          <w:rFonts w:ascii="Arial" w:eastAsia="Arial" w:hAnsi="Arial" w:cs="Arial"/>
          <w:sz w:val="24"/>
          <w:szCs w:val="24"/>
        </w:rPr>
        <w:t>PIHAK KEDUA wajib menjaga dan menggunakan dengan baik seluruh fasilitas, perlengkapan, serta aset milik PIHAK PERTAMA yang diberikan dalam rangka pelaksanaan pekerjaan.</w:t>
      </w:r>
    </w:p>
    <w:p w14:paraId="4E5695CA" w14:textId="06F70436" w:rsidR="00DE766D" w:rsidRPr="00DE766D" w:rsidRDefault="00F4796F" w:rsidP="00DE766D">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sidRPr="00F4796F">
        <w:rPr>
          <w:rFonts w:ascii="Arial" w:eastAsia="Arial" w:hAnsi="Arial" w:cs="Arial"/>
          <w:sz w:val="24"/>
          <w:szCs w:val="24"/>
        </w:rPr>
        <w:t>PIHAK KEDUA wajib menjaga kerahasiaan besaran gaji, tunjangan, dan komponen penghasilan lainnya yang diterimanya berdasarkan Perjanjian ini sebagaimana diatur lebih lanjut dalam Pasal 13 Perjanjian ini</w:t>
      </w:r>
    </w:p>
    <w:p w14:paraId="4D86A77B" w14:textId="6ABD391A" w:rsidR="002C2ED9" w:rsidRDefault="00DE766D" w:rsidP="00DE766D">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sidRPr="00DE766D">
        <w:rPr>
          <w:rFonts w:ascii="Arial" w:eastAsia="Arial" w:hAnsi="Arial" w:cs="Arial"/>
          <w:sz w:val="24"/>
          <w:szCs w:val="24"/>
        </w:rPr>
        <w:t>Pelanggaran terhadap peraturan-peraturan tersebut di atas dapat mengakibatkan PIHAK KEDUA dijatuhi:</w:t>
      </w:r>
    </w:p>
    <w:p w14:paraId="41D3FD57" w14:textId="77777777" w:rsidR="002C2ED9" w:rsidRDefault="00000000">
      <w:pPr>
        <w:numPr>
          <w:ilvl w:val="0"/>
          <w:numId w:val="17"/>
        </w:numPr>
        <w:pBdr>
          <w:top w:val="nil"/>
          <w:left w:val="nil"/>
          <w:bottom w:val="nil"/>
          <w:right w:val="nil"/>
          <w:between w:val="nil"/>
        </w:pBdr>
        <w:spacing w:line="276" w:lineRule="auto"/>
        <w:ind w:left="851" w:hanging="425"/>
        <w:jc w:val="both"/>
        <w:rPr>
          <w:rFonts w:ascii="Arial" w:eastAsia="Arial" w:hAnsi="Arial" w:cs="Arial"/>
          <w:b/>
          <w:bCs/>
          <w:sz w:val="24"/>
          <w:szCs w:val="24"/>
        </w:rPr>
      </w:pPr>
      <w:r>
        <w:rPr>
          <w:rFonts w:ascii="Arial" w:eastAsia="Arial" w:hAnsi="Arial" w:cs="Arial"/>
          <w:sz w:val="24"/>
          <w:szCs w:val="24"/>
        </w:rPr>
        <w:t>Skorsing, atau</w:t>
      </w:r>
    </w:p>
    <w:p w14:paraId="7CAABC68" w14:textId="77777777" w:rsidR="002C2ED9" w:rsidRDefault="00000000">
      <w:pPr>
        <w:numPr>
          <w:ilvl w:val="0"/>
          <w:numId w:val="17"/>
        </w:numPr>
        <w:pBdr>
          <w:top w:val="nil"/>
          <w:left w:val="nil"/>
          <w:bottom w:val="nil"/>
          <w:right w:val="nil"/>
          <w:between w:val="nil"/>
        </w:pBdr>
        <w:spacing w:line="276" w:lineRule="auto"/>
        <w:ind w:left="851" w:hanging="425"/>
        <w:jc w:val="both"/>
        <w:rPr>
          <w:rFonts w:ascii="Arial" w:eastAsia="Arial" w:hAnsi="Arial" w:cs="Arial"/>
          <w:b/>
          <w:bCs/>
          <w:sz w:val="24"/>
          <w:szCs w:val="24"/>
        </w:rPr>
      </w:pPr>
      <w:r>
        <w:rPr>
          <w:rFonts w:ascii="Arial" w:eastAsia="Arial" w:hAnsi="Arial" w:cs="Arial"/>
          <w:sz w:val="24"/>
          <w:szCs w:val="24"/>
        </w:rPr>
        <w:t>Pemutusan Hubungan Pekerjaan (PHK), atau</w:t>
      </w:r>
    </w:p>
    <w:p w14:paraId="3D0ADEC3" w14:textId="77777777" w:rsidR="002C2ED9" w:rsidRDefault="00000000">
      <w:pPr>
        <w:numPr>
          <w:ilvl w:val="0"/>
          <w:numId w:val="17"/>
        </w:numPr>
        <w:pBdr>
          <w:top w:val="nil"/>
          <w:left w:val="nil"/>
          <w:bottom w:val="nil"/>
          <w:right w:val="nil"/>
          <w:between w:val="nil"/>
        </w:pBdr>
        <w:spacing w:line="276" w:lineRule="auto"/>
        <w:ind w:left="851" w:hanging="425"/>
        <w:jc w:val="both"/>
        <w:rPr>
          <w:rFonts w:ascii="Arial" w:eastAsia="Arial" w:hAnsi="Arial" w:cs="Arial"/>
          <w:b/>
          <w:bCs/>
          <w:sz w:val="24"/>
          <w:szCs w:val="24"/>
        </w:rPr>
      </w:pPr>
      <w:r>
        <w:rPr>
          <w:rFonts w:ascii="Arial" w:eastAsia="Arial" w:hAnsi="Arial" w:cs="Arial"/>
          <w:sz w:val="24"/>
          <w:szCs w:val="24"/>
        </w:rPr>
        <w:t>Hukuman dalam bentuk lain dengan merujuk kepada peraturan pemerintah yang mengaturnya</w:t>
      </w:r>
    </w:p>
    <w:p w14:paraId="6510B7C7" w14:textId="77777777" w:rsidR="002C2ED9" w:rsidRDefault="002C2ED9">
      <w:pPr>
        <w:spacing w:line="276" w:lineRule="auto"/>
        <w:jc w:val="both"/>
        <w:rPr>
          <w:rFonts w:ascii="Arial" w:eastAsia="Arial" w:hAnsi="Arial" w:cs="Arial"/>
          <w:b/>
          <w:bCs/>
          <w:sz w:val="24"/>
          <w:szCs w:val="24"/>
        </w:rPr>
      </w:pPr>
    </w:p>
    <w:p w14:paraId="4D673E6F"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0CD30CCE"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179F0491" w14:textId="77777777" w:rsidR="002C2ED9" w:rsidRDefault="002C2ED9">
      <w:pPr>
        <w:spacing w:line="276" w:lineRule="auto"/>
        <w:jc w:val="center"/>
        <w:rPr>
          <w:rFonts w:ascii="Arial" w:eastAsia="Arial" w:hAnsi="Arial" w:cs="Arial"/>
          <w:b/>
          <w:bCs/>
          <w:sz w:val="24"/>
          <w:szCs w:val="24"/>
        </w:rPr>
      </w:pPr>
    </w:p>
    <w:p w14:paraId="1F053BCC" w14:textId="27A1E2FF" w:rsidR="000E628E" w:rsidRPr="000E628E" w:rsidRDefault="000E628E" w:rsidP="000E628E">
      <w:pPr>
        <w:numPr>
          <w:ilvl w:val="0"/>
          <w:numId w:val="2"/>
        </w:numPr>
        <w:pBdr>
          <w:top w:val="nil"/>
          <w:left w:val="nil"/>
          <w:bottom w:val="nil"/>
          <w:right w:val="nil"/>
          <w:between w:val="nil"/>
        </w:pBdr>
        <w:spacing w:line="276" w:lineRule="auto"/>
        <w:ind w:left="450"/>
        <w:jc w:val="both"/>
        <w:rPr>
          <w:rFonts w:ascii="Arial" w:eastAsia="Arial" w:hAnsi="Arial" w:cs="Arial"/>
          <w:sz w:val="24"/>
          <w:szCs w:val="24"/>
        </w:rPr>
      </w:pPr>
      <w:r w:rsidRPr="000E628E">
        <w:rPr>
          <w:rFonts w:ascii="Arial" w:eastAsia="Arial" w:hAnsi="Arial" w:cs="Arial"/>
          <w:sz w:val="24"/>
          <w:szCs w:val="24"/>
        </w:rPr>
        <w:t>Berdasarkan Perjanjian Kerja ini, jam kerja PIHAK KEDUA mengikuti ketentuan jam kerja yang ditetapkan oleh PIHAK PERTAMA sesuai dengan peraturan perusahaan dan peraturan perundang-undangan yang berlaku.</w:t>
      </w:r>
    </w:p>
    <w:p w14:paraId="5DFE69C3" w14:textId="26D3C898" w:rsidR="00FE29C0" w:rsidRPr="00FE29C0" w:rsidRDefault="000E628E" w:rsidP="000E628E">
      <w:pPr>
        <w:numPr>
          <w:ilvl w:val="0"/>
          <w:numId w:val="2"/>
        </w:numPr>
        <w:pBdr>
          <w:top w:val="nil"/>
          <w:left w:val="nil"/>
          <w:bottom w:val="nil"/>
          <w:right w:val="nil"/>
          <w:between w:val="nil"/>
        </w:pBdr>
        <w:spacing w:line="276" w:lineRule="auto"/>
        <w:ind w:left="450"/>
        <w:jc w:val="both"/>
        <w:rPr>
          <w:rFonts w:ascii="Arial" w:eastAsia="Arial" w:hAnsi="Arial" w:cs="Arial"/>
          <w:sz w:val="24"/>
          <w:szCs w:val="24"/>
        </w:rPr>
      </w:pPr>
      <w:r w:rsidRPr="000E628E">
        <w:rPr>
          <w:rFonts w:ascii="Arial" w:eastAsia="Arial" w:hAnsi="Arial" w:cs="Arial"/>
          <w:sz w:val="24"/>
          <w:szCs w:val="24"/>
        </w:rPr>
        <w:t>Dalam hal kebutuhan pekerjaan mengharuskan PIHAK KEDUA bekerja di luar waktu kerja normal, pelaksanaan pekerjaan tersebut dilakukan berdasarkan kebutuhan pekerjaan dan persetujuan PIHAK PERTAMA sesuai dengan ketentuan yang berlaku dan Pasal 6 Perjanjian ini.</w:t>
      </w:r>
      <w:r w:rsidR="00FE29C0" w:rsidRPr="00FE29C0">
        <w:rPr>
          <w:rFonts w:ascii="Arial" w:eastAsia="Arial" w:hAnsi="Arial" w:cs="Arial"/>
          <w:sz w:val="24"/>
          <w:szCs w:val="24"/>
        </w:rPr>
        <w:t xml:space="preserve"> </w:t>
      </w:r>
    </w:p>
    <w:p w14:paraId="75EF6F62" w14:textId="77777777" w:rsidR="002C2ED9" w:rsidRDefault="002C2ED9">
      <w:pPr>
        <w:spacing w:line="276" w:lineRule="auto"/>
        <w:jc w:val="both"/>
        <w:rPr>
          <w:rFonts w:ascii="Arial" w:eastAsia="Arial" w:hAnsi="Arial" w:cs="Arial"/>
          <w:sz w:val="24"/>
          <w:szCs w:val="24"/>
        </w:rPr>
      </w:pPr>
    </w:p>
    <w:p w14:paraId="32004716" w14:textId="446A55B7" w:rsidR="000E628E" w:rsidRPr="000E628E" w:rsidRDefault="000E628E" w:rsidP="000E628E">
      <w:pPr>
        <w:spacing w:line="276" w:lineRule="auto"/>
        <w:jc w:val="center"/>
        <w:rPr>
          <w:rFonts w:ascii="Arial" w:eastAsia="Arial" w:hAnsi="Arial" w:cs="Arial"/>
          <w:b/>
          <w:bCs/>
          <w:sz w:val="24"/>
          <w:szCs w:val="24"/>
        </w:rPr>
      </w:pPr>
      <w:r w:rsidRPr="000E628E">
        <w:rPr>
          <w:rFonts w:ascii="Arial" w:eastAsia="Arial" w:hAnsi="Arial" w:cs="Arial"/>
          <w:b/>
          <w:bCs/>
          <w:sz w:val="24"/>
          <w:szCs w:val="24"/>
        </w:rPr>
        <w:t>Pasal 6</w:t>
      </w:r>
    </w:p>
    <w:p w14:paraId="176D5A2E" w14:textId="77777777" w:rsidR="000E628E" w:rsidRDefault="000E628E" w:rsidP="000E628E">
      <w:pPr>
        <w:spacing w:line="276" w:lineRule="auto"/>
        <w:jc w:val="center"/>
        <w:rPr>
          <w:rFonts w:ascii="Arial" w:eastAsia="Arial" w:hAnsi="Arial" w:cs="Arial"/>
          <w:b/>
          <w:bCs/>
          <w:sz w:val="24"/>
          <w:szCs w:val="24"/>
        </w:rPr>
      </w:pPr>
      <w:r w:rsidRPr="000E628E">
        <w:rPr>
          <w:rFonts w:ascii="Arial" w:eastAsia="Arial" w:hAnsi="Arial" w:cs="Arial"/>
          <w:b/>
          <w:bCs/>
          <w:sz w:val="24"/>
          <w:szCs w:val="24"/>
        </w:rPr>
        <w:t>LEMBUR</w:t>
      </w:r>
    </w:p>
    <w:p w14:paraId="6BCCDDBB" w14:textId="3E672E70" w:rsidR="000E628E" w:rsidRPr="000E628E" w:rsidRDefault="000E628E" w:rsidP="000E628E">
      <w:pPr>
        <w:spacing w:line="276" w:lineRule="auto"/>
        <w:jc w:val="center"/>
        <w:rPr>
          <w:rFonts w:ascii="Arial" w:eastAsia="Arial" w:hAnsi="Arial" w:cs="Arial"/>
          <w:sz w:val="24"/>
          <w:szCs w:val="24"/>
        </w:rPr>
      </w:pPr>
      <w:r w:rsidRPr="000E628E">
        <w:rPr>
          <w:rFonts w:ascii="Arial" w:eastAsia="Arial" w:hAnsi="Arial" w:cs="Arial"/>
          <w:b/>
          <w:bCs/>
          <w:sz w:val="24"/>
          <w:szCs w:val="24"/>
        </w:rPr>
        <w:t xml:space="preserve"> </w:t>
      </w:r>
    </w:p>
    <w:p w14:paraId="5233CDAD" w14:textId="6DCFE18D" w:rsidR="000E628E" w:rsidRPr="000E628E" w:rsidRDefault="000E628E" w:rsidP="000E628E">
      <w:pPr>
        <w:pStyle w:val="ListParagraph"/>
        <w:numPr>
          <w:ilvl w:val="0"/>
          <w:numId w:val="44"/>
        </w:numPr>
        <w:spacing w:line="276" w:lineRule="auto"/>
        <w:ind w:left="450" w:hanging="450"/>
        <w:jc w:val="both"/>
        <w:rPr>
          <w:rFonts w:ascii="Arial" w:eastAsia="Arial" w:hAnsi="Arial" w:cs="Arial"/>
          <w:sz w:val="24"/>
          <w:szCs w:val="24"/>
        </w:rPr>
      </w:pPr>
      <w:r w:rsidRPr="000E628E">
        <w:rPr>
          <w:rFonts w:ascii="Arial" w:eastAsia="Arial" w:hAnsi="Arial" w:cs="Arial"/>
          <w:sz w:val="24"/>
          <w:szCs w:val="24"/>
        </w:rPr>
        <w:t xml:space="preserve">PIHAK PERTAMA berhak meminta PIHAK KEDUA untuk melaksanakan pekerjaan di luar waktu kerja normal apabila diperlukan berdasarkan kebutuhan pekerjaan, dengan tetap memperhatikan ketentuan yang berlaku. </w:t>
      </w:r>
    </w:p>
    <w:p w14:paraId="2866441C" w14:textId="77777777" w:rsidR="000E628E" w:rsidRPr="000E628E" w:rsidRDefault="000E628E" w:rsidP="000E628E">
      <w:pPr>
        <w:pStyle w:val="ListParagraph"/>
        <w:numPr>
          <w:ilvl w:val="0"/>
          <w:numId w:val="44"/>
        </w:numPr>
        <w:spacing w:line="276" w:lineRule="auto"/>
        <w:ind w:left="450" w:hanging="450"/>
        <w:jc w:val="both"/>
        <w:rPr>
          <w:rFonts w:ascii="Arial" w:eastAsia="Arial" w:hAnsi="Arial" w:cs="Arial"/>
          <w:sz w:val="24"/>
          <w:szCs w:val="24"/>
        </w:rPr>
      </w:pPr>
      <w:r w:rsidRPr="000E628E">
        <w:rPr>
          <w:rFonts w:ascii="Arial" w:eastAsia="Arial" w:hAnsi="Arial" w:cs="Arial"/>
          <w:sz w:val="24"/>
          <w:szCs w:val="24"/>
        </w:rPr>
        <w:t>Pelaksanaan pekerjaan di luar waktu kerja normal sebagaimana dimaksud pada ayat (1) hanya dapat dilakukan berdasarkan persetujuan dan/atau instruksi resmi dari PIHAK PERTAMA.</w:t>
      </w:r>
    </w:p>
    <w:p w14:paraId="764FACFA" w14:textId="77777777" w:rsidR="000E628E" w:rsidRPr="000E628E" w:rsidRDefault="000E628E" w:rsidP="000E628E">
      <w:pPr>
        <w:spacing w:line="276" w:lineRule="auto"/>
        <w:ind w:left="450" w:hanging="450"/>
        <w:jc w:val="both"/>
        <w:rPr>
          <w:rFonts w:ascii="Arial" w:eastAsia="Arial" w:hAnsi="Arial" w:cs="Arial"/>
          <w:sz w:val="24"/>
          <w:szCs w:val="24"/>
        </w:rPr>
      </w:pPr>
    </w:p>
    <w:p w14:paraId="4DB34203" w14:textId="69ABE59C" w:rsidR="000E628E" w:rsidRPr="000E628E" w:rsidRDefault="000E628E" w:rsidP="000E628E">
      <w:pPr>
        <w:pStyle w:val="ListParagraph"/>
        <w:numPr>
          <w:ilvl w:val="0"/>
          <w:numId w:val="44"/>
        </w:numPr>
        <w:spacing w:line="276" w:lineRule="auto"/>
        <w:ind w:left="450" w:hanging="450"/>
        <w:jc w:val="both"/>
        <w:rPr>
          <w:rFonts w:ascii="Arial" w:eastAsia="Arial" w:hAnsi="Arial" w:cs="Arial"/>
          <w:sz w:val="24"/>
          <w:szCs w:val="24"/>
        </w:rPr>
      </w:pPr>
      <w:r w:rsidRPr="000E628E">
        <w:rPr>
          <w:rFonts w:ascii="Arial" w:eastAsia="Arial" w:hAnsi="Arial" w:cs="Arial"/>
          <w:sz w:val="24"/>
          <w:szCs w:val="24"/>
        </w:rPr>
        <w:t>PIHAK KEDUA memahami bahwa pelaksanaan pekerjaan di luar waktu kerja normal tidak secara otomatis dikategorikan sebagai pekerjaan lembur dan tidak secara otomatis menjadi dasar pembayaran lembur. Pemberian kompensasi atas pekerjaan lembur, apabila ada, mengikuti ketentuan dan kebijakan PIHAK PERTAMA.</w:t>
      </w:r>
    </w:p>
    <w:p w14:paraId="6B36688C" w14:textId="77777777" w:rsidR="00DE766D" w:rsidRDefault="00DE766D">
      <w:pPr>
        <w:spacing w:line="276" w:lineRule="auto"/>
        <w:jc w:val="both"/>
        <w:rPr>
          <w:rFonts w:ascii="Arial" w:eastAsia="Arial" w:hAnsi="Arial" w:cs="Arial"/>
          <w:sz w:val="24"/>
          <w:szCs w:val="24"/>
        </w:rPr>
      </w:pPr>
    </w:p>
    <w:p w14:paraId="7D90EA99" w14:textId="55763EC6"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Pasal </w:t>
      </w:r>
      <w:r w:rsidR="00F4796F">
        <w:rPr>
          <w:rFonts w:ascii="Arial" w:eastAsia="Arial" w:hAnsi="Arial" w:cs="Arial"/>
          <w:b/>
          <w:bCs/>
          <w:sz w:val="24"/>
          <w:szCs w:val="24"/>
        </w:rPr>
        <w:t>7</w:t>
      </w:r>
    </w:p>
    <w:p w14:paraId="3B84F448"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769C3C01" w14:textId="77777777" w:rsidR="002C2ED9" w:rsidRDefault="002C2ED9">
      <w:pPr>
        <w:spacing w:line="276" w:lineRule="auto"/>
        <w:jc w:val="center"/>
        <w:rPr>
          <w:rFonts w:ascii="Arial" w:eastAsia="Arial" w:hAnsi="Arial" w:cs="Arial"/>
          <w:b/>
          <w:bCs/>
          <w:sz w:val="24"/>
          <w:szCs w:val="24"/>
        </w:rPr>
      </w:pPr>
    </w:p>
    <w:p w14:paraId="019B2944" w14:textId="61D4FC6D" w:rsidR="002335D9" w:rsidRPr="002335D9" w:rsidRDefault="00F4796F" w:rsidP="00DE766D">
      <w:pPr>
        <w:numPr>
          <w:ilvl w:val="0"/>
          <w:numId w:val="5"/>
        </w:numPr>
        <w:pBdr>
          <w:top w:val="nil"/>
          <w:left w:val="nil"/>
          <w:bottom w:val="nil"/>
          <w:right w:val="nil"/>
          <w:between w:val="nil"/>
        </w:pBdr>
        <w:spacing w:line="276" w:lineRule="auto"/>
        <w:ind w:left="450" w:hanging="450"/>
        <w:jc w:val="both"/>
        <w:rPr>
          <w:rFonts w:ascii="Arial" w:eastAsia="Arial" w:hAnsi="Arial" w:cs="Arial"/>
          <w:sz w:val="24"/>
          <w:szCs w:val="24"/>
        </w:rPr>
      </w:pPr>
      <w:r w:rsidRPr="00F4796F">
        <w:rPr>
          <w:rFonts w:ascii="Arial" w:eastAsia="Arial" w:hAnsi="Arial" w:cs="Arial"/>
          <w:sz w:val="24"/>
          <w:szCs w:val="24"/>
        </w:rPr>
        <w:t>PIHAK PERTAMA akan memberikan gaji kepada PIHAK KEDUA sebagai berikut:</w:t>
      </w:r>
    </w:p>
    <w:tbl>
      <w:tblPr>
        <w:tblStyle w:val="a1"/>
        <w:tblW w:w="8925"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121"/>
        <w:gridCol w:w="283"/>
        <w:gridCol w:w="6521"/>
      </w:tblGrid>
      <w:tr w:rsidR="002C2ED9" w14:paraId="63252476" w14:textId="77777777">
        <w:tc>
          <w:tcPr>
            <w:tcW w:w="2121" w:type="dxa"/>
          </w:tcPr>
          <w:p w14:paraId="7AFA7AE0" w14:textId="77777777" w:rsidR="002C2ED9"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Gaji Pokok</w:t>
            </w:r>
          </w:p>
          <w:p w14:paraId="7648E79F" w14:textId="77777777" w:rsidR="002C2ED9"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Tunjangan BPJS</w:t>
            </w:r>
          </w:p>
          <w:p w14:paraId="65EAAF87" w14:textId="77777777" w:rsidR="002C2ED9"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Tenaga Kerja</w:t>
            </w:r>
          </w:p>
        </w:tc>
        <w:tc>
          <w:tcPr>
            <w:tcW w:w="283" w:type="dxa"/>
          </w:tcPr>
          <w:p w14:paraId="775CB61E" w14:textId="77777777" w:rsidR="002C2ED9"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w:t>
            </w:r>
          </w:p>
          <w:p w14:paraId="3AC38234" w14:textId="77777777" w:rsidR="002C2ED9"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w:t>
            </w:r>
          </w:p>
        </w:tc>
        <w:tc>
          <w:tcPr>
            <w:tcW w:w="6521" w:type="dxa"/>
          </w:tcPr>
          <w:p w14:paraId="7966CE8B" w14:textId="77777777" w:rsidR="002C2ED9" w:rsidRDefault="00000000">
            <w:pPr>
              <w:spacing w:line="276" w:lineRule="auto"/>
              <w:jc w:val="both"/>
              <w:rPr>
                <w:rFonts w:ascii="Arial" w:eastAsia="Arial" w:hAnsi="Arial" w:cs="Arial"/>
                <w:b/>
                <w:bCs/>
                <w:color w:val="00000A"/>
                <w:sz w:val="24"/>
                <w:szCs w:val="24"/>
                <w:highlight w:val="white"/>
              </w:rPr>
            </w:pPr>
            <w:r>
              <w:rPr>
                <w:rFonts w:ascii="Arial" w:eastAsia="Arial" w:hAnsi="Arial" w:cs="Arial"/>
                <w:b/>
                <w:bCs/>
                <w:color w:val="00000A"/>
                <w:sz w:val="24"/>
                <w:szCs w:val="24"/>
                <w:highlight w:val="white"/>
              </w:rPr>
              <w:t xml:space="preserve">Rp. 8.500.000 </w:t>
            </w:r>
            <w:r>
              <w:rPr>
                <w:rFonts w:ascii="Arial" w:eastAsia="Arial" w:hAnsi="Arial" w:cs="Arial"/>
                <w:color w:val="00000A"/>
                <w:sz w:val="24"/>
                <w:szCs w:val="24"/>
                <w:highlight w:val="white"/>
              </w:rPr>
              <w:t>Gross / Bulan</w:t>
            </w:r>
          </w:p>
          <w:p w14:paraId="780E9989" w14:textId="0D413309" w:rsidR="002C2ED9" w:rsidRDefault="00000000">
            <w:pPr>
              <w:spacing w:line="276" w:lineRule="auto"/>
              <w:jc w:val="both"/>
              <w:rPr>
                <w:rFonts w:ascii="Arial" w:eastAsia="Arial" w:hAnsi="Arial" w:cs="Arial"/>
                <w:b/>
                <w:bCs/>
                <w:color w:val="00000A"/>
                <w:sz w:val="24"/>
                <w:szCs w:val="24"/>
              </w:rPr>
            </w:pPr>
            <w:r>
              <w:rPr>
                <w:rFonts w:ascii="Arial" w:eastAsia="Arial" w:hAnsi="Arial" w:cs="Arial"/>
                <w:color w:val="00000A"/>
                <w:sz w:val="24"/>
                <w:szCs w:val="24"/>
              </w:rPr>
              <w:t xml:space="preserve">Program </w:t>
            </w:r>
            <w:r w:rsidR="00DE766D">
              <w:rPr>
                <w:rFonts w:ascii="Arial" w:eastAsia="Arial" w:hAnsi="Arial" w:cs="Arial"/>
                <w:sz w:val="24"/>
                <w:szCs w:val="24"/>
              </w:rPr>
              <w:t xml:space="preserve">BPJS Ketenagakerjaan </w:t>
            </w:r>
            <w:r>
              <w:rPr>
                <w:rFonts w:ascii="Arial" w:eastAsia="Arial" w:hAnsi="Arial" w:cs="Arial"/>
                <w:color w:val="00000A"/>
                <w:sz w:val="24"/>
                <w:szCs w:val="24"/>
              </w:rPr>
              <w:t>sesuai ketentuan Perusahaan</w:t>
            </w:r>
          </w:p>
        </w:tc>
      </w:tr>
      <w:tr w:rsidR="002C2ED9" w14:paraId="20CF9D8A" w14:textId="77777777">
        <w:tc>
          <w:tcPr>
            <w:tcW w:w="2121" w:type="dxa"/>
          </w:tcPr>
          <w:p w14:paraId="22F4C146" w14:textId="77777777" w:rsidR="002C2ED9"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Tunjangan BPJS</w:t>
            </w:r>
          </w:p>
          <w:p w14:paraId="22A75E51" w14:textId="77777777" w:rsidR="002C2ED9"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Kesehatan</w:t>
            </w:r>
          </w:p>
        </w:tc>
        <w:tc>
          <w:tcPr>
            <w:tcW w:w="283" w:type="dxa"/>
          </w:tcPr>
          <w:p w14:paraId="09DA12A2" w14:textId="77777777" w:rsidR="002C2ED9" w:rsidRDefault="00000000">
            <w:pPr>
              <w:spacing w:line="276" w:lineRule="auto"/>
              <w:jc w:val="both"/>
              <w:rPr>
                <w:rFonts w:ascii="Arial" w:eastAsia="Arial" w:hAnsi="Arial" w:cs="Arial"/>
                <w:color w:val="00000A"/>
                <w:sz w:val="24"/>
                <w:szCs w:val="24"/>
              </w:rPr>
            </w:pPr>
            <w:r>
              <w:rPr>
                <w:rFonts w:ascii="Arial" w:eastAsia="Arial" w:hAnsi="Arial" w:cs="Arial"/>
                <w:color w:val="00000A"/>
                <w:sz w:val="24"/>
                <w:szCs w:val="24"/>
              </w:rPr>
              <w:t>:</w:t>
            </w:r>
          </w:p>
        </w:tc>
        <w:tc>
          <w:tcPr>
            <w:tcW w:w="6521" w:type="dxa"/>
          </w:tcPr>
          <w:p w14:paraId="0E099617" w14:textId="77777777" w:rsidR="002C2ED9" w:rsidRDefault="00000000">
            <w:pPr>
              <w:spacing w:line="276" w:lineRule="auto"/>
              <w:jc w:val="both"/>
              <w:rPr>
                <w:rFonts w:ascii="Arial" w:eastAsia="Arial" w:hAnsi="Arial" w:cs="Arial"/>
                <w:b/>
                <w:bCs/>
                <w:color w:val="00000A"/>
                <w:sz w:val="24"/>
                <w:szCs w:val="24"/>
              </w:rPr>
            </w:pPr>
            <w:r>
              <w:rPr>
                <w:rFonts w:ascii="Arial" w:eastAsia="Arial" w:hAnsi="Arial" w:cs="Arial"/>
                <w:color w:val="00000A"/>
                <w:sz w:val="24"/>
                <w:szCs w:val="24"/>
              </w:rPr>
              <w:t>Program BPJS Kesehatan sesuai ketentuan Perusahaan</w:t>
            </w:r>
          </w:p>
        </w:tc>
      </w:tr>
    </w:tbl>
    <w:p w14:paraId="57DB7EEA" w14:textId="4C13452C" w:rsidR="002C2ED9" w:rsidRDefault="002C2ED9">
      <w:pPr>
        <w:spacing w:line="276" w:lineRule="auto"/>
        <w:ind w:left="450"/>
        <w:jc w:val="both"/>
        <w:rPr>
          <w:rFonts w:ascii="Arial" w:eastAsia="Arial" w:hAnsi="Arial" w:cs="Arial"/>
          <w:sz w:val="24"/>
          <w:szCs w:val="24"/>
        </w:rPr>
      </w:pPr>
    </w:p>
    <w:p w14:paraId="695B2334" w14:textId="54F86412" w:rsidR="00F4796F" w:rsidRDefault="00F4796F" w:rsidP="00DE766D">
      <w:pPr>
        <w:numPr>
          <w:ilvl w:val="0"/>
          <w:numId w:val="5"/>
        </w:numPr>
        <w:pBdr>
          <w:top w:val="nil"/>
          <w:left w:val="nil"/>
          <w:bottom w:val="nil"/>
          <w:right w:val="nil"/>
          <w:between w:val="nil"/>
        </w:pBdr>
        <w:spacing w:line="276" w:lineRule="auto"/>
        <w:ind w:left="450" w:hanging="450"/>
        <w:jc w:val="both"/>
        <w:rPr>
          <w:rFonts w:ascii="Arial" w:eastAsia="Arial" w:hAnsi="Arial" w:cs="Arial"/>
          <w:sz w:val="24"/>
          <w:szCs w:val="24"/>
        </w:rPr>
      </w:pPr>
      <w:r w:rsidRPr="00F4796F">
        <w:rPr>
          <w:rFonts w:ascii="Arial" w:eastAsia="Arial" w:hAnsi="Arial" w:cs="Arial"/>
          <w:sz w:val="24"/>
          <w:szCs w:val="24"/>
        </w:rPr>
        <w:t xml:space="preserve">Jumlah total pendapatan yang diterima oleh PIHAK KEDUA setiap bulannya akan dikenakan kewajiban pembayaran Pajak Penghasilan (PPh 21) </w:t>
      </w:r>
    </w:p>
    <w:p w14:paraId="70414CDB" w14:textId="0944DDA2" w:rsidR="00DE766D" w:rsidRDefault="00F4796F" w:rsidP="00DE766D">
      <w:pPr>
        <w:numPr>
          <w:ilvl w:val="0"/>
          <w:numId w:val="5"/>
        </w:numPr>
        <w:pBdr>
          <w:top w:val="nil"/>
          <w:left w:val="nil"/>
          <w:bottom w:val="nil"/>
          <w:right w:val="nil"/>
          <w:between w:val="nil"/>
        </w:pBdr>
        <w:spacing w:line="276" w:lineRule="auto"/>
        <w:ind w:left="450" w:hanging="450"/>
        <w:jc w:val="both"/>
        <w:rPr>
          <w:rFonts w:ascii="Arial" w:eastAsia="Arial" w:hAnsi="Arial" w:cs="Arial"/>
          <w:sz w:val="24"/>
          <w:szCs w:val="24"/>
        </w:rPr>
      </w:pPr>
      <w:r w:rsidRPr="00F4796F">
        <w:rPr>
          <w:rFonts w:ascii="Arial" w:eastAsia="Arial" w:hAnsi="Arial" w:cs="Arial"/>
          <w:sz w:val="24"/>
          <w:szCs w:val="24"/>
        </w:rPr>
        <w:t>Untuk perhitungan cut off absensi PIHAK KEDUA yaitu tanggal 1 (satu) sampai dengan akhir bulan berjalan.</w:t>
      </w:r>
    </w:p>
    <w:p w14:paraId="11290A97" w14:textId="28226F7B" w:rsidR="00DE766D" w:rsidRPr="00DE766D" w:rsidRDefault="00F4796F" w:rsidP="00DE766D">
      <w:pPr>
        <w:numPr>
          <w:ilvl w:val="0"/>
          <w:numId w:val="5"/>
        </w:numPr>
        <w:pBdr>
          <w:top w:val="nil"/>
          <w:left w:val="nil"/>
          <w:bottom w:val="nil"/>
          <w:right w:val="nil"/>
          <w:between w:val="nil"/>
        </w:pBdr>
        <w:spacing w:line="276" w:lineRule="auto"/>
        <w:ind w:left="450" w:hanging="450"/>
        <w:jc w:val="both"/>
        <w:rPr>
          <w:rFonts w:ascii="Arial" w:eastAsia="Arial" w:hAnsi="Arial" w:cs="Arial"/>
          <w:sz w:val="24"/>
          <w:szCs w:val="24"/>
        </w:rPr>
      </w:pPr>
      <w:r w:rsidRPr="00F4796F">
        <w:rPr>
          <w:rFonts w:ascii="Arial" w:eastAsia="Arial" w:hAnsi="Arial" w:cs="Arial"/>
          <w:sz w:val="24"/>
          <w:szCs w:val="24"/>
        </w:rPr>
        <w:t>Pembayaran gaji yang akan diterima PIHAK KEDUA dilakukan melalui transfer ke rekening bank yang ditunjuk PIHAK KEDUA pada tanggal 1 (satu) sampai dengan 5 (lima) setiap bulan.</w:t>
      </w:r>
    </w:p>
    <w:p w14:paraId="0C110B13" w14:textId="77777777" w:rsidR="002C2ED9" w:rsidRDefault="002C2ED9">
      <w:pPr>
        <w:pBdr>
          <w:top w:val="nil"/>
          <w:left w:val="nil"/>
          <w:bottom w:val="nil"/>
          <w:right w:val="nil"/>
          <w:between w:val="nil"/>
        </w:pBdr>
        <w:spacing w:line="276" w:lineRule="auto"/>
        <w:ind w:left="720"/>
        <w:jc w:val="both"/>
        <w:rPr>
          <w:rFonts w:ascii="Arial" w:eastAsia="Arial" w:hAnsi="Arial" w:cs="Arial"/>
          <w:sz w:val="24"/>
          <w:szCs w:val="24"/>
        </w:rPr>
      </w:pPr>
    </w:p>
    <w:p w14:paraId="04E29B57" w14:textId="09E0E3A4"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Pasal </w:t>
      </w:r>
      <w:r w:rsidR="00F4796F">
        <w:rPr>
          <w:rFonts w:ascii="Arial" w:eastAsia="Arial" w:hAnsi="Arial" w:cs="Arial"/>
          <w:b/>
          <w:bCs/>
          <w:sz w:val="24"/>
          <w:szCs w:val="24"/>
        </w:rPr>
        <w:t>8</w:t>
      </w:r>
    </w:p>
    <w:p w14:paraId="046E1E5E"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TUNJANGAN HARI RAYA (THR)</w:t>
      </w:r>
    </w:p>
    <w:p w14:paraId="0F8FB3C0" w14:textId="77777777" w:rsidR="002C2ED9" w:rsidRDefault="002C2ED9">
      <w:pPr>
        <w:spacing w:line="276" w:lineRule="auto"/>
        <w:jc w:val="center"/>
        <w:rPr>
          <w:rFonts w:ascii="Arial" w:eastAsia="Arial" w:hAnsi="Arial" w:cs="Arial"/>
          <w:b/>
          <w:bCs/>
          <w:sz w:val="24"/>
          <w:szCs w:val="24"/>
        </w:rPr>
      </w:pPr>
    </w:p>
    <w:p w14:paraId="396ECE99" w14:textId="7926CEF8" w:rsidR="00CA743E" w:rsidRPr="00CA743E" w:rsidRDefault="00CA743E" w:rsidP="00CA743E">
      <w:pPr>
        <w:pStyle w:val="ListParagraph"/>
        <w:numPr>
          <w:ilvl w:val="0"/>
          <w:numId w:val="41"/>
        </w:numPr>
        <w:pBdr>
          <w:top w:val="nil"/>
          <w:left w:val="nil"/>
          <w:bottom w:val="nil"/>
          <w:right w:val="nil"/>
          <w:between w:val="nil"/>
        </w:pBdr>
        <w:spacing w:line="276" w:lineRule="auto"/>
        <w:ind w:left="450" w:hanging="450"/>
        <w:jc w:val="both"/>
        <w:rPr>
          <w:rFonts w:ascii="Arial" w:eastAsia="Arial" w:hAnsi="Arial" w:cs="Arial"/>
          <w:sz w:val="24"/>
          <w:szCs w:val="24"/>
        </w:rPr>
      </w:pPr>
      <w:r w:rsidRPr="00CA743E">
        <w:rPr>
          <w:rFonts w:ascii="Arial" w:eastAsia="Arial" w:hAnsi="Arial" w:cs="Arial"/>
          <w:sz w:val="24"/>
          <w:szCs w:val="24"/>
        </w:rPr>
        <w:t>PIHAK KEDUA berhak untuk menerima Tunjangan Hari Raya (THR) sesuai dengan hari raya yang berlaku untuk agama dan kepercayaan PIHAK KEDUA, dengan jumlah yang setara dengan 1 (satu) bulan gaji apabila PIHAK KEDUA telah bekerja selama 12 (dua belas) bulan secara terus menerus, dan harus dibayarkan paling lambat 7 (tujuh) hari sebelum tanggal hari raya keagamaan yang dimaksud.</w:t>
      </w:r>
    </w:p>
    <w:p w14:paraId="5EDBA87B" w14:textId="1E0D8E49" w:rsidR="00CA743E" w:rsidRPr="00CA743E" w:rsidRDefault="00CA743E" w:rsidP="00CA743E">
      <w:pPr>
        <w:pStyle w:val="ListParagraph"/>
        <w:numPr>
          <w:ilvl w:val="0"/>
          <w:numId w:val="41"/>
        </w:numPr>
        <w:pBdr>
          <w:top w:val="nil"/>
          <w:left w:val="nil"/>
          <w:bottom w:val="nil"/>
          <w:right w:val="nil"/>
          <w:between w:val="nil"/>
        </w:pBdr>
        <w:spacing w:line="276" w:lineRule="auto"/>
        <w:ind w:left="450" w:hanging="450"/>
        <w:jc w:val="both"/>
        <w:rPr>
          <w:rFonts w:ascii="Arial" w:eastAsia="Arial" w:hAnsi="Arial" w:cs="Arial"/>
          <w:sz w:val="24"/>
          <w:szCs w:val="24"/>
        </w:rPr>
      </w:pPr>
      <w:r w:rsidRPr="00CA743E">
        <w:rPr>
          <w:rFonts w:ascii="Arial" w:eastAsia="Arial" w:hAnsi="Arial" w:cs="Arial"/>
          <w:sz w:val="24"/>
          <w:szCs w:val="24"/>
        </w:rPr>
        <w:t>Dalam hal pada saat hari raya keagamaan yang bersangkutan PIHAK KEDUA telah bekerja sekurang-kurangnya 1 (satu) bulan namun kurang dari 12 (dua belas) bulan, maka PIHAK KEDUA berhak menerima THR secara proporsional sesuai dengan ketentuan peraturan perundang-undangan yang berlaku.</w:t>
      </w:r>
    </w:p>
    <w:p w14:paraId="5D541345" w14:textId="2BDB6F8B" w:rsidR="00DE766D" w:rsidRPr="00CA743E" w:rsidRDefault="00CA743E" w:rsidP="00CA743E">
      <w:pPr>
        <w:pStyle w:val="ListParagraph"/>
        <w:numPr>
          <w:ilvl w:val="0"/>
          <w:numId w:val="41"/>
        </w:numPr>
        <w:pBdr>
          <w:top w:val="nil"/>
          <w:left w:val="nil"/>
          <w:bottom w:val="nil"/>
          <w:right w:val="nil"/>
          <w:between w:val="nil"/>
        </w:pBdr>
        <w:spacing w:line="276" w:lineRule="auto"/>
        <w:ind w:left="450" w:hanging="450"/>
        <w:jc w:val="both"/>
        <w:rPr>
          <w:rFonts w:ascii="Arial" w:eastAsia="Arial" w:hAnsi="Arial" w:cs="Arial"/>
          <w:sz w:val="24"/>
          <w:szCs w:val="24"/>
        </w:rPr>
      </w:pPr>
      <w:r w:rsidRPr="00CA743E">
        <w:rPr>
          <w:rFonts w:ascii="Arial" w:eastAsia="Arial" w:hAnsi="Arial" w:cs="Arial"/>
          <w:sz w:val="24"/>
          <w:szCs w:val="24"/>
        </w:rPr>
        <w:t>Terlepas dari ketentuan ayat (1) dan ayat (2) Pasal ini, PIHAK KEDUA tidak berhak atas THR apabila hubungan kerja telah berakhir atau telah diakhiri sebelum tanggal hari raya keagamaan yang bersangkutan sesuai dengan ketentuan peraturan perundang-undangan yang berlaku.</w:t>
      </w:r>
    </w:p>
    <w:p w14:paraId="6BBCFA52" w14:textId="77777777" w:rsidR="00DE766D" w:rsidRDefault="00DE766D">
      <w:pPr>
        <w:pBdr>
          <w:top w:val="nil"/>
          <w:left w:val="nil"/>
          <w:bottom w:val="nil"/>
          <w:right w:val="nil"/>
          <w:between w:val="nil"/>
        </w:pBdr>
        <w:spacing w:line="276" w:lineRule="auto"/>
        <w:jc w:val="both"/>
        <w:rPr>
          <w:rFonts w:ascii="Arial" w:eastAsia="Arial" w:hAnsi="Arial" w:cs="Arial"/>
          <w:sz w:val="24"/>
          <w:szCs w:val="24"/>
        </w:rPr>
      </w:pPr>
    </w:p>
    <w:p w14:paraId="5B75E4E0" w14:textId="243C088E"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Pasal </w:t>
      </w:r>
      <w:r w:rsidR="00F4796F">
        <w:rPr>
          <w:rFonts w:ascii="Arial" w:eastAsia="Arial" w:hAnsi="Arial" w:cs="Arial"/>
          <w:b/>
          <w:bCs/>
          <w:sz w:val="24"/>
          <w:szCs w:val="24"/>
        </w:rPr>
        <w:t>9</w:t>
      </w:r>
    </w:p>
    <w:p w14:paraId="54DA55B1"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lastRenderedPageBreak/>
        <w:t>CUTI</w:t>
      </w:r>
    </w:p>
    <w:p w14:paraId="57164BDA" w14:textId="77777777" w:rsidR="002C2ED9" w:rsidRDefault="002C2ED9">
      <w:pPr>
        <w:spacing w:line="276" w:lineRule="auto"/>
        <w:jc w:val="center"/>
        <w:rPr>
          <w:rFonts w:ascii="Arial" w:eastAsia="Arial" w:hAnsi="Arial" w:cs="Arial"/>
          <w:b/>
          <w:bCs/>
          <w:sz w:val="24"/>
          <w:szCs w:val="24"/>
        </w:rPr>
      </w:pPr>
    </w:p>
    <w:p w14:paraId="0D15578D" w14:textId="7BDC40D2" w:rsidR="00CA743E" w:rsidRPr="00CA743E" w:rsidRDefault="00CA743E" w:rsidP="00CA743E">
      <w:pPr>
        <w:pStyle w:val="ListParagraph"/>
        <w:numPr>
          <w:ilvl w:val="0"/>
          <w:numId w:val="40"/>
        </w:numPr>
        <w:spacing w:line="276" w:lineRule="auto"/>
        <w:ind w:left="450" w:hanging="450"/>
        <w:jc w:val="both"/>
        <w:rPr>
          <w:rFonts w:ascii="Arial" w:eastAsia="Arial" w:hAnsi="Arial" w:cs="Arial"/>
          <w:sz w:val="24"/>
          <w:szCs w:val="24"/>
        </w:rPr>
      </w:pPr>
      <w:r w:rsidRPr="00CA743E">
        <w:rPr>
          <w:rFonts w:ascii="Arial" w:eastAsia="Arial" w:hAnsi="Arial" w:cs="Arial"/>
          <w:sz w:val="24"/>
          <w:szCs w:val="24"/>
        </w:rPr>
        <w:t>PIHAK KEDUA berhak memperoleh cuti setelah PIHAK KEDUA bekerja selama 12 (dua belas) bulan secara terus menerus pada PIHAK PERTAMA.</w:t>
      </w:r>
    </w:p>
    <w:p w14:paraId="6A6A88C5" w14:textId="383D134B" w:rsidR="00CA743E" w:rsidRPr="00CA743E" w:rsidRDefault="00CA743E" w:rsidP="00CA743E">
      <w:pPr>
        <w:pStyle w:val="ListParagraph"/>
        <w:numPr>
          <w:ilvl w:val="0"/>
          <w:numId w:val="40"/>
        </w:numPr>
        <w:spacing w:line="276" w:lineRule="auto"/>
        <w:ind w:left="450" w:hanging="450"/>
        <w:jc w:val="both"/>
        <w:rPr>
          <w:rFonts w:ascii="Arial" w:eastAsia="Arial" w:hAnsi="Arial" w:cs="Arial"/>
          <w:sz w:val="24"/>
          <w:szCs w:val="24"/>
        </w:rPr>
      </w:pPr>
      <w:r w:rsidRPr="00CA743E">
        <w:rPr>
          <w:rFonts w:ascii="Arial" w:eastAsia="Arial" w:hAnsi="Arial" w:cs="Arial"/>
          <w:sz w:val="24"/>
          <w:szCs w:val="24"/>
        </w:rPr>
        <w:t>Hak cuti sebagaimana dimaksud pada ayat (1) Pasal ini adalah sebanyak 6 (enam) hari kerja untuk setiap tahun berjalan.</w:t>
      </w:r>
    </w:p>
    <w:p w14:paraId="709EE754" w14:textId="49417D74" w:rsidR="00CA743E" w:rsidRPr="00CA743E" w:rsidRDefault="00CA743E" w:rsidP="00CA743E">
      <w:pPr>
        <w:pStyle w:val="ListParagraph"/>
        <w:numPr>
          <w:ilvl w:val="0"/>
          <w:numId w:val="40"/>
        </w:numPr>
        <w:spacing w:line="276" w:lineRule="auto"/>
        <w:ind w:left="450" w:hanging="450"/>
        <w:jc w:val="both"/>
        <w:rPr>
          <w:rFonts w:ascii="Arial" w:eastAsia="Arial" w:hAnsi="Arial" w:cs="Arial"/>
          <w:sz w:val="24"/>
          <w:szCs w:val="24"/>
        </w:rPr>
      </w:pPr>
      <w:r w:rsidRPr="00CA743E">
        <w:rPr>
          <w:rFonts w:ascii="Arial" w:eastAsia="Arial" w:hAnsi="Arial" w:cs="Arial"/>
          <w:sz w:val="24"/>
          <w:szCs w:val="24"/>
        </w:rPr>
        <w:t>Pelaksanaan cuti oleh PIHAK KEDUA wajib mendapatkan persetujuan terlebih dahulu dari PIHAK PERTAMA dengan mengajukan permohonan cuti secara tertulis paling lambat 5 (lima) hari kerja sebelum tanggal cuti yang diajukan, kecuali dalam keadaan tertentu yang dapat dipertimbangkan oleh PIHAK PERTAMA.</w:t>
      </w:r>
    </w:p>
    <w:p w14:paraId="54965225" w14:textId="76E09611" w:rsidR="00CA743E" w:rsidRPr="00CA743E" w:rsidRDefault="00CA743E" w:rsidP="00CA743E">
      <w:pPr>
        <w:pStyle w:val="ListParagraph"/>
        <w:numPr>
          <w:ilvl w:val="0"/>
          <w:numId w:val="40"/>
        </w:numPr>
        <w:spacing w:line="276" w:lineRule="auto"/>
        <w:ind w:left="450" w:hanging="450"/>
        <w:jc w:val="both"/>
        <w:rPr>
          <w:rFonts w:ascii="Arial" w:eastAsia="Arial" w:hAnsi="Arial" w:cs="Arial"/>
          <w:sz w:val="24"/>
          <w:szCs w:val="24"/>
        </w:rPr>
      </w:pPr>
      <w:r w:rsidRPr="00CA743E">
        <w:rPr>
          <w:rFonts w:ascii="Arial" w:eastAsia="Arial" w:hAnsi="Arial" w:cs="Arial"/>
          <w:sz w:val="24"/>
          <w:szCs w:val="24"/>
        </w:rPr>
        <w:t>Pengaturan lebih lanjut mengenai pelaksanaan cuti akan mengikuti ketentuan dan kebijakan PIHAK PERTAMA yang berlaku.</w:t>
      </w:r>
    </w:p>
    <w:p w14:paraId="3DDED422" w14:textId="122DB098" w:rsidR="00CA743E" w:rsidRPr="00CA743E" w:rsidRDefault="00CA743E" w:rsidP="00CA743E">
      <w:pPr>
        <w:pStyle w:val="ListParagraph"/>
        <w:numPr>
          <w:ilvl w:val="0"/>
          <w:numId w:val="40"/>
        </w:numPr>
        <w:spacing w:line="276" w:lineRule="auto"/>
        <w:ind w:left="450" w:hanging="450"/>
        <w:jc w:val="both"/>
        <w:rPr>
          <w:rFonts w:ascii="Arial" w:eastAsia="Arial" w:hAnsi="Arial" w:cs="Arial"/>
          <w:sz w:val="24"/>
          <w:szCs w:val="24"/>
        </w:rPr>
      </w:pPr>
      <w:r w:rsidRPr="00CA743E">
        <w:rPr>
          <w:rFonts w:ascii="Arial" w:eastAsia="Arial" w:hAnsi="Arial" w:cs="Arial"/>
          <w:sz w:val="24"/>
          <w:szCs w:val="24"/>
        </w:rPr>
        <w:t>Hak cuti tahunan tidak dapat diuangkan.</w:t>
      </w:r>
    </w:p>
    <w:p w14:paraId="780D46DA" w14:textId="287CDEE4" w:rsidR="002C2ED9" w:rsidRPr="00CA743E" w:rsidRDefault="00CA743E" w:rsidP="00CA743E">
      <w:pPr>
        <w:pStyle w:val="ListParagraph"/>
        <w:numPr>
          <w:ilvl w:val="0"/>
          <w:numId w:val="40"/>
        </w:numPr>
        <w:spacing w:line="276" w:lineRule="auto"/>
        <w:ind w:left="450" w:hanging="450"/>
        <w:jc w:val="both"/>
        <w:rPr>
          <w:rFonts w:ascii="Arial" w:eastAsia="Arial" w:hAnsi="Arial" w:cs="Arial"/>
          <w:sz w:val="24"/>
          <w:szCs w:val="24"/>
        </w:rPr>
      </w:pPr>
      <w:r w:rsidRPr="00CA743E">
        <w:rPr>
          <w:rFonts w:ascii="Arial" w:eastAsia="Arial" w:hAnsi="Arial" w:cs="Arial"/>
          <w:sz w:val="24"/>
          <w:szCs w:val="24"/>
        </w:rPr>
        <w:t>Apabila hingga akhir masa berlaku cuti tahunan masih terdapat sisa cuti yang tidak diambil karena tidak diajukan permohonan, maka sisa cuti tersebut menjadi gugur.</w:t>
      </w:r>
    </w:p>
    <w:p w14:paraId="306412F4" w14:textId="49642AF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 xml:space="preserve">Pasal </w:t>
      </w:r>
      <w:r w:rsidR="00CE4D14">
        <w:rPr>
          <w:rFonts w:ascii="Arial" w:eastAsia="Arial" w:hAnsi="Arial" w:cs="Arial"/>
          <w:b/>
          <w:bCs/>
          <w:sz w:val="24"/>
          <w:szCs w:val="24"/>
        </w:rPr>
        <w:t>10</w:t>
      </w:r>
    </w:p>
    <w:p w14:paraId="0A37FAED"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20A2193C" w14:textId="77777777" w:rsidR="002C2ED9" w:rsidRDefault="002C2ED9">
      <w:pPr>
        <w:spacing w:line="276" w:lineRule="auto"/>
        <w:jc w:val="center"/>
        <w:rPr>
          <w:rFonts w:ascii="Arial" w:eastAsia="Arial" w:hAnsi="Arial" w:cs="Arial"/>
          <w:b/>
          <w:bCs/>
          <w:sz w:val="24"/>
          <w:szCs w:val="24"/>
        </w:rPr>
      </w:pPr>
    </w:p>
    <w:p w14:paraId="05AEE30D" w14:textId="70061493" w:rsidR="002C2ED9" w:rsidRPr="00CA743E" w:rsidRDefault="00CA743E">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sidRPr="00CA743E">
        <w:rPr>
          <w:rFonts w:ascii="Arial" w:eastAsia="Arial" w:hAnsi="Arial" w:cs="Arial"/>
          <w:sz w:val="24"/>
          <w:szCs w:val="24"/>
        </w:rPr>
        <w:t>PIHAK PERTAMA dapat melakukan pemutusan kontrak kerja, selanjutnya disebut PHK, terhadap PIHAK KEDUA secara langsung apabila:</w:t>
      </w:r>
    </w:p>
    <w:p w14:paraId="21490B71" w14:textId="66581A3A" w:rsidR="002C2ED9" w:rsidRPr="00CA743E" w:rsidRDefault="00CA743E">
      <w:pPr>
        <w:numPr>
          <w:ilvl w:val="0"/>
          <w:numId w:val="1"/>
        </w:numPr>
        <w:pBdr>
          <w:top w:val="nil"/>
          <w:left w:val="nil"/>
          <w:bottom w:val="nil"/>
          <w:right w:val="nil"/>
          <w:between w:val="nil"/>
        </w:pBdr>
        <w:spacing w:line="276" w:lineRule="auto"/>
        <w:ind w:left="851" w:hanging="425"/>
        <w:jc w:val="both"/>
        <w:rPr>
          <w:rFonts w:ascii="Arial" w:eastAsia="Arial" w:hAnsi="Arial" w:cs="Arial"/>
          <w:sz w:val="24"/>
          <w:szCs w:val="24"/>
        </w:rPr>
      </w:pPr>
      <w:r w:rsidRPr="00CA743E">
        <w:rPr>
          <w:rFonts w:ascii="Arial" w:eastAsia="Arial" w:hAnsi="Arial" w:cs="Arial"/>
          <w:sz w:val="24"/>
          <w:szCs w:val="24"/>
        </w:rPr>
        <w:t>PIHAK KEDUA meninggal dunia;</w:t>
      </w:r>
    </w:p>
    <w:p w14:paraId="0A48BDDA" w14:textId="00F38EC9" w:rsidR="002C2ED9" w:rsidRDefault="00CA743E">
      <w:pPr>
        <w:numPr>
          <w:ilvl w:val="0"/>
          <w:numId w:val="1"/>
        </w:numPr>
        <w:pBdr>
          <w:top w:val="nil"/>
          <w:left w:val="nil"/>
          <w:bottom w:val="nil"/>
          <w:right w:val="nil"/>
          <w:between w:val="nil"/>
        </w:pBdr>
        <w:spacing w:line="276" w:lineRule="auto"/>
        <w:ind w:left="851" w:hanging="425"/>
        <w:jc w:val="both"/>
        <w:rPr>
          <w:rFonts w:ascii="Arial" w:eastAsia="Arial" w:hAnsi="Arial" w:cs="Arial"/>
          <w:b/>
          <w:bCs/>
          <w:sz w:val="24"/>
          <w:szCs w:val="24"/>
        </w:rPr>
      </w:pPr>
      <w:r w:rsidRPr="00CA743E">
        <w:rPr>
          <w:rFonts w:ascii="Arial" w:eastAsia="Arial" w:hAnsi="Arial" w:cs="Arial"/>
          <w:sz w:val="24"/>
          <w:szCs w:val="24"/>
        </w:rPr>
        <w:t>Jangka waktu perjanjian kerja berakhir;</w:t>
      </w:r>
    </w:p>
    <w:p w14:paraId="23A818D5" w14:textId="32CA9FDF" w:rsidR="002C2ED9" w:rsidRDefault="00CA743E">
      <w:pPr>
        <w:numPr>
          <w:ilvl w:val="0"/>
          <w:numId w:val="1"/>
        </w:numPr>
        <w:pBdr>
          <w:top w:val="nil"/>
          <w:left w:val="nil"/>
          <w:bottom w:val="nil"/>
          <w:right w:val="nil"/>
          <w:between w:val="nil"/>
        </w:pBdr>
        <w:spacing w:line="276" w:lineRule="auto"/>
        <w:ind w:left="851" w:hanging="425"/>
        <w:jc w:val="both"/>
        <w:rPr>
          <w:rFonts w:ascii="Arial" w:eastAsia="Arial" w:hAnsi="Arial" w:cs="Arial"/>
          <w:b/>
          <w:bCs/>
          <w:sz w:val="24"/>
          <w:szCs w:val="24"/>
        </w:rPr>
      </w:pPr>
      <w:r w:rsidRPr="00CA743E">
        <w:rPr>
          <w:rFonts w:ascii="Arial" w:eastAsia="Arial" w:hAnsi="Arial" w:cs="Arial"/>
          <w:sz w:val="24"/>
          <w:szCs w:val="24"/>
        </w:rPr>
        <w:t>Adanya putusan pengadilan dan/atau putusan lembaga penyelesaian perselisihan hubungan industrial yang telah mempunyai kekuatan hukum tetap;</w:t>
      </w:r>
    </w:p>
    <w:p w14:paraId="02CD658B" w14:textId="77777777" w:rsidR="002C2ED9" w:rsidRDefault="00000000">
      <w:pPr>
        <w:numPr>
          <w:ilvl w:val="0"/>
          <w:numId w:val="1"/>
        </w:numPr>
        <w:pBdr>
          <w:top w:val="nil"/>
          <w:left w:val="nil"/>
          <w:bottom w:val="nil"/>
          <w:right w:val="nil"/>
          <w:between w:val="nil"/>
        </w:pBdr>
        <w:spacing w:line="276" w:lineRule="auto"/>
        <w:ind w:left="851" w:hanging="425"/>
        <w:jc w:val="both"/>
        <w:rPr>
          <w:rFonts w:ascii="Arial" w:eastAsia="Arial" w:hAnsi="Arial" w:cs="Arial"/>
          <w:b/>
          <w:bCs/>
          <w:sz w:val="24"/>
          <w:szCs w:val="24"/>
        </w:rPr>
      </w:pPr>
      <w:r>
        <w:rPr>
          <w:rFonts w:ascii="Arial" w:eastAsia="Arial" w:hAnsi="Arial" w:cs="Arial"/>
          <w:sz w:val="24"/>
          <w:szCs w:val="24"/>
        </w:rPr>
        <w:t xml:space="preserve">Terjadinya </w:t>
      </w:r>
      <w:r>
        <w:rPr>
          <w:rFonts w:ascii="Arial" w:eastAsia="Arial" w:hAnsi="Arial" w:cs="Arial"/>
          <w:i/>
          <w:iCs/>
          <w:sz w:val="24"/>
          <w:szCs w:val="24"/>
        </w:rPr>
        <w:t>Force Majeure</w:t>
      </w:r>
      <w:r>
        <w:rPr>
          <w:rFonts w:ascii="Arial" w:eastAsia="Arial" w:hAnsi="Arial" w:cs="Arial"/>
          <w:sz w:val="24"/>
          <w:szCs w:val="24"/>
        </w:rPr>
        <w:t>.</w:t>
      </w:r>
    </w:p>
    <w:p w14:paraId="1CBD47E3" w14:textId="54CFBF8A" w:rsidR="002C2ED9" w:rsidRPr="00CA743E" w:rsidRDefault="00CA743E">
      <w:pPr>
        <w:numPr>
          <w:ilvl w:val="0"/>
          <w:numId w:val="12"/>
        </w:numPr>
        <w:pBdr>
          <w:top w:val="nil"/>
          <w:left w:val="nil"/>
          <w:bottom w:val="nil"/>
          <w:right w:val="nil"/>
          <w:between w:val="nil"/>
        </w:pBdr>
        <w:spacing w:line="276" w:lineRule="auto"/>
        <w:ind w:left="426" w:hanging="426"/>
        <w:jc w:val="both"/>
        <w:rPr>
          <w:rFonts w:ascii="Arial" w:eastAsia="Arial" w:hAnsi="Arial" w:cs="Arial"/>
          <w:sz w:val="24"/>
          <w:szCs w:val="24"/>
        </w:rPr>
      </w:pPr>
      <w:r w:rsidRPr="00CA743E">
        <w:rPr>
          <w:rFonts w:ascii="Arial" w:eastAsia="Arial" w:hAnsi="Arial" w:cs="Arial"/>
          <w:sz w:val="24"/>
          <w:szCs w:val="24"/>
        </w:rPr>
        <w:t>PIHAK PERTAMA dapat melakukan PHK sebelum jangka waktu perjanjian kerja ini berakhir tanpa upah, tunjangan, dan ganti rugi dalam bentuk apa pun apabila terjadi keadaan atau kejadian tertentu sebagai berikut:</w:t>
      </w:r>
    </w:p>
    <w:p w14:paraId="247B8066" w14:textId="4A482906" w:rsidR="002C2ED9" w:rsidRDefault="00CA743E">
      <w:pPr>
        <w:numPr>
          <w:ilvl w:val="0"/>
          <w:numId w:val="15"/>
        </w:numPr>
        <w:pBdr>
          <w:top w:val="nil"/>
          <w:left w:val="nil"/>
          <w:bottom w:val="nil"/>
          <w:right w:val="nil"/>
          <w:between w:val="nil"/>
        </w:pBdr>
        <w:spacing w:line="276" w:lineRule="auto"/>
        <w:ind w:left="851" w:hanging="425"/>
        <w:jc w:val="both"/>
        <w:rPr>
          <w:rFonts w:ascii="Arial" w:eastAsia="Arial" w:hAnsi="Arial" w:cs="Arial"/>
          <w:b/>
          <w:bCs/>
          <w:sz w:val="24"/>
          <w:szCs w:val="24"/>
        </w:rPr>
      </w:pPr>
      <w:r w:rsidRPr="00CA743E">
        <w:rPr>
          <w:rFonts w:ascii="Arial" w:eastAsia="Arial" w:hAnsi="Arial" w:cs="Arial"/>
          <w:sz w:val="24"/>
          <w:szCs w:val="24"/>
        </w:rPr>
        <w:t>Mangkir selama 5 (lima) hari kerja secara berturut-turut tanpa memberikan keterangan yang sah kepada PIHAK PERTAMA;</w:t>
      </w:r>
    </w:p>
    <w:p w14:paraId="30F984A0" w14:textId="7B6154E0" w:rsidR="002C2ED9" w:rsidRDefault="00CA743E">
      <w:pPr>
        <w:numPr>
          <w:ilvl w:val="0"/>
          <w:numId w:val="15"/>
        </w:numPr>
        <w:pBdr>
          <w:top w:val="nil"/>
          <w:left w:val="nil"/>
          <w:bottom w:val="nil"/>
          <w:right w:val="nil"/>
          <w:between w:val="nil"/>
        </w:pBdr>
        <w:spacing w:line="276" w:lineRule="auto"/>
        <w:ind w:left="851" w:hanging="425"/>
        <w:jc w:val="both"/>
        <w:rPr>
          <w:rFonts w:ascii="Arial" w:eastAsia="Arial" w:hAnsi="Arial" w:cs="Arial"/>
          <w:b/>
          <w:bCs/>
          <w:sz w:val="24"/>
          <w:szCs w:val="24"/>
        </w:rPr>
      </w:pPr>
      <w:r>
        <w:rPr>
          <w:rFonts w:ascii="Arial" w:eastAsia="Arial" w:hAnsi="Arial" w:cs="Arial"/>
          <w:sz w:val="24"/>
          <w:szCs w:val="24"/>
        </w:rPr>
        <w:t>Terjadinya keadaan mendesak sebagaimana diatur dalam Pasal 1603 KUH Perdata, yaitu apabila Pihak Kedua melakukan perbuatan sebagai berikut:</w:t>
      </w:r>
    </w:p>
    <w:p w14:paraId="52102B65"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Melakukan penipuan, pencurian, atau penggelapan barang dan/atau uang milik Pihak Pertama, perusahaan klien, dan/atau pihak lainnya.</w:t>
      </w:r>
    </w:p>
    <w:p w14:paraId="515D9D2E"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0F63BF3C"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Kurang mempunyai kecakapan atau kesanggupan untuk melaksanakan pekerjaan sesuai dengan Perjanjian Kerja Waktu Tertentu ini.</w:t>
      </w:r>
    </w:p>
    <w:p w14:paraId="00AC2C41"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Mabuk, meminum minuman keras yang memabukkan, memakai dan/atau mengedarkan narkotika, psikotropika, dan zat adiktif lainnya di lingkungan kerja Pihak Pertama maupun perusahaan klien.</w:t>
      </w:r>
    </w:p>
    <w:p w14:paraId="682A69B7"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lastRenderedPageBreak/>
        <w:t>Melakukan perbuatan asusila atau perjudian di lingkungan kerja Pihak Pertama maupun perusahaan klien.</w:t>
      </w:r>
    </w:p>
    <w:p w14:paraId="3E2682D9"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66769D51"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6F7E0823"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510B0D24"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3004039B"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250B2FDF"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Membongkar atau membocorkan rahasia Pihak Pertama dan/atau perusahaan klien yang seharusnya dirahasiakan kecuali untuk kepentingan negara.</w:t>
      </w:r>
    </w:p>
    <w:p w14:paraId="39383A54"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3D228AD2" w14:textId="77777777" w:rsidR="00CA743E"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5D87E694" w14:textId="7134801D" w:rsidR="002C2ED9" w:rsidRDefault="00CA743E" w:rsidP="00CA743E">
      <w:pPr>
        <w:numPr>
          <w:ilvl w:val="0"/>
          <w:numId w:val="38"/>
        </w:numPr>
        <w:pBdr>
          <w:top w:val="nil"/>
          <w:left w:val="nil"/>
          <w:bottom w:val="nil"/>
          <w:right w:val="nil"/>
          <w:between w:val="nil"/>
        </w:pBdr>
        <w:spacing w:line="276" w:lineRule="auto"/>
        <w:ind w:left="1530"/>
        <w:jc w:val="both"/>
        <w:rPr>
          <w:rFonts w:ascii="Arial" w:eastAsia="Arial" w:hAnsi="Arial" w:cs="Arial"/>
          <w:b/>
          <w:bCs/>
          <w:sz w:val="24"/>
          <w:szCs w:val="24"/>
        </w:rPr>
      </w:pPr>
      <w:r>
        <w:rPr>
          <w:rFonts w:ascii="Arial" w:eastAsia="Arial" w:hAnsi="Arial" w:cs="Arial"/>
          <w:sz w:val="24"/>
          <w:szCs w:val="24"/>
        </w:rPr>
        <w:t>Melalaikan kewajiban-kewajiban yang oleh Perjanjian Kerja Waktu Tertentu ini dibebankan kepada Pihak Kedua.</w:t>
      </w:r>
    </w:p>
    <w:p w14:paraId="41A5B034" w14:textId="3DF0C090" w:rsidR="002C2ED9" w:rsidRPr="00CA743E" w:rsidRDefault="00CA743E">
      <w:pPr>
        <w:numPr>
          <w:ilvl w:val="0"/>
          <w:numId w:val="19"/>
        </w:numPr>
        <w:pBdr>
          <w:top w:val="nil"/>
          <w:left w:val="nil"/>
          <w:bottom w:val="nil"/>
          <w:right w:val="nil"/>
          <w:between w:val="nil"/>
        </w:pBdr>
        <w:spacing w:line="276" w:lineRule="auto"/>
        <w:ind w:left="851" w:hanging="425"/>
        <w:jc w:val="both"/>
        <w:rPr>
          <w:rFonts w:ascii="Arial" w:eastAsia="Arial" w:hAnsi="Arial" w:cs="Arial"/>
          <w:sz w:val="24"/>
          <w:szCs w:val="24"/>
        </w:rPr>
      </w:pPr>
      <w:r w:rsidRPr="00CA743E">
        <w:rPr>
          <w:rFonts w:ascii="Arial" w:eastAsia="Arial" w:hAnsi="Arial" w:cs="Arial"/>
          <w:sz w:val="24"/>
          <w:szCs w:val="24"/>
        </w:rPr>
        <w:t>PIHAK KEDUA mengajukan pemutusan hubungan kerja dengan cara pengunduran diri dengan ketentuan sebagai berikut:</w:t>
      </w:r>
    </w:p>
    <w:p w14:paraId="0C659F13" w14:textId="1EDB0E76" w:rsidR="002C2ED9" w:rsidRDefault="00CA743E" w:rsidP="00CA743E">
      <w:pPr>
        <w:numPr>
          <w:ilvl w:val="0"/>
          <w:numId w:val="36"/>
        </w:numPr>
        <w:pBdr>
          <w:top w:val="nil"/>
          <w:left w:val="nil"/>
          <w:bottom w:val="nil"/>
          <w:right w:val="nil"/>
          <w:between w:val="nil"/>
        </w:pBdr>
        <w:spacing w:line="276" w:lineRule="auto"/>
        <w:ind w:left="1530"/>
        <w:jc w:val="both"/>
        <w:rPr>
          <w:rFonts w:ascii="Arial" w:eastAsia="Arial" w:hAnsi="Arial" w:cs="Arial"/>
          <w:b/>
          <w:bCs/>
          <w:sz w:val="24"/>
          <w:szCs w:val="24"/>
        </w:rPr>
      </w:pPr>
      <w:r w:rsidRPr="00CA743E">
        <w:rPr>
          <w:rFonts w:ascii="Arial" w:eastAsia="Arial" w:hAnsi="Arial" w:cs="Arial"/>
          <w:sz w:val="24"/>
          <w:szCs w:val="24"/>
        </w:rPr>
        <w:t>Pengunduran diri dibuat secara tertulis dan diajukan kepada atasan langsung minimal 30 (tiga puluh) hari kalender sebelumnya;</w:t>
      </w:r>
    </w:p>
    <w:p w14:paraId="319449C2" w14:textId="210B870E" w:rsidR="002C2ED9" w:rsidRPr="00CA743E" w:rsidRDefault="00CA743E" w:rsidP="00CA743E">
      <w:pPr>
        <w:numPr>
          <w:ilvl w:val="0"/>
          <w:numId w:val="36"/>
        </w:numPr>
        <w:pBdr>
          <w:top w:val="nil"/>
          <w:left w:val="nil"/>
          <w:bottom w:val="nil"/>
          <w:right w:val="nil"/>
          <w:between w:val="nil"/>
        </w:pBdr>
        <w:spacing w:line="276" w:lineRule="auto"/>
        <w:ind w:left="1530"/>
        <w:jc w:val="both"/>
        <w:rPr>
          <w:rFonts w:ascii="Arial" w:eastAsia="Arial" w:hAnsi="Arial" w:cs="Arial"/>
          <w:sz w:val="24"/>
          <w:szCs w:val="24"/>
        </w:rPr>
      </w:pPr>
      <w:r w:rsidRPr="00CA743E">
        <w:rPr>
          <w:rFonts w:ascii="Arial" w:eastAsia="Arial" w:hAnsi="Arial" w:cs="Arial"/>
          <w:sz w:val="24"/>
          <w:szCs w:val="24"/>
        </w:rPr>
        <w:t xml:space="preserve">PIHAK KEDUA wajib melakukan alih pekerjaan sesuai arahan PIHAK PERTAMA dalam hal pengunduran dirinya disetujui oleh PIHAK PERTAMA; </w:t>
      </w:r>
    </w:p>
    <w:p w14:paraId="20DE779D" w14:textId="2AF23F9B" w:rsidR="002C2ED9" w:rsidRPr="00CA743E" w:rsidRDefault="00CA743E" w:rsidP="00CA743E">
      <w:pPr>
        <w:numPr>
          <w:ilvl w:val="0"/>
          <w:numId w:val="36"/>
        </w:numPr>
        <w:pBdr>
          <w:top w:val="nil"/>
          <w:left w:val="nil"/>
          <w:bottom w:val="nil"/>
          <w:right w:val="nil"/>
          <w:between w:val="nil"/>
        </w:pBdr>
        <w:spacing w:line="276" w:lineRule="auto"/>
        <w:ind w:left="1530"/>
        <w:jc w:val="both"/>
        <w:rPr>
          <w:rFonts w:ascii="Arial" w:eastAsia="Arial" w:hAnsi="Arial" w:cs="Arial"/>
          <w:sz w:val="24"/>
          <w:szCs w:val="24"/>
        </w:rPr>
      </w:pPr>
      <w:r w:rsidRPr="00CA743E">
        <w:rPr>
          <w:rFonts w:ascii="Arial" w:eastAsia="Arial" w:hAnsi="Arial" w:cs="Arial"/>
          <w:sz w:val="24"/>
          <w:szCs w:val="24"/>
        </w:rPr>
        <w:t xml:space="preserve">PIHAK KEDUA wajib mengembalikan barang-barang milik PIHAK PERTAMA, serta memenuhi segala kewajibannya; </w:t>
      </w:r>
    </w:p>
    <w:p w14:paraId="119F773D" w14:textId="2779FC14" w:rsidR="002C2ED9" w:rsidRDefault="00CA743E" w:rsidP="00CA743E">
      <w:pPr>
        <w:numPr>
          <w:ilvl w:val="0"/>
          <w:numId w:val="36"/>
        </w:numPr>
        <w:pBdr>
          <w:top w:val="nil"/>
          <w:left w:val="nil"/>
          <w:bottom w:val="nil"/>
          <w:right w:val="nil"/>
          <w:between w:val="nil"/>
        </w:pBdr>
        <w:spacing w:line="276" w:lineRule="auto"/>
        <w:ind w:left="1530"/>
        <w:jc w:val="both"/>
        <w:rPr>
          <w:rFonts w:ascii="Arial" w:eastAsia="Arial" w:hAnsi="Arial" w:cs="Arial"/>
          <w:b/>
          <w:bCs/>
          <w:sz w:val="24"/>
          <w:szCs w:val="24"/>
        </w:rPr>
      </w:pPr>
      <w:r w:rsidRPr="00CA743E">
        <w:rPr>
          <w:rFonts w:ascii="Arial" w:eastAsia="Arial" w:hAnsi="Arial" w:cs="Arial"/>
          <w:sz w:val="24"/>
          <w:szCs w:val="24"/>
        </w:rPr>
        <w:t>Jika PIHAK KEDUA mengundurkan diri secara baik-baik dengan pemberitahuan 30 (tiga puluh) hari kalender sebagaimana dimaksud pada angka (1), maka PIHAK KEDUA berhak menerima gaji dan tunjangan sesuai dengan jumlah hari kerja yang telah dijalaninya.</w:t>
      </w:r>
      <w:r>
        <w:rPr>
          <w:rFonts w:ascii="Arial" w:eastAsia="Arial" w:hAnsi="Arial" w:cs="Arial"/>
          <w:sz w:val="24"/>
          <w:szCs w:val="24"/>
        </w:rPr>
        <w:t>.</w:t>
      </w:r>
    </w:p>
    <w:p w14:paraId="2DAE114A" w14:textId="4628BBE8" w:rsidR="002C2ED9" w:rsidRDefault="00322BE5">
      <w:pPr>
        <w:numPr>
          <w:ilvl w:val="0"/>
          <w:numId w:val="4"/>
        </w:numPr>
        <w:pBdr>
          <w:top w:val="nil"/>
          <w:left w:val="nil"/>
          <w:bottom w:val="nil"/>
          <w:right w:val="nil"/>
          <w:between w:val="nil"/>
        </w:pBdr>
        <w:spacing w:line="276" w:lineRule="auto"/>
        <w:ind w:left="426" w:hanging="426"/>
        <w:jc w:val="both"/>
        <w:rPr>
          <w:rFonts w:ascii="Arial" w:eastAsia="Arial" w:hAnsi="Arial" w:cs="Arial"/>
          <w:b/>
          <w:bCs/>
          <w:sz w:val="24"/>
          <w:szCs w:val="24"/>
        </w:rPr>
      </w:pPr>
      <w:r w:rsidRPr="00322BE5">
        <w:rPr>
          <w:rFonts w:ascii="Arial" w:eastAsia="Arial" w:hAnsi="Arial" w:cs="Arial"/>
          <w:sz w:val="24"/>
          <w:szCs w:val="24"/>
        </w:rPr>
        <w:t xml:space="preserve">Apabila pemutusan hubungan kerja dilakukan oleh PIHAK PERTAMA karena terkait dengan ketentuan ayat (2) Pasal ini, atau karena PIHAK KEDUA </w:t>
      </w:r>
      <w:r w:rsidRPr="00322BE5">
        <w:rPr>
          <w:rFonts w:ascii="Arial" w:eastAsia="Arial" w:hAnsi="Arial" w:cs="Arial"/>
          <w:sz w:val="24"/>
          <w:szCs w:val="24"/>
        </w:rPr>
        <w:lastRenderedPageBreak/>
        <w:t>mengundurkan diri sebelum berakhirnya jangka waktu perjanjian ini tidak sesuai ketentuan ayat (2) huruf c Pasal ini, maka PIHAK KEDUA tidak berhak atas hak-hak apa pun.</w:t>
      </w:r>
    </w:p>
    <w:p w14:paraId="09DA0B38" w14:textId="777172AA" w:rsidR="002C2ED9" w:rsidRPr="00322BE5" w:rsidRDefault="00322BE5">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sidRPr="00322BE5">
        <w:rPr>
          <w:rFonts w:ascii="Arial" w:eastAsia="Arial" w:hAnsi="Arial" w:cs="Arial"/>
          <w:sz w:val="24"/>
          <w:szCs w:val="24"/>
        </w:rPr>
        <w:t>PIHAK KEDUA juga diharuskan menyelesaikan hal-hal yang berhubungan dengan administrasi keuangan, seperti hutang atau pinjaman yang dilakukan PIHAK KEDUA.</w:t>
      </w:r>
    </w:p>
    <w:p w14:paraId="0CED13D3" w14:textId="2559A94F" w:rsidR="002C2ED9" w:rsidRDefault="00322BE5">
      <w:pPr>
        <w:numPr>
          <w:ilvl w:val="0"/>
          <w:numId w:val="4"/>
        </w:numPr>
        <w:pBdr>
          <w:top w:val="nil"/>
          <w:left w:val="nil"/>
          <w:bottom w:val="nil"/>
          <w:right w:val="nil"/>
          <w:between w:val="nil"/>
        </w:pBdr>
        <w:spacing w:line="276" w:lineRule="auto"/>
        <w:ind w:left="426" w:hanging="426"/>
        <w:jc w:val="both"/>
        <w:rPr>
          <w:rFonts w:ascii="Arial" w:eastAsia="Arial" w:hAnsi="Arial" w:cs="Arial"/>
          <w:b/>
          <w:bCs/>
          <w:sz w:val="24"/>
          <w:szCs w:val="24"/>
        </w:rPr>
      </w:pPr>
      <w:r w:rsidRPr="00322BE5">
        <w:rPr>
          <w:rFonts w:ascii="Arial" w:eastAsia="Arial" w:hAnsi="Arial" w:cs="Arial"/>
          <w:sz w:val="24"/>
          <w:szCs w:val="24"/>
        </w:rPr>
        <w:t>Apabila PIHAK KEDUA mengundurkan diri sebelum berakhirnya jangka waktu perjanjian (PKWT) ini tidak sesuai ketentuan ayat (2) huruf c Pasal ini, maka PIHAK KEDUA harus mengganti rugi sisa masa kerja yang belum terselesaikan.</w:t>
      </w:r>
    </w:p>
    <w:p w14:paraId="7E1E4D21" w14:textId="3FAA13BE" w:rsidR="002C2ED9" w:rsidRDefault="00322BE5">
      <w:pPr>
        <w:numPr>
          <w:ilvl w:val="0"/>
          <w:numId w:val="4"/>
        </w:numPr>
        <w:pBdr>
          <w:top w:val="nil"/>
          <w:left w:val="nil"/>
          <w:bottom w:val="nil"/>
          <w:right w:val="nil"/>
          <w:between w:val="nil"/>
        </w:pBdr>
        <w:spacing w:line="276" w:lineRule="auto"/>
        <w:ind w:left="426" w:hanging="426"/>
        <w:jc w:val="both"/>
        <w:rPr>
          <w:rFonts w:ascii="Arial" w:eastAsia="Arial" w:hAnsi="Arial" w:cs="Arial"/>
          <w:b/>
          <w:bCs/>
          <w:sz w:val="24"/>
          <w:szCs w:val="24"/>
        </w:rPr>
      </w:pPr>
      <w:r w:rsidRPr="00322BE5">
        <w:rPr>
          <w:rFonts w:ascii="Arial" w:eastAsia="Arial" w:hAnsi="Arial" w:cs="Arial"/>
          <w:sz w:val="24"/>
          <w:szCs w:val="24"/>
        </w:rPr>
        <w:t>Perjanjian ini sewaktu-waktu dapat berakhir apabila terdapat kondisi tertentu yang menyebabkan berakhirnya kebutuhan kerja oleh PIHAK PERTAMA.</w:t>
      </w:r>
    </w:p>
    <w:p w14:paraId="6B81F621" w14:textId="7D1F6257" w:rsidR="002C2ED9" w:rsidRDefault="00322BE5">
      <w:pPr>
        <w:numPr>
          <w:ilvl w:val="0"/>
          <w:numId w:val="4"/>
        </w:numPr>
        <w:pBdr>
          <w:top w:val="nil"/>
          <w:left w:val="nil"/>
          <w:bottom w:val="nil"/>
          <w:right w:val="nil"/>
          <w:between w:val="nil"/>
        </w:pBdr>
        <w:spacing w:line="276" w:lineRule="auto"/>
        <w:ind w:left="426" w:hanging="426"/>
        <w:jc w:val="both"/>
        <w:rPr>
          <w:rFonts w:ascii="Arial" w:eastAsia="Arial" w:hAnsi="Arial" w:cs="Arial"/>
          <w:b/>
          <w:bCs/>
          <w:sz w:val="24"/>
          <w:szCs w:val="24"/>
        </w:rPr>
      </w:pPr>
      <w:r w:rsidRPr="00322BE5">
        <w:rPr>
          <w:rFonts w:ascii="Arial" w:eastAsia="Arial" w:hAnsi="Arial" w:cs="Arial"/>
          <w:sz w:val="24"/>
          <w:szCs w:val="24"/>
        </w:rPr>
        <w:t>Dalam hal sebagaimana dimaksud pada ayat (6) Pasal ini, PIHAK PERTAMA dapat memutuskan Perjanjian Kerja Waktu Tertentu ini, dan PIHAK KEDUA tidak dapat menuntut adanya ganti rugi berupa apa pun juga dan kepada pihak mana pun juga.</w:t>
      </w:r>
    </w:p>
    <w:p w14:paraId="64A722FF" w14:textId="77777777" w:rsidR="002C2ED9" w:rsidRDefault="002C2ED9">
      <w:pPr>
        <w:spacing w:line="276" w:lineRule="auto"/>
        <w:jc w:val="center"/>
        <w:rPr>
          <w:rFonts w:ascii="Arial" w:eastAsia="Arial" w:hAnsi="Arial" w:cs="Arial"/>
          <w:b/>
          <w:bCs/>
          <w:sz w:val="24"/>
          <w:szCs w:val="24"/>
        </w:rPr>
      </w:pPr>
    </w:p>
    <w:p w14:paraId="7AF6769C" w14:textId="4E109A8D"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CE4D14">
        <w:rPr>
          <w:rFonts w:ascii="Arial" w:eastAsia="Arial" w:hAnsi="Arial" w:cs="Arial"/>
          <w:b/>
          <w:bCs/>
          <w:sz w:val="24"/>
          <w:szCs w:val="24"/>
        </w:rPr>
        <w:t>1</w:t>
      </w:r>
    </w:p>
    <w:p w14:paraId="5C31470A"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KEADAAN DARURAT (FORCE MAJEURE)</w:t>
      </w:r>
    </w:p>
    <w:p w14:paraId="697F3AF3" w14:textId="77777777" w:rsidR="002C2ED9" w:rsidRDefault="002C2ED9">
      <w:pPr>
        <w:spacing w:line="276" w:lineRule="auto"/>
        <w:jc w:val="center"/>
        <w:rPr>
          <w:rFonts w:ascii="Arial" w:eastAsia="Arial" w:hAnsi="Arial" w:cs="Arial"/>
          <w:b/>
          <w:bCs/>
          <w:sz w:val="24"/>
          <w:szCs w:val="24"/>
        </w:rPr>
      </w:pPr>
    </w:p>
    <w:p w14:paraId="01E76E99" w14:textId="06706099" w:rsidR="00A8351C" w:rsidRPr="00322BE5" w:rsidRDefault="00322BE5" w:rsidP="00322BE5">
      <w:pPr>
        <w:pStyle w:val="ListParagraph"/>
        <w:numPr>
          <w:ilvl w:val="0"/>
          <w:numId w:val="22"/>
        </w:numPr>
        <w:ind w:left="450" w:hanging="450"/>
        <w:jc w:val="both"/>
        <w:rPr>
          <w:rFonts w:ascii="Arial" w:eastAsia="Arial" w:hAnsi="Arial" w:cs="Arial"/>
          <w:sz w:val="24"/>
          <w:szCs w:val="24"/>
        </w:rPr>
      </w:pPr>
      <w:r w:rsidRPr="00322BE5">
        <w:rPr>
          <w:rFonts w:ascii="Arial" w:eastAsia="Arial" w:hAnsi="Arial" w:cs="Arial"/>
          <w:sz w:val="24"/>
          <w:szCs w:val="24"/>
        </w:rPr>
        <w:t>Yang dimaksud dengan keadaan darurat (Force Majeure) dalam Perjanjian ini adalah keadaan atau peristiwa yang terjadi di luar kemampuan dan kehendak PARA PIHAK yang secara langsung maupun tidak langsung menyebabkan salah satu atau PARA PIHAK tidak dapat melaksanakan kewajibannya berdasarkan Perjanjian ini.</w:t>
      </w:r>
    </w:p>
    <w:p w14:paraId="268A96E9" w14:textId="1908A0A0" w:rsidR="00A8351C" w:rsidRPr="00A8351C" w:rsidRDefault="00322BE5" w:rsidP="00A8351C">
      <w:pPr>
        <w:pStyle w:val="ListParagraph"/>
        <w:numPr>
          <w:ilvl w:val="0"/>
          <w:numId w:val="22"/>
        </w:numPr>
        <w:spacing w:line="276" w:lineRule="auto"/>
        <w:ind w:left="450" w:hanging="450"/>
        <w:jc w:val="both"/>
        <w:rPr>
          <w:rFonts w:ascii="Arial" w:eastAsia="Arial" w:hAnsi="Arial" w:cs="Arial"/>
          <w:sz w:val="24"/>
          <w:szCs w:val="24"/>
        </w:rPr>
      </w:pPr>
      <w:r w:rsidRPr="00322BE5">
        <w:rPr>
          <w:rFonts w:ascii="Arial" w:eastAsia="Arial" w:hAnsi="Arial" w:cs="Arial"/>
          <w:sz w:val="24"/>
          <w:szCs w:val="24"/>
        </w:rPr>
        <w:t>Keadaan darurat sebagaimana dimaksud pada ayat (1) Pasal ini termasuk namun tidak terbatas pada bencana alam, kebakaran, wabah penyakit, peperangan, kerusuhan, perubahan kebijakan pemerintah, dan/atau keadaan lain yang ditetapkan oleh pemerintah yang menyebabkan terhambatnya pelaksanaan pekerjaan.</w:t>
      </w:r>
      <w:r w:rsidR="00A8351C" w:rsidRPr="00A8351C">
        <w:rPr>
          <w:rFonts w:ascii="Arial" w:eastAsia="Arial" w:hAnsi="Arial" w:cs="Arial"/>
          <w:sz w:val="24"/>
          <w:szCs w:val="24"/>
        </w:rPr>
        <w:t xml:space="preserve"> </w:t>
      </w:r>
    </w:p>
    <w:p w14:paraId="2DCC2C62" w14:textId="1254D46E" w:rsidR="00A8351C" w:rsidRPr="00A8351C" w:rsidRDefault="00322BE5" w:rsidP="00A8351C">
      <w:pPr>
        <w:pStyle w:val="ListParagraph"/>
        <w:numPr>
          <w:ilvl w:val="0"/>
          <w:numId w:val="22"/>
        </w:numPr>
        <w:spacing w:line="276" w:lineRule="auto"/>
        <w:ind w:left="450" w:hanging="450"/>
        <w:jc w:val="both"/>
        <w:rPr>
          <w:rFonts w:ascii="Arial" w:eastAsia="Arial" w:hAnsi="Arial" w:cs="Arial"/>
          <w:sz w:val="24"/>
          <w:szCs w:val="24"/>
        </w:rPr>
      </w:pPr>
      <w:r w:rsidRPr="00322BE5">
        <w:rPr>
          <w:rFonts w:ascii="Arial" w:eastAsia="Arial" w:hAnsi="Arial" w:cs="Arial"/>
          <w:sz w:val="24"/>
          <w:szCs w:val="24"/>
        </w:rPr>
        <w:t>PIHAK yang mengalami keadaan darurat wajib memberitahukan secara tertulis kepada PIHAK lainnya mengenai terjadinya keadaan tersebut dalam waktu yang wajar.</w:t>
      </w:r>
      <w:r w:rsidR="00A8351C" w:rsidRPr="00A8351C">
        <w:rPr>
          <w:rFonts w:ascii="Arial" w:eastAsia="Arial" w:hAnsi="Arial" w:cs="Arial"/>
          <w:sz w:val="24"/>
          <w:szCs w:val="24"/>
        </w:rPr>
        <w:t xml:space="preserve"> </w:t>
      </w:r>
    </w:p>
    <w:p w14:paraId="0CCF7DE0" w14:textId="009A5877" w:rsidR="00A8351C" w:rsidRPr="00A8351C" w:rsidRDefault="00322BE5" w:rsidP="00A8351C">
      <w:pPr>
        <w:pStyle w:val="ListParagraph"/>
        <w:numPr>
          <w:ilvl w:val="0"/>
          <w:numId w:val="22"/>
        </w:numPr>
        <w:spacing w:line="276" w:lineRule="auto"/>
        <w:ind w:left="450" w:hanging="450"/>
        <w:jc w:val="both"/>
        <w:rPr>
          <w:rFonts w:ascii="Arial" w:eastAsia="Arial" w:hAnsi="Arial" w:cs="Arial"/>
          <w:sz w:val="24"/>
          <w:szCs w:val="24"/>
        </w:rPr>
      </w:pPr>
      <w:r w:rsidRPr="00322BE5">
        <w:rPr>
          <w:rFonts w:ascii="Arial" w:eastAsia="Arial" w:hAnsi="Arial" w:cs="Arial"/>
          <w:sz w:val="24"/>
          <w:szCs w:val="24"/>
        </w:rPr>
        <w:t>Selama keadaan darurat berlangsung, PARA PIHAK akan melakukan musyawarah untuk menentukan langkah penyelesaian yang diperlukan sesuai dengan kondisi yang terjadi.</w:t>
      </w:r>
      <w:r w:rsidR="00A8351C" w:rsidRPr="00A8351C">
        <w:rPr>
          <w:rFonts w:ascii="Arial" w:eastAsia="Arial" w:hAnsi="Arial" w:cs="Arial"/>
          <w:sz w:val="24"/>
          <w:szCs w:val="24"/>
        </w:rPr>
        <w:t xml:space="preserve"> </w:t>
      </w:r>
    </w:p>
    <w:p w14:paraId="510560D5" w14:textId="3DEA6BE6" w:rsidR="002C2ED9" w:rsidRPr="00A8351C" w:rsidRDefault="00322BE5" w:rsidP="00A8351C">
      <w:pPr>
        <w:pStyle w:val="ListParagraph"/>
        <w:numPr>
          <w:ilvl w:val="0"/>
          <w:numId w:val="22"/>
        </w:numPr>
        <w:spacing w:line="276" w:lineRule="auto"/>
        <w:ind w:left="450" w:hanging="450"/>
        <w:jc w:val="both"/>
        <w:rPr>
          <w:rFonts w:ascii="Arial" w:eastAsia="Arial" w:hAnsi="Arial" w:cs="Arial"/>
          <w:sz w:val="24"/>
          <w:szCs w:val="24"/>
        </w:rPr>
      </w:pPr>
      <w:r w:rsidRPr="00322BE5">
        <w:rPr>
          <w:rFonts w:ascii="Arial" w:eastAsia="Arial" w:hAnsi="Arial" w:cs="Arial"/>
          <w:sz w:val="24"/>
          <w:szCs w:val="24"/>
        </w:rPr>
        <w:t>PARA PIHAK sepakat bahwa keadaan darurat tidak menghapuskan kewajiban yang telah timbul sebelum terjadinya keadaan tersebut.</w:t>
      </w:r>
    </w:p>
    <w:p w14:paraId="56609C13" w14:textId="77777777" w:rsidR="002C2ED9" w:rsidRDefault="002C2ED9">
      <w:pPr>
        <w:spacing w:line="276" w:lineRule="auto"/>
        <w:jc w:val="both"/>
        <w:rPr>
          <w:rFonts w:ascii="Arial" w:eastAsia="Arial" w:hAnsi="Arial" w:cs="Arial"/>
          <w:sz w:val="24"/>
          <w:szCs w:val="24"/>
        </w:rPr>
      </w:pPr>
    </w:p>
    <w:p w14:paraId="535076CB" w14:textId="76DCB408"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CE4D14">
        <w:rPr>
          <w:rFonts w:ascii="Arial" w:eastAsia="Arial" w:hAnsi="Arial" w:cs="Arial"/>
          <w:b/>
          <w:bCs/>
          <w:sz w:val="24"/>
          <w:szCs w:val="24"/>
        </w:rPr>
        <w:t>2</w:t>
      </w:r>
    </w:p>
    <w:p w14:paraId="50EA272E" w14:textId="77777777" w:rsidR="002C2ED9" w:rsidRDefault="00000000">
      <w:pPr>
        <w:widowControl w:val="0"/>
        <w:spacing w:line="276" w:lineRule="auto"/>
        <w:ind w:right="20"/>
        <w:jc w:val="center"/>
        <w:rPr>
          <w:rFonts w:ascii="Arial" w:eastAsia="Arial" w:hAnsi="Arial" w:cs="Arial"/>
          <w:b/>
          <w:bCs/>
          <w:sz w:val="24"/>
          <w:szCs w:val="24"/>
        </w:rPr>
      </w:pPr>
      <w:r>
        <w:rPr>
          <w:rFonts w:ascii="Arial" w:eastAsia="Arial" w:hAnsi="Arial" w:cs="Arial"/>
          <w:b/>
          <w:bCs/>
          <w:color w:val="000009"/>
          <w:sz w:val="24"/>
          <w:szCs w:val="24"/>
        </w:rPr>
        <w:t>HUKUM YANG BERLAKU DAN PENYELESAIAN SENGKETA</w:t>
      </w:r>
    </w:p>
    <w:p w14:paraId="41EDFCF5" w14:textId="77777777" w:rsidR="002C2ED9" w:rsidRDefault="002C2ED9">
      <w:pPr>
        <w:spacing w:line="276" w:lineRule="auto"/>
        <w:jc w:val="center"/>
        <w:rPr>
          <w:rFonts w:ascii="Arial" w:eastAsia="Arial" w:hAnsi="Arial" w:cs="Arial"/>
          <w:b/>
          <w:bCs/>
          <w:sz w:val="24"/>
          <w:szCs w:val="24"/>
        </w:rPr>
      </w:pPr>
    </w:p>
    <w:p w14:paraId="51955C0A" w14:textId="602BA742" w:rsidR="00C07475" w:rsidRPr="00C07475" w:rsidRDefault="00322BE5" w:rsidP="00C07475">
      <w:pPr>
        <w:numPr>
          <w:ilvl w:val="0"/>
          <w:numId w:val="6"/>
        </w:numPr>
        <w:spacing w:line="276" w:lineRule="auto"/>
        <w:ind w:left="450"/>
        <w:jc w:val="both"/>
        <w:rPr>
          <w:rFonts w:ascii="Arial" w:eastAsia="Arial" w:hAnsi="Arial" w:cs="Arial"/>
          <w:color w:val="000009"/>
          <w:sz w:val="24"/>
          <w:szCs w:val="24"/>
          <w:lang w:val="sv-SE"/>
        </w:rPr>
      </w:pPr>
      <w:r w:rsidRPr="00322BE5">
        <w:rPr>
          <w:rFonts w:ascii="Arial" w:eastAsia="Arial" w:hAnsi="Arial" w:cs="Arial"/>
          <w:color w:val="000009"/>
          <w:sz w:val="24"/>
          <w:szCs w:val="24"/>
        </w:rPr>
        <w:t>Perjanjian Kerja ini dibuat, dilaksanakan, dan ditafsirkan berdasarkan hukum yang berlaku di Negara Republik Indonesia.</w:t>
      </w:r>
      <w:r w:rsidR="00C07475" w:rsidRPr="00C07475">
        <w:rPr>
          <w:rFonts w:ascii="Arial" w:eastAsia="Arial" w:hAnsi="Arial" w:cs="Arial"/>
          <w:color w:val="000009"/>
          <w:sz w:val="24"/>
          <w:szCs w:val="24"/>
          <w:lang w:val="sv-SE"/>
        </w:rPr>
        <w:t xml:space="preserve"> </w:t>
      </w:r>
    </w:p>
    <w:p w14:paraId="69F8C432" w14:textId="5A8A5334" w:rsidR="00C07475" w:rsidRPr="00C07475" w:rsidRDefault="00322BE5" w:rsidP="00C07475">
      <w:pPr>
        <w:numPr>
          <w:ilvl w:val="0"/>
          <w:numId w:val="6"/>
        </w:numPr>
        <w:spacing w:line="276" w:lineRule="auto"/>
        <w:ind w:left="450"/>
        <w:jc w:val="both"/>
        <w:rPr>
          <w:rFonts w:ascii="Arial" w:eastAsia="Arial" w:hAnsi="Arial" w:cs="Arial"/>
          <w:color w:val="000009"/>
          <w:sz w:val="24"/>
          <w:szCs w:val="24"/>
          <w:lang w:val="sv-SE"/>
        </w:rPr>
      </w:pPr>
      <w:r w:rsidRPr="00322BE5">
        <w:rPr>
          <w:rFonts w:ascii="Arial" w:eastAsia="Arial" w:hAnsi="Arial" w:cs="Arial"/>
          <w:color w:val="000009"/>
          <w:sz w:val="24"/>
          <w:szCs w:val="24"/>
        </w:rPr>
        <w:lastRenderedPageBreak/>
        <w:t>Apabila terjadi perselisihan atau perbedaan pendapat antara PIHAK PERTAMA dan PIHAK KEDUA sehubungan dengan pelaksanaan Perjanjian Kerja ini, maka PARA PIHAK sepakat untuk terlebih dahulu menyelesaikannya secara musyawarah untuk mencapai mufakat.</w:t>
      </w:r>
      <w:r w:rsidR="00C07475" w:rsidRPr="00C07475">
        <w:rPr>
          <w:rFonts w:ascii="Arial" w:eastAsia="Arial" w:hAnsi="Arial" w:cs="Arial"/>
          <w:color w:val="000009"/>
          <w:sz w:val="24"/>
          <w:szCs w:val="24"/>
          <w:lang w:val="sv-SE"/>
        </w:rPr>
        <w:t xml:space="preserve"> </w:t>
      </w:r>
    </w:p>
    <w:p w14:paraId="078BA6D5" w14:textId="2F3D92F0" w:rsidR="00C07475" w:rsidRPr="00C07475" w:rsidRDefault="00322BE5" w:rsidP="00C07475">
      <w:pPr>
        <w:numPr>
          <w:ilvl w:val="0"/>
          <w:numId w:val="6"/>
        </w:numPr>
        <w:spacing w:line="276" w:lineRule="auto"/>
        <w:ind w:left="450"/>
        <w:jc w:val="both"/>
        <w:rPr>
          <w:rFonts w:ascii="Arial" w:eastAsia="Arial" w:hAnsi="Arial" w:cs="Arial"/>
          <w:color w:val="000009"/>
          <w:sz w:val="24"/>
          <w:szCs w:val="24"/>
          <w:lang w:val="sv-SE"/>
        </w:rPr>
      </w:pPr>
      <w:r w:rsidRPr="00322BE5">
        <w:rPr>
          <w:rFonts w:ascii="Arial" w:eastAsia="Arial" w:hAnsi="Arial" w:cs="Arial"/>
          <w:color w:val="000009"/>
          <w:sz w:val="24"/>
          <w:szCs w:val="24"/>
        </w:rPr>
        <w:t>Apabila penyelesaian secara musyawarah sebagaimana dimaksud pada ayat (2) Pasal ini tidak tercapai dalam jangka waktu 30 (tiga puluh) hari kalender sejak salah satu pihak menyampaikan pemberitahuan mengenai adanya perselisihan, maka PARA PIHAK sepakat untuk menyelesaikan perselisihan tersebut melalui mekanisme penyelesaian perselisihan hubungan industrial sesuai dengan ketentuan peraturan perundang-undangan yang berlaku.</w:t>
      </w:r>
      <w:r w:rsidR="00C07475" w:rsidRPr="00C07475">
        <w:rPr>
          <w:rFonts w:ascii="Arial" w:eastAsia="Arial" w:hAnsi="Arial" w:cs="Arial"/>
          <w:color w:val="000009"/>
          <w:sz w:val="24"/>
          <w:szCs w:val="24"/>
          <w:lang w:val="sv-SE"/>
        </w:rPr>
        <w:t xml:space="preserve"> </w:t>
      </w:r>
    </w:p>
    <w:p w14:paraId="6FB517DE" w14:textId="20EA6417" w:rsidR="002C2ED9" w:rsidRPr="00322BE5" w:rsidRDefault="00322BE5" w:rsidP="00C07475">
      <w:pPr>
        <w:numPr>
          <w:ilvl w:val="0"/>
          <w:numId w:val="6"/>
        </w:numPr>
        <w:spacing w:line="276" w:lineRule="auto"/>
        <w:ind w:left="450"/>
        <w:jc w:val="both"/>
        <w:rPr>
          <w:rFonts w:ascii="Arial" w:eastAsia="Arial" w:hAnsi="Arial" w:cs="Arial"/>
          <w:sz w:val="24"/>
          <w:szCs w:val="24"/>
        </w:rPr>
      </w:pPr>
      <w:r w:rsidRPr="00322BE5">
        <w:rPr>
          <w:rFonts w:ascii="Arial" w:eastAsia="Arial" w:hAnsi="Arial" w:cs="Arial"/>
          <w:color w:val="000009"/>
          <w:sz w:val="24"/>
          <w:szCs w:val="24"/>
        </w:rPr>
        <w:t>Dalam hal penyelesaian perselisihan sebagaimana dimaksud pada ayat (3) Pasal ini tidak tercapai, PARA PIHAK sepakat memilih domisili hukum yang tetap dan tidak berubah pada Pengadilan Negeri Bekasi untuk menyelesaikan segala perselisihan yang timbul sehubungan dengan Perjanjian ini.</w:t>
      </w:r>
    </w:p>
    <w:p w14:paraId="3DB28374" w14:textId="54E969FE" w:rsidR="00322BE5" w:rsidRDefault="00322BE5" w:rsidP="00C07475">
      <w:pPr>
        <w:numPr>
          <w:ilvl w:val="0"/>
          <w:numId w:val="6"/>
        </w:numPr>
        <w:spacing w:line="276" w:lineRule="auto"/>
        <w:ind w:left="450"/>
        <w:jc w:val="both"/>
        <w:rPr>
          <w:rFonts w:ascii="Arial" w:eastAsia="Arial" w:hAnsi="Arial" w:cs="Arial"/>
          <w:sz w:val="24"/>
          <w:szCs w:val="24"/>
        </w:rPr>
      </w:pPr>
      <w:r w:rsidRPr="00322BE5">
        <w:rPr>
          <w:rFonts w:ascii="Arial" w:eastAsia="Arial" w:hAnsi="Arial" w:cs="Arial"/>
          <w:sz w:val="24"/>
          <w:szCs w:val="24"/>
        </w:rPr>
        <w:t>PARA PIHAK sepakat untuk mengesampingkan ketentuan Pasal 1266 Kitab Undang-Undang Hukum Perdata sepanjang diperlukan keputusan atau penetapan pengadilan untuk pengakhiran suatu perjanjian, sehingga pengakhiran Perjanjian ini dapat dilakukan berdasarkan ketentuan yang diatur dalam Perjanjian ini dan/atau berdasarkan ketentuan peraturan perundang-undangan yang berlaku.</w:t>
      </w:r>
    </w:p>
    <w:p w14:paraId="11619A62" w14:textId="77777777" w:rsidR="002C2ED9" w:rsidRDefault="002C2ED9">
      <w:pPr>
        <w:spacing w:before="40" w:line="276" w:lineRule="auto"/>
        <w:ind w:right="20"/>
        <w:rPr>
          <w:rFonts w:ascii="Arial" w:eastAsia="Arial" w:hAnsi="Arial" w:cs="Arial"/>
          <w:b/>
          <w:bCs/>
          <w:color w:val="000009"/>
          <w:sz w:val="24"/>
          <w:szCs w:val="24"/>
        </w:rPr>
      </w:pPr>
    </w:p>
    <w:p w14:paraId="686C6975" w14:textId="174A0957" w:rsidR="002C2ED9" w:rsidRDefault="00000000">
      <w:pPr>
        <w:spacing w:before="40" w:line="276" w:lineRule="auto"/>
        <w:ind w:right="20"/>
        <w:jc w:val="center"/>
        <w:rPr>
          <w:rFonts w:ascii="Arial" w:eastAsia="Arial" w:hAnsi="Arial" w:cs="Arial"/>
          <w:b/>
          <w:bCs/>
          <w:color w:val="000009"/>
          <w:sz w:val="24"/>
          <w:szCs w:val="24"/>
        </w:rPr>
      </w:pPr>
      <w:r>
        <w:rPr>
          <w:rFonts w:ascii="Arial" w:eastAsia="Arial" w:hAnsi="Arial" w:cs="Arial"/>
          <w:b/>
          <w:bCs/>
          <w:color w:val="000009"/>
          <w:sz w:val="24"/>
          <w:szCs w:val="24"/>
        </w:rPr>
        <w:t>Pasal 1</w:t>
      </w:r>
      <w:r w:rsidR="00CE4D14">
        <w:rPr>
          <w:rFonts w:ascii="Arial" w:eastAsia="Arial" w:hAnsi="Arial" w:cs="Arial"/>
          <w:b/>
          <w:bCs/>
          <w:color w:val="000009"/>
          <w:sz w:val="24"/>
          <w:szCs w:val="24"/>
        </w:rPr>
        <w:t>3</w:t>
      </w:r>
    </w:p>
    <w:p w14:paraId="22168EC3" w14:textId="77777777" w:rsidR="002C2ED9" w:rsidRDefault="00000000">
      <w:pPr>
        <w:spacing w:before="40" w:line="276" w:lineRule="auto"/>
        <w:ind w:right="20"/>
        <w:jc w:val="center"/>
        <w:rPr>
          <w:rFonts w:ascii="Arial" w:eastAsia="Arial" w:hAnsi="Arial" w:cs="Arial"/>
          <w:b/>
          <w:bCs/>
          <w:sz w:val="24"/>
          <w:szCs w:val="24"/>
        </w:rPr>
      </w:pPr>
      <w:r>
        <w:rPr>
          <w:rFonts w:ascii="Arial" w:eastAsia="Arial" w:hAnsi="Arial" w:cs="Arial"/>
          <w:b/>
          <w:bCs/>
          <w:sz w:val="24"/>
          <w:szCs w:val="24"/>
        </w:rPr>
        <w:t>KERAHASIAAN</w:t>
      </w:r>
    </w:p>
    <w:p w14:paraId="4EE60642" w14:textId="77777777" w:rsidR="00C07475" w:rsidRDefault="00C07475" w:rsidP="00C07475">
      <w:pPr>
        <w:spacing w:before="40" w:line="276" w:lineRule="auto"/>
        <w:ind w:right="20"/>
        <w:jc w:val="both"/>
        <w:rPr>
          <w:rFonts w:ascii="Arial" w:eastAsia="Arial" w:hAnsi="Arial" w:cs="Arial"/>
          <w:sz w:val="24"/>
          <w:szCs w:val="24"/>
        </w:rPr>
      </w:pPr>
    </w:p>
    <w:p w14:paraId="7AD91FE0" w14:textId="5AE48D0F" w:rsidR="00C07475" w:rsidRDefault="00322BE5" w:rsidP="00C07475">
      <w:pPr>
        <w:pStyle w:val="ListParagraph"/>
        <w:numPr>
          <w:ilvl w:val="0"/>
          <w:numId w:val="24"/>
        </w:numPr>
        <w:spacing w:before="40" w:line="276" w:lineRule="auto"/>
        <w:ind w:left="450" w:right="20" w:hanging="450"/>
        <w:jc w:val="both"/>
        <w:rPr>
          <w:rFonts w:ascii="Arial" w:eastAsia="Arial" w:hAnsi="Arial" w:cs="Arial"/>
          <w:sz w:val="24"/>
          <w:szCs w:val="24"/>
        </w:rPr>
      </w:pPr>
      <w:r w:rsidRPr="00322BE5">
        <w:rPr>
          <w:rFonts w:ascii="Arial" w:eastAsia="Arial" w:hAnsi="Arial" w:cs="Arial"/>
          <w:sz w:val="24"/>
          <w:szCs w:val="24"/>
        </w:rPr>
        <w:t>PIHAK KEDUA wajib menjaga kerahasiaan seluruh informasi, data, dokumen, dan/atau keterangan lain yang diperoleh selama menjalankan pekerjaan pada PIHAK PERTAMA, termasuk:</w:t>
      </w:r>
      <w:r w:rsidR="00C07475" w:rsidRPr="00C07475">
        <w:rPr>
          <w:rFonts w:ascii="Arial" w:eastAsia="Arial" w:hAnsi="Arial" w:cs="Arial"/>
          <w:sz w:val="24"/>
          <w:szCs w:val="24"/>
        </w:rPr>
        <w:t xml:space="preserve"> </w:t>
      </w:r>
    </w:p>
    <w:p w14:paraId="65E03229" w14:textId="179E7D10" w:rsidR="00322BE5" w:rsidRDefault="00322BE5" w:rsidP="00322BE5">
      <w:pPr>
        <w:pStyle w:val="ListParagraph"/>
        <w:numPr>
          <w:ilvl w:val="0"/>
          <w:numId w:val="34"/>
        </w:numPr>
        <w:spacing w:before="40" w:line="276" w:lineRule="auto"/>
        <w:ind w:left="810" w:right="20"/>
        <w:jc w:val="both"/>
        <w:rPr>
          <w:rFonts w:ascii="Arial" w:eastAsia="Arial" w:hAnsi="Arial" w:cs="Arial"/>
          <w:sz w:val="24"/>
          <w:szCs w:val="24"/>
        </w:rPr>
      </w:pPr>
      <w:r w:rsidRPr="00322BE5">
        <w:rPr>
          <w:rFonts w:ascii="Arial" w:eastAsia="Arial" w:hAnsi="Arial" w:cs="Arial"/>
          <w:sz w:val="24"/>
          <w:szCs w:val="24"/>
        </w:rPr>
        <w:t>Informasi mengenai kegiatan usaha, data perusahaan, data karyawan, data pelanggan, dokumen perusahaan, sistem kerja, dan kebijakan internal PIHAK PERTAMA;</w:t>
      </w:r>
    </w:p>
    <w:p w14:paraId="23DE508F" w14:textId="000943AE" w:rsidR="00322BE5" w:rsidRDefault="00322BE5" w:rsidP="00322BE5">
      <w:pPr>
        <w:pStyle w:val="ListParagraph"/>
        <w:numPr>
          <w:ilvl w:val="0"/>
          <w:numId w:val="34"/>
        </w:numPr>
        <w:spacing w:before="40" w:line="276" w:lineRule="auto"/>
        <w:ind w:left="810" w:right="20"/>
        <w:jc w:val="both"/>
        <w:rPr>
          <w:rFonts w:ascii="Arial" w:eastAsia="Arial" w:hAnsi="Arial" w:cs="Arial"/>
          <w:sz w:val="24"/>
          <w:szCs w:val="24"/>
        </w:rPr>
      </w:pPr>
      <w:r w:rsidRPr="00322BE5">
        <w:rPr>
          <w:rFonts w:ascii="Arial" w:eastAsia="Arial" w:hAnsi="Arial" w:cs="Arial"/>
          <w:sz w:val="24"/>
          <w:szCs w:val="24"/>
        </w:rPr>
        <w:t>Informasi lain yang bersifat rahasia milik PIHAK PERTAMA; dan</w:t>
      </w:r>
    </w:p>
    <w:p w14:paraId="59C71DBE" w14:textId="482397BB" w:rsidR="00322BE5" w:rsidRDefault="00CE4D14" w:rsidP="00322BE5">
      <w:pPr>
        <w:pStyle w:val="ListParagraph"/>
        <w:numPr>
          <w:ilvl w:val="0"/>
          <w:numId w:val="34"/>
        </w:numPr>
        <w:spacing w:before="40" w:line="276" w:lineRule="auto"/>
        <w:ind w:left="810" w:right="20"/>
        <w:jc w:val="both"/>
        <w:rPr>
          <w:rFonts w:ascii="Arial" w:eastAsia="Arial" w:hAnsi="Arial" w:cs="Arial"/>
          <w:sz w:val="24"/>
          <w:szCs w:val="24"/>
        </w:rPr>
      </w:pPr>
      <w:r w:rsidRPr="00CE4D14">
        <w:rPr>
          <w:rFonts w:ascii="Arial" w:eastAsia="Arial" w:hAnsi="Arial" w:cs="Arial"/>
          <w:sz w:val="24"/>
          <w:szCs w:val="24"/>
        </w:rPr>
        <w:t>Besaran gaji, tunjangan, atau kompensasi lain yang diterima oleh PIHAK KEDUA, termasuk larangan menyampaikannya kepada karyawan lain PIHAK PERTAMA tanpa persetujuan tertulis dari PIHAK PERTAMA, sebagaimana dirujuk dalam Pasal 4 ayat (5) Perjanjian ini.</w:t>
      </w:r>
    </w:p>
    <w:p w14:paraId="347D5984" w14:textId="623817FA" w:rsidR="00C07475" w:rsidRDefault="00322BE5" w:rsidP="00C07475">
      <w:pPr>
        <w:pStyle w:val="ListParagraph"/>
        <w:numPr>
          <w:ilvl w:val="0"/>
          <w:numId w:val="24"/>
        </w:numPr>
        <w:spacing w:before="40" w:line="276" w:lineRule="auto"/>
        <w:ind w:left="450" w:right="20" w:hanging="450"/>
        <w:jc w:val="both"/>
        <w:rPr>
          <w:rFonts w:ascii="Arial" w:eastAsia="Arial" w:hAnsi="Arial" w:cs="Arial"/>
          <w:sz w:val="24"/>
          <w:szCs w:val="24"/>
        </w:rPr>
      </w:pPr>
      <w:r w:rsidRPr="00322BE5">
        <w:rPr>
          <w:rFonts w:ascii="Arial" w:eastAsia="Arial" w:hAnsi="Arial" w:cs="Arial"/>
          <w:sz w:val="24"/>
          <w:szCs w:val="24"/>
        </w:rPr>
        <w:t>PIHAK KEDUA dilarang memberikan, menyampaikan, memperbanyak, menggunakan, atau mengungkapkan informasi sebagaimana dimaksud pada ayat (1) Pasal ini kepada pihak lain tanpa persetujuan tertulis dari PIHAK PERTAMA.</w:t>
      </w:r>
      <w:r w:rsidR="00C07475" w:rsidRPr="00C07475">
        <w:rPr>
          <w:rFonts w:ascii="Arial" w:eastAsia="Arial" w:hAnsi="Arial" w:cs="Arial"/>
          <w:sz w:val="24"/>
          <w:szCs w:val="24"/>
        </w:rPr>
        <w:t xml:space="preserve"> </w:t>
      </w:r>
    </w:p>
    <w:p w14:paraId="6C607F12" w14:textId="5631E0BE" w:rsidR="002C2ED9" w:rsidRPr="00C07475" w:rsidRDefault="00322BE5" w:rsidP="00C07475">
      <w:pPr>
        <w:pStyle w:val="ListParagraph"/>
        <w:numPr>
          <w:ilvl w:val="0"/>
          <w:numId w:val="24"/>
        </w:numPr>
        <w:spacing w:before="40" w:line="276" w:lineRule="auto"/>
        <w:ind w:left="450" w:right="20" w:hanging="450"/>
        <w:jc w:val="both"/>
        <w:rPr>
          <w:rFonts w:ascii="Arial" w:eastAsia="Arial" w:hAnsi="Arial" w:cs="Arial"/>
          <w:sz w:val="24"/>
          <w:szCs w:val="24"/>
        </w:rPr>
      </w:pPr>
      <w:r w:rsidRPr="00322BE5">
        <w:rPr>
          <w:rFonts w:ascii="Arial" w:eastAsia="Arial" w:hAnsi="Arial" w:cs="Arial"/>
          <w:sz w:val="24"/>
          <w:szCs w:val="24"/>
        </w:rPr>
        <w:t>Kewajiban menjaga kerahasiaan sebagaimana dimaksud dalam Pasal ini tetap berlaku meskipun hubungan kerja antara PIHAK PERTAMA dan PIHAK KEDUA telah berakhir.</w:t>
      </w:r>
    </w:p>
    <w:p w14:paraId="4CF7C136" w14:textId="77777777" w:rsidR="002C2ED9" w:rsidRDefault="002C2ED9">
      <w:pPr>
        <w:spacing w:before="40" w:line="276" w:lineRule="auto"/>
        <w:ind w:right="20"/>
        <w:jc w:val="both"/>
        <w:rPr>
          <w:rFonts w:ascii="Arial" w:eastAsia="Arial" w:hAnsi="Arial" w:cs="Arial"/>
          <w:sz w:val="24"/>
          <w:szCs w:val="24"/>
        </w:rPr>
      </w:pPr>
    </w:p>
    <w:p w14:paraId="57BC0F34" w14:textId="4D9682EF" w:rsidR="002C2ED9" w:rsidRDefault="00000000">
      <w:pPr>
        <w:spacing w:before="40" w:line="276" w:lineRule="auto"/>
        <w:ind w:right="20"/>
        <w:jc w:val="center"/>
        <w:rPr>
          <w:rFonts w:ascii="Arial" w:eastAsia="Arial" w:hAnsi="Arial" w:cs="Arial"/>
          <w:b/>
          <w:bCs/>
          <w:color w:val="000009"/>
          <w:sz w:val="24"/>
          <w:szCs w:val="24"/>
        </w:rPr>
      </w:pPr>
      <w:r>
        <w:rPr>
          <w:rFonts w:ascii="Arial" w:eastAsia="Arial" w:hAnsi="Arial" w:cs="Arial"/>
          <w:b/>
          <w:bCs/>
          <w:color w:val="000009"/>
          <w:sz w:val="24"/>
          <w:szCs w:val="24"/>
        </w:rPr>
        <w:lastRenderedPageBreak/>
        <w:t>Pasal 1</w:t>
      </w:r>
      <w:r w:rsidR="00CE4D14">
        <w:rPr>
          <w:rFonts w:ascii="Arial" w:eastAsia="Arial" w:hAnsi="Arial" w:cs="Arial"/>
          <w:b/>
          <w:bCs/>
          <w:color w:val="000009"/>
          <w:sz w:val="24"/>
          <w:szCs w:val="24"/>
        </w:rPr>
        <w:t>4</w:t>
      </w:r>
    </w:p>
    <w:p w14:paraId="64A02EE1" w14:textId="77777777" w:rsidR="002C2ED9" w:rsidRDefault="00000000">
      <w:pPr>
        <w:spacing w:before="40" w:line="276" w:lineRule="auto"/>
        <w:ind w:right="20"/>
        <w:jc w:val="center"/>
        <w:rPr>
          <w:rFonts w:ascii="Arial" w:eastAsia="Arial" w:hAnsi="Arial" w:cs="Arial"/>
          <w:b/>
          <w:bCs/>
          <w:sz w:val="24"/>
          <w:szCs w:val="24"/>
        </w:rPr>
      </w:pPr>
      <w:r>
        <w:rPr>
          <w:rFonts w:ascii="Arial" w:eastAsia="Arial" w:hAnsi="Arial" w:cs="Arial"/>
          <w:b/>
          <w:bCs/>
          <w:sz w:val="24"/>
          <w:szCs w:val="24"/>
        </w:rPr>
        <w:t>KETERPISAHAN</w:t>
      </w:r>
    </w:p>
    <w:p w14:paraId="70336AA4" w14:textId="77777777" w:rsidR="002C2ED9" w:rsidRDefault="00000000">
      <w:pPr>
        <w:spacing w:before="40" w:line="276" w:lineRule="auto"/>
        <w:ind w:right="20"/>
        <w:jc w:val="center"/>
        <w:rPr>
          <w:rFonts w:ascii="Arial" w:eastAsia="Arial" w:hAnsi="Arial" w:cs="Arial"/>
          <w:b/>
          <w:bCs/>
          <w:sz w:val="24"/>
          <w:szCs w:val="24"/>
        </w:rPr>
      </w:pPr>
      <w:r>
        <w:rPr>
          <w:rFonts w:ascii="Arial" w:eastAsia="Arial" w:hAnsi="Arial" w:cs="Arial"/>
          <w:b/>
          <w:bCs/>
          <w:sz w:val="24"/>
          <w:szCs w:val="24"/>
        </w:rPr>
        <w:t xml:space="preserve"> </w:t>
      </w:r>
    </w:p>
    <w:p w14:paraId="2DCBFB43" w14:textId="675EBC3D" w:rsidR="00C07475" w:rsidRPr="00C07475" w:rsidRDefault="00322BE5" w:rsidP="00C07475">
      <w:pPr>
        <w:pStyle w:val="ListParagraph"/>
        <w:numPr>
          <w:ilvl w:val="0"/>
          <w:numId w:val="25"/>
        </w:numPr>
        <w:spacing w:line="276" w:lineRule="auto"/>
        <w:ind w:left="450" w:hanging="450"/>
        <w:jc w:val="both"/>
        <w:rPr>
          <w:rFonts w:ascii="Arial" w:eastAsia="Arial" w:hAnsi="Arial" w:cs="Arial"/>
          <w:sz w:val="24"/>
          <w:szCs w:val="24"/>
        </w:rPr>
      </w:pPr>
      <w:r w:rsidRPr="00322BE5">
        <w:rPr>
          <w:rFonts w:ascii="Arial" w:eastAsia="Arial" w:hAnsi="Arial" w:cs="Arial"/>
          <w:sz w:val="24"/>
          <w:szCs w:val="24"/>
        </w:rPr>
        <w:t>Apabila terdapat salah satu atau beberapa ketentuan dalam Perjanjian Kerja ini yang menjadi tidak sah, tidak berlaku, atau tidak dapat dilaksanakan berdasarkan ketentuan hukum yang berlaku, maka ketentuan lainnya dalam Perjanjian Kerja ini tetap berlaku dan mengikat PARA PIHAK.</w:t>
      </w:r>
      <w:r w:rsidR="00C07475" w:rsidRPr="00C07475">
        <w:rPr>
          <w:rFonts w:ascii="Arial" w:eastAsia="Arial" w:hAnsi="Arial" w:cs="Arial"/>
          <w:sz w:val="24"/>
          <w:szCs w:val="24"/>
        </w:rPr>
        <w:t xml:space="preserve"> </w:t>
      </w:r>
    </w:p>
    <w:p w14:paraId="2E15990F" w14:textId="46F822D4" w:rsidR="002C2ED9" w:rsidRPr="00C07475" w:rsidRDefault="00322BE5" w:rsidP="00C07475">
      <w:pPr>
        <w:pStyle w:val="ListParagraph"/>
        <w:numPr>
          <w:ilvl w:val="0"/>
          <w:numId w:val="25"/>
        </w:numPr>
        <w:spacing w:line="276" w:lineRule="auto"/>
        <w:ind w:left="450" w:hanging="450"/>
        <w:jc w:val="both"/>
        <w:rPr>
          <w:rFonts w:ascii="Arial" w:eastAsia="Arial" w:hAnsi="Arial" w:cs="Arial"/>
          <w:sz w:val="24"/>
          <w:szCs w:val="24"/>
        </w:rPr>
      </w:pPr>
      <w:r w:rsidRPr="00322BE5">
        <w:rPr>
          <w:rFonts w:ascii="Arial" w:eastAsia="Arial" w:hAnsi="Arial" w:cs="Arial"/>
          <w:sz w:val="24"/>
          <w:szCs w:val="24"/>
        </w:rPr>
        <w:t>PARA PIHAK sepakat untuk mengganti ketentuan yang tidak sah, tidak berlaku, atau tidak dapat dilaksanakan sebagaimana dimaksud pada ayat (1) Pasal ini dengan ketentuan lain yang sah dan berlaku yang memiliki maksud dan tujuan yang paling mendekati ketentuan sebelumnya.</w:t>
      </w:r>
    </w:p>
    <w:p w14:paraId="1C3AF0E7" w14:textId="77777777" w:rsidR="00C07475" w:rsidRDefault="00C07475">
      <w:pPr>
        <w:spacing w:line="276" w:lineRule="auto"/>
        <w:jc w:val="center"/>
        <w:rPr>
          <w:rFonts w:ascii="Arial" w:eastAsia="Arial" w:hAnsi="Arial" w:cs="Arial"/>
          <w:b/>
          <w:bCs/>
          <w:sz w:val="24"/>
          <w:szCs w:val="24"/>
        </w:rPr>
      </w:pPr>
    </w:p>
    <w:p w14:paraId="0D9DA035" w14:textId="05417D4E"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CE4D14">
        <w:rPr>
          <w:rFonts w:ascii="Arial" w:eastAsia="Arial" w:hAnsi="Arial" w:cs="Arial"/>
          <w:b/>
          <w:bCs/>
          <w:sz w:val="24"/>
          <w:szCs w:val="24"/>
        </w:rPr>
        <w:t>5</w:t>
      </w:r>
    </w:p>
    <w:p w14:paraId="3F50ADE3" w14:textId="77777777" w:rsidR="00C07475" w:rsidRDefault="00C07475" w:rsidP="00C07475">
      <w:pPr>
        <w:spacing w:line="276" w:lineRule="auto"/>
        <w:jc w:val="center"/>
        <w:rPr>
          <w:rFonts w:ascii="Arial" w:eastAsia="Arial" w:hAnsi="Arial" w:cs="Arial"/>
          <w:b/>
          <w:bCs/>
          <w:sz w:val="24"/>
          <w:szCs w:val="24"/>
          <w:lang w:val="en-US"/>
        </w:rPr>
      </w:pPr>
      <w:r w:rsidRPr="00C07475">
        <w:rPr>
          <w:rFonts w:ascii="Arial" w:eastAsia="Arial" w:hAnsi="Arial" w:cs="Arial"/>
          <w:b/>
          <w:bCs/>
          <w:sz w:val="24"/>
          <w:szCs w:val="24"/>
          <w:lang w:val="en-US"/>
        </w:rPr>
        <w:t>KEKAYAAN INTELEKTUAL</w:t>
      </w:r>
    </w:p>
    <w:p w14:paraId="726B95E2" w14:textId="77777777" w:rsidR="00C07475" w:rsidRPr="00C07475" w:rsidRDefault="00C07475" w:rsidP="00C07475">
      <w:pPr>
        <w:spacing w:line="276" w:lineRule="auto"/>
        <w:jc w:val="center"/>
        <w:rPr>
          <w:rFonts w:ascii="Arial" w:eastAsia="Arial" w:hAnsi="Arial" w:cs="Arial"/>
          <w:b/>
          <w:bCs/>
          <w:sz w:val="24"/>
          <w:szCs w:val="24"/>
          <w:lang w:val="en-US"/>
        </w:rPr>
      </w:pPr>
    </w:p>
    <w:p w14:paraId="152BA387" w14:textId="766069EF" w:rsidR="00C07475" w:rsidRPr="00C07475" w:rsidRDefault="00322BE5" w:rsidP="00C07475">
      <w:pPr>
        <w:numPr>
          <w:ilvl w:val="0"/>
          <w:numId w:val="27"/>
        </w:numPr>
        <w:tabs>
          <w:tab w:val="clear" w:pos="720"/>
        </w:tabs>
        <w:spacing w:line="276" w:lineRule="auto"/>
        <w:ind w:left="450" w:hanging="450"/>
        <w:jc w:val="both"/>
        <w:rPr>
          <w:rFonts w:ascii="Arial" w:eastAsia="Arial" w:hAnsi="Arial" w:cs="Arial"/>
          <w:sz w:val="24"/>
          <w:szCs w:val="24"/>
          <w:lang w:val="en-US"/>
        </w:rPr>
      </w:pPr>
      <w:r w:rsidRPr="00322BE5">
        <w:rPr>
          <w:rFonts w:ascii="Arial" w:eastAsia="Arial" w:hAnsi="Arial" w:cs="Arial"/>
          <w:sz w:val="24"/>
          <w:szCs w:val="24"/>
        </w:rPr>
        <w:t>PIHAK KEDUA memahami bahwa seluruh hasil pekerjaan, dokumen, data, konsep, metode kerja, dan/atau hasil lainnya yang dibuat, dikembangkan, atau dihasilkan oleh PIHAK KEDUA selama menjalankan pekerjaan berdasarkan Perjanjian ini yang berkaitan dengan kegiatan usaha PIHAK PERTAMA merupakan milik PIHAK PERTAMA.</w:t>
      </w:r>
      <w:r w:rsidR="00C07475" w:rsidRPr="00C07475">
        <w:rPr>
          <w:rFonts w:ascii="Arial" w:eastAsia="Arial" w:hAnsi="Arial" w:cs="Arial"/>
          <w:sz w:val="24"/>
          <w:szCs w:val="24"/>
          <w:lang w:val="en-US"/>
        </w:rPr>
        <w:t xml:space="preserve"> </w:t>
      </w:r>
    </w:p>
    <w:p w14:paraId="462D1F26" w14:textId="463EE460" w:rsidR="00C07475" w:rsidRPr="00322BE5" w:rsidRDefault="00322BE5" w:rsidP="00C07475">
      <w:pPr>
        <w:numPr>
          <w:ilvl w:val="0"/>
          <w:numId w:val="27"/>
        </w:numPr>
        <w:tabs>
          <w:tab w:val="clear" w:pos="720"/>
        </w:tabs>
        <w:spacing w:line="276" w:lineRule="auto"/>
        <w:ind w:left="450" w:hanging="450"/>
        <w:jc w:val="both"/>
        <w:rPr>
          <w:rFonts w:ascii="Arial" w:eastAsia="Arial" w:hAnsi="Arial" w:cs="Arial"/>
          <w:sz w:val="24"/>
          <w:szCs w:val="24"/>
          <w:lang w:val="en-US"/>
        </w:rPr>
      </w:pPr>
      <w:r w:rsidRPr="00322BE5">
        <w:rPr>
          <w:rFonts w:ascii="Arial" w:eastAsia="Arial" w:hAnsi="Arial" w:cs="Arial"/>
          <w:sz w:val="24"/>
          <w:szCs w:val="24"/>
        </w:rPr>
        <w:t>PIHAK KEDUA wajib menyerahkan dan tidak menggunakan hasil pekerjaan sebagaimana dimaksud pada ayat (1) Pasal ini untuk kepentingan pihak lain tanpa persetujuan tertulis dari PIHAK PERTAMA.</w:t>
      </w:r>
    </w:p>
    <w:p w14:paraId="54C289A7" w14:textId="44E755DA" w:rsidR="00322BE5" w:rsidRPr="00322BE5" w:rsidRDefault="00322BE5" w:rsidP="00C07475">
      <w:pPr>
        <w:numPr>
          <w:ilvl w:val="0"/>
          <w:numId w:val="27"/>
        </w:numPr>
        <w:tabs>
          <w:tab w:val="clear" w:pos="720"/>
        </w:tabs>
        <w:spacing w:line="276" w:lineRule="auto"/>
        <w:ind w:left="450" w:hanging="450"/>
        <w:jc w:val="both"/>
        <w:rPr>
          <w:rFonts w:ascii="Arial" w:eastAsia="Arial" w:hAnsi="Arial" w:cs="Arial"/>
          <w:sz w:val="24"/>
          <w:szCs w:val="24"/>
          <w:lang w:val="en-US"/>
        </w:rPr>
      </w:pPr>
      <w:r w:rsidRPr="00322BE5">
        <w:rPr>
          <w:rFonts w:ascii="Arial" w:eastAsia="Arial" w:hAnsi="Arial" w:cs="Arial"/>
          <w:sz w:val="24"/>
          <w:szCs w:val="24"/>
        </w:rPr>
        <w:t>Apabila diperlukan, PIHAK KEDUA wajib melakukan setiap tindakan dan menandatangani setiap dokumen yang diperlukan untuk memastikan pelaksanaan dan penegakan hak PIHAK PERTAMA atas Kekayaan Intelektual sebagaimana dimaksud dalam Pasal ini.</w:t>
      </w:r>
    </w:p>
    <w:p w14:paraId="1762FA6F" w14:textId="645EEB6D" w:rsidR="00322BE5" w:rsidRPr="00C07475" w:rsidRDefault="00322BE5" w:rsidP="00C07475">
      <w:pPr>
        <w:numPr>
          <w:ilvl w:val="0"/>
          <w:numId w:val="27"/>
        </w:numPr>
        <w:tabs>
          <w:tab w:val="clear" w:pos="720"/>
        </w:tabs>
        <w:spacing w:line="276" w:lineRule="auto"/>
        <w:ind w:left="450" w:hanging="450"/>
        <w:jc w:val="both"/>
        <w:rPr>
          <w:rFonts w:ascii="Arial" w:eastAsia="Arial" w:hAnsi="Arial" w:cs="Arial"/>
          <w:sz w:val="24"/>
          <w:szCs w:val="24"/>
          <w:lang w:val="en-US"/>
        </w:rPr>
      </w:pPr>
      <w:r w:rsidRPr="00322BE5">
        <w:rPr>
          <w:rFonts w:ascii="Arial" w:eastAsia="Arial" w:hAnsi="Arial" w:cs="Arial"/>
          <w:sz w:val="24"/>
          <w:szCs w:val="24"/>
        </w:rPr>
        <w:t>Ketentuan dalam Pasal ini tetap berlaku secara penuh dan efektif walaupun hubungan kerja antara PIHAK PERTAMA dan PIHAK KEDUA telah berakhir atau diakhiri dengan alasan apa pun.</w:t>
      </w:r>
    </w:p>
    <w:p w14:paraId="40F39867" w14:textId="77777777" w:rsidR="00C07475" w:rsidRDefault="00C07475" w:rsidP="00C07475">
      <w:pPr>
        <w:spacing w:line="276" w:lineRule="auto"/>
        <w:rPr>
          <w:rFonts w:ascii="Arial" w:eastAsia="Arial" w:hAnsi="Arial" w:cs="Arial"/>
          <w:sz w:val="24"/>
          <w:szCs w:val="24"/>
          <w:lang w:val="en-US"/>
        </w:rPr>
      </w:pPr>
    </w:p>
    <w:p w14:paraId="6F222C85" w14:textId="7A266388" w:rsidR="001D4F1F" w:rsidRDefault="001D4F1F" w:rsidP="001D4F1F">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CE4D14">
        <w:rPr>
          <w:rFonts w:ascii="Arial" w:eastAsia="Arial" w:hAnsi="Arial" w:cs="Arial"/>
          <w:b/>
          <w:bCs/>
          <w:sz w:val="24"/>
          <w:szCs w:val="24"/>
        </w:rPr>
        <w:t>6</w:t>
      </w:r>
    </w:p>
    <w:p w14:paraId="17B5D975" w14:textId="77777777" w:rsidR="00C07475" w:rsidRPr="001D4F1F" w:rsidRDefault="00C07475" w:rsidP="001D4F1F">
      <w:pPr>
        <w:spacing w:line="276" w:lineRule="auto"/>
        <w:jc w:val="center"/>
        <w:rPr>
          <w:rFonts w:ascii="Arial" w:eastAsia="Arial" w:hAnsi="Arial" w:cs="Arial"/>
          <w:b/>
          <w:bCs/>
          <w:sz w:val="24"/>
          <w:szCs w:val="24"/>
          <w:lang w:val="en-US"/>
        </w:rPr>
      </w:pPr>
      <w:r w:rsidRPr="001D4F1F">
        <w:rPr>
          <w:rFonts w:ascii="Arial" w:eastAsia="Arial" w:hAnsi="Arial" w:cs="Arial"/>
          <w:b/>
          <w:bCs/>
          <w:sz w:val="24"/>
          <w:szCs w:val="24"/>
          <w:lang w:val="en-US"/>
        </w:rPr>
        <w:t>NON-SOLICITATION DAN NON-CIRCUMVENTION</w:t>
      </w:r>
    </w:p>
    <w:p w14:paraId="36642237" w14:textId="77777777" w:rsidR="00C07475" w:rsidRPr="00C07475" w:rsidRDefault="00C07475" w:rsidP="00C07475">
      <w:pPr>
        <w:spacing w:line="276" w:lineRule="auto"/>
        <w:rPr>
          <w:rFonts w:ascii="Arial" w:eastAsia="Arial" w:hAnsi="Arial" w:cs="Arial"/>
          <w:sz w:val="24"/>
          <w:szCs w:val="24"/>
          <w:lang w:val="en-US"/>
        </w:rPr>
      </w:pPr>
    </w:p>
    <w:p w14:paraId="3A81611C" w14:textId="07808A15" w:rsidR="00C07475" w:rsidRPr="001D4F1F" w:rsidRDefault="00322BE5" w:rsidP="001D4F1F">
      <w:pPr>
        <w:pStyle w:val="ListParagraph"/>
        <w:numPr>
          <w:ilvl w:val="3"/>
          <w:numId w:val="6"/>
        </w:numPr>
        <w:spacing w:line="276" w:lineRule="auto"/>
        <w:ind w:left="450" w:hanging="450"/>
        <w:jc w:val="both"/>
        <w:rPr>
          <w:rFonts w:ascii="Arial" w:eastAsia="Arial" w:hAnsi="Arial" w:cs="Arial"/>
          <w:sz w:val="24"/>
          <w:szCs w:val="24"/>
          <w:lang w:val="en-US"/>
        </w:rPr>
      </w:pPr>
      <w:r w:rsidRPr="00322BE5">
        <w:rPr>
          <w:rFonts w:ascii="Arial" w:eastAsia="Arial" w:hAnsi="Arial" w:cs="Arial"/>
          <w:sz w:val="24"/>
          <w:szCs w:val="24"/>
        </w:rPr>
        <w:t>PIHAK KEDUA mengakui bahwa selama pelaksanaan pekerjaan berdasarkan Perjanjian ini, PIHAK KEDUA dapat memperoleh akses kepada pelanggan, calon pelanggan, mitra usaha, vendor, kontraktor, tenaga kerja, maupun pihak lain yang memiliki hubungan bisnis dengan PIHAK PERTAMA</w:t>
      </w:r>
      <w:r w:rsidR="00C07475" w:rsidRPr="001D4F1F">
        <w:rPr>
          <w:rFonts w:ascii="Arial" w:eastAsia="Arial" w:hAnsi="Arial" w:cs="Arial"/>
          <w:sz w:val="24"/>
          <w:szCs w:val="24"/>
          <w:lang w:val="en-US"/>
        </w:rPr>
        <w:t>.</w:t>
      </w:r>
    </w:p>
    <w:p w14:paraId="107753CE" w14:textId="77190AFB" w:rsidR="00C07475" w:rsidRPr="001D4F1F" w:rsidRDefault="00322BE5" w:rsidP="001D4F1F">
      <w:pPr>
        <w:pStyle w:val="ListParagraph"/>
        <w:numPr>
          <w:ilvl w:val="3"/>
          <w:numId w:val="6"/>
        </w:numPr>
        <w:spacing w:line="276" w:lineRule="auto"/>
        <w:ind w:left="450" w:hanging="450"/>
        <w:jc w:val="both"/>
        <w:rPr>
          <w:rFonts w:ascii="Arial" w:eastAsia="Arial" w:hAnsi="Arial" w:cs="Arial"/>
          <w:sz w:val="24"/>
          <w:szCs w:val="24"/>
          <w:lang w:val="sv-SE"/>
        </w:rPr>
      </w:pPr>
      <w:r w:rsidRPr="00322BE5">
        <w:rPr>
          <w:rFonts w:ascii="Arial" w:eastAsia="Arial" w:hAnsi="Arial" w:cs="Arial"/>
          <w:sz w:val="24"/>
          <w:szCs w:val="24"/>
        </w:rPr>
        <w:t>Selama masa berlakunya Perjanjian ini, PIHAK KEDUA dilarang secara langsung maupun tidak langsung</w:t>
      </w:r>
      <w:r w:rsidR="00C07475" w:rsidRPr="001D4F1F">
        <w:rPr>
          <w:rFonts w:ascii="Arial" w:eastAsia="Arial" w:hAnsi="Arial" w:cs="Arial"/>
          <w:sz w:val="24"/>
          <w:szCs w:val="24"/>
          <w:lang w:val="sv-SE"/>
        </w:rPr>
        <w:t>:</w:t>
      </w:r>
    </w:p>
    <w:p w14:paraId="4CD6B723" w14:textId="398E1769" w:rsidR="00C07475" w:rsidRDefault="00322BE5" w:rsidP="001D4F1F">
      <w:pPr>
        <w:pStyle w:val="ListParagraph"/>
        <w:numPr>
          <w:ilvl w:val="4"/>
          <w:numId w:val="31"/>
        </w:numPr>
        <w:spacing w:line="276" w:lineRule="auto"/>
        <w:ind w:left="900"/>
        <w:jc w:val="both"/>
        <w:rPr>
          <w:rFonts w:ascii="Arial" w:eastAsia="Arial" w:hAnsi="Arial" w:cs="Arial"/>
          <w:sz w:val="24"/>
          <w:szCs w:val="24"/>
          <w:lang w:val="sv-SE"/>
        </w:rPr>
      </w:pPr>
      <w:r w:rsidRPr="00322BE5">
        <w:rPr>
          <w:rFonts w:ascii="Arial" w:eastAsia="Arial" w:hAnsi="Arial" w:cs="Arial"/>
          <w:sz w:val="24"/>
          <w:szCs w:val="24"/>
        </w:rPr>
        <w:t>Menawarkan jasa atau tenaga kerja kepada pelanggan atau mitra usaha PIHAK PERTAMA di luar hubungan kerja dengan PIHAK PERTAMA</w:t>
      </w:r>
      <w:r w:rsidR="00C07475" w:rsidRPr="001D4F1F">
        <w:rPr>
          <w:rFonts w:ascii="Arial" w:eastAsia="Arial" w:hAnsi="Arial" w:cs="Arial"/>
          <w:sz w:val="24"/>
          <w:szCs w:val="24"/>
          <w:lang w:val="sv-SE"/>
        </w:rPr>
        <w:t>;</w:t>
      </w:r>
    </w:p>
    <w:p w14:paraId="7CD8AC7D" w14:textId="12286746" w:rsidR="00322BE5" w:rsidRPr="00322BE5" w:rsidRDefault="00322BE5" w:rsidP="001D4F1F">
      <w:pPr>
        <w:pStyle w:val="ListParagraph"/>
        <w:numPr>
          <w:ilvl w:val="4"/>
          <w:numId w:val="31"/>
        </w:numPr>
        <w:spacing w:line="276" w:lineRule="auto"/>
        <w:ind w:left="900"/>
        <w:jc w:val="both"/>
        <w:rPr>
          <w:rFonts w:ascii="Arial" w:eastAsia="Arial" w:hAnsi="Arial" w:cs="Arial"/>
          <w:sz w:val="24"/>
          <w:szCs w:val="24"/>
          <w:lang w:val="sv-SE"/>
        </w:rPr>
      </w:pPr>
      <w:r w:rsidRPr="00322BE5">
        <w:rPr>
          <w:rFonts w:ascii="Arial" w:eastAsia="Arial" w:hAnsi="Arial" w:cs="Arial"/>
          <w:sz w:val="24"/>
          <w:szCs w:val="24"/>
        </w:rPr>
        <w:lastRenderedPageBreak/>
        <w:t>Melakukan kerja sama, kontrak, atau hubungan kerja secara langsung dengan pelanggan atau mitra usaha yang diperkenalkan oleh PIHAK PERTAMA tanpa persetujuan tertulis PIHAK PERTAMA;</w:t>
      </w:r>
    </w:p>
    <w:p w14:paraId="52B6827F" w14:textId="3BCEA899" w:rsidR="00322BE5" w:rsidRPr="001D4F1F" w:rsidRDefault="00322BE5" w:rsidP="001D4F1F">
      <w:pPr>
        <w:pStyle w:val="ListParagraph"/>
        <w:numPr>
          <w:ilvl w:val="4"/>
          <w:numId w:val="31"/>
        </w:numPr>
        <w:spacing w:line="276" w:lineRule="auto"/>
        <w:ind w:left="900"/>
        <w:jc w:val="both"/>
        <w:rPr>
          <w:rFonts w:ascii="Arial" w:eastAsia="Arial" w:hAnsi="Arial" w:cs="Arial"/>
          <w:sz w:val="24"/>
          <w:szCs w:val="24"/>
          <w:lang w:val="sv-SE"/>
        </w:rPr>
      </w:pPr>
      <w:r w:rsidRPr="00322BE5">
        <w:rPr>
          <w:rFonts w:ascii="Arial" w:eastAsia="Arial" w:hAnsi="Arial" w:cs="Arial"/>
          <w:sz w:val="24"/>
          <w:szCs w:val="24"/>
        </w:rPr>
        <w:t>Mengambil alih, mengalihkan, atau memindahkan pekerjaan yang menjadi bagian dari ruang lingkup usaha PIHAK PERTAMA untuk kepentingan pribadi atau pihak lain.</w:t>
      </w:r>
    </w:p>
    <w:p w14:paraId="4A00ED5B" w14:textId="2285E4E8" w:rsidR="00322BE5" w:rsidRPr="00322BE5" w:rsidRDefault="00322BE5" w:rsidP="00322BE5">
      <w:pPr>
        <w:pStyle w:val="ListParagraph"/>
        <w:numPr>
          <w:ilvl w:val="3"/>
          <w:numId w:val="6"/>
        </w:numPr>
        <w:spacing w:line="276" w:lineRule="auto"/>
        <w:ind w:left="450" w:hanging="450"/>
        <w:jc w:val="both"/>
        <w:rPr>
          <w:rFonts w:ascii="Arial" w:eastAsia="Arial" w:hAnsi="Arial" w:cs="Arial"/>
          <w:sz w:val="24"/>
          <w:szCs w:val="24"/>
          <w:lang w:val="sv-SE"/>
        </w:rPr>
      </w:pPr>
      <w:r w:rsidRPr="00322BE5">
        <w:rPr>
          <w:rFonts w:ascii="Arial" w:eastAsia="Arial" w:hAnsi="Arial" w:cs="Arial"/>
          <w:sz w:val="24"/>
          <w:szCs w:val="24"/>
          <w:lang w:val="sv-SE"/>
        </w:rPr>
        <w:t>PIHAK KEDUA dilarang mengajak, memengaruhi, membujuk, merekrut, atau mencoba merekrut karyawan, tenaga kerja, kontraktor, atau personel lain milik PIHAK PERTAMA untuk mengakhiri hubungan kerjanya dengan PIHAK PERTAMA atau bekerja pada pihak lain.</w:t>
      </w:r>
    </w:p>
    <w:p w14:paraId="0FE0C943" w14:textId="786C9C7B" w:rsidR="00C07475" w:rsidRPr="00322BE5" w:rsidRDefault="00322BE5" w:rsidP="00322BE5">
      <w:pPr>
        <w:pStyle w:val="ListParagraph"/>
        <w:numPr>
          <w:ilvl w:val="3"/>
          <w:numId w:val="6"/>
        </w:numPr>
        <w:spacing w:line="276" w:lineRule="auto"/>
        <w:ind w:left="450" w:hanging="450"/>
        <w:jc w:val="both"/>
        <w:rPr>
          <w:rFonts w:ascii="Arial" w:eastAsia="Arial" w:hAnsi="Arial" w:cs="Arial"/>
          <w:sz w:val="24"/>
          <w:szCs w:val="24"/>
          <w:lang w:val="sv-SE"/>
        </w:rPr>
      </w:pPr>
      <w:r w:rsidRPr="00322BE5">
        <w:rPr>
          <w:rFonts w:ascii="Arial" w:eastAsia="Arial" w:hAnsi="Arial" w:cs="Arial"/>
          <w:sz w:val="24"/>
          <w:szCs w:val="24"/>
          <w:lang w:val="sv-SE"/>
        </w:rPr>
        <w:t xml:space="preserve">Apabila PIHAK KEDUA melanggar ketentuan Pasal ini, PIHAK PERTAMA berhak melakukan pemutusan hubungan kerja dan menuntut ganti rugi atas kerugian yang timbul sesuai ketentuan hukum yang berlaku. </w:t>
      </w:r>
    </w:p>
    <w:p w14:paraId="5AA6A8AD" w14:textId="77777777" w:rsidR="001D4F1F" w:rsidRDefault="001D4F1F" w:rsidP="00C07475">
      <w:pPr>
        <w:spacing w:line="276" w:lineRule="auto"/>
        <w:jc w:val="both"/>
        <w:rPr>
          <w:rFonts w:ascii="Arial" w:eastAsia="Arial" w:hAnsi="Arial" w:cs="Arial"/>
          <w:sz w:val="24"/>
          <w:szCs w:val="24"/>
          <w:lang w:val="sv-SE"/>
        </w:rPr>
      </w:pPr>
    </w:p>
    <w:p w14:paraId="16FC7EC0" w14:textId="243C3B09" w:rsidR="001D4F1F" w:rsidRDefault="001D4F1F" w:rsidP="001D4F1F">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CE4D14">
        <w:rPr>
          <w:rFonts w:ascii="Arial" w:eastAsia="Arial" w:hAnsi="Arial" w:cs="Arial"/>
          <w:b/>
          <w:bCs/>
          <w:sz w:val="24"/>
          <w:szCs w:val="24"/>
        </w:rPr>
        <w:t>7</w:t>
      </w:r>
    </w:p>
    <w:p w14:paraId="41F9323B" w14:textId="77777777" w:rsidR="001D4F1F" w:rsidRPr="001D4F1F" w:rsidRDefault="001D4F1F" w:rsidP="001D4F1F">
      <w:pPr>
        <w:spacing w:line="276" w:lineRule="auto"/>
        <w:jc w:val="center"/>
        <w:rPr>
          <w:rFonts w:ascii="Arial" w:eastAsia="Arial" w:hAnsi="Arial" w:cs="Arial"/>
          <w:b/>
          <w:bCs/>
          <w:sz w:val="24"/>
          <w:szCs w:val="24"/>
          <w:lang w:val="sv-SE"/>
        </w:rPr>
      </w:pPr>
      <w:r w:rsidRPr="001D4F1F">
        <w:rPr>
          <w:rFonts w:ascii="Arial" w:eastAsia="Arial" w:hAnsi="Arial" w:cs="Arial"/>
          <w:b/>
          <w:bCs/>
          <w:sz w:val="24"/>
          <w:szCs w:val="24"/>
          <w:lang w:val="sv-SE"/>
        </w:rPr>
        <w:t>KEBERLAKUAN PASCA BERAKHIRNYA HUBUNGAN KERJA</w:t>
      </w:r>
    </w:p>
    <w:p w14:paraId="63B50C6A" w14:textId="77777777" w:rsidR="001D4F1F" w:rsidRPr="001D4F1F" w:rsidRDefault="001D4F1F" w:rsidP="001D4F1F">
      <w:pPr>
        <w:spacing w:line="276" w:lineRule="auto"/>
        <w:jc w:val="center"/>
        <w:rPr>
          <w:rFonts w:ascii="Arial" w:eastAsia="Arial" w:hAnsi="Arial" w:cs="Arial"/>
          <w:b/>
          <w:bCs/>
          <w:sz w:val="24"/>
          <w:szCs w:val="24"/>
          <w:lang w:val="sv-SE"/>
        </w:rPr>
      </w:pPr>
    </w:p>
    <w:p w14:paraId="2A260150" w14:textId="6149738F" w:rsidR="00322BE5" w:rsidRPr="00322BE5" w:rsidRDefault="00322BE5" w:rsidP="00322BE5">
      <w:pPr>
        <w:numPr>
          <w:ilvl w:val="0"/>
          <w:numId w:val="28"/>
        </w:numPr>
        <w:tabs>
          <w:tab w:val="clear" w:pos="720"/>
        </w:tabs>
        <w:spacing w:line="276" w:lineRule="auto"/>
        <w:ind w:left="450" w:hanging="450"/>
        <w:jc w:val="both"/>
        <w:rPr>
          <w:rFonts w:ascii="Arial" w:eastAsia="Arial" w:hAnsi="Arial" w:cs="Arial"/>
          <w:sz w:val="24"/>
          <w:szCs w:val="24"/>
          <w:lang w:val="sv-SE"/>
        </w:rPr>
      </w:pPr>
      <w:r w:rsidRPr="00322BE5">
        <w:rPr>
          <w:rFonts w:ascii="Arial" w:eastAsia="Arial" w:hAnsi="Arial" w:cs="Arial"/>
          <w:sz w:val="24"/>
          <w:szCs w:val="24"/>
          <w:lang w:val="sv-SE"/>
        </w:rPr>
        <w:t>Berakhirnya hubungan kerja antara PIHAK PERTAMA dan PIHAK KEDUA tidak menghapuskan kewajiban PIHAK KEDUA yang berdasarkan sifatnya tetap berlaku setelah berakhirnya hubungan kerja.</w:t>
      </w:r>
    </w:p>
    <w:p w14:paraId="03AA8EDA" w14:textId="276DBDEE" w:rsidR="00322BE5" w:rsidRPr="00322BE5" w:rsidRDefault="00322BE5" w:rsidP="00322BE5">
      <w:pPr>
        <w:numPr>
          <w:ilvl w:val="0"/>
          <w:numId w:val="28"/>
        </w:numPr>
        <w:tabs>
          <w:tab w:val="clear" w:pos="720"/>
        </w:tabs>
        <w:spacing w:line="276" w:lineRule="auto"/>
        <w:ind w:left="450" w:hanging="450"/>
        <w:jc w:val="both"/>
        <w:rPr>
          <w:rFonts w:ascii="Arial" w:eastAsia="Arial" w:hAnsi="Arial" w:cs="Arial"/>
          <w:sz w:val="24"/>
          <w:szCs w:val="24"/>
          <w:lang w:val="sv-SE"/>
        </w:rPr>
      </w:pPr>
      <w:r w:rsidRPr="00322BE5">
        <w:rPr>
          <w:rFonts w:ascii="Arial" w:eastAsia="Arial" w:hAnsi="Arial" w:cs="Arial"/>
          <w:sz w:val="24"/>
          <w:szCs w:val="24"/>
          <w:lang w:val="sv-SE"/>
        </w:rPr>
        <w:t>Ketentuan mengenai kerahasiaan, penggunaan informasi PIHAK PERTAMA, pengembalian aset dan dokumen PIHAK PERTAMA, non-solicitation dan non-circumvention, kekayaan intelektual, serta kewajiban lain yang secara tegas dinyatakan tetap berlaku berdasarkan Perjanjian ini tetap mengikat PIHAK KEDUA setelah berakhirnya hubungan kerja.</w:t>
      </w:r>
    </w:p>
    <w:p w14:paraId="444117FF" w14:textId="4136E9CF" w:rsidR="001D4F1F" w:rsidRPr="00DE766D" w:rsidRDefault="00322BE5" w:rsidP="00322BE5">
      <w:pPr>
        <w:numPr>
          <w:ilvl w:val="0"/>
          <w:numId w:val="28"/>
        </w:numPr>
        <w:tabs>
          <w:tab w:val="clear" w:pos="720"/>
        </w:tabs>
        <w:spacing w:line="276" w:lineRule="auto"/>
        <w:ind w:left="450" w:hanging="450"/>
        <w:jc w:val="both"/>
        <w:rPr>
          <w:rFonts w:ascii="Arial" w:eastAsia="Arial" w:hAnsi="Arial" w:cs="Arial"/>
          <w:sz w:val="24"/>
          <w:szCs w:val="24"/>
          <w:lang w:val="sv-SE"/>
        </w:rPr>
      </w:pPr>
      <w:r w:rsidRPr="00322BE5">
        <w:rPr>
          <w:rFonts w:ascii="Arial" w:eastAsia="Arial" w:hAnsi="Arial" w:cs="Arial"/>
          <w:sz w:val="24"/>
          <w:szCs w:val="24"/>
          <w:lang w:val="sv-SE"/>
        </w:rPr>
        <w:t>PIHAK KEDUA tetap bertanggung jawab terhadap setiap tindakan yang dilakukan selama maupun setelah berakhirnya hubungan kerja apabila tindakan tersebut berkaitan dengan pelanggaran terhadap kewajiban PIHAK KEDUA berdasarkan Perjanjian ini.</w:t>
      </w:r>
    </w:p>
    <w:p w14:paraId="4A2C7478" w14:textId="77777777" w:rsidR="001D4F1F" w:rsidRPr="00DE766D" w:rsidRDefault="001D4F1F" w:rsidP="00C07475">
      <w:pPr>
        <w:spacing w:line="276" w:lineRule="auto"/>
        <w:jc w:val="both"/>
        <w:rPr>
          <w:rFonts w:ascii="Arial" w:eastAsia="Arial" w:hAnsi="Arial" w:cs="Arial"/>
          <w:sz w:val="24"/>
          <w:szCs w:val="24"/>
          <w:lang w:val="sv-SE"/>
        </w:rPr>
      </w:pPr>
    </w:p>
    <w:p w14:paraId="4B2A2BD8" w14:textId="019CCD0F" w:rsidR="001D4F1F" w:rsidRPr="001D4F1F" w:rsidRDefault="001D4F1F" w:rsidP="001D4F1F">
      <w:pPr>
        <w:spacing w:line="276" w:lineRule="auto"/>
        <w:jc w:val="center"/>
        <w:rPr>
          <w:rFonts w:ascii="Arial" w:eastAsia="Arial" w:hAnsi="Arial" w:cs="Arial"/>
          <w:sz w:val="24"/>
          <w:szCs w:val="24"/>
          <w:lang w:val="en-US"/>
        </w:rPr>
      </w:pPr>
      <w:r>
        <w:rPr>
          <w:rFonts w:ascii="Arial" w:eastAsia="Arial" w:hAnsi="Arial" w:cs="Arial"/>
          <w:b/>
          <w:bCs/>
          <w:sz w:val="24"/>
          <w:szCs w:val="24"/>
        </w:rPr>
        <w:t>Pasal 1</w:t>
      </w:r>
      <w:r w:rsidR="00CE4D14">
        <w:rPr>
          <w:rFonts w:ascii="Arial" w:eastAsia="Arial" w:hAnsi="Arial" w:cs="Arial"/>
          <w:b/>
          <w:bCs/>
          <w:sz w:val="24"/>
          <w:szCs w:val="24"/>
        </w:rPr>
        <w:t>8</w:t>
      </w:r>
    </w:p>
    <w:p w14:paraId="7317B6DD" w14:textId="77777777" w:rsidR="002C2ED9"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PENUTUP</w:t>
      </w:r>
    </w:p>
    <w:p w14:paraId="6FCF4387" w14:textId="77777777" w:rsidR="002C2ED9" w:rsidRDefault="002C2ED9">
      <w:pPr>
        <w:spacing w:line="276" w:lineRule="auto"/>
        <w:jc w:val="center"/>
        <w:rPr>
          <w:rFonts w:ascii="Arial" w:eastAsia="Arial" w:hAnsi="Arial" w:cs="Arial"/>
          <w:b/>
          <w:bCs/>
          <w:sz w:val="24"/>
          <w:szCs w:val="24"/>
        </w:rPr>
      </w:pPr>
    </w:p>
    <w:p w14:paraId="03BDCD73" w14:textId="6BA82151" w:rsidR="00322BE5" w:rsidRPr="00322BE5" w:rsidRDefault="00322BE5" w:rsidP="00322BE5">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sidRPr="00322BE5">
        <w:rPr>
          <w:rFonts w:ascii="Arial" w:eastAsia="Arial" w:hAnsi="Arial" w:cs="Arial"/>
          <w:sz w:val="24"/>
          <w:szCs w:val="24"/>
        </w:rPr>
        <w:t>Perjanjian ini dianggap sah dan mengikat setelah ditandatangani oleh PARA PIHAK.</w:t>
      </w:r>
    </w:p>
    <w:p w14:paraId="69F79579" w14:textId="6ED5A9BD" w:rsidR="00322BE5" w:rsidRPr="00322BE5" w:rsidRDefault="00322BE5" w:rsidP="00322BE5">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sidRPr="00322BE5">
        <w:rPr>
          <w:rFonts w:ascii="Arial" w:eastAsia="Arial" w:hAnsi="Arial" w:cs="Arial"/>
          <w:sz w:val="24"/>
          <w:szCs w:val="24"/>
        </w:rPr>
        <w:t>PARA PIHAK dilarang untuk mengalihkan kewajiban dimaksud dalam Perjanjian ini kepada pihak ketiga tanpa ada persetujuan tertulis dari pihak lainnya.</w:t>
      </w:r>
    </w:p>
    <w:p w14:paraId="38DC6FB6" w14:textId="09FE1F43" w:rsidR="00322BE5" w:rsidRPr="00322BE5" w:rsidRDefault="00322BE5" w:rsidP="00322BE5">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sidRPr="00322BE5">
        <w:rPr>
          <w:rFonts w:ascii="Arial" w:eastAsia="Arial" w:hAnsi="Arial" w:cs="Arial"/>
          <w:sz w:val="24"/>
          <w:szCs w:val="24"/>
        </w:rPr>
        <w:t>Perjanjian ini dibuat dalam rangkap 2 (dua) asli di atas kertas bermaterai cukup serta masing-masing mempunyai kekuatan hukum yang sama setelah ditandatangani oleh PARA PIHAK, masing-masing 1 (satu) disimpan oleh PARA PIHAK.</w:t>
      </w:r>
    </w:p>
    <w:p w14:paraId="1DA4DDDF" w14:textId="7273F8C5" w:rsidR="00322BE5" w:rsidRPr="00322BE5" w:rsidRDefault="00322BE5" w:rsidP="00322BE5">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sidRPr="00322BE5">
        <w:rPr>
          <w:rFonts w:ascii="Arial" w:eastAsia="Arial" w:hAnsi="Arial" w:cs="Arial"/>
          <w:sz w:val="24"/>
          <w:szCs w:val="24"/>
        </w:rPr>
        <w:t>Perjanjian ini dibuat dan ditandatangani dalam keadaan sadar dan sehat rohani jasmani serta tanpa ada paksaan dari pihak mana pun.</w:t>
      </w:r>
    </w:p>
    <w:p w14:paraId="7858E364" w14:textId="58E088C1" w:rsidR="002C2ED9" w:rsidRDefault="00322BE5" w:rsidP="00322BE5">
      <w:pPr>
        <w:numPr>
          <w:ilvl w:val="0"/>
          <w:numId w:val="7"/>
        </w:numPr>
        <w:pBdr>
          <w:top w:val="nil"/>
          <w:left w:val="nil"/>
          <w:bottom w:val="nil"/>
          <w:right w:val="nil"/>
          <w:between w:val="nil"/>
        </w:pBdr>
        <w:spacing w:line="276" w:lineRule="auto"/>
        <w:ind w:left="450" w:hanging="450"/>
        <w:jc w:val="both"/>
        <w:rPr>
          <w:rFonts w:ascii="Arial" w:eastAsia="Arial" w:hAnsi="Arial" w:cs="Arial"/>
          <w:b/>
          <w:bCs/>
          <w:sz w:val="24"/>
          <w:szCs w:val="24"/>
        </w:rPr>
      </w:pPr>
      <w:r w:rsidRPr="00322BE5">
        <w:rPr>
          <w:rFonts w:ascii="Arial" w:eastAsia="Arial" w:hAnsi="Arial" w:cs="Arial"/>
          <w:sz w:val="24"/>
          <w:szCs w:val="24"/>
        </w:rPr>
        <w:t>Perjanjian ini berlaku sejak saat ditandatanganinya.</w:t>
      </w:r>
    </w:p>
    <w:p w14:paraId="05187974" w14:textId="77777777" w:rsidR="002C2ED9" w:rsidRDefault="002C2ED9">
      <w:pPr>
        <w:spacing w:line="276" w:lineRule="auto"/>
        <w:jc w:val="both"/>
        <w:rPr>
          <w:rFonts w:ascii="Arial" w:eastAsia="Arial" w:hAnsi="Arial" w:cs="Arial"/>
          <w:b/>
          <w:bCs/>
          <w:sz w:val="24"/>
          <w:szCs w:val="24"/>
        </w:rPr>
      </w:pPr>
    </w:p>
    <w:p w14:paraId="16F81004" w14:textId="77777777" w:rsidR="002C2ED9" w:rsidRDefault="002C2ED9">
      <w:pPr>
        <w:spacing w:line="276" w:lineRule="auto"/>
        <w:jc w:val="both"/>
        <w:rPr>
          <w:rFonts w:ascii="Arial" w:eastAsia="Arial" w:hAnsi="Arial" w:cs="Arial"/>
          <w:b/>
          <w:bCs/>
          <w:sz w:val="24"/>
          <w:szCs w:val="24"/>
        </w:rPr>
      </w:pPr>
    </w:p>
    <w:tbl>
      <w:tblPr>
        <w:tblStyle w:val="a2"/>
        <w:tblW w:w="9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705"/>
        <w:gridCol w:w="2295"/>
        <w:gridCol w:w="3000"/>
      </w:tblGrid>
      <w:tr w:rsidR="002C2ED9" w14:paraId="7F891C6A" w14:textId="77777777">
        <w:trPr>
          <w:trHeight w:val="294"/>
        </w:trPr>
        <w:tc>
          <w:tcPr>
            <w:tcW w:w="3705" w:type="dxa"/>
          </w:tcPr>
          <w:p w14:paraId="458B17C2" w14:textId="77777777" w:rsidR="002C2ED9" w:rsidRDefault="00000000">
            <w:pPr>
              <w:jc w:val="center"/>
              <w:rPr>
                <w:rFonts w:ascii="Arial" w:eastAsia="Arial" w:hAnsi="Arial" w:cs="Arial"/>
                <w:b/>
                <w:bCs/>
                <w:sz w:val="24"/>
                <w:szCs w:val="24"/>
              </w:rPr>
            </w:pPr>
            <w:r>
              <w:rPr>
                <w:rFonts w:ascii="Arial" w:eastAsia="Arial" w:hAnsi="Arial" w:cs="Arial"/>
                <w:b/>
                <w:bCs/>
                <w:sz w:val="24"/>
                <w:szCs w:val="24"/>
              </w:rPr>
              <w:t>Pihak Pertama</w:t>
            </w:r>
          </w:p>
          <w:p w14:paraId="041B510F" w14:textId="1A3BE80F" w:rsidR="002C2ED9" w:rsidRDefault="00322BE5">
            <w:pPr>
              <w:jc w:val="center"/>
              <w:rPr>
                <w:rFonts w:ascii="Arial" w:eastAsia="Arial" w:hAnsi="Arial" w:cs="Arial"/>
                <w:b/>
                <w:bCs/>
                <w:sz w:val="24"/>
                <w:szCs w:val="24"/>
              </w:rPr>
            </w:pPr>
            <w:r>
              <w:rPr>
                <w:noProof/>
              </w:rPr>
              <w:drawing>
                <wp:anchor distT="114300" distB="114300" distL="114300" distR="114300" simplePos="0" relativeHeight="251658240" behindDoc="0" locked="0" layoutInCell="1" hidden="0" allowOverlap="1" wp14:anchorId="7119DE64" wp14:editId="28734CD3">
                  <wp:simplePos x="0" y="0"/>
                  <wp:positionH relativeFrom="column">
                    <wp:posOffset>441960</wp:posOffset>
                  </wp:positionH>
                  <wp:positionV relativeFrom="paragraph">
                    <wp:posOffset>177165</wp:posOffset>
                  </wp:positionV>
                  <wp:extent cx="1749314" cy="78417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749314" cy="784175"/>
                          </a:xfrm>
                          <a:prstGeom prst="rect">
                            <a:avLst/>
                          </a:prstGeom>
                          <a:ln/>
                        </pic:spPr>
                      </pic:pic>
                    </a:graphicData>
                  </a:graphic>
                </wp:anchor>
              </w:drawing>
            </w:r>
          </w:p>
          <w:p w14:paraId="27016F49" w14:textId="6B2F8CDD" w:rsidR="002C2ED9" w:rsidRDefault="002C2ED9">
            <w:pPr>
              <w:jc w:val="center"/>
              <w:rPr>
                <w:rFonts w:ascii="Arial" w:eastAsia="Arial" w:hAnsi="Arial" w:cs="Arial"/>
                <w:b/>
                <w:bCs/>
                <w:sz w:val="24"/>
                <w:szCs w:val="24"/>
              </w:rPr>
            </w:pPr>
          </w:p>
          <w:p w14:paraId="7D171E41" w14:textId="77777777" w:rsidR="002C2ED9" w:rsidRDefault="002C2ED9">
            <w:pPr>
              <w:jc w:val="center"/>
              <w:rPr>
                <w:rFonts w:ascii="Arial" w:eastAsia="Arial" w:hAnsi="Arial" w:cs="Arial"/>
                <w:b/>
                <w:bCs/>
                <w:sz w:val="24"/>
                <w:szCs w:val="24"/>
              </w:rPr>
            </w:pPr>
          </w:p>
          <w:p w14:paraId="7AF0A28A" w14:textId="77777777" w:rsidR="002C2ED9" w:rsidRDefault="002C2ED9">
            <w:pPr>
              <w:jc w:val="center"/>
              <w:rPr>
                <w:rFonts w:ascii="Arial" w:eastAsia="Arial" w:hAnsi="Arial" w:cs="Arial"/>
                <w:b/>
                <w:bCs/>
                <w:sz w:val="24"/>
                <w:szCs w:val="24"/>
              </w:rPr>
            </w:pPr>
          </w:p>
          <w:p w14:paraId="7C987CF1" w14:textId="77777777" w:rsidR="002C2ED9" w:rsidRDefault="002C2ED9">
            <w:pPr>
              <w:jc w:val="center"/>
              <w:rPr>
                <w:rFonts w:ascii="Arial" w:eastAsia="Arial" w:hAnsi="Arial" w:cs="Arial"/>
                <w:b/>
                <w:bCs/>
                <w:sz w:val="24"/>
                <w:szCs w:val="24"/>
              </w:rPr>
            </w:pPr>
          </w:p>
          <w:p w14:paraId="00FE30A7" w14:textId="77777777" w:rsidR="002C2ED9" w:rsidRDefault="002C2ED9">
            <w:pPr>
              <w:jc w:val="center"/>
              <w:rPr>
                <w:rFonts w:ascii="Arial" w:eastAsia="Arial" w:hAnsi="Arial" w:cs="Arial"/>
                <w:b/>
                <w:bCs/>
                <w:sz w:val="24"/>
                <w:szCs w:val="24"/>
              </w:rPr>
            </w:pPr>
          </w:p>
        </w:tc>
        <w:tc>
          <w:tcPr>
            <w:tcW w:w="2295" w:type="dxa"/>
          </w:tcPr>
          <w:p w14:paraId="329D16F7" w14:textId="77777777" w:rsidR="002C2ED9" w:rsidRDefault="002C2ED9">
            <w:pPr>
              <w:jc w:val="both"/>
              <w:rPr>
                <w:rFonts w:ascii="Arial" w:eastAsia="Arial" w:hAnsi="Arial" w:cs="Arial"/>
                <w:b/>
                <w:bCs/>
                <w:sz w:val="24"/>
                <w:szCs w:val="24"/>
              </w:rPr>
            </w:pPr>
          </w:p>
        </w:tc>
        <w:tc>
          <w:tcPr>
            <w:tcW w:w="3000" w:type="dxa"/>
          </w:tcPr>
          <w:p w14:paraId="4F86C039" w14:textId="77777777" w:rsidR="002C2ED9"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2C2ED9" w14:paraId="56FA59B5" w14:textId="77777777">
        <w:trPr>
          <w:trHeight w:val="585"/>
        </w:trPr>
        <w:tc>
          <w:tcPr>
            <w:tcW w:w="3705" w:type="dxa"/>
          </w:tcPr>
          <w:p w14:paraId="4A13FE9A" w14:textId="77777777" w:rsidR="002C2ED9" w:rsidRDefault="00000000">
            <w:pPr>
              <w:jc w:val="center"/>
              <w:rPr>
                <w:rFonts w:ascii="Arial" w:eastAsia="Arial" w:hAnsi="Arial" w:cs="Arial"/>
                <w:b/>
                <w:bCs/>
                <w:sz w:val="24"/>
                <w:szCs w:val="24"/>
              </w:rPr>
            </w:pPr>
            <w:r>
              <w:rPr>
                <w:rFonts w:ascii="Arial" w:eastAsia="Arial" w:hAnsi="Arial" w:cs="Arial"/>
                <w:b/>
                <w:bCs/>
                <w:sz w:val="24"/>
                <w:szCs w:val="24"/>
              </w:rPr>
              <w:t>Donny Aribowo</w:t>
            </w:r>
          </w:p>
        </w:tc>
        <w:tc>
          <w:tcPr>
            <w:tcW w:w="2295" w:type="dxa"/>
          </w:tcPr>
          <w:p w14:paraId="7C1B2997" w14:textId="77777777" w:rsidR="002C2ED9" w:rsidRDefault="002C2ED9">
            <w:pPr>
              <w:jc w:val="center"/>
              <w:rPr>
                <w:rFonts w:ascii="Arial" w:eastAsia="Arial" w:hAnsi="Arial" w:cs="Arial"/>
                <w:b/>
                <w:bCs/>
                <w:sz w:val="24"/>
                <w:szCs w:val="24"/>
              </w:rPr>
            </w:pPr>
          </w:p>
        </w:tc>
        <w:tc>
          <w:tcPr>
            <w:tcW w:w="3000" w:type="dxa"/>
          </w:tcPr>
          <w:p w14:paraId="39178948" w14:textId="77777777" w:rsidR="002C2ED9" w:rsidRDefault="00000000">
            <w:pPr>
              <w:jc w:val="center"/>
              <w:rPr>
                <w:rFonts w:ascii="Arial" w:eastAsia="Arial" w:hAnsi="Arial" w:cs="Arial"/>
                <w:b/>
                <w:bCs/>
                <w:sz w:val="24"/>
                <w:szCs w:val="24"/>
              </w:rPr>
            </w:pPr>
            <w:r>
              <w:rPr>
                <w:rFonts w:ascii="Arial" w:eastAsia="Arial" w:hAnsi="Arial" w:cs="Arial"/>
                <w:b/>
                <w:bCs/>
                <w:sz w:val="24"/>
                <w:szCs w:val="24"/>
              </w:rPr>
              <w:t>Muhammad Radhit Sandy Pratama</w:t>
            </w:r>
          </w:p>
        </w:tc>
      </w:tr>
    </w:tbl>
    <w:p w14:paraId="5D506AB1" w14:textId="77777777" w:rsidR="002C2ED9" w:rsidRDefault="002C2ED9">
      <w:pPr>
        <w:rPr>
          <w:rFonts w:ascii="Arial" w:eastAsia="Arial" w:hAnsi="Arial" w:cs="Arial"/>
          <w:sz w:val="24"/>
          <w:szCs w:val="24"/>
        </w:rPr>
      </w:pPr>
    </w:p>
    <w:sectPr w:rsidR="002C2ED9">
      <w:headerReference w:type="default" r:id="rId9"/>
      <w:footerReference w:type="default" r:id="rId10"/>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514C5" w14:textId="77777777" w:rsidR="0007623B" w:rsidRDefault="0007623B">
      <w:r>
        <w:separator/>
      </w:r>
    </w:p>
  </w:endnote>
  <w:endnote w:type="continuationSeparator" w:id="0">
    <w:p w14:paraId="702F1168" w14:textId="77777777" w:rsidR="0007623B" w:rsidRDefault="00076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3A15EF0-3EDD-41F8-BA61-CA1D6137BCAE}"/>
  </w:font>
  <w:font w:name="Cambria">
    <w:panose1 w:val="02040503050406030204"/>
    <w:charset w:val="00"/>
    <w:family w:val="roman"/>
    <w:pitch w:val="variable"/>
    <w:sig w:usb0="E00006FF" w:usb1="420024FF" w:usb2="02000000" w:usb3="00000000" w:csb0="0000019F" w:csb1="00000000"/>
    <w:embedRegular r:id="rId2" w:fontKey="{0D8E948A-CAD7-4D90-98E8-0B07A630F9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EBCB" w14:textId="77777777" w:rsidR="002C2ED9"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23578E08" wp14:editId="70F08B71">
          <wp:simplePos x="0" y="0"/>
          <wp:positionH relativeFrom="column">
            <wp:posOffset>-895342</wp:posOffset>
          </wp:positionH>
          <wp:positionV relativeFrom="paragraph">
            <wp:posOffset>-469257</wp:posOffset>
          </wp:positionV>
          <wp:extent cx="6943725" cy="106086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372E8D22" w14:textId="77777777" w:rsidR="002C2ED9" w:rsidRDefault="002C2ED9">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DC0CD" w14:textId="77777777" w:rsidR="0007623B" w:rsidRDefault="0007623B">
      <w:r>
        <w:separator/>
      </w:r>
    </w:p>
  </w:footnote>
  <w:footnote w:type="continuationSeparator" w:id="0">
    <w:p w14:paraId="36C845DB" w14:textId="77777777" w:rsidR="0007623B" w:rsidRDefault="00076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8CB1" w14:textId="77777777" w:rsidR="002C2ED9"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01FF9311" wp14:editId="44B9B4BD">
          <wp:simplePos x="0" y="0"/>
          <wp:positionH relativeFrom="column">
            <wp:posOffset>937683</wp:posOffset>
          </wp:positionH>
          <wp:positionV relativeFrom="paragraph">
            <wp:posOffset>0</wp:posOffset>
          </wp:positionV>
          <wp:extent cx="5731510" cy="91376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0542321A" w14:textId="77777777" w:rsidR="002C2ED9" w:rsidRDefault="002C2ED9">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A62"/>
    <w:multiLevelType w:val="multilevel"/>
    <w:tmpl w:val="C520175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124643B"/>
    <w:multiLevelType w:val="multilevel"/>
    <w:tmpl w:val="DE0E62D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B5781E"/>
    <w:multiLevelType w:val="multilevel"/>
    <w:tmpl w:val="DBC6B54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3C053A"/>
    <w:multiLevelType w:val="multilevel"/>
    <w:tmpl w:val="69B2740C"/>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4" w15:restartNumberingAfterBreak="0">
    <w:nsid w:val="0C304DCC"/>
    <w:multiLevelType w:val="hybridMultilevel"/>
    <w:tmpl w:val="AA726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73727F"/>
    <w:multiLevelType w:val="hybridMultilevel"/>
    <w:tmpl w:val="6E7E7836"/>
    <w:lvl w:ilvl="0" w:tplc="53020BC2">
      <w:numFmt w:val="bullet"/>
      <w:lvlText w:val=""/>
      <w:lvlJc w:val="left"/>
      <w:pPr>
        <w:ind w:left="786" w:hanging="360"/>
      </w:pPr>
      <w:rPr>
        <w:rFonts w:ascii="Arial" w:eastAsia="Arial"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11231B69"/>
    <w:multiLevelType w:val="multilevel"/>
    <w:tmpl w:val="6532A23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9D6C00"/>
    <w:multiLevelType w:val="hybridMultilevel"/>
    <w:tmpl w:val="2D5C79B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15:restartNumberingAfterBreak="0">
    <w:nsid w:val="147750E3"/>
    <w:multiLevelType w:val="multilevel"/>
    <w:tmpl w:val="96EC8632"/>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3D05DE"/>
    <w:multiLevelType w:val="multilevel"/>
    <w:tmpl w:val="92C0427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2CB7887"/>
    <w:multiLevelType w:val="multilevel"/>
    <w:tmpl w:val="37DE89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2FF4232"/>
    <w:multiLevelType w:val="hybridMultilevel"/>
    <w:tmpl w:val="790E6F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B60CF"/>
    <w:multiLevelType w:val="multilevel"/>
    <w:tmpl w:val="AB4612AA"/>
    <w:lvl w:ilvl="0">
      <w:start w:val="1"/>
      <w:numFmt w:val="decimal"/>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3" w15:restartNumberingAfterBreak="0">
    <w:nsid w:val="274A0660"/>
    <w:multiLevelType w:val="hybridMultilevel"/>
    <w:tmpl w:val="A372D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4E037B"/>
    <w:multiLevelType w:val="multilevel"/>
    <w:tmpl w:val="49EAE674"/>
    <w:lvl w:ilvl="0">
      <w:start w:val="1"/>
      <w:numFmt w:val="decimal"/>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5" w15:restartNumberingAfterBreak="0">
    <w:nsid w:val="2A622BE0"/>
    <w:multiLevelType w:val="multilevel"/>
    <w:tmpl w:val="CD641552"/>
    <w:lvl w:ilvl="0">
      <w:start w:val="3"/>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C57B1E"/>
    <w:multiLevelType w:val="multilevel"/>
    <w:tmpl w:val="0652BB6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D6F2987"/>
    <w:multiLevelType w:val="multilevel"/>
    <w:tmpl w:val="92C0427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020B25"/>
    <w:multiLevelType w:val="multilevel"/>
    <w:tmpl w:val="9E3A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E1F09"/>
    <w:multiLevelType w:val="multilevel"/>
    <w:tmpl w:val="B246AF2A"/>
    <w:lvl w:ilvl="0">
      <w:start w:val="1"/>
      <w:numFmt w:val="lowerRoman"/>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DC74A3D"/>
    <w:multiLevelType w:val="hybridMultilevel"/>
    <w:tmpl w:val="AB3238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4F07A8"/>
    <w:multiLevelType w:val="hybridMultilevel"/>
    <w:tmpl w:val="EEA01CD2"/>
    <w:lvl w:ilvl="0" w:tplc="C354157E">
      <w:numFmt w:val="bullet"/>
      <w:lvlText w:val=""/>
      <w:lvlJc w:val="left"/>
      <w:pPr>
        <w:ind w:left="780" w:hanging="4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872744"/>
    <w:multiLevelType w:val="multilevel"/>
    <w:tmpl w:val="7152C344"/>
    <w:lvl w:ilvl="0">
      <w:start w:val="1"/>
      <w:numFmt w:val="lowerRoman"/>
      <w:lvlText w:val="%1."/>
      <w:lvlJc w:val="righ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3" w15:restartNumberingAfterBreak="0">
    <w:nsid w:val="436548A8"/>
    <w:multiLevelType w:val="multilevel"/>
    <w:tmpl w:val="1CBA77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05A596A"/>
    <w:multiLevelType w:val="hybridMultilevel"/>
    <w:tmpl w:val="F22AB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006736"/>
    <w:multiLevelType w:val="multilevel"/>
    <w:tmpl w:val="B620988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57BF09FD"/>
    <w:multiLevelType w:val="hybridMultilevel"/>
    <w:tmpl w:val="CF06A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D20596"/>
    <w:multiLevelType w:val="multilevel"/>
    <w:tmpl w:val="E924C2F4"/>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9D4747E"/>
    <w:multiLevelType w:val="hybridMultilevel"/>
    <w:tmpl w:val="85FC9DEE"/>
    <w:lvl w:ilvl="0" w:tplc="0409000F">
      <w:start w:val="1"/>
      <w:numFmt w:val="decimal"/>
      <w:lvlText w:val="%1."/>
      <w:lvlJc w:val="left"/>
      <w:pPr>
        <w:ind w:left="720" w:hanging="360"/>
      </w:pPr>
    </w:lvl>
    <w:lvl w:ilvl="1" w:tplc="5890E936">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E95226"/>
    <w:multiLevelType w:val="hybridMultilevel"/>
    <w:tmpl w:val="8AC2D99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60D10C13"/>
    <w:multiLevelType w:val="multilevel"/>
    <w:tmpl w:val="E0467EDC"/>
    <w:lvl w:ilvl="0">
      <w:start w:val="1"/>
      <w:numFmt w:val="lowerRoman"/>
      <w:lvlText w:val="%1."/>
      <w:lvlJc w:val="righ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1" w15:restartNumberingAfterBreak="0">
    <w:nsid w:val="62907240"/>
    <w:multiLevelType w:val="multilevel"/>
    <w:tmpl w:val="C7EE96A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82240BE"/>
    <w:multiLevelType w:val="multilevel"/>
    <w:tmpl w:val="DC2624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B167F00"/>
    <w:multiLevelType w:val="multilevel"/>
    <w:tmpl w:val="E0467EDC"/>
    <w:lvl w:ilvl="0">
      <w:start w:val="1"/>
      <w:numFmt w:val="lowerRoman"/>
      <w:lvlText w:val="%1."/>
      <w:lvlJc w:val="righ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4" w15:restartNumberingAfterBreak="0">
    <w:nsid w:val="6B1F59F4"/>
    <w:multiLevelType w:val="multilevel"/>
    <w:tmpl w:val="604E2354"/>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C597331"/>
    <w:multiLevelType w:val="hybridMultilevel"/>
    <w:tmpl w:val="988E2CA4"/>
    <w:lvl w:ilvl="0" w:tplc="DCC03E2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5D6B94"/>
    <w:multiLevelType w:val="multilevel"/>
    <w:tmpl w:val="A928E74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F887DE9"/>
    <w:multiLevelType w:val="hybridMultilevel"/>
    <w:tmpl w:val="5BD80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F33CF7"/>
    <w:multiLevelType w:val="hybridMultilevel"/>
    <w:tmpl w:val="304E79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147EA9"/>
    <w:multiLevelType w:val="multilevel"/>
    <w:tmpl w:val="E668DBE2"/>
    <w:lvl w:ilvl="0">
      <w:start w:val="3"/>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4912EE7"/>
    <w:multiLevelType w:val="multilevel"/>
    <w:tmpl w:val="09BA8CD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5E40ADD"/>
    <w:multiLevelType w:val="hybridMultilevel"/>
    <w:tmpl w:val="03960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F132BB"/>
    <w:multiLevelType w:val="hybridMultilevel"/>
    <w:tmpl w:val="F1AE5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F606C6"/>
    <w:multiLevelType w:val="multilevel"/>
    <w:tmpl w:val="2BC0B9E8"/>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D087C42"/>
    <w:multiLevelType w:val="multilevel"/>
    <w:tmpl w:val="66A4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715231">
    <w:abstractNumId w:val="27"/>
  </w:num>
  <w:num w:numId="2" w16cid:durableId="334576802">
    <w:abstractNumId w:val="2"/>
  </w:num>
  <w:num w:numId="3" w16cid:durableId="12582978">
    <w:abstractNumId w:val="14"/>
  </w:num>
  <w:num w:numId="4" w16cid:durableId="684868117">
    <w:abstractNumId w:val="39"/>
  </w:num>
  <w:num w:numId="5" w16cid:durableId="331032380">
    <w:abstractNumId w:val="31"/>
  </w:num>
  <w:num w:numId="6" w16cid:durableId="426463242">
    <w:abstractNumId w:val="17"/>
  </w:num>
  <w:num w:numId="7" w16cid:durableId="1878156399">
    <w:abstractNumId w:val="43"/>
  </w:num>
  <w:num w:numId="8" w16cid:durableId="1476526449">
    <w:abstractNumId w:val="16"/>
  </w:num>
  <w:num w:numId="9" w16cid:durableId="2063287394">
    <w:abstractNumId w:val="25"/>
  </w:num>
  <w:num w:numId="10" w16cid:durableId="543367891">
    <w:abstractNumId w:val="1"/>
  </w:num>
  <w:num w:numId="11" w16cid:durableId="2100102690">
    <w:abstractNumId w:val="10"/>
  </w:num>
  <w:num w:numId="12" w16cid:durableId="1404135301">
    <w:abstractNumId w:val="8"/>
  </w:num>
  <w:num w:numId="13" w16cid:durableId="914780161">
    <w:abstractNumId w:val="32"/>
  </w:num>
  <w:num w:numId="14" w16cid:durableId="1713797665">
    <w:abstractNumId w:val="0"/>
  </w:num>
  <w:num w:numId="15" w16cid:durableId="1757096903">
    <w:abstractNumId w:val="3"/>
  </w:num>
  <w:num w:numId="16" w16cid:durableId="446462725">
    <w:abstractNumId w:val="23"/>
  </w:num>
  <w:num w:numId="17" w16cid:durableId="270867810">
    <w:abstractNumId w:val="34"/>
  </w:num>
  <w:num w:numId="18" w16cid:durableId="1538617410">
    <w:abstractNumId w:val="6"/>
  </w:num>
  <w:num w:numId="19" w16cid:durableId="741296060">
    <w:abstractNumId w:val="15"/>
  </w:num>
  <w:num w:numId="20" w16cid:durableId="2077505558">
    <w:abstractNumId w:val="29"/>
  </w:num>
  <w:num w:numId="21" w16cid:durableId="1916697892">
    <w:abstractNumId w:val="5"/>
  </w:num>
  <w:num w:numId="22" w16cid:durableId="1422218817">
    <w:abstractNumId w:val="24"/>
  </w:num>
  <w:num w:numId="23" w16cid:durableId="67962271">
    <w:abstractNumId w:val="21"/>
  </w:num>
  <w:num w:numId="24" w16cid:durableId="1659532221">
    <w:abstractNumId w:val="28"/>
  </w:num>
  <w:num w:numId="25" w16cid:durableId="600264458">
    <w:abstractNumId w:val="37"/>
  </w:num>
  <w:num w:numId="26" w16cid:durableId="821852347">
    <w:abstractNumId w:val="35"/>
  </w:num>
  <w:num w:numId="27" w16cid:durableId="759302356">
    <w:abstractNumId w:val="18"/>
  </w:num>
  <w:num w:numId="28" w16cid:durableId="482087112">
    <w:abstractNumId w:val="44"/>
  </w:num>
  <w:num w:numId="29" w16cid:durableId="556404986">
    <w:abstractNumId w:val="4"/>
  </w:num>
  <w:num w:numId="30" w16cid:durableId="1690793869">
    <w:abstractNumId w:val="9"/>
  </w:num>
  <w:num w:numId="31" w16cid:durableId="1929146683">
    <w:abstractNumId w:val="11"/>
  </w:num>
  <w:num w:numId="32" w16cid:durableId="855001216">
    <w:abstractNumId w:val="40"/>
  </w:num>
  <w:num w:numId="33" w16cid:durableId="614799901">
    <w:abstractNumId w:val="42"/>
  </w:num>
  <w:num w:numId="34" w16cid:durableId="2082632938">
    <w:abstractNumId w:val="7"/>
  </w:num>
  <w:num w:numId="35" w16cid:durableId="1278180569">
    <w:abstractNumId w:val="19"/>
  </w:num>
  <w:num w:numId="36" w16cid:durableId="221138743">
    <w:abstractNumId w:val="22"/>
  </w:num>
  <w:num w:numId="37" w16cid:durableId="1890409217">
    <w:abstractNumId w:val="36"/>
  </w:num>
  <w:num w:numId="38" w16cid:durableId="1903368953">
    <w:abstractNumId w:val="33"/>
  </w:num>
  <w:num w:numId="39" w16cid:durableId="473374814">
    <w:abstractNumId w:val="30"/>
  </w:num>
  <w:num w:numId="40" w16cid:durableId="693967595">
    <w:abstractNumId w:val="12"/>
  </w:num>
  <w:num w:numId="41" w16cid:durableId="265429990">
    <w:abstractNumId w:val="26"/>
  </w:num>
  <w:num w:numId="42" w16cid:durableId="172233371">
    <w:abstractNumId w:val="38"/>
  </w:num>
  <w:num w:numId="43" w16cid:durableId="2126148330">
    <w:abstractNumId w:val="20"/>
  </w:num>
  <w:num w:numId="44" w16cid:durableId="35744327">
    <w:abstractNumId w:val="41"/>
  </w:num>
  <w:num w:numId="45" w16cid:durableId="15243247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ED9"/>
    <w:rsid w:val="00004081"/>
    <w:rsid w:val="00004103"/>
    <w:rsid w:val="0007623B"/>
    <w:rsid w:val="00097E6E"/>
    <w:rsid w:val="000E628E"/>
    <w:rsid w:val="0013166C"/>
    <w:rsid w:val="001D4F1F"/>
    <w:rsid w:val="002335D9"/>
    <w:rsid w:val="002C2ED9"/>
    <w:rsid w:val="00322BE5"/>
    <w:rsid w:val="00434ECF"/>
    <w:rsid w:val="004377A3"/>
    <w:rsid w:val="006737E1"/>
    <w:rsid w:val="006C0BC8"/>
    <w:rsid w:val="007829C3"/>
    <w:rsid w:val="00860398"/>
    <w:rsid w:val="008E4970"/>
    <w:rsid w:val="00A8351C"/>
    <w:rsid w:val="00B42CDD"/>
    <w:rsid w:val="00BF409D"/>
    <w:rsid w:val="00C07475"/>
    <w:rsid w:val="00CA743E"/>
    <w:rsid w:val="00CE4D14"/>
    <w:rsid w:val="00D34D87"/>
    <w:rsid w:val="00DE766D"/>
    <w:rsid w:val="00EE0C32"/>
    <w:rsid w:val="00EF06ED"/>
    <w:rsid w:val="00F01359"/>
    <w:rsid w:val="00F4796F"/>
    <w:rsid w:val="00F86CBB"/>
    <w:rsid w:val="00FE2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B3EB"/>
  <w15:docId w15:val="{32CD742C-DFAF-461D-9663-EDC4FDDA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0"/>
    <w:rPr>
      <w:rFonts w:ascii="Cambria" w:eastAsia="Cambria" w:hAnsi="Cambria" w:cs="Cambria"/>
      <w:color w:val="000000"/>
      <w:sz w:val="22"/>
      <w:szCs w:val="22"/>
    </w:rPr>
    <w:tblPr>
      <w:tblStyleRowBandSize w:val="1"/>
      <w:tblStyleColBandSize w:val="1"/>
      <w:tblCellMar>
        <w:top w:w="0" w:type="dxa"/>
        <w:left w:w="0" w:type="dxa"/>
        <w:bottom w:w="0" w:type="dxa"/>
        <w:right w:w="0" w:type="dxa"/>
      </w:tblCellMar>
    </w:tblPr>
  </w:style>
  <w:style w:type="table" w:customStyle="1" w:styleId="a0">
    <w:basedOn w:val="TableNormal0"/>
    <w:rPr>
      <w:rFonts w:ascii="Cambria" w:eastAsia="Cambria" w:hAnsi="Cambria" w:cs="Cambria"/>
      <w:color w:val="000000"/>
      <w:sz w:val="22"/>
      <w:szCs w:val="22"/>
    </w:rPr>
    <w:tblPr>
      <w:tblStyleRowBandSize w:val="1"/>
      <w:tblStyleColBandSize w:val="1"/>
      <w:tblCellMar>
        <w:top w:w="0" w:type="dxa"/>
        <w:left w:w="0" w:type="dxa"/>
        <w:bottom w:w="0" w:type="dxa"/>
        <w:right w:w="0" w:type="dxa"/>
      </w:tblCellMar>
    </w:tblPr>
  </w:style>
  <w:style w:type="table" w:customStyle="1" w:styleId="a1">
    <w:basedOn w:val="TableNormal0"/>
    <w:rPr>
      <w:rFonts w:ascii="Cambria" w:eastAsia="Cambria" w:hAnsi="Cambria" w:cs="Cambria"/>
      <w:color w:val="000000"/>
      <w:sz w:val="22"/>
      <w:szCs w:val="22"/>
    </w:rPr>
    <w:tblPr>
      <w:tblStyleRowBandSize w:val="1"/>
      <w:tblStyleColBandSize w:val="1"/>
      <w:tblCellMar>
        <w:top w:w="0" w:type="dxa"/>
        <w:left w:w="0" w:type="dxa"/>
        <w:bottom w:w="0" w:type="dxa"/>
        <w:right w:w="0" w:type="dxa"/>
      </w:tblCellMar>
    </w:tblPr>
  </w:style>
  <w:style w:type="table" w:customStyle="1" w:styleId="a2">
    <w:basedOn w:val="TableNormal0"/>
    <w:rPr>
      <w:rFonts w:ascii="Cambria" w:eastAsia="Cambria" w:hAnsi="Cambria" w:cs="Cambria"/>
      <w:color w:val="000000"/>
      <w:sz w:val="22"/>
      <w:szCs w:val="22"/>
    </w:rPr>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2335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3O0KeU8nHc+MQ09YsZMsf+9hRw==">CgMxLjA4AHIhMUxGenlUbEkweEJEY3ZydHNpdmo1ZHhiajNESlRMZS1C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11</Pages>
  <Words>3197</Words>
  <Characters>18225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donny aribowo</cp:lastModifiedBy>
  <cp:revision>9</cp:revision>
  <dcterms:created xsi:type="dcterms:W3CDTF">2026-08-12T07:50:00Z</dcterms:created>
  <dcterms:modified xsi:type="dcterms:W3CDTF">2026-09-14T15:26:00Z</dcterms:modified>
</cp:coreProperties>
</file>