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5F"/>
          <w:sz w:val="44"/>
          <w:szCs w:val="44"/>
        </w:rPr>
        <w:t xml:space="preserve">WI-FI REVENUE LEAKAGE AUDIT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Guest Data Intelligence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800"/>
        <w:gridCol w:w="21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Property: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</w:tcPr>
          <w:p>
            <w:r>
              <w:rPr>
                <w:color w:val="2E86AB"/>
                <w:sz w:val="22"/>
                <w:szCs w:val="22"/>
              </w:rPr>
              <w:t xml:space="preserve">[PROPERTY NAME]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333333"/>
                <w:sz w:val="22"/>
                <w:szCs w:val="22"/>
              </w:rPr>
              <w:t xml:space="preserve">Date: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</w:tcPr>
          <w:p>
            <w:r>
              <w:rPr>
                <w:color w:val="2E86AB"/>
                <w:sz w:val="22"/>
                <w:szCs w:val="22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10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Contact: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</w:tcPr>
          <w:p>
            <w:pPr>
              <w:spacing w:before="100"/>
            </w:pPr>
            <w:r>
              <w:rPr>
                <w:color w:val="2E86AB"/>
                <w:sz w:val="22"/>
                <w:szCs w:val="22"/>
              </w:rPr>
              <w:t xml:space="preserve">[CONTACT NAME]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10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Rooms: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</w:tcPr>
          <w:p>
            <w:pPr>
              <w:spacing w:before="100"/>
            </w:pPr>
            <w:r>
              <w:rPr>
                <w:color w:val="2E86AB"/>
                <w:sz w:val="22"/>
                <w:szCs w:val="22"/>
              </w:rPr>
              <w:t xml:space="preserve">[XX]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1E3A5F"/>
          <w:sz w:val="28"/>
          <w:szCs w:val="28"/>
        </w:rPr>
        <w:t xml:space="preserve">OVERALL SCORE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3510"/>
        <w:gridCol w:w="351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0-3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4-6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NEEDS 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7-10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OPTIMIZED</w:t>
            </w:r>
          </w:p>
        </w:tc>
      </w:tr>
    </w:tbl>
    <w:p>
      <w:pPr>
        <w:spacing w:before="150" w:after="300"/>
        <w:jc w:val="center"/>
      </w:pPr>
      <w:r>
        <w:rPr>
          <w:color w:val="333333"/>
          <w:sz w:val="24"/>
          <w:szCs w:val="24"/>
        </w:rPr>
        <w:t xml:space="preserve">Your Score: </w:t>
      </w:r>
      <w:r>
        <w:rPr>
          <w:b/>
          <w:bCs/>
          <w:color w:val="C0392B"/>
          <w:sz w:val="32"/>
          <w:szCs w:val="32"/>
        </w:rPr>
        <w:t xml:space="preserve">[X]/10</w:t>
      </w:r>
    </w:p>
    <w:p>
      <w:pPr>
        <w:spacing w:before="200"/>
      </w:pPr>
      <w:r>
        <w:rPr>
          <w:b/>
          <w:bCs/>
          <w:color w:val="1E3A5F"/>
          <w:sz w:val="26"/>
          <w:szCs w:val="26"/>
        </w:rPr>
        <w:t xml:space="preserve">ASSESSMENT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5"/>
        <w:gridCol w:w="1800"/>
        <w:gridCol w:w="3465"/>
      </w:tblGrid>
      <w:tr>
        <w:trPr>
          <w:tblHeader/>
        </w:trP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 Captive portal present?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 Email/phone capture on login?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 Social login option available?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 Guest data stored/accessible?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5. Post-stay remarketing active?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6. Connection analytics tracked?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 Return guest identification?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 Branded login experience?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9. Upsell/promo display on portal?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10. GDPR/data consent collected?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 Yes  ☐ No</w:t>
            </w:r>
          </w:p>
        </w:tc>
        <w:tc>
          <w:tcPr>
            <w:tcW w:type="dxa" w:w="3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350"/>
      </w:pPr>
      <w:r>
        <w:rPr>
          <w:b/>
          <w:bCs/>
          <w:color w:val="1E3A5F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color w:val="333333"/>
          <w:sz w:val="20"/>
          <w:szCs w:val="20"/>
        </w:rPr>
        <w:t xml:space="preserve">[Finding 1 - e.g., No captive portal = 100% guest data loss]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0"/>
          <w:szCs w:val="20"/>
        </w:rPr>
        <w:t xml:space="preserve">[Finding 2 - e.g., No post-stay emails = zero remarketing touchpoints]</w:t>
      </w:r>
    </w:p>
    <w:p>
      <w:pPr>
        <w:pStyle w:val="ListParagraph"/>
        <w:numPr>
          <w:ilvl w:val="0"/>
          <w:numId w:val="2"/>
        </w:numPr>
      </w:pPr>
      <w:r>
        <w:rPr>
          <w:color w:val="333333"/>
          <w:sz w:val="20"/>
          <w:szCs w:val="20"/>
        </w:rPr>
        <w:t xml:space="preserve">[Finding 3 - e.g., Generic login = missed branding opportunity]</w:t>
      </w:r>
    </w:p>
    <w:p>
      <w:pPr>
        <w:spacing w:before="350"/>
      </w:pPr>
      <w:r>
        <w:rPr>
          <w:b/>
          <w:bCs/>
          <w:color w:val="C0392B"/>
          <w:sz w:val="26"/>
          <w:szCs w:val="26"/>
        </w:rPr>
        <w:t xml:space="preserve">ESTIMATED REVENUE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5"/>
        <w:gridCol w:w="5265"/>
      </w:tblGrid>
      <w:tr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</w:tcPr>
          <w:p>
            <w:pPr>
              <w:spacing w:before="80"/>
              <w:jc w:val="center"/>
            </w:pPr>
            <w:r>
              <w:rPr>
                <w:color w:val="333333"/>
                <w:sz w:val="20"/>
                <w:szCs w:val="20"/>
              </w:rPr>
              <w:t xml:space="preserve">Monthly Guest Wi-Fi Users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[XXX]</w:t>
            </w:r>
          </w:p>
        </w:tc>
        <w:tc>
          <w:tcPr>
            <w:tcW w:type="dxa" w:w="5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</w:tcPr>
          <w:p>
            <w:pPr>
              <w:spacing w:before="80"/>
              <w:jc w:val="center"/>
            </w:pPr>
            <w:r>
              <w:rPr>
                <w:color w:val="333333"/>
                <w:sz w:val="20"/>
                <w:szCs w:val="20"/>
              </w:rPr>
              <w:t xml:space="preserve">Estimated Annual Revenue Loss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$[X,XXX]</w:t>
            </w:r>
          </w:p>
        </w:tc>
      </w:tr>
    </w:tbl>
    <w:p>
      <w:pPr>
        <w:spacing w:before="350"/>
      </w:pPr>
      <w:r>
        <w:rPr>
          <w:b/>
          <w:bCs/>
          <w:color w:val="27AE60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3"/>
        </w:numPr>
        <w:spacing w:before="120"/>
      </w:pPr>
      <w:r>
        <w:rPr>
          <w:color w:val="333333"/>
          <w:sz w:val="20"/>
          <w:szCs w:val="20"/>
        </w:rPr>
        <w:t xml:space="preserve">Implement branded captive portal with email/phone capture</w:t>
      </w:r>
    </w:p>
    <w:p>
      <w:pPr>
        <w:pStyle w:val="ListParagraph"/>
        <w:numPr>
          <w:ilvl w:val="0"/>
          <w:numId w:val="3"/>
        </w:numPr>
      </w:pPr>
      <w:r>
        <w:rPr>
          <w:color w:val="333333"/>
          <w:sz w:val="20"/>
          <w:szCs w:val="20"/>
        </w:rPr>
        <w:t xml:space="preserve">Enable automated post-stay email sequences</w:t>
      </w:r>
    </w:p>
    <w:p>
      <w:pPr>
        <w:pStyle w:val="ListParagraph"/>
        <w:numPr>
          <w:ilvl w:val="0"/>
          <w:numId w:val="3"/>
        </w:numPr>
      </w:pPr>
      <w:r>
        <w:rPr>
          <w:color w:val="333333"/>
          <w:sz w:val="20"/>
          <w:szCs w:val="20"/>
        </w:rPr>
        <w:t xml:space="preserve">Set up return guest recognition for personalized experiences</w:t>
      </w:r>
    </w:p>
    <w:p>
      <w:pPr>
        <w:pStyle w:val="ListParagraph"/>
        <w:numPr>
          <w:ilvl w:val="0"/>
          <w:numId w:val="3"/>
        </w:numPr>
      </w:pPr>
      <w:r>
        <w:rPr>
          <w:color w:val="333333"/>
          <w:sz w:val="20"/>
          <w:szCs w:val="20"/>
        </w:rPr>
        <w:t xml:space="preserve">Add promotional messaging to Wi-Fi login experience</w:t>
      </w:r>
    </w:p>
    <w:p>
      <w:pPr>
        <w:shd w:fill="1E3A5F" w:val="clear"/>
        <w:spacing w:before="400"/>
        <w:jc w:val="center"/>
      </w:pPr>
      <w:r>
        <w:rPr>
          <w:sz w:val="10"/>
          <w:szCs w:val="10"/>
        </w:rPr>
        <w:t xml:space="preserve"> </w:t>
      </w:r>
    </w:p>
    <w:p>
      <w:pPr>
        <w:shd w:fill="1E3A5F" w:val="clear"/>
        <w:jc w:val="center"/>
      </w:pPr>
      <w:r>
        <w:rPr>
          <w:b/>
          <w:bCs/>
          <w:color w:val="FFFFFF"/>
          <w:sz w:val="26"/>
          <w:szCs w:val="26"/>
        </w:rPr>
        <w:t xml:space="preserve">READY TO FIX THESE GAPS?</w:t>
      </w:r>
    </w:p>
    <w:p>
      <w:pPr>
        <w:shd w:fill="1E3A5F" w:val="clear"/>
        <w:spacing w:after="80"/>
        <w:jc w:val="center"/>
      </w:pPr>
      <w:r>
        <w:rPr>
          <w:color w:val="FFFFFF"/>
          <w:sz w:val="20"/>
          <w:szCs w:val="20"/>
        </w:rPr>
        <w:t xml:space="preserve">Book a 15-minute discovery call to see how SoHo Connect can transform your Wi-Fi into a revenue engine.</w:t>
      </w:r>
    </w:p>
    <w:p>
      <w:pPr>
        <w:shd w:fill="1E3A5F" w:val="clear"/>
        <w:spacing w:after="80"/>
        <w:jc w:val="center"/>
      </w:pPr>
      <w:r>
        <w:rPr>
          <w:color w:val="FFFFFF"/>
          <w:sz w:val="20"/>
          <w:szCs w:val="20"/>
        </w:rPr>
        <w:t xml:space="preserve">📞 [Your Phone]  |  📧 [Your Email]  |  🌐 sohoconnect.co.zw</w:t>
      </w:r>
    </w:p>
    <w:p>
      <w:pPr>
        <w:shd w:fill="1E3A5F" w:val="clear"/>
        <w:jc w:val="center"/>
      </w:pPr>
      <w:r>
        <w:rPr>
          <w:sz w:val="10"/>
          <w:szCs w:val="10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E86AB"/>
        <w:sz w:val="18"/>
        <w:szCs w:val="18"/>
      </w:rPr>
      <w:t xml:space="preserve">sohoconnect.co.zw</w:t>
    </w:r>
    <w:r>
      <w:rPr>
        <w:color w:val="999999"/>
        <w:sz w:val="18"/>
        <w:szCs w:val="18"/>
      </w:rPr>
      <w:t xml:space="preserve">  |  </w:t>
    </w:r>
    <w:r>
      <w:rPr>
        <w:color w:val="999999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20"/>
        <w:szCs w:val="20"/>
      </w:rPr>
      <w:t xml:space="preserve">SoHo Connect</w:t>
    </w:r>
    <w:r>
      <w:rPr>
        <w:color w:val="666666"/>
        <w:sz w:val="20"/>
        <w:szCs w:val="20"/>
      </w:rPr>
      <w:t xml:space="preserve"> | Wi-Fi Revenue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pPr>
      <w:spacing w:before="300" w:after="12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2025-12-08T04:08:15.406Z</dcterms:created>
  <dcterms:modified xsi:type="dcterms:W3CDTF">2025-12-08T04:08:15.407Z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