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内容生产人员使用手册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版本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：2026-09-20 | </w:t>
      </w:r>
      <w:r>
        <w:rPr>
          <w:rFonts w:ascii="微软雅黑" w:hAnsi="微软雅黑" w:eastAsia="微软雅黑"/>
          <w:b/>
          <w:i/>
          <w:color w:val="555555"/>
          <w:sz w:val="22"/>
        </w:rPr>
        <w:t>角色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：执行人、文案/剪辑、内容创作者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详细步骤 SSOT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../产品使用操作手册.md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](../产品使用操作手册.md) 第 3–6、10 章；工作任务见 [</w:t>
      </w:r>
      <w:r>
        <w:rPr>
          <w:rFonts w:ascii="Consolas" w:hAnsi="Consolas" w:eastAsia="Consolas"/>
          <w:b w:val="0"/>
          <w:i/>
          <w:color w:val="555555"/>
          <w:sz w:val="20"/>
        </w:rPr>
        <w:t>../OPS业务操作手册-IP组与工作任务.md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](../OPS业务操作手册-IP组与工作任务.md)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你能做什么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我的任务</w:t>
      </w:r>
      <w:r>
        <w:rPr>
          <w:rFonts w:ascii="微软雅黑" w:hAnsi="微软雅黑" w:eastAsia="微软雅黑"/>
          <w:b w:val="0"/>
          <w:sz w:val="22"/>
        </w:rPr>
        <w:t xml:space="preserve"> 执行 SOP 节点（含内容生成、审核门禁）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内容管理</w:t>
      </w:r>
      <w:r>
        <w:rPr>
          <w:rFonts w:ascii="微软雅黑" w:hAnsi="微软雅黑" w:eastAsia="微软雅黑"/>
          <w:b w:val="0"/>
          <w:sz w:val="22"/>
        </w:rPr>
        <w:t xml:space="preserve"> 创建/编辑内容，使用 </w:t>
      </w:r>
      <w:r>
        <w:rPr>
          <w:rFonts w:ascii="微软雅黑" w:hAnsi="微软雅黑" w:eastAsia="微软雅黑"/>
          <w:b/>
          <w:sz w:val="22"/>
        </w:rPr>
        <w:t>AI 辅助</w:t>
      </w:r>
      <w:r>
        <w:rPr>
          <w:rFonts w:ascii="微软雅黑" w:hAnsi="微软雅黑" w:eastAsia="微软雅黑"/>
          <w:b w:val="0"/>
          <w:sz w:val="22"/>
        </w:rPr>
        <w:t>、公推模板、AI 排版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提交 </w:t>
      </w:r>
      <w:r>
        <w:rPr>
          <w:rFonts w:ascii="微软雅黑" w:hAnsi="微软雅黑" w:eastAsia="微软雅黑"/>
          <w:b/>
          <w:sz w:val="22"/>
        </w:rPr>
        <w:t>内容审核</w:t>
      </w:r>
      <w:r>
        <w:rPr>
          <w:rFonts w:ascii="微软雅黑" w:hAnsi="微软雅黑" w:eastAsia="微软雅黑"/>
          <w:b w:val="0"/>
          <w:sz w:val="22"/>
        </w:rPr>
        <w:t xml:space="preserve">；区分 </w:t>
      </w:r>
      <w:r>
        <w:rPr>
          <w:rFonts w:ascii="微软雅黑" w:hAnsi="微软雅黑" w:eastAsia="微软雅黑"/>
          <w:b/>
          <w:sz w:val="22"/>
        </w:rPr>
        <w:t>平台发布</w:t>
      </w:r>
      <w:r>
        <w:rPr>
          <w:rFonts w:ascii="微软雅黑" w:hAnsi="微软雅黑" w:eastAsia="微软雅黑"/>
          <w:b w:val="0"/>
          <w:sz w:val="22"/>
        </w:rPr>
        <w:t xml:space="preserve"> 与 </w:t>
      </w:r>
      <w:r>
        <w:rPr>
          <w:rFonts w:ascii="微软雅黑" w:hAnsi="微软雅黑" w:eastAsia="微软雅黑"/>
          <w:b/>
          <w:sz w:val="22"/>
        </w:rPr>
        <w:t>Football 上架</w:t>
      </w:r>
      <w:r>
        <w:rPr>
          <w:rFonts w:ascii="微软雅黑" w:hAnsi="微软雅黑" w:eastAsia="微软雅黑"/>
          <w:b w:val="0"/>
          <w:sz w:val="22"/>
        </w:rPr>
        <w:t xml:space="preserve"> 两套状态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使用 </w:t>
      </w:r>
      <w:r>
        <w:rPr>
          <w:rFonts w:ascii="微软雅黑" w:hAnsi="微软雅黑" w:eastAsia="微软雅黑"/>
          <w:b/>
          <w:sz w:val="22"/>
        </w:rPr>
        <w:t>SOP 模板、知识库、公推模板</w:t>
      </w:r>
      <w:r>
        <w:rPr>
          <w:rFonts w:ascii="微软雅黑" w:hAnsi="微软雅黑" w:eastAsia="微软雅黑"/>
          <w:b w:val="0"/>
          <w:sz w:val="22"/>
        </w:rPr>
        <w:t>（只读/选用，模板管理需更高权限）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任务与门禁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needReview 节点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须先走内容审核，通过后才能完成节点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计划草稿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对应任务不在「我的任务」出现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工作任务（FR-M2-010）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Tab1 登记 → Tab2 矩阵确认后生成任务；详见 IP 组与工作任务手册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 关键页面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a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我的任务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nt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内容管理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URL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我的任务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/ops/production/task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内容管理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/ops/production/content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内容审核（若兼审核岗）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/ops/production/content/review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/ 知识库 / 公推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/ops/production/sop 等（§10）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 AI 与排版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内容生成/润色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 jingcai 路径（环境 FOOTBALL_AI_*）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排版（语义）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配置管理 · 已连接 Chat 模型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一键排版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规则分段，无需模型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玩法与 matchScheme 对齐见 PRD FR-M2-011；操作细节见操作手册 §5、§10、§15.1。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推荐操作顺序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tent-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内容审核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 </w:t>
      </w:r>
      <w:r>
        <w:rPr>
          <w:rFonts w:ascii="微软雅黑" w:hAnsi="微软雅黑" w:eastAsia="微软雅黑"/>
          <w:b/>
          <w:sz w:val="22"/>
        </w:rPr>
        <w:t>我的任务</w:t>
      </w:r>
      <w:r>
        <w:rPr>
          <w:rFonts w:ascii="微软雅黑" w:hAnsi="微软雅黑" w:eastAsia="微软雅黑"/>
          <w:b w:val="0"/>
          <w:sz w:val="22"/>
        </w:rPr>
        <w:t xml:space="preserve">，进入待办节点。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内容类节点 → </w:t>
      </w:r>
      <w:r>
        <w:rPr>
          <w:rFonts w:ascii="微软雅黑" w:hAnsi="微软雅黑" w:eastAsia="微软雅黑"/>
          <w:b/>
          <w:sz w:val="22"/>
        </w:rPr>
        <w:t>内容管理</w:t>
      </w:r>
      <w:r>
        <w:rPr>
          <w:rFonts w:ascii="微软雅黑" w:hAnsi="微软雅黑" w:eastAsia="微软雅黑"/>
          <w:b w:val="0"/>
          <w:sz w:val="22"/>
        </w:rPr>
        <w:t xml:space="preserve"> 新建或关联内容 → AI/模板辅助 → 保存。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提交审核</w:t>
      </w:r>
      <w:r>
        <w:rPr>
          <w:rFonts w:ascii="微软雅黑" w:hAnsi="微软雅黑" w:eastAsia="微软雅黑"/>
          <w:b w:val="0"/>
          <w:sz w:val="22"/>
        </w:rPr>
        <w:t xml:space="preserve"> → 等待审核通过后 </w:t>
      </w:r>
      <w:r>
        <w:rPr>
          <w:rFonts w:ascii="微软雅黑" w:hAnsi="微软雅黑" w:eastAsia="微软雅黑"/>
          <w:b/>
          <w:sz w:val="22"/>
        </w:rPr>
        <w:t>发布</w:t>
      </w:r>
      <w:r>
        <w:rPr>
          <w:rFonts w:ascii="微软雅黑" w:hAnsi="微软雅黑" w:eastAsia="微软雅黑"/>
          <w:b w:val="0"/>
          <w:sz w:val="22"/>
        </w:rPr>
        <w:t xml:space="preserve">（及按需 Football 上架）。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回到任务标记完成（若门禁已满足）。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相关截图</w:t>
      </w:r>
    </w:p>
    <w:p>
      <w:pPr>
        <w:spacing w:after="120" w:line="240" w:lineRule="auto"/>
      </w:pPr>
      <w:r>
        <w:rPr>
          <w:rFonts w:ascii="Consolas" w:hAnsi="Consolas" w:eastAsia="Consolas"/>
          <w:b w:val="0"/>
          <w:color w:val="333399"/>
          <w:sz w:val="20"/>
        </w:rPr>
        <w:t>06-task.png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07-content.png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08-content-review.png</w:t>
      </w:r>
      <w:r>
        <w:rPr>
          <w:rFonts w:ascii="微软雅黑" w:hAnsi="微软雅黑" w:eastAsia="微软雅黑"/>
          <w:b w:val="0"/>
          <w:sz w:val="22"/>
        </w:rPr>
        <w:t>；workflow：</w:t>
      </w:r>
      <w:r>
        <w:rPr>
          <w:rFonts w:ascii="Consolas" w:hAnsi="Consolas" w:eastAsia="Consolas"/>
          <w:b w:val="0"/>
          <w:color w:val="333399"/>
          <w:sz w:val="20"/>
        </w:rPr>
        <w:t>A10-my-task-list.png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A11-task-execute.png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A13-content-create-drawer.png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