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OPS 产品交付 — 部署运维手册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交付包版本</w:t>
      </w:r>
      <w:r>
        <w:rPr>
          <w:rFonts w:ascii="微软雅黑" w:hAnsi="微软雅黑" w:eastAsia="微软雅黑"/>
          <w:b w:val="0"/>
          <w:sz w:val="22"/>
        </w:rPr>
        <w:t xml:space="preserve">：2026-09-20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产品版本</w:t>
      </w:r>
      <w:r>
        <w:rPr>
          <w:rFonts w:ascii="微软雅黑" w:hAnsi="微软雅黑" w:eastAsia="微软雅黑"/>
          <w:b w:val="0"/>
          <w:sz w:val="22"/>
        </w:rPr>
        <w:t xml:space="preserve">：PRD v9.2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文档性质</w:t>
      </w:r>
      <w:r>
        <w:rPr>
          <w:rFonts w:ascii="微软雅黑" w:hAnsi="微软雅黑" w:eastAsia="微软雅黑"/>
          <w:b w:val="0"/>
          <w:sz w:val="22"/>
        </w:rPr>
        <w:t xml:space="preserve">：客户交付用独立部署运维说明（正文自包含，不依赖仓库内其他 Markdown 即可执行安装与日常运维）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目标读者</w:t>
      </w:r>
      <w:r>
        <w:rPr>
          <w:rFonts w:ascii="微软雅黑" w:hAnsi="微软雅黑" w:eastAsia="微软雅黑"/>
          <w:b w:val="0"/>
          <w:sz w:val="22"/>
        </w:rPr>
        <w:t xml:space="preserve">：DBA、DevOps、集成工程师、客户侧运维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线上环境参考</w:t>
      </w:r>
      <w:r>
        <w:rPr>
          <w:rFonts w:ascii="微软雅黑" w:hAnsi="微软雅黑" w:eastAsia="微软雅黑"/>
          <w:b w:val="0"/>
          <w:sz w:val="22"/>
        </w:rPr>
        <w:t>：Football 管理端 [</w:t>
      </w:r>
      <w:r>
        <w:rPr>
          <w:rFonts w:ascii="Consolas" w:hAnsi="Consolas" w:eastAsia="Consolas"/>
          <w:b w:val="0"/>
          <w:color w:val="333399"/>
          <w:sz w:val="20"/>
        </w:rPr>
        <w:t>https://saas.shenyu.com</w:t>
      </w:r>
      <w:r>
        <w:rPr>
          <w:rFonts w:ascii="微软雅黑" w:hAnsi="微软雅黑" w:eastAsia="微软雅黑"/>
          <w:b w:val="0"/>
          <w:sz w:val="22"/>
        </w:rPr>
        <w:t xml:space="preserve">](https://saas.shenyu.com)（Hash 路由 </w:t>
      </w:r>
      <w:r>
        <w:rPr>
          <w:rFonts w:ascii="Consolas" w:hAnsi="Consolas" w:eastAsia="Consolas"/>
          <w:b w:val="0"/>
          <w:color w:val="333399"/>
          <w:sz w:val="20"/>
        </w:rPr>
        <w:t>#/ops/...</w:t>
      </w:r>
      <w:r>
        <w:rPr>
          <w:rFonts w:ascii="微软雅黑" w:hAnsi="微软雅黑" w:eastAsia="微软雅黑"/>
          <w:b w:val="0"/>
          <w:sz w:val="22"/>
        </w:rPr>
        <w:t xml:space="preserve">）；本地 Gate 联调 </w:t>
      </w:r>
      <w:r>
        <w:rPr>
          <w:rFonts w:ascii="Consolas" w:hAnsi="Consolas" w:eastAsia="Consolas"/>
          <w:b w:val="0"/>
          <w:color w:val="333399"/>
          <w:sz w:val="20"/>
        </w:rPr>
        <w:t>http://localhost:5777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生产签收路径</w:t>
      </w:r>
      <w:r>
        <w:rPr>
          <w:rFonts w:ascii="微软雅黑" w:hAnsi="微软雅黑" w:eastAsia="微软雅黑"/>
          <w:b w:val="0"/>
          <w:sz w:val="22"/>
        </w:rPr>
        <w:t xml:space="preserve">：浏览器 → </w:t>
      </w:r>
      <w:r>
        <w:rPr>
          <w:rFonts w:ascii="微软雅黑" w:hAnsi="微软雅黑" w:eastAsia="微软雅黑"/>
          <w:b/>
          <w:sz w:val="22"/>
        </w:rPr>
        <w:t>football-front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football-gateway</w:t>
      </w:r>
      <w:r>
        <w:rPr>
          <w:rFonts w:ascii="微软雅黑" w:hAnsi="微软雅黑" w:eastAsia="微软雅黑"/>
          <w:b w:val="0"/>
          <w:sz w:val="22"/>
        </w:rPr>
        <w:t xml:space="preserve"> → Nacos 发现 → </w:t>
      </w:r>
      <w:r>
        <w:rPr>
          <w:rFonts w:ascii="微软雅黑" w:hAnsi="微软雅黑" w:eastAsia="微软雅黑"/>
          <w:b/>
          <w:sz w:val="22"/>
        </w:rPr>
        <w:t>ops-server</w:t>
      </w:r>
      <w:r>
        <w:rPr>
          <w:rFonts w:ascii="微软雅黑" w:hAnsi="微软雅黑" w:eastAsia="微软雅黑"/>
          <w:b w:val="0"/>
          <w:sz w:val="22"/>
        </w:rPr>
        <w:t xml:space="preserve">（非 Standalone </w:t>
      </w:r>
      <w:r>
        <w:rPr>
          <w:rFonts w:ascii="Consolas" w:hAnsi="Consolas" w:eastAsia="Consolas"/>
          <w:b w:val="0"/>
          <w:color w:val="333399"/>
          <w:sz w:val="20"/>
        </w:rPr>
        <w:t>:3000/:8080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编制依据（仓库 SSOT，已内联至本文）</w:t>
      </w:r>
      <w:r>
        <w:rPr>
          <w:rFonts w:ascii="微软雅黑" w:hAnsi="微软雅黑" w:eastAsia="微软雅黑"/>
          <w:b w:val="0"/>
          <w:sz w:val="22"/>
        </w:rPr>
        <w:t xml:space="preserve">：Greenfield </w:t>
      </w:r>
      <w:r>
        <w:rPr>
          <w:rFonts w:ascii="Consolas" w:hAnsi="Consolas" w:eastAsia="Consolas"/>
          <w:b w:val="0"/>
          <w:color w:val="333399"/>
          <w:sz w:val="20"/>
        </w:rPr>
        <w:t>OPERATIONS-GUIDE</w:t>
      </w:r>
      <w:r>
        <w:rPr>
          <w:rFonts w:ascii="微软雅黑" w:hAnsi="微软雅黑" w:eastAsia="微软雅黑"/>
          <w:b w:val="0"/>
          <w:sz w:val="22"/>
        </w:rPr>
        <w:t>、环境变量表、</w:t>
      </w:r>
      <w:r>
        <w:rPr>
          <w:rFonts w:ascii="Consolas" w:hAnsi="Consolas" w:eastAsia="Consolas"/>
          <w:b w:val="0"/>
          <w:color w:val="333399"/>
          <w:sz w:val="20"/>
        </w:rPr>
        <w:t>OPS-DEV-DEPLOY-GUIDE</w:t>
      </w:r>
      <w:r>
        <w:rPr>
          <w:rFonts w:ascii="微软雅黑" w:hAnsi="微软雅黑" w:eastAsia="微软雅黑"/>
          <w:b w:val="0"/>
          <w:sz w:val="22"/>
        </w:rPr>
        <w:t>、集成启动脚本与 profile 配置摘要。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目录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环境要求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架构与组件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部署形态一览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配置项总表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Spring Profile 与 Nacos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数据库初始化（Greenfield）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启动顺序与脚本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前后端部署（生产）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Collector 与 AI 联调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监控、日志与健康检查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备份与回滚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常见问题（运维 FAQ）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安全检查清单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本期范围外（Phase 2）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修订记录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环境要求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1.1 软件与版本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版本建议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JDK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17+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ops-server、Football 微服务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Maven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3.8+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后端构建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Node.js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18+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football-front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pnpm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最新稳定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football-front monorepo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8.x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shenyu-ops、shenyu-system 及 Football 业务库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6.x/7.x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OAuth2 Token、会话与缓存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2.3.x（示例 v2.3.2）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服务注册与配置中心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Docker（推荐）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可用 CLI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 Nacos/Redis 容器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Python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3.11+（可选）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SQL 生成、菜单 seed、Collector API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1.2 交付制品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制品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football-module-ops-server.jar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 业务服务；Nacos 注册名 ops-server，默认端口 48094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football-front 构建产物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含 /ops/ 路由的 Admin UI（与 ops-server 同 release tag）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Greenfield SQL 三包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01-shenyu-ops-schema.sql → 02-shenyu-system-menus.sql → 03-shenyu-ops-seeds.sql（与 JAR 同版本打包）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1.3 网络与依赖前提（生产 Greenfield）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可建库 shenyu-ops；对 shenyu-system（或环境等价库）有菜单/字典写入权限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基础设施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Nacos、Redis 已就绪；system-server、member-server（私域报表）、match-server（赛事，可选）已在同一 Nacos namespace 注册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Gateway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已配置 /admin-api/ops/ → grayLb://ops-server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密钥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运维侧准备 OA_AES_KEY（与 Football 生产一致）、采集与 AI 相关密钥（见 §4）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2. 架构与组件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2.1 生产目标拓扑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用户浏览器</w:t>
        <w:br/>
        <w:t xml:space="preserve">  → CDN / Nginx（football-front 静态资源）</w:t>
        <w:br/>
        <w:t xml:space="preserve">  → football-gateway (:48080, 前缀 /admin-api)</w:t>
        <w:br/>
        <w:t xml:space="preserve">  → Nacos（grayLb 服务发现）</w:t>
        <w:br/>
        <w:t xml:space="preserve">  → system-server (:48081) / ops-server (:48094) / member-server / mp-server / …</w:t>
        <w:br/>
        <w:t xml:space="preserve">  → MySQL（shenyu-ops + Football 多库）</w:t>
        <w:br/>
        <w:t xml:space="preserve">  → Redis（Token + 缓存）</w:t>
        <w:br/>
        <w:t xml:space="preserve">  → unify-collector-api（可选，M10/M8 采集执行）</w:t>
        <w:br/>
        <w:t xml:space="preserve">  → 外部 jingcai.article（文案 AI）、M8 配置的 LLM（排版语义，可选）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2.2 逻辑组件职责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football-front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 管理端壳；Ops 页面位于 views/ops，路由 /ops/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football-gateway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 API 入口；OAuth2 Bearer；Ops 路径 /admin-api/ops/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ops-server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 业务 API；多数据源（master→shenyu-ops 等）；Flyway（profile 控制）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shenyu-system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用户/角色/菜单/字典 SSOT（ADR-056）；Ops 菜单 id 6100–6999，权限前缀 ops:*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unify-collector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统一采集 HTTP 服务；ops-server 通过 COLLECTOR_BASE_URL 调用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XXL-JOB（按 profile）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工作任务赛后预测等定时任务；executor 名 football-ops-executor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2.3 本地集成栈（Gate 路径，开发与验收）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服务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端口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football-front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5777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日常 UI 入口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football-gateway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48080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8848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namespace local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6379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本地集成密码 123456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3306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五库：shenyu-ops / shenyu-member / shenyu-mp / shenyu-pay / shenyu-system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ops-server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48094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profile local 或 dev-test-beta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system-server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48081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mp-server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48086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member-server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48087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默认真实 JAR（方案列表）；可用 mock 仅做登录冒烟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2.4 鉴权与 Football 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 OAuth2；生产用户访问 https://saas.shenyu.com 管理端登录后进入 #/ops/...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Token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 Redis；Gateway 校验 Bearer；Gate 路径禁止使用 dev-token 调 Gateway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 ID SSOT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shenyu-system.system_users.id（写入 Ops 外键须走 Football 用户校验）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租户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请求头/上下文带 tenantId；业务表 tenant_id 隔离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Phase 2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外部 SSO / 独立 OPS 登录页 不在本期签收范围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3. 部署形态一览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形态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入口 / Profile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 Greenfield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 shenyu-ops + system 菜单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--spring.profiles.active=prod + Nacos prod namespace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 Gate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开发、Gate 冒烟、客户 POC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.\scripts\start-ops-dev.ps1；profile local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Beta 远程 DB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连测试机 MySQL/Redis，Nacos 仍本地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start-ops-dev.ps1 -Beta + ops-test-remote.env；profile dev-test-beta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Standalone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快速改 Ops（非生产签收）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start-ops-standalone.ps1；:8080 / :3000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Standalone + Collector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M10 真实采集联调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restart-all.ps1；Collector 默认 :8000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本地登录（Gate）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http://localhost:5777</w:t>
      </w:r>
      <w:r>
        <w:rPr>
          <w:rFonts w:ascii="微软雅黑" w:hAnsi="微软雅黑" w:eastAsia="微软雅黑"/>
          <w:b w:val="0"/>
          <w:sz w:val="22"/>
        </w:rPr>
        <w:t xml:space="preserve"> · 账号 </w:t>
      </w:r>
      <w:r>
        <w:rPr>
          <w:rFonts w:ascii="Consolas" w:hAnsi="Consolas" w:eastAsia="Consolas"/>
          <w:b w:val="0"/>
          <w:color w:val="333399"/>
          <w:sz w:val="20"/>
        </w:rPr>
        <w:t>admin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333399"/>
          <w:sz w:val="20"/>
        </w:rPr>
        <w:t>admin123</w:t>
      </w:r>
      <w:r>
        <w:rPr>
          <w:rFonts w:ascii="微软雅黑" w:hAnsi="微软雅黑" w:eastAsia="微软雅黑"/>
          <w:b w:val="0"/>
          <w:sz w:val="22"/>
        </w:rPr>
        <w:t xml:space="preserve"> · 租户 </w:t>
      </w:r>
      <w:r>
        <w:rPr>
          <w:rFonts w:ascii="微软雅黑" w:hAnsi="微软雅黑" w:eastAsia="微软雅黑"/>
          <w:b/>
          <w:sz w:val="22"/>
        </w:rPr>
        <w:t>1</w:t>
      </w:r>
      <w:r>
        <w:rPr>
          <w:rFonts w:ascii="微软雅黑" w:hAnsi="微软雅黑" w:eastAsia="微软雅黑"/>
          <w:b w:val="0"/>
          <w:sz w:val="22"/>
        </w:rPr>
        <w:t>（仅联调环境；生产勿使用默认口令）。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配置项总表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4.1 ops-server 必填（生产 profile prod）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环境变量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占位示例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NACOS_SERVER_ADDR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nacos.prod.internal:8848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 地址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NACOS_PASSWORD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 认证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NACOS_USERNAME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可选，默认 nacos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NACOS_NAMESPACE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发现与配置 namespace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OPS_DB_HOST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mysql.prod.internal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shenyu-ops 主机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OPS_DB_PORT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3306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OPS_DB_NAME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shenyu-ops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OPS_DB_USER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shenyu-ops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OPS_DB_PASSWORD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REDIS_HOST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redis.prod.internal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 Football 共用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REDIS_PASSWORD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REDIS_PORT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6379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REDIS_DATABASE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Beta 联调常用 1，生产以运维为准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OA_AES_KEY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Base64 32 字节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敏感字段 AES-256；勿随意轮换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COLLECTOR_BASE_URL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https://collector.example.com/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统一采集基址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COLLECTOR_API_TOKEN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 unify-collector 的 API_TOKEN 一致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FOOTBALL_AI_SCHEME_GENERATE_API_KEY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jingcai 文案；别名 AUTHOR_AI_SCHEME_API_KEY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ADMIN_UI_URL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 或客户 Admin 域名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通知跳转基址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4.2 常用可选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环境变量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 / 说明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FLYWAY_ENABLED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true；DBA 全手工灌库且 history 已对齐时可 false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FOOTBALL_AI_SCHEME_GENERATE_URL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http://ai.author.shenyu.com/api/v1/tasks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jingcai POST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FOOTBALL_AI_SCHEME_GET_URL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同上前缀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jingcai GET 轮询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FOOTBALL_AI_MODEL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deepseek-v4-flash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OA_MATCH_INTERNAL_BASE_URL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赛事 proxy 基址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计划/任务选赛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XXL_JOB_ENABLED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true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 profile 常 false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XXL_JOB_ADMIN_ADDRESSES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须覆盖生产调度中心地址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ADR-070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XXL_JOB_ACCESS_TOKEN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 xxl-job-admin 一致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4.3 DBA 脚本占位符（非 JVM 环境变量）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占位符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{OPS_DB_NAME} / {OPS_DB_USER} / {OPS_DB_PASSWORD}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建库与授权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{SYSTEM_DB_HOST} / {SYSTEM_DB_NAME}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执行 02-shenyu-system-menus.sql 时替换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{WORK_TASK_DEFAULT_TEMPLATE_ID}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对照本库 oa_sop_template.id（示例 9402）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{WORK_TASK_DEFAULT_NODE_ID}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oa_sop_node 且 node_type=CONTENT_GENERATION（示例 9404）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4.4 生产 systemd / Docker 环境块示例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export SPRING_PROFILES_ACTIVE=prod</w:t>
        <w:br/>
        <w:t>export NACOS_SERVER_ADDR=nacos.prod.internal:8848</w:t>
        <w:br/>
        <w:t>export NACOS_PASSWORD=***</w:t>
        <w:br/>
        <w:t>export OPS_DB_HOST=mysql.prod.internal</w:t>
        <w:br/>
        <w:t>export OPS_DB_NAME=shenyu-ops</w:t>
        <w:br/>
        <w:t>export OPS_DB_USER=shenyu-ops</w:t>
        <w:br/>
        <w:t>export OPS_DB_PASSWORD=***</w:t>
        <w:br/>
        <w:t>export REDIS_HOST=redis.prod.internal</w:t>
        <w:br/>
        <w:t>export REDIS_PASSWORD=***</w:t>
        <w:br/>
        <w:t>export OA_AES_KEY=***</w:t>
        <w:br/>
        <w:t>export COLLECTOR_BASE_URL=https://collector.example.com/</w:t>
        <w:br/>
        <w:t>export COLLECTOR_API_TOKEN=***</w:t>
        <w:br/>
        <w:t>export FOOTBALL_AI_SCHEME_GENERATE_API_KEY=***</w:t>
        <w:br/>
        <w:t>export ADMIN_UI_URL=https://saas.shenyu.com</w:t>
        <w:br/>
        <w:t>export XXL_JOB_ENABLED=true</w:t>
        <w:br/>
        <w:t>export XXL_JOB_ADMIN_ADDRESSES=http://xxl-job.prod.internal:9090/xxl-job-admin</w:t>
        <w:br/>
        <w:t>export XXL_JOB_ACCESS_TOKEN=***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 Spring Profile 与 Nacos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5.1 配置分层（ops-server）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 / 来源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公共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application.yaml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服务名 ops-server、端口 48094、Flyway 默认、oa.* / football.ai.* 结构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Profile Bootstrap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application-{profile}.yaml（JAR 内）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 连接、数据源、Redis、Flyway 开关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环境 SSOT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 DataId ops-server-{profile}.yaml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Beta/Prod 动态配置（DB/Redis/鉴权覆盖）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JAR 内 profile 文件命名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local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333399"/>
          <w:sz w:val="20"/>
        </w:rPr>
        <w:t>dev-test-beta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333399"/>
          <w:sz w:val="20"/>
        </w:rPr>
        <w:t>prod</w:t>
      </w:r>
      <w:r>
        <w:rPr>
          <w:rFonts w:ascii="微软雅黑" w:hAnsi="微软雅黑" w:eastAsia="微软雅黑"/>
          <w:b w:val="0"/>
          <w:sz w:val="22"/>
        </w:rPr>
        <w:t xml:space="preserve">（与 </w:t>
      </w:r>
      <w:r>
        <w:rPr>
          <w:rFonts w:ascii="Consolas" w:hAnsi="Consolas" w:eastAsia="Consolas"/>
          <w:b w:val="0"/>
          <w:color w:val="333399"/>
          <w:sz w:val="20"/>
        </w:rPr>
        <w:t>--spring.profiles.active</w:t>
      </w:r>
      <w:r>
        <w:rPr>
          <w:rFonts w:ascii="微软雅黑" w:hAnsi="微软雅黑" w:eastAsia="微软雅黑"/>
          <w:b w:val="0"/>
          <w:sz w:val="22"/>
        </w:rPr>
        <w:t xml:space="preserve"> 一致）。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5.2 Profile 摘要（无密钥）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Profile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Nacos config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数据源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典型场景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local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关闭（spring.cloud.nacos.config.enabled=false）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localhost shenyu-ops root/root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start-ops-dev.ps1 默认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dev-test-beta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关闭或 overlay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ops-test-remote.env 远程五库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-Beta 远程 DB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prod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开启；namespace ${NACOS_NAMESPACE:prod}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全部由 OPS_DB_* / REDIS_* 注入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 active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JAR 内 spring.profiles.active 可能为 prod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启动时务必显式指定 profile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生产硬开关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oa.auth.dev-token.enabled=false</w:t>
      </w:r>
      <w:r>
        <w:rPr>
          <w:rFonts w:ascii="微软雅黑" w:hAnsi="微软雅黑" w:eastAsia="微软雅黑"/>
          <w:b w:val="0"/>
          <w:sz w:val="22"/>
        </w:rPr>
        <w:t xml:space="preserve">；Gateway 登录用户桩 </w:t>
      </w:r>
      <w:r>
        <w:rPr>
          <w:rFonts w:ascii="Consolas" w:hAnsi="Consolas" w:eastAsia="Consolas"/>
          <w:b w:val="0"/>
          <w:color w:val="333399"/>
          <w:sz w:val="20"/>
        </w:rPr>
        <w:t>gateway-login-user.enabled=true</w:t>
      </w:r>
      <w:r>
        <w:rPr>
          <w:rFonts w:ascii="微软雅黑" w:hAnsi="微软雅黑" w:eastAsia="微软雅黑"/>
          <w:b w:val="0"/>
          <w:sz w:val="22"/>
        </w:rPr>
        <w:t xml:space="preserve">；Redis OAuth2 </w:t>
      </w:r>
      <w:r>
        <w:rPr>
          <w:rFonts w:ascii="Consolas" w:hAnsi="Consolas" w:eastAsia="Consolas"/>
          <w:b w:val="0"/>
          <w:color w:val="333399"/>
          <w:sz w:val="20"/>
        </w:rPr>
        <w:t>football-redis.enabled=true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5.3 Nacos 注册要求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服务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namespace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ops-server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 Gateway 相同（如 prod）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本手册主服务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system-server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 namespace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字典/权限 Feign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member-server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 namespace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私域报表 MVP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match-server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 namespace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赛事（可配 OA_MATCH_INTERNAL_BASE_URL）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5.4 Gateway 路由（生产终态）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路径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/admin-api/ops/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目标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grayLb://ops-server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端口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48094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超时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 300s（AI 长请求）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历史前缀 </w:t>
      </w:r>
      <w:r>
        <w:rPr>
          <w:rFonts w:ascii="Consolas" w:hAnsi="Consolas" w:eastAsia="Consolas"/>
          <w:b w:val="0"/>
          <w:i/>
          <w:color w:val="555555"/>
          <w:sz w:val="20"/>
        </w:rPr>
        <w:t>/admin-api/oa/**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 Rewrite 已废除；前端与 OpenAPI 以 </w:t>
      </w:r>
      <w:r>
        <w:rPr>
          <w:rFonts w:ascii="微软雅黑" w:hAnsi="微软雅黑" w:eastAsia="微软雅黑"/>
          <w:b/>
          <w:i/>
          <w:color w:val="555555"/>
          <w:sz w:val="22"/>
        </w:rPr>
        <w:t>`/admin-api/ops/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`** 为准。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 数据库初始化（Greenfield）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原则</w:t>
      </w:r>
      <w:r>
        <w:rPr>
          <w:rFonts w:ascii="微软雅黑" w:hAnsi="微软雅黑" w:eastAsia="微软雅黑"/>
          <w:b w:val="0"/>
          <w:sz w:val="22"/>
        </w:rPr>
        <w:t xml:space="preserve">：同一 release tag 下，先 DBA 三包 SQL，再部署同 tag 的 </w:t>
      </w:r>
      <w:r>
        <w:rPr>
          <w:rFonts w:ascii="Consolas" w:hAnsi="Consolas" w:eastAsia="Consolas"/>
          <w:b w:val="0"/>
          <w:color w:val="333399"/>
          <w:sz w:val="20"/>
        </w:rPr>
        <w:t>football-module-ops-server.jar</w:t>
      </w:r>
      <w:r>
        <w:rPr>
          <w:rFonts w:ascii="微软雅黑" w:hAnsi="微软雅黑" w:eastAsia="微软雅黑"/>
          <w:b w:val="0"/>
          <w:sz w:val="22"/>
        </w:rPr>
        <w:t xml:space="preserve">。JAR 首次启动 Flyway </w:t>
      </w:r>
      <w:r>
        <w:rPr>
          <w:rFonts w:ascii="微软雅黑" w:hAnsi="微软雅黑" w:eastAsia="微软雅黑"/>
          <w:b/>
          <w:sz w:val="22"/>
        </w:rPr>
        <w:t>仅补 Java migration V113</w:t>
      </w:r>
      <w:r>
        <w:rPr>
          <w:rFonts w:ascii="微软雅黑" w:hAnsi="微软雅黑" w:eastAsia="微软雅黑"/>
          <w:b w:val="0"/>
          <w:sz w:val="22"/>
        </w:rPr>
        <w:t>（若 history 已灌满则跳过其余）。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SQL 文件命名</w:t>
      </w:r>
      <w:r>
        <w:rPr>
          <w:rFonts w:ascii="微软雅黑" w:hAnsi="微软雅黑" w:eastAsia="微软雅黑"/>
          <w:b w:val="0"/>
          <w:sz w:val="22"/>
        </w:rPr>
        <w:t xml:space="preserve">（随交付包或仓库 </w:t>
      </w:r>
      <w:r>
        <w:rPr>
          <w:rFonts w:ascii="Consolas" w:hAnsi="Consolas" w:eastAsia="Consolas"/>
          <w:b w:val="0"/>
          <w:color w:val="333399"/>
          <w:sz w:val="20"/>
        </w:rPr>
        <w:t>docs/deploy/ops-greenfield-production/sql/</w:t>
      </w:r>
      <w:r>
        <w:rPr>
          <w:rFonts w:ascii="微软雅黑" w:hAnsi="微软雅黑" w:eastAsia="微软雅黑"/>
          <w:b w:val="0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顺序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文件名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目标库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建库语句（见下）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 DATABASE shenyu-ops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01-shenyu-ops-schema.sql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shenyu-ops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Flyway V1→V191 溯源 + history（186 条 SQL migration）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02-shenyu-system-menus.sql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shenyu-system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菜单 6100+、字典 baseline、六业务角色 RBAC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2b（可选）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02a / 02b 分文件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system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按交付包说明拆分字典/角色时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03-shenyu-ops-seeds.sql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shenyu-ops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模型目录、提示词、sys_param；须先替换工作任务 SOP 占位符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验收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verify-schema.sql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shenyu-ops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表与 Flyway 负检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6.1 Step 1 — 建库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CREATE DATABASE IF NOT EXISTS `shenyu-ops`</w:t>
        <w:br/>
        <w:t xml:space="preserve">  DEFAULT CHARACTER SET utf8mb4 COLLATE utf8mb4_unicode_ci;</w:t>
        <w:br/>
        <w:t>CREATE USER IF NOT EXISTS 'shenyu-ops'@'%' IDENTIFIED BY '{OPS_DB_PASSWORD}';</w:t>
        <w:br/>
        <w:t>GRANT SELECT, INSERT, UPDATE, DELETE, CREATE, ALTER, INDEX, DROP, REFERENCES</w:t>
        <w:br/>
        <w:t xml:space="preserve">  ON `shenyu-ops`.* TO 'shenyu-ops'@'%';</w:t>
        <w:br/>
        <w:t>FLUSH PRIVILEGES;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6.2 Step 2 — Ops schema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mysql -h {OPS_DB_HOST} -u {OPS_DB_USER} -p shenyu-ops &lt; 01-shenyu-ops-schema.sql</w:t>
        <w:br/>
        <w:t>mysql -h {OPS_DB_HOST} -u {OPS_DB_USER} -p shenyu-ops &lt; verify-schema.sql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注意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Consolas" w:hAnsi="Consolas" w:eastAsia="Consolas"/>
          <w:b w:val="0"/>
          <w:color w:val="333399"/>
          <w:sz w:val="20"/>
        </w:rPr>
        <w:t>01</w:t>
      </w:r>
      <w:r>
        <w:rPr>
          <w:rFonts w:ascii="微软雅黑" w:hAnsi="微软雅黑" w:eastAsia="微软雅黑"/>
          <w:b w:val="0"/>
          <w:sz w:val="22"/>
        </w:rPr>
        <w:t xml:space="preserve"> 必须在</w:t>
      </w:r>
      <w:r>
        <w:rPr>
          <w:rFonts w:ascii="微软雅黑" w:hAnsi="微软雅黑" w:eastAsia="微软雅黑"/>
          <w:b/>
          <w:sz w:val="22"/>
        </w:rPr>
        <w:t>空库</w:t>
      </w:r>
      <w:r>
        <w:rPr>
          <w:rFonts w:ascii="微软雅黑" w:hAnsi="微软雅黑" w:eastAsia="微软雅黑"/>
          <w:b w:val="0"/>
          <w:sz w:val="22"/>
        </w:rPr>
        <w:t xml:space="preserve">执行（仅建库后无表）。若部分失败导致脏库 → </w:t>
      </w:r>
      <w:r>
        <w:rPr>
          <w:rFonts w:ascii="Consolas" w:hAnsi="Consolas" w:eastAsia="Consolas"/>
          <w:b w:val="0"/>
          <w:color w:val="333399"/>
          <w:sz w:val="20"/>
        </w:rPr>
        <w:t>DROP DATABASE</w:t>
      </w:r>
      <w:r>
        <w:rPr>
          <w:rFonts w:ascii="微软雅黑" w:hAnsi="微软雅黑" w:eastAsia="微软雅黑"/>
          <w:b w:val="0"/>
          <w:sz w:val="22"/>
        </w:rPr>
        <w:t xml:space="preserve"> 后重跑。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Consolas" w:hAnsi="Consolas" w:eastAsia="Consolas"/>
          <w:b w:val="0"/>
          <w:color w:val="333399"/>
          <w:sz w:val="20"/>
        </w:rPr>
        <w:t>shenyu-ops</w:t>
      </w:r>
      <w:r>
        <w:rPr>
          <w:rFonts w:ascii="微软雅黑" w:hAnsi="微软雅黑" w:eastAsia="微软雅黑"/>
          <w:b w:val="0"/>
          <w:sz w:val="22"/>
        </w:rPr>
        <w:t xml:space="preserve"> </w:t>
      </w:r>
      <w:r>
        <w:rPr>
          <w:rFonts w:ascii="微软雅黑" w:hAnsi="微软雅黑" w:eastAsia="微软雅黑"/>
          <w:b/>
          <w:sz w:val="22"/>
        </w:rPr>
        <w:t>不含</w:t>
      </w:r>
      <w:r>
        <w:rPr>
          <w:rFonts w:ascii="微软雅黑" w:hAnsi="微软雅黑" w:eastAsia="微软雅黑"/>
          <w:b w:val="0"/>
          <w:sz w:val="22"/>
        </w:rPr>
        <w:t xml:space="preserve"> Football </w:t>
      </w:r>
      <w:r>
        <w:rPr>
          <w:rFonts w:ascii="Consolas" w:hAnsi="Consolas" w:eastAsia="Consolas"/>
          <w:b w:val="0"/>
          <w:color w:val="333399"/>
          <w:sz w:val="20"/>
        </w:rPr>
        <w:t>system_*</w:t>
      </w:r>
      <w:r>
        <w:rPr>
          <w:rFonts w:ascii="微软雅黑" w:hAnsi="微软雅黑" w:eastAsia="微软雅黑"/>
          <w:b w:val="0"/>
          <w:sz w:val="22"/>
        </w:rPr>
        <w:t xml:space="preserve"> 表；用户/字典运行时读 </w:t>
      </w:r>
      <w:r>
        <w:rPr>
          <w:rFonts w:ascii="微软雅黑" w:hAnsi="微软雅黑" w:eastAsia="微软雅黑"/>
          <w:b/>
          <w:sz w:val="22"/>
        </w:rPr>
        <w:t>shenyu-system</w:t>
      </w:r>
      <w:r>
        <w:rPr>
          <w:rFonts w:ascii="微软雅黑" w:hAnsi="微软雅黑" w:eastAsia="微软雅黑"/>
          <w:b w:val="0"/>
          <w:sz w:val="22"/>
        </w:rPr>
        <w:t>（Feign）。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V113</w:t>
      </w:r>
      <w:r>
        <w:rPr>
          <w:rFonts w:ascii="微软雅黑" w:hAnsi="微软雅黑" w:eastAsia="微软雅黑"/>
          <w:b w:val="0"/>
          <w:sz w:val="22"/>
        </w:rPr>
        <w:t xml:space="preserve"> 为 Java migration，DBA </w:t>
      </w:r>
      <w:r>
        <w:rPr>
          <w:rFonts w:ascii="微软雅黑" w:hAnsi="微软雅黑" w:eastAsia="微软雅黑"/>
          <w:b/>
          <w:sz w:val="22"/>
        </w:rPr>
        <w:t>不手工执行</w:t>
      </w:r>
      <w:r>
        <w:rPr>
          <w:rFonts w:ascii="微软雅黑" w:hAnsi="微软雅黑" w:eastAsia="微软雅黑"/>
          <w:b w:val="0"/>
          <w:sz w:val="22"/>
        </w:rPr>
        <w:t>；由 JAR 启动补跑。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验收 SQL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SELECT COUNT(*) FROM flyway_schema_history WHERE type='SQL' AND success=1;</w:t>
        <w:br/>
        <w:t>-- 期望 186（JAR 补 V113 后 187）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6.3 Step 3 — System 菜单 / 字典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执行前确认 </w:t>
      </w:r>
      <w:r>
        <w:rPr>
          <w:rFonts w:ascii="Consolas" w:hAnsi="Consolas" w:eastAsia="Consolas"/>
          <w:b w:val="0"/>
          <w:color w:val="333399"/>
          <w:sz w:val="20"/>
        </w:rPr>
        <w:t>system_menu</w:t>
      </w:r>
      <w:r>
        <w:rPr>
          <w:rFonts w:ascii="微软雅黑" w:hAnsi="微软雅黑" w:eastAsia="微软雅黑"/>
          <w:b w:val="0"/>
          <w:sz w:val="22"/>
        </w:rPr>
        <w:t xml:space="preserve"> 含 </w:t>
      </w:r>
      <w:r>
        <w:rPr>
          <w:rFonts w:ascii="微软雅黑" w:hAnsi="微软雅黑" w:eastAsia="微软雅黑"/>
          <w:b/>
          <w:sz w:val="22"/>
        </w:rPr>
        <w:t>`user_type`</w:t>
      </w:r>
      <w:r>
        <w:rPr>
          <w:rFonts w:ascii="微软雅黑" w:hAnsi="微软雅黑" w:eastAsia="微软雅黑"/>
          <w:b w:val="0"/>
          <w:sz w:val="22"/>
        </w:rPr>
        <w:t xml:space="preserve"> 列（Football schema SSOT）。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mysql -h {SYSTEM_DB_HOST} -u {SYSTEM_DB_USER} -p shenyu-system &lt; 02-shenyu-system-menus.sql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验收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SELECT id, name FROM system_menu WHERE id = 6100 AND deleted = b'0';</w:t>
        <w:br/>
        <w:t>SELECT permission FROM system_menu WHERE permission LIKE 'ops:work-task:%' AND deleted = b'0';</w:t>
        <w:br/>
        <w:t>SELECT code FROM system_role WHERE code IN ('ip_group_leader','ops_manager','finance',</w:t>
        <w:br/>
        <w:t xml:space="preserve">  'content_editor','data_analyst','collect_operator') AND deleted = b'0';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本地开发</w:t>
      </w:r>
      <w:r>
        <w:rPr>
          <w:rFonts w:ascii="微软雅黑" w:hAnsi="微软雅黑" w:eastAsia="微软雅黑"/>
          <w:b w:val="0"/>
          <w:sz w:val="22"/>
        </w:rPr>
        <w:t xml:space="preserve">：若使用 overlay 库 </w:t>
      </w:r>
      <w:r>
        <w:rPr>
          <w:rFonts w:ascii="Consolas" w:hAnsi="Consolas" w:eastAsia="Consolas"/>
          <w:b w:val="0"/>
          <w:color w:val="333399"/>
          <w:sz w:val="20"/>
        </w:rPr>
        <w:t>shenyu-system</w:t>
      </w:r>
      <w:r>
        <w:rPr>
          <w:rFonts w:ascii="微软雅黑" w:hAnsi="微软雅黑" w:eastAsia="微软雅黑"/>
          <w:b w:val="0"/>
          <w:sz w:val="22"/>
        </w:rPr>
        <w:t xml:space="preserve"> 缺 </w:t>
      </w:r>
      <w:r>
        <w:rPr>
          <w:rFonts w:ascii="Consolas" w:hAnsi="Consolas" w:eastAsia="Consolas"/>
          <w:b w:val="0"/>
          <w:color w:val="333399"/>
          <w:sz w:val="20"/>
        </w:rPr>
        <w:t>user_type</w:t>
      </w:r>
      <w:r>
        <w:rPr>
          <w:rFonts w:ascii="微软雅黑" w:hAnsi="微软雅黑" w:eastAsia="微软雅黑"/>
          <w:b w:val="0"/>
          <w:sz w:val="22"/>
        </w:rPr>
        <w:t xml:space="preserve">，改对 </w:t>
      </w:r>
      <w:r>
        <w:rPr>
          <w:rFonts w:ascii="微软雅黑" w:hAnsi="微软雅黑" w:eastAsia="微软雅黑"/>
          <w:b/>
          <w:sz w:val="22"/>
        </w:rPr>
        <w:t>`shenyu-sys`</w:t>
      </w:r>
      <w:r>
        <w:rPr>
          <w:rFonts w:ascii="微软雅黑" w:hAnsi="微软雅黑" w:eastAsia="微软雅黑"/>
          <w:b w:val="0"/>
          <w:sz w:val="22"/>
        </w:rPr>
        <w:t xml:space="preserve"> 或测试 SSOT 库执行 </w:t>
      </w:r>
      <w:r>
        <w:rPr>
          <w:rFonts w:ascii="Consolas" w:hAnsi="Consolas" w:eastAsia="Consolas"/>
          <w:b w:val="0"/>
          <w:color w:val="333399"/>
          <w:sz w:val="20"/>
        </w:rPr>
        <w:t>02</w:t>
      </w:r>
      <w:r>
        <w:rPr>
          <w:rFonts w:ascii="微软雅黑" w:hAnsi="微软雅黑" w:eastAsia="微软雅黑"/>
          <w:b w:val="0"/>
          <w:sz w:val="22"/>
        </w:rPr>
        <w:t xml:space="preserve">；或仅补工作任务菜单脚本 </w:t>
      </w:r>
      <w:r>
        <w:rPr>
          <w:rFonts w:ascii="Consolas" w:hAnsi="Consolas" w:eastAsia="Consolas"/>
          <w:b w:val="0"/>
          <w:color w:val="333399"/>
          <w:sz w:val="20"/>
        </w:rPr>
        <w:t>fix_local_work_task_menu.sql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本地菜单 seed（幂等）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python scripts/integration-config/apply-seed-oa-menu.py `</w:t>
        <w:br/>
        <w:t xml:space="preserve">  --host localhost --port 3306 --user root --password root `</w:t>
        <w:br/>
        <w:t xml:space="preserve">  --database shenyu-system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（禁止 PowerShell 管道导入 SQL，避免中文乱码。）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6.4 Step 4 — Ops 种子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查询 SOP ID：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SELECT id, name FROM oa_sop_template WHERE deleted=0 AND tenant_id=1;</w:t>
        <w:br/>
        <w:t>SELECT n.id FROM oa_sop_node n</w:t>
        <w:br/>
        <w:t>WHERE n.node_type='CONTENT_GENERATION' AND n.deleted=0 AND n.tenant_id=1;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编辑 </w:t>
      </w:r>
      <w:r>
        <w:rPr>
          <w:rFonts w:ascii="Consolas" w:hAnsi="Consolas" w:eastAsia="Consolas"/>
          <w:b w:val="0"/>
          <w:color w:val="333399"/>
          <w:sz w:val="20"/>
        </w:rPr>
        <w:t>03-shenyu-ops-seeds.sql</w:t>
      </w:r>
      <w:r>
        <w:rPr>
          <w:rFonts w:ascii="微软雅黑" w:hAnsi="微软雅黑" w:eastAsia="微软雅黑"/>
          <w:b w:val="0"/>
          <w:sz w:val="22"/>
        </w:rPr>
        <w:t xml:space="preserve"> 替换 </w:t>
      </w:r>
      <w:r>
        <w:rPr>
          <w:rFonts w:ascii="Consolas" w:hAnsi="Consolas" w:eastAsia="Consolas"/>
          <w:b w:val="0"/>
          <w:color w:val="333399"/>
          <w:sz w:val="20"/>
        </w:rPr>
        <w:t>{WORK_TASK_DEFAULT_TEMPLATE_ID}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333399"/>
          <w:sz w:val="20"/>
        </w:rPr>
        <w:t>{WORK_TASK_DEFAULT_NODE_ID}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执行：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mysql -h {OPS_DB_HOST} -u {OPS_DB_USER} -p shenyu-ops &lt; 03-shenyu-ops-seeds.sql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部署后在 Admin 补全（禁止写入 SQL 的密钥）</w:t>
      </w:r>
      <w:r>
        <w:rPr>
          <w:rFonts w:ascii="微软雅黑" w:hAnsi="微软雅黑" w:eastAsia="微软雅黑"/>
          <w:b w:val="0"/>
          <w:sz w:val="22"/>
        </w:rPr>
        <w:t>：M8 AI 模型 API Key 与连通状态；钉钉 AppKey/Secret；</w:t>
      </w:r>
      <w:r>
        <w:rPr>
          <w:rFonts w:ascii="Consolas" w:hAnsi="Consolas" w:eastAsia="Consolas"/>
          <w:b w:val="0"/>
          <w:color w:val="333399"/>
          <w:sz w:val="20"/>
        </w:rPr>
        <w:t>notification.platform-base-url</w:t>
      </w:r>
      <w:r>
        <w:rPr>
          <w:rFonts w:ascii="微软雅黑" w:hAnsi="微软雅黑" w:eastAsia="微软雅黑"/>
          <w:b w:val="0"/>
          <w:sz w:val="22"/>
        </w:rPr>
        <w:t>；外部公众号 Cookie（若启用采集）。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6.5 增量升级（已有 Ops 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动作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新版本 JAR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FLYWAY_ENABLED=true 启动，Flyway 补 V190/V191 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仅缺字典/种子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幂等重跑 02 + 03，勿对已有 v191 库重跑 01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手工增量 SQL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prod-incremental-shenyu-ops-V192-V196.sql 等（按交付包 sql/README-prod-incremental-*.md 说明）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Legacy sys_* 清理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scripts/integration-config/drop-ops-legacy-sys-tables.sql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6.6 再生成 SQL（需 Flyway 源码目录）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python scripts/integration-config/gen-ops-greenfield-sql.py</w:t>
        <w:br/>
        <w:t>python scripts/integration-config/gen-ops-flyway-history.py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6.7 本地 Flyway 修复（非生产）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脚本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repair-flyway-local-validate.sql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 空格与 history 不一致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repair-flyway-checksums-local.sql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checksum 与 JAR 不一致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7. 启动顺序与脚本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7.1 生产推荐顺序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MySQL / Redis / Nacos 就绪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DBA 完成 §6（或确认增量 Flyway 策略）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推送 Nacos </w:t>
      </w:r>
      <w:r>
        <w:rPr>
          <w:rFonts w:ascii="Consolas" w:hAnsi="Consolas" w:eastAsia="Consolas"/>
          <w:b w:val="0"/>
          <w:color w:val="333399"/>
          <w:sz w:val="20"/>
        </w:rPr>
        <w:t>ops-server-prod.yaml</w:t>
      </w:r>
      <w:r>
        <w:rPr>
          <w:rFonts w:ascii="微软雅黑" w:hAnsi="微软雅黑" w:eastAsia="微软雅黑"/>
          <w:b w:val="0"/>
          <w:sz w:val="22"/>
        </w:rPr>
        <w:t xml:space="preserve">（与环境变量一致）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启动 </w:t>
      </w:r>
      <w:r>
        <w:rPr>
          <w:rFonts w:ascii="微软雅黑" w:hAnsi="微软雅黑" w:eastAsia="微软雅黑"/>
          <w:b/>
          <w:sz w:val="22"/>
        </w:rPr>
        <w:t>system-server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微软雅黑" w:hAnsi="微软雅黑" w:eastAsia="微软雅黑"/>
          <w:b/>
          <w:sz w:val="22"/>
        </w:rPr>
        <w:t>member-server</w:t>
      </w:r>
      <w:r>
        <w:rPr>
          <w:rFonts w:ascii="微软雅黑" w:hAnsi="微软雅黑" w:eastAsia="微软雅黑"/>
          <w:b w:val="0"/>
          <w:sz w:val="22"/>
        </w:rPr>
        <w:t xml:space="preserve"> 等 Football 基座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启动 </w:t>
      </w:r>
      <w:r>
        <w:rPr>
          <w:rFonts w:ascii="微软雅黑" w:hAnsi="微软雅黑" w:eastAsia="微软雅黑"/>
          <w:b/>
          <w:sz w:val="22"/>
        </w:rPr>
        <w:t>ops-server</w:t>
      </w:r>
      <w:r>
        <w:rPr>
          <w:rFonts w:ascii="微软雅黑" w:hAnsi="微软雅黑" w:eastAsia="微软雅黑"/>
          <w:b w:val="0"/>
          <w:sz w:val="22"/>
        </w:rPr>
        <w:t xml:space="preserve">（prod profile + 环境变量）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确认 Nacos 中 </w:t>
      </w:r>
      <w:r>
        <w:rPr>
          <w:rFonts w:ascii="Consolas" w:hAnsi="Consolas" w:eastAsia="Consolas"/>
          <w:b w:val="0"/>
          <w:color w:val="333399"/>
          <w:sz w:val="20"/>
        </w:rPr>
        <w:t>ops-server</w:t>
      </w:r>
      <w:r>
        <w:rPr>
          <w:rFonts w:ascii="微软雅黑" w:hAnsi="微软雅黑" w:eastAsia="微软雅黑"/>
          <w:b w:val="0"/>
          <w:sz w:val="22"/>
        </w:rPr>
        <w:t xml:space="preserve"> 健康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启动/ reload </w:t>
      </w:r>
      <w:r>
        <w:rPr>
          <w:rFonts w:ascii="微软雅黑" w:hAnsi="微软雅黑" w:eastAsia="微软雅黑"/>
          <w:b/>
          <w:sz w:val="22"/>
        </w:rPr>
        <w:t>football-gateway</w:t>
      </w:r>
      <w:r>
        <w:rPr>
          <w:rFonts w:ascii="微软雅黑" w:hAnsi="微软雅黑" w:eastAsia="微软雅黑"/>
          <w:b w:val="0"/>
          <w:sz w:val="22"/>
        </w:rPr>
        <w:t xml:space="preserve">（路由 </w:t>
      </w:r>
      <w:r>
        <w:rPr>
          <w:rFonts w:ascii="Consolas" w:hAnsi="Consolas" w:eastAsia="Consolas"/>
          <w:b w:val="0"/>
          <w:color w:val="333399"/>
          <w:sz w:val="20"/>
        </w:rPr>
        <w:t>/admin-api/ops/**</w:t>
      </w:r>
      <w:r>
        <w:rPr>
          <w:rFonts w:ascii="微软雅黑" w:hAnsi="微软雅黑" w:eastAsia="微软雅黑"/>
          <w:b w:val="0"/>
          <w:sz w:val="22"/>
        </w:rPr>
        <w:t xml:space="preserve">）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部署 </w:t>
      </w:r>
      <w:r>
        <w:rPr>
          <w:rFonts w:ascii="微软雅黑" w:hAnsi="微软雅黑" w:eastAsia="微软雅黑"/>
          <w:b/>
          <w:sz w:val="22"/>
        </w:rPr>
        <w:t>football-front</w:t>
      </w:r>
      <w:r>
        <w:rPr>
          <w:rFonts w:ascii="微软雅黑" w:hAnsi="微软雅黑" w:eastAsia="微软雅黑"/>
          <w:b w:val="0"/>
          <w:sz w:val="22"/>
        </w:rPr>
        <w:t xml:space="preserve"> 静态资源（同 tag）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注册 </w:t>
      </w:r>
      <w:r>
        <w:rPr>
          <w:rFonts w:ascii="微软雅黑" w:hAnsi="微软雅黑" w:eastAsia="微软雅黑"/>
          <w:b/>
          <w:sz w:val="22"/>
        </w:rPr>
        <w:t>XXL-JOB</w:t>
      </w:r>
      <w:r>
        <w:rPr>
          <w:rFonts w:ascii="微软雅黑" w:hAnsi="微软雅黑" w:eastAsia="微软雅黑"/>
          <w:b w:val="0"/>
          <w:sz w:val="22"/>
        </w:rPr>
        <w:t xml:space="preserve"> 任务（若启用）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§10 健康检查与 P0 冒烟  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7.2 本地一键（Gate）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# 仓库根目录</w:t>
        <w:br/>
        <w:t>.\scripts\start-ops-dev.ps1              # 日常：重启栈，跳过 Maven</w:t>
        <w:br/>
        <w:t>.\scripts\start-ops-dev.ps1 -FirstRun     # 首次或大改：含 Maven 构建</w:t>
        <w:br/>
        <w:t>.\scripts\start-ops-dev.ps1 -Beta         # 远程测试 DB + 本地 Nacos</w:t>
        <w:br/>
        <w:t>.\scripts\start-ops-dev.ps1 -UseMemberMock  # 仅登录冒烟（无方案列表）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停止：</w:t>
      </w:r>
      <w:r>
        <w:rPr>
          <w:rFonts w:ascii="Consolas" w:hAnsi="Consolas" w:eastAsia="Consolas"/>
          <w:b w:val="0"/>
          <w:color w:val="333399"/>
          <w:sz w:val="20"/>
        </w:rPr>
        <w:t>.\scripts\stop-integration-all.ps1</w:t>
      </w:r>
      <w:r>
        <w:rPr>
          <w:rFonts w:ascii="微软雅黑" w:hAnsi="微软雅黑" w:eastAsia="微软雅黑"/>
          <w:b w:val="0"/>
          <w:sz w:val="22"/>
        </w:rPr>
        <w:t>（默认</w:t>
      </w:r>
      <w:r>
        <w:rPr>
          <w:rFonts w:ascii="微软雅黑" w:hAnsi="微软雅黑" w:eastAsia="微软雅黑"/>
          <w:b/>
          <w:sz w:val="22"/>
        </w:rPr>
        <w:t>不</w:t>
      </w:r>
      <w:r>
        <w:rPr>
          <w:rFonts w:ascii="微软雅黑" w:hAnsi="微软雅黑" w:eastAsia="微软雅黑"/>
          <w:b w:val="0"/>
          <w:sz w:val="22"/>
        </w:rPr>
        <w:t>停止 Redis :6379，避免 Windows 服务丢密码）。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7.3 仅 ops-server（集成）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.\scripts\start-integration-oa.ps1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7.4 Standalone（非签收）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.\scripts\start-ops-standalone.ps1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7.5 生产 JAR 启动示例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java -Xms512m -Xmx2048m -jar football-module-ops-server.jar \</w:t>
        <w:br/>
        <w:t xml:space="preserve">  --spring.profiles.active=prod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（环境变量见 §4；可选 </w:t>
      </w:r>
      <w:r>
        <w:rPr>
          <w:rFonts w:ascii="Consolas" w:hAnsi="Consolas" w:eastAsia="Consolas"/>
          <w:b w:val="0"/>
          <w:color w:val="333399"/>
          <w:sz w:val="20"/>
        </w:rPr>
        <w:t>--spring.config.additional-location=file:/opt/ops/config/nacos-ops-server-prod.yaml</w:t>
      </w:r>
      <w:r>
        <w:rPr>
          <w:rFonts w:ascii="微软雅黑" w:hAnsi="微软雅黑" w:eastAsia="微软雅黑"/>
          <w:b w:val="0"/>
          <w:sz w:val="22"/>
        </w:rPr>
        <w:t>。）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7.6 Beta 远程环境文件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复制 </w:t>
      </w:r>
      <w:r>
        <w:rPr>
          <w:rFonts w:ascii="Consolas" w:hAnsi="Consolas" w:eastAsia="Consolas"/>
          <w:b w:val="0"/>
          <w:color w:val="333399"/>
          <w:sz w:val="20"/>
        </w:rPr>
        <w:t>scripts/integration-config/ops-test-remote.env.example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333399"/>
          <w:sz w:val="20"/>
        </w:rPr>
        <w:t>ops-test-remote.env</w:t>
      </w:r>
      <w:r>
        <w:rPr>
          <w:rFonts w:ascii="微软雅黑" w:hAnsi="微软雅黑" w:eastAsia="微软雅黑"/>
          <w:b w:val="0"/>
          <w:sz w:val="22"/>
        </w:rPr>
        <w:t>（</w:t>
      </w:r>
      <w:r>
        <w:rPr>
          <w:rFonts w:ascii="微软雅黑" w:hAnsi="微软雅黑" w:eastAsia="微软雅黑"/>
          <w:b/>
          <w:sz w:val="22"/>
        </w:rPr>
        <w:t>勿提交真实密码</w:t>
      </w:r>
      <w:r>
        <w:rPr>
          <w:rFonts w:ascii="微软雅黑" w:hAnsi="微软雅黑" w:eastAsia="微软雅黑"/>
          <w:b w:val="0"/>
          <w:sz w:val="22"/>
        </w:rPr>
        <w:t>），填写：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变量族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OPS_TEST_DB_HOST / OPS_TEST_*_DB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远程 MySQL 五库 + match/bpm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OPS_TEST_REDIS_*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远程 Redis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OPS_TEST_NACOS_*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测试 Nacos（Beta 脚本仍可能用本地 :8848，以脚本输出为准）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COLLECTOR_BASE_URL / COLLECTOR_API_TOKEN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远程 unify-collector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8. 前后端部署（生产）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8.1 构建 ops-server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cd football-backend-saas</w:t>
        <w:br/>
        <w:t>mvn -pl football-module-ops/football-module-ops-server -am package -DskipTests</w:t>
        <w:br/>
        <w:t># 产物：football-module-ops/football-module-ops-server/target/football-module-ops-server.jar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8.2 构建 football-front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按 Football 项目标准流程构建 Admin UI，确保包含 </w:t>
      </w:r>
      <w:r>
        <w:rPr>
          <w:rFonts w:ascii="Consolas" w:hAnsi="Consolas" w:eastAsia="Consolas"/>
          <w:b w:val="0"/>
          <w:color w:val="333399"/>
          <w:sz w:val="20"/>
        </w:rPr>
        <w:t>views/ops</w:t>
      </w:r>
      <w:r>
        <w:rPr>
          <w:rFonts w:ascii="微软雅黑" w:hAnsi="微软雅黑" w:eastAsia="微软雅黑"/>
          <w:b w:val="0"/>
          <w:sz w:val="22"/>
        </w:rPr>
        <w:t xml:space="preserve"> 路由；静态资源部署至 Nginx/CDN，</w:t>
      </w:r>
      <w:r>
        <w:rPr>
          <w:rFonts w:ascii="微软雅黑" w:hAnsi="微软雅黑" w:eastAsia="微软雅黑"/>
          <w:b/>
          <w:sz w:val="22"/>
        </w:rPr>
        <w:t>与 ops-server 同版本 tag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8.3 P0 路由冒烟（示例）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检查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工作任务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ops/production/work-task/index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数据报表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ops/analysis/report/*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ops/operations/ip-group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8.4 API 冒烟（需 Bearer Token）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curl -H "Authorization: Bearer {TOKEN}" \</w:t>
        <w:br/>
        <w:t xml:space="preserve">  "https://{GATEWAY_HOST}/admin-api/ops/ip-group/list"</w:t>
        <w:br/>
        <w:t>curl -H "Authorization: Bearer {TOKEN}" \</w:t>
        <w:br/>
        <w:t xml:space="preserve">  "https://{GATEWAY_HOST}/admin-api/ops/work-task/sheet/get-or-create?ipGroupId={IP_GROUP_ID}&amp;workDate=2026-08-25"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私域报表（member 就绪时）：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curl -H "Authorization: Bearer {TOKEN}" \</w:t>
        <w:br/>
        <w:t xml:space="preserve">  "https://{GATEWAY_HOST}/admin-api/ops/private-domain-report/authors"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8.5 XXL-JOB（工作任务预测）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Executor </w:t>
      </w:r>
      <w:r>
        <w:rPr>
          <w:rFonts w:ascii="微软雅黑" w:hAnsi="微软雅黑" w:eastAsia="微软雅黑"/>
          <w:b/>
          <w:sz w:val="22"/>
        </w:rPr>
        <w:t>`football-ops-executor`</w:t>
      </w:r>
      <w:r>
        <w:rPr>
          <w:rFonts w:ascii="微软雅黑" w:hAnsi="微软雅黑" w:eastAsia="微软雅黑"/>
          <w:b w:val="0"/>
          <w:sz w:val="22"/>
        </w:rPr>
        <w:t xml:space="preserve"> 在线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Job </w:t>
      </w:r>
      <w:r>
        <w:rPr>
          <w:rFonts w:ascii="微软雅黑" w:hAnsi="微软雅黑" w:eastAsia="微软雅黑"/>
          <w:b/>
          <w:sz w:val="22"/>
        </w:rPr>
        <w:t>`workTaskWinPredictionJobHandler`</w:t>
      </w:r>
      <w:r>
        <w:rPr>
          <w:rFonts w:ascii="微软雅黑" w:hAnsi="微软雅黑" w:eastAsia="微软雅黑"/>
          <w:b w:val="0"/>
          <w:sz w:val="22"/>
        </w:rPr>
        <w:t xml:space="preserve">，Cron </w:t>
      </w:r>
      <w:r>
        <w:rPr>
          <w:rFonts w:ascii="Consolas" w:hAnsi="Consolas" w:eastAsia="Consolas"/>
          <w:b w:val="0"/>
          <w:color w:val="333399"/>
          <w:sz w:val="20"/>
        </w:rPr>
        <w:t>0 0 * * * ?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手动触发一次 SUCCESS  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9. Collector 与 AI 联调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9.1 统一采集（Collector）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COLLECTOR_BASE_URL、COLLECTOR_API_TOKEN 与 unify-collector API_TOKEN 一致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 stub 或不可达时列表为空；远程联调在 ops-test-remote.env 配置 URL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绑定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M4 平台账号 · 采集 Tab 维护凭证；POST .../collector-bind/test-connection 应到达 collector（业务 DISCONNECTED 与 HTTP 401 区分）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抖音等平台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采集失败时查账号绑定、collector 日志、平台会话是否过期；业务错误码以 collector JSON code/message 为准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9.2 jingcai 文案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变量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FOOTBALL_AI_SCHEME_GENERATE_API_KEY、FOOTBALL_AI_SCHEME_GENERATE_URL、FOOTBALL_AI_MODEL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 401 / 任务失败 → 检查 API Key、URL 可达、模型 slug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职责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内容首写/润色；不承担排版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9.3 M8 LLM 排版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系统参数 + M8「AI 模型」连通；与 jingcai 分离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401 / 未连通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Admin 补 API Key，conn_status=CONNECTED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降级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FOOTBALL_AI 一键排版（四套预设）不调用 LLM，可用于无 LLM 环境验收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9.4 双路径铁律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文案走 jingcai；排版走 M8 LLM 或 FOOTBALL_AI 规则预设；</w:t>
      </w:r>
      <w:r>
        <w:rPr>
          <w:rFonts w:ascii="微软雅黑" w:hAnsi="微软雅黑" w:eastAsia="微软雅黑"/>
          <w:b/>
          <w:sz w:val="22"/>
        </w:rPr>
        <w:t>互不 fallback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10. 监控、日志与健康检查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10.1 Actuator 健康 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服务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URL（示例）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ops-server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http://127.0.0.1:48094/actuator/health → UP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system-server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http://127.0.0.1:48081/actuator/health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mp-server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http://127.0.0.1:48086/actuator/health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member-server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http://127.0.0.1:48087/actuator/health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Standalone 后端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http://localhost:8080/actuator/health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Gateway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http://localhost:48080/admin-api/system/tenant/simple-list（401 亦表示网关存活）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10.2 本地集成日志路径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scripts/logs/gateway-integration.log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Gateway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scripts/logs/ops-server-nacos-run.log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ops-server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scripts/logs/football-front-dev.log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Standalone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scripts/logs/backend-dev-run.log、frontend-dev-run.log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生产日志：以 </w:t>
      </w:r>
      <w:r>
        <w:rPr>
          <w:rFonts w:ascii="Consolas" w:hAnsi="Consolas" w:eastAsia="Consolas"/>
          <w:b w:val="0"/>
          <w:color w:val="333399"/>
          <w:sz w:val="20"/>
        </w:rPr>
        <w:t>logback-spring.xml</w:t>
      </w:r>
      <w:r>
        <w:rPr>
          <w:rFonts w:ascii="微软雅黑" w:hAnsi="微软雅黑" w:eastAsia="微软雅黑"/>
          <w:b w:val="0"/>
          <w:sz w:val="22"/>
        </w:rPr>
        <w:t xml:space="preserve"> 与运维平台（ELK 等）为准。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10.3 业务冒烟（UI）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登录 Admin，侧栏可见 </w:t>
      </w:r>
      <w:r>
        <w:rPr>
          <w:rFonts w:ascii="微软雅黑" w:hAnsi="微软雅黑" w:eastAsia="微软雅黑"/>
          <w:b/>
          <w:sz w:val="22"/>
        </w:rPr>
        <w:t>「运营数据」</w:t>
      </w:r>
      <w:r>
        <w:rPr>
          <w:rFonts w:ascii="微软雅黑" w:hAnsi="微软雅黑" w:eastAsia="微软雅黑"/>
          <w:b w:val="0"/>
          <w:sz w:val="22"/>
        </w:rPr>
        <w:t xml:space="preserve">（menu 6100）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 IP 组、工作任务、内容列表无 500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带 Token 调用 </w:t>
      </w:r>
      <w:r>
        <w:rPr>
          <w:rFonts w:ascii="Consolas" w:hAnsi="Consolas" w:eastAsia="Consolas"/>
          <w:b w:val="0"/>
          <w:color w:val="333399"/>
          <w:sz w:val="20"/>
        </w:rPr>
        <w:t>/admin-api/ops/...</w:t>
      </w:r>
      <w:r>
        <w:rPr>
          <w:rFonts w:ascii="微软雅黑" w:hAnsi="微软雅黑" w:eastAsia="微软雅黑"/>
          <w:b w:val="0"/>
          <w:sz w:val="22"/>
        </w:rPr>
        <w:t xml:space="preserve"> 返回 </w:t>
      </w:r>
      <w:r>
        <w:rPr>
          <w:rFonts w:ascii="Consolas" w:hAnsi="Consolas" w:eastAsia="Consolas"/>
          <w:b w:val="0"/>
          <w:color w:val="333399"/>
          <w:sz w:val="20"/>
        </w:rPr>
        <w:t>code=0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11. 备份与回滚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11.1 备份建议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shenyu-ops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投产前全量；投产后定期 mysqldump + binlog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shenyu-system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菜单/角色变更前备份；与 Ops 菜单 id 6100+ 相关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 导出 ops-server-prod.yaml；环境变量清单离线保管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制品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JAR + SQL 三包 + front 构建号归档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11.2 Greenfield 回滚（投产前无业务数据）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DROP DATABASE IF EXISTS `shenyu-ops`;</w:t>
        <w:br/>
        <w:t>-- system 侧软删菜单 6100–6199 或工作任务权限（见下）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11.3 投产后优先 forward-fix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勿轻易 DROP 业务表。应用仅回滚 JAR 时，若 Flyway 已执行 V181+，须同步 </w:t>
      </w:r>
      <w:r>
        <w:rPr>
          <w:rFonts w:ascii="Consolas" w:hAnsi="Consolas" w:eastAsia="Consolas"/>
          <w:b w:val="0"/>
          <w:color w:val="333399"/>
          <w:sz w:val="20"/>
        </w:rPr>
        <w:t>flyway_schema_history</w:t>
      </w:r>
      <w:r>
        <w:rPr>
          <w:rFonts w:ascii="微软雅黑" w:hAnsi="微软雅黑" w:eastAsia="微软雅黑"/>
          <w:b w:val="0"/>
          <w:sz w:val="22"/>
        </w:rPr>
        <w:t>，避免版本漂移。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种子回滚示例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UPDATE oa_ai_prompt_config SET deleted=1 WHERE scene='WORK_TASK_WIN_PREDICTION';</w:t>
        <w:br/>
        <w:t>UPDATE sys_param SET deleted=1 WHERE param_key LIKE 'work_task.%';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system 菜单软删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UPDATE system_menu SET deleted=b'1', updater='rollback-v183'</w:t>
        <w:br/>
        <w:t>WHERE permission LIKE 'ops:work-task:%' AND deleted=b'0';</w:t>
        <w:br/>
        <w:t>UPDATE system_menu SET deleted=b'1' WHERE id BETWEEN 6100 AND 6199;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XXL-JOB</w:t>
      </w:r>
      <w:r>
        <w:rPr>
          <w:rFonts w:ascii="微软雅黑" w:hAnsi="微软雅黑" w:eastAsia="微软雅黑"/>
          <w:b w:val="0"/>
          <w:sz w:val="22"/>
        </w:rPr>
        <w:t xml:space="preserve">：admin UI 停止 </w:t>
      </w:r>
      <w:r>
        <w:rPr>
          <w:rFonts w:ascii="Consolas" w:hAnsi="Consolas" w:eastAsia="Consolas"/>
          <w:b w:val="0"/>
          <w:color w:val="333399"/>
          <w:sz w:val="20"/>
        </w:rPr>
        <w:t>workTaskWinPredictionJobHandler</w:t>
      </w:r>
      <w:r>
        <w:rPr>
          <w:rFonts w:ascii="微软雅黑" w:hAnsi="微软雅黑" w:eastAsia="微软雅黑"/>
          <w:b w:val="0"/>
          <w:sz w:val="22"/>
        </w:rPr>
        <w:t xml:space="preserve">；或配置 </w:t>
      </w:r>
      <w:r>
        <w:rPr>
          <w:rFonts w:ascii="Consolas" w:hAnsi="Consolas" w:eastAsia="Consolas"/>
          <w:b w:val="0"/>
          <w:color w:val="333399"/>
          <w:sz w:val="20"/>
        </w:rPr>
        <w:t>oa.work-task.win-prediction.enabled: false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12. 常见问题（运维 FAQ）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现象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可能原因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处理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UI「内部服务错误」/ 登录失败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Gateway 48080 DOWN 或 Redis 无密码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运行 start-ops-dev.ps1；Redis 须 123456；查 gateway-integration.log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登录后无「运营数据」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shenyu-system 未灌 Ops 菜单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apply-seed-oa-menu.py；重登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API 401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Token 无效、Redis 无 OAuth2 键、误用 dev-token 调 Gateway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 登录拿 Bearer；检查 Redis 与 system-server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FlywayValidateException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checksum/description 与 JAR 不一致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§6.7 repair 脚本或 flyway repair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ops-server 500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五库缺失、profile 错误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建库；确认 dev-local-multidb / prod 数据源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401 / 文案失败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jingcai Key/URL 错误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§9.2 环境变量；系统参数勿覆盖为空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排版无响应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M8 模型未连通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Admin 配置 API Key；或改用 FOOTBALL_AI 一键排版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Collector 401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COLLECTOR_API_TOKEN 不一致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对齐 unify-collector 与 ops-server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Collector 抖音/平台失败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账号未绑定、会话过期、collector 业务拒单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M4 采集 Tab 更新凭证；看 collector 响应 code（如平台侧拒采）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列表翻页无效 / 只见前 20 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 Pagination 未绑 @change 或后端未分页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2026-09 已治理多数 Ops 列表；仍异常时查浏览器 Network 的 pageNo/pageSize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私域报表空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member-server 未注册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 检查 member-server；§8.4 API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Maven PowerShell 拆参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-D 未加引号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"-Dspring-boot.run.profiles=dev"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菜单中文 ????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SQL 编码破坏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仅用 apply-seed-oa-menu.py utf8mb4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13. 安全检查清单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生产要求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oa.auth.dev-token.enabled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OA_AES_KEY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 Football 一致；限制运维可见范围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DB/Redis/Nacos/Collector/AI 密钥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仅环境变量或密钥管理；勿入库、勿进 Git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Gateway HTTPS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对外 TLS；Admin UI 域名与 ADMIN_UI_URL 一致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@PreAuthorize / 数据权限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验收抽查高危 API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多租户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请求带正确 tenantId；抽查 1504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XXL_JOB_ACCESS_TOKEN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 admin 一致；内网访问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默认口令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禁用 admin/admin123（仅本地联调）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CORS / 静态资源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Football 安全基线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关键操作留痕（Ops + system 日志）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14. 本期范围外（Phase 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外部 SSO / 钉钉 OAuth 独立登录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本期 Football 壳登录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独立 OPS Standalone 登录页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非生产签收主链路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M10 全量采集调度运维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菜单与配置边界存在；不承诺全量采集运维体系、外部采集规模化手册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全栈 docker-compose / K8s 一键清单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本仓库未提供；由客户运维按 §7–§8 落地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15. 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2026-09-20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重写为自包含部署运维手册：环境/架构/配置/Greenfield SQL/启动/联调/FAQ/安全清单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888888"/>
          <w:sz w:val="18"/>
        </w:rPr>
        <w:br/>
        <w:t>—— 截图于本地联调环境（http://127.0.0.1:5777）采集，数据为空属演示环境常态；账号口令请以实际环境为准，勿将密钥写入手册。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