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79D4F" w14:textId="77777777" w:rsidR="00B46245" w:rsidRPr="00AF4AFF" w:rsidRDefault="004729F9" w:rsidP="004729F9">
      <w:pPr>
        <w:ind w:left="4320"/>
        <w:rPr>
          <w:rFonts w:ascii="Calibri" w:hAnsi="Calibri" w:cs="Calibri"/>
          <w:sz w:val="48"/>
          <w:szCs w:val="48"/>
        </w:rPr>
      </w:pPr>
      <w:r w:rsidRPr="00AF4AFF">
        <w:rPr>
          <w:rFonts w:ascii="Calibri" w:hAnsi="Calibri" w:cs="Calibri"/>
          <w:sz w:val="48"/>
          <w:szCs w:val="48"/>
        </w:rPr>
        <w:t xml:space="preserve">     </w:t>
      </w:r>
    </w:p>
    <w:p w14:paraId="1CE97C87" w14:textId="77777777" w:rsidR="003F3F65" w:rsidRPr="00AF4AFF" w:rsidRDefault="003F3F65" w:rsidP="004729F9">
      <w:pPr>
        <w:ind w:left="4320"/>
        <w:rPr>
          <w:rFonts w:ascii="Calibri" w:hAnsi="Calibri" w:cs="Calibri"/>
          <w:sz w:val="48"/>
          <w:szCs w:val="48"/>
        </w:rPr>
      </w:pPr>
    </w:p>
    <w:p w14:paraId="55C74DFA" w14:textId="77777777" w:rsidR="009D1444" w:rsidRDefault="009D1444" w:rsidP="003F3F65">
      <w:pPr>
        <w:ind w:left="4320" w:right="20"/>
        <w:rPr>
          <w:rFonts w:ascii="Calibri" w:hAnsi="Calibri" w:cs="Calibri"/>
          <w:sz w:val="48"/>
          <w:szCs w:val="48"/>
        </w:rPr>
      </w:pPr>
    </w:p>
    <w:p w14:paraId="0A44689E" w14:textId="77777777" w:rsidR="00EC054F" w:rsidRDefault="00EC054F" w:rsidP="003F3F65">
      <w:pPr>
        <w:ind w:left="4320" w:right="20"/>
        <w:rPr>
          <w:rFonts w:ascii="Calibri" w:hAnsi="Calibri" w:cs="Calibri"/>
          <w:sz w:val="48"/>
          <w:szCs w:val="48"/>
        </w:rPr>
      </w:pPr>
    </w:p>
    <w:p w14:paraId="5014C3BA" w14:textId="4B2E11B4" w:rsidR="004B170A" w:rsidRPr="00AF4AFF" w:rsidRDefault="004F73CA" w:rsidP="003F3F65">
      <w:pPr>
        <w:ind w:left="4320" w:right="20"/>
        <w:rPr>
          <w:rFonts w:ascii="Calibri" w:hAnsi="Calibri" w:cs="Calibri"/>
          <w:sz w:val="48"/>
          <w:szCs w:val="48"/>
        </w:rPr>
      </w:pPr>
      <w:r w:rsidRPr="00AF4AFF">
        <w:rPr>
          <w:rFonts w:ascii="Calibri" w:hAnsi="Calibri" w:cs="Calibri"/>
          <w:sz w:val="48"/>
          <w:szCs w:val="48"/>
        </w:rPr>
        <w:fldChar w:fldCharType="begin"/>
      </w:r>
      <w:r w:rsidRPr="00AF4AFF">
        <w:rPr>
          <w:rFonts w:ascii="Calibri" w:hAnsi="Calibri" w:cs="Calibri"/>
          <w:sz w:val="48"/>
          <w:szCs w:val="48"/>
        </w:rPr>
        <w:instrText xml:space="preserve"> DOCPROPERTY "[DOC_TITLE]"  \* MERGEFORMAT </w:instrText>
      </w:r>
      <w:r w:rsidRPr="00AF4AFF">
        <w:rPr>
          <w:rFonts w:ascii="Calibri" w:hAnsi="Calibri" w:cs="Calibri"/>
          <w:sz w:val="48"/>
          <w:szCs w:val="48"/>
        </w:rPr>
        <w:fldChar w:fldCharType="separate"/>
      </w:r>
      <w:r w:rsidR="00B64AB4">
        <w:rPr>
          <w:rFonts w:ascii="Calibri" w:hAnsi="Calibri" w:cs="Calibri"/>
          <w:sz w:val="48"/>
          <w:szCs w:val="48"/>
        </w:rPr>
        <w:t>ACCEPTABLE USE POLICY</w:t>
      </w:r>
      <w:r w:rsidRPr="00AF4AFF">
        <w:rPr>
          <w:rFonts w:ascii="Calibri" w:hAnsi="Calibri" w:cs="Calibri"/>
          <w:sz w:val="48"/>
          <w:szCs w:val="48"/>
        </w:rPr>
        <w:fldChar w:fldCharType="end"/>
      </w:r>
    </w:p>
    <w:p w14:paraId="47A58F83" w14:textId="1A97A91C" w:rsidR="004B170A" w:rsidRPr="003F3F65" w:rsidRDefault="004B170A" w:rsidP="003F3F65">
      <w:pPr>
        <w:spacing w:before="480" w:after="0"/>
        <w:ind w:right="560"/>
        <w:jc w:val="right"/>
        <w:rPr>
          <w:rFonts w:ascii="Calibri" w:hAnsi="Calibri" w:cs="Calibri"/>
          <w:i/>
          <w:color w:val="000000" w:themeColor="text1"/>
          <w:sz w:val="36"/>
          <w:szCs w:val="36"/>
        </w:rPr>
      </w:pPr>
      <w:r w:rsidRPr="003F3F65">
        <w:rPr>
          <w:rFonts w:ascii="Calibri" w:hAnsi="Calibri" w:cs="Calibri"/>
          <w:i/>
          <w:color w:val="000000" w:themeColor="text1"/>
          <w:sz w:val="36"/>
          <w:szCs w:val="36"/>
        </w:rPr>
        <w:t xml:space="preserve">Revision: </w:t>
      </w:r>
      <w:r w:rsidRPr="003F3F65">
        <w:rPr>
          <w:rFonts w:ascii="Calibri" w:hAnsi="Calibri" w:cs="Calibri"/>
          <w:i/>
          <w:color w:val="FF0000"/>
          <w:sz w:val="36"/>
          <w:szCs w:val="36"/>
        </w:rPr>
        <w:fldChar w:fldCharType="begin"/>
      </w:r>
      <w:r w:rsidRPr="00AF4AFF">
        <w:rPr>
          <w:rFonts w:ascii="Calibri" w:hAnsi="Calibri" w:cs="Calibri"/>
          <w:i/>
          <w:color w:val="FF0000"/>
          <w:sz w:val="36"/>
          <w:szCs w:val="36"/>
        </w:rPr>
        <w:instrText xml:space="preserve"> DOCPROPERTY "[REVISION]"  \* MERGEFORMAT </w:instrText>
      </w:r>
      <w:r w:rsidRPr="003F3F65">
        <w:rPr>
          <w:rFonts w:ascii="Calibri" w:hAnsi="Calibri" w:cs="Calibri"/>
          <w:i/>
          <w:color w:val="FF0000"/>
          <w:sz w:val="36"/>
          <w:szCs w:val="36"/>
        </w:rPr>
        <w:fldChar w:fldCharType="separate"/>
      </w:r>
      <w:r w:rsidR="00B64AB4">
        <w:rPr>
          <w:rFonts w:ascii="Calibri" w:hAnsi="Calibri" w:cs="Calibri"/>
          <w:i/>
          <w:color w:val="FF0000"/>
          <w:sz w:val="36"/>
          <w:szCs w:val="36"/>
        </w:rPr>
        <w:t>r1.0</w:t>
      </w:r>
      <w:r w:rsidRPr="003F3F65">
        <w:rPr>
          <w:rFonts w:ascii="Calibri" w:hAnsi="Calibri" w:cs="Calibri"/>
          <w:i/>
          <w:color w:val="FF0000"/>
          <w:sz w:val="36"/>
          <w:szCs w:val="36"/>
        </w:rPr>
        <w:fldChar w:fldCharType="end"/>
      </w:r>
    </w:p>
    <w:p w14:paraId="357F5F5F" w14:textId="620E54C0" w:rsidR="004B170A" w:rsidRPr="003F3F65" w:rsidRDefault="004B170A" w:rsidP="003F3F65">
      <w:pPr>
        <w:spacing w:before="480" w:after="0"/>
        <w:ind w:right="560"/>
        <w:jc w:val="right"/>
        <w:rPr>
          <w:rFonts w:ascii="Calibri" w:hAnsi="Calibri" w:cs="Calibri"/>
          <w:i/>
          <w:color w:val="000000" w:themeColor="text1"/>
          <w:sz w:val="36"/>
          <w:szCs w:val="36"/>
        </w:rPr>
      </w:pPr>
      <w:r w:rsidRPr="003F3F65">
        <w:rPr>
          <w:rFonts w:ascii="Calibri" w:hAnsi="Calibri" w:cs="Calibri"/>
          <w:i/>
          <w:color w:val="000000" w:themeColor="text1"/>
          <w:sz w:val="36"/>
          <w:szCs w:val="36"/>
        </w:rPr>
        <w:t>Effective Date</w:t>
      </w:r>
      <w:r w:rsidRPr="00AF4AFF">
        <w:rPr>
          <w:rFonts w:ascii="Calibri" w:hAnsi="Calibri" w:cs="Calibri"/>
          <w:i/>
          <w:sz w:val="36"/>
          <w:szCs w:val="36"/>
        </w:rPr>
        <w:t>:</w:t>
      </w:r>
      <w:r w:rsidRPr="00AF4AFF">
        <w:rPr>
          <w:rFonts w:ascii="Calibri" w:hAnsi="Calibri" w:cs="Calibri"/>
          <w:i/>
          <w:color w:val="FF0000"/>
          <w:sz w:val="36"/>
          <w:szCs w:val="36"/>
        </w:rPr>
        <w:t xml:space="preserve"> </w:t>
      </w:r>
      <w:r w:rsidR="006F0EE4" w:rsidRPr="003F3F65">
        <w:rPr>
          <w:rFonts w:ascii="Calibri" w:hAnsi="Calibri" w:cs="Calibri"/>
          <w:i/>
          <w:color w:val="FF0000"/>
          <w:sz w:val="36"/>
          <w:szCs w:val="36"/>
        </w:rPr>
        <w:fldChar w:fldCharType="begin"/>
      </w:r>
      <w:r w:rsidR="006F0EE4" w:rsidRPr="00AF4AFF">
        <w:rPr>
          <w:rFonts w:ascii="Calibri" w:hAnsi="Calibri" w:cs="Calibri"/>
          <w:i/>
          <w:color w:val="FF0000"/>
          <w:sz w:val="36"/>
          <w:szCs w:val="36"/>
        </w:rPr>
        <w:instrText xml:space="preserve"> DOCPROPERTY "[EFFECTIVE_DATE]"  \* MERGEFORMAT </w:instrText>
      </w:r>
      <w:r w:rsidR="006F0EE4" w:rsidRPr="003F3F65">
        <w:rPr>
          <w:rFonts w:ascii="Calibri" w:hAnsi="Calibri" w:cs="Calibri"/>
          <w:i/>
          <w:color w:val="FF0000"/>
          <w:sz w:val="36"/>
          <w:szCs w:val="36"/>
        </w:rPr>
        <w:fldChar w:fldCharType="separate"/>
      </w:r>
      <w:r w:rsidR="00B64AB4">
        <w:rPr>
          <w:rFonts w:ascii="Calibri" w:hAnsi="Calibri" w:cs="Calibri"/>
          <w:i/>
          <w:color w:val="FF0000"/>
          <w:sz w:val="36"/>
          <w:szCs w:val="36"/>
        </w:rPr>
        <w:t>dd-mm-</w:t>
      </w:r>
      <w:proofErr w:type="spellStart"/>
      <w:r w:rsidR="00B64AB4">
        <w:rPr>
          <w:rFonts w:ascii="Calibri" w:hAnsi="Calibri" w:cs="Calibri"/>
          <w:i/>
          <w:color w:val="FF0000"/>
          <w:sz w:val="36"/>
          <w:szCs w:val="36"/>
        </w:rPr>
        <w:t>yyyy</w:t>
      </w:r>
      <w:proofErr w:type="spellEnd"/>
      <w:r w:rsidR="006F0EE4" w:rsidRPr="003F3F65">
        <w:rPr>
          <w:rFonts w:ascii="Calibri" w:hAnsi="Calibri" w:cs="Calibri"/>
          <w:i/>
          <w:color w:val="FF0000"/>
          <w:sz w:val="36"/>
          <w:szCs w:val="36"/>
        </w:rPr>
        <w:fldChar w:fldCharType="end"/>
      </w:r>
    </w:p>
    <w:p w14:paraId="727A7DA0" w14:textId="67C37FA0" w:rsidR="004B170A" w:rsidRPr="003F3F65" w:rsidRDefault="004B170A" w:rsidP="003F3F65">
      <w:pPr>
        <w:spacing w:before="480" w:after="0"/>
        <w:ind w:right="560"/>
        <w:jc w:val="right"/>
        <w:rPr>
          <w:rFonts w:ascii="Calibri" w:hAnsi="Calibri" w:cs="Calibri"/>
          <w:i/>
          <w:color w:val="000000" w:themeColor="text1"/>
          <w:sz w:val="36"/>
          <w:szCs w:val="36"/>
        </w:rPr>
      </w:pPr>
      <w:r w:rsidRPr="003F3F65">
        <w:rPr>
          <w:rFonts w:ascii="Calibri" w:hAnsi="Calibri" w:cs="Calibri"/>
          <w:i/>
          <w:color w:val="000000" w:themeColor="text1"/>
          <w:sz w:val="36"/>
          <w:szCs w:val="36"/>
        </w:rPr>
        <w:t xml:space="preserve">Classification: </w:t>
      </w:r>
      <w:r w:rsidR="006F0EE4" w:rsidRPr="003F3F65">
        <w:rPr>
          <w:rFonts w:ascii="Calibri" w:hAnsi="Calibri" w:cs="Calibri"/>
          <w:i/>
          <w:color w:val="FF0000"/>
          <w:sz w:val="36"/>
          <w:szCs w:val="36"/>
        </w:rPr>
        <w:fldChar w:fldCharType="begin"/>
      </w:r>
      <w:r w:rsidR="006F0EE4" w:rsidRPr="00AF4AFF">
        <w:rPr>
          <w:rFonts w:ascii="Calibri" w:hAnsi="Calibri" w:cs="Calibri"/>
          <w:i/>
          <w:color w:val="FF0000"/>
          <w:sz w:val="36"/>
          <w:szCs w:val="36"/>
        </w:rPr>
        <w:instrText xml:space="preserve"> DOCPROPERTY "[DATA_CLASSIFICATION]"  \* MERGEFORMAT </w:instrText>
      </w:r>
      <w:r w:rsidR="006F0EE4" w:rsidRPr="003F3F65">
        <w:rPr>
          <w:rFonts w:ascii="Calibri" w:hAnsi="Calibri" w:cs="Calibri"/>
          <w:i/>
          <w:color w:val="FF0000"/>
          <w:sz w:val="36"/>
          <w:szCs w:val="36"/>
        </w:rPr>
        <w:fldChar w:fldCharType="separate"/>
      </w:r>
      <w:r w:rsidR="00B64AB4">
        <w:rPr>
          <w:rFonts w:ascii="Calibri" w:hAnsi="Calibri" w:cs="Calibri"/>
          <w:i/>
          <w:color w:val="FF0000"/>
          <w:sz w:val="36"/>
          <w:szCs w:val="36"/>
        </w:rPr>
        <w:t>INTERNAL</w:t>
      </w:r>
      <w:r w:rsidR="006F0EE4" w:rsidRPr="003F3F65">
        <w:rPr>
          <w:rFonts w:ascii="Calibri" w:hAnsi="Calibri" w:cs="Calibri"/>
          <w:i/>
          <w:color w:val="FF0000"/>
          <w:sz w:val="36"/>
          <w:szCs w:val="36"/>
        </w:rPr>
        <w:fldChar w:fldCharType="end"/>
      </w:r>
    </w:p>
    <w:p w14:paraId="33429F56" w14:textId="69B90362" w:rsidR="004B170A" w:rsidRPr="003F3F65" w:rsidRDefault="00F41EF7" w:rsidP="004B170A">
      <w:pPr>
        <w:spacing w:after="0"/>
        <w:rPr>
          <w:rFonts w:ascii="Calibri" w:hAnsi="Calibri" w:cs="Calibri"/>
          <w:color w:val="000000" w:themeColor="text1"/>
        </w:rPr>
      </w:pPr>
      <w:r w:rsidRPr="003F3F65">
        <w:rPr>
          <w:rFonts w:ascii="Calibri" w:hAnsi="Calibri" w:cs="Calibri"/>
          <w:noProof/>
          <w:color w:val="000000" w:themeColor="text1"/>
        </w:rPr>
        <mc:AlternateContent>
          <mc:Choice Requires="wps">
            <w:drawing>
              <wp:anchor distT="0" distB="0" distL="114300" distR="114300" simplePos="0" relativeHeight="251659264" behindDoc="0" locked="0" layoutInCell="1" allowOverlap="1" wp14:anchorId="10F11E5D" wp14:editId="5F862D52">
                <wp:simplePos x="0" y="0"/>
                <wp:positionH relativeFrom="column">
                  <wp:posOffset>865505</wp:posOffset>
                </wp:positionH>
                <wp:positionV relativeFrom="paragraph">
                  <wp:posOffset>2200910</wp:posOffset>
                </wp:positionV>
                <wp:extent cx="4636135" cy="1281600"/>
                <wp:effectExtent l="0" t="0" r="0" b="1270"/>
                <wp:wrapNone/>
                <wp:docPr id="2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36135" cy="1281600"/>
                        </a:xfrm>
                        <a:prstGeom prst="rect">
                          <a:avLst/>
                        </a:prstGeom>
                        <a:solidFill>
                          <a:srgbClr val="FFFFFF"/>
                        </a:solidFill>
                        <a:ln>
                          <a:noFill/>
                        </a:ln>
                        <a:extLs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460D07A" w14:textId="77777777" w:rsidR="0083134E" w:rsidRPr="00CE6868" w:rsidRDefault="0083134E" w:rsidP="0083134E">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CE6868">
                              <w:rPr>
                                <w:rFonts w:ascii="Calibri" w:hAnsi="Calibri" w:cs="Calibri"/>
                                <w:b/>
                                <w:color w:val="808080" w:themeColor="background1" w:themeShade="80"/>
                                <w:sz w:val="16"/>
                                <w:szCs w:val="16"/>
                              </w:rPr>
                              <w:t>INFORMATION</w:t>
                            </w:r>
                          </w:p>
                          <w:p w14:paraId="312A9430" w14:textId="6966E9B9" w:rsidR="0083134E" w:rsidRPr="00FF14B0" w:rsidRDefault="0083134E" w:rsidP="0083134E">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B64AB4">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B64AB4">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p w14:paraId="070F926C" w14:textId="7322EF2E" w:rsidR="00DF74EE" w:rsidRPr="00EC16DD" w:rsidRDefault="00DF74EE" w:rsidP="00F41EF7">
                            <w:pPr>
                              <w:spacing w:before="120"/>
                              <w:ind w:right="321"/>
                              <w:jc w:val="both"/>
                              <w:rPr>
                                <w:rFonts w:ascii="Calibri" w:hAnsi="Calibri" w:cs="Calibri"/>
                                <w:color w:val="808080" w:themeColor="background1" w:themeShade="80"/>
                                <w:sz w:val="16"/>
                                <w:szCs w:val="16"/>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0F11E5D" id="_x0000_t202" coordsize="21600,21600" o:spt="202" path="m,l,21600r21600,l21600,xe">
                <v:stroke joinstyle="miter"/>
                <v:path gradientshapeok="t" o:connecttype="rect"/>
              </v:shapetype>
              <v:shape id="Text Box 6" o:spid="_x0000_s1026" type="#_x0000_t202" style="position:absolute;margin-left:68.15pt;margin-top:173.3pt;width:365.05pt;height:10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" stroked="f">
                <v:textbox>
                  <w:txbxContent>
                    <w:p w14:paraId="2460D07A" w14:textId="77777777" w:rsidR="0083134E" w:rsidRPr="00CE6868" w:rsidRDefault="0083134E" w:rsidP="0083134E">
                      <w:pPr>
                        <w:spacing w:after="0"/>
                        <w:ind w:right="2160"/>
                        <w:jc w:val="both"/>
                        <w:rPr>
                          <w:rFonts w:ascii="Calibri" w:hAnsi="Calibri" w:cs="Calibri"/>
                          <w:b/>
                          <w:color w:val="808080" w:themeColor="background1" w:themeShade="80"/>
                          <w:sz w:val="16"/>
                          <w:szCs w:val="16"/>
                        </w:rPr>
                      </w:pPr>
                      <w:r>
                        <w:rPr>
                          <w:rFonts w:ascii="Calibri" w:hAnsi="Calibri" w:cs="Calibri"/>
                          <w:b/>
                          <w:color w:val="808080" w:themeColor="background1" w:themeShade="80"/>
                          <w:sz w:val="16"/>
                          <w:szCs w:val="16"/>
                        </w:rPr>
                        <w:fldChar w:fldCharType="begin"/>
                      </w:r>
                      <w:r>
                        <w:rPr>
                          <w:rFonts w:ascii="Calibri" w:hAnsi="Calibri" w:cs="Calibri"/>
                          <w:b/>
                          <w:color w:val="808080" w:themeColor="background1" w:themeShade="80"/>
                          <w:sz w:val="16"/>
                          <w:szCs w:val="16"/>
                        </w:rPr>
                        <w:instrText xml:space="preserve"> DOCPROPERTY  [DATA_CLASSIFICATION]  \* MERGEFORMAT </w:instrText>
                      </w:r>
                      <w:r>
                        <w:rPr>
                          <w:rFonts w:ascii="Calibri" w:hAnsi="Calibri" w:cs="Calibri"/>
                          <w:b/>
                          <w:color w:val="808080" w:themeColor="background1" w:themeShade="80"/>
                          <w:sz w:val="16"/>
                          <w:szCs w:val="16"/>
                        </w:rPr>
                        <w:fldChar w:fldCharType="separate"/>
                      </w:r>
                      <w:r>
                        <w:rPr>
                          <w:rFonts w:ascii="Calibri" w:hAnsi="Calibri" w:cs="Calibri"/>
                          <w:b/>
                          <w:color w:val="808080" w:themeColor="background1" w:themeShade="80"/>
                          <w:sz w:val="16"/>
                          <w:szCs w:val="16"/>
                        </w:rPr>
                        <w:t>Internal</w:t>
                      </w:r>
                      <w:r>
                        <w:rPr>
                          <w:rFonts w:ascii="Calibri" w:hAnsi="Calibri" w:cs="Calibri"/>
                          <w:b/>
                          <w:color w:val="808080" w:themeColor="background1" w:themeShade="80"/>
                          <w:sz w:val="16"/>
                          <w:szCs w:val="16"/>
                        </w:rPr>
                        <w:fldChar w:fldCharType="end"/>
                      </w:r>
                      <w:r>
                        <w:rPr>
                          <w:rFonts w:ascii="Calibri" w:hAnsi="Calibri" w:cs="Calibri"/>
                          <w:b/>
                          <w:color w:val="808080" w:themeColor="background1" w:themeShade="80"/>
                          <w:sz w:val="16"/>
                          <w:szCs w:val="16"/>
                        </w:rPr>
                        <w:t xml:space="preserve"> </w:t>
                      </w:r>
                      <w:r w:rsidRPr="00CE6868">
                        <w:rPr>
                          <w:rFonts w:ascii="Calibri" w:hAnsi="Calibri" w:cs="Calibri"/>
                          <w:b/>
                          <w:color w:val="808080" w:themeColor="background1" w:themeShade="80"/>
                          <w:sz w:val="16"/>
                          <w:szCs w:val="16"/>
                        </w:rPr>
                        <w:t>INFORMATION</w:t>
                      </w:r>
                    </w:p>
                    <w:p w14:paraId="312A9430" w14:textId="6966E9B9" w:rsidR="0083134E" w:rsidRPr="00FF14B0" w:rsidRDefault="0083134E" w:rsidP="0083134E">
                      <w:pPr>
                        <w:spacing w:before="120"/>
                        <w:ind w:right="321"/>
                        <w:jc w:val="both"/>
                        <w:rPr>
                          <w:rFonts w:ascii="Calibri" w:hAnsi="Calibri" w:cs="Calibri"/>
                          <w:color w:val="808080" w:themeColor="background1" w:themeShade="80"/>
                          <w:sz w:val="16"/>
                          <w:szCs w:val="16"/>
                        </w:rPr>
                      </w:pPr>
                      <w:r w:rsidRPr="00FF14B0">
                        <w:rPr>
                          <w:rFonts w:ascii="Calibri" w:hAnsi="Calibri" w:cs="Calibri"/>
                          <w:color w:val="808080" w:themeColor="background1" w:themeShade="80"/>
                          <w:sz w:val="16"/>
                          <w:szCs w:val="16"/>
                        </w:rPr>
                        <w:t xml:space="preserve">This is a proprietary document and is the property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B64AB4">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 xml:space="preserve">; it contains information that is proprietary, or otherwise restricted from disclosure. If you are not an authorised recipient, please return this document to the above-named owner(s). Dissemination, distribution, copying or use of this document in whole or in part by anyone other than the intended recipient is strictly prohibited without prior written permission of </w:t>
                      </w:r>
                      <w:r w:rsidRPr="00FF14B0">
                        <w:rPr>
                          <w:rFonts w:ascii="Calibri" w:hAnsi="Calibri" w:cs="Calibri"/>
                          <w:color w:val="808080" w:themeColor="background1" w:themeShade="80"/>
                          <w:sz w:val="16"/>
                          <w:szCs w:val="16"/>
                        </w:rPr>
                        <w:fldChar w:fldCharType="begin"/>
                      </w:r>
                      <w:r w:rsidRPr="00FF14B0">
                        <w:rPr>
                          <w:rFonts w:ascii="Calibri" w:hAnsi="Calibri" w:cs="Calibri"/>
                          <w:color w:val="808080" w:themeColor="background1" w:themeShade="80"/>
                          <w:sz w:val="16"/>
                          <w:szCs w:val="16"/>
                        </w:rPr>
                        <w:instrText xml:space="preserve"> DOCPROPERTY "[COMPANY_NAME_FULL]"  \* MERGEFORMAT </w:instrText>
                      </w:r>
                      <w:r w:rsidRPr="00FF14B0">
                        <w:rPr>
                          <w:rFonts w:ascii="Calibri" w:hAnsi="Calibri" w:cs="Calibri"/>
                          <w:color w:val="808080" w:themeColor="background1" w:themeShade="80"/>
                          <w:sz w:val="16"/>
                          <w:szCs w:val="16"/>
                        </w:rPr>
                        <w:fldChar w:fldCharType="separate"/>
                      </w:r>
                      <w:r w:rsidR="00B64AB4">
                        <w:rPr>
                          <w:rFonts w:ascii="Calibri" w:hAnsi="Calibri" w:cs="Calibri"/>
                          <w:color w:val="808080" w:themeColor="background1" w:themeShade="80"/>
                          <w:sz w:val="16"/>
                          <w:szCs w:val="16"/>
                        </w:rPr>
                        <w:t>XXXX</w:t>
                      </w:r>
                      <w:r w:rsidRPr="00FF14B0">
                        <w:rPr>
                          <w:rFonts w:ascii="Calibri" w:hAnsi="Calibri" w:cs="Calibri"/>
                          <w:color w:val="808080" w:themeColor="background1" w:themeShade="80"/>
                          <w:sz w:val="16"/>
                          <w:szCs w:val="16"/>
                        </w:rPr>
                        <w:fldChar w:fldCharType="end"/>
                      </w:r>
                      <w:r w:rsidRPr="00FF14B0">
                        <w:rPr>
                          <w:rFonts w:ascii="Calibri" w:hAnsi="Calibri" w:cs="Calibri"/>
                          <w:color w:val="808080" w:themeColor="background1" w:themeShade="80"/>
                          <w:sz w:val="16"/>
                          <w:szCs w:val="16"/>
                        </w:rPr>
                        <w:t>.</w:t>
                      </w:r>
                    </w:p>
                    <w:p w14:paraId="070F926C" w14:textId="7322EF2E" w:rsidR="00DF74EE" w:rsidRPr="00EC16DD" w:rsidRDefault="00DF74EE" w:rsidP="00F41EF7">
                      <w:pPr>
                        <w:spacing w:before="120"/>
                        <w:ind w:right="321"/>
                        <w:jc w:val="both"/>
                        <w:rPr>
                          <w:rFonts w:ascii="Calibri" w:hAnsi="Calibri" w:cs="Calibri"/>
                          <w:color w:val="808080" w:themeColor="background1" w:themeShade="80"/>
                          <w:sz w:val="16"/>
                          <w:szCs w:val="16"/>
                        </w:rPr>
                      </w:pPr>
                    </w:p>
                  </w:txbxContent>
                </v:textbox>
              </v:shape>
            </w:pict>
          </mc:Fallback>
        </mc:AlternateContent>
      </w:r>
      <w:r w:rsidR="004B170A" w:rsidRPr="003F3F65">
        <w:rPr>
          <w:rFonts w:ascii="Calibri" w:hAnsi="Calibri" w:cs="Calibri"/>
          <w:bCs/>
          <w:color w:val="000000" w:themeColor="text1"/>
        </w:rPr>
        <w:br w:type="page"/>
      </w:r>
    </w:p>
    <w:p w14:paraId="1DE770A6" w14:textId="77777777" w:rsidR="004B170A" w:rsidRPr="00AF4AFF" w:rsidRDefault="004B170A" w:rsidP="004B170A">
      <w:pPr>
        <w:pStyle w:val="Caption"/>
        <w:rPr>
          <w:rFonts w:ascii="Calibri" w:hAnsi="Calibri" w:cs="Calibri"/>
          <w:i/>
          <w:color w:val="000000" w:themeColor="text1"/>
          <w:sz w:val="28"/>
          <w:szCs w:val="28"/>
        </w:rPr>
      </w:pPr>
      <w:r w:rsidRPr="00AF4AFF">
        <w:rPr>
          <w:rFonts w:ascii="Calibri" w:hAnsi="Calibri" w:cs="Calibri"/>
          <w:color w:val="auto"/>
          <w:kern w:val="28"/>
          <w:sz w:val="28"/>
          <w:szCs w:val="28"/>
        </w:rPr>
        <w:lastRenderedPageBreak/>
        <w:t>Table of Contents</w:t>
      </w:r>
    </w:p>
    <w:p w14:paraId="56926267" w14:textId="521AD60A" w:rsidR="00B64AB4" w:rsidRDefault="00563DEA">
      <w:pPr>
        <w:pStyle w:val="TOC1"/>
        <w:tabs>
          <w:tab w:val="left" w:pos="601"/>
          <w:tab w:val="right" w:leader="dot" w:pos="9730"/>
        </w:tabs>
        <w:rPr>
          <w:rFonts w:asciiTheme="minorHAnsi" w:eastAsiaTheme="minorEastAsia" w:hAnsiTheme="minorHAnsi" w:cstheme="minorBidi"/>
          <w:b w:val="0"/>
          <w:bCs w:val="0"/>
          <w:noProof/>
          <w:sz w:val="24"/>
          <w:lang w:eastAsia="en-GB"/>
        </w:rPr>
      </w:pPr>
      <w:r>
        <w:rPr>
          <w:rFonts w:cs="Calibri"/>
          <w:color w:val="000000" w:themeColor="text1"/>
          <w:szCs w:val="22"/>
        </w:rPr>
        <w:fldChar w:fldCharType="begin"/>
      </w:r>
      <w:r>
        <w:rPr>
          <w:rFonts w:cs="Calibri"/>
          <w:color w:val="000000" w:themeColor="text1"/>
          <w:szCs w:val="22"/>
        </w:rPr>
        <w:instrText xml:space="preserve"> TOC \o "1-3" </w:instrText>
      </w:r>
      <w:r>
        <w:rPr>
          <w:rFonts w:cs="Calibri"/>
          <w:color w:val="000000" w:themeColor="text1"/>
          <w:szCs w:val="22"/>
        </w:rPr>
        <w:fldChar w:fldCharType="separate"/>
      </w:r>
      <w:r w:rsidR="00B64AB4" w:rsidRPr="00CB1F60">
        <w:rPr>
          <w:rFonts w:cs="Calibri"/>
          <w:noProof/>
          <w:color w:val="000000" w:themeColor="text1"/>
        </w:rPr>
        <w:t>1.</w:t>
      </w:r>
      <w:r w:rsidR="00B64AB4">
        <w:rPr>
          <w:rFonts w:asciiTheme="minorHAnsi" w:eastAsiaTheme="minorEastAsia" w:hAnsiTheme="minorHAnsi" w:cstheme="minorBidi"/>
          <w:b w:val="0"/>
          <w:bCs w:val="0"/>
          <w:noProof/>
          <w:sz w:val="24"/>
          <w:lang w:eastAsia="en-GB"/>
        </w:rPr>
        <w:tab/>
      </w:r>
      <w:r w:rsidR="00B64AB4" w:rsidRPr="00CB1F60">
        <w:rPr>
          <w:rFonts w:cs="Calibri"/>
          <w:noProof/>
          <w:color w:val="000000" w:themeColor="text1"/>
        </w:rPr>
        <w:t>Introduction</w:t>
      </w:r>
      <w:r w:rsidR="00B64AB4">
        <w:rPr>
          <w:noProof/>
        </w:rPr>
        <w:tab/>
      </w:r>
      <w:r w:rsidR="00B64AB4">
        <w:rPr>
          <w:noProof/>
        </w:rPr>
        <w:fldChar w:fldCharType="begin"/>
      </w:r>
      <w:r w:rsidR="00B64AB4">
        <w:rPr>
          <w:noProof/>
        </w:rPr>
        <w:instrText xml:space="preserve"> PAGEREF _Toc135147719 \h </w:instrText>
      </w:r>
      <w:r w:rsidR="00B64AB4">
        <w:rPr>
          <w:noProof/>
        </w:rPr>
      </w:r>
      <w:r w:rsidR="00B64AB4">
        <w:rPr>
          <w:noProof/>
        </w:rPr>
        <w:fldChar w:fldCharType="separate"/>
      </w:r>
      <w:r w:rsidR="00B64AB4">
        <w:rPr>
          <w:noProof/>
        </w:rPr>
        <w:t>3</w:t>
      </w:r>
      <w:r w:rsidR="00B64AB4">
        <w:rPr>
          <w:noProof/>
        </w:rPr>
        <w:fldChar w:fldCharType="end"/>
      </w:r>
    </w:p>
    <w:p w14:paraId="48D5FF6E" w14:textId="437BA4C0"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1.1</w:t>
      </w:r>
      <w:r>
        <w:rPr>
          <w:rFonts w:asciiTheme="minorHAnsi" w:eastAsiaTheme="minorEastAsia" w:hAnsiTheme="minorHAnsi" w:cstheme="minorBidi"/>
          <w:b w:val="0"/>
          <w:bCs w:val="0"/>
          <w:i w:val="0"/>
          <w:iCs w:val="0"/>
          <w:noProof/>
          <w:sz w:val="24"/>
          <w:szCs w:val="24"/>
          <w:lang w:eastAsia="en-GB"/>
        </w:rPr>
        <w:tab/>
      </w:r>
      <w:r>
        <w:rPr>
          <w:noProof/>
        </w:rPr>
        <w:t>Document Definition</w:t>
      </w:r>
      <w:r>
        <w:rPr>
          <w:noProof/>
        </w:rPr>
        <w:tab/>
      </w:r>
      <w:r>
        <w:rPr>
          <w:noProof/>
        </w:rPr>
        <w:fldChar w:fldCharType="begin"/>
      </w:r>
      <w:r>
        <w:rPr>
          <w:noProof/>
        </w:rPr>
        <w:instrText xml:space="preserve"> PAGEREF _Toc135147720 \h </w:instrText>
      </w:r>
      <w:r>
        <w:rPr>
          <w:noProof/>
        </w:rPr>
      </w:r>
      <w:r>
        <w:rPr>
          <w:noProof/>
        </w:rPr>
        <w:fldChar w:fldCharType="separate"/>
      </w:r>
      <w:r>
        <w:rPr>
          <w:noProof/>
        </w:rPr>
        <w:t>3</w:t>
      </w:r>
      <w:r>
        <w:rPr>
          <w:noProof/>
        </w:rPr>
        <w:fldChar w:fldCharType="end"/>
      </w:r>
    </w:p>
    <w:p w14:paraId="54B4FC05" w14:textId="2E1FBCD4"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1.2</w:t>
      </w:r>
      <w:r>
        <w:rPr>
          <w:rFonts w:asciiTheme="minorHAnsi" w:eastAsiaTheme="minorEastAsia" w:hAnsiTheme="minorHAnsi" w:cstheme="minorBidi"/>
          <w:b w:val="0"/>
          <w:bCs w:val="0"/>
          <w:i w:val="0"/>
          <w:iCs w:val="0"/>
          <w:noProof/>
          <w:sz w:val="24"/>
          <w:szCs w:val="24"/>
          <w:lang w:eastAsia="en-GB"/>
        </w:rPr>
        <w:tab/>
      </w:r>
      <w:r>
        <w:rPr>
          <w:noProof/>
        </w:rPr>
        <w:t>Objective</w:t>
      </w:r>
      <w:r>
        <w:rPr>
          <w:noProof/>
        </w:rPr>
        <w:tab/>
      </w:r>
      <w:r>
        <w:rPr>
          <w:noProof/>
        </w:rPr>
        <w:fldChar w:fldCharType="begin"/>
      </w:r>
      <w:r>
        <w:rPr>
          <w:noProof/>
        </w:rPr>
        <w:instrText xml:space="preserve"> PAGEREF _Toc135147721 \h </w:instrText>
      </w:r>
      <w:r>
        <w:rPr>
          <w:noProof/>
        </w:rPr>
      </w:r>
      <w:r>
        <w:rPr>
          <w:noProof/>
        </w:rPr>
        <w:fldChar w:fldCharType="separate"/>
      </w:r>
      <w:r>
        <w:rPr>
          <w:noProof/>
        </w:rPr>
        <w:t>3</w:t>
      </w:r>
      <w:r>
        <w:rPr>
          <w:noProof/>
        </w:rPr>
        <w:fldChar w:fldCharType="end"/>
      </w:r>
    </w:p>
    <w:p w14:paraId="3E353C95" w14:textId="64573CAB"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1.3</w:t>
      </w:r>
      <w:r>
        <w:rPr>
          <w:rFonts w:asciiTheme="minorHAnsi" w:eastAsiaTheme="minorEastAsia" w:hAnsiTheme="minorHAnsi" w:cstheme="minorBidi"/>
          <w:b w:val="0"/>
          <w:bCs w:val="0"/>
          <w:i w:val="0"/>
          <w:iCs w:val="0"/>
          <w:noProof/>
          <w:sz w:val="24"/>
          <w:szCs w:val="24"/>
          <w:lang w:eastAsia="en-GB"/>
        </w:rPr>
        <w:tab/>
      </w:r>
      <w:r>
        <w:rPr>
          <w:noProof/>
        </w:rPr>
        <w:t>Scope</w:t>
      </w:r>
      <w:r>
        <w:rPr>
          <w:noProof/>
        </w:rPr>
        <w:tab/>
      </w:r>
      <w:r>
        <w:rPr>
          <w:noProof/>
        </w:rPr>
        <w:fldChar w:fldCharType="begin"/>
      </w:r>
      <w:r>
        <w:rPr>
          <w:noProof/>
        </w:rPr>
        <w:instrText xml:space="preserve"> PAGEREF _Toc135147722 \h </w:instrText>
      </w:r>
      <w:r>
        <w:rPr>
          <w:noProof/>
        </w:rPr>
      </w:r>
      <w:r>
        <w:rPr>
          <w:noProof/>
        </w:rPr>
        <w:fldChar w:fldCharType="separate"/>
      </w:r>
      <w:r>
        <w:rPr>
          <w:noProof/>
        </w:rPr>
        <w:t>3</w:t>
      </w:r>
      <w:r>
        <w:rPr>
          <w:noProof/>
        </w:rPr>
        <w:fldChar w:fldCharType="end"/>
      </w:r>
    </w:p>
    <w:p w14:paraId="1B620822" w14:textId="05692249" w:rsidR="00B64AB4" w:rsidRDefault="00B64AB4">
      <w:pPr>
        <w:pStyle w:val="TOC3"/>
        <w:tabs>
          <w:tab w:val="left" w:pos="1200"/>
          <w:tab w:val="right" w:leader="dot" w:pos="9730"/>
        </w:tabs>
        <w:rPr>
          <w:rFonts w:asciiTheme="minorHAnsi" w:eastAsiaTheme="minorEastAsia" w:hAnsiTheme="minorHAnsi" w:cstheme="minorBidi"/>
          <w:noProof/>
          <w:sz w:val="24"/>
          <w:szCs w:val="24"/>
          <w:lang w:eastAsia="en-GB"/>
        </w:rPr>
      </w:pPr>
      <w:r w:rsidRPr="00CB1F60">
        <w:rPr>
          <w:rFonts w:cs="Calibri"/>
          <w:noProof/>
        </w:rPr>
        <w:t>1.3.1</w:t>
      </w:r>
      <w:r>
        <w:rPr>
          <w:rFonts w:asciiTheme="minorHAnsi" w:eastAsiaTheme="minorEastAsia" w:hAnsiTheme="minorHAnsi" w:cstheme="minorBidi"/>
          <w:noProof/>
          <w:sz w:val="24"/>
          <w:szCs w:val="24"/>
          <w:lang w:eastAsia="en-GB"/>
        </w:rPr>
        <w:tab/>
      </w:r>
      <w:r w:rsidRPr="00CB1F60">
        <w:rPr>
          <w:rFonts w:cs="Calibri"/>
          <w:noProof/>
        </w:rPr>
        <w:t>Applicability to employees</w:t>
      </w:r>
      <w:r>
        <w:rPr>
          <w:noProof/>
        </w:rPr>
        <w:tab/>
      </w:r>
      <w:r>
        <w:rPr>
          <w:noProof/>
        </w:rPr>
        <w:fldChar w:fldCharType="begin"/>
      </w:r>
      <w:r>
        <w:rPr>
          <w:noProof/>
        </w:rPr>
        <w:instrText xml:space="preserve"> PAGEREF _Toc135147723 \h </w:instrText>
      </w:r>
      <w:r>
        <w:rPr>
          <w:noProof/>
        </w:rPr>
      </w:r>
      <w:r>
        <w:rPr>
          <w:noProof/>
        </w:rPr>
        <w:fldChar w:fldCharType="separate"/>
      </w:r>
      <w:r>
        <w:rPr>
          <w:noProof/>
        </w:rPr>
        <w:t>3</w:t>
      </w:r>
      <w:r>
        <w:rPr>
          <w:noProof/>
        </w:rPr>
        <w:fldChar w:fldCharType="end"/>
      </w:r>
    </w:p>
    <w:p w14:paraId="1ADEB853" w14:textId="078BBAB9" w:rsidR="00B64AB4" w:rsidRDefault="00B64AB4">
      <w:pPr>
        <w:pStyle w:val="TOC3"/>
        <w:tabs>
          <w:tab w:val="left" w:pos="1200"/>
          <w:tab w:val="right" w:leader="dot" w:pos="9730"/>
        </w:tabs>
        <w:rPr>
          <w:rFonts w:asciiTheme="minorHAnsi" w:eastAsiaTheme="minorEastAsia" w:hAnsiTheme="minorHAnsi" w:cstheme="minorBidi"/>
          <w:noProof/>
          <w:sz w:val="24"/>
          <w:szCs w:val="24"/>
          <w:lang w:eastAsia="en-GB"/>
        </w:rPr>
      </w:pPr>
      <w:r w:rsidRPr="00CB1F60">
        <w:rPr>
          <w:rFonts w:cs="Calibri"/>
          <w:noProof/>
        </w:rPr>
        <w:t>1.3.1</w:t>
      </w:r>
      <w:r>
        <w:rPr>
          <w:rFonts w:asciiTheme="minorHAnsi" w:eastAsiaTheme="minorEastAsia" w:hAnsiTheme="minorHAnsi" w:cstheme="minorBidi"/>
          <w:noProof/>
          <w:sz w:val="24"/>
          <w:szCs w:val="24"/>
          <w:lang w:eastAsia="en-GB"/>
        </w:rPr>
        <w:tab/>
      </w:r>
      <w:r w:rsidRPr="00CB1F60">
        <w:rPr>
          <w:rFonts w:cs="Calibri"/>
          <w:noProof/>
        </w:rPr>
        <w:t>Applicability to External Parties</w:t>
      </w:r>
      <w:r>
        <w:rPr>
          <w:noProof/>
        </w:rPr>
        <w:tab/>
      </w:r>
      <w:r>
        <w:rPr>
          <w:noProof/>
        </w:rPr>
        <w:fldChar w:fldCharType="begin"/>
      </w:r>
      <w:r>
        <w:rPr>
          <w:noProof/>
        </w:rPr>
        <w:instrText xml:space="preserve"> PAGEREF _Toc135147724 \h </w:instrText>
      </w:r>
      <w:r>
        <w:rPr>
          <w:noProof/>
        </w:rPr>
      </w:r>
      <w:r>
        <w:rPr>
          <w:noProof/>
        </w:rPr>
        <w:fldChar w:fldCharType="separate"/>
      </w:r>
      <w:r>
        <w:rPr>
          <w:noProof/>
        </w:rPr>
        <w:t>3</w:t>
      </w:r>
      <w:r>
        <w:rPr>
          <w:noProof/>
        </w:rPr>
        <w:fldChar w:fldCharType="end"/>
      </w:r>
    </w:p>
    <w:p w14:paraId="6D5215ED" w14:textId="2500465D" w:rsidR="00B64AB4" w:rsidRDefault="00B64AB4">
      <w:pPr>
        <w:pStyle w:val="TOC3"/>
        <w:tabs>
          <w:tab w:val="left" w:pos="1200"/>
          <w:tab w:val="right" w:leader="dot" w:pos="9730"/>
        </w:tabs>
        <w:rPr>
          <w:rFonts w:asciiTheme="minorHAnsi" w:eastAsiaTheme="minorEastAsia" w:hAnsiTheme="minorHAnsi" w:cstheme="minorBidi"/>
          <w:noProof/>
          <w:sz w:val="24"/>
          <w:szCs w:val="24"/>
          <w:lang w:eastAsia="en-GB"/>
        </w:rPr>
      </w:pPr>
      <w:r w:rsidRPr="00CB1F60">
        <w:rPr>
          <w:rFonts w:cs="Calibri"/>
          <w:noProof/>
        </w:rPr>
        <w:t>1.3.2</w:t>
      </w:r>
      <w:r>
        <w:rPr>
          <w:rFonts w:asciiTheme="minorHAnsi" w:eastAsiaTheme="minorEastAsia" w:hAnsiTheme="minorHAnsi" w:cstheme="minorBidi"/>
          <w:noProof/>
          <w:sz w:val="24"/>
          <w:szCs w:val="24"/>
          <w:lang w:eastAsia="en-GB"/>
        </w:rPr>
        <w:tab/>
      </w:r>
      <w:r w:rsidRPr="00CB1F60">
        <w:rPr>
          <w:rFonts w:cs="Calibri"/>
          <w:noProof/>
        </w:rPr>
        <w:t>Applicability to Assets</w:t>
      </w:r>
      <w:r>
        <w:rPr>
          <w:noProof/>
        </w:rPr>
        <w:tab/>
      </w:r>
      <w:r>
        <w:rPr>
          <w:noProof/>
        </w:rPr>
        <w:fldChar w:fldCharType="begin"/>
      </w:r>
      <w:r>
        <w:rPr>
          <w:noProof/>
        </w:rPr>
        <w:instrText xml:space="preserve"> PAGEREF _Toc135147725 \h </w:instrText>
      </w:r>
      <w:r>
        <w:rPr>
          <w:noProof/>
        </w:rPr>
      </w:r>
      <w:r>
        <w:rPr>
          <w:noProof/>
        </w:rPr>
        <w:fldChar w:fldCharType="separate"/>
      </w:r>
      <w:r>
        <w:rPr>
          <w:noProof/>
        </w:rPr>
        <w:t>3</w:t>
      </w:r>
      <w:r>
        <w:rPr>
          <w:noProof/>
        </w:rPr>
        <w:fldChar w:fldCharType="end"/>
      </w:r>
    </w:p>
    <w:p w14:paraId="012013C5" w14:textId="526B77D4"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1.4</w:t>
      </w:r>
      <w:r>
        <w:rPr>
          <w:rFonts w:asciiTheme="minorHAnsi" w:eastAsiaTheme="minorEastAsia" w:hAnsiTheme="minorHAnsi" w:cstheme="minorBidi"/>
          <w:b w:val="0"/>
          <w:bCs w:val="0"/>
          <w:i w:val="0"/>
          <w:iCs w:val="0"/>
          <w:noProof/>
          <w:sz w:val="24"/>
          <w:szCs w:val="24"/>
          <w:lang w:eastAsia="en-GB"/>
        </w:rPr>
        <w:tab/>
      </w:r>
      <w:r>
        <w:rPr>
          <w:noProof/>
        </w:rPr>
        <w:t>Related Documents / References</w:t>
      </w:r>
      <w:r>
        <w:rPr>
          <w:noProof/>
        </w:rPr>
        <w:tab/>
      </w:r>
      <w:r>
        <w:rPr>
          <w:noProof/>
        </w:rPr>
        <w:fldChar w:fldCharType="begin"/>
      </w:r>
      <w:r>
        <w:rPr>
          <w:noProof/>
        </w:rPr>
        <w:instrText xml:space="preserve"> PAGEREF _Toc135147726 \h </w:instrText>
      </w:r>
      <w:r>
        <w:rPr>
          <w:noProof/>
        </w:rPr>
      </w:r>
      <w:r>
        <w:rPr>
          <w:noProof/>
        </w:rPr>
        <w:fldChar w:fldCharType="separate"/>
      </w:r>
      <w:r>
        <w:rPr>
          <w:noProof/>
        </w:rPr>
        <w:t>3</w:t>
      </w:r>
      <w:r>
        <w:rPr>
          <w:noProof/>
        </w:rPr>
        <w:fldChar w:fldCharType="end"/>
      </w:r>
    </w:p>
    <w:p w14:paraId="46A32AFB" w14:textId="3272E395" w:rsidR="00B64AB4" w:rsidRDefault="00B64AB4">
      <w:pPr>
        <w:pStyle w:val="TOC1"/>
        <w:tabs>
          <w:tab w:val="left" w:pos="601"/>
          <w:tab w:val="right" w:leader="dot" w:pos="9730"/>
        </w:tabs>
        <w:rPr>
          <w:rFonts w:asciiTheme="minorHAnsi" w:eastAsiaTheme="minorEastAsia" w:hAnsiTheme="minorHAnsi" w:cstheme="minorBidi"/>
          <w:b w:val="0"/>
          <w:bCs w:val="0"/>
          <w:noProof/>
          <w:sz w:val="24"/>
          <w:lang w:eastAsia="en-GB"/>
        </w:rPr>
      </w:pPr>
      <w:r w:rsidRPr="00CB1F60">
        <w:rPr>
          <w:rFonts w:cs="Calibri"/>
          <w:noProof/>
        </w:rPr>
        <w:t>2.</w:t>
      </w:r>
      <w:r>
        <w:rPr>
          <w:rFonts w:asciiTheme="minorHAnsi" w:eastAsiaTheme="minorEastAsia" w:hAnsiTheme="minorHAnsi" w:cstheme="minorBidi"/>
          <w:b w:val="0"/>
          <w:bCs w:val="0"/>
          <w:noProof/>
          <w:sz w:val="24"/>
          <w:lang w:eastAsia="en-GB"/>
        </w:rPr>
        <w:tab/>
      </w:r>
      <w:r w:rsidRPr="00CB1F60">
        <w:rPr>
          <w:rFonts w:cs="Calibri"/>
          <w:noProof/>
        </w:rPr>
        <w:t>Policy Statements</w:t>
      </w:r>
      <w:r>
        <w:rPr>
          <w:noProof/>
        </w:rPr>
        <w:tab/>
      </w:r>
      <w:r>
        <w:rPr>
          <w:noProof/>
        </w:rPr>
        <w:fldChar w:fldCharType="begin"/>
      </w:r>
      <w:r>
        <w:rPr>
          <w:noProof/>
        </w:rPr>
        <w:instrText xml:space="preserve"> PAGEREF _Toc135147727 \h </w:instrText>
      </w:r>
      <w:r>
        <w:rPr>
          <w:noProof/>
        </w:rPr>
      </w:r>
      <w:r>
        <w:rPr>
          <w:noProof/>
        </w:rPr>
        <w:fldChar w:fldCharType="separate"/>
      </w:r>
      <w:r>
        <w:rPr>
          <w:noProof/>
        </w:rPr>
        <w:t>4</w:t>
      </w:r>
      <w:r>
        <w:rPr>
          <w:noProof/>
        </w:rPr>
        <w:fldChar w:fldCharType="end"/>
      </w:r>
    </w:p>
    <w:p w14:paraId="7CB4C4C9" w14:textId="58F59DA0"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2.1</w:t>
      </w:r>
      <w:r>
        <w:rPr>
          <w:rFonts w:asciiTheme="minorHAnsi" w:eastAsiaTheme="minorEastAsia" w:hAnsiTheme="minorHAnsi" w:cstheme="minorBidi"/>
          <w:b w:val="0"/>
          <w:bCs w:val="0"/>
          <w:i w:val="0"/>
          <w:iCs w:val="0"/>
          <w:noProof/>
          <w:sz w:val="24"/>
          <w:szCs w:val="24"/>
          <w:lang w:eastAsia="en-GB"/>
        </w:rPr>
        <w:tab/>
      </w:r>
      <w:r>
        <w:rPr>
          <w:noProof/>
        </w:rPr>
        <w:t>Acknowledgement of User Responsibilities</w:t>
      </w:r>
      <w:r>
        <w:rPr>
          <w:noProof/>
        </w:rPr>
        <w:tab/>
      </w:r>
      <w:r>
        <w:rPr>
          <w:noProof/>
        </w:rPr>
        <w:fldChar w:fldCharType="begin"/>
      </w:r>
      <w:r>
        <w:rPr>
          <w:noProof/>
        </w:rPr>
        <w:instrText xml:space="preserve"> PAGEREF _Toc135147728 \h </w:instrText>
      </w:r>
      <w:r>
        <w:rPr>
          <w:noProof/>
        </w:rPr>
      </w:r>
      <w:r>
        <w:rPr>
          <w:noProof/>
        </w:rPr>
        <w:fldChar w:fldCharType="separate"/>
      </w:r>
      <w:r>
        <w:rPr>
          <w:noProof/>
        </w:rPr>
        <w:t>4</w:t>
      </w:r>
      <w:r>
        <w:rPr>
          <w:noProof/>
        </w:rPr>
        <w:fldChar w:fldCharType="end"/>
      </w:r>
    </w:p>
    <w:p w14:paraId="3DEE4403" w14:textId="435EECCE"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2.2</w:t>
      </w:r>
      <w:r>
        <w:rPr>
          <w:rFonts w:asciiTheme="minorHAnsi" w:eastAsiaTheme="minorEastAsia" w:hAnsiTheme="minorHAnsi" w:cstheme="minorBidi"/>
          <w:b w:val="0"/>
          <w:bCs w:val="0"/>
          <w:i w:val="0"/>
          <w:iCs w:val="0"/>
          <w:noProof/>
          <w:sz w:val="24"/>
          <w:szCs w:val="24"/>
          <w:lang w:eastAsia="en-GB"/>
        </w:rPr>
        <w:tab/>
      </w:r>
      <w:r>
        <w:rPr>
          <w:noProof/>
        </w:rPr>
        <w:t>Assets and Intellectual Property</w:t>
      </w:r>
      <w:r>
        <w:rPr>
          <w:noProof/>
        </w:rPr>
        <w:tab/>
      </w:r>
      <w:r>
        <w:rPr>
          <w:noProof/>
        </w:rPr>
        <w:fldChar w:fldCharType="begin"/>
      </w:r>
      <w:r>
        <w:rPr>
          <w:noProof/>
        </w:rPr>
        <w:instrText xml:space="preserve"> PAGEREF _Toc135147729 \h </w:instrText>
      </w:r>
      <w:r>
        <w:rPr>
          <w:noProof/>
        </w:rPr>
      </w:r>
      <w:r>
        <w:rPr>
          <w:noProof/>
        </w:rPr>
        <w:fldChar w:fldCharType="separate"/>
      </w:r>
      <w:r>
        <w:rPr>
          <w:noProof/>
        </w:rPr>
        <w:t>4</w:t>
      </w:r>
      <w:r>
        <w:rPr>
          <w:noProof/>
        </w:rPr>
        <w:fldChar w:fldCharType="end"/>
      </w:r>
    </w:p>
    <w:p w14:paraId="78B3FDA1" w14:textId="09FB2FAA"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2.3</w:t>
      </w:r>
      <w:r>
        <w:rPr>
          <w:rFonts w:asciiTheme="minorHAnsi" w:eastAsiaTheme="minorEastAsia" w:hAnsiTheme="minorHAnsi" w:cstheme="minorBidi"/>
          <w:b w:val="0"/>
          <w:bCs w:val="0"/>
          <w:i w:val="0"/>
          <w:iCs w:val="0"/>
          <w:noProof/>
          <w:sz w:val="24"/>
          <w:szCs w:val="24"/>
          <w:lang w:eastAsia="en-GB"/>
        </w:rPr>
        <w:tab/>
      </w:r>
      <w:r>
        <w:rPr>
          <w:noProof/>
        </w:rPr>
        <w:t>Monitoring</w:t>
      </w:r>
      <w:r>
        <w:rPr>
          <w:noProof/>
        </w:rPr>
        <w:tab/>
      </w:r>
      <w:r>
        <w:rPr>
          <w:noProof/>
        </w:rPr>
        <w:fldChar w:fldCharType="begin"/>
      </w:r>
      <w:r>
        <w:rPr>
          <w:noProof/>
        </w:rPr>
        <w:instrText xml:space="preserve"> PAGEREF _Toc135147730 \h </w:instrText>
      </w:r>
      <w:r>
        <w:rPr>
          <w:noProof/>
        </w:rPr>
      </w:r>
      <w:r>
        <w:rPr>
          <w:noProof/>
        </w:rPr>
        <w:fldChar w:fldCharType="separate"/>
      </w:r>
      <w:r>
        <w:rPr>
          <w:noProof/>
        </w:rPr>
        <w:t>4</w:t>
      </w:r>
      <w:r>
        <w:rPr>
          <w:noProof/>
        </w:rPr>
        <w:fldChar w:fldCharType="end"/>
      </w:r>
    </w:p>
    <w:p w14:paraId="2C1601D3" w14:textId="59D7B0B4"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2.4</w:t>
      </w:r>
      <w:r>
        <w:rPr>
          <w:rFonts w:asciiTheme="minorHAnsi" w:eastAsiaTheme="minorEastAsia" w:hAnsiTheme="minorHAnsi" w:cstheme="minorBidi"/>
          <w:b w:val="0"/>
          <w:bCs w:val="0"/>
          <w:i w:val="0"/>
          <w:iCs w:val="0"/>
          <w:noProof/>
          <w:sz w:val="24"/>
          <w:szCs w:val="24"/>
          <w:lang w:eastAsia="en-GB"/>
        </w:rPr>
        <w:tab/>
      </w:r>
      <w:r>
        <w:rPr>
          <w:noProof/>
        </w:rPr>
        <w:t>Access to Data</w:t>
      </w:r>
      <w:r>
        <w:rPr>
          <w:noProof/>
        </w:rPr>
        <w:tab/>
      </w:r>
      <w:r>
        <w:rPr>
          <w:noProof/>
        </w:rPr>
        <w:fldChar w:fldCharType="begin"/>
      </w:r>
      <w:r>
        <w:rPr>
          <w:noProof/>
        </w:rPr>
        <w:instrText xml:space="preserve"> PAGEREF _Toc135147731 \h </w:instrText>
      </w:r>
      <w:r>
        <w:rPr>
          <w:noProof/>
        </w:rPr>
      </w:r>
      <w:r>
        <w:rPr>
          <w:noProof/>
        </w:rPr>
        <w:fldChar w:fldCharType="separate"/>
      </w:r>
      <w:r>
        <w:rPr>
          <w:noProof/>
        </w:rPr>
        <w:t>4</w:t>
      </w:r>
      <w:r>
        <w:rPr>
          <w:noProof/>
        </w:rPr>
        <w:fldChar w:fldCharType="end"/>
      </w:r>
    </w:p>
    <w:p w14:paraId="6350CAB3" w14:textId="68ADBDA2"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2.5</w:t>
      </w:r>
      <w:r>
        <w:rPr>
          <w:rFonts w:asciiTheme="minorHAnsi" w:eastAsiaTheme="minorEastAsia" w:hAnsiTheme="minorHAnsi" w:cstheme="minorBidi"/>
          <w:b w:val="0"/>
          <w:bCs w:val="0"/>
          <w:i w:val="0"/>
          <w:iCs w:val="0"/>
          <w:noProof/>
          <w:sz w:val="24"/>
          <w:szCs w:val="24"/>
          <w:lang w:eastAsia="en-GB"/>
        </w:rPr>
        <w:tab/>
      </w:r>
      <w:r>
        <w:rPr>
          <w:noProof/>
        </w:rPr>
        <w:t>Moving, Copying, and/or Storage of Data Assets</w:t>
      </w:r>
      <w:r>
        <w:rPr>
          <w:noProof/>
        </w:rPr>
        <w:tab/>
      </w:r>
      <w:r>
        <w:rPr>
          <w:noProof/>
        </w:rPr>
        <w:fldChar w:fldCharType="begin"/>
      </w:r>
      <w:r>
        <w:rPr>
          <w:noProof/>
        </w:rPr>
        <w:instrText xml:space="preserve"> PAGEREF _Toc135147732 \h </w:instrText>
      </w:r>
      <w:r>
        <w:rPr>
          <w:noProof/>
        </w:rPr>
      </w:r>
      <w:r>
        <w:rPr>
          <w:noProof/>
        </w:rPr>
        <w:fldChar w:fldCharType="separate"/>
      </w:r>
      <w:r>
        <w:rPr>
          <w:noProof/>
        </w:rPr>
        <w:t>4</w:t>
      </w:r>
      <w:r>
        <w:rPr>
          <w:noProof/>
        </w:rPr>
        <w:fldChar w:fldCharType="end"/>
      </w:r>
    </w:p>
    <w:p w14:paraId="2D7D2712" w14:textId="0F3164E5"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2.6</w:t>
      </w:r>
      <w:r>
        <w:rPr>
          <w:rFonts w:asciiTheme="minorHAnsi" w:eastAsiaTheme="minorEastAsia" w:hAnsiTheme="minorHAnsi" w:cstheme="minorBidi"/>
          <w:b w:val="0"/>
          <w:bCs w:val="0"/>
          <w:i w:val="0"/>
          <w:iCs w:val="0"/>
          <w:noProof/>
          <w:sz w:val="24"/>
          <w:szCs w:val="24"/>
          <w:lang w:eastAsia="en-GB"/>
        </w:rPr>
        <w:tab/>
      </w:r>
      <w:r>
        <w:rPr>
          <w:noProof/>
        </w:rPr>
        <w:t>Role and Function</w:t>
      </w:r>
      <w:r>
        <w:rPr>
          <w:noProof/>
        </w:rPr>
        <w:tab/>
      </w:r>
      <w:r>
        <w:rPr>
          <w:noProof/>
        </w:rPr>
        <w:fldChar w:fldCharType="begin"/>
      </w:r>
      <w:r>
        <w:rPr>
          <w:noProof/>
        </w:rPr>
        <w:instrText xml:space="preserve"> PAGEREF _Toc135147733 \h </w:instrText>
      </w:r>
      <w:r>
        <w:rPr>
          <w:noProof/>
        </w:rPr>
      </w:r>
      <w:r>
        <w:rPr>
          <w:noProof/>
        </w:rPr>
        <w:fldChar w:fldCharType="separate"/>
      </w:r>
      <w:r>
        <w:rPr>
          <w:noProof/>
        </w:rPr>
        <w:t>4</w:t>
      </w:r>
      <w:r>
        <w:rPr>
          <w:noProof/>
        </w:rPr>
        <w:fldChar w:fldCharType="end"/>
      </w:r>
    </w:p>
    <w:p w14:paraId="3550A28D" w14:textId="04DD6A4A"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2.7</w:t>
      </w:r>
      <w:r>
        <w:rPr>
          <w:rFonts w:asciiTheme="minorHAnsi" w:eastAsiaTheme="minorEastAsia" w:hAnsiTheme="minorHAnsi" w:cstheme="minorBidi"/>
          <w:b w:val="0"/>
          <w:bCs w:val="0"/>
          <w:i w:val="0"/>
          <w:iCs w:val="0"/>
          <w:noProof/>
          <w:sz w:val="24"/>
          <w:szCs w:val="24"/>
          <w:lang w:eastAsia="en-GB"/>
        </w:rPr>
        <w:tab/>
      </w:r>
      <w:r>
        <w:rPr>
          <w:noProof/>
        </w:rPr>
        <w:t>Unacceptable Use</w:t>
      </w:r>
      <w:r>
        <w:rPr>
          <w:noProof/>
        </w:rPr>
        <w:tab/>
      </w:r>
      <w:r>
        <w:rPr>
          <w:noProof/>
        </w:rPr>
        <w:fldChar w:fldCharType="begin"/>
      </w:r>
      <w:r>
        <w:rPr>
          <w:noProof/>
        </w:rPr>
        <w:instrText xml:space="preserve"> PAGEREF _Toc135147734 \h </w:instrText>
      </w:r>
      <w:r>
        <w:rPr>
          <w:noProof/>
        </w:rPr>
      </w:r>
      <w:r>
        <w:rPr>
          <w:noProof/>
        </w:rPr>
        <w:fldChar w:fldCharType="separate"/>
      </w:r>
      <w:r>
        <w:rPr>
          <w:noProof/>
        </w:rPr>
        <w:t>4</w:t>
      </w:r>
      <w:r>
        <w:rPr>
          <w:noProof/>
        </w:rPr>
        <w:fldChar w:fldCharType="end"/>
      </w:r>
    </w:p>
    <w:p w14:paraId="7178B9DC" w14:textId="2C7CA99C"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2.8</w:t>
      </w:r>
      <w:r>
        <w:rPr>
          <w:rFonts w:asciiTheme="minorHAnsi" w:eastAsiaTheme="minorEastAsia" w:hAnsiTheme="minorHAnsi" w:cstheme="minorBidi"/>
          <w:b w:val="0"/>
          <w:bCs w:val="0"/>
          <w:i w:val="0"/>
          <w:iCs w:val="0"/>
          <w:noProof/>
          <w:sz w:val="24"/>
          <w:szCs w:val="24"/>
          <w:lang w:eastAsia="en-GB"/>
        </w:rPr>
        <w:tab/>
      </w:r>
      <w:r>
        <w:rPr>
          <w:noProof/>
        </w:rPr>
        <w:t>Installation of Software Packages</w:t>
      </w:r>
      <w:r>
        <w:rPr>
          <w:noProof/>
        </w:rPr>
        <w:tab/>
      </w:r>
      <w:r>
        <w:rPr>
          <w:noProof/>
        </w:rPr>
        <w:fldChar w:fldCharType="begin"/>
      </w:r>
      <w:r>
        <w:rPr>
          <w:noProof/>
        </w:rPr>
        <w:instrText xml:space="preserve"> PAGEREF _Toc135147735 \h </w:instrText>
      </w:r>
      <w:r>
        <w:rPr>
          <w:noProof/>
        </w:rPr>
      </w:r>
      <w:r>
        <w:rPr>
          <w:noProof/>
        </w:rPr>
        <w:fldChar w:fldCharType="separate"/>
      </w:r>
      <w:r>
        <w:rPr>
          <w:noProof/>
        </w:rPr>
        <w:t>5</w:t>
      </w:r>
      <w:r>
        <w:rPr>
          <w:noProof/>
        </w:rPr>
        <w:fldChar w:fldCharType="end"/>
      </w:r>
    </w:p>
    <w:p w14:paraId="3F7F276E" w14:textId="500D932F"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2.9</w:t>
      </w:r>
      <w:r>
        <w:rPr>
          <w:rFonts w:asciiTheme="minorHAnsi" w:eastAsiaTheme="minorEastAsia" w:hAnsiTheme="minorHAnsi" w:cstheme="minorBidi"/>
          <w:b w:val="0"/>
          <w:bCs w:val="0"/>
          <w:i w:val="0"/>
          <w:iCs w:val="0"/>
          <w:noProof/>
          <w:sz w:val="24"/>
          <w:szCs w:val="24"/>
          <w:lang w:eastAsia="en-GB"/>
        </w:rPr>
        <w:tab/>
      </w:r>
      <w:r>
        <w:rPr>
          <w:noProof/>
        </w:rPr>
        <w:t>Network Wide Emails &amp; Mass Mailing</w:t>
      </w:r>
      <w:r>
        <w:rPr>
          <w:noProof/>
        </w:rPr>
        <w:tab/>
      </w:r>
      <w:r>
        <w:rPr>
          <w:noProof/>
        </w:rPr>
        <w:fldChar w:fldCharType="begin"/>
      </w:r>
      <w:r>
        <w:rPr>
          <w:noProof/>
        </w:rPr>
        <w:instrText xml:space="preserve"> PAGEREF _Toc135147736 \h </w:instrText>
      </w:r>
      <w:r>
        <w:rPr>
          <w:noProof/>
        </w:rPr>
      </w:r>
      <w:r>
        <w:rPr>
          <w:noProof/>
        </w:rPr>
        <w:fldChar w:fldCharType="separate"/>
      </w:r>
      <w:r>
        <w:rPr>
          <w:noProof/>
        </w:rPr>
        <w:t>6</w:t>
      </w:r>
      <w:r>
        <w:rPr>
          <w:noProof/>
        </w:rPr>
        <w:fldChar w:fldCharType="end"/>
      </w:r>
    </w:p>
    <w:p w14:paraId="0C188034" w14:textId="796423D0" w:rsidR="00B64AB4" w:rsidRDefault="00B64AB4">
      <w:pPr>
        <w:pStyle w:val="TOC3"/>
        <w:tabs>
          <w:tab w:val="left" w:pos="1200"/>
          <w:tab w:val="right" w:leader="dot" w:pos="9730"/>
        </w:tabs>
        <w:rPr>
          <w:rFonts w:asciiTheme="minorHAnsi" w:eastAsiaTheme="minorEastAsia" w:hAnsiTheme="minorHAnsi" w:cstheme="minorBidi"/>
          <w:noProof/>
          <w:sz w:val="24"/>
          <w:szCs w:val="24"/>
          <w:lang w:eastAsia="en-GB"/>
        </w:rPr>
      </w:pPr>
      <w:r w:rsidRPr="00CB1F60">
        <w:rPr>
          <w:rFonts w:cs="Calibri"/>
          <w:noProof/>
        </w:rPr>
        <w:t>2.9.1</w:t>
      </w:r>
      <w:r>
        <w:rPr>
          <w:rFonts w:asciiTheme="minorHAnsi" w:eastAsiaTheme="minorEastAsia" w:hAnsiTheme="minorHAnsi" w:cstheme="minorBidi"/>
          <w:noProof/>
          <w:sz w:val="24"/>
          <w:szCs w:val="24"/>
          <w:lang w:eastAsia="en-GB"/>
        </w:rPr>
        <w:tab/>
      </w:r>
      <w:r w:rsidRPr="00CB1F60">
        <w:rPr>
          <w:rFonts w:cs="Calibri"/>
          <w:noProof/>
        </w:rPr>
        <w:t>Send to All</w:t>
      </w:r>
      <w:r>
        <w:rPr>
          <w:noProof/>
        </w:rPr>
        <w:tab/>
      </w:r>
      <w:r>
        <w:rPr>
          <w:noProof/>
        </w:rPr>
        <w:fldChar w:fldCharType="begin"/>
      </w:r>
      <w:r>
        <w:rPr>
          <w:noProof/>
        </w:rPr>
        <w:instrText xml:space="preserve"> PAGEREF _Toc135147737 \h </w:instrText>
      </w:r>
      <w:r>
        <w:rPr>
          <w:noProof/>
        </w:rPr>
      </w:r>
      <w:r>
        <w:rPr>
          <w:noProof/>
        </w:rPr>
        <w:fldChar w:fldCharType="separate"/>
      </w:r>
      <w:r>
        <w:rPr>
          <w:noProof/>
        </w:rPr>
        <w:t>6</w:t>
      </w:r>
      <w:r>
        <w:rPr>
          <w:noProof/>
        </w:rPr>
        <w:fldChar w:fldCharType="end"/>
      </w:r>
    </w:p>
    <w:p w14:paraId="22FB0B2E" w14:textId="6E0D648F" w:rsidR="00B64AB4" w:rsidRDefault="00B64AB4">
      <w:pPr>
        <w:pStyle w:val="TOC3"/>
        <w:tabs>
          <w:tab w:val="left" w:pos="1200"/>
          <w:tab w:val="right" w:leader="dot" w:pos="9730"/>
        </w:tabs>
        <w:rPr>
          <w:rFonts w:asciiTheme="minorHAnsi" w:eastAsiaTheme="minorEastAsia" w:hAnsiTheme="minorHAnsi" w:cstheme="minorBidi"/>
          <w:noProof/>
          <w:sz w:val="24"/>
          <w:szCs w:val="24"/>
          <w:lang w:eastAsia="en-GB"/>
        </w:rPr>
      </w:pPr>
      <w:r w:rsidRPr="00CB1F60">
        <w:rPr>
          <w:rFonts w:cs="Calibri"/>
          <w:noProof/>
        </w:rPr>
        <w:t>2.9.2</w:t>
      </w:r>
      <w:r>
        <w:rPr>
          <w:rFonts w:asciiTheme="minorHAnsi" w:eastAsiaTheme="minorEastAsia" w:hAnsiTheme="minorHAnsi" w:cstheme="minorBidi"/>
          <w:noProof/>
          <w:sz w:val="24"/>
          <w:szCs w:val="24"/>
          <w:lang w:eastAsia="en-GB"/>
        </w:rPr>
        <w:tab/>
      </w:r>
      <w:r w:rsidRPr="00CB1F60">
        <w:rPr>
          <w:rFonts w:cs="Calibri"/>
          <w:noProof/>
        </w:rPr>
        <w:t>Mailing List, Address Book &amp; Database Held Addresses</w:t>
      </w:r>
      <w:r>
        <w:rPr>
          <w:noProof/>
        </w:rPr>
        <w:tab/>
      </w:r>
      <w:r>
        <w:rPr>
          <w:noProof/>
        </w:rPr>
        <w:fldChar w:fldCharType="begin"/>
      </w:r>
      <w:r>
        <w:rPr>
          <w:noProof/>
        </w:rPr>
        <w:instrText xml:space="preserve"> PAGEREF _Toc135147738 \h </w:instrText>
      </w:r>
      <w:r>
        <w:rPr>
          <w:noProof/>
        </w:rPr>
      </w:r>
      <w:r>
        <w:rPr>
          <w:noProof/>
        </w:rPr>
        <w:fldChar w:fldCharType="separate"/>
      </w:r>
      <w:r>
        <w:rPr>
          <w:noProof/>
        </w:rPr>
        <w:t>6</w:t>
      </w:r>
      <w:r>
        <w:rPr>
          <w:noProof/>
        </w:rPr>
        <w:fldChar w:fldCharType="end"/>
      </w:r>
    </w:p>
    <w:p w14:paraId="13E8B7B5" w14:textId="50D33B04"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2.10</w:t>
      </w:r>
      <w:r>
        <w:rPr>
          <w:rFonts w:asciiTheme="minorHAnsi" w:eastAsiaTheme="minorEastAsia" w:hAnsiTheme="minorHAnsi" w:cstheme="minorBidi"/>
          <w:b w:val="0"/>
          <w:bCs w:val="0"/>
          <w:i w:val="0"/>
          <w:iCs w:val="0"/>
          <w:noProof/>
          <w:sz w:val="24"/>
          <w:szCs w:val="24"/>
          <w:lang w:eastAsia="en-GB"/>
        </w:rPr>
        <w:tab/>
      </w:r>
      <w:r>
        <w:rPr>
          <w:noProof/>
        </w:rPr>
        <w:t>Personal Use</w:t>
      </w:r>
      <w:r>
        <w:rPr>
          <w:noProof/>
        </w:rPr>
        <w:tab/>
      </w:r>
      <w:r>
        <w:rPr>
          <w:noProof/>
        </w:rPr>
        <w:fldChar w:fldCharType="begin"/>
      </w:r>
      <w:r>
        <w:rPr>
          <w:noProof/>
        </w:rPr>
        <w:instrText xml:space="preserve"> PAGEREF _Toc135147739 \h </w:instrText>
      </w:r>
      <w:r>
        <w:rPr>
          <w:noProof/>
        </w:rPr>
      </w:r>
      <w:r>
        <w:rPr>
          <w:noProof/>
        </w:rPr>
        <w:fldChar w:fldCharType="separate"/>
      </w:r>
      <w:r>
        <w:rPr>
          <w:noProof/>
        </w:rPr>
        <w:t>6</w:t>
      </w:r>
      <w:r>
        <w:rPr>
          <w:noProof/>
        </w:rPr>
        <w:fldChar w:fldCharType="end"/>
      </w:r>
    </w:p>
    <w:p w14:paraId="61DC65FB" w14:textId="404B2904"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2.11</w:t>
      </w:r>
      <w:r>
        <w:rPr>
          <w:rFonts w:asciiTheme="minorHAnsi" w:eastAsiaTheme="minorEastAsia" w:hAnsiTheme="minorHAnsi" w:cstheme="minorBidi"/>
          <w:b w:val="0"/>
          <w:bCs w:val="0"/>
          <w:i w:val="0"/>
          <w:iCs w:val="0"/>
          <w:noProof/>
          <w:sz w:val="24"/>
          <w:szCs w:val="24"/>
          <w:lang w:eastAsia="en-GB"/>
        </w:rPr>
        <w:tab/>
      </w:r>
      <w:r>
        <w:rPr>
          <w:noProof/>
        </w:rPr>
        <w:t>Disciplinary Process for Data Breaches</w:t>
      </w:r>
      <w:r>
        <w:rPr>
          <w:noProof/>
        </w:rPr>
        <w:tab/>
      </w:r>
      <w:r>
        <w:rPr>
          <w:noProof/>
        </w:rPr>
        <w:fldChar w:fldCharType="begin"/>
      </w:r>
      <w:r>
        <w:rPr>
          <w:noProof/>
        </w:rPr>
        <w:instrText xml:space="preserve"> PAGEREF _Toc135147740 \h </w:instrText>
      </w:r>
      <w:r>
        <w:rPr>
          <w:noProof/>
        </w:rPr>
      </w:r>
      <w:r>
        <w:rPr>
          <w:noProof/>
        </w:rPr>
        <w:fldChar w:fldCharType="separate"/>
      </w:r>
      <w:r>
        <w:rPr>
          <w:noProof/>
        </w:rPr>
        <w:t>6</w:t>
      </w:r>
      <w:r>
        <w:rPr>
          <w:noProof/>
        </w:rPr>
        <w:fldChar w:fldCharType="end"/>
      </w:r>
    </w:p>
    <w:p w14:paraId="5F41361C" w14:textId="168B2AF8"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2.12</w:t>
      </w:r>
      <w:r>
        <w:rPr>
          <w:rFonts w:asciiTheme="minorHAnsi" w:eastAsiaTheme="minorEastAsia" w:hAnsiTheme="minorHAnsi" w:cstheme="minorBidi"/>
          <w:b w:val="0"/>
          <w:bCs w:val="0"/>
          <w:i w:val="0"/>
          <w:iCs w:val="0"/>
          <w:noProof/>
          <w:sz w:val="24"/>
          <w:szCs w:val="24"/>
          <w:lang w:eastAsia="en-GB"/>
        </w:rPr>
        <w:tab/>
      </w:r>
      <w:r>
        <w:rPr>
          <w:noProof/>
        </w:rPr>
        <w:t>Continuation of Responsibility</w:t>
      </w:r>
      <w:r>
        <w:rPr>
          <w:noProof/>
        </w:rPr>
        <w:tab/>
      </w:r>
      <w:r>
        <w:rPr>
          <w:noProof/>
        </w:rPr>
        <w:fldChar w:fldCharType="begin"/>
      </w:r>
      <w:r>
        <w:rPr>
          <w:noProof/>
        </w:rPr>
        <w:instrText xml:space="preserve"> PAGEREF _Toc135147741 \h </w:instrText>
      </w:r>
      <w:r>
        <w:rPr>
          <w:noProof/>
        </w:rPr>
      </w:r>
      <w:r>
        <w:rPr>
          <w:noProof/>
        </w:rPr>
        <w:fldChar w:fldCharType="separate"/>
      </w:r>
      <w:r>
        <w:rPr>
          <w:noProof/>
        </w:rPr>
        <w:t>7</w:t>
      </w:r>
      <w:r>
        <w:rPr>
          <w:noProof/>
        </w:rPr>
        <w:fldChar w:fldCharType="end"/>
      </w:r>
    </w:p>
    <w:p w14:paraId="63C5A789" w14:textId="30D47469" w:rsidR="00B64AB4" w:rsidRDefault="00B64AB4">
      <w:pPr>
        <w:pStyle w:val="TOC1"/>
        <w:tabs>
          <w:tab w:val="left" w:pos="601"/>
          <w:tab w:val="right" w:leader="dot" w:pos="9730"/>
        </w:tabs>
        <w:rPr>
          <w:rFonts w:asciiTheme="minorHAnsi" w:eastAsiaTheme="minorEastAsia" w:hAnsiTheme="minorHAnsi" w:cstheme="minorBidi"/>
          <w:b w:val="0"/>
          <w:bCs w:val="0"/>
          <w:noProof/>
          <w:sz w:val="24"/>
          <w:lang w:eastAsia="en-GB"/>
        </w:rPr>
      </w:pPr>
      <w:r w:rsidRPr="00CB1F60">
        <w:rPr>
          <w:rFonts w:cs="Calibri"/>
          <w:noProof/>
          <w:color w:val="000000" w:themeColor="text1"/>
        </w:rPr>
        <w:t>3.</w:t>
      </w:r>
      <w:r>
        <w:rPr>
          <w:rFonts w:asciiTheme="minorHAnsi" w:eastAsiaTheme="minorEastAsia" w:hAnsiTheme="minorHAnsi" w:cstheme="minorBidi"/>
          <w:b w:val="0"/>
          <w:bCs w:val="0"/>
          <w:noProof/>
          <w:sz w:val="24"/>
          <w:lang w:eastAsia="en-GB"/>
        </w:rPr>
        <w:tab/>
      </w:r>
      <w:r w:rsidRPr="00CB1F60">
        <w:rPr>
          <w:rFonts w:cs="Calibri"/>
          <w:noProof/>
          <w:color w:val="000000" w:themeColor="text1"/>
        </w:rPr>
        <w:t>Policy Compliance &amp; Enforcement</w:t>
      </w:r>
      <w:r>
        <w:rPr>
          <w:noProof/>
        </w:rPr>
        <w:tab/>
      </w:r>
      <w:r>
        <w:rPr>
          <w:noProof/>
        </w:rPr>
        <w:fldChar w:fldCharType="begin"/>
      </w:r>
      <w:r>
        <w:rPr>
          <w:noProof/>
        </w:rPr>
        <w:instrText xml:space="preserve"> PAGEREF _Toc135147742 \h </w:instrText>
      </w:r>
      <w:r>
        <w:rPr>
          <w:noProof/>
        </w:rPr>
      </w:r>
      <w:r>
        <w:rPr>
          <w:noProof/>
        </w:rPr>
        <w:fldChar w:fldCharType="separate"/>
      </w:r>
      <w:r>
        <w:rPr>
          <w:noProof/>
        </w:rPr>
        <w:t>8</w:t>
      </w:r>
      <w:r>
        <w:rPr>
          <w:noProof/>
        </w:rPr>
        <w:fldChar w:fldCharType="end"/>
      </w:r>
    </w:p>
    <w:p w14:paraId="30B92B08" w14:textId="1F864D19"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3.1</w:t>
      </w:r>
      <w:r>
        <w:rPr>
          <w:rFonts w:asciiTheme="minorHAnsi" w:eastAsiaTheme="minorEastAsia" w:hAnsiTheme="minorHAnsi" w:cstheme="minorBidi"/>
          <w:b w:val="0"/>
          <w:bCs w:val="0"/>
          <w:i w:val="0"/>
          <w:iCs w:val="0"/>
          <w:noProof/>
          <w:sz w:val="24"/>
          <w:szCs w:val="24"/>
          <w:lang w:eastAsia="en-GB"/>
        </w:rPr>
        <w:tab/>
      </w:r>
      <w:r>
        <w:rPr>
          <w:noProof/>
        </w:rPr>
        <w:t>Compliance Measures</w:t>
      </w:r>
      <w:r>
        <w:rPr>
          <w:noProof/>
        </w:rPr>
        <w:tab/>
      </w:r>
      <w:r>
        <w:rPr>
          <w:noProof/>
        </w:rPr>
        <w:fldChar w:fldCharType="begin"/>
      </w:r>
      <w:r>
        <w:rPr>
          <w:noProof/>
        </w:rPr>
        <w:instrText xml:space="preserve"> PAGEREF _Toc135147743 \h </w:instrText>
      </w:r>
      <w:r>
        <w:rPr>
          <w:noProof/>
        </w:rPr>
      </w:r>
      <w:r>
        <w:rPr>
          <w:noProof/>
        </w:rPr>
        <w:fldChar w:fldCharType="separate"/>
      </w:r>
      <w:r>
        <w:rPr>
          <w:noProof/>
        </w:rPr>
        <w:t>8</w:t>
      </w:r>
      <w:r>
        <w:rPr>
          <w:noProof/>
        </w:rPr>
        <w:fldChar w:fldCharType="end"/>
      </w:r>
    </w:p>
    <w:p w14:paraId="4AB499D6" w14:textId="60CDD90F"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3.2</w:t>
      </w:r>
      <w:r>
        <w:rPr>
          <w:rFonts w:asciiTheme="minorHAnsi" w:eastAsiaTheme="minorEastAsia" w:hAnsiTheme="minorHAnsi" w:cstheme="minorBidi"/>
          <w:b w:val="0"/>
          <w:bCs w:val="0"/>
          <w:i w:val="0"/>
          <w:iCs w:val="0"/>
          <w:noProof/>
          <w:sz w:val="24"/>
          <w:szCs w:val="24"/>
          <w:lang w:eastAsia="en-GB"/>
        </w:rPr>
        <w:tab/>
      </w:r>
      <w:r>
        <w:rPr>
          <w:noProof/>
        </w:rPr>
        <w:t>Enforcement</w:t>
      </w:r>
      <w:r>
        <w:rPr>
          <w:noProof/>
        </w:rPr>
        <w:tab/>
      </w:r>
      <w:r>
        <w:rPr>
          <w:noProof/>
        </w:rPr>
        <w:fldChar w:fldCharType="begin"/>
      </w:r>
      <w:r>
        <w:rPr>
          <w:noProof/>
        </w:rPr>
        <w:instrText xml:space="preserve"> PAGEREF _Toc135147744 \h </w:instrText>
      </w:r>
      <w:r>
        <w:rPr>
          <w:noProof/>
        </w:rPr>
      </w:r>
      <w:r>
        <w:rPr>
          <w:noProof/>
        </w:rPr>
        <w:fldChar w:fldCharType="separate"/>
      </w:r>
      <w:r>
        <w:rPr>
          <w:noProof/>
        </w:rPr>
        <w:t>8</w:t>
      </w:r>
      <w:r>
        <w:rPr>
          <w:noProof/>
        </w:rPr>
        <w:fldChar w:fldCharType="end"/>
      </w:r>
    </w:p>
    <w:p w14:paraId="0D7E8EF9" w14:textId="460DE658" w:rsidR="00B64AB4" w:rsidRDefault="00B64AB4">
      <w:pPr>
        <w:pStyle w:val="TOC1"/>
        <w:tabs>
          <w:tab w:val="left" w:pos="601"/>
          <w:tab w:val="right" w:leader="dot" w:pos="9730"/>
        </w:tabs>
        <w:rPr>
          <w:rFonts w:asciiTheme="minorHAnsi" w:eastAsiaTheme="minorEastAsia" w:hAnsiTheme="minorHAnsi" w:cstheme="minorBidi"/>
          <w:b w:val="0"/>
          <w:bCs w:val="0"/>
          <w:noProof/>
          <w:sz w:val="24"/>
          <w:lang w:eastAsia="en-GB"/>
        </w:rPr>
      </w:pPr>
      <w:r w:rsidRPr="00CB1F60">
        <w:rPr>
          <w:rFonts w:cs="Calibri"/>
          <w:noProof/>
          <w:color w:val="000000" w:themeColor="text1"/>
        </w:rPr>
        <w:t>4.</w:t>
      </w:r>
      <w:r>
        <w:rPr>
          <w:rFonts w:asciiTheme="minorHAnsi" w:eastAsiaTheme="minorEastAsia" w:hAnsiTheme="minorHAnsi" w:cstheme="minorBidi"/>
          <w:b w:val="0"/>
          <w:bCs w:val="0"/>
          <w:noProof/>
          <w:sz w:val="24"/>
          <w:lang w:eastAsia="en-GB"/>
        </w:rPr>
        <w:tab/>
      </w:r>
      <w:r w:rsidRPr="00CB1F60">
        <w:rPr>
          <w:rFonts w:cs="Calibri"/>
          <w:noProof/>
          <w:color w:val="000000" w:themeColor="text1"/>
        </w:rPr>
        <w:t>Exception Process / Glossary</w:t>
      </w:r>
      <w:r>
        <w:rPr>
          <w:noProof/>
        </w:rPr>
        <w:tab/>
      </w:r>
      <w:r>
        <w:rPr>
          <w:noProof/>
        </w:rPr>
        <w:fldChar w:fldCharType="begin"/>
      </w:r>
      <w:r>
        <w:rPr>
          <w:noProof/>
        </w:rPr>
        <w:instrText xml:space="preserve"> PAGEREF _Toc135147745 \h </w:instrText>
      </w:r>
      <w:r>
        <w:rPr>
          <w:noProof/>
        </w:rPr>
      </w:r>
      <w:r>
        <w:rPr>
          <w:noProof/>
        </w:rPr>
        <w:fldChar w:fldCharType="separate"/>
      </w:r>
      <w:r>
        <w:rPr>
          <w:noProof/>
        </w:rPr>
        <w:t>9</w:t>
      </w:r>
      <w:r>
        <w:rPr>
          <w:noProof/>
        </w:rPr>
        <w:fldChar w:fldCharType="end"/>
      </w:r>
    </w:p>
    <w:p w14:paraId="4B3F8CF8" w14:textId="774F0125"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4.1</w:t>
      </w:r>
      <w:r>
        <w:rPr>
          <w:rFonts w:asciiTheme="minorHAnsi" w:eastAsiaTheme="minorEastAsia" w:hAnsiTheme="minorHAnsi" w:cstheme="minorBidi"/>
          <w:b w:val="0"/>
          <w:bCs w:val="0"/>
          <w:i w:val="0"/>
          <w:iCs w:val="0"/>
          <w:noProof/>
          <w:sz w:val="24"/>
          <w:szCs w:val="24"/>
          <w:lang w:eastAsia="en-GB"/>
        </w:rPr>
        <w:tab/>
      </w:r>
      <w:r>
        <w:rPr>
          <w:noProof/>
        </w:rPr>
        <w:t>Exception Process</w:t>
      </w:r>
      <w:r>
        <w:rPr>
          <w:noProof/>
        </w:rPr>
        <w:tab/>
      </w:r>
      <w:r>
        <w:rPr>
          <w:noProof/>
        </w:rPr>
        <w:fldChar w:fldCharType="begin"/>
      </w:r>
      <w:r>
        <w:rPr>
          <w:noProof/>
        </w:rPr>
        <w:instrText xml:space="preserve"> PAGEREF _Toc135147746 \h </w:instrText>
      </w:r>
      <w:r>
        <w:rPr>
          <w:noProof/>
        </w:rPr>
      </w:r>
      <w:r>
        <w:rPr>
          <w:noProof/>
        </w:rPr>
        <w:fldChar w:fldCharType="separate"/>
      </w:r>
      <w:r>
        <w:rPr>
          <w:noProof/>
        </w:rPr>
        <w:t>9</w:t>
      </w:r>
      <w:r>
        <w:rPr>
          <w:noProof/>
        </w:rPr>
        <w:fldChar w:fldCharType="end"/>
      </w:r>
    </w:p>
    <w:p w14:paraId="600FEDDE" w14:textId="3412E11D"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4.2</w:t>
      </w:r>
      <w:r>
        <w:rPr>
          <w:rFonts w:asciiTheme="minorHAnsi" w:eastAsiaTheme="minorEastAsia" w:hAnsiTheme="minorHAnsi" w:cstheme="minorBidi"/>
          <w:b w:val="0"/>
          <w:bCs w:val="0"/>
          <w:i w:val="0"/>
          <w:iCs w:val="0"/>
          <w:noProof/>
          <w:sz w:val="24"/>
          <w:szCs w:val="24"/>
          <w:lang w:eastAsia="en-GB"/>
        </w:rPr>
        <w:tab/>
      </w:r>
      <w:r>
        <w:rPr>
          <w:noProof/>
        </w:rPr>
        <w:t>Glossary / Acronyms</w:t>
      </w:r>
      <w:r>
        <w:rPr>
          <w:noProof/>
        </w:rPr>
        <w:tab/>
      </w:r>
      <w:r>
        <w:rPr>
          <w:noProof/>
        </w:rPr>
        <w:fldChar w:fldCharType="begin"/>
      </w:r>
      <w:r>
        <w:rPr>
          <w:noProof/>
        </w:rPr>
        <w:instrText xml:space="preserve"> PAGEREF _Toc135147747 \h </w:instrText>
      </w:r>
      <w:r>
        <w:rPr>
          <w:noProof/>
        </w:rPr>
      </w:r>
      <w:r>
        <w:rPr>
          <w:noProof/>
        </w:rPr>
        <w:fldChar w:fldCharType="separate"/>
      </w:r>
      <w:r>
        <w:rPr>
          <w:noProof/>
        </w:rPr>
        <w:t>9</w:t>
      </w:r>
      <w:r>
        <w:rPr>
          <w:noProof/>
        </w:rPr>
        <w:fldChar w:fldCharType="end"/>
      </w:r>
    </w:p>
    <w:p w14:paraId="5E254D71" w14:textId="6B4D7680" w:rsidR="00B64AB4" w:rsidRDefault="00B64AB4">
      <w:pPr>
        <w:pStyle w:val="TOC1"/>
        <w:tabs>
          <w:tab w:val="left" w:pos="601"/>
          <w:tab w:val="right" w:leader="dot" w:pos="9730"/>
        </w:tabs>
        <w:rPr>
          <w:rFonts w:asciiTheme="minorHAnsi" w:eastAsiaTheme="minorEastAsia" w:hAnsiTheme="minorHAnsi" w:cstheme="minorBidi"/>
          <w:b w:val="0"/>
          <w:bCs w:val="0"/>
          <w:noProof/>
          <w:sz w:val="24"/>
          <w:lang w:eastAsia="en-GB"/>
        </w:rPr>
      </w:pPr>
      <w:r w:rsidRPr="00CB1F60">
        <w:rPr>
          <w:rFonts w:cs="Calibri"/>
          <w:noProof/>
          <w:color w:val="000000" w:themeColor="text1"/>
        </w:rPr>
        <w:t>5.</w:t>
      </w:r>
      <w:r>
        <w:rPr>
          <w:rFonts w:asciiTheme="minorHAnsi" w:eastAsiaTheme="minorEastAsia" w:hAnsiTheme="minorHAnsi" w:cstheme="minorBidi"/>
          <w:b w:val="0"/>
          <w:bCs w:val="0"/>
          <w:noProof/>
          <w:sz w:val="24"/>
          <w:lang w:eastAsia="en-GB"/>
        </w:rPr>
        <w:tab/>
      </w:r>
      <w:r w:rsidRPr="00CB1F60">
        <w:rPr>
          <w:rFonts w:cs="Calibri"/>
          <w:noProof/>
          <w:color w:val="000000" w:themeColor="text1"/>
        </w:rPr>
        <w:t>Document Management</w:t>
      </w:r>
      <w:r>
        <w:rPr>
          <w:noProof/>
        </w:rPr>
        <w:tab/>
      </w:r>
      <w:r>
        <w:rPr>
          <w:noProof/>
        </w:rPr>
        <w:fldChar w:fldCharType="begin"/>
      </w:r>
      <w:r>
        <w:rPr>
          <w:noProof/>
        </w:rPr>
        <w:instrText xml:space="preserve"> PAGEREF _Toc135147748 \h </w:instrText>
      </w:r>
      <w:r>
        <w:rPr>
          <w:noProof/>
        </w:rPr>
      </w:r>
      <w:r>
        <w:rPr>
          <w:noProof/>
        </w:rPr>
        <w:fldChar w:fldCharType="separate"/>
      </w:r>
      <w:r>
        <w:rPr>
          <w:noProof/>
        </w:rPr>
        <w:t>10</w:t>
      </w:r>
      <w:r>
        <w:rPr>
          <w:noProof/>
        </w:rPr>
        <w:fldChar w:fldCharType="end"/>
      </w:r>
    </w:p>
    <w:p w14:paraId="5818C230" w14:textId="1C22F966"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5.1</w:t>
      </w:r>
      <w:r>
        <w:rPr>
          <w:rFonts w:asciiTheme="minorHAnsi" w:eastAsiaTheme="minorEastAsia" w:hAnsiTheme="minorHAnsi" w:cstheme="minorBidi"/>
          <w:b w:val="0"/>
          <w:bCs w:val="0"/>
          <w:i w:val="0"/>
          <w:iCs w:val="0"/>
          <w:noProof/>
          <w:sz w:val="24"/>
          <w:szCs w:val="24"/>
          <w:lang w:eastAsia="en-GB"/>
        </w:rPr>
        <w:tab/>
      </w:r>
      <w:r>
        <w:rPr>
          <w:noProof/>
        </w:rPr>
        <w:t>Document Revision Log</w:t>
      </w:r>
      <w:r>
        <w:rPr>
          <w:noProof/>
        </w:rPr>
        <w:tab/>
      </w:r>
      <w:r>
        <w:rPr>
          <w:noProof/>
        </w:rPr>
        <w:fldChar w:fldCharType="begin"/>
      </w:r>
      <w:r>
        <w:rPr>
          <w:noProof/>
        </w:rPr>
        <w:instrText xml:space="preserve"> PAGEREF _Toc135147749 \h </w:instrText>
      </w:r>
      <w:r>
        <w:rPr>
          <w:noProof/>
        </w:rPr>
      </w:r>
      <w:r>
        <w:rPr>
          <w:noProof/>
        </w:rPr>
        <w:fldChar w:fldCharType="separate"/>
      </w:r>
      <w:r>
        <w:rPr>
          <w:noProof/>
        </w:rPr>
        <w:t>10</w:t>
      </w:r>
      <w:r>
        <w:rPr>
          <w:noProof/>
        </w:rPr>
        <w:fldChar w:fldCharType="end"/>
      </w:r>
    </w:p>
    <w:p w14:paraId="48DE98FC" w14:textId="44941FA0"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5.2</w:t>
      </w:r>
      <w:r>
        <w:rPr>
          <w:rFonts w:asciiTheme="minorHAnsi" w:eastAsiaTheme="minorEastAsia" w:hAnsiTheme="minorHAnsi" w:cstheme="minorBidi"/>
          <w:b w:val="0"/>
          <w:bCs w:val="0"/>
          <w:i w:val="0"/>
          <w:iCs w:val="0"/>
          <w:noProof/>
          <w:sz w:val="24"/>
          <w:szCs w:val="24"/>
          <w:lang w:eastAsia="en-GB"/>
        </w:rPr>
        <w:tab/>
      </w:r>
      <w:r>
        <w:rPr>
          <w:noProof/>
        </w:rPr>
        <w:t>Document Ownership</w:t>
      </w:r>
      <w:r>
        <w:rPr>
          <w:noProof/>
        </w:rPr>
        <w:tab/>
      </w:r>
      <w:r>
        <w:rPr>
          <w:noProof/>
        </w:rPr>
        <w:fldChar w:fldCharType="begin"/>
      </w:r>
      <w:r>
        <w:rPr>
          <w:noProof/>
        </w:rPr>
        <w:instrText xml:space="preserve"> PAGEREF _Toc135147750 \h </w:instrText>
      </w:r>
      <w:r>
        <w:rPr>
          <w:noProof/>
        </w:rPr>
      </w:r>
      <w:r>
        <w:rPr>
          <w:noProof/>
        </w:rPr>
        <w:fldChar w:fldCharType="separate"/>
      </w:r>
      <w:r>
        <w:rPr>
          <w:noProof/>
        </w:rPr>
        <w:t>10</w:t>
      </w:r>
      <w:r>
        <w:rPr>
          <w:noProof/>
        </w:rPr>
        <w:fldChar w:fldCharType="end"/>
      </w:r>
    </w:p>
    <w:p w14:paraId="1E9FC474" w14:textId="3942F59C"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5.3</w:t>
      </w:r>
      <w:r>
        <w:rPr>
          <w:rFonts w:asciiTheme="minorHAnsi" w:eastAsiaTheme="minorEastAsia" w:hAnsiTheme="minorHAnsi" w:cstheme="minorBidi"/>
          <w:b w:val="0"/>
          <w:bCs w:val="0"/>
          <w:i w:val="0"/>
          <w:iCs w:val="0"/>
          <w:noProof/>
          <w:sz w:val="24"/>
          <w:szCs w:val="24"/>
          <w:lang w:eastAsia="en-GB"/>
        </w:rPr>
        <w:tab/>
      </w:r>
      <w:r>
        <w:rPr>
          <w:noProof/>
        </w:rPr>
        <w:t>Document Coordinator</w:t>
      </w:r>
      <w:r>
        <w:rPr>
          <w:noProof/>
        </w:rPr>
        <w:tab/>
      </w:r>
      <w:r>
        <w:rPr>
          <w:noProof/>
        </w:rPr>
        <w:fldChar w:fldCharType="begin"/>
      </w:r>
      <w:r>
        <w:rPr>
          <w:noProof/>
        </w:rPr>
        <w:instrText xml:space="preserve"> PAGEREF _Toc135147751 \h </w:instrText>
      </w:r>
      <w:r>
        <w:rPr>
          <w:noProof/>
        </w:rPr>
      </w:r>
      <w:r>
        <w:rPr>
          <w:noProof/>
        </w:rPr>
        <w:fldChar w:fldCharType="separate"/>
      </w:r>
      <w:r>
        <w:rPr>
          <w:noProof/>
        </w:rPr>
        <w:t>10</w:t>
      </w:r>
      <w:r>
        <w:rPr>
          <w:noProof/>
        </w:rPr>
        <w:fldChar w:fldCharType="end"/>
      </w:r>
    </w:p>
    <w:p w14:paraId="724065DD" w14:textId="17B17EEE"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5.4</w:t>
      </w:r>
      <w:r>
        <w:rPr>
          <w:rFonts w:asciiTheme="minorHAnsi" w:eastAsiaTheme="minorEastAsia" w:hAnsiTheme="minorHAnsi" w:cstheme="minorBidi"/>
          <w:b w:val="0"/>
          <w:bCs w:val="0"/>
          <w:i w:val="0"/>
          <w:iCs w:val="0"/>
          <w:noProof/>
          <w:sz w:val="24"/>
          <w:szCs w:val="24"/>
          <w:lang w:eastAsia="en-GB"/>
        </w:rPr>
        <w:tab/>
      </w:r>
      <w:r>
        <w:rPr>
          <w:noProof/>
        </w:rPr>
        <w:t>Document Approvers</w:t>
      </w:r>
      <w:r>
        <w:rPr>
          <w:noProof/>
        </w:rPr>
        <w:tab/>
      </w:r>
      <w:r>
        <w:rPr>
          <w:noProof/>
        </w:rPr>
        <w:fldChar w:fldCharType="begin"/>
      </w:r>
      <w:r>
        <w:rPr>
          <w:noProof/>
        </w:rPr>
        <w:instrText xml:space="preserve"> PAGEREF _Toc135147752 \h </w:instrText>
      </w:r>
      <w:r>
        <w:rPr>
          <w:noProof/>
        </w:rPr>
      </w:r>
      <w:r>
        <w:rPr>
          <w:noProof/>
        </w:rPr>
        <w:fldChar w:fldCharType="separate"/>
      </w:r>
      <w:r>
        <w:rPr>
          <w:noProof/>
        </w:rPr>
        <w:t>10</w:t>
      </w:r>
      <w:r>
        <w:rPr>
          <w:noProof/>
        </w:rPr>
        <w:fldChar w:fldCharType="end"/>
      </w:r>
    </w:p>
    <w:p w14:paraId="2B90B351" w14:textId="18FBED4A" w:rsidR="00B64AB4" w:rsidRDefault="00B64AB4">
      <w:pPr>
        <w:pStyle w:val="TOC2"/>
        <w:tabs>
          <w:tab w:val="left" w:pos="800"/>
          <w:tab w:val="right" w:leader="dot" w:pos="9730"/>
        </w:tabs>
        <w:rPr>
          <w:rFonts w:asciiTheme="minorHAnsi" w:eastAsiaTheme="minorEastAsia" w:hAnsiTheme="minorHAnsi" w:cstheme="minorBidi"/>
          <w:b w:val="0"/>
          <w:bCs w:val="0"/>
          <w:i w:val="0"/>
          <w:iCs w:val="0"/>
          <w:noProof/>
          <w:sz w:val="24"/>
          <w:szCs w:val="24"/>
          <w:lang w:eastAsia="en-GB"/>
        </w:rPr>
      </w:pPr>
      <w:r>
        <w:rPr>
          <w:noProof/>
        </w:rPr>
        <w:t>5.5</w:t>
      </w:r>
      <w:r>
        <w:rPr>
          <w:rFonts w:asciiTheme="minorHAnsi" w:eastAsiaTheme="minorEastAsia" w:hAnsiTheme="minorHAnsi" w:cstheme="minorBidi"/>
          <w:b w:val="0"/>
          <w:bCs w:val="0"/>
          <w:i w:val="0"/>
          <w:iCs w:val="0"/>
          <w:noProof/>
          <w:sz w:val="24"/>
          <w:szCs w:val="24"/>
          <w:lang w:eastAsia="en-GB"/>
        </w:rPr>
        <w:tab/>
      </w:r>
      <w:r>
        <w:rPr>
          <w:noProof/>
        </w:rPr>
        <w:t>Document Distribution</w:t>
      </w:r>
      <w:r>
        <w:rPr>
          <w:noProof/>
        </w:rPr>
        <w:tab/>
      </w:r>
      <w:r>
        <w:rPr>
          <w:noProof/>
        </w:rPr>
        <w:fldChar w:fldCharType="begin"/>
      </w:r>
      <w:r>
        <w:rPr>
          <w:noProof/>
        </w:rPr>
        <w:instrText xml:space="preserve"> PAGEREF _Toc135147753 \h </w:instrText>
      </w:r>
      <w:r>
        <w:rPr>
          <w:noProof/>
        </w:rPr>
      </w:r>
      <w:r>
        <w:rPr>
          <w:noProof/>
        </w:rPr>
        <w:fldChar w:fldCharType="separate"/>
      </w:r>
      <w:r>
        <w:rPr>
          <w:noProof/>
        </w:rPr>
        <w:t>10</w:t>
      </w:r>
      <w:r>
        <w:rPr>
          <w:noProof/>
        </w:rPr>
        <w:fldChar w:fldCharType="end"/>
      </w:r>
    </w:p>
    <w:p w14:paraId="304A6DB1" w14:textId="693BF0C8" w:rsidR="004B170A" w:rsidRPr="003F3F65" w:rsidRDefault="00563DEA" w:rsidP="00C93E9D">
      <w:pPr>
        <w:pStyle w:val="TOC1"/>
        <w:tabs>
          <w:tab w:val="left" w:pos="403"/>
          <w:tab w:val="right" w:leader="dot" w:pos="9730"/>
        </w:tabs>
        <w:rPr>
          <w:rFonts w:cs="Calibri"/>
          <w:color w:val="000000" w:themeColor="text1"/>
          <w:sz w:val="24"/>
        </w:rPr>
      </w:pPr>
      <w:r>
        <w:rPr>
          <w:rFonts w:cs="Calibri"/>
          <w:color w:val="000000" w:themeColor="text1"/>
          <w:szCs w:val="22"/>
        </w:rPr>
        <w:fldChar w:fldCharType="end"/>
      </w:r>
    </w:p>
    <w:p w14:paraId="325EE3F0" w14:textId="77777777" w:rsidR="004B170A" w:rsidRPr="00AF4AFF" w:rsidRDefault="004B170A" w:rsidP="004B170A">
      <w:pPr>
        <w:pStyle w:val="TOC9"/>
        <w:rPr>
          <w:rFonts w:ascii="Calibri" w:hAnsi="Calibri" w:cs="Calibri"/>
          <w:color w:val="000000" w:themeColor="text1"/>
        </w:rPr>
      </w:pPr>
    </w:p>
    <w:p w14:paraId="7D5B3059" w14:textId="77777777" w:rsidR="004B170A" w:rsidRPr="00AF4AFF" w:rsidRDefault="004B170A" w:rsidP="004B170A">
      <w:pPr>
        <w:spacing w:after="0"/>
        <w:rPr>
          <w:rFonts w:ascii="Calibri" w:hAnsi="Calibri" w:cs="Calibri"/>
          <w:b/>
          <w:bCs/>
          <w:color w:val="000000" w:themeColor="text1"/>
          <w:kern w:val="28"/>
          <w:sz w:val="32"/>
          <w:szCs w:val="32"/>
        </w:rPr>
      </w:pPr>
      <w:bookmarkStart w:id="0" w:name="_Toc448824295"/>
      <w:r w:rsidRPr="00AF4AFF">
        <w:rPr>
          <w:rFonts w:ascii="Calibri" w:hAnsi="Calibri" w:cs="Calibri"/>
          <w:color w:val="000000" w:themeColor="text1"/>
          <w:sz w:val="32"/>
          <w:szCs w:val="32"/>
        </w:rPr>
        <w:br w:type="page"/>
      </w:r>
    </w:p>
    <w:p w14:paraId="2E5AAF15" w14:textId="77777777" w:rsidR="004B170A" w:rsidRPr="00AF4AFF" w:rsidRDefault="004B170A" w:rsidP="004B170A">
      <w:pPr>
        <w:pStyle w:val="Heading1"/>
        <w:rPr>
          <w:rFonts w:ascii="Calibri" w:hAnsi="Calibri" w:cs="Calibri"/>
          <w:color w:val="000000" w:themeColor="text1"/>
          <w:sz w:val="32"/>
          <w:szCs w:val="32"/>
        </w:rPr>
      </w:pPr>
      <w:bookmarkStart w:id="1" w:name="_Toc135147719"/>
      <w:r w:rsidRPr="00AF4AFF">
        <w:rPr>
          <w:rFonts w:ascii="Calibri" w:hAnsi="Calibri" w:cs="Calibri"/>
          <w:color w:val="000000" w:themeColor="text1"/>
          <w:sz w:val="32"/>
          <w:szCs w:val="32"/>
        </w:rPr>
        <w:lastRenderedPageBreak/>
        <w:t>Introduction</w:t>
      </w:r>
      <w:bookmarkEnd w:id="0"/>
      <w:bookmarkEnd w:id="1"/>
    </w:p>
    <w:p w14:paraId="67FB9011" w14:textId="77777777" w:rsidR="004B170A" w:rsidRPr="00DF74EE" w:rsidRDefault="004B170A">
      <w:pPr>
        <w:pStyle w:val="Heading2"/>
      </w:pPr>
      <w:bookmarkStart w:id="2" w:name="_Toc221510188"/>
      <w:bookmarkStart w:id="3" w:name="_Toc448402071"/>
      <w:bookmarkStart w:id="4" w:name="_Toc135147720"/>
      <w:r w:rsidRPr="00DF74EE">
        <w:t>Document Definition</w:t>
      </w:r>
      <w:bookmarkEnd w:id="2"/>
      <w:bookmarkEnd w:id="3"/>
      <w:bookmarkEnd w:id="4"/>
    </w:p>
    <w:p w14:paraId="38D2DB68" w14:textId="6BC897D7" w:rsidR="004B170A" w:rsidRPr="00AF4AFF" w:rsidRDefault="004B170A" w:rsidP="00AF4AFF">
      <w:pPr>
        <w:rPr>
          <w:rFonts w:ascii="Calibri" w:hAnsi="Calibri" w:cs="Calibri"/>
          <w:color w:val="000000" w:themeColor="text1"/>
          <w:sz w:val="22"/>
          <w:szCs w:val="22"/>
        </w:rPr>
      </w:pPr>
      <w:r w:rsidRPr="00AF4AFF">
        <w:rPr>
          <w:rFonts w:ascii="Calibri" w:hAnsi="Calibri" w:cs="Calibri"/>
          <w:color w:val="000000" w:themeColor="text1"/>
          <w:sz w:val="22"/>
          <w:szCs w:val="22"/>
        </w:rPr>
        <w:t xml:space="preserve">This document is a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w:t>
      </w:r>
    </w:p>
    <w:p w14:paraId="0C37E898" w14:textId="06DBE50E" w:rsidR="004B170A" w:rsidRPr="00AF4AFF" w:rsidRDefault="004B170A" w:rsidP="004B170A">
      <w:pPr>
        <w:spacing w:after="240"/>
        <w:rPr>
          <w:rFonts w:ascii="Calibri" w:hAnsi="Calibri" w:cs="Calibri"/>
          <w:color w:val="000000" w:themeColor="text1"/>
          <w:sz w:val="22"/>
          <w:szCs w:val="22"/>
        </w:rPr>
      </w:pPr>
      <w:bookmarkStart w:id="5" w:name="_Toc448402072"/>
      <w:bookmarkStart w:id="6" w:name="_Toc221510189"/>
      <w:r w:rsidRPr="00AF4AFF">
        <w:rPr>
          <w:rFonts w:ascii="Calibri" w:hAnsi="Calibri" w:cs="Calibri"/>
          <w:color w:val="000000" w:themeColor="text1"/>
          <w:sz w:val="22"/>
          <w:szCs w:val="22"/>
        </w:rPr>
        <w:t xml:space="preserve">For a full description of document types, see </w:t>
      </w:r>
      <w:r w:rsidR="00B623F4" w:rsidRPr="00AF4AFF">
        <w:rPr>
          <w:rFonts w:ascii="Calibri" w:hAnsi="Calibri" w:cs="Calibri"/>
          <w:i/>
          <w:iCs/>
          <w:color w:val="FF0000"/>
          <w:sz w:val="22"/>
          <w:szCs w:val="22"/>
        </w:rPr>
        <w:fldChar w:fldCharType="begin"/>
      </w:r>
      <w:r w:rsidR="00B623F4" w:rsidRPr="00AF4AFF">
        <w:rPr>
          <w:rFonts w:ascii="Calibri" w:hAnsi="Calibri" w:cs="Calibri"/>
          <w:i/>
          <w:iCs/>
          <w:color w:val="FF0000"/>
          <w:sz w:val="22"/>
          <w:szCs w:val="22"/>
        </w:rPr>
        <w:instrText xml:space="preserve"> DOCPROPERTY "[ISPF_DOC_NUM]"  \* MERGEFORMAT </w:instrText>
      </w:r>
      <w:r w:rsidR="00B623F4" w:rsidRPr="00AF4AFF">
        <w:rPr>
          <w:rFonts w:ascii="Calibri" w:hAnsi="Calibri" w:cs="Calibri"/>
          <w:i/>
          <w:iCs/>
          <w:color w:val="FF0000"/>
          <w:sz w:val="22"/>
          <w:szCs w:val="22"/>
        </w:rPr>
        <w:fldChar w:fldCharType="separate"/>
      </w:r>
      <w:r w:rsidR="00B64AB4">
        <w:rPr>
          <w:rFonts w:ascii="Calibri" w:hAnsi="Calibri" w:cs="Calibri"/>
          <w:i/>
          <w:iCs/>
          <w:color w:val="FF0000"/>
          <w:sz w:val="22"/>
          <w:szCs w:val="22"/>
        </w:rPr>
        <w:t>XXXX-POL-ALL-001</w:t>
      </w:r>
      <w:r w:rsidR="00B623F4" w:rsidRPr="00AF4AFF">
        <w:rPr>
          <w:rFonts w:ascii="Calibri" w:hAnsi="Calibri" w:cs="Calibri"/>
          <w:i/>
          <w:iCs/>
          <w:color w:val="FF0000"/>
          <w:sz w:val="22"/>
          <w:szCs w:val="22"/>
        </w:rPr>
        <w:fldChar w:fldCharType="end"/>
      </w:r>
      <w:r w:rsidRPr="003F3F65">
        <w:rPr>
          <w:rFonts w:ascii="Calibri" w:hAnsi="Calibri" w:cs="Calibri"/>
          <w:i/>
          <w:iCs/>
          <w:color w:val="FF0000"/>
          <w:sz w:val="22"/>
          <w:szCs w:val="22"/>
        </w:rPr>
        <w:t xml:space="preserve"> - Information</w:t>
      </w:r>
      <w:r w:rsidRPr="00AF4AFF">
        <w:rPr>
          <w:rFonts w:ascii="Calibri" w:hAnsi="Calibri" w:cs="Calibri"/>
          <w:i/>
          <w:color w:val="FF0000"/>
          <w:sz w:val="22"/>
          <w:szCs w:val="22"/>
        </w:rPr>
        <w:t xml:space="preserve"> Security Policy Framework</w:t>
      </w:r>
      <w:r w:rsidRPr="00AF4AFF">
        <w:rPr>
          <w:rFonts w:ascii="Calibri" w:hAnsi="Calibri" w:cs="Calibri"/>
          <w:color w:val="000000" w:themeColor="text1"/>
          <w:sz w:val="22"/>
          <w:szCs w:val="22"/>
        </w:rPr>
        <w:t>.</w:t>
      </w:r>
    </w:p>
    <w:p w14:paraId="57E2D174" w14:textId="77777777" w:rsidR="004B170A" w:rsidRPr="00AF4AFF" w:rsidRDefault="004B170A">
      <w:pPr>
        <w:pStyle w:val="Heading2"/>
      </w:pPr>
      <w:bookmarkStart w:id="7" w:name="_Toc135147721"/>
      <w:r w:rsidRPr="00AF4AFF">
        <w:t>Objective</w:t>
      </w:r>
      <w:bookmarkEnd w:id="5"/>
      <w:bookmarkEnd w:id="7"/>
    </w:p>
    <w:p w14:paraId="4C02017D" w14:textId="219E3246" w:rsidR="006C2F8B" w:rsidRPr="00AF4AFF" w:rsidRDefault="006C2F8B" w:rsidP="00AF4AFF">
      <w:pPr>
        <w:rPr>
          <w:rFonts w:ascii="Calibri" w:hAnsi="Calibri" w:cs="Calibri"/>
          <w:color w:val="000000" w:themeColor="text1"/>
          <w:sz w:val="22"/>
          <w:szCs w:val="22"/>
        </w:rPr>
      </w:pPr>
      <w:r w:rsidRPr="00AF4AFF">
        <w:rPr>
          <w:rFonts w:ascii="Calibri" w:hAnsi="Calibri" w:cs="Calibri"/>
          <w:color w:val="000000" w:themeColor="text1"/>
          <w:sz w:val="22"/>
          <w:szCs w:val="22"/>
        </w:rPr>
        <w:t xml:space="preserve">The objective of this policy is to outline the acceptable use of electronic and data assets at </w:t>
      </w:r>
      <w:r w:rsidRPr="00AF4AFF">
        <w:rPr>
          <w:rFonts w:ascii="Calibri" w:hAnsi="Calibri" w:cs="Calibri"/>
          <w:color w:val="000000" w:themeColor="text1"/>
          <w:sz w:val="22"/>
          <w:szCs w:val="22"/>
        </w:rPr>
        <w:fldChar w:fldCharType="begin"/>
      </w:r>
      <w:r w:rsidR="0056026B" w:rsidRPr="00AF4AFF">
        <w:rPr>
          <w:rFonts w:ascii="Calibri" w:hAnsi="Calibri" w:cs="Calibri"/>
          <w:color w:val="000000" w:themeColor="text1"/>
          <w:sz w:val="22"/>
          <w:szCs w:val="22"/>
        </w:rPr>
        <w:instrText xml:space="preserve"> DOCPROPERTY "[COMPANY_</w:instrText>
      </w:r>
      <w:r w:rsidRPr="00AF4AFF">
        <w:rPr>
          <w:rFonts w:ascii="Calibri" w:hAnsi="Calibri" w:cs="Calibri"/>
          <w:color w:val="000000" w:themeColor="text1"/>
          <w:sz w:val="22"/>
          <w:szCs w:val="22"/>
        </w:rPr>
        <w:instrText>NAME</w:instrText>
      </w:r>
      <w:r w:rsidR="0056026B" w:rsidRPr="00AF4AFF">
        <w:rPr>
          <w:rFonts w:ascii="Calibri" w:hAnsi="Calibri" w:cs="Calibri"/>
          <w:color w:val="000000" w:themeColor="text1"/>
          <w:sz w:val="22"/>
          <w:szCs w:val="22"/>
        </w:rPr>
        <w:instrText>_FULL</w:instrText>
      </w:r>
      <w:r w:rsidRPr="00AF4AFF">
        <w:rPr>
          <w:rFonts w:ascii="Calibri" w:hAnsi="Calibri" w:cs="Calibri"/>
          <w:color w:val="000000" w:themeColor="text1"/>
          <w:sz w:val="22"/>
          <w:szCs w:val="22"/>
        </w:rPr>
        <w:instrText xml:space="preserv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fldChar w:fldCharType="begin"/>
      </w:r>
      <w:r w:rsidR="0056026B" w:rsidRPr="00AF4AFF">
        <w:rPr>
          <w:rFonts w:ascii="Calibri" w:hAnsi="Calibri" w:cs="Calibri"/>
          <w:color w:val="000000" w:themeColor="text1"/>
          <w:sz w:val="22"/>
          <w:szCs w:val="22"/>
        </w:rPr>
        <w:instrText xml:space="preserve"> DOCPROPERTY "[COMPANY_NAME_ABRV</w:instrText>
      </w:r>
      <w:r w:rsidRPr="00AF4AFF">
        <w:rPr>
          <w:rFonts w:ascii="Calibri" w:hAnsi="Calibri" w:cs="Calibri"/>
          <w:color w:val="000000" w:themeColor="text1"/>
          <w:sz w:val="22"/>
          <w:szCs w:val="22"/>
        </w:rPr>
        <w:instrText xml:space="preserv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Inappropriate use exposes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"[C</w:instrText>
      </w:r>
      <w:r w:rsidR="0056026B" w:rsidRPr="00AF4AFF">
        <w:rPr>
          <w:rFonts w:ascii="Calibri" w:hAnsi="Calibri" w:cs="Calibri"/>
          <w:color w:val="000000" w:themeColor="text1"/>
          <w:sz w:val="22"/>
          <w:szCs w:val="22"/>
        </w:rPr>
        <w:instrText>OMPANY</w:instrText>
      </w:r>
      <w:r w:rsidRPr="00AF4AFF">
        <w:rPr>
          <w:rFonts w:ascii="Calibri" w:hAnsi="Calibri" w:cs="Calibri"/>
          <w:color w:val="000000" w:themeColor="text1"/>
          <w:sz w:val="22"/>
          <w:szCs w:val="22"/>
        </w:rPr>
        <w:instrText>_NAME</w:instrText>
      </w:r>
      <w:r w:rsidR="0056026B" w:rsidRPr="00AF4AFF">
        <w:rPr>
          <w:rFonts w:ascii="Calibri" w:hAnsi="Calibri" w:cs="Calibri"/>
          <w:color w:val="000000" w:themeColor="text1"/>
          <w:sz w:val="22"/>
          <w:szCs w:val="22"/>
        </w:rPr>
        <w:instrText>_ABRV</w:instrText>
      </w:r>
      <w:r w:rsidRPr="00AF4AFF">
        <w:rPr>
          <w:rFonts w:ascii="Calibri" w:hAnsi="Calibri" w:cs="Calibri"/>
          <w:color w:val="000000" w:themeColor="text1"/>
          <w:sz w:val="22"/>
          <w:szCs w:val="22"/>
        </w:rPr>
        <w:instrText xml:space="preserv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to risks including, compromise of network systems, services and data, negative commercial impact, and People / Legal issues.</w:t>
      </w:r>
    </w:p>
    <w:p w14:paraId="03FFF16E" w14:textId="77777777" w:rsidR="006C2F8B" w:rsidRPr="00AF4AFF" w:rsidRDefault="006C2F8B" w:rsidP="009E5F4D">
      <w:pPr>
        <w:rPr>
          <w:rFonts w:ascii="Calibri" w:hAnsi="Calibri" w:cs="Calibri"/>
          <w:color w:val="000000" w:themeColor="text1"/>
          <w:sz w:val="22"/>
          <w:szCs w:val="22"/>
        </w:rPr>
      </w:pPr>
      <w:r w:rsidRPr="00AF4AFF">
        <w:rPr>
          <w:rFonts w:ascii="Calibri" w:hAnsi="Calibri" w:cs="Calibri"/>
          <w:color w:val="000000" w:themeColor="text1"/>
          <w:sz w:val="22"/>
          <w:szCs w:val="22"/>
        </w:rPr>
        <w:t>Assets may include but are not limited to:</w:t>
      </w:r>
    </w:p>
    <w:p w14:paraId="0CDDB459" w14:textId="032E742A" w:rsidR="006C2F8B" w:rsidRPr="00AF4AFF" w:rsidRDefault="006C2F8B" w:rsidP="006C2F8B">
      <w:pPr>
        <w:pStyle w:val="ListParagraph"/>
        <w:numPr>
          <w:ilvl w:val="0"/>
          <w:numId w:val="6"/>
        </w:numPr>
        <w:spacing w:after="80"/>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Electronic </w:t>
      </w:r>
      <w:proofErr w:type="gramStart"/>
      <w:r w:rsidRPr="00AF4AFF">
        <w:rPr>
          <w:rFonts w:ascii="Calibri" w:hAnsi="Calibri" w:cs="Calibri"/>
          <w:color w:val="000000" w:themeColor="text1"/>
          <w:sz w:val="22"/>
          <w:szCs w:val="22"/>
        </w:rPr>
        <w:t>Media</w:t>
      </w:r>
      <w:r w:rsidR="009E5F4D" w:rsidRPr="00AF4AFF">
        <w:rPr>
          <w:rFonts w:ascii="Calibri" w:hAnsi="Calibri" w:cs="Calibri"/>
          <w:color w:val="000000" w:themeColor="text1"/>
          <w:sz w:val="22"/>
          <w:szCs w:val="22"/>
        </w:rPr>
        <w:t>;</w:t>
      </w:r>
      <w:proofErr w:type="gramEnd"/>
    </w:p>
    <w:p w14:paraId="305C7454" w14:textId="282B28F4" w:rsidR="006C2F8B" w:rsidRPr="00AF4AFF" w:rsidRDefault="006C2F8B" w:rsidP="006C2F8B">
      <w:pPr>
        <w:pStyle w:val="ListParagraph"/>
        <w:numPr>
          <w:ilvl w:val="0"/>
          <w:numId w:val="6"/>
        </w:numPr>
        <w:spacing w:after="80"/>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Desktop and Laptop </w:t>
      </w:r>
      <w:proofErr w:type="gramStart"/>
      <w:r w:rsidRPr="00AF4AFF">
        <w:rPr>
          <w:rFonts w:ascii="Calibri" w:hAnsi="Calibri" w:cs="Calibri"/>
          <w:color w:val="000000" w:themeColor="text1"/>
          <w:sz w:val="22"/>
          <w:szCs w:val="22"/>
        </w:rPr>
        <w:t>Computers</w:t>
      </w:r>
      <w:r w:rsidR="009E5F4D" w:rsidRPr="00AF4AFF">
        <w:rPr>
          <w:rFonts w:ascii="Calibri" w:hAnsi="Calibri" w:cs="Calibri"/>
          <w:color w:val="000000" w:themeColor="text1"/>
          <w:sz w:val="22"/>
          <w:szCs w:val="22"/>
        </w:rPr>
        <w:t>;</w:t>
      </w:r>
      <w:proofErr w:type="gramEnd"/>
    </w:p>
    <w:p w14:paraId="65E7849E" w14:textId="1ACEED3D" w:rsidR="006C2F8B" w:rsidRPr="00AF4AFF" w:rsidRDefault="006C2F8B" w:rsidP="006C2F8B">
      <w:pPr>
        <w:pStyle w:val="ListParagraph"/>
        <w:numPr>
          <w:ilvl w:val="0"/>
          <w:numId w:val="6"/>
        </w:numPr>
        <w:spacing w:after="80"/>
        <w:ind w:left="714" w:hanging="357"/>
        <w:contextualSpacing w:val="0"/>
        <w:rPr>
          <w:rFonts w:ascii="Calibri" w:hAnsi="Calibri" w:cs="Calibri"/>
          <w:color w:val="000000" w:themeColor="text1"/>
          <w:sz w:val="22"/>
          <w:szCs w:val="22"/>
        </w:rPr>
      </w:pPr>
      <w:proofErr w:type="gramStart"/>
      <w:r w:rsidRPr="00AF4AFF">
        <w:rPr>
          <w:rFonts w:ascii="Calibri" w:hAnsi="Calibri" w:cs="Calibri"/>
          <w:color w:val="000000" w:themeColor="text1"/>
          <w:sz w:val="22"/>
          <w:szCs w:val="22"/>
        </w:rPr>
        <w:t>Servers</w:t>
      </w:r>
      <w:r w:rsidR="009E5F4D" w:rsidRPr="00AF4AFF">
        <w:rPr>
          <w:rFonts w:ascii="Calibri" w:hAnsi="Calibri" w:cs="Calibri"/>
          <w:color w:val="000000" w:themeColor="text1"/>
          <w:sz w:val="22"/>
          <w:szCs w:val="22"/>
        </w:rPr>
        <w:t>;</w:t>
      </w:r>
      <w:proofErr w:type="gramEnd"/>
    </w:p>
    <w:p w14:paraId="7DD793E3" w14:textId="0F700A6A" w:rsidR="006C2F8B" w:rsidRPr="00AF4AFF" w:rsidRDefault="006C2F8B" w:rsidP="006C2F8B">
      <w:pPr>
        <w:pStyle w:val="ListParagraph"/>
        <w:numPr>
          <w:ilvl w:val="0"/>
          <w:numId w:val="6"/>
        </w:numPr>
        <w:spacing w:after="80"/>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Network </w:t>
      </w:r>
      <w:proofErr w:type="gramStart"/>
      <w:r w:rsidRPr="00AF4AFF">
        <w:rPr>
          <w:rFonts w:ascii="Calibri" w:hAnsi="Calibri" w:cs="Calibri"/>
          <w:color w:val="000000" w:themeColor="text1"/>
          <w:sz w:val="22"/>
          <w:szCs w:val="22"/>
        </w:rPr>
        <w:t>Infrastructure</w:t>
      </w:r>
      <w:r w:rsidR="009E5F4D" w:rsidRPr="00AF4AFF">
        <w:rPr>
          <w:rFonts w:ascii="Calibri" w:hAnsi="Calibri" w:cs="Calibri"/>
          <w:color w:val="000000" w:themeColor="text1"/>
          <w:sz w:val="22"/>
          <w:szCs w:val="22"/>
        </w:rPr>
        <w:t>;</w:t>
      </w:r>
      <w:proofErr w:type="gramEnd"/>
    </w:p>
    <w:p w14:paraId="52515A48" w14:textId="584C4266" w:rsidR="006C2F8B" w:rsidRPr="00AF4AFF" w:rsidRDefault="006C2F8B" w:rsidP="006C2F8B">
      <w:pPr>
        <w:pStyle w:val="ListParagraph"/>
        <w:numPr>
          <w:ilvl w:val="0"/>
          <w:numId w:val="6"/>
        </w:numPr>
        <w:spacing w:after="80"/>
        <w:ind w:left="714" w:hanging="357"/>
        <w:contextualSpacing w:val="0"/>
        <w:rPr>
          <w:rFonts w:ascii="Calibri" w:hAnsi="Calibri" w:cs="Calibri"/>
          <w:color w:val="000000" w:themeColor="text1"/>
          <w:sz w:val="22"/>
          <w:szCs w:val="22"/>
        </w:rPr>
      </w:pPr>
      <w:proofErr w:type="gramStart"/>
      <w:r w:rsidRPr="00AF4AFF">
        <w:rPr>
          <w:rFonts w:ascii="Calibri" w:hAnsi="Calibri" w:cs="Calibri"/>
          <w:color w:val="000000" w:themeColor="text1"/>
          <w:sz w:val="22"/>
          <w:szCs w:val="22"/>
        </w:rPr>
        <w:t>Telephones</w:t>
      </w:r>
      <w:r w:rsidR="009E5F4D" w:rsidRPr="00AF4AFF">
        <w:rPr>
          <w:rFonts w:ascii="Calibri" w:hAnsi="Calibri" w:cs="Calibri"/>
          <w:color w:val="000000" w:themeColor="text1"/>
          <w:sz w:val="22"/>
          <w:szCs w:val="22"/>
        </w:rPr>
        <w:t>;</w:t>
      </w:r>
      <w:proofErr w:type="gramEnd"/>
    </w:p>
    <w:p w14:paraId="338A3EDC" w14:textId="50073E5F" w:rsidR="004B170A" w:rsidRPr="00AF4AFF" w:rsidRDefault="006C2F8B" w:rsidP="006C2F8B">
      <w:pPr>
        <w:pStyle w:val="ListParagraph"/>
        <w:numPr>
          <w:ilvl w:val="0"/>
          <w:numId w:val="6"/>
        </w:numPr>
        <w:spacing w:after="80"/>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Mobile Computing and Communication Devices</w:t>
      </w:r>
    </w:p>
    <w:p w14:paraId="599A5117" w14:textId="77777777" w:rsidR="004B170A" w:rsidRPr="00AF4AFF" w:rsidRDefault="004B170A">
      <w:pPr>
        <w:pStyle w:val="Heading2"/>
      </w:pPr>
      <w:bookmarkStart w:id="8" w:name="_Toc448402073"/>
      <w:bookmarkStart w:id="9" w:name="_Toc135147722"/>
      <w:r w:rsidRPr="00AF4AFF">
        <w:t>Scope</w:t>
      </w:r>
      <w:bookmarkEnd w:id="6"/>
      <w:bookmarkEnd w:id="8"/>
      <w:bookmarkEnd w:id="9"/>
    </w:p>
    <w:p w14:paraId="1025D106" w14:textId="4453F84A" w:rsidR="004B170A" w:rsidRPr="00AF4AFF" w:rsidRDefault="004B170A" w:rsidP="004B170A">
      <w:pPr>
        <w:pStyle w:val="Heading3"/>
        <w:rPr>
          <w:rFonts w:ascii="Calibri" w:hAnsi="Calibri" w:cs="Calibri"/>
        </w:rPr>
      </w:pPr>
      <w:bookmarkStart w:id="10" w:name="_Toc221510190"/>
      <w:bookmarkStart w:id="11" w:name="_Toc448402074"/>
      <w:bookmarkStart w:id="12" w:name="_Toc135147723"/>
      <w:r w:rsidRPr="00AF4AFF">
        <w:rPr>
          <w:rFonts w:ascii="Calibri" w:hAnsi="Calibri" w:cs="Calibri"/>
        </w:rPr>
        <w:t xml:space="preserve">Applicability to </w:t>
      </w:r>
      <w:bookmarkEnd w:id="10"/>
      <w:bookmarkEnd w:id="11"/>
      <w:r w:rsidR="004D3940" w:rsidRPr="00AF4AFF">
        <w:rPr>
          <w:rFonts w:ascii="Calibri" w:hAnsi="Calibri" w:cs="Calibri"/>
        </w:rPr>
        <w:t>employee</w:t>
      </w:r>
      <w:r w:rsidR="009323EC" w:rsidRPr="00AF4AFF">
        <w:rPr>
          <w:rFonts w:ascii="Calibri" w:hAnsi="Calibri" w:cs="Calibri"/>
        </w:rPr>
        <w:t>s</w:t>
      </w:r>
      <w:bookmarkEnd w:id="12"/>
    </w:p>
    <w:p w14:paraId="15D09BB7" w14:textId="34AD07EE" w:rsidR="004B170A" w:rsidRPr="00AF4AFF" w:rsidRDefault="004B170A" w:rsidP="004B170A">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fldChar w:fldCharType="begin"/>
      </w:r>
      <w:r w:rsidR="00A56903" w:rsidRPr="00AF4AFF">
        <w:rPr>
          <w:rFonts w:ascii="Calibri" w:hAnsi="Calibri" w:cs="Calibri"/>
          <w:color w:val="000000" w:themeColor="text1"/>
          <w:sz w:val="22"/>
          <w:szCs w:val="22"/>
        </w:rPr>
        <w:instrText xml:space="preserve"> DOCPROPERTY "[COMPANY_</w:instrText>
      </w:r>
      <w:r w:rsidRPr="00AF4AFF">
        <w:rPr>
          <w:rFonts w:ascii="Calibri" w:hAnsi="Calibri" w:cs="Calibri"/>
          <w:color w:val="000000" w:themeColor="text1"/>
          <w:sz w:val="22"/>
          <w:szCs w:val="22"/>
        </w:rPr>
        <w:instrText>NAME</w:instrText>
      </w:r>
      <w:r w:rsidR="00A56903" w:rsidRPr="00AF4AFF">
        <w:rPr>
          <w:rFonts w:ascii="Calibri" w:hAnsi="Calibri" w:cs="Calibri"/>
          <w:color w:val="000000" w:themeColor="text1"/>
          <w:sz w:val="22"/>
          <w:szCs w:val="22"/>
        </w:rPr>
        <w:instrText>_ABRV</w:instrText>
      </w:r>
      <w:r w:rsidRPr="00AF4AFF">
        <w:rPr>
          <w:rFonts w:ascii="Calibri" w:hAnsi="Calibri" w:cs="Calibri"/>
          <w:color w:val="000000" w:themeColor="text1"/>
          <w:sz w:val="22"/>
          <w:szCs w:val="22"/>
        </w:rPr>
        <w:instrText xml:space="preserv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refers to </w:t>
      </w:r>
      <w:r w:rsidRPr="00AF4AFF">
        <w:rPr>
          <w:rFonts w:ascii="Calibri" w:hAnsi="Calibri" w:cs="Calibri"/>
          <w:color w:val="000000" w:themeColor="text1"/>
          <w:sz w:val="22"/>
          <w:szCs w:val="22"/>
        </w:rPr>
        <w:fldChar w:fldCharType="begin"/>
      </w:r>
      <w:r w:rsidR="00A56903" w:rsidRPr="00AF4AFF">
        <w:rPr>
          <w:rFonts w:ascii="Calibri" w:hAnsi="Calibri" w:cs="Calibri"/>
          <w:color w:val="000000" w:themeColor="text1"/>
          <w:sz w:val="22"/>
          <w:szCs w:val="22"/>
        </w:rPr>
        <w:instrText xml:space="preserve"> DOCPROPERTY "[COMPANY_</w:instrText>
      </w:r>
      <w:r w:rsidRPr="00AF4AFF">
        <w:rPr>
          <w:rFonts w:ascii="Calibri" w:hAnsi="Calibri" w:cs="Calibri"/>
          <w:color w:val="000000" w:themeColor="text1"/>
          <w:sz w:val="22"/>
          <w:szCs w:val="22"/>
        </w:rPr>
        <w:instrText>NAME</w:instrText>
      </w:r>
      <w:r w:rsidR="00A56903" w:rsidRPr="00AF4AFF">
        <w:rPr>
          <w:rFonts w:ascii="Calibri" w:hAnsi="Calibri" w:cs="Calibri"/>
          <w:color w:val="000000" w:themeColor="text1"/>
          <w:sz w:val="22"/>
          <w:szCs w:val="22"/>
        </w:rPr>
        <w:instrText>_FULL</w:instrText>
      </w:r>
      <w:r w:rsidRPr="00AF4AFF">
        <w:rPr>
          <w:rFonts w:ascii="Calibri" w:hAnsi="Calibri" w:cs="Calibri"/>
          <w:color w:val="000000" w:themeColor="text1"/>
          <w:sz w:val="22"/>
          <w:szCs w:val="22"/>
        </w:rPr>
        <w:instrText xml:space="preserv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as well as its majority-owned subsidiaries and joint ventures (if applicable).</w:t>
      </w:r>
      <w:r w:rsidR="00F26166" w:rsidRPr="00AF4AFF">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This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applies to all </w:t>
      </w:r>
      <w:r w:rsidR="004D3940" w:rsidRPr="00AF4AFF">
        <w:rPr>
          <w:rFonts w:ascii="Calibri" w:hAnsi="Calibri" w:cs="Calibri"/>
          <w:color w:val="000000" w:themeColor="text1"/>
          <w:sz w:val="22"/>
          <w:szCs w:val="22"/>
        </w:rPr>
        <w:t>employees</w:t>
      </w:r>
      <w:r w:rsidRPr="00AF4AFF">
        <w:rPr>
          <w:rFonts w:ascii="Calibri" w:hAnsi="Calibri" w:cs="Calibri"/>
          <w:color w:val="000000" w:themeColor="text1"/>
          <w:sz w:val="22"/>
          <w:szCs w:val="22"/>
        </w:rPr>
        <w:t>, officers, members of Board of Directors, and all consultants, and contractors.</w:t>
      </w:r>
    </w:p>
    <w:p w14:paraId="7EF2685C" w14:textId="76674106" w:rsidR="004B170A" w:rsidRPr="00AF4AFF" w:rsidRDefault="004B170A" w:rsidP="004B170A">
      <w:pPr>
        <w:pStyle w:val="Heading3"/>
        <w:numPr>
          <w:ilvl w:val="2"/>
          <w:numId w:val="2"/>
        </w:numPr>
        <w:rPr>
          <w:rFonts w:ascii="Calibri" w:hAnsi="Calibri" w:cs="Calibri"/>
        </w:rPr>
      </w:pPr>
      <w:bookmarkStart w:id="13" w:name="_Toc221510191"/>
      <w:bookmarkStart w:id="14" w:name="_Toc448402075"/>
      <w:bookmarkStart w:id="15" w:name="_Toc135147724"/>
      <w:r w:rsidRPr="00AF4AFF">
        <w:rPr>
          <w:rFonts w:ascii="Calibri" w:hAnsi="Calibri" w:cs="Calibri"/>
        </w:rPr>
        <w:t>Applicability to External Parties</w:t>
      </w:r>
      <w:bookmarkEnd w:id="13"/>
      <w:bookmarkEnd w:id="14"/>
      <w:bookmarkEnd w:id="15"/>
    </w:p>
    <w:p w14:paraId="349A8A0F" w14:textId="6DA44D15" w:rsidR="004B170A" w:rsidRPr="00AF4AFF" w:rsidRDefault="004B170A" w:rsidP="004B170A">
      <w:pPr>
        <w:spacing w:after="240"/>
        <w:rPr>
          <w:rFonts w:ascii="Calibri" w:hAnsi="Calibri" w:cs="Calibri"/>
          <w:color w:val="000000" w:themeColor="text1"/>
          <w:sz w:val="22"/>
          <w:szCs w:val="22"/>
        </w:rPr>
      </w:pPr>
      <w:bookmarkStart w:id="16" w:name="_Toc221510192"/>
      <w:r w:rsidRPr="00AF4AFF">
        <w:rPr>
          <w:rFonts w:ascii="Calibri" w:hAnsi="Calibri" w:cs="Calibri"/>
          <w:color w:val="000000" w:themeColor="text1"/>
          <w:sz w:val="22"/>
          <w:szCs w:val="22"/>
        </w:rPr>
        <w:t xml:space="preserve">Relevant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statements </w:t>
      </w:r>
      <w:r w:rsidRPr="00AF4AFF">
        <w:rPr>
          <w:rFonts w:ascii="Calibri" w:hAnsi="Calibri" w:cs="Calibri"/>
          <w:color w:val="000000" w:themeColor="text1"/>
          <w:sz w:val="22"/>
          <w:szCs w:val="22"/>
        </w:rPr>
        <w:t>will apply to any external party and be included in contractual obligations on a case-by-case basis.</w:t>
      </w:r>
    </w:p>
    <w:p w14:paraId="27AF2603" w14:textId="439AA1FB" w:rsidR="004B170A" w:rsidRPr="00AF4AFF" w:rsidRDefault="004B170A" w:rsidP="004B170A">
      <w:pPr>
        <w:pStyle w:val="Heading3"/>
        <w:numPr>
          <w:ilvl w:val="2"/>
          <w:numId w:val="2"/>
        </w:numPr>
        <w:rPr>
          <w:rFonts w:ascii="Calibri" w:hAnsi="Calibri" w:cs="Calibri"/>
        </w:rPr>
      </w:pPr>
      <w:bookmarkStart w:id="17" w:name="_Toc448759123"/>
      <w:bookmarkStart w:id="18" w:name="_Toc448994454"/>
      <w:bookmarkStart w:id="19" w:name="_Toc135147725"/>
      <w:r w:rsidRPr="00AF4AFF">
        <w:rPr>
          <w:rFonts w:ascii="Calibri" w:hAnsi="Calibri" w:cs="Calibri"/>
        </w:rPr>
        <w:t>Applicability to Assets</w:t>
      </w:r>
      <w:bookmarkEnd w:id="17"/>
      <w:bookmarkEnd w:id="18"/>
      <w:bookmarkEnd w:id="19"/>
    </w:p>
    <w:p w14:paraId="0551FC49" w14:textId="17B23351" w:rsidR="004B170A" w:rsidRPr="00AF4AFF" w:rsidRDefault="004B170A" w:rsidP="004B170A">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This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applies to all information assets globally owned by </w:t>
      </w:r>
      <w:r w:rsidRPr="00AF4AFF">
        <w:rPr>
          <w:rFonts w:ascii="Calibri" w:hAnsi="Calibri" w:cs="Calibri"/>
          <w:color w:val="000000" w:themeColor="text1"/>
          <w:sz w:val="22"/>
          <w:szCs w:val="22"/>
        </w:rPr>
        <w:fldChar w:fldCharType="begin"/>
      </w:r>
      <w:r w:rsidR="00032656" w:rsidRPr="00AF4AFF">
        <w:rPr>
          <w:rFonts w:ascii="Calibri" w:hAnsi="Calibri" w:cs="Calibri"/>
          <w:color w:val="000000" w:themeColor="text1"/>
          <w:sz w:val="22"/>
          <w:szCs w:val="22"/>
        </w:rPr>
        <w:instrText xml:space="preserve"> DOCPROPERTY "[COMPANY_</w:instrText>
      </w:r>
      <w:r w:rsidRPr="00AF4AFF">
        <w:rPr>
          <w:rFonts w:ascii="Calibri" w:hAnsi="Calibri" w:cs="Calibri"/>
          <w:color w:val="000000" w:themeColor="text1"/>
          <w:sz w:val="22"/>
          <w:szCs w:val="22"/>
        </w:rPr>
        <w:instrText>NAME</w:instrText>
      </w:r>
      <w:r w:rsidR="00032656" w:rsidRPr="00AF4AFF">
        <w:rPr>
          <w:rFonts w:ascii="Calibri" w:hAnsi="Calibri" w:cs="Calibri"/>
          <w:color w:val="000000" w:themeColor="text1"/>
          <w:sz w:val="22"/>
          <w:szCs w:val="22"/>
        </w:rPr>
        <w:instrText>_ABRV</w:instrText>
      </w:r>
      <w:r w:rsidRPr="00AF4AFF">
        <w:rPr>
          <w:rFonts w:ascii="Calibri" w:hAnsi="Calibri" w:cs="Calibri"/>
          <w:color w:val="000000" w:themeColor="text1"/>
          <w:sz w:val="22"/>
          <w:szCs w:val="22"/>
        </w:rPr>
        <w:instrText xml:space="preserv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or where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"[COMPA</w:instrText>
      </w:r>
      <w:r w:rsidR="00032656" w:rsidRPr="00AF4AFF">
        <w:rPr>
          <w:rFonts w:ascii="Calibri" w:hAnsi="Calibri" w:cs="Calibri"/>
          <w:color w:val="000000" w:themeColor="text1"/>
          <w:sz w:val="22"/>
          <w:szCs w:val="22"/>
        </w:rPr>
        <w:instrText>NY_</w:instrText>
      </w:r>
      <w:r w:rsidRPr="00AF4AFF">
        <w:rPr>
          <w:rFonts w:ascii="Calibri" w:hAnsi="Calibri" w:cs="Calibri"/>
          <w:color w:val="000000" w:themeColor="text1"/>
          <w:sz w:val="22"/>
          <w:szCs w:val="22"/>
        </w:rPr>
        <w:instrText>NAME</w:instrText>
      </w:r>
      <w:r w:rsidR="00032656" w:rsidRPr="00AF4AFF">
        <w:rPr>
          <w:rFonts w:ascii="Calibri" w:hAnsi="Calibri" w:cs="Calibri"/>
          <w:color w:val="000000" w:themeColor="text1"/>
          <w:sz w:val="22"/>
          <w:szCs w:val="22"/>
        </w:rPr>
        <w:instrText>_ABRV</w:instrText>
      </w:r>
      <w:r w:rsidRPr="00AF4AFF">
        <w:rPr>
          <w:rFonts w:ascii="Calibri" w:hAnsi="Calibri" w:cs="Calibri"/>
          <w:color w:val="000000" w:themeColor="text1"/>
          <w:sz w:val="22"/>
          <w:szCs w:val="22"/>
        </w:rPr>
        <w:instrText xml:space="preserv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has custodial responsibilities.</w:t>
      </w:r>
    </w:p>
    <w:p w14:paraId="35484307" w14:textId="77777777" w:rsidR="004B170A" w:rsidRPr="00AF4AFF" w:rsidRDefault="004B170A">
      <w:pPr>
        <w:pStyle w:val="Heading2"/>
      </w:pPr>
      <w:bookmarkStart w:id="20" w:name="_Toc448402077"/>
      <w:bookmarkStart w:id="21" w:name="_Toc135147726"/>
      <w:r w:rsidRPr="00AF4AFF">
        <w:t>Related Documents / References</w:t>
      </w:r>
      <w:bookmarkEnd w:id="16"/>
      <w:bookmarkEnd w:id="20"/>
      <w:bookmarkEnd w:id="21"/>
    </w:p>
    <w:p w14:paraId="71E6A49A" w14:textId="5424F53C" w:rsidR="006C5607" w:rsidRPr="00AF4AFF" w:rsidRDefault="00B64AB4"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6A772A" w:rsidRPr="00AF4AFF">
        <w:rPr>
          <w:rFonts w:ascii="Calibri" w:hAnsi="Calibri" w:cs="Calibri"/>
          <w:i/>
          <w:color w:val="FF0000"/>
          <w:sz w:val="22"/>
          <w:szCs w:val="22"/>
        </w:rPr>
        <w:t>-POL-ALL-001</w:t>
      </w:r>
      <w:r w:rsidR="00301374" w:rsidRPr="00AF4AFF">
        <w:rPr>
          <w:rFonts w:ascii="Calibri" w:hAnsi="Calibri" w:cs="Calibri"/>
          <w:i/>
          <w:color w:val="FF0000"/>
          <w:sz w:val="22"/>
          <w:szCs w:val="22"/>
        </w:rPr>
        <w:t xml:space="preserve"> </w:t>
      </w:r>
      <w:r w:rsidR="004B170A" w:rsidRPr="00AF4AFF">
        <w:rPr>
          <w:rFonts w:ascii="Calibri" w:hAnsi="Calibri" w:cs="Calibri"/>
          <w:i/>
          <w:color w:val="FF0000"/>
          <w:sz w:val="22"/>
          <w:szCs w:val="22"/>
        </w:rPr>
        <w:t>- Information Security Policy Framework</w:t>
      </w:r>
    </w:p>
    <w:p w14:paraId="0307A8A6" w14:textId="537C670D" w:rsidR="0051192E" w:rsidRPr="00AF4AFF" w:rsidRDefault="00B64AB4" w:rsidP="004B170A">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866205" w:rsidRPr="00AF4AFF">
        <w:rPr>
          <w:rFonts w:ascii="Calibri" w:hAnsi="Calibri" w:cs="Calibri"/>
          <w:i/>
          <w:color w:val="FF0000"/>
          <w:sz w:val="22"/>
          <w:szCs w:val="22"/>
        </w:rPr>
        <w:t>-POL-ALL-025 - Information Disposal Policy</w:t>
      </w:r>
    </w:p>
    <w:p w14:paraId="1005980E" w14:textId="61E6A570" w:rsidR="00866205" w:rsidRPr="00AF4AFF" w:rsidRDefault="00B64AB4" w:rsidP="005D5D97">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51192E" w:rsidRPr="00AF4AFF">
        <w:rPr>
          <w:rFonts w:ascii="Calibri" w:hAnsi="Calibri" w:cs="Calibri"/>
          <w:i/>
          <w:color w:val="FF0000"/>
          <w:sz w:val="22"/>
          <w:szCs w:val="22"/>
        </w:rPr>
        <w:t>-POL-ALL-005 Data Handling &amp; Retention Policy</w:t>
      </w:r>
    </w:p>
    <w:p w14:paraId="5854D84B" w14:textId="1C778C9B" w:rsidR="0051192E" w:rsidRPr="00AF4AFF" w:rsidRDefault="00B64AB4" w:rsidP="00AF4AFF">
      <w:pPr>
        <w:pStyle w:val="ListParagraph"/>
        <w:numPr>
          <w:ilvl w:val="0"/>
          <w:numId w:val="3"/>
        </w:numPr>
        <w:spacing w:after="80"/>
        <w:contextualSpacing w:val="0"/>
        <w:jc w:val="both"/>
        <w:rPr>
          <w:rFonts w:ascii="Calibri" w:hAnsi="Calibri" w:cs="Calibri"/>
          <w:i/>
          <w:color w:val="FF0000"/>
          <w:sz w:val="22"/>
          <w:szCs w:val="22"/>
        </w:rPr>
      </w:pPr>
      <w:r>
        <w:rPr>
          <w:rFonts w:ascii="Calibri" w:hAnsi="Calibri" w:cs="Calibri"/>
          <w:i/>
          <w:color w:val="FF0000"/>
          <w:sz w:val="22"/>
          <w:szCs w:val="22"/>
        </w:rPr>
        <w:t>XXXX</w:t>
      </w:r>
      <w:r w:rsidR="006A772A" w:rsidRPr="00AF4AFF">
        <w:rPr>
          <w:rFonts w:ascii="Calibri" w:hAnsi="Calibri" w:cs="Calibri"/>
          <w:i/>
          <w:color w:val="FF0000"/>
          <w:sz w:val="22"/>
          <w:szCs w:val="22"/>
        </w:rPr>
        <w:t>-POL-ALL-003</w:t>
      </w:r>
      <w:r w:rsidR="0056026B" w:rsidRPr="00AF4AFF">
        <w:rPr>
          <w:rFonts w:ascii="Calibri" w:hAnsi="Calibri" w:cs="Calibri"/>
          <w:i/>
          <w:color w:val="FF0000"/>
          <w:sz w:val="22"/>
          <w:szCs w:val="22"/>
        </w:rPr>
        <w:t xml:space="preserve"> </w:t>
      </w:r>
      <w:r w:rsidR="006C5607" w:rsidRPr="00AF4AFF">
        <w:rPr>
          <w:rFonts w:ascii="Calibri" w:hAnsi="Calibri" w:cs="Calibri"/>
          <w:i/>
          <w:color w:val="FF0000"/>
          <w:sz w:val="22"/>
          <w:szCs w:val="22"/>
        </w:rPr>
        <w:t>-</w:t>
      </w:r>
      <w:r w:rsidR="0056026B" w:rsidRPr="00AF4AFF">
        <w:rPr>
          <w:rFonts w:ascii="Calibri" w:hAnsi="Calibri" w:cs="Calibri"/>
          <w:i/>
          <w:color w:val="FF0000"/>
          <w:sz w:val="22"/>
          <w:szCs w:val="22"/>
        </w:rPr>
        <w:t xml:space="preserve"> Acceptable Use Policy – End User Agreement</w:t>
      </w:r>
      <w:bookmarkStart w:id="22" w:name="_Toc221510193"/>
    </w:p>
    <w:bookmarkEnd w:id="22"/>
    <w:p w14:paraId="68380A50" w14:textId="4775B3D7" w:rsidR="004B170A" w:rsidRPr="00AF4AFF" w:rsidRDefault="004B170A" w:rsidP="004B170A">
      <w:pPr>
        <w:pStyle w:val="Heading1"/>
        <w:rPr>
          <w:rFonts w:ascii="Calibri" w:hAnsi="Calibri" w:cs="Calibri"/>
          <w:sz w:val="32"/>
          <w:szCs w:val="32"/>
        </w:rPr>
      </w:pPr>
      <w:r w:rsidRPr="00AF4AFF">
        <w:rPr>
          <w:rFonts w:ascii="Calibri" w:hAnsi="Calibri" w:cs="Calibri"/>
          <w:sz w:val="32"/>
          <w:szCs w:val="32"/>
        </w:rPr>
        <w:lastRenderedPageBreak/>
        <w:fldChar w:fldCharType="begin"/>
      </w:r>
      <w:r w:rsidRPr="00AF4AFF">
        <w:rPr>
          <w:rFonts w:ascii="Calibri" w:hAnsi="Calibri" w:cs="Calibri"/>
          <w:sz w:val="32"/>
          <w:szCs w:val="32"/>
        </w:rPr>
        <w:instrText xml:space="preserve"> DOCPROPERTY "[DOC_TYPE]"  \* MERGEFORMAT </w:instrText>
      </w:r>
      <w:r w:rsidRPr="00AF4AFF">
        <w:rPr>
          <w:rFonts w:ascii="Calibri" w:hAnsi="Calibri" w:cs="Calibri"/>
          <w:sz w:val="32"/>
          <w:szCs w:val="32"/>
        </w:rPr>
        <w:fldChar w:fldCharType="separate"/>
      </w:r>
      <w:bookmarkStart w:id="23" w:name="_Toc448769206"/>
      <w:bookmarkStart w:id="24" w:name="_Toc448823919"/>
      <w:bookmarkStart w:id="25" w:name="_Toc448824097"/>
      <w:bookmarkStart w:id="26" w:name="_Toc448824302"/>
      <w:bookmarkStart w:id="27" w:name="_Toc135147727"/>
      <w:r w:rsidR="00B64AB4">
        <w:rPr>
          <w:rFonts w:ascii="Calibri" w:hAnsi="Calibri" w:cs="Calibri"/>
          <w:sz w:val="32"/>
          <w:szCs w:val="32"/>
        </w:rPr>
        <w:t>Policy</w:t>
      </w:r>
      <w:r w:rsidRPr="00AF4AFF">
        <w:rPr>
          <w:rFonts w:ascii="Calibri" w:hAnsi="Calibri" w:cs="Calibri"/>
          <w:sz w:val="32"/>
          <w:szCs w:val="32"/>
        </w:rPr>
        <w:fldChar w:fldCharType="end"/>
      </w:r>
      <w:r w:rsidRPr="003F3F65">
        <w:rPr>
          <w:rFonts w:ascii="Calibri" w:hAnsi="Calibri" w:cs="Calibri"/>
          <w:sz w:val="32"/>
          <w:szCs w:val="32"/>
        </w:rPr>
        <w:t xml:space="preserve"> Statements</w:t>
      </w:r>
      <w:bookmarkEnd w:id="23"/>
      <w:bookmarkEnd w:id="24"/>
      <w:bookmarkEnd w:id="25"/>
      <w:bookmarkEnd w:id="26"/>
      <w:bookmarkEnd w:id="27"/>
    </w:p>
    <w:p w14:paraId="061EE6F0" w14:textId="45736059" w:rsidR="006C5607" w:rsidRPr="00AF4AFF" w:rsidRDefault="006C5607">
      <w:pPr>
        <w:pStyle w:val="Heading2"/>
      </w:pPr>
      <w:bookmarkStart w:id="28" w:name="_Toc135147728"/>
      <w:r w:rsidRPr="00AF4AFF">
        <w:t>Acknowledgement of User Responsibilities</w:t>
      </w:r>
      <w:bookmarkEnd w:id="28"/>
    </w:p>
    <w:p w14:paraId="6A8E3E48" w14:textId="5D14D063" w:rsidR="006C5607" w:rsidRPr="00AF4AFF" w:rsidRDefault="006C5607" w:rsidP="00AC16CF">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All users must review and acknowledge their understanding of the </w:t>
      </w:r>
      <w:r w:rsidR="00B64AB4">
        <w:rPr>
          <w:rFonts w:ascii="Calibri" w:hAnsi="Calibri" w:cs="Calibri"/>
          <w:i/>
          <w:color w:val="FF0000"/>
          <w:sz w:val="22"/>
          <w:szCs w:val="22"/>
        </w:rPr>
        <w:t>XXXX</w:t>
      </w:r>
      <w:r w:rsidR="006A772A" w:rsidRPr="00AF4AFF">
        <w:rPr>
          <w:rFonts w:ascii="Calibri" w:hAnsi="Calibri" w:cs="Calibri"/>
          <w:i/>
          <w:color w:val="FF0000"/>
          <w:sz w:val="22"/>
          <w:szCs w:val="22"/>
        </w:rPr>
        <w:t>-POL-ALL-002</w:t>
      </w:r>
      <w:r w:rsidR="001E568F" w:rsidRPr="00AF4AFF">
        <w:rPr>
          <w:rFonts w:ascii="Calibri" w:hAnsi="Calibri" w:cs="Calibri"/>
          <w:i/>
          <w:color w:val="FF0000"/>
          <w:sz w:val="22"/>
          <w:szCs w:val="22"/>
        </w:rPr>
        <w:t xml:space="preserve"> -</w:t>
      </w:r>
      <w:r w:rsidRPr="00AF4AFF">
        <w:rPr>
          <w:rFonts w:ascii="Calibri" w:hAnsi="Calibri" w:cs="Calibri"/>
          <w:i/>
          <w:color w:val="FF0000"/>
          <w:sz w:val="22"/>
          <w:szCs w:val="22"/>
        </w:rPr>
        <w:t xml:space="preserve"> Acceptable Use Policy</w:t>
      </w:r>
      <w:r w:rsidRPr="00AF4AFF">
        <w:rPr>
          <w:rFonts w:ascii="Calibri" w:hAnsi="Calibri" w:cs="Calibri"/>
          <w:color w:val="000000" w:themeColor="text1"/>
          <w:sz w:val="22"/>
          <w:szCs w:val="22"/>
        </w:rPr>
        <w:t xml:space="preserve"> (this policy) and other related information security policies on an annual basis.</w:t>
      </w:r>
    </w:p>
    <w:p w14:paraId="6DF839BA" w14:textId="09A7321B" w:rsidR="006C5607" w:rsidRPr="00AF4AFF" w:rsidRDefault="006C5607">
      <w:pPr>
        <w:pStyle w:val="Heading2"/>
      </w:pPr>
      <w:bookmarkStart w:id="29" w:name="_Toc135147729"/>
      <w:r w:rsidRPr="00AF4AFF">
        <w:t>Assets and Intellectual Property</w:t>
      </w:r>
      <w:bookmarkEnd w:id="29"/>
    </w:p>
    <w:p w14:paraId="66CB9226" w14:textId="7506702C" w:rsidR="006C5607" w:rsidRPr="00AF4AFF" w:rsidRDefault="006C5607" w:rsidP="00FD4B89">
      <w:pPr>
        <w:spacing w:after="160"/>
        <w:rPr>
          <w:rFonts w:ascii="Calibri" w:hAnsi="Calibri" w:cs="Calibri"/>
          <w:color w:val="000000" w:themeColor="text1"/>
          <w:sz w:val="22"/>
          <w:szCs w:val="22"/>
        </w:rPr>
      </w:pPr>
      <w:r w:rsidRPr="00AF4AFF">
        <w:rPr>
          <w:rFonts w:ascii="Calibri" w:hAnsi="Calibri" w:cs="Calibri"/>
          <w:color w:val="000000" w:themeColor="text1"/>
          <w:sz w:val="22"/>
          <w:szCs w:val="22"/>
        </w:rPr>
        <w:t xml:space="preserve">All information systems assets provided by </w:t>
      </w:r>
      <w:r w:rsidR="008B411C" w:rsidRPr="00AF4AFF">
        <w:rPr>
          <w:rFonts w:ascii="Calibri" w:hAnsi="Calibri" w:cs="Calibri"/>
          <w:color w:val="000000" w:themeColor="text1"/>
          <w:sz w:val="22"/>
          <w:szCs w:val="22"/>
        </w:rPr>
        <w:fldChar w:fldCharType="begin"/>
      </w:r>
      <w:r w:rsidR="008B411C" w:rsidRPr="00AF4AFF">
        <w:rPr>
          <w:rFonts w:ascii="Calibri" w:hAnsi="Calibri" w:cs="Calibri"/>
          <w:color w:val="000000" w:themeColor="text1"/>
          <w:sz w:val="22"/>
          <w:szCs w:val="22"/>
        </w:rPr>
        <w:instrText xml:space="preserve"> DOCPROPERTY "[COMPANY_NAME_ABRV]"  \* MERGEFORMAT </w:instrText>
      </w:r>
      <w:r w:rsidR="008B411C"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8B411C" w:rsidRPr="00AF4AFF">
        <w:rPr>
          <w:rFonts w:ascii="Calibri" w:hAnsi="Calibri" w:cs="Calibri"/>
          <w:color w:val="000000" w:themeColor="text1"/>
          <w:sz w:val="22"/>
          <w:szCs w:val="22"/>
        </w:rPr>
        <w:fldChar w:fldCharType="end"/>
      </w:r>
      <w:r w:rsidR="008B411C"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remain the sole property of </w:t>
      </w:r>
      <w:r w:rsidR="008B411C" w:rsidRPr="00AF4AFF">
        <w:rPr>
          <w:rFonts w:ascii="Calibri" w:hAnsi="Calibri" w:cs="Calibri"/>
          <w:color w:val="000000" w:themeColor="text1"/>
          <w:sz w:val="22"/>
          <w:szCs w:val="22"/>
        </w:rPr>
        <w:fldChar w:fldCharType="begin"/>
      </w:r>
      <w:r w:rsidR="008B411C" w:rsidRPr="00AF4AFF">
        <w:rPr>
          <w:rFonts w:ascii="Calibri" w:hAnsi="Calibri" w:cs="Calibri"/>
          <w:color w:val="000000" w:themeColor="text1"/>
          <w:sz w:val="22"/>
          <w:szCs w:val="22"/>
        </w:rPr>
        <w:instrText xml:space="preserve"> DOCPROPERTY "[COMPANY_NAME_ABRV]"  \* MERGEFORMAT </w:instrText>
      </w:r>
      <w:r w:rsidR="008B411C"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8B411C"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Any data or intellectual property created by the user remains the property of </w:t>
      </w:r>
      <w:r w:rsidR="008B411C" w:rsidRPr="00AF4AFF">
        <w:rPr>
          <w:rFonts w:ascii="Calibri" w:hAnsi="Calibri" w:cs="Calibri"/>
          <w:color w:val="000000" w:themeColor="text1"/>
          <w:sz w:val="22"/>
          <w:szCs w:val="22"/>
        </w:rPr>
        <w:fldChar w:fldCharType="begin"/>
      </w:r>
      <w:r w:rsidR="008B411C" w:rsidRPr="00AF4AFF">
        <w:rPr>
          <w:rFonts w:ascii="Calibri" w:hAnsi="Calibri" w:cs="Calibri"/>
          <w:color w:val="000000" w:themeColor="text1"/>
          <w:sz w:val="22"/>
          <w:szCs w:val="22"/>
        </w:rPr>
        <w:instrText xml:space="preserve"> DOCPROPERTY "[COMPANY_NAME_ABRV]"  \* MERGEFORMAT </w:instrText>
      </w:r>
      <w:r w:rsidR="008B411C"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8B411C" w:rsidRPr="00AF4AFF">
        <w:rPr>
          <w:rFonts w:ascii="Calibri" w:hAnsi="Calibri" w:cs="Calibri"/>
          <w:color w:val="000000" w:themeColor="text1"/>
          <w:sz w:val="22"/>
          <w:szCs w:val="22"/>
        </w:rPr>
        <w:fldChar w:fldCharType="end"/>
      </w:r>
      <w:r w:rsidR="008B411C"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and should not be removed, copied or shared with any person o</w:t>
      </w:r>
      <w:r w:rsidR="008B411C" w:rsidRPr="00AF4AFF">
        <w:rPr>
          <w:rFonts w:ascii="Calibri" w:hAnsi="Calibri" w:cs="Calibri"/>
          <w:color w:val="000000" w:themeColor="text1"/>
          <w:sz w:val="22"/>
          <w:szCs w:val="22"/>
        </w:rPr>
        <w:t>r entity except as part of the u</w:t>
      </w:r>
      <w:r w:rsidRPr="00AF4AFF">
        <w:rPr>
          <w:rFonts w:ascii="Calibri" w:hAnsi="Calibri" w:cs="Calibri"/>
          <w:color w:val="000000" w:themeColor="text1"/>
          <w:sz w:val="22"/>
          <w:szCs w:val="22"/>
        </w:rPr>
        <w:t>ser’s normal job responsibilities.</w:t>
      </w:r>
    </w:p>
    <w:p w14:paraId="7F14B978" w14:textId="0CE20CF2" w:rsidR="00FD4B89" w:rsidRPr="00AF4AFF" w:rsidRDefault="00FD4B89" w:rsidP="00AC16CF">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Intellectual Property includes, but is not limited to; patents, copyrights, trademarks, and material such </w:t>
      </w:r>
      <w:proofErr w:type="gramStart"/>
      <w:r w:rsidRPr="00AF4AFF">
        <w:rPr>
          <w:rFonts w:ascii="Calibri" w:hAnsi="Calibri" w:cs="Calibri"/>
          <w:color w:val="000000" w:themeColor="text1"/>
          <w:sz w:val="22"/>
          <w:szCs w:val="22"/>
        </w:rPr>
        <w:t>as;</w:t>
      </w:r>
      <w:proofErr w:type="gramEnd"/>
      <w:r w:rsidRPr="00AF4AFF">
        <w:rPr>
          <w:rFonts w:ascii="Calibri" w:hAnsi="Calibri" w:cs="Calibri"/>
          <w:color w:val="000000" w:themeColor="text1"/>
          <w:sz w:val="22"/>
          <w:szCs w:val="22"/>
        </w:rPr>
        <w:t xml:space="preserve"> strategic plans, products, computer programs etc.</w:t>
      </w:r>
    </w:p>
    <w:p w14:paraId="2AB2A621" w14:textId="128D4504" w:rsidR="006C5607" w:rsidRPr="00AF4AFF" w:rsidRDefault="006C5607">
      <w:pPr>
        <w:pStyle w:val="Heading2"/>
      </w:pPr>
      <w:bookmarkStart w:id="30" w:name="_Toc135147730"/>
      <w:r w:rsidRPr="00AF4AFF">
        <w:t>Monitoring</w:t>
      </w:r>
      <w:bookmarkEnd w:id="30"/>
    </w:p>
    <w:p w14:paraId="4DA32797" w14:textId="256A7B3D" w:rsidR="00DD54CE" w:rsidRPr="00AF4AFF" w:rsidRDefault="006C5607" w:rsidP="00AC16CF">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Where allowed by law, </w:t>
      </w:r>
      <w:r w:rsidR="003A4405" w:rsidRPr="00AF4AFF">
        <w:rPr>
          <w:rFonts w:ascii="Calibri" w:hAnsi="Calibri" w:cs="Calibri"/>
          <w:color w:val="000000" w:themeColor="text1"/>
          <w:sz w:val="22"/>
          <w:szCs w:val="22"/>
        </w:rPr>
        <w:fldChar w:fldCharType="begin"/>
      </w:r>
      <w:r w:rsidR="003A4405" w:rsidRPr="00AF4AFF">
        <w:rPr>
          <w:rFonts w:ascii="Calibri" w:hAnsi="Calibri" w:cs="Calibri"/>
          <w:color w:val="000000" w:themeColor="text1"/>
          <w:sz w:val="22"/>
          <w:szCs w:val="22"/>
        </w:rPr>
        <w:instrText xml:space="preserve"> DOCPROPERTY "[COMPANY_NAME_ABRV]"  \* MERGEFORMAT </w:instrText>
      </w:r>
      <w:r w:rsidR="003A4405"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A4405" w:rsidRPr="00AF4AFF">
        <w:rPr>
          <w:rFonts w:ascii="Calibri" w:hAnsi="Calibri" w:cs="Calibri"/>
          <w:color w:val="000000" w:themeColor="text1"/>
          <w:sz w:val="22"/>
          <w:szCs w:val="22"/>
        </w:rPr>
        <w:fldChar w:fldCharType="end"/>
      </w:r>
      <w:r w:rsidR="003A4405"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reserves the right to monitor all activities that occur on its electronic assets, whether on </w:t>
      </w:r>
      <w:r w:rsidR="003A4405" w:rsidRPr="00AF4AFF">
        <w:rPr>
          <w:rFonts w:ascii="Calibri" w:hAnsi="Calibri" w:cs="Calibri"/>
          <w:color w:val="000000" w:themeColor="text1"/>
          <w:sz w:val="22"/>
          <w:szCs w:val="22"/>
        </w:rPr>
        <w:fldChar w:fldCharType="begin"/>
      </w:r>
      <w:r w:rsidR="003A4405" w:rsidRPr="00AF4AFF">
        <w:rPr>
          <w:rFonts w:ascii="Calibri" w:hAnsi="Calibri" w:cs="Calibri"/>
          <w:color w:val="000000" w:themeColor="text1"/>
          <w:sz w:val="22"/>
          <w:szCs w:val="22"/>
        </w:rPr>
        <w:instrText xml:space="preserve"> DOCPROPERTY "[COMPANY_NAME_ABRV]"  \* MERGEFORMAT </w:instrText>
      </w:r>
      <w:r w:rsidR="003A4405"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A4405" w:rsidRPr="00AF4AFF">
        <w:rPr>
          <w:rFonts w:ascii="Calibri" w:hAnsi="Calibri" w:cs="Calibri"/>
          <w:color w:val="000000" w:themeColor="text1"/>
          <w:sz w:val="22"/>
          <w:szCs w:val="22"/>
        </w:rPr>
        <w:fldChar w:fldCharType="end"/>
      </w:r>
      <w:r w:rsidR="003A4405"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owned or leased systems, or on any other permitted devices used for </w:t>
      </w:r>
      <w:r w:rsidR="003A4405" w:rsidRPr="00AF4AFF">
        <w:rPr>
          <w:rFonts w:ascii="Calibri" w:hAnsi="Calibri" w:cs="Calibri"/>
          <w:color w:val="000000" w:themeColor="text1"/>
          <w:sz w:val="22"/>
          <w:szCs w:val="22"/>
        </w:rPr>
        <w:fldChar w:fldCharType="begin"/>
      </w:r>
      <w:r w:rsidR="003A4405" w:rsidRPr="00AF4AFF">
        <w:rPr>
          <w:rFonts w:ascii="Calibri" w:hAnsi="Calibri" w:cs="Calibri"/>
          <w:color w:val="000000" w:themeColor="text1"/>
          <w:sz w:val="22"/>
          <w:szCs w:val="22"/>
        </w:rPr>
        <w:instrText xml:space="preserve"> DOCPROPERTY "[COMPANY_NAME_ABRV]"  \* MERGEFORMAT </w:instrText>
      </w:r>
      <w:r w:rsidR="003A4405"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A4405" w:rsidRPr="00AF4AFF">
        <w:rPr>
          <w:rFonts w:ascii="Calibri" w:hAnsi="Calibri" w:cs="Calibri"/>
          <w:color w:val="000000" w:themeColor="text1"/>
          <w:sz w:val="22"/>
          <w:szCs w:val="22"/>
        </w:rPr>
        <w:fldChar w:fldCharType="end"/>
      </w:r>
      <w:r w:rsidR="003A4405"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work purposes.</w:t>
      </w:r>
    </w:p>
    <w:p w14:paraId="5824DC5F" w14:textId="082E82E0" w:rsidR="006C5607" w:rsidRPr="00AF4AFF" w:rsidRDefault="006C5607">
      <w:pPr>
        <w:pStyle w:val="Heading2"/>
      </w:pPr>
      <w:bookmarkStart w:id="31" w:name="_Toc135147731"/>
      <w:r w:rsidRPr="00AF4AFF">
        <w:t>Access to Data</w:t>
      </w:r>
      <w:bookmarkEnd w:id="31"/>
    </w:p>
    <w:p w14:paraId="1926FC6F" w14:textId="52F3B800" w:rsidR="006C5607" w:rsidRPr="00AF4AFF" w:rsidRDefault="006C5607" w:rsidP="00AC16CF">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Where allowed by law, </w:t>
      </w:r>
      <w:r w:rsidR="003A4405" w:rsidRPr="00AF4AFF">
        <w:rPr>
          <w:rFonts w:ascii="Calibri" w:hAnsi="Calibri" w:cs="Calibri"/>
          <w:color w:val="000000" w:themeColor="text1"/>
          <w:sz w:val="22"/>
          <w:szCs w:val="22"/>
        </w:rPr>
        <w:fldChar w:fldCharType="begin"/>
      </w:r>
      <w:r w:rsidR="003A4405" w:rsidRPr="00AF4AFF">
        <w:rPr>
          <w:rFonts w:ascii="Calibri" w:hAnsi="Calibri" w:cs="Calibri"/>
          <w:color w:val="000000" w:themeColor="text1"/>
          <w:sz w:val="22"/>
          <w:szCs w:val="22"/>
        </w:rPr>
        <w:instrText xml:space="preserve"> DOCPROPERTY "[COMPANY_NAME_ABRV]"  \* MERGEFORMAT </w:instrText>
      </w:r>
      <w:r w:rsidR="003A4405"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A4405" w:rsidRPr="00AF4AFF">
        <w:rPr>
          <w:rFonts w:ascii="Calibri" w:hAnsi="Calibri" w:cs="Calibri"/>
          <w:color w:val="000000" w:themeColor="text1"/>
          <w:sz w:val="22"/>
          <w:szCs w:val="22"/>
        </w:rPr>
        <w:fldChar w:fldCharType="end"/>
      </w:r>
      <w:r w:rsidR="003A4405"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reserves the right to access any data that resides on its electronic assets, whether on </w:t>
      </w:r>
      <w:r w:rsidR="003A4405" w:rsidRPr="00AF4AFF">
        <w:rPr>
          <w:rFonts w:ascii="Calibri" w:hAnsi="Calibri" w:cs="Calibri"/>
          <w:color w:val="000000" w:themeColor="text1"/>
          <w:sz w:val="22"/>
          <w:szCs w:val="22"/>
        </w:rPr>
        <w:fldChar w:fldCharType="begin"/>
      </w:r>
      <w:r w:rsidR="003A4405" w:rsidRPr="00AF4AFF">
        <w:rPr>
          <w:rFonts w:ascii="Calibri" w:hAnsi="Calibri" w:cs="Calibri"/>
          <w:color w:val="000000" w:themeColor="text1"/>
          <w:sz w:val="22"/>
          <w:szCs w:val="22"/>
        </w:rPr>
        <w:instrText xml:space="preserve"> DOCPROPERTY "[COMPANY_NAME_ABRV]"  \* MERGEFORMAT </w:instrText>
      </w:r>
      <w:r w:rsidR="003A4405"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A4405" w:rsidRPr="00AF4AFF">
        <w:rPr>
          <w:rFonts w:ascii="Calibri" w:hAnsi="Calibri" w:cs="Calibri"/>
          <w:color w:val="000000" w:themeColor="text1"/>
          <w:sz w:val="22"/>
          <w:szCs w:val="22"/>
        </w:rPr>
        <w:fldChar w:fldCharType="end"/>
      </w:r>
      <w:r w:rsidR="003A4405"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owned or leased systems, or on other permitted devices containing </w:t>
      </w:r>
      <w:r w:rsidR="003A4405" w:rsidRPr="00AF4AFF">
        <w:rPr>
          <w:rFonts w:ascii="Calibri" w:hAnsi="Calibri" w:cs="Calibri"/>
          <w:color w:val="000000" w:themeColor="text1"/>
          <w:sz w:val="22"/>
          <w:szCs w:val="22"/>
        </w:rPr>
        <w:fldChar w:fldCharType="begin"/>
      </w:r>
      <w:r w:rsidR="003A4405" w:rsidRPr="00AF4AFF">
        <w:rPr>
          <w:rFonts w:ascii="Calibri" w:hAnsi="Calibri" w:cs="Calibri"/>
          <w:color w:val="000000" w:themeColor="text1"/>
          <w:sz w:val="22"/>
          <w:szCs w:val="22"/>
        </w:rPr>
        <w:instrText xml:space="preserve"> DOCPROPERTY "[COMPANY_NAME_ABRV]"  \* MERGEFORMAT </w:instrText>
      </w:r>
      <w:r w:rsidR="003A4405"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A4405" w:rsidRPr="00AF4AFF">
        <w:rPr>
          <w:rFonts w:ascii="Calibri" w:hAnsi="Calibri" w:cs="Calibri"/>
          <w:color w:val="000000" w:themeColor="text1"/>
          <w:sz w:val="22"/>
          <w:szCs w:val="22"/>
        </w:rPr>
        <w:fldChar w:fldCharType="end"/>
      </w:r>
      <w:r w:rsidR="003A4405"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data assets.</w:t>
      </w:r>
    </w:p>
    <w:p w14:paraId="07AEF296" w14:textId="74587B0D" w:rsidR="006C5607" w:rsidRPr="00AF4AFF" w:rsidRDefault="006C5607">
      <w:pPr>
        <w:pStyle w:val="Heading2"/>
      </w:pPr>
      <w:bookmarkStart w:id="32" w:name="_Toc135147732"/>
      <w:r w:rsidRPr="00AF4AFF">
        <w:t>Moving, Copying, and/or Storage of Data Assets</w:t>
      </w:r>
      <w:bookmarkEnd w:id="32"/>
    </w:p>
    <w:p w14:paraId="5D9D2A2D" w14:textId="7008DB53" w:rsidR="006C5607" w:rsidRPr="00AF4AFF" w:rsidRDefault="006C5607" w:rsidP="00FD4B89">
      <w:pPr>
        <w:spacing w:after="160"/>
        <w:rPr>
          <w:rFonts w:ascii="Calibri" w:hAnsi="Calibri" w:cs="Calibri"/>
          <w:color w:val="000000" w:themeColor="text1"/>
          <w:sz w:val="22"/>
          <w:szCs w:val="22"/>
        </w:rPr>
      </w:pPr>
      <w:r w:rsidRPr="00AF4AFF">
        <w:rPr>
          <w:rFonts w:ascii="Calibri" w:hAnsi="Calibri" w:cs="Calibri"/>
          <w:color w:val="000000" w:themeColor="text1"/>
          <w:sz w:val="22"/>
          <w:szCs w:val="22"/>
        </w:rPr>
        <w:t xml:space="preserve">Unless protected by security controls at least equal to those enforced internal systems, and explicitly approved by the relevant Data </w:t>
      </w:r>
      <w:r w:rsidR="003A4405" w:rsidRPr="00AF4AFF">
        <w:rPr>
          <w:rFonts w:ascii="Calibri" w:hAnsi="Calibri" w:cs="Calibri"/>
          <w:color w:val="000000" w:themeColor="text1"/>
          <w:sz w:val="22"/>
          <w:szCs w:val="22"/>
        </w:rPr>
        <w:t>Owner</w:t>
      </w:r>
      <w:r w:rsidRPr="00AF4AFF">
        <w:rPr>
          <w:rFonts w:ascii="Calibri" w:hAnsi="Calibri" w:cs="Calibri"/>
          <w:color w:val="000000" w:themeColor="text1"/>
          <w:sz w:val="22"/>
          <w:szCs w:val="22"/>
        </w:rPr>
        <w:t xml:space="preserve">s, it is prohibited to move, copy, or store data above classification level </w:t>
      </w:r>
      <w:r w:rsidR="006A772A" w:rsidRPr="00AF4AFF">
        <w:rPr>
          <w:rFonts w:ascii="Calibri" w:hAnsi="Calibri" w:cs="Calibri"/>
          <w:color w:val="FF0000"/>
          <w:sz w:val="22"/>
          <w:szCs w:val="22"/>
        </w:rPr>
        <w:t>INTERNAL</w:t>
      </w:r>
      <w:r w:rsidRPr="00AF4AFF">
        <w:rPr>
          <w:rFonts w:ascii="Calibri" w:hAnsi="Calibri" w:cs="Calibri"/>
          <w:color w:val="000000" w:themeColor="text1"/>
          <w:sz w:val="22"/>
          <w:szCs w:val="22"/>
        </w:rPr>
        <w:t xml:space="preserve"> on local hard-drives, or removable electronic media.</w:t>
      </w:r>
    </w:p>
    <w:p w14:paraId="7167D756" w14:textId="2F2D37AF" w:rsidR="006C5607" w:rsidRPr="00AF4AFF" w:rsidRDefault="006C5607" w:rsidP="00AF4AFF">
      <w:pPr>
        <w:pStyle w:val="ListParagraph"/>
        <w:numPr>
          <w:ilvl w:val="0"/>
          <w:numId w:val="3"/>
        </w:numPr>
        <w:spacing w:after="80"/>
        <w:contextualSpacing w:val="0"/>
        <w:jc w:val="both"/>
        <w:rPr>
          <w:rFonts w:ascii="Calibri" w:hAnsi="Calibri" w:cs="Calibri"/>
          <w:color w:val="000000" w:themeColor="text1"/>
          <w:sz w:val="22"/>
          <w:szCs w:val="22"/>
        </w:rPr>
      </w:pPr>
      <w:r w:rsidRPr="00AF4AFF">
        <w:rPr>
          <w:rFonts w:ascii="Calibri" w:hAnsi="Calibri" w:cs="Calibri"/>
          <w:color w:val="000000" w:themeColor="text1"/>
          <w:sz w:val="22"/>
          <w:szCs w:val="22"/>
        </w:rPr>
        <w:t xml:space="preserve">Further, all information assets will be protected (at a minimum) to any applicable Industry Standard or Regulation as defined in the </w:t>
      </w:r>
      <w:r w:rsidR="00B64AB4">
        <w:rPr>
          <w:rFonts w:ascii="Calibri" w:hAnsi="Calibri" w:cs="Calibri"/>
          <w:i/>
          <w:color w:val="FF0000"/>
          <w:sz w:val="22"/>
          <w:szCs w:val="22"/>
        </w:rPr>
        <w:t>XXXX</w:t>
      </w:r>
      <w:r w:rsidR="0051192E" w:rsidRPr="00AF4AFF">
        <w:rPr>
          <w:rFonts w:ascii="Calibri" w:hAnsi="Calibri" w:cs="Calibri"/>
          <w:i/>
          <w:color w:val="FF0000"/>
          <w:sz w:val="22"/>
          <w:szCs w:val="22"/>
        </w:rPr>
        <w:t>-POL-ALL-005 Data Handling &amp; Retention Policy</w:t>
      </w:r>
    </w:p>
    <w:p w14:paraId="37BCFA06" w14:textId="07CEB67F" w:rsidR="006C5607" w:rsidRPr="00AF4AFF" w:rsidRDefault="006C5607">
      <w:pPr>
        <w:pStyle w:val="Heading2"/>
      </w:pPr>
      <w:bookmarkStart w:id="33" w:name="_Toc135147733"/>
      <w:r w:rsidRPr="00AF4AFF">
        <w:t>Role and Function</w:t>
      </w:r>
      <w:bookmarkEnd w:id="33"/>
    </w:p>
    <w:p w14:paraId="4AC28D42" w14:textId="38C05B40" w:rsidR="00DD54CE" w:rsidRPr="00AF4AFF" w:rsidRDefault="006C5607" w:rsidP="00E34EF9">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Use of </w:t>
      </w:r>
      <w:r w:rsidR="003A4405" w:rsidRPr="00AF4AFF">
        <w:rPr>
          <w:rFonts w:ascii="Calibri" w:hAnsi="Calibri" w:cs="Calibri"/>
          <w:color w:val="000000" w:themeColor="text1"/>
          <w:sz w:val="22"/>
          <w:szCs w:val="22"/>
        </w:rPr>
        <w:fldChar w:fldCharType="begin"/>
      </w:r>
      <w:r w:rsidR="003A4405" w:rsidRPr="00AF4AFF">
        <w:rPr>
          <w:rFonts w:ascii="Calibri" w:hAnsi="Calibri" w:cs="Calibri"/>
          <w:color w:val="000000" w:themeColor="text1"/>
          <w:sz w:val="22"/>
          <w:szCs w:val="22"/>
        </w:rPr>
        <w:instrText xml:space="preserve"> DOCPROPERTY "[COMPANY_NAME_ABRV]"  \* MERGEFORMAT </w:instrText>
      </w:r>
      <w:r w:rsidR="003A4405"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A4405" w:rsidRPr="00AF4AFF">
        <w:rPr>
          <w:rFonts w:ascii="Calibri" w:hAnsi="Calibri" w:cs="Calibri"/>
          <w:color w:val="000000" w:themeColor="text1"/>
          <w:sz w:val="22"/>
          <w:szCs w:val="22"/>
        </w:rPr>
        <w:fldChar w:fldCharType="end"/>
      </w:r>
      <w:r w:rsidR="003A4405"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electronic assets must be consistent with the individual’s role within the organi</w:t>
      </w:r>
      <w:r w:rsidR="001E568F" w:rsidRPr="00AF4AFF">
        <w:rPr>
          <w:rFonts w:ascii="Calibri" w:hAnsi="Calibri" w:cs="Calibri"/>
          <w:color w:val="000000" w:themeColor="text1"/>
          <w:sz w:val="22"/>
          <w:szCs w:val="22"/>
        </w:rPr>
        <w:t>s</w:t>
      </w:r>
      <w:r w:rsidRPr="00AF4AFF">
        <w:rPr>
          <w:rFonts w:ascii="Calibri" w:hAnsi="Calibri" w:cs="Calibri"/>
          <w:color w:val="000000" w:themeColor="text1"/>
          <w:sz w:val="22"/>
          <w:szCs w:val="22"/>
        </w:rPr>
        <w:t>ation and intended function of the asset.</w:t>
      </w:r>
    </w:p>
    <w:p w14:paraId="6106C7DD" w14:textId="268726EA" w:rsidR="006C5607" w:rsidRPr="00AF4AFF" w:rsidRDefault="006C5607">
      <w:pPr>
        <w:pStyle w:val="Heading2"/>
      </w:pPr>
      <w:bookmarkStart w:id="34" w:name="_Toc135147734"/>
      <w:r w:rsidRPr="00AF4AFF">
        <w:t>Unacceptable Use</w:t>
      </w:r>
      <w:bookmarkEnd w:id="34"/>
    </w:p>
    <w:p w14:paraId="5C2E44FF" w14:textId="3F30B8A6" w:rsidR="006C5607" w:rsidRPr="00AF4AFF" w:rsidRDefault="006C5607" w:rsidP="00AC16CF">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Using </w:t>
      </w:r>
      <w:r w:rsidR="001E568F" w:rsidRPr="00AF4AFF">
        <w:rPr>
          <w:rFonts w:ascii="Calibri" w:hAnsi="Calibri" w:cs="Calibri"/>
          <w:color w:val="000000" w:themeColor="text1"/>
          <w:sz w:val="22"/>
          <w:szCs w:val="22"/>
        </w:rPr>
        <w:fldChar w:fldCharType="begin"/>
      </w:r>
      <w:r w:rsidR="001E568F" w:rsidRPr="00AF4AFF">
        <w:rPr>
          <w:rFonts w:ascii="Calibri" w:hAnsi="Calibri" w:cs="Calibri"/>
          <w:color w:val="000000" w:themeColor="text1"/>
          <w:sz w:val="22"/>
          <w:szCs w:val="22"/>
        </w:rPr>
        <w:instrText xml:space="preserve"> DOCPROPERTY "[COMPANY_NAME_ABRV]"  \* MERGEFORMAT </w:instrText>
      </w:r>
      <w:r w:rsidR="001E568F"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1E568F" w:rsidRPr="00AF4AFF">
        <w:rPr>
          <w:rFonts w:ascii="Calibri" w:hAnsi="Calibri" w:cs="Calibri"/>
          <w:color w:val="000000" w:themeColor="text1"/>
          <w:sz w:val="22"/>
          <w:szCs w:val="22"/>
        </w:rPr>
        <w:fldChar w:fldCharType="end"/>
      </w:r>
      <w:r w:rsidR="001E568F"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electronic assets for abusive, unethical, or inappropriate purposes will not be tolerated and may be considered grounds for disciplinary action, including termination of employment for gross misconduct</w:t>
      </w:r>
      <w:r w:rsidR="009E5F4D" w:rsidRPr="00AF4AFF">
        <w:rPr>
          <w:rFonts w:ascii="Calibri" w:hAnsi="Calibri" w:cs="Calibri"/>
          <w:color w:val="000000" w:themeColor="text1"/>
          <w:sz w:val="22"/>
          <w:szCs w:val="22"/>
        </w:rPr>
        <w:t xml:space="preserve"> and potentially legal action</w:t>
      </w:r>
      <w:r w:rsidRPr="00AF4AFF">
        <w:rPr>
          <w:rFonts w:ascii="Calibri" w:hAnsi="Calibri" w:cs="Calibri"/>
          <w:color w:val="000000" w:themeColor="text1"/>
          <w:sz w:val="22"/>
          <w:szCs w:val="22"/>
        </w:rPr>
        <w:t>.</w:t>
      </w:r>
    </w:p>
    <w:p w14:paraId="7619D110" w14:textId="77777777" w:rsidR="006C5607" w:rsidRPr="00AF4AFF" w:rsidRDefault="006C5607" w:rsidP="00AC16CF">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Unacceptable use of electronic assets includes, but is not limited to:</w:t>
      </w:r>
    </w:p>
    <w:p w14:paraId="57763844" w14:textId="6BCF45E4"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lastRenderedPageBreak/>
        <w:t xml:space="preserve">the transmission of any </w:t>
      </w:r>
      <w:r w:rsidR="00A47AA1" w:rsidRPr="00AF4AFF">
        <w:rPr>
          <w:rFonts w:ascii="Calibri" w:hAnsi="Calibri" w:cs="Calibri"/>
          <w:color w:val="000000" w:themeColor="text1"/>
          <w:sz w:val="22"/>
          <w:szCs w:val="22"/>
        </w:rPr>
        <w:fldChar w:fldCharType="begin"/>
      </w:r>
      <w:r w:rsidR="00A47AA1" w:rsidRPr="00AF4AFF">
        <w:rPr>
          <w:rFonts w:ascii="Calibri" w:hAnsi="Calibri" w:cs="Calibri"/>
          <w:color w:val="000000" w:themeColor="text1"/>
          <w:sz w:val="22"/>
          <w:szCs w:val="22"/>
        </w:rPr>
        <w:instrText xml:space="preserve"> DOCPROPERTY "[COMPANY_NAME_ABRV]"  \* MERGEFORMAT </w:instrText>
      </w:r>
      <w:r w:rsidR="00A47AA1"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A47AA1" w:rsidRPr="00AF4AFF">
        <w:rPr>
          <w:rFonts w:ascii="Calibri" w:hAnsi="Calibri" w:cs="Calibri"/>
          <w:color w:val="000000" w:themeColor="text1"/>
          <w:sz w:val="22"/>
          <w:szCs w:val="22"/>
        </w:rPr>
        <w:fldChar w:fldCharType="end"/>
      </w:r>
      <w:r w:rsidR="00A47AA1"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data above </w:t>
      </w:r>
      <w:r w:rsidR="00DE1492" w:rsidRPr="006E1A6F">
        <w:rPr>
          <w:rFonts w:ascii="Calibri" w:hAnsi="Calibri" w:cs="Calibri"/>
          <w:color w:val="FF0000"/>
          <w:sz w:val="22"/>
          <w:szCs w:val="22"/>
        </w:rPr>
        <w:fldChar w:fldCharType="begin"/>
      </w:r>
      <w:r w:rsidR="00DE1492" w:rsidRPr="006E1A6F">
        <w:rPr>
          <w:rFonts w:ascii="Calibri" w:hAnsi="Calibri" w:cs="Calibri"/>
          <w:color w:val="FF0000"/>
          <w:sz w:val="22"/>
          <w:szCs w:val="22"/>
        </w:rPr>
        <w:instrText xml:space="preserve"> DOCPROPERTY "[DATA_CLASSIFICATION]"  \* MERGEFORMAT </w:instrText>
      </w:r>
      <w:r w:rsidR="00DE1492" w:rsidRPr="006E1A6F">
        <w:rPr>
          <w:rFonts w:ascii="Calibri" w:hAnsi="Calibri" w:cs="Calibri"/>
          <w:color w:val="FF0000"/>
          <w:sz w:val="22"/>
          <w:szCs w:val="22"/>
        </w:rPr>
        <w:fldChar w:fldCharType="separate"/>
      </w:r>
      <w:r w:rsidR="00B64AB4">
        <w:rPr>
          <w:rFonts w:ascii="Calibri" w:hAnsi="Calibri" w:cs="Calibri"/>
          <w:color w:val="FF0000"/>
          <w:sz w:val="22"/>
          <w:szCs w:val="22"/>
        </w:rPr>
        <w:t>INTERNAL</w:t>
      </w:r>
      <w:r w:rsidR="00DE1492" w:rsidRPr="006E1A6F">
        <w:rPr>
          <w:rFonts w:ascii="Calibri" w:hAnsi="Calibri" w:cs="Calibri"/>
          <w:color w:val="FF0000"/>
          <w:sz w:val="22"/>
          <w:szCs w:val="22"/>
        </w:rPr>
        <w:fldChar w:fldCharType="end"/>
      </w:r>
      <w:r w:rsidRPr="00AF4AFF">
        <w:rPr>
          <w:rFonts w:ascii="Calibri" w:hAnsi="Calibri" w:cs="Calibri"/>
          <w:color w:val="000000" w:themeColor="text1"/>
          <w:sz w:val="22"/>
          <w:szCs w:val="22"/>
        </w:rPr>
        <w:t xml:space="preserve"> unencrypted over end user messaging technologies, including - but not limited to – email, instant messenger, SMS, text etc</w:t>
      </w:r>
      <w:r w:rsidR="009E5F4D" w:rsidRPr="00AF4AFF">
        <w:rPr>
          <w:rFonts w:ascii="Calibri" w:hAnsi="Calibri" w:cs="Calibri"/>
          <w:color w:val="000000" w:themeColor="text1"/>
          <w:sz w:val="22"/>
          <w:szCs w:val="22"/>
        </w:rPr>
        <w:t>;</w:t>
      </w:r>
    </w:p>
    <w:p w14:paraId="6D596071" w14:textId="1F692E56"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deliberately accessing, creating or transmitting any obscene or indecent images, data or other material, or any data capable of being resolved into obscene or indecent images or </w:t>
      </w:r>
      <w:proofErr w:type="gramStart"/>
      <w:r w:rsidRPr="00AF4AFF">
        <w:rPr>
          <w:rFonts w:ascii="Calibri" w:hAnsi="Calibri" w:cs="Calibri"/>
          <w:color w:val="000000" w:themeColor="text1"/>
          <w:sz w:val="22"/>
          <w:szCs w:val="22"/>
        </w:rPr>
        <w:t>material;</w:t>
      </w:r>
      <w:proofErr w:type="gramEnd"/>
      <w:r w:rsidRPr="00AF4AFF">
        <w:rPr>
          <w:rFonts w:ascii="Calibri" w:hAnsi="Calibri" w:cs="Calibri"/>
          <w:color w:val="000000" w:themeColor="text1"/>
          <w:sz w:val="22"/>
          <w:szCs w:val="22"/>
        </w:rPr>
        <w:t xml:space="preserve"> </w:t>
      </w:r>
    </w:p>
    <w:p w14:paraId="18D5C3CB" w14:textId="633FF522"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creating or transmitting material which is designed or likely to cause offence, annoyance, inconvenience or needless anxiety to </w:t>
      </w:r>
      <w:proofErr w:type="gramStart"/>
      <w:r w:rsidRPr="00AF4AFF">
        <w:rPr>
          <w:rFonts w:ascii="Calibri" w:hAnsi="Calibri" w:cs="Calibri"/>
          <w:color w:val="000000" w:themeColor="text1"/>
          <w:sz w:val="22"/>
          <w:szCs w:val="22"/>
        </w:rPr>
        <w:t>another;</w:t>
      </w:r>
      <w:proofErr w:type="gramEnd"/>
      <w:r w:rsidRPr="00AF4AFF">
        <w:rPr>
          <w:rFonts w:ascii="Calibri" w:hAnsi="Calibri" w:cs="Calibri"/>
          <w:color w:val="000000" w:themeColor="text1"/>
          <w:sz w:val="22"/>
          <w:szCs w:val="22"/>
        </w:rPr>
        <w:t xml:space="preserve"> </w:t>
      </w:r>
    </w:p>
    <w:p w14:paraId="5BC4F638" w14:textId="5FD78BDF"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creating or transmitting defamatory material or material that is </w:t>
      </w:r>
      <w:r w:rsidR="009E5F4D" w:rsidRPr="00AF4AFF">
        <w:rPr>
          <w:rFonts w:ascii="Calibri" w:hAnsi="Calibri" w:cs="Calibri"/>
          <w:color w:val="000000" w:themeColor="text1"/>
          <w:sz w:val="22"/>
          <w:szCs w:val="22"/>
        </w:rPr>
        <w:t>libellous</w:t>
      </w:r>
      <w:r w:rsidRPr="00AF4AFF">
        <w:rPr>
          <w:rFonts w:ascii="Calibri" w:hAnsi="Calibri" w:cs="Calibri"/>
          <w:color w:val="000000" w:themeColor="text1"/>
          <w:sz w:val="22"/>
          <w:szCs w:val="22"/>
        </w:rPr>
        <w:t xml:space="preserve"> of any other person’s or company’s reputation, products or </w:t>
      </w:r>
      <w:proofErr w:type="gramStart"/>
      <w:r w:rsidRPr="00AF4AFF">
        <w:rPr>
          <w:rFonts w:ascii="Calibri" w:hAnsi="Calibri" w:cs="Calibri"/>
          <w:color w:val="000000" w:themeColor="text1"/>
          <w:sz w:val="22"/>
          <w:szCs w:val="22"/>
        </w:rPr>
        <w:t>services;</w:t>
      </w:r>
      <w:proofErr w:type="gramEnd"/>
      <w:r w:rsidRPr="00AF4AFF">
        <w:rPr>
          <w:rFonts w:ascii="Calibri" w:hAnsi="Calibri" w:cs="Calibri"/>
          <w:color w:val="000000" w:themeColor="text1"/>
          <w:sz w:val="22"/>
          <w:szCs w:val="22"/>
        </w:rPr>
        <w:t xml:space="preserve"> </w:t>
      </w:r>
    </w:p>
    <w:p w14:paraId="2E26BA61" w14:textId="775706D8"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viewing, transmitting, copying, downloading or producing material, including (but not exhaustively) softwa</w:t>
      </w:r>
      <w:r w:rsidR="008B411C" w:rsidRPr="00AF4AFF">
        <w:rPr>
          <w:rFonts w:ascii="Calibri" w:hAnsi="Calibri" w:cs="Calibri"/>
          <w:color w:val="000000" w:themeColor="text1"/>
          <w:sz w:val="22"/>
          <w:szCs w:val="22"/>
        </w:rPr>
        <w:t>re, films, television programs</w:t>
      </w:r>
      <w:r w:rsidRPr="00AF4AFF">
        <w:rPr>
          <w:rFonts w:ascii="Calibri" w:hAnsi="Calibri" w:cs="Calibri"/>
          <w:color w:val="000000" w:themeColor="text1"/>
          <w:sz w:val="22"/>
          <w:szCs w:val="22"/>
        </w:rPr>
        <w:t xml:space="preserve">, music, electronic documents and books which infringes the copyright of another person, or </w:t>
      </w:r>
      <w:proofErr w:type="gramStart"/>
      <w:r w:rsidRPr="00AF4AFF">
        <w:rPr>
          <w:rFonts w:ascii="Calibri" w:hAnsi="Calibri" w:cs="Calibri"/>
          <w:color w:val="000000" w:themeColor="text1"/>
          <w:sz w:val="22"/>
          <w:szCs w:val="22"/>
        </w:rPr>
        <w:t>organisation;</w:t>
      </w:r>
      <w:proofErr w:type="gramEnd"/>
      <w:r w:rsidRPr="00AF4AFF">
        <w:rPr>
          <w:rFonts w:ascii="Calibri" w:hAnsi="Calibri" w:cs="Calibri"/>
          <w:color w:val="000000" w:themeColor="text1"/>
          <w:sz w:val="22"/>
          <w:szCs w:val="22"/>
        </w:rPr>
        <w:t xml:space="preserve"> </w:t>
      </w:r>
    </w:p>
    <w:p w14:paraId="1EC8F4A1" w14:textId="1FB16E24"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making offensive or derogatory remarks about staff or </w:t>
      </w:r>
      <w:r w:rsidR="00A47AA1" w:rsidRPr="00AF4AFF">
        <w:rPr>
          <w:rFonts w:ascii="Calibri" w:hAnsi="Calibri" w:cs="Calibri"/>
          <w:color w:val="000000" w:themeColor="text1"/>
          <w:sz w:val="22"/>
          <w:szCs w:val="22"/>
        </w:rPr>
        <w:fldChar w:fldCharType="begin"/>
      </w:r>
      <w:r w:rsidR="00A47AA1" w:rsidRPr="00AF4AFF">
        <w:rPr>
          <w:rFonts w:ascii="Calibri" w:hAnsi="Calibri" w:cs="Calibri"/>
          <w:color w:val="000000" w:themeColor="text1"/>
          <w:sz w:val="22"/>
          <w:szCs w:val="22"/>
        </w:rPr>
        <w:instrText xml:space="preserve"> DOCPROPERTY "[COMPANY_NAME_ABRV]"  \* MERGEFORMAT </w:instrText>
      </w:r>
      <w:r w:rsidR="00A47AA1"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A47AA1" w:rsidRPr="00AF4AFF">
        <w:rPr>
          <w:rFonts w:ascii="Calibri" w:hAnsi="Calibri" w:cs="Calibri"/>
          <w:color w:val="000000" w:themeColor="text1"/>
          <w:sz w:val="22"/>
          <w:szCs w:val="22"/>
        </w:rPr>
        <w:fldChar w:fldCharType="end"/>
      </w:r>
      <w:r w:rsidR="00A47AA1"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on interactive life-style websites (</w:t>
      </w:r>
      <w:proofErr w:type="gramStart"/>
      <w:r w:rsidRPr="00AF4AFF">
        <w:rPr>
          <w:rFonts w:ascii="Calibri" w:hAnsi="Calibri" w:cs="Calibri"/>
          <w:color w:val="000000" w:themeColor="text1"/>
          <w:sz w:val="22"/>
          <w:szCs w:val="22"/>
        </w:rPr>
        <w:t>Social Media</w:t>
      </w:r>
      <w:proofErr w:type="gramEnd"/>
      <w:r w:rsidRPr="00AF4AFF">
        <w:rPr>
          <w:rFonts w:ascii="Calibri" w:hAnsi="Calibri" w:cs="Calibri"/>
          <w:color w:val="000000" w:themeColor="text1"/>
          <w:sz w:val="22"/>
          <w:szCs w:val="22"/>
        </w:rPr>
        <w:t xml:space="preserve">) such as Facebook, Twitter, YouTube etc.; </w:t>
      </w:r>
    </w:p>
    <w:p w14:paraId="1E5D92B7" w14:textId="735E545A"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posting offensive, obscene or derogatory photographs, images, commentary or soundtracks on interactive life-style websites (</w:t>
      </w:r>
      <w:proofErr w:type="gramStart"/>
      <w:r w:rsidRPr="00AF4AFF">
        <w:rPr>
          <w:rFonts w:ascii="Calibri" w:hAnsi="Calibri" w:cs="Calibri"/>
          <w:color w:val="000000" w:themeColor="text1"/>
          <w:sz w:val="22"/>
          <w:szCs w:val="22"/>
        </w:rPr>
        <w:t>Social Media</w:t>
      </w:r>
      <w:proofErr w:type="gramEnd"/>
      <w:r w:rsidRPr="00AF4AFF">
        <w:rPr>
          <w:rFonts w:ascii="Calibri" w:hAnsi="Calibri" w:cs="Calibri"/>
          <w:color w:val="000000" w:themeColor="text1"/>
          <w:sz w:val="22"/>
          <w:szCs w:val="22"/>
        </w:rPr>
        <w:t>) such as Facebook, Twitter, YouTube etc.;</w:t>
      </w:r>
    </w:p>
    <w:p w14:paraId="06D2423D" w14:textId="1698A36B"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any other act that contravenes the </w:t>
      </w:r>
      <w:r w:rsidR="00B64AB4">
        <w:rPr>
          <w:rFonts w:ascii="Calibri" w:hAnsi="Calibri" w:cs="Calibri"/>
          <w:i/>
          <w:color w:val="FF0000"/>
          <w:sz w:val="22"/>
          <w:szCs w:val="22"/>
        </w:rPr>
        <w:t>XXXX</w:t>
      </w:r>
      <w:r w:rsidR="006A772A" w:rsidRPr="00AF4AFF">
        <w:rPr>
          <w:rFonts w:ascii="Calibri" w:hAnsi="Calibri" w:cs="Calibri"/>
          <w:i/>
          <w:color w:val="FF0000"/>
          <w:sz w:val="22"/>
          <w:szCs w:val="22"/>
        </w:rPr>
        <w:t>-POL-ALL-003</w:t>
      </w:r>
      <w:r w:rsidR="003906EA" w:rsidRPr="00AF4AFF">
        <w:rPr>
          <w:rFonts w:ascii="Calibri" w:hAnsi="Calibri" w:cs="Calibri"/>
          <w:i/>
          <w:color w:val="FF0000"/>
          <w:sz w:val="22"/>
          <w:szCs w:val="22"/>
        </w:rPr>
        <w:t xml:space="preserve"> - Acceptable Use Policy - End User </w:t>
      </w:r>
      <w:proofErr w:type="gramStart"/>
      <w:r w:rsidR="003906EA" w:rsidRPr="00AF4AFF">
        <w:rPr>
          <w:rFonts w:ascii="Calibri" w:hAnsi="Calibri" w:cs="Calibri"/>
          <w:i/>
          <w:color w:val="FF0000"/>
          <w:sz w:val="22"/>
          <w:szCs w:val="22"/>
        </w:rPr>
        <w:t>Agreement</w:t>
      </w:r>
      <w:r w:rsidRPr="00AF4AFF">
        <w:rPr>
          <w:rFonts w:ascii="Calibri" w:hAnsi="Calibri" w:cs="Calibri"/>
          <w:color w:val="000000" w:themeColor="text1"/>
          <w:sz w:val="22"/>
          <w:szCs w:val="22"/>
        </w:rPr>
        <w:t>;</w:t>
      </w:r>
      <w:proofErr w:type="gramEnd"/>
    </w:p>
    <w:p w14:paraId="4B43C3C6" w14:textId="30AC7F42"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transmitting or producing material which breaches confidentiality </w:t>
      </w:r>
      <w:proofErr w:type="gramStart"/>
      <w:r w:rsidRPr="00AF4AFF">
        <w:rPr>
          <w:rFonts w:ascii="Calibri" w:hAnsi="Calibri" w:cs="Calibri"/>
          <w:color w:val="000000" w:themeColor="text1"/>
          <w:sz w:val="22"/>
          <w:szCs w:val="22"/>
        </w:rPr>
        <w:t>undertakings;</w:t>
      </w:r>
      <w:proofErr w:type="gramEnd"/>
      <w:r w:rsidRPr="00AF4AFF">
        <w:rPr>
          <w:rFonts w:ascii="Calibri" w:hAnsi="Calibri" w:cs="Calibri"/>
          <w:color w:val="000000" w:themeColor="text1"/>
          <w:sz w:val="22"/>
          <w:szCs w:val="22"/>
        </w:rPr>
        <w:t xml:space="preserve"> </w:t>
      </w:r>
    </w:p>
    <w:p w14:paraId="01BA63D1" w14:textId="206854DF"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attempting to gain deliberate access to facilities or services which the user is unauthorised to </w:t>
      </w:r>
      <w:proofErr w:type="gramStart"/>
      <w:r w:rsidRPr="00AF4AFF">
        <w:rPr>
          <w:rFonts w:ascii="Calibri" w:hAnsi="Calibri" w:cs="Calibri"/>
          <w:color w:val="000000" w:themeColor="text1"/>
          <w:sz w:val="22"/>
          <w:szCs w:val="22"/>
        </w:rPr>
        <w:t>access;</w:t>
      </w:r>
      <w:proofErr w:type="gramEnd"/>
      <w:r w:rsidRPr="00AF4AFF">
        <w:rPr>
          <w:rFonts w:ascii="Calibri" w:hAnsi="Calibri" w:cs="Calibri"/>
          <w:color w:val="000000" w:themeColor="text1"/>
          <w:sz w:val="22"/>
          <w:szCs w:val="22"/>
        </w:rPr>
        <w:t xml:space="preserve"> </w:t>
      </w:r>
    </w:p>
    <w:p w14:paraId="6693F714" w14:textId="7C868A6D"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deliberately undertaking activities that corrupt or destroy other user’s </w:t>
      </w:r>
      <w:proofErr w:type="gramStart"/>
      <w:r w:rsidRPr="00AF4AFF">
        <w:rPr>
          <w:rFonts w:ascii="Calibri" w:hAnsi="Calibri" w:cs="Calibri"/>
          <w:color w:val="000000" w:themeColor="text1"/>
          <w:sz w:val="22"/>
          <w:szCs w:val="22"/>
        </w:rPr>
        <w:t>data;</w:t>
      </w:r>
      <w:proofErr w:type="gramEnd"/>
    </w:p>
    <w:p w14:paraId="557AB646" w14:textId="5CB3FF4A"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disrupt the work of other users, or deny network resources to </w:t>
      </w:r>
      <w:proofErr w:type="gramStart"/>
      <w:r w:rsidRPr="00AF4AFF">
        <w:rPr>
          <w:rFonts w:ascii="Calibri" w:hAnsi="Calibri" w:cs="Calibri"/>
          <w:color w:val="000000" w:themeColor="text1"/>
          <w:sz w:val="22"/>
          <w:szCs w:val="22"/>
        </w:rPr>
        <w:t>them;</w:t>
      </w:r>
      <w:proofErr w:type="gramEnd"/>
    </w:p>
    <w:p w14:paraId="5FAF7D82" w14:textId="6DBD95A0"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violate the privacy of other </w:t>
      </w:r>
      <w:proofErr w:type="gramStart"/>
      <w:r w:rsidRPr="00AF4AFF">
        <w:rPr>
          <w:rFonts w:ascii="Calibri" w:hAnsi="Calibri" w:cs="Calibri"/>
          <w:color w:val="000000" w:themeColor="text1"/>
          <w:sz w:val="22"/>
          <w:szCs w:val="22"/>
        </w:rPr>
        <w:t>users;</w:t>
      </w:r>
      <w:proofErr w:type="gramEnd"/>
    </w:p>
    <w:p w14:paraId="6A6EDB83" w14:textId="41179EB8"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waste staff effort or networked </w:t>
      </w:r>
      <w:proofErr w:type="gramStart"/>
      <w:r w:rsidRPr="00AF4AFF">
        <w:rPr>
          <w:rFonts w:ascii="Calibri" w:hAnsi="Calibri" w:cs="Calibri"/>
          <w:color w:val="000000" w:themeColor="text1"/>
          <w:sz w:val="22"/>
          <w:szCs w:val="22"/>
        </w:rPr>
        <w:t>resources;</w:t>
      </w:r>
      <w:proofErr w:type="gramEnd"/>
      <w:r w:rsidRPr="00AF4AFF">
        <w:rPr>
          <w:rFonts w:ascii="Calibri" w:hAnsi="Calibri" w:cs="Calibri"/>
          <w:color w:val="000000" w:themeColor="text1"/>
          <w:sz w:val="22"/>
          <w:szCs w:val="22"/>
        </w:rPr>
        <w:t xml:space="preserve"> </w:t>
      </w:r>
    </w:p>
    <w:p w14:paraId="39E81106" w14:textId="670969FE"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creating or transmitting unsolicited commercial or advertising material unless that material is part of a service to which recipients have chosen to </w:t>
      </w:r>
      <w:proofErr w:type="gramStart"/>
      <w:r w:rsidRPr="00AF4AFF">
        <w:rPr>
          <w:rFonts w:ascii="Calibri" w:hAnsi="Calibri" w:cs="Calibri"/>
          <w:color w:val="000000" w:themeColor="text1"/>
          <w:sz w:val="22"/>
          <w:szCs w:val="22"/>
        </w:rPr>
        <w:t>subscribe;</w:t>
      </w:r>
      <w:proofErr w:type="gramEnd"/>
      <w:r w:rsidRPr="00AF4AFF">
        <w:rPr>
          <w:rFonts w:ascii="Calibri" w:hAnsi="Calibri" w:cs="Calibri"/>
          <w:color w:val="000000" w:themeColor="text1"/>
          <w:sz w:val="22"/>
          <w:szCs w:val="22"/>
        </w:rPr>
        <w:t xml:space="preserve"> </w:t>
      </w:r>
    </w:p>
    <w:p w14:paraId="16E1E441" w14:textId="46EE88FB"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making commitments via email or the internet on behalf of </w:t>
      </w:r>
      <w:r w:rsidR="003906EA" w:rsidRPr="00AF4AFF">
        <w:rPr>
          <w:rFonts w:ascii="Calibri" w:hAnsi="Calibri" w:cs="Calibri"/>
          <w:color w:val="000000" w:themeColor="text1"/>
          <w:sz w:val="22"/>
          <w:szCs w:val="22"/>
        </w:rPr>
        <w:fldChar w:fldCharType="begin"/>
      </w:r>
      <w:r w:rsidR="003906EA" w:rsidRPr="00AF4AFF">
        <w:rPr>
          <w:rFonts w:ascii="Calibri" w:hAnsi="Calibri" w:cs="Calibri"/>
          <w:color w:val="000000" w:themeColor="text1"/>
          <w:sz w:val="22"/>
          <w:szCs w:val="22"/>
        </w:rPr>
        <w:instrText xml:space="preserve"> DOCPROPERTY "[COMPANY_NAME_ABRV]"  \* MERGEFORMAT </w:instrText>
      </w:r>
      <w:r w:rsidR="003906EA"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906EA" w:rsidRPr="00AF4AFF">
        <w:rPr>
          <w:rFonts w:ascii="Calibri" w:hAnsi="Calibri" w:cs="Calibri"/>
          <w:color w:val="000000" w:themeColor="text1"/>
          <w:sz w:val="22"/>
          <w:szCs w:val="22"/>
        </w:rPr>
        <w:fldChar w:fldCharType="end"/>
      </w:r>
      <w:r w:rsidR="003906EA"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without full </w:t>
      </w:r>
      <w:proofErr w:type="gramStart"/>
      <w:r w:rsidRPr="00AF4AFF">
        <w:rPr>
          <w:rFonts w:ascii="Calibri" w:hAnsi="Calibri" w:cs="Calibri"/>
          <w:color w:val="000000" w:themeColor="text1"/>
          <w:sz w:val="22"/>
          <w:szCs w:val="22"/>
        </w:rPr>
        <w:t>authority;</w:t>
      </w:r>
      <w:proofErr w:type="gramEnd"/>
      <w:r w:rsidRPr="00AF4AFF">
        <w:rPr>
          <w:rFonts w:ascii="Calibri" w:hAnsi="Calibri" w:cs="Calibri"/>
          <w:color w:val="000000" w:themeColor="text1"/>
          <w:sz w:val="22"/>
          <w:szCs w:val="22"/>
        </w:rPr>
        <w:t xml:space="preserve"> </w:t>
      </w:r>
    </w:p>
    <w:p w14:paraId="72FE599E" w14:textId="40139FF4"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undertaking any activities detrimental to the reputation or business interests of </w:t>
      </w:r>
      <w:r w:rsidR="003906EA" w:rsidRPr="00AF4AFF">
        <w:rPr>
          <w:rFonts w:ascii="Calibri" w:hAnsi="Calibri" w:cs="Calibri"/>
          <w:color w:val="000000" w:themeColor="text1"/>
          <w:sz w:val="22"/>
          <w:szCs w:val="22"/>
        </w:rPr>
        <w:fldChar w:fldCharType="begin"/>
      </w:r>
      <w:r w:rsidR="003906EA" w:rsidRPr="00AF4AFF">
        <w:rPr>
          <w:rFonts w:ascii="Calibri" w:hAnsi="Calibri" w:cs="Calibri"/>
          <w:color w:val="000000" w:themeColor="text1"/>
          <w:sz w:val="22"/>
          <w:szCs w:val="22"/>
        </w:rPr>
        <w:instrText xml:space="preserve"> DOCPROPERTY "[COMPANY_NAME_ABRV]"  \* MERGEFORMAT </w:instrText>
      </w:r>
      <w:r w:rsidR="003906EA"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906EA"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w:t>
      </w:r>
    </w:p>
    <w:p w14:paraId="22C0F198" w14:textId="790482A9"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deliberately contributing to News Groups or web sites that advocate illegal </w:t>
      </w:r>
      <w:proofErr w:type="gramStart"/>
      <w:r w:rsidRPr="00AF4AFF">
        <w:rPr>
          <w:rFonts w:ascii="Calibri" w:hAnsi="Calibri" w:cs="Calibri"/>
          <w:color w:val="000000" w:themeColor="text1"/>
          <w:sz w:val="22"/>
          <w:szCs w:val="22"/>
        </w:rPr>
        <w:t>activity;</w:t>
      </w:r>
      <w:proofErr w:type="gramEnd"/>
      <w:r w:rsidRPr="00AF4AFF">
        <w:rPr>
          <w:rFonts w:ascii="Calibri" w:hAnsi="Calibri" w:cs="Calibri"/>
          <w:color w:val="000000" w:themeColor="text1"/>
          <w:sz w:val="22"/>
          <w:szCs w:val="22"/>
        </w:rPr>
        <w:t xml:space="preserve"> </w:t>
      </w:r>
    </w:p>
    <w:p w14:paraId="5F011CF9" w14:textId="6FCCD56B"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initiating or participating in the sending of chain letters, ‘junk mail’, ‘spamming’ or other </w:t>
      </w:r>
      <w:r w:rsidR="00AC16CF" w:rsidRPr="00AF4AFF">
        <w:rPr>
          <w:rFonts w:ascii="Calibri" w:hAnsi="Calibri" w:cs="Calibri"/>
          <w:color w:val="000000" w:themeColor="text1"/>
          <w:sz w:val="22"/>
          <w:szCs w:val="22"/>
        </w:rPr>
        <w:t>s</w:t>
      </w:r>
      <w:r w:rsidRPr="00AF4AFF">
        <w:rPr>
          <w:rFonts w:ascii="Calibri" w:hAnsi="Calibri" w:cs="Calibri"/>
          <w:color w:val="000000" w:themeColor="text1"/>
          <w:sz w:val="22"/>
          <w:szCs w:val="22"/>
        </w:rPr>
        <w:t xml:space="preserve">imilar </w:t>
      </w:r>
      <w:proofErr w:type="gramStart"/>
      <w:r w:rsidRPr="00AF4AFF">
        <w:rPr>
          <w:rFonts w:ascii="Calibri" w:hAnsi="Calibri" w:cs="Calibri"/>
          <w:color w:val="000000" w:themeColor="text1"/>
          <w:sz w:val="22"/>
          <w:szCs w:val="22"/>
        </w:rPr>
        <w:t>mailings</w:t>
      </w:r>
      <w:r w:rsidR="009E5F4D" w:rsidRPr="00AF4AFF">
        <w:rPr>
          <w:rFonts w:ascii="Calibri" w:hAnsi="Calibri" w:cs="Calibri"/>
          <w:color w:val="000000" w:themeColor="text1"/>
          <w:sz w:val="22"/>
          <w:szCs w:val="22"/>
        </w:rPr>
        <w:t>;</w:t>
      </w:r>
      <w:proofErr w:type="gramEnd"/>
    </w:p>
    <w:p w14:paraId="48C1649B" w14:textId="20244E81"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Illegal </w:t>
      </w:r>
      <w:proofErr w:type="gramStart"/>
      <w:r w:rsidRPr="00AF4AFF">
        <w:rPr>
          <w:rFonts w:ascii="Calibri" w:hAnsi="Calibri" w:cs="Calibri"/>
          <w:color w:val="000000" w:themeColor="text1"/>
          <w:sz w:val="22"/>
          <w:szCs w:val="22"/>
        </w:rPr>
        <w:t>activities</w:t>
      </w:r>
      <w:r w:rsidR="009E5F4D" w:rsidRPr="00AF4AFF">
        <w:rPr>
          <w:rFonts w:ascii="Calibri" w:hAnsi="Calibri" w:cs="Calibri"/>
          <w:color w:val="000000" w:themeColor="text1"/>
          <w:sz w:val="22"/>
          <w:szCs w:val="22"/>
        </w:rPr>
        <w:t>;</w:t>
      </w:r>
      <w:proofErr w:type="gramEnd"/>
    </w:p>
    <w:p w14:paraId="3E3D7A95" w14:textId="3C8E70E5"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Revealing or publici</w:t>
      </w:r>
      <w:r w:rsidR="001E568F" w:rsidRPr="00AF4AFF">
        <w:rPr>
          <w:rFonts w:ascii="Calibri" w:hAnsi="Calibri" w:cs="Calibri"/>
          <w:color w:val="000000" w:themeColor="text1"/>
          <w:sz w:val="22"/>
          <w:szCs w:val="22"/>
        </w:rPr>
        <w:t>s</w:t>
      </w:r>
      <w:r w:rsidRPr="00AF4AFF">
        <w:rPr>
          <w:rFonts w:ascii="Calibri" w:hAnsi="Calibri" w:cs="Calibri"/>
          <w:color w:val="000000" w:themeColor="text1"/>
          <w:sz w:val="22"/>
          <w:szCs w:val="22"/>
        </w:rPr>
        <w:t xml:space="preserve">ing </w:t>
      </w:r>
      <w:r w:rsidR="003906EA" w:rsidRPr="00AF4AFF">
        <w:rPr>
          <w:rFonts w:ascii="Calibri" w:hAnsi="Calibri" w:cs="Calibri"/>
          <w:color w:val="000000" w:themeColor="text1"/>
          <w:sz w:val="22"/>
          <w:szCs w:val="22"/>
        </w:rPr>
        <w:fldChar w:fldCharType="begin"/>
      </w:r>
      <w:r w:rsidR="003906EA" w:rsidRPr="00AF4AFF">
        <w:rPr>
          <w:rFonts w:ascii="Calibri" w:hAnsi="Calibri" w:cs="Calibri"/>
          <w:color w:val="000000" w:themeColor="text1"/>
          <w:sz w:val="22"/>
          <w:szCs w:val="22"/>
        </w:rPr>
        <w:instrText xml:space="preserve"> DOCPROPERTY "[COMPANY_NAME_ABRV]"  \* MERGEFORMAT </w:instrText>
      </w:r>
      <w:r w:rsidR="003906EA"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3906EA" w:rsidRPr="00AF4AFF">
        <w:rPr>
          <w:rFonts w:ascii="Calibri" w:hAnsi="Calibri" w:cs="Calibri"/>
          <w:color w:val="000000" w:themeColor="text1"/>
          <w:sz w:val="22"/>
          <w:szCs w:val="22"/>
        </w:rPr>
        <w:fldChar w:fldCharType="end"/>
      </w:r>
      <w:r w:rsidR="003906EA" w:rsidRPr="003F3F65">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intellectual property or proprietary information for unapproved or non-business related </w:t>
      </w:r>
      <w:proofErr w:type="gramStart"/>
      <w:r w:rsidRPr="00AF4AFF">
        <w:rPr>
          <w:rFonts w:ascii="Calibri" w:hAnsi="Calibri" w:cs="Calibri"/>
          <w:color w:val="000000" w:themeColor="text1"/>
          <w:sz w:val="22"/>
          <w:szCs w:val="22"/>
        </w:rPr>
        <w:t>reasons</w:t>
      </w:r>
      <w:r w:rsidR="009E5F4D" w:rsidRPr="00AF4AFF">
        <w:rPr>
          <w:rFonts w:ascii="Calibri" w:hAnsi="Calibri" w:cs="Calibri"/>
          <w:color w:val="000000" w:themeColor="text1"/>
          <w:sz w:val="22"/>
          <w:szCs w:val="22"/>
        </w:rPr>
        <w:t>;</w:t>
      </w:r>
      <w:proofErr w:type="gramEnd"/>
    </w:p>
    <w:p w14:paraId="57946BA9" w14:textId="14B345B3"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Sharing of usernames and/or </w:t>
      </w:r>
      <w:proofErr w:type="gramStart"/>
      <w:r w:rsidRPr="00AF4AFF">
        <w:rPr>
          <w:rFonts w:ascii="Calibri" w:hAnsi="Calibri" w:cs="Calibri"/>
          <w:color w:val="000000" w:themeColor="text1"/>
          <w:sz w:val="22"/>
          <w:szCs w:val="22"/>
        </w:rPr>
        <w:t>passwords</w:t>
      </w:r>
      <w:r w:rsidR="009E5F4D" w:rsidRPr="00AF4AFF">
        <w:rPr>
          <w:rFonts w:ascii="Calibri" w:hAnsi="Calibri" w:cs="Calibri"/>
          <w:color w:val="000000" w:themeColor="text1"/>
          <w:sz w:val="22"/>
          <w:szCs w:val="22"/>
        </w:rPr>
        <w:t>;</w:t>
      </w:r>
      <w:proofErr w:type="gramEnd"/>
    </w:p>
    <w:p w14:paraId="73F321CF" w14:textId="444ED2E7" w:rsidR="006C5607" w:rsidRPr="00AF4AFF" w:rsidRDefault="006C5607" w:rsidP="008C567D">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Presenting your own viewpoints or positions as those of </w:t>
      </w:r>
      <w:r w:rsidR="00A47AA1" w:rsidRPr="00AF4AFF">
        <w:rPr>
          <w:rFonts w:ascii="Calibri" w:hAnsi="Calibri" w:cs="Calibri"/>
          <w:color w:val="000000" w:themeColor="text1"/>
          <w:sz w:val="22"/>
          <w:szCs w:val="22"/>
        </w:rPr>
        <w:fldChar w:fldCharType="begin"/>
      </w:r>
      <w:r w:rsidR="00A47AA1" w:rsidRPr="00AF4AFF">
        <w:rPr>
          <w:rFonts w:ascii="Calibri" w:hAnsi="Calibri" w:cs="Calibri"/>
          <w:color w:val="000000" w:themeColor="text1"/>
          <w:sz w:val="22"/>
          <w:szCs w:val="22"/>
        </w:rPr>
        <w:instrText xml:space="preserve"> DOCPROPERTY "[COMPANY_NAME_ABRV]"  \* MERGEFORMAT </w:instrText>
      </w:r>
      <w:r w:rsidR="00A47AA1"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A47AA1"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or attributing them to </w:t>
      </w:r>
      <w:r w:rsidR="00A47AA1" w:rsidRPr="00AF4AFF">
        <w:rPr>
          <w:rFonts w:ascii="Calibri" w:hAnsi="Calibri" w:cs="Calibri"/>
          <w:color w:val="000000" w:themeColor="text1"/>
          <w:sz w:val="22"/>
          <w:szCs w:val="22"/>
        </w:rPr>
        <w:fldChar w:fldCharType="begin"/>
      </w:r>
      <w:r w:rsidR="00A47AA1" w:rsidRPr="00AF4AFF">
        <w:rPr>
          <w:rFonts w:ascii="Calibri" w:hAnsi="Calibri" w:cs="Calibri"/>
          <w:color w:val="000000" w:themeColor="text1"/>
          <w:sz w:val="22"/>
          <w:szCs w:val="22"/>
        </w:rPr>
        <w:instrText xml:space="preserve"> DOCPROPERTY "[COMPANY_NAME_ABRV]"  \* MERGEFORMAT </w:instrText>
      </w:r>
      <w:r w:rsidR="00A47AA1"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A47AA1" w:rsidRPr="00AF4AFF">
        <w:rPr>
          <w:rFonts w:ascii="Calibri" w:hAnsi="Calibri" w:cs="Calibri"/>
          <w:color w:val="000000" w:themeColor="text1"/>
          <w:sz w:val="22"/>
          <w:szCs w:val="22"/>
        </w:rPr>
        <w:fldChar w:fldCharType="end"/>
      </w:r>
      <w:r w:rsidR="009E5F4D" w:rsidRPr="003F3F65">
        <w:rPr>
          <w:rFonts w:ascii="Calibri" w:hAnsi="Calibri" w:cs="Calibri"/>
          <w:color w:val="000000" w:themeColor="text1"/>
          <w:sz w:val="22"/>
          <w:szCs w:val="22"/>
        </w:rPr>
        <w:t>;</w:t>
      </w:r>
    </w:p>
    <w:p w14:paraId="17B4D453" w14:textId="09B3ED7F" w:rsidR="006C5607" w:rsidRPr="00AF4AFF" w:rsidRDefault="006C5607" w:rsidP="008C567D">
      <w:pPr>
        <w:pStyle w:val="ListParagraph"/>
        <w:numPr>
          <w:ilvl w:val="0"/>
          <w:numId w:val="14"/>
        </w:numPr>
        <w:ind w:left="714" w:hanging="357"/>
        <w:contextualSpacing w:val="0"/>
        <w:rPr>
          <w:rFonts w:ascii="Calibri" w:hAnsi="Calibri" w:cs="Calibri"/>
        </w:rPr>
      </w:pPr>
      <w:r w:rsidRPr="00AF4AFF">
        <w:rPr>
          <w:rFonts w:ascii="Calibri" w:hAnsi="Calibri" w:cs="Calibri"/>
          <w:color w:val="000000" w:themeColor="text1"/>
          <w:sz w:val="22"/>
          <w:szCs w:val="22"/>
        </w:rPr>
        <w:t xml:space="preserve">Providing information about, or lists of, </w:t>
      </w:r>
      <w:r w:rsidR="00A47AA1" w:rsidRPr="00AF4AFF">
        <w:rPr>
          <w:rFonts w:ascii="Calibri" w:hAnsi="Calibri" w:cs="Calibri"/>
          <w:color w:val="000000" w:themeColor="text1"/>
          <w:sz w:val="22"/>
          <w:szCs w:val="22"/>
        </w:rPr>
        <w:fldChar w:fldCharType="begin"/>
      </w:r>
      <w:r w:rsidR="00A47AA1" w:rsidRPr="00AF4AFF">
        <w:rPr>
          <w:rFonts w:ascii="Calibri" w:hAnsi="Calibri" w:cs="Calibri"/>
          <w:color w:val="000000" w:themeColor="text1"/>
          <w:sz w:val="22"/>
          <w:szCs w:val="22"/>
        </w:rPr>
        <w:instrText xml:space="preserve"> DOCPROPERTY "[COMPANY_NAME_ABRV]"  \* MERGEFORMAT </w:instrText>
      </w:r>
      <w:r w:rsidR="00A47AA1"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A47AA1" w:rsidRPr="00AF4AFF">
        <w:rPr>
          <w:rFonts w:ascii="Calibri" w:hAnsi="Calibri" w:cs="Calibri"/>
          <w:color w:val="000000" w:themeColor="text1"/>
          <w:sz w:val="22"/>
          <w:szCs w:val="22"/>
        </w:rPr>
        <w:fldChar w:fldCharType="end"/>
      </w:r>
      <w:r w:rsidR="00A47AA1" w:rsidRPr="003F3F65">
        <w:rPr>
          <w:rFonts w:ascii="Calibri" w:hAnsi="Calibri" w:cs="Calibri"/>
          <w:color w:val="000000" w:themeColor="text1"/>
          <w:sz w:val="22"/>
          <w:szCs w:val="22"/>
        </w:rPr>
        <w:t xml:space="preserve"> </w:t>
      </w:r>
      <w:r w:rsidR="004D3940" w:rsidRPr="00AF4AFF">
        <w:rPr>
          <w:rFonts w:ascii="Calibri" w:hAnsi="Calibri" w:cs="Calibri"/>
          <w:color w:val="000000" w:themeColor="text1"/>
          <w:sz w:val="22"/>
          <w:szCs w:val="22"/>
        </w:rPr>
        <w:t xml:space="preserve">employees </w:t>
      </w:r>
      <w:r w:rsidRPr="00AF4AFF">
        <w:rPr>
          <w:rFonts w:ascii="Calibri" w:hAnsi="Calibri" w:cs="Calibri"/>
          <w:color w:val="000000" w:themeColor="text1"/>
          <w:sz w:val="22"/>
          <w:szCs w:val="22"/>
        </w:rPr>
        <w:t xml:space="preserve">to external </w:t>
      </w:r>
      <w:proofErr w:type="gramStart"/>
      <w:r w:rsidRPr="00AF4AFF">
        <w:rPr>
          <w:rFonts w:ascii="Calibri" w:hAnsi="Calibri" w:cs="Calibri"/>
          <w:color w:val="000000" w:themeColor="text1"/>
          <w:sz w:val="22"/>
          <w:szCs w:val="22"/>
        </w:rPr>
        <w:t>parties</w:t>
      </w:r>
      <w:proofErr w:type="gramEnd"/>
    </w:p>
    <w:p w14:paraId="71D684D7" w14:textId="6CAF3057" w:rsidR="00EF5AB4" w:rsidRPr="00AF4AFF" w:rsidRDefault="00EF5AB4">
      <w:pPr>
        <w:pStyle w:val="Heading2"/>
      </w:pPr>
      <w:bookmarkStart w:id="35" w:name="_Toc305671776"/>
      <w:bookmarkStart w:id="36" w:name="_Toc216073467"/>
      <w:bookmarkStart w:id="37" w:name="_Toc220402276"/>
      <w:bookmarkStart w:id="38" w:name="_Toc238888793"/>
      <w:bookmarkStart w:id="39" w:name="_Toc221510200"/>
      <w:bookmarkStart w:id="40" w:name="_Toc135147735"/>
      <w:r w:rsidRPr="00AF4AFF">
        <w:t>Installation of Software Packages</w:t>
      </w:r>
      <w:bookmarkEnd w:id="40"/>
    </w:p>
    <w:p w14:paraId="399E9DFF" w14:textId="7655A5A4" w:rsidR="00820C0C" w:rsidRPr="00AF4AFF" w:rsidRDefault="00820C0C" w:rsidP="00820C0C">
      <w:pPr>
        <w:spacing w:after="160"/>
        <w:rPr>
          <w:rFonts w:ascii="Calibri" w:hAnsi="Calibri" w:cs="Calibri"/>
          <w:color w:val="000000" w:themeColor="text1"/>
          <w:sz w:val="22"/>
          <w:szCs w:val="22"/>
        </w:rPr>
      </w:pPr>
      <w:r w:rsidRPr="00AF4AFF">
        <w:rPr>
          <w:rFonts w:ascii="Calibri" w:hAnsi="Calibri" w:cs="Calibri"/>
          <w:color w:val="000000" w:themeColor="text1"/>
          <w:sz w:val="22"/>
          <w:szCs w:val="22"/>
        </w:rPr>
        <w:t xml:space="preserve">The installation of software packages not approved by </w:t>
      </w:r>
      <w:r w:rsidR="00404509" w:rsidRPr="00AF4AFF">
        <w:rPr>
          <w:rFonts w:ascii="Calibri" w:hAnsi="Calibri" w:cs="Calibri"/>
          <w:color w:val="FF0000"/>
          <w:sz w:val="22"/>
          <w:szCs w:val="22"/>
        </w:rPr>
        <w:t>Head of IT</w:t>
      </w:r>
      <w:r w:rsidRPr="00AF4AFF">
        <w:rPr>
          <w:rFonts w:ascii="Calibri" w:hAnsi="Calibri" w:cs="Calibri"/>
          <w:color w:val="000000" w:themeColor="text1"/>
          <w:sz w:val="22"/>
          <w:szCs w:val="22"/>
        </w:rPr>
        <w:t xml:space="preserve"> is strictly prohibited.</w:t>
      </w:r>
    </w:p>
    <w:p w14:paraId="4DB3256A" w14:textId="70B73335" w:rsidR="00EF5AB4" w:rsidRPr="00AF4AFF" w:rsidRDefault="00820C0C" w:rsidP="00820C0C">
      <w:pPr>
        <w:spacing w:after="160"/>
        <w:rPr>
          <w:rFonts w:ascii="Calibri" w:hAnsi="Calibri" w:cs="Calibri"/>
          <w:color w:val="000000" w:themeColor="text1"/>
          <w:sz w:val="22"/>
          <w:szCs w:val="22"/>
        </w:rPr>
      </w:pPr>
      <w:r w:rsidRPr="00AF4AFF">
        <w:rPr>
          <w:rFonts w:ascii="Calibri" w:hAnsi="Calibri" w:cs="Calibri"/>
          <w:color w:val="000000" w:themeColor="text1"/>
          <w:sz w:val="22"/>
          <w:szCs w:val="22"/>
        </w:rPr>
        <w:lastRenderedPageBreak/>
        <w:t xml:space="preserve">Requests for approval shall be processed through the </w:t>
      </w:r>
      <w:r w:rsidR="00B64AB4">
        <w:rPr>
          <w:rFonts w:ascii="Calibri" w:hAnsi="Calibri" w:cs="Calibri"/>
          <w:i/>
          <w:iCs/>
          <w:color w:val="FF0000"/>
          <w:sz w:val="22"/>
          <w:szCs w:val="22"/>
        </w:rPr>
        <w:t>XXXX</w:t>
      </w:r>
      <w:r w:rsidR="00362F2C" w:rsidRPr="00362F2C">
        <w:rPr>
          <w:rFonts w:ascii="Calibri" w:hAnsi="Calibri" w:cs="Calibri"/>
          <w:i/>
          <w:iCs/>
          <w:color w:val="FF0000"/>
          <w:sz w:val="22"/>
          <w:szCs w:val="22"/>
        </w:rPr>
        <w:t>-POL-ALL-038 - Software Policy</w:t>
      </w:r>
      <w:r w:rsidRPr="00AF4AFF">
        <w:rPr>
          <w:rFonts w:ascii="Calibri" w:hAnsi="Calibri" w:cs="Calibri"/>
          <w:color w:val="000000" w:themeColor="text1"/>
          <w:sz w:val="22"/>
          <w:szCs w:val="22"/>
        </w:rPr>
        <w:t>.</w:t>
      </w:r>
    </w:p>
    <w:p w14:paraId="2161D67A" w14:textId="50352C52" w:rsidR="00DD54CE" w:rsidRPr="00AF4AFF" w:rsidRDefault="00820C0C" w:rsidP="00820C0C">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Approved software list </w:t>
      </w:r>
      <w:r w:rsidR="00EB21CA" w:rsidRPr="00AF4AFF">
        <w:rPr>
          <w:rFonts w:ascii="Calibri" w:hAnsi="Calibri" w:cs="Calibri"/>
          <w:color w:val="000000" w:themeColor="text1"/>
          <w:sz w:val="22"/>
          <w:szCs w:val="22"/>
        </w:rPr>
        <w:t xml:space="preserve">is maintained by </w:t>
      </w:r>
      <w:r w:rsidR="007C6A99">
        <w:rPr>
          <w:rFonts w:ascii="Calibri" w:hAnsi="Calibri" w:cs="Calibri"/>
          <w:color w:val="000000" w:themeColor="text1"/>
          <w:sz w:val="22"/>
          <w:szCs w:val="22"/>
        </w:rPr>
        <w:t xml:space="preserve">the </w:t>
      </w:r>
      <w:r w:rsidR="007C6A99" w:rsidRPr="00C93E9D">
        <w:rPr>
          <w:rFonts w:ascii="Calibri" w:hAnsi="Calibri" w:cs="Calibri"/>
          <w:color w:val="FF0000"/>
          <w:sz w:val="22"/>
          <w:szCs w:val="22"/>
        </w:rPr>
        <w:t xml:space="preserve">Head of </w:t>
      </w:r>
      <w:r w:rsidR="00EB21CA" w:rsidRPr="00C93E9D">
        <w:rPr>
          <w:rFonts w:ascii="Calibri" w:hAnsi="Calibri" w:cs="Calibri"/>
          <w:color w:val="FF0000"/>
          <w:sz w:val="22"/>
          <w:szCs w:val="22"/>
        </w:rPr>
        <w:t>IT</w:t>
      </w:r>
      <w:r w:rsidRPr="00AF4AFF">
        <w:rPr>
          <w:rFonts w:ascii="Calibri" w:hAnsi="Calibri" w:cs="Calibri"/>
          <w:color w:val="000000" w:themeColor="text1"/>
          <w:sz w:val="22"/>
          <w:szCs w:val="22"/>
        </w:rPr>
        <w:t>.</w:t>
      </w:r>
    </w:p>
    <w:p w14:paraId="6378778D" w14:textId="77777777" w:rsidR="00C07855" w:rsidRPr="00AF4AFF" w:rsidRDefault="00C07855">
      <w:pPr>
        <w:pStyle w:val="Heading2"/>
      </w:pPr>
      <w:bookmarkStart w:id="41" w:name="_Toc135147736"/>
      <w:r w:rsidRPr="00AF4AFF">
        <w:t>Network Wide Emails &amp; Mass Mailing</w:t>
      </w:r>
      <w:bookmarkEnd w:id="35"/>
      <w:bookmarkEnd w:id="41"/>
    </w:p>
    <w:p w14:paraId="1F8F401B" w14:textId="77777777" w:rsidR="00C07855" w:rsidRPr="00AF4AFF" w:rsidRDefault="00C07855" w:rsidP="00C07855">
      <w:pPr>
        <w:pStyle w:val="Heading3"/>
        <w:numPr>
          <w:ilvl w:val="2"/>
          <w:numId w:val="2"/>
        </w:numPr>
        <w:rPr>
          <w:rFonts w:ascii="Calibri" w:hAnsi="Calibri" w:cs="Calibri"/>
        </w:rPr>
      </w:pPr>
      <w:bookmarkStart w:id="42" w:name="_Toc305671777"/>
      <w:bookmarkStart w:id="43" w:name="_Toc135147737"/>
      <w:r w:rsidRPr="00AF4AFF">
        <w:rPr>
          <w:rFonts w:ascii="Calibri" w:hAnsi="Calibri" w:cs="Calibri"/>
        </w:rPr>
        <w:t>Send to All</w:t>
      </w:r>
      <w:bookmarkEnd w:id="42"/>
      <w:bookmarkEnd w:id="43"/>
    </w:p>
    <w:p w14:paraId="559B0427" w14:textId="6E4B27ED" w:rsidR="00C07855" w:rsidRPr="00AF4AFF" w:rsidRDefault="00C07855" w:rsidP="00820C0C">
      <w:pPr>
        <w:spacing w:after="160"/>
        <w:rPr>
          <w:rFonts w:ascii="Calibri" w:hAnsi="Calibri" w:cs="Calibri"/>
          <w:color w:val="000000" w:themeColor="text1"/>
          <w:sz w:val="22"/>
          <w:szCs w:val="22"/>
        </w:rPr>
      </w:pPr>
      <w:r w:rsidRPr="00AF4AFF">
        <w:rPr>
          <w:rFonts w:ascii="Calibri" w:hAnsi="Calibri" w:cs="Calibri"/>
          <w:color w:val="000000" w:themeColor="text1"/>
          <w:sz w:val="22"/>
          <w:szCs w:val="22"/>
        </w:rPr>
        <w:t xml:space="preserve">The distribution of network-wide emails using the ‘All’ or ‘Reply to All’ (or equivalents) or by harvesting global address lists is prohibited unless sent by authorised personnel, or for welfare or urgent operational notifications that need to be brought to the attention of all staff. </w:t>
      </w:r>
    </w:p>
    <w:p w14:paraId="36FB3CC9" w14:textId="77777777" w:rsidR="00C07855" w:rsidRPr="00AF4AFF" w:rsidRDefault="00C07855" w:rsidP="00820C0C">
      <w:pPr>
        <w:spacing w:after="160"/>
        <w:rPr>
          <w:rFonts w:ascii="Calibri" w:hAnsi="Calibri" w:cs="Calibri"/>
          <w:color w:val="000000" w:themeColor="text1"/>
          <w:sz w:val="22"/>
          <w:szCs w:val="22"/>
        </w:rPr>
      </w:pPr>
      <w:r w:rsidRPr="00AF4AFF">
        <w:rPr>
          <w:rFonts w:ascii="Calibri" w:hAnsi="Calibri" w:cs="Calibri"/>
          <w:color w:val="000000" w:themeColor="text1"/>
          <w:sz w:val="22"/>
          <w:szCs w:val="22"/>
        </w:rPr>
        <w:t>Examples of messages deemed as being appropriate for widespread distribution include, but are not limited to, those concerning:</w:t>
      </w:r>
    </w:p>
    <w:p w14:paraId="5F57C515" w14:textId="77777777" w:rsidR="00C07855" w:rsidRPr="00AF4AFF" w:rsidRDefault="00C07855" w:rsidP="00C07855">
      <w:pPr>
        <w:pStyle w:val="ListParagraph"/>
        <w:numPr>
          <w:ilvl w:val="0"/>
          <w:numId w:val="21"/>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security issues, such as bomb or terrorist threats and computer system viruses and other </w:t>
      </w:r>
      <w:proofErr w:type="gramStart"/>
      <w:r w:rsidRPr="00AF4AFF">
        <w:rPr>
          <w:rFonts w:ascii="Calibri" w:hAnsi="Calibri" w:cs="Calibri"/>
          <w:color w:val="000000" w:themeColor="text1"/>
          <w:sz w:val="22"/>
          <w:szCs w:val="22"/>
        </w:rPr>
        <w:t>threats;</w:t>
      </w:r>
      <w:proofErr w:type="gramEnd"/>
      <w:r w:rsidRPr="00AF4AFF">
        <w:rPr>
          <w:rFonts w:ascii="Calibri" w:hAnsi="Calibri" w:cs="Calibri"/>
          <w:color w:val="000000" w:themeColor="text1"/>
          <w:sz w:val="22"/>
          <w:szCs w:val="22"/>
        </w:rPr>
        <w:t xml:space="preserve"> </w:t>
      </w:r>
    </w:p>
    <w:p w14:paraId="45309D35" w14:textId="77777777" w:rsidR="00C07855" w:rsidRPr="00AF4AFF" w:rsidRDefault="00C07855" w:rsidP="00C07855">
      <w:pPr>
        <w:pStyle w:val="ListParagraph"/>
        <w:numPr>
          <w:ilvl w:val="0"/>
          <w:numId w:val="21"/>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health and safety matters such as hazard warnings and natural disaster </w:t>
      </w:r>
      <w:proofErr w:type="gramStart"/>
      <w:r w:rsidRPr="00AF4AFF">
        <w:rPr>
          <w:rFonts w:ascii="Calibri" w:hAnsi="Calibri" w:cs="Calibri"/>
          <w:color w:val="000000" w:themeColor="text1"/>
          <w:sz w:val="22"/>
          <w:szCs w:val="22"/>
        </w:rPr>
        <w:t>alerts;</w:t>
      </w:r>
      <w:proofErr w:type="gramEnd"/>
      <w:r w:rsidRPr="00AF4AFF">
        <w:rPr>
          <w:rFonts w:ascii="Calibri" w:hAnsi="Calibri" w:cs="Calibri"/>
          <w:color w:val="000000" w:themeColor="text1"/>
          <w:sz w:val="22"/>
          <w:szCs w:val="22"/>
        </w:rPr>
        <w:t xml:space="preserve"> </w:t>
      </w:r>
    </w:p>
    <w:p w14:paraId="750BC747" w14:textId="77777777" w:rsidR="00C07855" w:rsidRPr="00AF4AFF" w:rsidRDefault="00C07855" w:rsidP="00C07855">
      <w:pPr>
        <w:pStyle w:val="ListParagraph"/>
        <w:numPr>
          <w:ilvl w:val="0"/>
          <w:numId w:val="21"/>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urgent upgrades of the network services that may result in temporary disruption to </w:t>
      </w:r>
      <w:proofErr w:type="gramStart"/>
      <w:r w:rsidRPr="00AF4AFF">
        <w:rPr>
          <w:rFonts w:ascii="Calibri" w:hAnsi="Calibri" w:cs="Calibri"/>
          <w:color w:val="000000" w:themeColor="text1"/>
          <w:sz w:val="22"/>
          <w:szCs w:val="22"/>
        </w:rPr>
        <w:t>systems;</w:t>
      </w:r>
      <w:proofErr w:type="gramEnd"/>
      <w:r w:rsidRPr="00AF4AFF">
        <w:rPr>
          <w:rFonts w:ascii="Calibri" w:hAnsi="Calibri" w:cs="Calibri"/>
          <w:color w:val="000000" w:themeColor="text1"/>
          <w:sz w:val="22"/>
          <w:szCs w:val="22"/>
        </w:rPr>
        <w:t xml:space="preserve"> </w:t>
      </w:r>
    </w:p>
    <w:p w14:paraId="5FE8E481" w14:textId="59268775" w:rsidR="00C07855" w:rsidRPr="00AF4AFF" w:rsidRDefault="00C07855" w:rsidP="00C07855">
      <w:pPr>
        <w:pStyle w:val="ListParagraph"/>
        <w:numPr>
          <w:ilvl w:val="0"/>
          <w:numId w:val="21"/>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the announcement of </w:t>
      </w:r>
      <w:r w:rsidR="00256CE7" w:rsidRPr="00AF4AFF">
        <w:rPr>
          <w:rFonts w:ascii="Calibri" w:hAnsi="Calibri" w:cs="Calibri"/>
          <w:color w:val="000000" w:themeColor="text1"/>
          <w:sz w:val="22"/>
          <w:szCs w:val="22"/>
        </w:rPr>
        <w:fldChar w:fldCharType="begin"/>
      </w:r>
      <w:r w:rsidR="00256CE7" w:rsidRPr="00AF4AFF">
        <w:rPr>
          <w:rFonts w:ascii="Calibri" w:hAnsi="Calibri" w:cs="Calibri"/>
          <w:color w:val="000000" w:themeColor="text1"/>
          <w:sz w:val="22"/>
          <w:szCs w:val="22"/>
        </w:rPr>
        <w:instrText xml:space="preserve"> DOCPROPERTY "[COMPANY_NAME_ABRV]"  \* MERGEFORMAT </w:instrText>
      </w:r>
      <w:r w:rsidR="00256CE7"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256CE7" w:rsidRPr="00AF4AFF">
        <w:rPr>
          <w:rFonts w:ascii="Calibri" w:hAnsi="Calibri" w:cs="Calibri"/>
          <w:color w:val="000000" w:themeColor="text1"/>
          <w:sz w:val="22"/>
          <w:szCs w:val="22"/>
        </w:rPr>
        <w:fldChar w:fldCharType="end"/>
      </w:r>
      <w:r w:rsidR="00256CE7" w:rsidRPr="003F3F65">
        <w:rPr>
          <w:rFonts w:ascii="Calibri" w:hAnsi="Calibri" w:cs="Calibri"/>
          <w:color w:val="000000" w:themeColor="text1"/>
          <w:sz w:val="22"/>
          <w:szCs w:val="22"/>
        </w:rPr>
        <w:t xml:space="preserve"> P</w:t>
      </w:r>
      <w:r w:rsidRPr="00AF4AFF">
        <w:rPr>
          <w:rFonts w:ascii="Calibri" w:hAnsi="Calibri" w:cs="Calibri"/>
          <w:color w:val="000000" w:themeColor="text1"/>
          <w:sz w:val="22"/>
          <w:szCs w:val="22"/>
        </w:rPr>
        <w:t xml:space="preserve">olicies that are time critical or which staff have to be made aware of for legal compliance </w:t>
      </w:r>
      <w:proofErr w:type="gramStart"/>
      <w:r w:rsidRPr="00AF4AFF">
        <w:rPr>
          <w:rFonts w:ascii="Calibri" w:hAnsi="Calibri" w:cs="Calibri"/>
          <w:color w:val="000000" w:themeColor="text1"/>
          <w:sz w:val="22"/>
          <w:szCs w:val="22"/>
        </w:rPr>
        <w:t>reasons;</w:t>
      </w:r>
      <w:proofErr w:type="gramEnd"/>
      <w:r w:rsidRPr="00AF4AFF">
        <w:rPr>
          <w:rFonts w:ascii="Calibri" w:hAnsi="Calibri" w:cs="Calibri"/>
          <w:color w:val="000000" w:themeColor="text1"/>
          <w:sz w:val="22"/>
          <w:szCs w:val="22"/>
        </w:rPr>
        <w:t xml:space="preserve"> </w:t>
      </w:r>
    </w:p>
    <w:p w14:paraId="0493107E" w14:textId="77777777" w:rsidR="00C07855" w:rsidRPr="00AF4AFF" w:rsidRDefault="00C07855" w:rsidP="00C07855">
      <w:pPr>
        <w:pStyle w:val="ListParagraph"/>
        <w:numPr>
          <w:ilvl w:val="0"/>
          <w:numId w:val="21"/>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informing staff of new pay structures or industrial </w:t>
      </w:r>
      <w:proofErr w:type="gramStart"/>
      <w:r w:rsidRPr="00AF4AFF">
        <w:rPr>
          <w:rFonts w:ascii="Calibri" w:hAnsi="Calibri" w:cs="Calibri"/>
          <w:color w:val="000000" w:themeColor="text1"/>
          <w:sz w:val="22"/>
          <w:szCs w:val="22"/>
        </w:rPr>
        <w:t>action;</w:t>
      </w:r>
      <w:proofErr w:type="gramEnd"/>
      <w:r w:rsidRPr="00AF4AFF">
        <w:rPr>
          <w:rFonts w:ascii="Calibri" w:hAnsi="Calibri" w:cs="Calibri"/>
          <w:color w:val="000000" w:themeColor="text1"/>
          <w:sz w:val="22"/>
          <w:szCs w:val="22"/>
        </w:rPr>
        <w:t xml:space="preserve"> </w:t>
      </w:r>
    </w:p>
    <w:p w14:paraId="18EC6D45" w14:textId="77777777" w:rsidR="00C07855" w:rsidRPr="00AF4AFF" w:rsidRDefault="00C07855" w:rsidP="00C07855">
      <w:pPr>
        <w:pStyle w:val="ListParagraph"/>
        <w:numPr>
          <w:ilvl w:val="0"/>
          <w:numId w:val="21"/>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important announcements from the Board or Senior </w:t>
      </w:r>
      <w:proofErr w:type="gramStart"/>
      <w:r w:rsidRPr="00AF4AFF">
        <w:rPr>
          <w:rFonts w:ascii="Calibri" w:hAnsi="Calibri" w:cs="Calibri"/>
          <w:color w:val="000000" w:themeColor="text1"/>
          <w:sz w:val="22"/>
          <w:szCs w:val="22"/>
        </w:rPr>
        <w:t>Management;</w:t>
      </w:r>
      <w:proofErr w:type="gramEnd"/>
    </w:p>
    <w:p w14:paraId="4128AC16" w14:textId="77777777" w:rsidR="00C07855" w:rsidRPr="00AF4AFF" w:rsidRDefault="00C07855" w:rsidP="00C07855">
      <w:pPr>
        <w:pStyle w:val="ListParagraph"/>
        <w:numPr>
          <w:ilvl w:val="0"/>
          <w:numId w:val="21"/>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press </w:t>
      </w:r>
      <w:proofErr w:type="gramStart"/>
      <w:r w:rsidRPr="00AF4AFF">
        <w:rPr>
          <w:rFonts w:ascii="Calibri" w:hAnsi="Calibri" w:cs="Calibri"/>
          <w:color w:val="000000" w:themeColor="text1"/>
          <w:sz w:val="22"/>
          <w:szCs w:val="22"/>
        </w:rPr>
        <w:t>releases;</w:t>
      </w:r>
      <w:proofErr w:type="gramEnd"/>
    </w:p>
    <w:p w14:paraId="505E8E6D" w14:textId="580CEC82" w:rsidR="00C07855" w:rsidRPr="00AF4AFF" w:rsidRDefault="00C07855" w:rsidP="00C07855">
      <w:pPr>
        <w:pStyle w:val="ListParagraph"/>
        <w:numPr>
          <w:ilvl w:val="0"/>
          <w:numId w:val="21"/>
        </w:numPr>
        <w:spacing w:after="240"/>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 xml:space="preserve">time critical financial and administrative deadlines. </w:t>
      </w:r>
    </w:p>
    <w:p w14:paraId="02DA235A" w14:textId="0E4A9C45" w:rsidR="00DD54CE" w:rsidRPr="00AF4AFF" w:rsidRDefault="00994886" w:rsidP="00C07855">
      <w:pPr>
        <w:pStyle w:val="ListParagraph"/>
        <w:numPr>
          <w:ilvl w:val="0"/>
          <w:numId w:val="21"/>
        </w:numPr>
        <w:spacing w:after="240"/>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Cyber security and information security awareness information</w:t>
      </w:r>
    </w:p>
    <w:p w14:paraId="568ABB8C" w14:textId="77777777" w:rsidR="00C07855" w:rsidRPr="00AF4AFF" w:rsidRDefault="00C07855" w:rsidP="00C07855">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Network-wide emails should not be used to circulate messages or images of a personal nature, </w:t>
      </w:r>
      <w:proofErr w:type="gramStart"/>
      <w:r w:rsidRPr="00AF4AFF">
        <w:rPr>
          <w:rFonts w:ascii="Calibri" w:hAnsi="Calibri" w:cs="Calibri"/>
          <w:color w:val="000000" w:themeColor="text1"/>
          <w:sz w:val="22"/>
          <w:szCs w:val="22"/>
        </w:rPr>
        <w:t>e.g.</w:t>
      </w:r>
      <w:proofErr w:type="gramEnd"/>
      <w:r w:rsidRPr="00AF4AFF">
        <w:rPr>
          <w:rFonts w:ascii="Calibri" w:hAnsi="Calibri" w:cs="Calibri"/>
          <w:color w:val="000000" w:themeColor="text1"/>
          <w:sz w:val="22"/>
          <w:szCs w:val="22"/>
        </w:rPr>
        <w:t xml:space="preserve"> personal photographs, personal news, items for sale, etc.</w:t>
      </w:r>
    </w:p>
    <w:p w14:paraId="2349BC6F" w14:textId="77777777" w:rsidR="00C07855" w:rsidRPr="00AF4AFF" w:rsidRDefault="00C07855" w:rsidP="00C07855">
      <w:pPr>
        <w:pStyle w:val="Heading3"/>
        <w:numPr>
          <w:ilvl w:val="2"/>
          <w:numId w:val="2"/>
        </w:numPr>
        <w:rPr>
          <w:rFonts w:ascii="Calibri" w:hAnsi="Calibri" w:cs="Calibri"/>
        </w:rPr>
      </w:pPr>
      <w:bookmarkStart w:id="44" w:name="_Toc305671778"/>
      <w:bookmarkStart w:id="45" w:name="_Toc135147738"/>
      <w:r w:rsidRPr="00AF4AFF">
        <w:rPr>
          <w:rFonts w:ascii="Calibri" w:hAnsi="Calibri" w:cs="Calibri"/>
        </w:rPr>
        <w:t>Mailing List, Address Book &amp; Database Held Addresses</w:t>
      </w:r>
      <w:bookmarkEnd w:id="44"/>
      <w:bookmarkEnd w:id="45"/>
    </w:p>
    <w:p w14:paraId="5ECEA83E" w14:textId="6E804F02" w:rsidR="00C07855" w:rsidRPr="00AF4AFF" w:rsidRDefault="004D3940" w:rsidP="00C07855">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Employees </w:t>
      </w:r>
      <w:r w:rsidR="00C07855" w:rsidRPr="00AF4AFF">
        <w:rPr>
          <w:rFonts w:ascii="Calibri" w:hAnsi="Calibri" w:cs="Calibri"/>
          <w:color w:val="000000" w:themeColor="text1"/>
          <w:sz w:val="22"/>
          <w:szCs w:val="22"/>
        </w:rPr>
        <w:t>who send emails to internal or external multiple recipients by compiling a list from a personal address book or database are to enter the email addresses in the Bcc: field or other mechanism so that they cannot be seen and harvested by others.</w:t>
      </w:r>
    </w:p>
    <w:p w14:paraId="2B34DE0B" w14:textId="550B3B3D" w:rsidR="00DD54CE" w:rsidRPr="00AF4AFF" w:rsidRDefault="00C07855" w:rsidP="00DE1492">
      <w:pPr>
        <w:spacing w:after="240"/>
        <w:rPr>
          <w:rFonts w:ascii="Calibri" w:hAnsi="Calibri" w:cs="Calibri"/>
        </w:rPr>
      </w:pPr>
      <w:r w:rsidRPr="00AF4AFF">
        <w:rPr>
          <w:rFonts w:ascii="Calibri" w:hAnsi="Calibri" w:cs="Calibri"/>
          <w:color w:val="000000" w:themeColor="text1"/>
          <w:sz w:val="22"/>
          <w:szCs w:val="22"/>
        </w:rPr>
        <w:t>All removal requests are to be actioned by the recipient on receipt.</w:t>
      </w:r>
      <w:bookmarkStart w:id="46" w:name="_Toc305671779"/>
    </w:p>
    <w:p w14:paraId="32387E0B" w14:textId="317F686A" w:rsidR="00C07855" w:rsidRPr="00AF4AFF" w:rsidRDefault="00C07855">
      <w:pPr>
        <w:pStyle w:val="Heading2"/>
      </w:pPr>
      <w:bookmarkStart w:id="47" w:name="_Toc135147739"/>
      <w:r w:rsidRPr="003F3F65">
        <w:t>Personal Use</w:t>
      </w:r>
      <w:bookmarkEnd w:id="36"/>
      <w:bookmarkEnd w:id="37"/>
      <w:bookmarkEnd w:id="38"/>
      <w:bookmarkEnd w:id="46"/>
      <w:bookmarkEnd w:id="47"/>
    </w:p>
    <w:p w14:paraId="7045E46A" w14:textId="26210686" w:rsidR="001D6BAC" w:rsidRPr="00AF4AFF" w:rsidRDefault="004D3940" w:rsidP="00C07855">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 xml:space="preserve">Employees </w:t>
      </w:r>
      <w:r w:rsidR="00C07855" w:rsidRPr="00AF4AFF">
        <w:rPr>
          <w:rFonts w:ascii="Calibri" w:hAnsi="Calibri" w:cs="Calibri"/>
          <w:color w:val="000000" w:themeColor="text1"/>
          <w:sz w:val="22"/>
          <w:szCs w:val="22"/>
        </w:rPr>
        <w:t xml:space="preserve">are expected to use common sense and exercise good judgment regarding the reasonableness of personal use of </w:t>
      </w:r>
      <w:r w:rsidR="00256CE7" w:rsidRPr="00AF4AFF">
        <w:rPr>
          <w:rFonts w:ascii="Calibri" w:hAnsi="Calibri" w:cs="Calibri"/>
          <w:color w:val="000000" w:themeColor="text1"/>
          <w:sz w:val="22"/>
          <w:szCs w:val="22"/>
        </w:rPr>
        <w:fldChar w:fldCharType="begin"/>
      </w:r>
      <w:r w:rsidR="00256CE7" w:rsidRPr="00AF4AFF">
        <w:rPr>
          <w:rFonts w:ascii="Calibri" w:hAnsi="Calibri" w:cs="Calibri"/>
          <w:color w:val="000000" w:themeColor="text1"/>
          <w:sz w:val="22"/>
          <w:szCs w:val="22"/>
        </w:rPr>
        <w:instrText xml:space="preserve"> DOCPROPERTY "[COMPANY_NAME_ABRV]"  \* MERGEFORMAT </w:instrText>
      </w:r>
      <w:r w:rsidR="00256CE7"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256CE7" w:rsidRPr="00AF4AFF">
        <w:rPr>
          <w:rFonts w:ascii="Calibri" w:hAnsi="Calibri" w:cs="Calibri"/>
          <w:color w:val="000000" w:themeColor="text1"/>
          <w:sz w:val="22"/>
          <w:szCs w:val="22"/>
        </w:rPr>
        <w:fldChar w:fldCharType="end"/>
      </w:r>
      <w:r w:rsidR="00C07855" w:rsidRPr="003F3F65">
        <w:rPr>
          <w:rFonts w:ascii="Calibri" w:hAnsi="Calibri" w:cs="Calibri"/>
          <w:color w:val="000000" w:themeColor="text1"/>
          <w:sz w:val="22"/>
          <w:szCs w:val="22"/>
        </w:rPr>
        <w:t xml:space="preserve"> information systems </w:t>
      </w:r>
      <w:r w:rsidR="00C07855" w:rsidRPr="00AF4AFF">
        <w:rPr>
          <w:rFonts w:ascii="Calibri" w:hAnsi="Calibri" w:cs="Calibri"/>
          <w:color w:val="000000" w:themeColor="text1"/>
          <w:sz w:val="22"/>
          <w:szCs w:val="22"/>
        </w:rPr>
        <w:t>assets, and when unsure, should contact their managers or human resources representatives for further information.</w:t>
      </w:r>
    </w:p>
    <w:p w14:paraId="1AA852F8" w14:textId="0B2E3DC0" w:rsidR="001D6BAC" w:rsidRPr="00AF4AFF" w:rsidRDefault="001D6BAC">
      <w:pPr>
        <w:pStyle w:val="Heading2"/>
      </w:pPr>
      <w:bookmarkStart w:id="48" w:name="_Toc135147740"/>
      <w:r w:rsidRPr="00AF4AFF">
        <w:t>Disciplinary Process for Data Breaches</w:t>
      </w:r>
      <w:bookmarkEnd w:id="48"/>
    </w:p>
    <w:p w14:paraId="253FBE18" w14:textId="23096009" w:rsidR="00A51C00" w:rsidRPr="00AF4AFF" w:rsidRDefault="001D6BAC" w:rsidP="001D6BAC">
      <w:pPr>
        <w:spacing w:after="240"/>
        <w:rPr>
          <w:rFonts w:ascii="Calibri" w:hAnsi="Calibri" w:cs="Calibri"/>
          <w:color w:val="000000" w:themeColor="text1"/>
          <w:sz w:val="22"/>
          <w:szCs w:val="22"/>
        </w:rPr>
      </w:pPr>
      <w:r w:rsidRPr="00AF4AFF">
        <w:rPr>
          <w:rFonts w:ascii="Calibri" w:hAnsi="Calibri" w:cs="Calibri"/>
          <w:sz w:val="22"/>
          <w:szCs w:val="22"/>
        </w:rPr>
        <w:t>A formal and communicated disciplinary process must be in place to</w:t>
      </w:r>
      <w:r w:rsidR="00A51C00" w:rsidRPr="00AF4AFF">
        <w:rPr>
          <w:rFonts w:ascii="Calibri" w:hAnsi="Calibri" w:cs="Calibri"/>
          <w:sz w:val="22"/>
          <w:szCs w:val="22"/>
        </w:rPr>
        <w:t xml:space="preserve"> take action against</w:t>
      </w:r>
      <w:r w:rsidRPr="00AF4AFF">
        <w:rPr>
          <w:rFonts w:ascii="Calibri" w:hAnsi="Calibri" w:cs="Calibri"/>
          <w:sz w:val="22"/>
          <w:szCs w:val="22"/>
        </w:rPr>
        <w:t xml:space="preserve"> </w:t>
      </w:r>
      <w:r w:rsidR="004D3940" w:rsidRPr="00AF4AFF">
        <w:rPr>
          <w:rFonts w:ascii="Calibri" w:hAnsi="Calibri" w:cs="Calibri"/>
          <w:color w:val="000000" w:themeColor="text1"/>
          <w:sz w:val="22"/>
          <w:szCs w:val="22"/>
        </w:rPr>
        <w:t xml:space="preserve">employees </w:t>
      </w:r>
      <w:r w:rsidRPr="00AF4AFF">
        <w:rPr>
          <w:rFonts w:ascii="Calibri" w:hAnsi="Calibri" w:cs="Calibri"/>
          <w:color w:val="000000" w:themeColor="text1"/>
          <w:sz w:val="22"/>
          <w:szCs w:val="22"/>
        </w:rPr>
        <w:t>who have committed, or are egregiously responsible for</w:t>
      </w:r>
      <w:r w:rsidR="00A51C00" w:rsidRPr="00AF4AFF">
        <w:rPr>
          <w:rFonts w:ascii="Calibri" w:hAnsi="Calibri" w:cs="Calibri"/>
          <w:color w:val="000000" w:themeColor="text1"/>
          <w:sz w:val="22"/>
          <w:szCs w:val="22"/>
        </w:rPr>
        <w:t>,</w:t>
      </w:r>
      <w:r w:rsidRPr="00AF4AFF">
        <w:rPr>
          <w:rFonts w:ascii="Calibri" w:hAnsi="Calibri" w:cs="Calibri"/>
          <w:color w:val="000000" w:themeColor="text1"/>
          <w:sz w:val="22"/>
          <w:szCs w:val="22"/>
        </w:rPr>
        <w:t xml:space="preserve"> </w:t>
      </w:r>
      <w:r w:rsidR="00A51C00" w:rsidRPr="00AF4AFF">
        <w:rPr>
          <w:rFonts w:ascii="Calibri" w:hAnsi="Calibri" w:cs="Calibri"/>
          <w:color w:val="000000" w:themeColor="text1"/>
          <w:sz w:val="22"/>
          <w:szCs w:val="22"/>
        </w:rPr>
        <w:t xml:space="preserve">a breach of </w:t>
      </w:r>
      <w:r w:rsidR="00A51C00" w:rsidRPr="00AF4AFF">
        <w:rPr>
          <w:rFonts w:ascii="Calibri" w:hAnsi="Calibri" w:cs="Calibri"/>
          <w:color w:val="000000" w:themeColor="text1"/>
          <w:sz w:val="22"/>
          <w:szCs w:val="22"/>
        </w:rPr>
        <w:fldChar w:fldCharType="begin"/>
      </w:r>
      <w:r w:rsidR="00A51C00" w:rsidRPr="00AF4AFF">
        <w:rPr>
          <w:rFonts w:ascii="Calibri" w:hAnsi="Calibri" w:cs="Calibri"/>
          <w:color w:val="000000" w:themeColor="text1"/>
          <w:sz w:val="22"/>
          <w:szCs w:val="22"/>
        </w:rPr>
        <w:instrText xml:space="preserve"> DOCPROPERTY "[COMPANY_NAME_ABRV]"  \* MERGEFORMAT </w:instrText>
      </w:r>
      <w:r w:rsidR="00A51C00"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A51C00" w:rsidRPr="00AF4AFF">
        <w:rPr>
          <w:rFonts w:ascii="Calibri" w:hAnsi="Calibri" w:cs="Calibri"/>
          <w:color w:val="000000" w:themeColor="text1"/>
          <w:sz w:val="22"/>
          <w:szCs w:val="22"/>
        </w:rPr>
        <w:fldChar w:fldCharType="end"/>
      </w:r>
      <w:r w:rsidR="00A51C00" w:rsidRPr="003F3F65">
        <w:rPr>
          <w:rFonts w:ascii="Calibri" w:hAnsi="Calibri" w:cs="Calibri"/>
          <w:color w:val="000000" w:themeColor="text1"/>
          <w:sz w:val="22"/>
          <w:szCs w:val="22"/>
        </w:rPr>
        <w:t xml:space="preserve"> data </w:t>
      </w:r>
      <w:r w:rsidR="009E5F4D" w:rsidRPr="00AF4AFF">
        <w:rPr>
          <w:rFonts w:ascii="Calibri" w:hAnsi="Calibri" w:cs="Calibri"/>
          <w:color w:val="000000" w:themeColor="text1"/>
          <w:sz w:val="22"/>
          <w:szCs w:val="22"/>
        </w:rPr>
        <w:t xml:space="preserve">or physical </w:t>
      </w:r>
      <w:r w:rsidR="00A51C00" w:rsidRPr="00AF4AFF">
        <w:rPr>
          <w:rFonts w:ascii="Calibri" w:hAnsi="Calibri" w:cs="Calibri"/>
          <w:color w:val="000000" w:themeColor="text1"/>
          <w:sz w:val="22"/>
          <w:szCs w:val="22"/>
        </w:rPr>
        <w:t>assets.</w:t>
      </w:r>
    </w:p>
    <w:p w14:paraId="21919513" w14:textId="76EEE35F" w:rsidR="00A51C00" w:rsidRPr="00AF4AFF" w:rsidRDefault="00A51C00" w:rsidP="009E5F4D">
      <w:pPr>
        <w:rPr>
          <w:rFonts w:ascii="Calibri" w:hAnsi="Calibri" w:cs="Calibri"/>
          <w:color w:val="000000" w:themeColor="text1"/>
          <w:sz w:val="22"/>
          <w:szCs w:val="22"/>
        </w:rPr>
      </w:pPr>
      <w:r w:rsidRPr="00AF4AFF">
        <w:rPr>
          <w:rFonts w:ascii="Calibri" w:hAnsi="Calibri" w:cs="Calibri"/>
          <w:color w:val="000000" w:themeColor="text1"/>
          <w:sz w:val="22"/>
          <w:szCs w:val="22"/>
        </w:rPr>
        <w:lastRenderedPageBreak/>
        <w:t>The process will follow these parameters at a minimum. The formal disciplinary process will:</w:t>
      </w:r>
    </w:p>
    <w:p w14:paraId="449CA69E" w14:textId="3AC05929" w:rsidR="00A51C00" w:rsidRPr="00AF4AFF" w:rsidRDefault="00A51C00" w:rsidP="009519AC">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ensure correct</w:t>
      </w:r>
      <w:r w:rsidR="00761F4F" w:rsidRPr="00AF4AFF">
        <w:rPr>
          <w:rFonts w:ascii="Calibri" w:hAnsi="Calibri" w:cs="Calibri"/>
          <w:color w:val="000000" w:themeColor="text1"/>
          <w:sz w:val="22"/>
          <w:szCs w:val="22"/>
        </w:rPr>
        <w:t xml:space="preserve"> and fair treatment for </w:t>
      </w:r>
      <w:r w:rsidR="004D3940" w:rsidRPr="00AF4AFF">
        <w:rPr>
          <w:rFonts w:ascii="Calibri" w:hAnsi="Calibri" w:cs="Calibri"/>
          <w:color w:val="000000" w:themeColor="text1"/>
          <w:sz w:val="22"/>
          <w:szCs w:val="22"/>
        </w:rPr>
        <w:t xml:space="preserve">employees </w:t>
      </w:r>
      <w:r w:rsidRPr="00AF4AFF">
        <w:rPr>
          <w:rFonts w:ascii="Calibri" w:hAnsi="Calibri" w:cs="Calibri"/>
          <w:color w:val="000000" w:themeColor="text1"/>
          <w:sz w:val="22"/>
          <w:szCs w:val="22"/>
        </w:rPr>
        <w:t>who are suspected of committing br</w:t>
      </w:r>
      <w:r w:rsidR="009519AC" w:rsidRPr="00AF4AFF">
        <w:rPr>
          <w:rFonts w:ascii="Calibri" w:hAnsi="Calibri" w:cs="Calibri"/>
          <w:color w:val="000000" w:themeColor="text1"/>
          <w:sz w:val="22"/>
          <w:szCs w:val="22"/>
        </w:rPr>
        <w:t xml:space="preserve">eaches of information </w:t>
      </w:r>
      <w:proofErr w:type="gramStart"/>
      <w:r w:rsidR="009519AC" w:rsidRPr="00AF4AFF">
        <w:rPr>
          <w:rFonts w:ascii="Calibri" w:hAnsi="Calibri" w:cs="Calibri"/>
          <w:color w:val="000000" w:themeColor="text1"/>
          <w:sz w:val="22"/>
          <w:szCs w:val="22"/>
        </w:rPr>
        <w:t>security;</w:t>
      </w:r>
      <w:proofErr w:type="gramEnd"/>
    </w:p>
    <w:p w14:paraId="011A6663" w14:textId="55AFB14C" w:rsidR="00A51C00" w:rsidRPr="00AF4AFF" w:rsidRDefault="00A51C00" w:rsidP="009519AC">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provide for a graduated response that takes into consideration factors such as the nature and gravity of the breach and its impact on business, whether or not this is a first or repeat offence, whether or not the violator was properly trained, relevant legislation, business contract</w:t>
      </w:r>
      <w:r w:rsidR="009519AC" w:rsidRPr="00AF4AFF">
        <w:rPr>
          <w:rFonts w:ascii="Calibri" w:hAnsi="Calibri" w:cs="Calibri"/>
          <w:color w:val="000000" w:themeColor="text1"/>
          <w:sz w:val="22"/>
          <w:szCs w:val="22"/>
        </w:rPr>
        <w:t xml:space="preserve">s and other factors as required, </w:t>
      </w:r>
      <w:proofErr w:type="gramStart"/>
      <w:r w:rsidR="009519AC" w:rsidRPr="00AF4AFF">
        <w:rPr>
          <w:rFonts w:ascii="Calibri" w:hAnsi="Calibri" w:cs="Calibri"/>
          <w:color w:val="000000" w:themeColor="text1"/>
          <w:sz w:val="22"/>
          <w:szCs w:val="22"/>
        </w:rPr>
        <w:t>and;</w:t>
      </w:r>
      <w:proofErr w:type="gramEnd"/>
    </w:p>
    <w:p w14:paraId="6CD69C89" w14:textId="16F422C6" w:rsidR="00A51C00" w:rsidRPr="00AF4AFF" w:rsidRDefault="00A51C00" w:rsidP="009519AC">
      <w:pPr>
        <w:pStyle w:val="ListParagraph"/>
        <w:numPr>
          <w:ilvl w:val="0"/>
          <w:numId w:val="14"/>
        </w:numPr>
        <w:ind w:left="714" w:hanging="357"/>
        <w:contextualSpacing w:val="0"/>
        <w:rPr>
          <w:rFonts w:ascii="Calibri" w:hAnsi="Calibri" w:cs="Calibri"/>
          <w:color w:val="000000" w:themeColor="text1"/>
          <w:sz w:val="22"/>
          <w:szCs w:val="22"/>
        </w:rPr>
      </w:pPr>
      <w:r w:rsidRPr="00AF4AFF">
        <w:rPr>
          <w:rFonts w:ascii="Calibri" w:hAnsi="Calibri" w:cs="Calibri"/>
          <w:color w:val="000000" w:themeColor="text1"/>
          <w:sz w:val="22"/>
          <w:szCs w:val="22"/>
        </w:rPr>
        <w:t>be use</w:t>
      </w:r>
      <w:r w:rsidR="00761F4F" w:rsidRPr="00AF4AFF">
        <w:rPr>
          <w:rFonts w:ascii="Calibri" w:hAnsi="Calibri" w:cs="Calibri"/>
          <w:color w:val="000000" w:themeColor="text1"/>
          <w:sz w:val="22"/>
          <w:szCs w:val="22"/>
        </w:rPr>
        <w:t xml:space="preserve">d as a deterrent to prevent </w:t>
      </w:r>
      <w:r w:rsidR="004D3940" w:rsidRPr="00AF4AFF">
        <w:rPr>
          <w:rFonts w:ascii="Calibri" w:hAnsi="Calibri" w:cs="Calibri"/>
          <w:color w:val="000000" w:themeColor="text1"/>
          <w:sz w:val="22"/>
          <w:szCs w:val="22"/>
        </w:rPr>
        <w:t xml:space="preserve">employees </w:t>
      </w:r>
      <w:r w:rsidR="009519AC" w:rsidRPr="00AF4AFF">
        <w:rPr>
          <w:rFonts w:ascii="Calibri" w:hAnsi="Calibri" w:cs="Calibri"/>
          <w:color w:val="000000" w:themeColor="text1"/>
          <w:sz w:val="22"/>
          <w:szCs w:val="22"/>
        </w:rPr>
        <w:t xml:space="preserve">from violating </w:t>
      </w:r>
      <w:r w:rsidR="009519AC" w:rsidRPr="00AF4AFF">
        <w:rPr>
          <w:rFonts w:ascii="Calibri" w:hAnsi="Calibri" w:cs="Calibri"/>
          <w:color w:val="000000" w:themeColor="text1"/>
          <w:sz w:val="22"/>
          <w:szCs w:val="22"/>
        </w:rPr>
        <w:fldChar w:fldCharType="begin"/>
      </w:r>
      <w:r w:rsidR="009519AC" w:rsidRPr="00AF4AFF">
        <w:rPr>
          <w:rFonts w:ascii="Calibri" w:hAnsi="Calibri" w:cs="Calibri"/>
          <w:color w:val="000000" w:themeColor="text1"/>
          <w:sz w:val="22"/>
          <w:szCs w:val="22"/>
        </w:rPr>
        <w:instrText xml:space="preserve"> DOCPROPERTY "[COMPANY_NAME_ABRV]"  \* MERGEFORMAT </w:instrText>
      </w:r>
      <w:r w:rsidR="009519AC"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XXXX</w:t>
      </w:r>
      <w:r w:rsidR="009519AC"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’s information </w:t>
      </w:r>
      <w:r w:rsidRPr="00AF4AFF">
        <w:rPr>
          <w:rFonts w:ascii="Calibri" w:hAnsi="Calibri" w:cs="Calibri"/>
          <w:color w:val="000000" w:themeColor="text1"/>
          <w:sz w:val="22"/>
          <w:szCs w:val="22"/>
        </w:rPr>
        <w:t>s</w:t>
      </w:r>
      <w:r w:rsidR="009519AC" w:rsidRPr="00AF4AFF">
        <w:rPr>
          <w:rFonts w:ascii="Calibri" w:hAnsi="Calibri" w:cs="Calibri"/>
          <w:color w:val="000000" w:themeColor="text1"/>
          <w:sz w:val="22"/>
          <w:szCs w:val="22"/>
        </w:rPr>
        <w:t>ecurity policies and procedures.</w:t>
      </w:r>
    </w:p>
    <w:p w14:paraId="0D386A30" w14:textId="1714A555" w:rsidR="00E80A16" w:rsidRPr="00AF4AFF" w:rsidRDefault="00E80A16">
      <w:pPr>
        <w:pStyle w:val="Heading2"/>
      </w:pPr>
      <w:bookmarkStart w:id="49" w:name="_Toc135147741"/>
      <w:r w:rsidRPr="00AF4AFF">
        <w:t>Continuation of Responsibility</w:t>
      </w:r>
      <w:bookmarkEnd w:id="49"/>
    </w:p>
    <w:p w14:paraId="4683A300" w14:textId="2834B340" w:rsidR="001D6BAC" w:rsidRPr="00AF4AFF" w:rsidRDefault="0017317C" w:rsidP="00E80A16">
      <w:pPr>
        <w:spacing w:after="240"/>
        <w:rPr>
          <w:rFonts w:ascii="Calibri" w:hAnsi="Calibri" w:cs="Calibri"/>
          <w:sz w:val="22"/>
          <w:szCs w:val="22"/>
        </w:rPr>
      </w:pPr>
      <w:r w:rsidRPr="00AF4AFF">
        <w:rPr>
          <w:rFonts w:ascii="Calibri" w:hAnsi="Calibri" w:cs="Calibri"/>
          <w:sz w:val="22"/>
          <w:szCs w:val="22"/>
        </w:rPr>
        <w:t>Employment contracts</w:t>
      </w:r>
      <w:r w:rsidR="009161B8" w:rsidRPr="00AF4AFF">
        <w:rPr>
          <w:rFonts w:ascii="Calibri" w:hAnsi="Calibri" w:cs="Calibri"/>
          <w:sz w:val="22"/>
          <w:szCs w:val="22"/>
        </w:rPr>
        <w:t>, term and conditions of employment,</w:t>
      </w:r>
      <w:r w:rsidRPr="00AF4AFF">
        <w:rPr>
          <w:rFonts w:ascii="Calibri" w:hAnsi="Calibri" w:cs="Calibri"/>
          <w:sz w:val="22"/>
          <w:szCs w:val="22"/>
        </w:rPr>
        <w:t xml:space="preserve"> and similar documents will contain sufficient clauses to ensure the ongoing maintenance of security responsibilities in the case of employment change or termination.</w:t>
      </w:r>
    </w:p>
    <w:p w14:paraId="4FB960CB" w14:textId="4458B86F" w:rsidR="004B170A" w:rsidRPr="00AF4AFF" w:rsidRDefault="004B170A" w:rsidP="00C07855">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br w:type="page"/>
      </w:r>
    </w:p>
    <w:p w14:paraId="07BE7CE8" w14:textId="4CFC4919" w:rsidR="004B170A" w:rsidRPr="00AF4AFF" w:rsidRDefault="004B170A" w:rsidP="004B170A">
      <w:pPr>
        <w:pStyle w:val="Heading1"/>
        <w:rPr>
          <w:rFonts w:ascii="Calibri" w:hAnsi="Calibri" w:cs="Calibri"/>
          <w:color w:val="000000" w:themeColor="text1"/>
          <w:sz w:val="32"/>
          <w:szCs w:val="32"/>
        </w:rPr>
      </w:pPr>
      <w:r w:rsidRPr="00AF4AFF">
        <w:rPr>
          <w:rFonts w:ascii="Calibri" w:hAnsi="Calibri" w:cs="Calibri"/>
          <w:color w:val="000000" w:themeColor="text1"/>
          <w:sz w:val="32"/>
          <w:szCs w:val="32"/>
        </w:rPr>
        <w:lastRenderedPageBreak/>
        <w:fldChar w:fldCharType="begin"/>
      </w:r>
      <w:r w:rsidRPr="00AF4AFF">
        <w:rPr>
          <w:rFonts w:ascii="Calibri" w:hAnsi="Calibri" w:cs="Calibri"/>
          <w:color w:val="000000" w:themeColor="text1"/>
          <w:sz w:val="32"/>
          <w:szCs w:val="32"/>
        </w:rPr>
        <w:instrText xml:space="preserve"> DOCPROPERTY "[DOC_TYPE]"  \* MERGEFORMAT </w:instrText>
      </w:r>
      <w:r w:rsidRPr="00AF4AFF">
        <w:rPr>
          <w:rFonts w:ascii="Calibri" w:hAnsi="Calibri" w:cs="Calibri"/>
          <w:color w:val="000000" w:themeColor="text1"/>
          <w:sz w:val="32"/>
          <w:szCs w:val="32"/>
        </w:rPr>
        <w:fldChar w:fldCharType="separate"/>
      </w:r>
      <w:bookmarkStart w:id="50" w:name="_Toc448769223"/>
      <w:bookmarkStart w:id="51" w:name="_Toc448823936"/>
      <w:bookmarkStart w:id="52" w:name="_Toc448824114"/>
      <w:bookmarkStart w:id="53" w:name="_Toc448824319"/>
      <w:bookmarkStart w:id="54" w:name="_Toc135147742"/>
      <w:r w:rsidR="00B64AB4">
        <w:rPr>
          <w:rFonts w:ascii="Calibri" w:hAnsi="Calibri" w:cs="Calibri"/>
          <w:color w:val="000000" w:themeColor="text1"/>
          <w:sz w:val="32"/>
          <w:szCs w:val="32"/>
        </w:rPr>
        <w:t>Policy</w:t>
      </w:r>
      <w:r w:rsidRPr="00AF4AFF">
        <w:rPr>
          <w:rFonts w:ascii="Calibri" w:hAnsi="Calibri" w:cs="Calibri"/>
          <w:color w:val="000000" w:themeColor="text1"/>
          <w:sz w:val="32"/>
          <w:szCs w:val="32"/>
        </w:rPr>
        <w:fldChar w:fldCharType="end"/>
      </w:r>
      <w:r w:rsidRPr="003F3F65">
        <w:rPr>
          <w:rFonts w:ascii="Calibri" w:hAnsi="Calibri" w:cs="Calibri"/>
          <w:color w:val="000000" w:themeColor="text1"/>
          <w:sz w:val="32"/>
          <w:szCs w:val="32"/>
        </w:rPr>
        <w:t xml:space="preserve"> Compliance</w:t>
      </w:r>
      <w:bookmarkEnd w:id="39"/>
      <w:bookmarkEnd w:id="50"/>
      <w:bookmarkEnd w:id="51"/>
      <w:bookmarkEnd w:id="52"/>
      <w:bookmarkEnd w:id="53"/>
      <w:r w:rsidRPr="003F3F65">
        <w:rPr>
          <w:rFonts w:ascii="Calibri" w:hAnsi="Calibri" w:cs="Calibri"/>
          <w:color w:val="000000" w:themeColor="text1"/>
          <w:sz w:val="32"/>
          <w:szCs w:val="32"/>
        </w:rPr>
        <w:t xml:space="preserve"> &amp; Enforcement</w:t>
      </w:r>
      <w:bookmarkEnd w:id="54"/>
      <w:r w:rsidRPr="003F3F65">
        <w:rPr>
          <w:rFonts w:ascii="Calibri" w:hAnsi="Calibri" w:cs="Calibri"/>
          <w:color w:val="000000" w:themeColor="text1"/>
          <w:sz w:val="32"/>
          <w:szCs w:val="32"/>
        </w:rPr>
        <w:t xml:space="preserve"> </w:t>
      </w:r>
    </w:p>
    <w:p w14:paraId="31CA8807" w14:textId="190A35C3" w:rsidR="004B170A" w:rsidRPr="00AF4AFF" w:rsidRDefault="004B170A">
      <w:pPr>
        <w:pStyle w:val="Heading2"/>
      </w:pPr>
      <w:bookmarkStart w:id="55" w:name="_Toc221510201"/>
      <w:bookmarkStart w:id="56" w:name="_Toc448769224"/>
      <w:bookmarkStart w:id="57" w:name="_Toc448823937"/>
      <w:bookmarkStart w:id="58" w:name="_Toc448824115"/>
      <w:bookmarkStart w:id="59" w:name="_Toc448824320"/>
      <w:bookmarkStart w:id="60" w:name="_Toc135147743"/>
      <w:r w:rsidRPr="00AF4AFF">
        <w:t>Compliance Measures</w:t>
      </w:r>
      <w:bookmarkEnd w:id="55"/>
      <w:bookmarkEnd w:id="56"/>
      <w:bookmarkEnd w:id="57"/>
      <w:bookmarkEnd w:id="58"/>
      <w:bookmarkEnd w:id="59"/>
      <w:bookmarkEnd w:id="60"/>
    </w:p>
    <w:p w14:paraId="41D153C7" w14:textId="71970A47" w:rsidR="004B170A" w:rsidRPr="00AF4AFF" w:rsidRDefault="004B170A" w:rsidP="004B170A">
      <w:pPr>
        <w:rPr>
          <w:rFonts w:ascii="Calibri" w:hAnsi="Calibri" w:cs="Calibri"/>
          <w:color w:val="000000" w:themeColor="text1"/>
          <w:sz w:val="22"/>
          <w:szCs w:val="22"/>
        </w:rPr>
      </w:pPr>
      <w:r w:rsidRPr="00AF4AFF">
        <w:rPr>
          <w:rFonts w:ascii="Calibri" w:hAnsi="Calibri" w:cs="Calibri"/>
          <w:color w:val="000000" w:themeColor="text1"/>
          <w:sz w:val="22"/>
          <w:szCs w:val="22"/>
        </w:rPr>
        <w:t xml:space="preserve">If applicable, compliance with the above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can be measured by the following criteria.</w:t>
      </w:r>
      <w:r w:rsidR="00F26166" w:rsidRPr="00AF4AFF">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 xml:space="preserve">Example evidence will vary depending on any supporting guidelines implemented to support this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w:t>
      </w:r>
      <w:r w:rsidR="00F26166" w:rsidRPr="00AF4AFF">
        <w:rPr>
          <w:rFonts w:ascii="Calibri" w:hAnsi="Calibri" w:cs="Calibri"/>
          <w:color w:val="000000" w:themeColor="text1"/>
          <w:sz w:val="22"/>
          <w:szCs w:val="22"/>
        </w:rPr>
        <w:t xml:space="preserve"> </w:t>
      </w:r>
      <w:r w:rsidRPr="00AF4AFF">
        <w:rPr>
          <w:rFonts w:ascii="Calibri" w:hAnsi="Calibri" w:cs="Calibri"/>
          <w:color w:val="000000" w:themeColor="text1"/>
          <w:sz w:val="22"/>
          <w:szCs w:val="22"/>
        </w:rPr>
        <w:t>The following list is not exhaustive, and all example evidence types may not be required to validate compliance.</w:t>
      </w:r>
    </w:p>
    <w:p w14:paraId="1687CDF7" w14:textId="77777777" w:rsidR="004B170A" w:rsidRPr="00AF4AFF" w:rsidRDefault="004B170A" w:rsidP="004B170A">
      <w:pPr>
        <w:spacing w:after="240"/>
        <w:rPr>
          <w:rFonts w:ascii="Calibri" w:hAnsi="Calibri" w:cs="Calibri"/>
          <w:color w:val="000000" w:themeColor="text1"/>
          <w:sz w:val="22"/>
          <w:szCs w:val="22"/>
        </w:rPr>
      </w:pPr>
      <w:r w:rsidRPr="00AF4AFF">
        <w:rPr>
          <w:rFonts w:ascii="Calibri" w:hAnsi="Calibri" w:cs="Calibri"/>
          <w:color w:val="000000" w:themeColor="text1"/>
          <w:sz w:val="22"/>
          <w:szCs w:val="22"/>
        </w:rPr>
        <w:t>Evidence of compliance can be presented in hard copy or electronic format.</w:t>
      </w:r>
    </w:p>
    <w:tbl>
      <w:tblPr>
        <w:tblStyle w:val="TableGrid"/>
        <w:tblW w:w="0" w:type="auto"/>
        <w:tblLook w:val="01E0" w:firstRow="1" w:lastRow="1" w:firstColumn="1" w:lastColumn="1" w:noHBand="0" w:noVBand="0"/>
      </w:tblPr>
      <w:tblGrid>
        <w:gridCol w:w="4796"/>
        <w:gridCol w:w="4934"/>
      </w:tblGrid>
      <w:tr w:rsidR="004B170A" w:rsidRPr="00AF4AFF" w14:paraId="1D3B4D47" w14:textId="77777777" w:rsidTr="00E705DE">
        <w:trPr>
          <w:trHeight w:val="397"/>
        </w:trPr>
        <w:tc>
          <w:tcPr>
            <w:tcW w:w="4873" w:type="dxa"/>
            <w:shd w:val="clear" w:color="auto" w:fill="CCFFCC"/>
            <w:vAlign w:val="center"/>
          </w:tcPr>
          <w:p w14:paraId="72F539F2"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Criteria</w:t>
            </w:r>
          </w:p>
        </w:tc>
        <w:tc>
          <w:tcPr>
            <w:tcW w:w="5016" w:type="dxa"/>
            <w:shd w:val="clear" w:color="auto" w:fill="CCFFCC"/>
            <w:vAlign w:val="center"/>
          </w:tcPr>
          <w:p w14:paraId="44BCE21D"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Example Evidence</w:t>
            </w:r>
          </w:p>
        </w:tc>
      </w:tr>
      <w:tr w:rsidR="008C567D" w:rsidRPr="00AF4AFF" w14:paraId="3C2B3708" w14:textId="77777777" w:rsidTr="00DE1492">
        <w:trPr>
          <w:trHeight w:val="971"/>
        </w:trPr>
        <w:tc>
          <w:tcPr>
            <w:tcW w:w="4873" w:type="dxa"/>
          </w:tcPr>
          <w:p w14:paraId="4E9C2B23" w14:textId="11716BEF" w:rsidR="008C567D" w:rsidRPr="00AF4AFF" w:rsidRDefault="008C567D" w:rsidP="008C567D">
            <w:pPr>
              <w:spacing w:before="40" w:after="40"/>
              <w:rPr>
                <w:rFonts w:ascii="Calibri" w:hAnsi="Calibri" w:cs="Calibri"/>
              </w:rPr>
            </w:pPr>
            <w:r w:rsidRPr="003F3F65">
              <w:rPr>
                <w:rFonts w:ascii="Calibri" w:hAnsi="Calibri" w:cs="Calibri"/>
              </w:rPr>
              <w:t>Evidence of users review and acknowledgement of their understandi</w:t>
            </w:r>
            <w:r w:rsidRPr="00AF4AFF">
              <w:rPr>
                <w:rFonts w:ascii="Calibri" w:hAnsi="Calibri" w:cs="Calibri"/>
                <w:color w:val="000000" w:themeColor="text1"/>
              </w:rPr>
              <w:t xml:space="preserve">ng of </w:t>
            </w:r>
            <w:r w:rsidR="00E705DE" w:rsidRPr="00AF4AFF">
              <w:rPr>
                <w:rFonts w:ascii="Calibri" w:hAnsi="Calibri" w:cs="Calibri"/>
                <w:color w:val="000000" w:themeColor="text1"/>
              </w:rPr>
              <w:fldChar w:fldCharType="begin"/>
            </w:r>
            <w:r w:rsidR="00E705DE" w:rsidRPr="00AF4AFF">
              <w:rPr>
                <w:rFonts w:ascii="Calibri" w:hAnsi="Calibri" w:cs="Calibri"/>
                <w:color w:val="000000" w:themeColor="text1"/>
              </w:rPr>
              <w:instrText xml:space="preserve"> DOCPROPERTY "[COMPANY_NAME_ABRV]"  \* MERGEFORMAT </w:instrText>
            </w:r>
            <w:r w:rsidR="00E705DE" w:rsidRPr="00AF4AFF">
              <w:rPr>
                <w:rFonts w:ascii="Calibri" w:hAnsi="Calibri" w:cs="Calibri"/>
                <w:color w:val="000000" w:themeColor="text1"/>
              </w:rPr>
              <w:fldChar w:fldCharType="separate"/>
            </w:r>
            <w:r w:rsidR="00B64AB4">
              <w:rPr>
                <w:rFonts w:ascii="Calibri" w:hAnsi="Calibri" w:cs="Calibri"/>
                <w:color w:val="000000" w:themeColor="text1"/>
              </w:rPr>
              <w:t>XXXX</w:t>
            </w:r>
            <w:r w:rsidR="00E705DE" w:rsidRPr="00AF4AFF">
              <w:rPr>
                <w:rFonts w:ascii="Calibri" w:hAnsi="Calibri" w:cs="Calibri"/>
                <w:color w:val="000000" w:themeColor="text1"/>
              </w:rPr>
              <w:fldChar w:fldCharType="end"/>
            </w:r>
            <w:r w:rsidR="00E705DE" w:rsidRPr="003F3F65">
              <w:rPr>
                <w:rFonts w:ascii="Calibri" w:hAnsi="Calibri" w:cs="Calibri"/>
                <w:color w:val="000000" w:themeColor="text1"/>
              </w:rPr>
              <w:t xml:space="preserve"> </w:t>
            </w:r>
            <w:r w:rsidRPr="00AF4AFF">
              <w:rPr>
                <w:rFonts w:ascii="Calibri" w:hAnsi="Calibri" w:cs="Calibri"/>
                <w:color w:val="000000" w:themeColor="text1"/>
              </w:rPr>
              <w:t xml:space="preserve">Acceptable </w:t>
            </w:r>
            <w:r w:rsidRPr="00AF4AFF">
              <w:rPr>
                <w:rFonts w:ascii="Calibri" w:hAnsi="Calibri" w:cs="Calibri"/>
              </w:rPr>
              <w:t>Use Policy and other related information security policies.</w:t>
            </w:r>
          </w:p>
        </w:tc>
        <w:tc>
          <w:tcPr>
            <w:tcW w:w="5016" w:type="dxa"/>
          </w:tcPr>
          <w:p w14:paraId="37B5637C" w14:textId="77777777" w:rsidR="008C567D" w:rsidRPr="00AF4AFF" w:rsidRDefault="008C567D" w:rsidP="008C567D">
            <w:pPr>
              <w:pStyle w:val="ListParagraph"/>
              <w:numPr>
                <w:ilvl w:val="0"/>
                <w:numId w:val="3"/>
              </w:numPr>
              <w:spacing w:before="40" w:after="40"/>
              <w:ind w:left="174" w:hanging="194"/>
              <w:contextualSpacing w:val="0"/>
              <w:rPr>
                <w:rFonts w:ascii="Calibri" w:hAnsi="Calibri" w:cs="Calibri"/>
              </w:rPr>
            </w:pPr>
            <w:r w:rsidRPr="00AF4AFF">
              <w:rPr>
                <w:rFonts w:ascii="Calibri" w:hAnsi="Calibri" w:cs="Calibri"/>
              </w:rPr>
              <w:t>New hire training user sign-off documentation</w:t>
            </w:r>
          </w:p>
          <w:p w14:paraId="582FC87D" w14:textId="44B66BCE" w:rsidR="008C567D" w:rsidRPr="00AF4AFF" w:rsidRDefault="008C567D" w:rsidP="008C567D">
            <w:pPr>
              <w:pStyle w:val="ListParagraph"/>
              <w:numPr>
                <w:ilvl w:val="0"/>
                <w:numId w:val="3"/>
              </w:numPr>
              <w:spacing w:before="40" w:after="40"/>
              <w:ind w:left="174" w:hanging="194"/>
              <w:contextualSpacing w:val="0"/>
              <w:rPr>
                <w:rFonts w:ascii="Calibri" w:hAnsi="Calibri" w:cs="Calibri"/>
              </w:rPr>
            </w:pPr>
            <w:r w:rsidRPr="00AF4AFF">
              <w:rPr>
                <w:rFonts w:ascii="Calibri" w:hAnsi="Calibri" w:cs="Calibri"/>
              </w:rPr>
              <w:t>Electronic responses to periodic surveys or security awareness training</w:t>
            </w:r>
          </w:p>
        </w:tc>
      </w:tr>
      <w:tr w:rsidR="008C567D" w:rsidRPr="00AF4AFF" w14:paraId="34E16D06" w14:textId="77777777" w:rsidTr="00DE1492">
        <w:trPr>
          <w:trHeight w:val="782"/>
        </w:trPr>
        <w:tc>
          <w:tcPr>
            <w:tcW w:w="4873" w:type="dxa"/>
          </w:tcPr>
          <w:p w14:paraId="60EAFCA7" w14:textId="6D5AD077" w:rsidR="008C567D" w:rsidRPr="00AF4AFF" w:rsidRDefault="008C567D" w:rsidP="008C567D">
            <w:pPr>
              <w:spacing w:before="40" w:after="40"/>
              <w:rPr>
                <w:rFonts w:ascii="Calibri" w:hAnsi="Calibri" w:cs="Calibri"/>
              </w:rPr>
            </w:pPr>
            <w:r w:rsidRPr="003F3F65">
              <w:rPr>
                <w:rFonts w:ascii="Calibri" w:hAnsi="Calibri" w:cs="Calibri"/>
              </w:rPr>
              <w:t>Evidence that users are complying with the concepts of acceptable use.</w:t>
            </w:r>
          </w:p>
        </w:tc>
        <w:tc>
          <w:tcPr>
            <w:tcW w:w="5016" w:type="dxa"/>
          </w:tcPr>
          <w:p w14:paraId="31EB8F33" w14:textId="634670ED" w:rsidR="008C567D" w:rsidRPr="00AF4AFF" w:rsidRDefault="00B6519A" w:rsidP="008C567D">
            <w:pPr>
              <w:pStyle w:val="ListParagraph"/>
              <w:numPr>
                <w:ilvl w:val="0"/>
                <w:numId w:val="3"/>
              </w:numPr>
              <w:spacing w:before="40" w:after="40"/>
              <w:ind w:left="174" w:hanging="194"/>
              <w:contextualSpacing w:val="0"/>
              <w:rPr>
                <w:rFonts w:ascii="Calibri" w:hAnsi="Calibri" w:cs="Calibri"/>
              </w:rPr>
            </w:pPr>
            <w:r>
              <w:rPr>
                <w:rFonts w:ascii="Calibri" w:hAnsi="Calibri" w:cs="Calibri"/>
              </w:rPr>
              <w:t xml:space="preserve">Level of exceptions reviewed by management and audit on violations of acceptable use </w:t>
            </w:r>
          </w:p>
        </w:tc>
      </w:tr>
    </w:tbl>
    <w:p w14:paraId="65026180" w14:textId="32333A69" w:rsidR="004B170A" w:rsidRPr="00AF4AFF" w:rsidRDefault="004B170A">
      <w:pPr>
        <w:pStyle w:val="Heading2"/>
      </w:pPr>
      <w:bookmarkStart w:id="61" w:name="_Toc221510202"/>
      <w:bookmarkStart w:id="62" w:name="_Toc448769225"/>
      <w:bookmarkStart w:id="63" w:name="_Toc448823938"/>
      <w:bookmarkStart w:id="64" w:name="_Toc448824116"/>
      <w:bookmarkStart w:id="65" w:name="_Toc448824321"/>
      <w:bookmarkStart w:id="66" w:name="_Toc135147744"/>
      <w:r w:rsidRPr="003F3F65">
        <w:t>Enforcement</w:t>
      </w:r>
      <w:bookmarkEnd w:id="61"/>
      <w:bookmarkEnd w:id="62"/>
      <w:bookmarkEnd w:id="63"/>
      <w:bookmarkEnd w:id="64"/>
      <w:bookmarkEnd w:id="65"/>
      <w:bookmarkEnd w:id="66"/>
    </w:p>
    <w:p w14:paraId="75D0632D" w14:textId="4E5EE6B4" w:rsidR="00DE1492" w:rsidRPr="00F452CF" w:rsidRDefault="00DE1492" w:rsidP="00DE1492">
      <w:pPr>
        <w:spacing w:line="276" w:lineRule="auto"/>
        <w:rPr>
          <w:rFonts w:ascii="Calibri" w:hAnsi="Calibri" w:cs="Calibri"/>
          <w:sz w:val="22"/>
          <w:szCs w:val="22"/>
        </w:rPr>
      </w:pPr>
      <w:r w:rsidRPr="00F452CF">
        <w:rPr>
          <w:rFonts w:ascii="Calibri" w:hAnsi="Calibri" w:cs="Calibri"/>
          <w:sz w:val="22"/>
          <w:szCs w:val="22"/>
        </w:rPr>
        <w:t xml:space="preserve">All staff of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B64AB4">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must comply with all Information Security Policies. Failure to comply with these policies may result in disciplinary action in accordance with the current </w:t>
      </w:r>
      <w:r w:rsidRPr="00F452CF">
        <w:rPr>
          <w:rFonts w:ascii="Calibri" w:hAnsi="Calibri" w:cs="Calibri"/>
          <w:sz w:val="22"/>
          <w:szCs w:val="22"/>
        </w:rPr>
        <w:fldChar w:fldCharType="begin"/>
      </w:r>
      <w:r w:rsidRPr="00F452CF">
        <w:rPr>
          <w:rFonts w:ascii="Calibri" w:hAnsi="Calibri" w:cs="Calibri"/>
          <w:sz w:val="22"/>
          <w:szCs w:val="22"/>
        </w:rPr>
        <w:instrText xml:space="preserve"> DOCPROPERTY "[COMPANY_NAME_ABRV]"  \* MERGEFORMAT </w:instrText>
      </w:r>
      <w:r w:rsidRPr="00F452CF">
        <w:rPr>
          <w:rFonts w:ascii="Calibri" w:hAnsi="Calibri" w:cs="Calibri"/>
          <w:sz w:val="22"/>
          <w:szCs w:val="22"/>
        </w:rPr>
        <w:fldChar w:fldCharType="separate"/>
      </w:r>
      <w:r w:rsidR="00B64AB4">
        <w:rPr>
          <w:rFonts w:ascii="Calibri" w:hAnsi="Calibri" w:cs="Calibri"/>
          <w:sz w:val="22"/>
          <w:szCs w:val="22"/>
        </w:rPr>
        <w:t>XXXX</w:t>
      </w:r>
      <w:r w:rsidRPr="00F452CF">
        <w:rPr>
          <w:rFonts w:ascii="Calibri" w:hAnsi="Calibri" w:cs="Calibri"/>
          <w:sz w:val="22"/>
          <w:szCs w:val="22"/>
        </w:rPr>
        <w:fldChar w:fldCharType="end"/>
      </w:r>
      <w:r w:rsidRPr="00F452CF">
        <w:rPr>
          <w:rFonts w:ascii="Calibri" w:hAnsi="Calibri" w:cs="Calibri"/>
          <w:sz w:val="22"/>
          <w:szCs w:val="22"/>
        </w:rPr>
        <w:t xml:space="preserve"> Human Resources policy. Disciplinary actions may include, but are not limited to:</w:t>
      </w:r>
    </w:p>
    <w:p w14:paraId="5679B7B9" w14:textId="77777777" w:rsidR="00DE1492" w:rsidRPr="00F452CF" w:rsidRDefault="00DE1492" w:rsidP="00DE1492">
      <w:pPr>
        <w:pStyle w:val="ListParagraph"/>
        <w:numPr>
          <w:ilvl w:val="0"/>
          <w:numId w:val="32"/>
        </w:numPr>
        <w:spacing w:after="60" w:line="276" w:lineRule="auto"/>
        <w:contextualSpacing w:val="0"/>
        <w:rPr>
          <w:rFonts w:ascii="Calibri" w:hAnsi="Calibri" w:cs="Calibri"/>
          <w:sz w:val="22"/>
          <w:szCs w:val="22"/>
        </w:rPr>
      </w:pPr>
      <w:r w:rsidRPr="00F452CF">
        <w:rPr>
          <w:rFonts w:ascii="Calibri" w:hAnsi="Calibri" w:cs="Calibri"/>
          <w:sz w:val="22"/>
          <w:szCs w:val="22"/>
        </w:rPr>
        <w:t xml:space="preserve">verbal and/or written </w:t>
      </w:r>
      <w:proofErr w:type="gramStart"/>
      <w:r w:rsidRPr="00F452CF">
        <w:rPr>
          <w:rFonts w:ascii="Calibri" w:hAnsi="Calibri" w:cs="Calibri"/>
          <w:sz w:val="22"/>
          <w:szCs w:val="22"/>
        </w:rPr>
        <w:t>warnings;</w:t>
      </w:r>
      <w:proofErr w:type="gramEnd"/>
    </w:p>
    <w:p w14:paraId="02734DDD" w14:textId="77777777" w:rsidR="00DE1492" w:rsidRDefault="00DE1492" w:rsidP="00DE1492">
      <w:pPr>
        <w:pStyle w:val="ListParagraph"/>
        <w:numPr>
          <w:ilvl w:val="0"/>
          <w:numId w:val="32"/>
        </w:numPr>
        <w:spacing w:after="60" w:line="276" w:lineRule="auto"/>
        <w:contextualSpacing w:val="0"/>
        <w:rPr>
          <w:rFonts w:ascii="Calibri" w:hAnsi="Calibri" w:cs="Calibri"/>
          <w:sz w:val="22"/>
          <w:szCs w:val="22"/>
        </w:rPr>
      </w:pPr>
      <w:r w:rsidRPr="00F452CF">
        <w:rPr>
          <w:rFonts w:ascii="Calibri" w:hAnsi="Calibri" w:cs="Calibri"/>
          <w:sz w:val="22"/>
          <w:szCs w:val="22"/>
        </w:rPr>
        <w:t>instant dismissal; and</w:t>
      </w:r>
    </w:p>
    <w:p w14:paraId="1BE7E6C4" w14:textId="7CE305B3" w:rsidR="00F41EF7" w:rsidRPr="00DE1492" w:rsidRDefault="00DE1492" w:rsidP="00DE1492">
      <w:pPr>
        <w:pStyle w:val="ListParagraph"/>
        <w:numPr>
          <w:ilvl w:val="0"/>
          <w:numId w:val="32"/>
        </w:numPr>
        <w:spacing w:after="60" w:line="276" w:lineRule="auto"/>
        <w:contextualSpacing w:val="0"/>
        <w:rPr>
          <w:rFonts w:ascii="Calibri" w:hAnsi="Calibri" w:cs="Calibri"/>
          <w:sz w:val="22"/>
          <w:szCs w:val="22"/>
        </w:rPr>
      </w:pPr>
      <w:r w:rsidRPr="00DE1492">
        <w:rPr>
          <w:rFonts w:ascii="Calibri" w:hAnsi="Calibri" w:cs="Calibri"/>
          <w:sz w:val="22"/>
          <w:szCs w:val="22"/>
        </w:rPr>
        <w:t>actions by judicial and regulatory authorities.</w:t>
      </w:r>
    </w:p>
    <w:p w14:paraId="2A819260" w14:textId="51CF61CD" w:rsidR="00301374" w:rsidRPr="00AF4AFF" w:rsidRDefault="00301374" w:rsidP="00301374">
      <w:pPr>
        <w:rPr>
          <w:rFonts w:ascii="Calibri" w:hAnsi="Calibri" w:cs="Calibri"/>
          <w:color w:val="000000" w:themeColor="text1"/>
          <w:sz w:val="22"/>
          <w:szCs w:val="22"/>
        </w:rPr>
      </w:pPr>
    </w:p>
    <w:p w14:paraId="47D93541" w14:textId="77777777" w:rsidR="004B170A" w:rsidRPr="00AF4AFF" w:rsidRDefault="004B170A" w:rsidP="004B170A">
      <w:pPr>
        <w:spacing w:after="0"/>
        <w:rPr>
          <w:rFonts w:ascii="Calibri" w:hAnsi="Calibri" w:cs="Calibri"/>
          <w:b/>
          <w:bCs/>
          <w:color w:val="000000" w:themeColor="text1"/>
          <w:kern w:val="28"/>
          <w:sz w:val="28"/>
          <w:szCs w:val="28"/>
        </w:rPr>
      </w:pPr>
      <w:r w:rsidRPr="00AF4AFF">
        <w:rPr>
          <w:rFonts w:ascii="Calibri" w:hAnsi="Calibri" w:cs="Calibri"/>
          <w:color w:val="000000" w:themeColor="text1"/>
        </w:rPr>
        <w:br w:type="page"/>
      </w:r>
    </w:p>
    <w:p w14:paraId="72DCEA48" w14:textId="77777777" w:rsidR="004B170A" w:rsidRPr="00AF4AFF" w:rsidRDefault="004B170A" w:rsidP="004B170A">
      <w:pPr>
        <w:pStyle w:val="Heading1"/>
        <w:rPr>
          <w:rFonts w:ascii="Calibri" w:hAnsi="Calibri" w:cs="Calibri"/>
          <w:color w:val="000000" w:themeColor="text1"/>
          <w:sz w:val="32"/>
          <w:szCs w:val="32"/>
        </w:rPr>
      </w:pPr>
      <w:bookmarkStart w:id="67" w:name="_Toc448769226"/>
      <w:bookmarkStart w:id="68" w:name="_Toc448823939"/>
      <w:bookmarkStart w:id="69" w:name="_Toc448824117"/>
      <w:bookmarkStart w:id="70" w:name="_Toc448824322"/>
      <w:bookmarkStart w:id="71" w:name="_Toc135147745"/>
      <w:r w:rsidRPr="00AF4AFF">
        <w:rPr>
          <w:rFonts w:ascii="Calibri" w:hAnsi="Calibri" w:cs="Calibri"/>
          <w:color w:val="000000" w:themeColor="text1"/>
          <w:sz w:val="32"/>
          <w:szCs w:val="32"/>
        </w:rPr>
        <w:lastRenderedPageBreak/>
        <w:t>Exception Process / Glossary</w:t>
      </w:r>
      <w:bookmarkEnd w:id="67"/>
      <w:bookmarkEnd w:id="68"/>
      <w:bookmarkEnd w:id="69"/>
      <w:bookmarkEnd w:id="70"/>
      <w:bookmarkEnd w:id="71"/>
    </w:p>
    <w:p w14:paraId="2014CD09" w14:textId="0EB4ABB1" w:rsidR="004B170A" w:rsidRPr="00AF4AFF" w:rsidRDefault="004B170A">
      <w:pPr>
        <w:pStyle w:val="Heading2"/>
      </w:pPr>
      <w:bookmarkStart w:id="72" w:name="_Toc448769227"/>
      <w:bookmarkStart w:id="73" w:name="_Toc448823940"/>
      <w:bookmarkStart w:id="74" w:name="_Toc448824118"/>
      <w:bookmarkStart w:id="75" w:name="_Toc448824323"/>
      <w:bookmarkStart w:id="76" w:name="_Toc135147746"/>
      <w:r w:rsidRPr="00AF4AFF">
        <w:t>Exception Process</w:t>
      </w:r>
      <w:bookmarkEnd w:id="72"/>
      <w:bookmarkEnd w:id="73"/>
      <w:bookmarkEnd w:id="74"/>
      <w:bookmarkEnd w:id="75"/>
      <w:bookmarkEnd w:id="76"/>
    </w:p>
    <w:p w14:paraId="590A95EE" w14:textId="13DC89DC" w:rsidR="004B170A" w:rsidRPr="00AF4AFF" w:rsidRDefault="004B170A" w:rsidP="004B170A">
      <w:pPr>
        <w:rPr>
          <w:rFonts w:ascii="Calibri" w:hAnsi="Calibri" w:cs="Calibri"/>
          <w:color w:val="000000" w:themeColor="text1"/>
          <w:sz w:val="22"/>
          <w:szCs w:val="22"/>
        </w:rPr>
      </w:pPr>
      <w:r w:rsidRPr="00AF4AFF">
        <w:rPr>
          <w:rFonts w:ascii="Calibri" w:hAnsi="Calibri" w:cs="Calibri"/>
          <w:color w:val="000000" w:themeColor="text1"/>
          <w:sz w:val="22"/>
          <w:szCs w:val="22"/>
        </w:rPr>
        <w:t xml:space="preserve">Non-compliance with the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statements </w:t>
      </w:r>
      <w:r w:rsidRPr="00AF4AFF">
        <w:rPr>
          <w:rFonts w:ascii="Calibri" w:hAnsi="Calibri" w:cs="Calibri"/>
          <w:color w:val="000000" w:themeColor="text1"/>
          <w:sz w:val="22"/>
          <w:szCs w:val="22"/>
        </w:rPr>
        <w:t xml:space="preserve">described in this document must be reviewed and approved in accordance with the Exception Process defined in </w:t>
      </w:r>
      <w:r w:rsidR="00B64AB4">
        <w:rPr>
          <w:rFonts w:ascii="Calibri" w:hAnsi="Calibri" w:cs="Calibri"/>
          <w:i/>
          <w:color w:val="FF0000"/>
          <w:sz w:val="22"/>
          <w:szCs w:val="22"/>
        </w:rPr>
        <w:t>XXXX</w:t>
      </w:r>
      <w:r w:rsidR="00D93404" w:rsidRPr="00AF4AFF">
        <w:rPr>
          <w:rFonts w:ascii="Calibri" w:hAnsi="Calibri" w:cs="Calibri"/>
          <w:i/>
          <w:color w:val="FF0000"/>
          <w:sz w:val="22"/>
          <w:szCs w:val="22"/>
        </w:rPr>
        <w:t>-POL-ALL-001</w:t>
      </w:r>
      <w:r w:rsidRPr="00AF4AFF">
        <w:rPr>
          <w:rFonts w:ascii="Calibri" w:hAnsi="Calibri" w:cs="Calibri"/>
          <w:i/>
          <w:color w:val="FF0000"/>
          <w:sz w:val="22"/>
          <w:szCs w:val="22"/>
        </w:rPr>
        <w:t xml:space="preserve"> - Information Security Policy Framework</w:t>
      </w:r>
      <w:r w:rsidRPr="00AF4AFF">
        <w:rPr>
          <w:rFonts w:ascii="Calibri" w:hAnsi="Calibri" w:cs="Calibri"/>
          <w:color w:val="000000" w:themeColor="text1"/>
          <w:sz w:val="22"/>
          <w:szCs w:val="22"/>
        </w:rPr>
        <w:t>.</w:t>
      </w:r>
    </w:p>
    <w:p w14:paraId="0626A621" w14:textId="77777777" w:rsidR="004B170A" w:rsidRPr="00AF4AFF" w:rsidRDefault="004B170A">
      <w:pPr>
        <w:pStyle w:val="Heading2"/>
      </w:pPr>
      <w:bookmarkStart w:id="77" w:name="_Toc448769228"/>
      <w:bookmarkStart w:id="78" w:name="_Toc448823941"/>
      <w:bookmarkStart w:id="79" w:name="_Toc448824119"/>
      <w:bookmarkStart w:id="80" w:name="_Toc448824324"/>
      <w:bookmarkStart w:id="81" w:name="_Toc135147747"/>
      <w:r w:rsidRPr="00AF4AFF">
        <w:t>Glossary / Acronyms</w:t>
      </w:r>
      <w:bookmarkEnd w:id="77"/>
      <w:bookmarkEnd w:id="78"/>
      <w:bookmarkEnd w:id="79"/>
      <w:bookmarkEnd w:id="80"/>
      <w:bookmarkEnd w:id="81"/>
    </w:p>
    <w:tbl>
      <w:tblPr>
        <w:tblStyle w:val="TableGrid"/>
        <w:tblW w:w="9606" w:type="dxa"/>
        <w:tblLook w:val="01E0" w:firstRow="1" w:lastRow="1" w:firstColumn="1" w:lastColumn="1" w:noHBand="0" w:noVBand="0"/>
      </w:tblPr>
      <w:tblGrid>
        <w:gridCol w:w="2988"/>
        <w:gridCol w:w="6618"/>
      </w:tblGrid>
      <w:tr w:rsidR="004B170A" w:rsidRPr="00AF4AFF" w14:paraId="24D11056" w14:textId="77777777" w:rsidTr="004B170A">
        <w:trPr>
          <w:trHeight w:val="340"/>
        </w:trPr>
        <w:tc>
          <w:tcPr>
            <w:tcW w:w="2988" w:type="dxa"/>
            <w:vAlign w:val="center"/>
          </w:tcPr>
          <w:p w14:paraId="13BFEB3A" w14:textId="62FA23DF" w:rsidR="004B170A" w:rsidRPr="00AF4AFF" w:rsidRDefault="00B64AB4" w:rsidP="004B170A">
            <w:pPr>
              <w:spacing w:before="40" w:after="40"/>
              <w:rPr>
                <w:rFonts w:ascii="Calibri" w:hAnsi="Calibri" w:cs="Calibri"/>
                <w:color w:val="FF0000"/>
                <w:sz w:val="18"/>
                <w:szCs w:val="18"/>
              </w:rPr>
            </w:pPr>
            <w:r>
              <w:rPr>
                <w:rFonts w:ascii="Calibri" w:hAnsi="Calibri" w:cs="Calibri"/>
                <w:color w:val="000000" w:themeColor="text1"/>
                <w:sz w:val="18"/>
                <w:szCs w:val="18"/>
              </w:rPr>
              <w:t>XXXX</w:t>
            </w:r>
          </w:p>
        </w:tc>
        <w:tc>
          <w:tcPr>
            <w:tcW w:w="6618" w:type="dxa"/>
            <w:vAlign w:val="center"/>
          </w:tcPr>
          <w:p w14:paraId="44AFBC21" w14:textId="39457320" w:rsidR="004B170A" w:rsidRPr="00AF4AFF" w:rsidRDefault="00B64AB4" w:rsidP="004B170A">
            <w:pPr>
              <w:spacing w:before="40" w:after="40"/>
              <w:rPr>
                <w:rFonts w:ascii="Calibri" w:hAnsi="Calibri" w:cs="Calibri"/>
                <w:color w:val="FF0000"/>
                <w:sz w:val="18"/>
                <w:szCs w:val="18"/>
              </w:rPr>
            </w:pPr>
            <w:r>
              <w:rPr>
                <w:rFonts w:ascii="Calibri" w:hAnsi="Calibri" w:cs="Calibri"/>
                <w:color w:val="000000" w:themeColor="text1"/>
                <w:sz w:val="18"/>
                <w:szCs w:val="18"/>
              </w:rPr>
              <w:t>XXXXXX</w:t>
            </w:r>
          </w:p>
        </w:tc>
      </w:tr>
      <w:tr w:rsidR="004D3940" w:rsidRPr="00AF4AFF" w14:paraId="1A422BCD" w14:textId="77777777" w:rsidTr="004B170A">
        <w:trPr>
          <w:trHeight w:val="340"/>
        </w:trPr>
        <w:tc>
          <w:tcPr>
            <w:tcW w:w="2988" w:type="dxa"/>
            <w:vAlign w:val="center"/>
          </w:tcPr>
          <w:p w14:paraId="4F573850" w14:textId="28A733FC" w:rsidR="004D3940" w:rsidRPr="003F3F65" w:rsidRDefault="004D3940" w:rsidP="004B170A">
            <w:pPr>
              <w:spacing w:before="40" w:after="40"/>
              <w:rPr>
                <w:rFonts w:ascii="Calibri" w:hAnsi="Calibri" w:cs="Calibri"/>
                <w:color w:val="000000" w:themeColor="text1"/>
                <w:sz w:val="18"/>
                <w:szCs w:val="18"/>
              </w:rPr>
            </w:pPr>
          </w:p>
        </w:tc>
        <w:tc>
          <w:tcPr>
            <w:tcW w:w="6618" w:type="dxa"/>
            <w:vAlign w:val="center"/>
          </w:tcPr>
          <w:p w14:paraId="60182B4E" w14:textId="31821600" w:rsidR="004D3940" w:rsidRPr="00AF4AFF" w:rsidRDefault="004D3940" w:rsidP="004B170A">
            <w:pPr>
              <w:spacing w:before="40" w:after="40"/>
              <w:rPr>
                <w:rFonts w:ascii="Calibri" w:hAnsi="Calibri" w:cs="Calibri"/>
                <w:color w:val="000000" w:themeColor="text1"/>
                <w:sz w:val="18"/>
                <w:szCs w:val="18"/>
              </w:rPr>
            </w:pPr>
          </w:p>
        </w:tc>
      </w:tr>
    </w:tbl>
    <w:p w14:paraId="7157C13A" w14:textId="77777777" w:rsidR="004B170A" w:rsidRPr="003F3F65" w:rsidRDefault="004B170A" w:rsidP="004B170A">
      <w:pPr>
        <w:spacing w:after="0"/>
        <w:rPr>
          <w:rFonts w:ascii="Calibri" w:hAnsi="Calibri" w:cs="Calibri"/>
          <w:b/>
          <w:bCs/>
          <w:color w:val="000000" w:themeColor="text1"/>
          <w:kern w:val="28"/>
          <w:sz w:val="28"/>
          <w:szCs w:val="28"/>
        </w:rPr>
      </w:pPr>
    </w:p>
    <w:p w14:paraId="4E9CB0C0" w14:textId="77777777" w:rsidR="004B170A" w:rsidRPr="00AF4AFF" w:rsidRDefault="004B170A" w:rsidP="004B170A">
      <w:pPr>
        <w:spacing w:after="0"/>
        <w:rPr>
          <w:rFonts w:ascii="Calibri" w:hAnsi="Calibri" w:cs="Calibri"/>
          <w:b/>
          <w:bCs/>
          <w:color w:val="000000" w:themeColor="text1"/>
          <w:kern w:val="28"/>
          <w:sz w:val="28"/>
          <w:szCs w:val="28"/>
        </w:rPr>
      </w:pPr>
      <w:r w:rsidRPr="00AF4AFF">
        <w:rPr>
          <w:rFonts w:ascii="Calibri" w:hAnsi="Calibri" w:cs="Calibri"/>
          <w:color w:val="000000" w:themeColor="text1"/>
        </w:rPr>
        <w:br w:type="page"/>
      </w:r>
    </w:p>
    <w:p w14:paraId="6C359821" w14:textId="77777777" w:rsidR="004B170A" w:rsidRPr="00AF4AFF" w:rsidRDefault="004B170A" w:rsidP="004B170A">
      <w:pPr>
        <w:pStyle w:val="Heading1"/>
        <w:rPr>
          <w:rFonts w:ascii="Calibri" w:hAnsi="Calibri" w:cs="Calibri"/>
          <w:color w:val="000000" w:themeColor="text1"/>
          <w:sz w:val="32"/>
          <w:szCs w:val="32"/>
        </w:rPr>
      </w:pPr>
      <w:bookmarkStart w:id="82" w:name="_Toc448769229"/>
      <w:bookmarkStart w:id="83" w:name="_Toc448823942"/>
      <w:bookmarkStart w:id="84" w:name="_Toc448824120"/>
      <w:bookmarkStart w:id="85" w:name="_Toc448824325"/>
      <w:bookmarkStart w:id="86" w:name="_Toc135147748"/>
      <w:r w:rsidRPr="00AF4AFF">
        <w:rPr>
          <w:rFonts w:ascii="Calibri" w:hAnsi="Calibri" w:cs="Calibri"/>
          <w:color w:val="000000" w:themeColor="text1"/>
          <w:sz w:val="32"/>
          <w:szCs w:val="32"/>
        </w:rPr>
        <w:lastRenderedPageBreak/>
        <w:t>Document Management</w:t>
      </w:r>
      <w:bookmarkEnd w:id="82"/>
      <w:bookmarkEnd w:id="83"/>
      <w:bookmarkEnd w:id="84"/>
      <w:bookmarkEnd w:id="85"/>
      <w:bookmarkEnd w:id="86"/>
    </w:p>
    <w:p w14:paraId="5F1A16C8" w14:textId="77777777" w:rsidR="004B170A" w:rsidRPr="00AF4AFF" w:rsidRDefault="004B170A">
      <w:pPr>
        <w:pStyle w:val="Heading2"/>
      </w:pPr>
      <w:bookmarkStart w:id="87" w:name="_Toc448769230"/>
      <w:bookmarkStart w:id="88" w:name="_Toc448823943"/>
      <w:bookmarkStart w:id="89" w:name="_Toc448824121"/>
      <w:bookmarkStart w:id="90" w:name="_Toc448824326"/>
      <w:bookmarkStart w:id="91" w:name="_Toc135147749"/>
      <w:r w:rsidRPr="00AF4AFF">
        <w:t>Document Revision Log</w:t>
      </w:r>
      <w:bookmarkEnd w:id="87"/>
      <w:bookmarkEnd w:id="88"/>
      <w:bookmarkEnd w:id="89"/>
      <w:bookmarkEnd w:id="90"/>
      <w:bookmarkEnd w:id="91"/>
    </w:p>
    <w:tbl>
      <w:tblPr>
        <w:tblW w:w="978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88"/>
        <w:gridCol w:w="1531"/>
        <w:gridCol w:w="1417"/>
        <w:gridCol w:w="5245"/>
      </w:tblGrid>
      <w:tr w:rsidR="004B170A" w:rsidRPr="00AF4AFF" w14:paraId="7E694F99" w14:textId="77777777" w:rsidTr="004F22BE">
        <w:trPr>
          <w:cantSplit/>
          <w:trHeight w:val="397"/>
        </w:trPr>
        <w:tc>
          <w:tcPr>
            <w:tcW w:w="1588" w:type="dxa"/>
            <w:shd w:val="clear" w:color="000000" w:fill="D9D9D9"/>
            <w:vAlign w:val="center"/>
          </w:tcPr>
          <w:p w14:paraId="06E8ECF9"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Date</w:t>
            </w:r>
          </w:p>
        </w:tc>
        <w:tc>
          <w:tcPr>
            <w:tcW w:w="1531" w:type="dxa"/>
            <w:shd w:val="clear" w:color="000000" w:fill="D9D9D9"/>
            <w:vAlign w:val="center"/>
          </w:tcPr>
          <w:p w14:paraId="30D7B8AA"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Editor</w:t>
            </w:r>
          </w:p>
        </w:tc>
        <w:tc>
          <w:tcPr>
            <w:tcW w:w="1417" w:type="dxa"/>
            <w:shd w:val="clear" w:color="000000" w:fill="D9D9D9"/>
            <w:vAlign w:val="center"/>
          </w:tcPr>
          <w:p w14:paraId="5ED4320A"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Revision #</w:t>
            </w:r>
          </w:p>
        </w:tc>
        <w:tc>
          <w:tcPr>
            <w:tcW w:w="5245" w:type="dxa"/>
            <w:shd w:val="clear" w:color="000000" w:fill="D9D9D9"/>
            <w:vAlign w:val="center"/>
          </w:tcPr>
          <w:p w14:paraId="0D909323"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Description of Change</w:t>
            </w:r>
          </w:p>
        </w:tc>
      </w:tr>
      <w:tr w:rsidR="006301F6" w:rsidRPr="00AF4AFF" w14:paraId="4C1A260A" w14:textId="77777777" w:rsidTr="004F22BE">
        <w:trPr>
          <w:cantSplit/>
          <w:trHeight w:val="340"/>
        </w:trPr>
        <w:tc>
          <w:tcPr>
            <w:tcW w:w="1588" w:type="dxa"/>
            <w:vAlign w:val="center"/>
          </w:tcPr>
          <w:p w14:paraId="01EB2901" w14:textId="07CB2B34" w:rsidR="006301F6" w:rsidRPr="003F3F65" w:rsidRDefault="006301F6" w:rsidP="006301F6">
            <w:pPr>
              <w:spacing w:before="40" w:after="40"/>
              <w:jc w:val="center"/>
              <w:rPr>
                <w:rFonts w:ascii="Calibri" w:hAnsi="Calibri" w:cs="Calibri"/>
                <w:color w:val="000000" w:themeColor="text1"/>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[EFFECTIVE_DATE]  \* MERGEFORMAT </w:instrText>
            </w:r>
            <w:r>
              <w:rPr>
                <w:rFonts w:ascii="Calibri" w:hAnsi="Calibri" w:cs="Calibri"/>
                <w:color w:val="FF0000"/>
                <w:sz w:val="18"/>
                <w:szCs w:val="18"/>
              </w:rPr>
              <w:fldChar w:fldCharType="separate"/>
            </w:r>
            <w:r w:rsidR="00B64AB4">
              <w:rPr>
                <w:rFonts w:ascii="Calibri" w:hAnsi="Calibri" w:cs="Calibri"/>
                <w:color w:val="FF0000"/>
                <w:sz w:val="18"/>
                <w:szCs w:val="18"/>
              </w:rPr>
              <w:t>dd-mm-</w:t>
            </w:r>
            <w:proofErr w:type="spellStart"/>
            <w:r w:rsidR="00B64AB4">
              <w:rPr>
                <w:rFonts w:ascii="Calibri" w:hAnsi="Calibri" w:cs="Calibri"/>
                <w:color w:val="FF0000"/>
                <w:sz w:val="18"/>
                <w:szCs w:val="18"/>
              </w:rPr>
              <w:t>yyyy</w:t>
            </w:r>
            <w:proofErr w:type="spellEnd"/>
            <w:r>
              <w:rPr>
                <w:rFonts w:ascii="Calibri" w:hAnsi="Calibri" w:cs="Calibri"/>
                <w:color w:val="FF0000"/>
                <w:sz w:val="18"/>
                <w:szCs w:val="18"/>
              </w:rPr>
              <w:fldChar w:fldCharType="end"/>
            </w:r>
          </w:p>
        </w:tc>
        <w:tc>
          <w:tcPr>
            <w:tcW w:w="1531" w:type="dxa"/>
            <w:vAlign w:val="center"/>
          </w:tcPr>
          <w:p w14:paraId="3590AD15" w14:textId="08367245" w:rsidR="006301F6" w:rsidRPr="00AF4AFF" w:rsidRDefault="006301F6" w:rsidP="006301F6">
            <w:pPr>
              <w:spacing w:before="40" w:after="40"/>
              <w:rPr>
                <w:rFonts w:ascii="Calibri" w:hAnsi="Calibri" w:cs="Calibri"/>
                <w:color w:val="000000" w:themeColor="text1"/>
                <w:sz w:val="18"/>
                <w:szCs w:val="18"/>
              </w:rPr>
            </w:pPr>
          </w:p>
        </w:tc>
        <w:tc>
          <w:tcPr>
            <w:tcW w:w="1417" w:type="dxa"/>
            <w:vAlign w:val="center"/>
          </w:tcPr>
          <w:p w14:paraId="0A4CCE6F" w14:textId="2FBAF9D9" w:rsidR="006301F6" w:rsidRPr="00AF4AFF" w:rsidRDefault="006301F6" w:rsidP="006301F6">
            <w:pPr>
              <w:spacing w:before="40" w:after="40"/>
              <w:jc w:val="center"/>
              <w:rPr>
                <w:rFonts w:ascii="Calibri" w:hAnsi="Calibri" w:cs="Calibri"/>
                <w:color w:val="000000" w:themeColor="text1"/>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[REVISION]  \* MERGEFORMAT </w:instrText>
            </w:r>
            <w:r>
              <w:rPr>
                <w:rFonts w:ascii="Calibri" w:hAnsi="Calibri" w:cs="Calibri"/>
                <w:color w:val="FF0000"/>
                <w:sz w:val="18"/>
                <w:szCs w:val="18"/>
              </w:rPr>
              <w:fldChar w:fldCharType="separate"/>
            </w:r>
            <w:r w:rsidR="00B64AB4">
              <w:rPr>
                <w:rFonts w:ascii="Calibri" w:hAnsi="Calibri" w:cs="Calibri"/>
                <w:color w:val="FF0000"/>
                <w:sz w:val="18"/>
                <w:szCs w:val="18"/>
              </w:rPr>
              <w:t>r1.0</w:t>
            </w:r>
            <w:r>
              <w:rPr>
                <w:rFonts w:ascii="Calibri" w:hAnsi="Calibri" w:cs="Calibri"/>
                <w:color w:val="FF0000"/>
                <w:sz w:val="18"/>
                <w:szCs w:val="18"/>
              </w:rPr>
              <w:fldChar w:fldCharType="end"/>
            </w:r>
          </w:p>
        </w:tc>
        <w:tc>
          <w:tcPr>
            <w:tcW w:w="5245" w:type="dxa"/>
            <w:vAlign w:val="center"/>
          </w:tcPr>
          <w:p w14:paraId="3F982D99" w14:textId="6EBE7C92" w:rsidR="006301F6" w:rsidRPr="00AF4AFF" w:rsidRDefault="00B64AB4" w:rsidP="006301F6">
            <w:pPr>
              <w:spacing w:before="40" w:after="40"/>
              <w:rPr>
                <w:rFonts w:ascii="Calibri" w:hAnsi="Calibri" w:cs="Calibri"/>
                <w:color w:val="000000" w:themeColor="text1"/>
                <w:sz w:val="18"/>
                <w:szCs w:val="18"/>
              </w:rPr>
            </w:pPr>
            <w:r>
              <w:rPr>
                <w:rFonts w:ascii="Calibri" w:hAnsi="Calibri" w:cs="Calibri"/>
                <w:color w:val="FF0000"/>
                <w:sz w:val="18"/>
                <w:szCs w:val="18"/>
              </w:rPr>
              <w:t>Creation and approval of new policy</w:t>
            </w:r>
          </w:p>
        </w:tc>
      </w:tr>
    </w:tbl>
    <w:p w14:paraId="22323735" w14:textId="77777777" w:rsidR="004B170A" w:rsidRPr="00AF4AFF" w:rsidRDefault="004B170A">
      <w:pPr>
        <w:pStyle w:val="Heading2"/>
      </w:pPr>
      <w:bookmarkStart w:id="92" w:name="_Toc448769231"/>
      <w:bookmarkStart w:id="93" w:name="_Toc448823944"/>
      <w:bookmarkStart w:id="94" w:name="_Toc448824122"/>
      <w:bookmarkStart w:id="95" w:name="_Toc448824327"/>
      <w:bookmarkStart w:id="96" w:name="_Toc135147750"/>
      <w:r w:rsidRPr="003F3F65">
        <w:t>Document Ownership</w:t>
      </w:r>
      <w:bookmarkEnd w:id="92"/>
      <w:bookmarkEnd w:id="93"/>
      <w:bookmarkEnd w:id="94"/>
      <w:bookmarkEnd w:id="95"/>
      <w:bookmarkEnd w:id="96"/>
    </w:p>
    <w:p w14:paraId="7B7CC378" w14:textId="58691C6C" w:rsidR="004B170A" w:rsidRPr="00AF4AFF" w:rsidRDefault="004B170A" w:rsidP="004B170A">
      <w:pPr>
        <w:rPr>
          <w:rFonts w:ascii="Calibri" w:hAnsi="Calibri" w:cs="Calibri"/>
          <w:color w:val="000000" w:themeColor="text1"/>
          <w:sz w:val="22"/>
          <w:szCs w:val="22"/>
        </w:rPr>
      </w:pPr>
      <w:r w:rsidRPr="00AF4AFF">
        <w:rPr>
          <w:rFonts w:ascii="Calibri" w:hAnsi="Calibri" w:cs="Calibri"/>
          <w:color w:val="000000" w:themeColor="text1"/>
          <w:sz w:val="22"/>
          <w:szCs w:val="22"/>
        </w:rPr>
        <w:t xml:space="preserve">This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is owned </w:t>
      </w:r>
      <w:r w:rsidRPr="00AF4AFF">
        <w:rPr>
          <w:rFonts w:ascii="Calibri" w:hAnsi="Calibri" w:cs="Calibri"/>
          <w:color w:val="000000" w:themeColor="text1"/>
          <w:sz w:val="22"/>
          <w:szCs w:val="22"/>
        </w:rPr>
        <w:t>by the</w:t>
      </w:r>
      <w:r w:rsidR="00404509" w:rsidRPr="00AF4AFF">
        <w:rPr>
          <w:rFonts w:ascii="Calibri" w:hAnsi="Calibri" w:cs="Calibri"/>
          <w:color w:val="000000" w:themeColor="text1"/>
          <w:sz w:val="22"/>
          <w:szCs w:val="22"/>
        </w:rPr>
        <w:t xml:space="preserve"> </w:t>
      </w:r>
      <w:r w:rsidR="0083134E">
        <w:rPr>
          <w:rFonts w:ascii="Calibri" w:hAnsi="Calibri" w:cs="Calibri"/>
          <w:color w:val="000000" w:themeColor="text1"/>
          <w:sz w:val="22"/>
          <w:szCs w:val="22"/>
        </w:rPr>
        <w:fldChar w:fldCharType="begin"/>
      </w:r>
      <w:r w:rsidR="0083134E">
        <w:rPr>
          <w:rFonts w:ascii="Calibri" w:hAnsi="Calibri" w:cs="Calibri"/>
          <w:color w:val="000000" w:themeColor="text1"/>
          <w:sz w:val="22"/>
          <w:szCs w:val="22"/>
        </w:rPr>
        <w:instrText xml:space="preserve"> DOCPROPERTY  [DOC_OWNER]  \* MERGEFORMAT </w:instrText>
      </w:r>
      <w:r w:rsidR="0083134E">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Executive Committee</w:t>
      </w:r>
      <w:r w:rsidR="0083134E">
        <w:rPr>
          <w:rFonts w:ascii="Calibri" w:hAnsi="Calibri" w:cs="Calibri"/>
          <w:color w:val="000000" w:themeColor="text1"/>
          <w:sz w:val="22"/>
          <w:szCs w:val="22"/>
        </w:rPr>
        <w:fldChar w:fldCharType="end"/>
      </w:r>
    </w:p>
    <w:p w14:paraId="7C63BCEA" w14:textId="77777777" w:rsidR="004B170A" w:rsidRPr="00AF4AFF" w:rsidRDefault="004B170A">
      <w:pPr>
        <w:pStyle w:val="Heading2"/>
      </w:pPr>
      <w:bookmarkStart w:id="97" w:name="_Toc448769232"/>
      <w:bookmarkStart w:id="98" w:name="_Toc448823945"/>
      <w:bookmarkStart w:id="99" w:name="_Toc448824123"/>
      <w:bookmarkStart w:id="100" w:name="_Toc448824328"/>
      <w:bookmarkStart w:id="101" w:name="_Toc135147751"/>
      <w:r w:rsidRPr="00AF4AFF">
        <w:t>Document Coordinator</w:t>
      </w:r>
      <w:bookmarkEnd w:id="97"/>
      <w:bookmarkEnd w:id="98"/>
      <w:bookmarkEnd w:id="99"/>
      <w:bookmarkEnd w:id="100"/>
      <w:bookmarkEnd w:id="101"/>
    </w:p>
    <w:p w14:paraId="1953539F" w14:textId="0140EECD" w:rsidR="004B170A" w:rsidRPr="00AF4AFF" w:rsidRDefault="004B170A" w:rsidP="004B170A">
      <w:pPr>
        <w:rPr>
          <w:rFonts w:ascii="Calibri" w:hAnsi="Calibri" w:cs="Calibri"/>
          <w:color w:val="000000" w:themeColor="text1"/>
          <w:sz w:val="22"/>
          <w:szCs w:val="22"/>
        </w:rPr>
      </w:pPr>
      <w:r w:rsidRPr="00AF4AFF">
        <w:rPr>
          <w:rFonts w:ascii="Calibri" w:hAnsi="Calibri" w:cs="Calibri"/>
          <w:color w:val="000000" w:themeColor="text1"/>
          <w:sz w:val="22"/>
          <w:szCs w:val="22"/>
        </w:rPr>
        <w:t xml:space="preserve">This </w:t>
      </w:r>
      <w:r w:rsidRPr="00AF4AFF">
        <w:rPr>
          <w:rFonts w:ascii="Calibri" w:hAnsi="Calibri" w:cs="Calibri"/>
          <w:color w:val="000000" w:themeColor="text1"/>
          <w:sz w:val="22"/>
          <w:szCs w:val="22"/>
        </w:rPr>
        <w:fldChar w:fldCharType="begin"/>
      </w:r>
      <w:r w:rsidRPr="00AF4AFF">
        <w:rPr>
          <w:rFonts w:ascii="Calibri" w:hAnsi="Calibri" w:cs="Calibri"/>
          <w:color w:val="000000" w:themeColor="text1"/>
          <w:sz w:val="22"/>
          <w:szCs w:val="22"/>
        </w:rPr>
        <w:instrText xml:space="preserve"> DOCPROPERTY "[DOC_TYPE]"  \* MERGEFORMAT </w:instrText>
      </w:r>
      <w:r w:rsidRPr="00AF4AFF">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Policy</w:t>
      </w:r>
      <w:r w:rsidRPr="00AF4AFF">
        <w:rPr>
          <w:rFonts w:ascii="Calibri" w:hAnsi="Calibri" w:cs="Calibri"/>
          <w:color w:val="000000" w:themeColor="text1"/>
          <w:sz w:val="22"/>
          <w:szCs w:val="22"/>
        </w:rPr>
        <w:fldChar w:fldCharType="end"/>
      </w:r>
      <w:r w:rsidRPr="003F3F65">
        <w:rPr>
          <w:rFonts w:ascii="Calibri" w:hAnsi="Calibri" w:cs="Calibri"/>
          <w:color w:val="000000" w:themeColor="text1"/>
          <w:sz w:val="22"/>
          <w:szCs w:val="22"/>
        </w:rPr>
        <w:t xml:space="preserve"> is </w:t>
      </w:r>
      <w:r w:rsidRPr="00AF4AFF">
        <w:rPr>
          <w:rFonts w:ascii="Calibri" w:hAnsi="Calibri" w:cs="Calibri"/>
          <w:color w:val="000000" w:themeColor="text1"/>
          <w:sz w:val="22"/>
          <w:szCs w:val="22"/>
        </w:rPr>
        <w:t xml:space="preserve">coordinated by the </w:t>
      </w:r>
      <w:r w:rsidR="0083134E">
        <w:rPr>
          <w:rFonts w:ascii="Calibri" w:hAnsi="Calibri" w:cs="Calibri"/>
          <w:color w:val="000000" w:themeColor="text1"/>
          <w:sz w:val="22"/>
          <w:szCs w:val="22"/>
        </w:rPr>
        <w:fldChar w:fldCharType="begin"/>
      </w:r>
      <w:r w:rsidR="0083134E">
        <w:rPr>
          <w:rFonts w:ascii="Calibri" w:hAnsi="Calibri" w:cs="Calibri"/>
          <w:color w:val="000000" w:themeColor="text1"/>
          <w:sz w:val="22"/>
          <w:szCs w:val="22"/>
        </w:rPr>
        <w:instrText xml:space="preserve"> DOCPROPERTY  [DOC_COORD]  \* MERGEFORMAT </w:instrText>
      </w:r>
      <w:r w:rsidR="0083134E">
        <w:rPr>
          <w:rFonts w:ascii="Calibri" w:hAnsi="Calibri" w:cs="Calibri"/>
          <w:color w:val="000000" w:themeColor="text1"/>
          <w:sz w:val="22"/>
          <w:szCs w:val="22"/>
        </w:rPr>
        <w:fldChar w:fldCharType="separate"/>
      </w:r>
      <w:r w:rsidR="00B64AB4">
        <w:rPr>
          <w:rFonts w:ascii="Calibri" w:hAnsi="Calibri" w:cs="Calibri"/>
          <w:color w:val="000000" w:themeColor="text1"/>
          <w:sz w:val="22"/>
          <w:szCs w:val="22"/>
        </w:rPr>
        <w:t>Head IT</w:t>
      </w:r>
      <w:r w:rsidR="0083134E">
        <w:rPr>
          <w:rFonts w:ascii="Calibri" w:hAnsi="Calibri" w:cs="Calibri"/>
          <w:color w:val="000000" w:themeColor="text1"/>
          <w:sz w:val="22"/>
          <w:szCs w:val="22"/>
        </w:rPr>
        <w:fldChar w:fldCharType="end"/>
      </w:r>
      <w:r w:rsidR="00004583">
        <w:rPr>
          <w:rFonts w:ascii="Calibri" w:hAnsi="Calibri" w:cs="Calibri"/>
          <w:color w:val="000000" w:themeColor="text1"/>
          <w:sz w:val="22"/>
          <w:szCs w:val="22"/>
        </w:rPr>
        <w:t xml:space="preserve"> </w:t>
      </w:r>
    </w:p>
    <w:p w14:paraId="2CBBC2EB" w14:textId="77777777" w:rsidR="004B170A" w:rsidRPr="00AF4AFF" w:rsidRDefault="004B170A">
      <w:pPr>
        <w:pStyle w:val="Heading2"/>
      </w:pPr>
      <w:bookmarkStart w:id="102" w:name="_Toc448769233"/>
      <w:bookmarkStart w:id="103" w:name="_Toc448823946"/>
      <w:bookmarkStart w:id="104" w:name="_Toc448824124"/>
      <w:bookmarkStart w:id="105" w:name="_Toc448824329"/>
      <w:bookmarkStart w:id="106" w:name="_Toc135147752"/>
      <w:r w:rsidRPr="00AF4AFF">
        <w:t>Document Approvers</w:t>
      </w:r>
      <w:bookmarkEnd w:id="102"/>
      <w:bookmarkEnd w:id="103"/>
      <w:bookmarkEnd w:id="104"/>
      <w:bookmarkEnd w:id="105"/>
      <w:bookmarkEnd w:id="106"/>
    </w:p>
    <w:tbl>
      <w:tblPr>
        <w:tblW w:w="9781" w:type="dxa"/>
        <w:tblInd w:w="108" w:type="dxa"/>
        <w:tblBorders>
          <w:top w:val="single" w:sz="8" w:space="0" w:color="000000"/>
          <w:left w:val="single" w:sz="8" w:space="0" w:color="000000"/>
          <w:bottom w:val="single" w:sz="4"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Pr>
      <w:tblGrid>
        <w:gridCol w:w="3686"/>
        <w:gridCol w:w="4418"/>
        <w:gridCol w:w="1677"/>
      </w:tblGrid>
      <w:tr w:rsidR="004B170A" w:rsidRPr="00AF4AFF" w14:paraId="6C304B57" w14:textId="77777777" w:rsidTr="004F22BE">
        <w:trPr>
          <w:cantSplit/>
          <w:trHeight w:val="397"/>
        </w:trPr>
        <w:tc>
          <w:tcPr>
            <w:tcW w:w="3686" w:type="dxa"/>
            <w:shd w:val="clear" w:color="000000" w:fill="D9D9D9"/>
            <w:vAlign w:val="center"/>
          </w:tcPr>
          <w:p w14:paraId="3A318824"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Approver Name</w:t>
            </w:r>
          </w:p>
        </w:tc>
        <w:tc>
          <w:tcPr>
            <w:tcW w:w="4418" w:type="dxa"/>
            <w:shd w:val="clear" w:color="000000" w:fill="D9D9D9"/>
            <w:vAlign w:val="center"/>
          </w:tcPr>
          <w:p w14:paraId="19408D98"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Signature</w:t>
            </w:r>
          </w:p>
        </w:tc>
        <w:tc>
          <w:tcPr>
            <w:tcW w:w="1677" w:type="dxa"/>
            <w:shd w:val="clear" w:color="000000" w:fill="D9D9D9"/>
            <w:vAlign w:val="center"/>
          </w:tcPr>
          <w:p w14:paraId="5C84C2C1" w14:textId="77777777" w:rsidR="004B170A" w:rsidRPr="00AF4AFF" w:rsidRDefault="004B170A" w:rsidP="004B170A">
            <w:pPr>
              <w:spacing w:after="0"/>
              <w:jc w:val="center"/>
              <w:rPr>
                <w:rFonts w:ascii="Calibri" w:hAnsi="Calibri" w:cs="Calibri"/>
                <w:b/>
                <w:color w:val="000000" w:themeColor="text1"/>
              </w:rPr>
            </w:pPr>
            <w:r w:rsidRPr="00AF4AFF">
              <w:rPr>
                <w:rFonts w:ascii="Calibri" w:hAnsi="Calibri" w:cs="Calibri"/>
                <w:b/>
                <w:color w:val="000000" w:themeColor="text1"/>
              </w:rPr>
              <w:t>Date</w:t>
            </w:r>
          </w:p>
        </w:tc>
      </w:tr>
      <w:tr w:rsidR="004B170A" w:rsidRPr="00AF4AFF" w14:paraId="020064C6" w14:textId="77777777" w:rsidTr="004F22BE">
        <w:trPr>
          <w:cantSplit/>
          <w:trHeight w:val="340"/>
        </w:trPr>
        <w:tc>
          <w:tcPr>
            <w:tcW w:w="3686" w:type="dxa"/>
            <w:vAlign w:val="center"/>
          </w:tcPr>
          <w:p w14:paraId="13C731A8" w14:textId="5D642149" w:rsidR="004B170A" w:rsidRPr="00AF4AFF" w:rsidRDefault="00FB2E22" w:rsidP="004B170A">
            <w:pPr>
              <w:spacing w:before="40" w:after="40"/>
              <w:rPr>
                <w:rFonts w:ascii="Calibri" w:hAnsi="Calibri" w:cs="Calibri"/>
                <w:color w:val="000000" w:themeColor="text1"/>
                <w:sz w:val="18"/>
                <w:szCs w:val="18"/>
              </w:rPr>
            </w:pPr>
            <w:r>
              <w:rPr>
                <w:rFonts w:ascii="Calibri" w:hAnsi="Calibri" w:cs="Calibri"/>
                <w:color w:val="000000" w:themeColor="text1"/>
                <w:sz w:val="18"/>
                <w:szCs w:val="18"/>
              </w:rPr>
              <w:t>Executive</w:t>
            </w:r>
            <w:r w:rsidR="0083134E">
              <w:rPr>
                <w:rFonts w:ascii="Calibri" w:hAnsi="Calibri" w:cs="Calibri"/>
                <w:color w:val="000000" w:themeColor="text1"/>
                <w:sz w:val="18"/>
                <w:szCs w:val="18"/>
              </w:rPr>
              <w:t xml:space="preserve"> Committee</w:t>
            </w:r>
          </w:p>
        </w:tc>
        <w:tc>
          <w:tcPr>
            <w:tcW w:w="4418" w:type="dxa"/>
            <w:vAlign w:val="center"/>
          </w:tcPr>
          <w:p w14:paraId="5BC8C6FB" w14:textId="77777777" w:rsidR="004B170A" w:rsidRPr="00AF4AFF" w:rsidRDefault="004B170A" w:rsidP="004B170A">
            <w:pPr>
              <w:spacing w:before="40" w:after="40"/>
              <w:rPr>
                <w:rFonts w:ascii="Calibri" w:hAnsi="Calibri" w:cs="Calibri"/>
                <w:color w:val="000000" w:themeColor="text1"/>
                <w:sz w:val="18"/>
                <w:szCs w:val="18"/>
              </w:rPr>
            </w:pPr>
          </w:p>
        </w:tc>
        <w:tc>
          <w:tcPr>
            <w:tcW w:w="1677" w:type="dxa"/>
            <w:vAlign w:val="center"/>
          </w:tcPr>
          <w:p w14:paraId="408679EE" w14:textId="6870459F" w:rsidR="004B170A" w:rsidRPr="00AF4AFF" w:rsidRDefault="004F22BE" w:rsidP="004B170A">
            <w:pPr>
              <w:spacing w:before="40" w:after="40"/>
              <w:jc w:val="center"/>
              <w:rPr>
                <w:rFonts w:ascii="Calibri" w:hAnsi="Calibri" w:cs="Calibri"/>
                <w:color w:val="000000" w:themeColor="text1"/>
                <w:sz w:val="18"/>
                <w:szCs w:val="18"/>
              </w:rPr>
            </w:pPr>
            <w:r>
              <w:rPr>
                <w:rFonts w:ascii="Calibri" w:hAnsi="Calibri" w:cs="Calibri"/>
                <w:color w:val="FF0000"/>
                <w:sz w:val="18"/>
                <w:szCs w:val="18"/>
              </w:rPr>
              <w:fldChar w:fldCharType="begin"/>
            </w:r>
            <w:r>
              <w:rPr>
                <w:rFonts w:ascii="Calibri" w:hAnsi="Calibri" w:cs="Calibri"/>
                <w:color w:val="FF0000"/>
                <w:sz w:val="18"/>
                <w:szCs w:val="18"/>
              </w:rPr>
              <w:instrText xml:space="preserve"> DOCPROPERTY  [EFFECTIVE_DATE]  \* MERGEFORMAT </w:instrText>
            </w:r>
            <w:r>
              <w:rPr>
                <w:rFonts w:ascii="Calibri" w:hAnsi="Calibri" w:cs="Calibri"/>
                <w:color w:val="FF0000"/>
                <w:sz w:val="18"/>
                <w:szCs w:val="18"/>
              </w:rPr>
              <w:fldChar w:fldCharType="separate"/>
            </w:r>
            <w:r w:rsidR="00B64AB4">
              <w:rPr>
                <w:rFonts w:ascii="Calibri" w:hAnsi="Calibri" w:cs="Calibri"/>
                <w:color w:val="FF0000"/>
                <w:sz w:val="18"/>
                <w:szCs w:val="18"/>
              </w:rPr>
              <w:t>dd-mm-</w:t>
            </w:r>
            <w:proofErr w:type="spellStart"/>
            <w:r w:rsidR="00B64AB4">
              <w:rPr>
                <w:rFonts w:ascii="Calibri" w:hAnsi="Calibri" w:cs="Calibri"/>
                <w:color w:val="FF0000"/>
                <w:sz w:val="18"/>
                <w:szCs w:val="18"/>
              </w:rPr>
              <w:t>yyyy</w:t>
            </w:r>
            <w:proofErr w:type="spellEnd"/>
            <w:r>
              <w:rPr>
                <w:rFonts w:ascii="Calibri" w:hAnsi="Calibri" w:cs="Calibri"/>
                <w:color w:val="FF0000"/>
                <w:sz w:val="18"/>
                <w:szCs w:val="18"/>
              </w:rPr>
              <w:fldChar w:fldCharType="end"/>
            </w:r>
          </w:p>
        </w:tc>
      </w:tr>
      <w:tr w:rsidR="004B170A" w:rsidRPr="00AF4AFF" w14:paraId="66F146C0" w14:textId="77777777" w:rsidTr="004F22BE">
        <w:trPr>
          <w:cantSplit/>
          <w:trHeight w:val="340"/>
        </w:trPr>
        <w:tc>
          <w:tcPr>
            <w:tcW w:w="3686" w:type="dxa"/>
            <w:vAlign w:val="center"/>
          </w:tcPr>
          <w:p w14:paraId="6426B414" w14:textId="77777777" w:rsidR="004B170A" w:rsidRPr="003F3F65" w:rsidRDefault="004B170A" w:rsidP="004B170A">
            <w:pPr>
              <w:spacing w:before="40" w:after="40"/>
              <w:rPr>
                <w:rFonts w:ascii="Calibri" w:hAnsi="Calibri" w:cs="Calibri"/>
                <w:color w:val="000000" w:themeColor="text1"/>
                <w:sz w:val="18"/>
                <w:szCs w:val="18"/>
              </w:rPr>
            </w:pPr>
          </w:p>
        </w:tc>
        <w:tc>
          <w:tcPr>
            <w:tcW w:w="4418" w:type="dxa"/>
            <w:vAlign w:val="center"/>
          </w:tcPr>
          <w:p w14:paraId="3BD74D4B" w14:textId="77777777" w:rsidR="004B170A" w:rsidRPr="00AF4AFF" w:rsidRDefault="004B170A" w:rsidP="004B170A">
            <w:pPr>
              <w:spacing w:before="40" w:after="40"/>
              <w:rPr>
                <w:rFonts w:ascii="Calibri" w:hAnsi="Calibri" w:cs="Calibri"/>
                <w:color w:val="000000" w:themeColor="text1"/>
                <w:sz w:val="18"/>
                <w:szCs w:val="18"/>
              </w:rPr>
            </w:pPr>
          </w:p>
        </w:tc>
        <w:tc>
          <w:tcPr>
            <w:tcW w:w="1677" w:type="dxa"/>
            <w:vAlign w:val="center"/>
          </w:tcPr>
          <w:p w14:paraId="4DBD018C" w14:textId="77777777" w:rsidR="004B170A" w:rsidRPr="00AF4AFF" w:rsidRDefault="004B170A" w:rsidP="004B170A">
            <w:pPr>
              <w:spacing w:before="40" w:after="40"/>
              <w:jc w:val="center"/>
              <w:rPr>
                <w:rFonts w:ascii="Calibri" w:hAnsi="Calibri" w:cs="Calibri"/>
                <w:color w:val="000000" w:themeColor="text1"/>
                <w:sz w:val="18"/>
                <w:szCs w:val="18"/>
              </w:rPr>
            </w:pPr>
          </w:p>
        </w:tc>
      </w:tr>
    </w:tbl>
    <w:p w14:paraId="51342D5C" w14:textId="77777777" w:rsidR="004B170A" w:rsidRPr="003F3F65" w:rsidRDefault="004B170A" w:rsidP="004B170A">
      <w:pPr>
        <w:rPr>
          <w:rFonts w:ascii="Calibri" w:hAnsi="Calibri" w:cs="Calibri"/>
          <w:sz w:val="22"/>
          <w:szCs w:val="22"/>
        </w:rPr>
      </w:pPr>
    </w:p>
    <w:p w14:paraId="7A910DDA" w14:textId="77777777" w:rsidR="00DE1492" w:rsidRPr="009B06ED" w:rsidRDefault="00DE1492">
      <w:pPr>
        <w:pStyle w:val="Heading2"/>
      </w:pPr>
      <w:bookmarkStart w:id="107" w:name="_Toc37333685"/>
      <w:bookmarkStart w:id="108" w:name="_Toc135147753"/>
      <w:r w:rsidRPr="009B06ED">
        <w:t>Document Distribution</w:t>
      </w:r>
      <w:bookmarkEnd w:id="107"/>
      <w:bookmarkEnd w:id="108"/>
    </w:p>
    <w:p w14:paraId="59BCF4B1" w14:textId="29CD4D52" w:rsidR="006A6012" w:rsidRPr="009B06ED" w:rsidRDefault="00DE1492" w:rsidP="00DE1492">
      <w:pPr>
        <w:rPr>
          <w:rFonts w:ascii="Calibri" w:hAnsi="Calibri" w:cs="Calibri"/>
          <w:color w:val="000000" w:themeColor="text1"/>
          <w:sz w:val="22"/>
          <w:szCs w:val="22"/>
        </w:rPr>
      </w:pPr>
      <w:r w:rsidRPr="009B06ED">
        <w:rPr>
          <w:rFonts w:ascii="Calibri" w:hAnsi="Calibri" w:cs="Calibri"/>
          <w:color w:val="000000" w:themeColor="text1"/>
          <w:sz w:val="22"/>
          <w:szCs w:val="22"/>
        </w:rPr>
        <w:t>The Document Owner controls distribution of this document.  The distribution is as follows:</w:t>
      </w:r>
    </w:p>
    <w:p w14:paraId="0856DE17" w14:textId="3EE89275" w:rsidR="00DE1492" w:rsidRPr="009B06ED" w:rsidRDefault="00C93E9D" w:rsidP="00DE1492">
      <w:pPr>
        <w:pStyle w:val="ListParagraph"/>
        <w:numPr>
          <w:ilvl w:val="0"/>
          <w:numId w:val="34"/>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All Staff</w:t>
      </w:r>
    </w:p>
    <w:p w14:paraId="73E31667" w14:textId="671EC964" w:rsidR="00C93E9D" w:rsidRPr="009B06ED" w:rsidRDefault="00C93E9D" w:rsidP="00DE1492">
      <w:pPr>
        <w:pStyle w:val="ListParagraph"/>
        <w:numPr>
          <w:ilvl w:val="0"/>
          <w:numId w:val="34"/>
        </w:numPr>
        <w:spacing w:after="60" w:line="276" w:lineRule="auto"/>
        <w:contextualSpacing w:val="0"/>
        <w:rPr>
          <w:rFonts w:ascii="Calibri" w:hAnsi="Calibri" w:cs="Calibri"/>
          <w:color w:val="FF0000"/>
          <w:sz w:val="22"/>
          <w:szCs w:val="22"/>
        </w:rPr>
      </w:pPr>
      <w:r>
        <w:rPr>
          <w:rFonts w:ascii="Calibri" w:hAnsi="Calibri" w:cs="Calibri"/>
          <w:color w:val="FF0000"/>
          <w:sz w:val="22"/>
          <w:szCs w:val="22"/>
        </w:rPr>
        <w:t>Approved third parties and vendors</w:t>
      </w:r>
    </w:p>
    <w:p w14:paraId="694CE930" w14:textId="77777777" w:rsidR="006C2F8B" w:rsidRPr="00AF4AFF" w:rsidRDefault="006C2F8B">
      <w:pPr>
        <w:rPr>
          <w:rFonts w:ascii="Calibri" w:eastAsiaTheme="minorEastAsia" w:hAnsi="Calibri" w:cs="Calibri"/>
          <w:sz w:val="22"/>
          <w:szCs w:val="22"/>
          <w:lang w:eastAsia="ja-JP"/>
        </w:rPr>
      </w:pPr>
    </w:p>
    <w:p w14:paraId="102E19D6" w14:textId="77777777" w:rsidR="009E5F4D" w:rsidRPr="00AF4AFF" w:rsidRDefault="009E5F4D">
      <w:pPr>
        <w:rPr>
          <w:rFonts w:ascii="Calibri" w:eastAsiaTheme="minorEastAsia" w:hAnsi="Calibri" w:cs="Calibri"/>
          <w:sz w:val="22"/>
          <w:szCs w:val="22"/>
          <w:lang w:eastAsia="ja-JP"/>
        </w:rPr>
      </w:pPr>
    </w:p>
    <w:sectPr w:rsidR="009E5F4D" w:rsidRPr="00AF4AFF" w:rsidSect="00575C5F">
      <w:headerReference w:type="even" r:id="rId8"/>
      <w:headerReference w:type="default" r:id="rId9"/>
      <w:footerReference w:type="even" r:id="rId10"/>
      <w:footerReference w:type="default" r:id="rId11"/>
      <w:headerReference w:type="first" r:id="rId12"/>
      <w:type w:val="continuous"/>
      <w:pgSz w:w="11900" w:h="16840"/>
      <w:pgMar w:top="1440" w:right="1080" w:bottom="1440" w:left="1080" w:header="426" w:footer="427" w:gutter="0"/>
      <w:cols w:space="708"/>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A353D1" w14:textId="77777777" w:rsidR="00FC5B1E" w:rsidRDefault="00FC5B1E" w:rsidP="004B170A">
      <w:pPr>
        <w:spacing w:after="0"/>
      </w:pPr>
      <w:r>
        <w:separator/>
      </w:r>
    </w:p>
  </w:endnote>
  <w:endnote w:type="continuationSeparator" w:id="0">
    <w:p w14:paraId="020837DE" w14:textId="77777777" w:rsidR="00FC5B1E" w:rsidRDefault="00FC5B1E" w:rsidP="004B170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Grande">
    <w:altName w:val="Segoe UI"/>
    <w:panose1 w:val="020B0600040502020204"/>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DA890" w14:textId="2AF872FD" w:rsidR="00DF74EE" w:rsidRPr="00575C5F" w:rsidRDefault="00DF74EE" w:rsidP="00575C5F">
    <w:pPr>
      <w:pStyle w:val="Footer"/>
      <w:tabs>
        <w:tab w:val="clear" w:pos="4320"/>
        <w:tab w:val="clear" w:pos="8640"/>
        <w:tab w:val="center" w:pos="4680"/>
        <w:tab w:val="right" w:pos="9360"/>
      </w:tabs>
      <w:ind w:left="-806" w:right="360" w:firstLine="360"/>
      <w:rPr>
        <w:rFonts w:ascii="Gill Sans MT" w:hAnsi="Gill Sans MT"/>
        <w:color w:val="000000" w:themeColor="text1"/>
      </w:rPr>
    </w:pPr>
    <w:r>
      <w:rPr>
        <w:noProof/>
        <w:lang w:val="en-US"/>
      </w:rPr>
      <w:drawing>
        <wp:inline distT="0" distB="0" distL="0" distR="0" wp14:anchorId="177B3344" wp14:editId="6C6A7178">
          <wp:extent cx="1718734" cy="402460"/>
          <wp:effectExtent l="0" t="0" r="8890" b="4445"/>
          <wp:docPr id="4" name="Picture 4" descr="Macintosh HD:Users:davidfroud:Desktop:Screen Shot 2016-06-09 at 11.36.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davidfroud:Desktop:Screen Shot 2016-06-09 at 11.36.26.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9061" cy="402537"/>
                  </a:xfrm>
                  <a:prstGeom prst="rect">
                    <a:avLst/>
                  </a:prstGeom>
                  <a:noFill/>
                  <a:ln>
                    <a:noFill/>
                  </a:ln>
                </pic:spPr>
              </pic:pic>
            </a:graphicData>
          </a:graphic>
        </wp:inline>
      </w:drawing>
    </w:r>
    <w:r w:rsidRPr="00787DC5">
      <w:rPr>
        <w:rFonts w:ascii="Tahoma" w:hAnsi="Tahoma" w:cs="Tahoma"/>
        <w:color w:val="000000" w:themeColor="text1"/>
      </w:rPr>
      <w:ptab w:relativeTo="margin" w:alignment="center" w:leader="none"/>
    </w:r>
    <w:r w:rsidRPr="00575C5F">
      <w:rPr>
        <w:rFonts w:ascii="Tahoma" w:hAnsi="Tahoma" w:cs="Tahoma"/>
        <w:color w:val="000000" w:themeColor="text1"/>
        <w:sz w:val="22"/>
        <w:szCs w:val="22"/>
      </w:rPr>
      <w:fldChar w:fldCharType="begin"/>
    </w:r>
    <w:r w:rsidRPr="00575C5F">
      <w:rPr>
        <w:rFonts w:ascii="Tahoma" w:hAnsi="Tahoma" w:cs="Tahoma"/>
        <w:color w:val="000000" w:themeColor="text1"/>
        <w:sz w:val="22"/>
        <w:szCs w:val="22"/>
      </w:rPr>
      <w:instrText xml:space="preserve"> DOCPROPERTY "[DATA_CLASSIFICATION]"  \* MERGEFORMAT </w:instrText>
    </w:r>
    <w:r w:rsidRPr="00575C5F">
      <w:rPr>
        <w:rFonts w:ascii="Tahoma" w:hAnsi="Tahoma" w:cs="Tahoma"/>
        <w:color w:val="000000" w:themeColor="text1"/>
        <w:sz w:val="22"/>
        <w:szCs w:val="22"/>
      </w:rPr>
      <w:fldChar w:fldCharType="separate"/>
    </w:r>
    <w:r w:rsidR="006301F6" w:rsidRPr="006301F6">
      <w:rPr>
        <w:rFonts w:ascii="Tahoma" w:hAnsi="Tahoma" w:cs="Tahoma"/>
        <w:bCs/>
        <w:color w:val="000000" w:themeColor="text1"/>
        <w:sz w:val="22"/>
        <w:szCs w:val="22"/>
      </w:rPr>
      <w:t>INTERNAL</w:t>
    </w:r>
    <w:r w:rsidRPr="00575C5F">
      <w:rPr>
        <w:rFonts w:ascii="Tahoma" w:hAnsi="Tahoma" w:cs="Tahoma"/>
        <w:color w:val="000000" w:themeColor="text1"/>
        <w:sz w:val="22"/>
        <w:szCs w:val="22"/>
      </w:rPr>
      <w:fldChar w:fldCharType="end"/>
    </w:r>
    <w:r>
      <w:rPr>
        <w:rStyle w:val="PageNumber"/>
      </w:rPr>
      <w:tab/>
    </w:r>
    <w:r w:rsidRPr="00575C5F">
      <w:rPr>
        <w:rStyle w:val="PageNumber"/>
        <w:rFonts w:ascii="Tahoma" w:hAnsi="Tahoma" w:cs="Tahoma"/>
        <w:sz w:val="22"/>
        <w:szCs w:val="22"/>
      </w:rPr>
      <w:fldChar w:fldCharType="begin"/>
    </w:r>
    <w:r w:rsidRPr="00575C5F">
      <w:rPr>
        <w:rStyle w:val="PageNumber"/>
        <w:rFonts w:ascii="Tahoma" w:hAnsi="Tahoma" w:cs="Tahoma"/>
        <w:sz w:val="22"/>
        <w:szCs w:val="22"/>
      </w:rPr>
      <w:instrText xml:space="preserve"> PAGE </w:instrText>
    </w:r>
    <w:r w:rsidRPr="00575C5F">
      <w:rPr>
        <w:rStyle w:val="PageNumber"/>
        <w:rFonts w:ascii="Tahoma" w:hAnsi="Tahoma" w:cs="Tahoma"/>
        <w:sz w:val="22"/>
        <w:szCs w:val="22"/>
      </w:rPr>
      <w:fldChar w:fldCharType="separate"/>
    </w:r>
    <w:r>
      <w:rPr>
        <w:rStyle w:val="PageNumber"/>
        <w:rFonts w:ascii="Tahoma" w:hAnsi="Tahoma" w:cs="Tahoma"/>
        <w:noProof/>
        <w:sz w:val="22"/>
        <w:szCs w:val="22"/>
      </w:rPr>
      <w:t>2</w:t>
    </w:r>
    <w:r w:rsidRPr="00575C5F">
      <w:rPr>
        <w:rStyle w:val="PageNumber"/>
        <w:rFonts w:ascii="Tahoma" w:hAnsi="Tahoma" w:cs="Tahoma"/>
        <w:sz w:val="22"/>
        <w:szCs w:val="22"/>
      </w:rPr>
      <w:fldChar w:fldCharType="end"/>
    </w:r>
    <w:r w:rsidRPr="00575C5F">
      <w:rPr>
        <w:rFonts w:ascii="Gill Sans MT" w:hAnsi="Gill Sans MT"/>
        <w:color w:val="000000" w:themeColor="text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F6EE6F" w14:textId="3080F18A" w:rsidR="00DF74EE" w:rsidRPr="00EC16DD" w:rsidRDefault="00DF74EE" w:rsidP="00FF44EE">
    <w:pPr>
      <w:pStyle w:val="Footer"/>
      <w:tabs>
        <w:tab w:val="clear" w:pos="4320"/>
        <w:tab w:val="clear" w:pos="8640"/>
      </w:tabs>
      <w:ind w:left="-806" w:right="-70" w:firstLine="360"/>
      <w:rPr>
        <w:rFonts w:ascii="Calibri" w:hAnsi="Calibri" w:cs="Calibri"/>
        <w:color w:val="000000" w:themeColor="text1"/>
        <w:sz w:val="22"/>
        <w:szCs w:val="22"/>
      </w:rPr>
    </w:pPr>
    <w:r w:rsidRPr="006E1A6F">
      <w:rPr>
        <w:rFonts w:ascii="Calibri" w:hAnsi="Calibri" w:cs="Calibri"/>
        <w:color w:val="000000" w:themeColor="text1"/>
        <w:sz w:val="22"/>
        <w:szCs w:val="22"/>
      </w:rPr>
      <w:ptab w:relativeTo="margin" w:alignment="center" w:leader="none"/>
    </w:r>
    <w:r w:rsidRPr="006E1A6F">
      <w:rPr>
        <w:rFonts w:ascii="Calibri" w:hAnsi="Calibri" w:cs="Calibri"/>
        <w:color w:val="FF0000"/>
        <w:sz w:val="22"/>
        <w:szCs w:val="22"/>
      </w:rPr>
      <w:fldChar w:fldCharType="begin"/>
    </w:r>
    <w:r w:rsidRPr="006E1A6F">
      <w:rPr>
        <w:rFonts w:ascii="Calibri" w:hAnsi="Calibri" w:cs="Calibri"/>
        <w:color w:val="FF0000"/>
        <w:sz w:val="22"/>
        <w:szCs w:val="22"/>
      </w:rPr>
      <w:instrText xml:space="preserve"> DOCPROPERTY "[DATA_CLASSIFICATION]"  \* MERGEFORMAT </w:instrText>
    </w:r>
    <w:r w:rsidRPr="006E1A6F">
      <w:rPr>
        <w:rFonts w:ascii="Calibri" w:hAnsi="Calibri" w:cs="Calibri"/>
        <w:color w:val="FF0000"/>
        <w:sz w:val="22"/>
        <w:szCs w:val="22"/>
      </w:rPr>
      <w:fldChar w:fldCharType="separate"/>
    </w:r>
    <w:r w:rsidR="006301F6">
      <w:rPr>
        <w:rFonts w:ascii="Calibri" w:hAnsi="Calibri" w:cs="Calibri"/>
        <w:color w:val="FF0000"/>
        <w:sz w:val="22"/>
        <w:szCs w:val="22"/>
      </w:rPr>
      <w:t>INTERNAL</w:t>
    </w:r>
    <w:r w:rsidRPr="006E1A6F">
      <w:rPr>
        <w:rFonts w:ascii="Calibri" w:hAnsi="Calibri" w:cs="Calibri"/>
        <w:color w:val="FF0000"/>
        <w:sz w:val="22"/>
        <w:szCs w:val="22"/>
      </w:rPr>
      <w:fldChar w:fldCharType="end"/>
    </w:r>
    <w:r w:rsidRPr="006E1A6F">
      <w:rPr>
        <w:rFonts w:ascii="Calibri" w:hAnsi="Calibri" w:cs="Calibri"/>
        <w:color w:val="000000" w:themeColor="text1"/>
        <w:sz w:val="22"/>
        <w:szCs w:val="22"/>
      </w:rPr>
      <w:tab/>
    </w:r>
    <w:r w:rsidRPr="006E1A6F">
      <w:rPr>
        <w:rFonts w:ascii="Calibri" w:hAnsi="Calibri" w:cs="Calibri"/>
        <w:color w:val="000000" w:themeColor="text1"/>
        <w:sz w:val="22"/>
        <w:szCs w:val="22"/>
      </w:rPr>
      <w:tab/>
    </w:r>
    <w:r w:rsidRPr="00EC16DD">
      <w:rPr>
        <w:rFonts w:ascii="Calibri" w:hAnsi="Calibri" w:cs="Calibri"/>
        <w:color w:val="000000" w:themeColor="text1"/>
        <w:sz w:val="22"/>
        <w:szCs w:val="22"/>
      </w:rPr>
      <w:tab/>
    </w:r>
    <w:r>
      <w:rPr>
        <w:rFonts w:ascii="Calibri" w:hAnsi="Calibri" w:cs="Calibri"/>
        <w:color w:val="000000" w:themeColor="text1"/>
        <w:sz w:val="22"/>
        <w:szCs w:val="22"/>
      </w:rPr>
      <w:tab/>
    </w:r>
    <w:r w:rsidRPr="00EC16DD">
      <w:rPr>
        <w:rFonts w:ascii="Calibri" w:hAnsi="Calibri" w:cs="Calibri"/>
        <w:color w:val="000000" w:themeColor="text1"/>
        <w:sz w:val="22"/>
        <w:szCs w:val="22"/>
      </w:rPr>
      <w:tab/>
    </w:r>
    <w:r>
      <w:rPr>
        <w:rFonts w:ascii="Calibri" w:hAnsi="Calibri" w:cs="Calibri"/>
        <w:color w:val="000000" w:themeColor="text1"/>
        <w:sz w:val="22"/>
        <w:szCs w:val="22"/>
      </w:rPr>
      <w:tab/>
    </w:r>
    <w:r w:rsidRPr="00EC16DD">
      <w:rPr>
        <w:rFonts w:ascii="Calibri" w:hAnsi="Calibri" w:cs="Calibri"/>
        <w:color w:val="000000" w:themeColor="text1"/>
        <w:sz w:val="22"/>
        <w:szCs w:val="22"/>
      </w:rPr>
      <w:t xml:space="preserve">  </w:t>
    </w:r>
    <w:r>
      <w:rPr>
        <w:rFonts w:ascii="Calibri" w:hAnsi="Calibri" w:cs="Calibri"/>
        <w:color w:val="000000" w:themeColor="text1"/>
        <w:sz w:val="22"/>
        <w:szCs w:val="22"/>
      </w:rPr>
      <w:t xml:space="preserve"> </w:t>
    </w:r>
    <w:r w:rsidRPr="00EC16DD">
      <w:rPr>
        <w:rStyle w:val="PageNumber"/>
        <w:rFonts w:ascii="Calibri" w:hAnsi="Calibri" w:cs="Calibri"/>
        <w:sz w:val="22"/>
        <w:szCs w:val="22"/>
      </w:rPr>
      <w:fldChar w:fldCharType="begin"/>
    </w:r>
    <w:r w:rsidRPr="00EC16DD">
      <w:rPr>
        <w:rStyle w:val="PageNumber"/>
        <w:rFonts w:ascii="Calibri" w:hAnsi="Calibri" w:cs="Calibri"/>
        <w:sz w:val="22"/>
        <w:szCs w:val="22"/>
      </w:rPr>
      <w:instrText xml:space="preserve"> PAGE </w:instrText>
    </w:r>
    <w:r w:rsidRPr="00EC16DD">
      <w:rPr>
        <w:rStyle w:val="PageNumber"/>
        <w:rFonts w:ascii="Calibri" w:hAnsi="Calibri" w:cs="Calibri"/>
        <w:sz w:val="22"/>
        <w:szCs w:val="22"/>
      </w:rPr>
      <w:fldChar w:fldCharType="separate"/>
    </w:r>
    <w:r w:rsidRPr="00EC16DD">
      <w:rPr>
        <w:rStyle w:val="PageNumber"/>
        <w:rFonts w:ascii="Calibri" w:hAnsi="Calibri" w:cs="Calibri"/>
        <w:noProof/>
        <w:sz w:val="22"/>
        <w:szCs w:val="22"/>
      </w:rPr>
      <w:t>4</w:t>
    </w:r>
    <w:r w:rsidRPr="00EC16DD">
      <w:rPr>
        <w:rStyle w:val="PageNumber"/>
        <w:rFonts w:ascii="Calibri" w:hAnsi="Calibri" w:cs="Calibri"/>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A0310" w14:textId="77777777" w:rsidR="00FC5B1E" w:rsidRDefault="00FC5B1E" w:rsidP="004B170A">
      <w:pPr>
        <w:spacing w:after="0"/>
      </w:pPr>
      <w:r>
        <w:separator/>
      </w:r>
    </w:p>
  </w:footnote>
  <w:footnote w:type="continuationSeparator" w:id="0">
    <w:p w14:paraId="2B488B6C" w14:textId="77777777" w:rsidR="00FC5B1E" w:rsidRDefault="00FC5B1E" w:rsidP="004B170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DF74EE" w:rsidRPr="00424F10" w14:paraId="07799E73" w14:textId="77777777" w:rsidTr="004B170A">
      <w:trPr>
        <w:trHeight w:val="216"/>
        <w:jc w:val="center"/>
      </w:trPr>
      <w:tc>
        <w:tcPr>
          <w:tcW w:w="1255" w:type="dxa"/>
          <w:shd w:val="clear" w:color="auto" w:fill="F2F2F2" w:themeFill="background1" w:themeFillShade="F2"/>
          <w:vAlign w:val="center"/>
        </w:tcPr>
        <w:p w14:paraId="1A153D4D" w14:textId="77777777" w:rsidR="00DF74EE" w:rsidRPr="00424F10" w:rsidRDefault="00DF74EE"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Name:</w:t>
          </w:r>
        </w:p>
      </w:tc>
      <w:tc>
        <w:tcPr>
          <w:tcW w:w="4590" w:type="dxa"/>
          <w:gridSpan w:val="3"/>
          <w:vAlign w:val="center"/>
        </w:tcPr>
        <w:p w14:paraId="3BDD7C1A" w14:textId="1396BC32" w:rsidR="00DF74EE" w:rsidRPr="00575C5F" w:rsidRDefault="00DF74EE" w:rsidP="004B170A">
          <w:pPr>
            <w:pStyle w:val="Header"/>
            <w:spacing w:before="40" w:after="40"/>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"[HEADER_TITLE]"  \* MERGEFORMAT </w:instrText>
          </w:r>
          <w:r w:rsidRPr="00575C5F">
            <w:rPr>
              <w:rFonts w:ascii="Tahoma" w:hAnsi="Tahoma" w:cs="Tahoma"/>
              <w:color w:val="FF0000"/>
              <w:sz w:val="18"/>
              <w:szCs w:val="18"/>
            </w:rPr>
            <w:fldChar w:fldCharType="separate"/>
          </w:r>
          <w:r w:rsidR="006301F6" w:rsidRPr="006301F6">
            <w:rPr>
              <w:rFonts w:ascii="Tahoma" w:hAnsi="Tahoma" w:cs="Tahoma"/>
              <w:bCs/>
              <w:color w:val="FF0000"/>
              <w:sz w:val="18"/>
              <w:szCs w:val="18"/>
            </w:rPr>
            <w:t>ACCEPTABLE USE POLICY</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3AEED613" w14:textId="77777777" w:rsidR="00DF74EE" w:rsidRPr="00424F10" w:rsidRDefault="00DF74EE"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Doc. Number:</w:t>
          </w:r>
        </w:p>
      </w:tc>
      <w:tc>
        <w:tcPr>
          <w:tcW w:w="2525" w:type="dxa"/>
          <w:vAlign w:val="center"/>
        </w:tcPr>
        <w:p w14:paraId="77976E91" w14:textId="5A02B856" w:rsidR="00DF74EE" w:rsidRPr="00575C5F" w:rsidRDefault="00DF74EE" w:rsidP="00575C5F">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  \* MERGEFORMAT </w:instrText>
          </w:r>
          <w:r w:rsidRPr="00575C5F">
            <w:rPr>
              <w:rFonts w:ascii="Tahoma" w:hAnsi="Tahoma" w:cs="Tahoma"/>
              <w:color w:val="FF0000"/>
              <w:sz w:val="18"/>
              <w:szCs w:val="18"/>
            </w:rPr>
            <w:fldChar w:fldCharType="separate"/>
          </w:r>
          <w:r w:rsidR="00B64AB4">
            <w:rPr>
              <w:rFonts w:ascii="Tahoma" w:hAnsi="Tahoma" w:cs="Tahoma"/>
              <w:color w:val="FF0000"/>
              <w:sz w:val="18"/>
              <w:szCs w:val="18"/>
            </w:rPr>
            <w:t>XXXX</w:t>
          </w:r>
          <w:r w:rsidR="006301F6">
            <w:rPr>
              <w:rFonts w:ascii="Tahoma" w:hAnsi="Tahoma" w:cs="Tahoma"/>
              <w:color w:val="FF0000"/>
              <w:sz w:val="18"/>
              <w:szCs w:val="18"/>
            </w:rPr>
            <w:t>-POL-ALL-002</w:t>
          </w:r>
          <w:r w:rsidRPr="00575C5F">
            <w:rPr>
              <w:rFonts w:ascii="Tahoma" w:hAnsi="Tahoma" w:cs="Tahoma"/>
              <w:color w:val="FF0000"/>
              <w:sz w:val="18"/>
              <w:szCs w:val="18"/>
            </w:rPr>
            <w:fldChar w:fldCharType="end"/>
          </w:r>
        </w:p>
      </w:tc>
    </w:tr>
    <w:tr w:rsidR="00DF74EE" w:rsidRPr="00424F10" w14:paraId="5B57C3F4" w14:textId="77777777" w:rsidTr="004B170A">
      <w:trPr>
        <w:trHeight w:val="216"/>
        <w:jc w:val="center"/>
      </w:trPr>
      <w:tc>
        <w:tcPr>
          <w:tcW w:w="1255" w:type="dxa"/>
          <w:shd w:val="clear" w:color="auto" w:fill="F2F2F2" w:themeFill="background1" w:themeFillShade="F2"/>
          <w:vAlign w:val="center"/>
        </w:tcPr>
        <w:p w14:paraId="5FC0594C" w14:textId="77777777" w:rsidR="00DF74EE" w:rsidRPr="00424F10" w:rsidRDefault="00DF74EE"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Revision:</w:t>
          </w:r>
        </w:p>
      </w:tc>
      <w:tc>
        <w:tcPr>
          <w:tcW w:w="1535" w:type="dxa"/>
          <w:vAlign w:val="center"/>
        </w:tcPr>
        <w:p w14:paraId="712EA94D" w14:textId="69AEAFF1" w:rsidR="00DF74EE" w:rsidRPr="00575C5F" w:rsidRDefault="00DF74EE"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"[REVISION]"  \* MERGEFORMAT </w:instrText>
          </w:r>
          <w:r w:rsidRPr="00575C5F">
            <w:rPr>
              <w:rFonts w:ascii="Tahoma" w:hAnsi="Tahoma" w:cs="Tahoma"/>
              <w:color w:val="FF0000"/>
              <w:sz w:val="18"/>
              <w:szCs w:val="18"/>
            </w:rPr>
            <w:fldChar w:fldCharType="separate"/>
          </w:r>
          <w:r w:rsidR="006301F6" w:rsidRPr="006301F6">
            <w:rPr>
              <w:rFonts w:ascii="Tahoma" w:hAnsi="Tahoma" w:cs="Tahoma"/>
              <w:bCs/>
              <w:color w:val="FF0000"/>
              <w:sz w:val="18"/>
              <w:szCs w:val="18"/>
            </w:rPr>
            <w:t>r1.1</w:t>
          </w:r>
          <w:r w:rsidRPr="00575C5F">
            <w:rPr>
              <w:rFonts w:ascii="Tahoma" w:hAnsi="Tahoma" w:cs="Tahoma"/>
              <w:color w:val="FF0000"/>
              <w:sz w:val="18"/>
              <w:szCs w:val="18"/>
            </w:rPr>
            <w:fldChar w:fldCharType="end"/>
          </w:r>
        </w:p>
      </w:tc>
      <w:tc>
        <w:tcPr>
          <w:tcW w:w="1260" w:type="dxa"/>
          <w:shd w:val="clear" w:color="auto" w:fill="F2F2F2" w:themeFill="background1" w:themeFillShade="F2"/>
          <w:vAlign w:val="center"/>
        </w:tcPr>
        <w:p w14:paraId="2621D002" w14:textId="77777777" w:rsidR="00DF74EE" w:rsidRPr="00424F10" w:rsidRDefault="00DF74EE" w:rsidP="004B170A">
          <w:pPr>
            <w:pStyle w:val="Header"/>
            <w:spacing w:before="40" w:after="40"/>
            <w:jc w:val="center"/>
            <w:rPr>
              <w:rFonts w:ascii="Tahoma" w:hAnsi="Tahoma" w:cs="Tahoma"/>
              <w:color w:val="000000" w:themeColor="text1"/>
              <w:sz w:val="18"/>
              <w:szCs w:val="18"/>
            </w:rPr>
          </w:pPr>
          <w:r w:rsidRPr="00424F10">
            <w:rPr>
              <w:rFonts w:ascii="Tahoma" w:hAnsi="Tahoma" w:cs="Tahoma"/>
              <w:color w:val="000000" w:themeColor="text1"/>
              <w:sz w:val="18"/>
              <w:szCs w:val="18"/>
            </w:rPr>
            <w:t>Status:</w:t>
          </w:r>
        </w:p>
      </w:tc>
      <w:tc>
        <w:tcPr>
          <w:tcW w:w="1795" w:type="dxa"/>
          <w:vAlign w:val="center"/>
        </w:tcPr>
        <w:p w14:paraId="7A3598E4" w14:textId="4431A142" w:rsidR="00DF74EE" w:rsidRPr="00575C5F" w:rsidRDefault="00DF74EE"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"[DOC_STATUS]"  \* MERGEFORMAT </w:instrText>
          </w:r>
          <w:r w:rsidRPr="00575C5F">
            <w:rPr>
              <w:rFonts w:ascii="Tahoma" w:hAnsi="Tahoma" w:cs="Tahoma"/>
              <w:color w:val="FF0000"/>
              <w:sz w:val="18"/>
              <w:szCs w:val="18"/>
            </w:rPr>
            <w:fldChar w:fldCharType="separate"/>
          </w:r>
          <w:r w:rsidR="006301F6">
            <w:rPr>
              <w:rFonts w:ascii="Tahoma" w:hAnsi="Tahoma" w:cs="Tahoma"/>
              <w:color w:val="FF0000"/>
              <w:sz w:val="18"/>
              <w:szCs w:val="18"/>
            </w:rPr>
            <w:t>APPROVED</w:t>
          </w:r>
          <w:r w:rsidRPr="00575C5F">
            <w:rPr>
              <w:rFonts w:ascii="Tahoma" w:hAnsi="Tahoma" w:cs="Tahoma"/>
              <w:color w:val="FF0000"/>
              <w:sz w:val="18"/>
              <w:szCs w:val="18"/>
            </w:rPr>
            <w:fldChar w:fldCharType="end"/>
          </w:r>
        </w:p>
      </w:tc>
      <w:tc>
        <w:tcPr>
          <w:tcW w:w="1530" w:type="dxa"/>
          <w:shd w:val="clear" w:color="auto" w:fill="F2F2F2" w:themeFill="background1" w:themeFillShade="F2"/>
          <w:vAlign w:val="center"/>
        </w:tcPr>
        <w:p w14:paraId="75375D8F" w14:textId="77777777" w:rsidR="00DF74EE" w:rsidRPr="00424F10" w:rsidRDefault="00DF74EE" w:rsidP="004B170A">
          <w:pPr>
            <w:pStyle w:val="Header"/>
            <w:spacing w:before="40" w:after="40"/>
            <w:rPr>
              <w:rFonts w:ascii="Tahoma" w:hAnsi="Tahoma" w:cs="Tahoma"/>
              <w:color w:val="000000" w:themeColor="text1"/>
              <w:sz w:val="18"/>
              <w:szCs w:val="18"/>
            </w:rPr>
          </w:pPr>
          <w:r w:rsidRPr="00424F10">
            <w:rPr>
              <w:rFonts w:ascii="Tahoma" w:hAnsi="Tahoma" w:cs="Tahoma"/>
              <w:color w:val="000000" w:themeColor="text1"/>
              <w:sz w:val="18"/>
              <w:szCs w:val="18"/>
            </w:rPr>
            <w:t>Effective Date:</w:t>
          </w:r>
        </w:p>
      </w:tc>
      <w:tc>
        <w:tcPr>
          <w:tcW w:w="2525" w:type="dxa"/>
          <w:vAlign w:val="center"/>
        </w:tcPr>
        <w:p w14:paraId="680D252B" w14:textId="1ED5C6AC" w:rsidR="00DF74EE" w:rsidRPr="00575C5F" w:rsidRDefault="00DF74EE" w:rsidP="004B170A">
          <w:pPr>
            <w:pStyle w:val="Header"/>
            <w:spacing w:before="40" w:after="40"/>
            <w:jc w:val="center"/>
            <w:rPr>
              <w:rFonts w:ascii="Tahoma" w:hAnsi="Tahoma" w:cs="Tahoma"/>
              <w:color w:val="FF0000"/>
              <w:sz w:val="18"/>
              <w:szCs w:val="18"/>
            </w:rPr>
          </w:pPr>
          <w:r w:rsidRPr="00575C5F">
            <w:rPr>
              <w:rFonts w:ascii="Tahoma" w:hAnsi="Tahoma" w:cs="Tahoma"/>
              <w:color w:val="FF0000"/>
              <w:sz w:val="18"/>
              <w:szCs w:val="18"/>
            </w:rPr>
            <w:fldChar w:fldCharType="begin"/>
          </w:r>
          <w:r w:rsidRPr="00575C5F">
            <w:rPr>
              <w:rFonts w:ascii="Tahoma" w:hAnsi="Tahoma" w:cs="Tahoma"/>
              <w:color w:val="FF0000"/>
              <w:sz w:val="18"/>
              <w:szCs w:val="18"/>
            </w:rPr>
            <w:instrText xml:space="preserve"> DOCPROPERTY "[EFFECTIVE_DATE]"  \* MERGEFORMAT </w:instrText>
          </w:r>
          <w:r w:rsidRPr="00575C5F">
            <w:rPr>
              <w:rFonts w:ascii="Tahoma" w:hAnsi="Tahoma" w:cs="Tahoma"/>
              <w:color w:val="FF0000"/>
              <w:sz w:val="18"/>
              <w:szCs w:val="18"/>
            </w:rPr>
            <w:fldChar w:fldCharType="separate"/>
          </w:r>
          <w:r w:rsidR="006301F6" w:rsidRPr="006301F6">
            <w:rPr>
              <w:rFonts w:ascii="Tahoma" w:hAnsi="Tahoma" w:cs="Tahoma"/>
              <w:bCs/>
              <w:color w:val="FF0000"/>
              <w:sz w:val="18"/>
              <w:szCs w:val="18"/>
            </w:rPr>
            <w:t>February 9, 2021</w:t>
          </w:r>
          <w:r w:rsidRPr="00575C5F">
            <w:rPr>
              <w:rFonts w:ascii="Tahoma" w:hAnsi="Tahoma" w:cs="Tahoma"/>
              <w:color w:val="FF0000"/>
              <w:sz w:val="18"/>
              <w:szCs w:val="18"/>
            </w:rPr>
            <w:fldChar w:fldCharType="end"/>
          </w:r>
        </w:p>
      </w:tc>
    </w:tr>
  </w:tbl>
  <w:p w14:paraId="51053F9B" w14:textId="77777777" w:rsidR="00DF74EE" w:rsidRDefault="00DF74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bottom w:w="57" w:type="dxa"/>
      </w:tblCellMar>
      <w:tblLook w:val="04A0" w:firstRow="1" w:lastRow="0" w:firstColumn="1" w:lastColumn="0" w:noHBand="0" w:noVBand="1"/>
    </w:tblPr>
    <w:tblGrid>
      <w:gridCol w:w="1255"/>
      <w:gridCol w:w="1535"/>
      <w:gridCol w:w="1260"/>
      <w:gridCol w:w="1795"/>
      <w:gridCol w:w="1530"/>
      <w:gridCol w:w="2525"/>
    </w:tblGrid>
    <w:tr w:rsidR="00DF74EE" w:rsidRPr="00EC16DD" w14:paraId="5E705923" w14:textId="77777777" w:rsidTr="00855314">
      <w:trPr>
        <w:trHeight w:val="216"/>
        <w:jc w:val="center"/>
      </w:trPr>
      <w:tc>
        <w:tcPr>
          <w:tcW w:w="1255" w:type="dxa"/>
          <w:shd w:val="clear" w:color="auto" w:fill="F2F2F2" w:themeFill="background1" w:themeFillShade="F2"/>
          <w:vAlign w:val="center"/>
        </w:tcPr>
        <w:p w14:paraId="51316E2E" w14:textId="77777777" w:rsidR="00DF74EE" w:rsidRPr="006E1A6F" w:rsidRDefault="00DF74EE"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Doc. Name:</w:t>
          </w:r>
        </w:p>
      </w:tc>
      <w:tc>
        <w:tcPr>
          <w:tcW w:w="4590" w:type="dxa"/>
          <w:gridSpan w:val="3"/>
          <w:vAlign w:val="center"/>
        </w:tcPr>
        <w:p w14:paraId="705CC5EE" w14:textId="721F4EEA" w:rsidR="00DF74EE" w:rsidRPr="006E1A6F" w:rsidRDefault="00DF74EE" w:rsidP="00855314">
          <w:pPr>
            <w:pStyle w:val="Header"/>
            <w:spacing w:before="40" w:after="40"/>
            <w:rPr>
              <w:rFonts w:ascii="Calibri" w:hAnsi="Calibri" w:cs="Calibri"/>
              <w:color w:val="FF0000"/>
              <w:sz w:val="18"/>
              <w:szCs w:val="18"/>
            </w:rPr>
          </w:pPr>
          <w:r w:rsidRPr="006E1A6F">
            <w:rPr>
              <w:rFonts w:ascii="Calibri" w:hAnsi="Calibri" w:cs="Calibri"/>
              <w:color w:val="FF0000"/>
              <w:sz w:val="18"/>
              <w:szCs w:val="18"/>
            </w:rPr>
            <w:fldChar w:fldCharType="begin"/>
          </w:r>
          <w:r w:rsidRPr="006E1A6F">
            <w:rPr>
              <w:rFonts w:ascii="Calibri" w:hAnsi="Calibri" w:cs="Calibri"/>
              <w:color w:val="FF0000"/>
              <w:sz w:val="18"/>
              <w:szCs w:val="18"/>
            </w:rPr>
            <w:instrText xml:space="preserve"> DOCPROPERTY "[HEADER_TITLE]"  \* MERGEFORMAT </w:instrText>
          </w:r>
          <w:r w:rsidRPr="006E1A6F">
            <w:rPr>
              <w:rFonts w:ascii="Calibri" w:hAnsi="Calibri" w:cs="Calibri"/>
              <w:color w:val="FF0000"/>
              <w:sz w:val="18"/>
              <w:szCs w:val="18"/>
            </w:rPr>
            <w:fldChar w:fldCharType="separate"/>
          </w:r>
          <w:r w:rsidR="006301F6" w:rsidRPr="006301F6">
            <w:rPr>
              <w:rFonts w:ascii="Calibri" w:hAnsi="Calibri" w:cs="Calibri"/>
              <w:bCs/>
              <w:color w:val="FF0000"/>
              <w:sz w:val="18"/>
              <w:szCs w:val="18"/>
            </w:rPr>
            <w:t>ACCEPTABLE USE POLICY</w:t>
          </w:r>
          <w:r w:rsidRPr="006E1A6F">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22238E4" w14:textId="77777777" w:rsidR="00DF74EE" w:rsidRPr="006E1A6F" w:rsidRDefault="00DF74EE"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Doc. Number:</w:t>
          </w:r>
        </w:p>
      </w:tc>
      <w:tc>
        <w:tcPr>
          <w:tcW w:w="2525" w:type="dxa"/>
          <w:vAlign w:val="center"/>
        </w:tcPr>
        <w:p w14:paraId="65ED5F5D" w14:textId="5590ECD3" w:rsidR="00DF74EE" w:rsidRPr="006E1A6F" w:rsidRDefault="00DF74EE" w:rsidP="00855314">
          <w:pPr>
            <w:pStyle w:val="Header"/>
            <w:spacing w:before="40" w:after="40"/>
            <w:jc w:val="center"/>
            <w:rPr>
              <w:rFonts w:ascii="Calibri" w:hAnsi="Calibri" w:cs="Calibri"/>
              <w:color w:val="FF0000"/>
              <w:sz w:val="18"/>
              <w:szCs w:val="18"/>
            </w:rPr>
          </w:pPr>
          <w:r w:rsidRPr="006E1A6F">
            <w:rPr>
              <w:rFonts w:ascii="Calibri" w:hAnsi="Calibri" w:cs="Calibri"/>
              <w:color w:val="FF0000"/>
              <w:sz w:val="18"/>
              <w:szCs w:val="18"/>
            </w:rPr>
            <w:fldChar w:fldCharType="begin"/>
          </w:r>
          <w:r w:rsidRPr="006E1A6F">
            <w:rPr>
              <w:rFonts w:ascii="Calibri" w:hAnsi="Calibri" w:cs="Calibri"/>
              <w:color w:val="FF0000"/>
              <w:sz w:val="18"/>
              <w:szCs w:val="18"/>
            </w:rPr>
            <w:instrText xml:space="preserve"> DOCPROPERTY "[DOC_#]"  \* MERGEFORMAT </w:instrText>
          </w:r>
          <w:r w:rsidRPr="006E1A6F">
            <w:rPr>
              <w:rFonts w:ascii="Calibri" w:hAnsi="Calibri" w:cs="Calibri"/>
              <w:color w:val="FF0000"/>
              <w:sz w:val="18"/>
              <w:szCs w:val="18"/>
            </w:rPr>
            <w:fldChar w:fldCharType="separate"/>
          </w:r>
          <w:r w:rsidR="00B64AB4">
            <w:rPr>
              <w:rFonts w:ascii="Calibri" w:hAnsi="Calibri" w:cs="Calibri"/>
              <w:color w:val="FF0000"/>
              <w:sz w:val="18"/>
              <w:szCs w:val="18"/>
            </w:rPr>
            <w:t>XXXX-POL-ALL-002</w:t>
          </w:r>
          <w:r w:rsidRPr="006E1A6F">
            <w:rPr>
              <w:rFonts w:ascii="Calibri" w:hAnsi="Calibri" w:cs="Calibri"/>
              <w:color w:val="FF0000"/>
              <w:sz w:val="18"/>
              <w:szCs w:val="18"/>
            </w:rPr>
            <w:fldChar w:fldCharType="end"/>
          </w:r>
        </w:p>
      </w:tc>
    </w:tr>
    <w:tr w:rsidR="00DF74EE" w:rsidRPr="00EC16DD" w14:paraId="2805A4B1" w14:textId="77777777" w:rsidTr="00855314">
      <w:trPr>
        <w:trHeight w:val="216"/>
        <w:jc w:val="center"/>
      </w:trPr>
      <w:tc>
        <w:tcPr>
          <w:tcW w:w="1255" w:type="dxa"/>
          <w:shd w:val="clear" w:color="auto" w:fill="F2F2F2" w:themeFill="background1" w:themeFillShade="F2"/>
          <w:vAlign w:val="center"/>
        </w:tcPr>
        <w:p w14:paraId="17187234" w14:textId="77777777" w:rsidR="00DF74EE" w:rsidRPr="006E1A6F" w:rsidRDefault="00DF74EE"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Revision:</w:t>
          </w:r>
        </w:p>
      </w:tc>
      <w:tc>
        <w:tcPr>
          <w:tcW w:w="1535" w:type="dxa"/>
          <w:vAlign w:val="center"/>
        </w:tcPr>
        <w:p w14:paraId="1FE1EA3E" w14:textId="0EB25360" w:rsidR="00DF74EE" w:rsidRPr="006E1A6F" w:rsidRDefault="00DF74EE" w:rsidP="00855314">
          <w:pPr>
            <w:pStyle w:val="Header"/>
            <w:spacing w:before="40" w:after="40"/>
            <w:jc w:val="center"/>
            <w:rPr>
              <w:rFonts w:ascii="Calibri" w:hAnsi="Calibri" w:cs="Calibri"/>
              <w:color w:val="FF0000"/>
              <w:sz w:val="18"/>
              <w:szCs w:val="18"/>
            </w:rPr>
          </w:pPr>
          <w:r w:rsidRPr="006E1A6F">
            <w:rPr>
              <w:rFonts w:ascii="Calibri" w:hAnsi="Calibri" w:cs="Calibri"/>
              <w:color w:val="FF0000"/>
              <w:sz w:val="18"/>
              <w:szCs w:val="18"/>
            </w:rPr>
            <w:fldChar w:fldCharType="begin"/>
          </w:r>
          <w:r w:rsidRPr="006E1A6F">
            <w:rPr>
              <w:rFonts w:ascii="Calibri" w:hAnsi="Calibri" w:cs="Calibri"/>
              <w:color w:val="FF0000"/>
              <w:sz w:val="18"/>
              <w:szCs w:val="18"/>
            </w:rPr>
            <w:instrText xml:space="preserve"> DOCPROPERTY "[REVISION]"  \* MERGEFORMAT </w:instrText>
          </w:r>
          <w:r w:rsidRPr="006E1A6F">
            <w:rPr>
              <w:rFonts w:ascii="Calibri" w:hAnsi="Calibri" w:cs="Calibri"/>
              <w:color w:val="FF0000"/>
              <w:sz w:val="18"/>
              <w:szCs w:val="18"/>
            </w:rPr>
            <w:fldChar w:fldCharType="separate"/>
          </w:r>
          <w:r w:rsidR="00B64AB4" w:rsidRPr="00B64AB4">
            <w:rPr>
              <w:rFonts w:ascii="Calibri" w:hAnsi="Calibri" w:cs="Calibri"/>
              <w:bCs/>
              <w:color w:val="FF0000"/>
              <w:sz w:val="18"/>
              <w:szCs w:val="18"/>
            </w:rPr>
            <w:t>r1.0</w:t>
          </w:r>
          <w:r w:rsidRPr="006E1A6F">
            <w:rPr>
              <w:rFonts w:ascii="Calibri" w:hAnsi="Calibri" w:cs="Calibri"/>
              <w:color w:val="FF0000"/>
              <w:sz w:val="18"/>
              <w:szCs w:val="18"/>
            </w:rPr>
            <w:fldChar w:fldCharType="end"/>
          </w:r>
        </w:p>
      </w:tc>
      <w:tc>
        <w:tcPr>
          <w:tcW w:w="1260" w:type="dxa"/>
          <w:shd w:val="clear" w:color="auto" w:fill="F2F2F2" w:themeFill="background1" w:themeFillShade="F2"/>
          <w:vAlign w:val="center"/>
        </w:tcPr>
        <w:p w14:paraId="38E40C96" w14:textId="77777777" w:rsidR="00DF74EE" w:rsidRPr="006E1A6F" w:rsidRDefault="00DF74EE" w:rsidP="00855314">
          <w:pPr>
            <w:pStyle w:val="Header"/>
            <w:spacing w:before="40" w:after="40"/>
            <w:jc w:val="center"/>
            <w:rPr>
              <w:rFonts w:ascii="Calibri" w:hAnsi="Calibri" w:cs="Calibri"/>
              <w:color w:val="000000" w:themeColor="text1"/>
              <w:sz w:val="18"/>
              <w:szCs w:val="18"/>
            </w:rPr>
          </w:pPr>
          <w:r w:rsidRPr="006E1A6F">
            <w:rPr>
              <w:rFonts w:ascii="Calibri" w:hAnsi="Calibri" w:cs="Calibri"/>
              <w:color w:val="000000" w:themeColor="text1"/>
              <w:sz w:val="18"/>
              <w:szCs w:val="18"/>
            </w:rPr>
            <w:t>Status:</w:t>
          </w:r>
        </w:p>
      </w:tc>
      <w:tc>
        <w:tcPr>
          <w:tcW w:w="1795" w:type="dxa"/>
          <w:vAlign w:val="center"/>
        </w:tcPr>
        <w:p w14:paraId="1FC3BBF3" w14:textId="2C218D58" w:rsidR="00DF74EE" w:rsidRPr="006E1A6F" w:rsidRDefault="00DF74EE" w:rsidP="00855314">
          <w:pPr>
            <w:pStyle w:val="Header"/>
            <w:spacing w:before="40" w:after="40"/>
            <w:jc w:val="center"/>
            <w:rPr>
              <w:rFonts w:ascii="Calibri" w:hAnsi="Calibri" w:cs="Calibri"/>
              <w:color w:val="FF0000"/>
              <w:sz w:val="18"/>
              <w:szCs w:val="18"/>
            </w:rPr>
          </w:pPr>
          <w:r w:rsidRPr="006E1A6F">
            <w:rPr>
              <w:rFonts w:ascii="Calibri" w:hAnsi="Calibri" w:cs="Calibri"/>
              <w:color w:val="FF0000"/>
              <w:sz w:val="18"/>
              <w:szCs w:val="18"/>
            </w:rPr>
            <w:fldChar w:fldCharType="begin"/>
          </w:r>
          <w:r w:rsidRPr="006E1A6F">
            <w:rPr>
              <w:rFonts w:ascii="Calibri" w:hAnsi="Calibri" w:cs="Calibri"/>
              <w:color w:val="FF0000"/>
              <w:sz w:val="18"/>
              <w:szCs w:val="18"/>
            </w:rPr>
            <w:instrText xml:space="preserve"> DOCPROPERTY "[DOC_STATUS]"  \* MERGEFORMAT </w:instrText>
          </w:r>
          <w:r w:rsidRPr="006E1A6F">
            <w:rPr>
              <w:rFonts w:ascii="Calibri" w:hAnsi="Calibri" w:cs="Calibri"/>
              <w:color w:val="FF0000"/>
              <w:sz w:val="18"/>
              <w:szCs w:val="18"/>
            </w:rPr>
            <w:fldChar w:fldCharType="separate"/>
          </w:r>
          <w:r w:rsidR="006301F6">
            <w:rPr>
              <w:rFonts w:ascii="Calibri" w:hAnsi="Calibri" w:cs="Calibri"/>
              <w:color w:val="FF0000"/>
              <w:sz w:val="18"/>
              <w:szCs w:val="18"/>
            </w:rPr>
            <w:t>APPROVED</w:t>
          </w:r>
          <w:r w:rsidRPr="006E1A6F">
            <w:rPr>
              <w:rFonts w:ascii="Calibri" w:hAnsi="Calibri" w:cs="Calibri"/>
              <w:color w:val="FF0000"/>
              <w:sz w:val="18"/>
              <w:szCs w:val="18"/>
            </w:rPr>
            <w:fldChar w:fldCharType="end"/>
          </w:r>
        </w:p>
      </w:tc>
      <w:tc>
        <w:tcPr>
          <w:tcW w:w="1530" w:type="dxa"/>
          <w:shd w:val="clear" w:color="auto" w:fill="F2F2F2" w:themeFill="background1" w:themeFillShade="F2"/>
          <w:vAlign w:val="center"/>
        </w:tcPr>
        <w:p w14:paraId="330E0A82" w14:textId="77777777" w:rsidR="00DF74EE" w:rsidRPr="006E1A6F" w:rsidRDefault="00DF74EE" w:rsidP="00855314">
          <w:pPr>
            <w:pStyle w:val="Header"/>
            <w:spacing w:before="40" w:after="40"/>
            <w:rPr>
              <w:rFonts w:ascii="Calibri" w:hAnsi="Calibri" w:cs="Calibri"/>
              <w:color w:val="000000" w:themeColor="text1"/>
              <w:sz w:val="18"/>
              <w:szCs w:val="18"/>
            </w:rPr>
          </w:pPr>
          <w:r w:rsidRPr="006E1A6F">
            <w:rPr>
              <w:rFonts w:ascii="Calibri" w:hAnsi="Calibri" w:cs="Calibri"/>
              <w:color w:val="000000" w:themeColor="text1"/>
              <w:sz w:val="18"/>
              <w:szCs w:val="18"/>
            </w:rPr>
            <w:t>Effective Date:</w:t>
          </w:r>
        </w:p>
      </w:tc>
      <w:tc>
        <w:tcPr>
          <w:tcW w:w="2525" w:type="dxa"/>
          <w:vAlign w:val="center"/>
        </w:tcPr>
        <w:p w14:paraId="3CB5DDAA" w14:textId="64D7E652" w:rsidR="00DF74EE" w:rsidRPr="006E1A6F" w:rsidRDefault="00DF74EE" w:rsidP="00855314">
          <w:pPr>
            <w:pStyle w:val="Header"/>
            <w:spacing w:before="40" w:after="40"/>
            <w:jc w:val="center"/>
            <w:rPr>
              <w:rFonts w:ascii="Calibri" w:hAnsi="Calibri" w:cs="Calibri"/>
              <w:color w:val="FF0000"/>
              <w:sz w:val="18"/>
              <w:szCs w:val="18"/>
            </w:rPr>
          </w:pPr>
          <w:r w:rsidRPr="006E1A6F">
            <w:rPr>
              <w:rFonts w:ascii="Calibri" w:hAnsi="Calibri" w:cs="Calibri"/>
              <w:color w:val="FF0000"/>
              <w:sz w:val="18"/>
              <w:szCs w:val="18"/>
            </w:rPr>
            <w:fldChar w:fldCharType="begin"/>
          </w:r>
          <w:r w:rsidRPr="006E1A6F">
            <w:rPr>
              <w:rFonts w:ascii="Calibri" w:hAnsi="Calibri" w:cs="Calibri"/>
              <w:color w:val="FF0000"/>
              <w:sz w:val="18"/>
              <w:szCs w:val="18"/>
            </w:rPr>
            <w:instrText xml:space="preserve"> DOCPROPERTY "[EFFECTIVE_DATE]"  \* MERGEFORMAT </w:instrText>
          </w:r>
          <w:r w:rsidRPr="006E1A6F">
            <w:rPr>
              <w:rFonts w:ascii="Calibri" w:hAnsi="Calibri" w:cs="Calibri"/>
              <w:color w:val="FF0000"/>
              <w:sz w:val="18"/>
              <w:szCs w:val="18"/>
            </w:rPr>
            <w:fldChar w:fldCharType="separate"/>
          </w:r>
          <w:r w:rsidR="00B64AB4">
            <w:rPr>
              <w:rFonts w:ascii="Calibri" w:hAnsi="Calibri" w:cs="Calibri"/>
              <w:color w:val="FF0000"/>
              <w:sz w:val="18"/>
              <w:szCs w:val="18"/>
            </w:rPr>
            <w:t>dd-mm-</w:t>
          </w:r>
          <w:proofErr w:type="spellStart"/>
          <w:r w:rsidR="00B64AB4">
            <w:rPr>
              <w:rFonts w:ascii="Calibri" w:hAnsi="Calibri" w:cs="Calibri"/>
              <w:color w:val="FF0000"/>
              <w:sz w:val="18"/>
              <w:szCs w:val="18"/>
            </w:rPr>
            <w:t>yyyy</w:t>
          </w:r>
          <w:proofErr w:type="spellEnd"/>
          <w:r w:rsidRPr="006E1A6F">
            <w:rPr>
              <w:rFonts w:ascii="Calibri" w:hAnsi="Calibri" w:cs="Calibri"/>
              <w:color w:val="FF0000"/>
              <w:sz w:val="18"/>
              <w:szCs w:val="18"/>
            </w:rPr>
            <w:fldChar w:fldCharType="end"/>
          </w:r>
        </w:p>
      </w:tc>
    </w:tr>
  </w:tbl>
  <w:p w14:paraId="7B8BDD49" w14:textId="77777777" w:rsidR="00DF74EE" w:rsidRPr="00EC16DD" w:rsidRDefault="00DF74EE" w:rsidP="004B170A">
    <w:pPr>
      <w:pStyle w:val="Header"/>
      <w:ind w:left="-284"/>
      <w:rPr>
        <w:rFonts w:ascii="Calibri" w:hAnsi="Calibri" w:cs="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70805" w14:textId="01B26429" w:rsidR="00DF74EE" w:rsidRDefault="00DF74EE" w:rsidP="00F41EF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A6D77"/>
    <w:multiLevelType w:val="multilevel"/>
    <w:tmpl w:val="5672CD5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A91DA0"/>
    <w:multiLevelType w:val="hybridMultilevel"/>
    <w:tmpl w:val="73A60B1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8043DA"/>
    <w:multiLevelType w:val="multilevel"/>
    <w:tmpl w:val="C6309A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810"/>
        </w:tabs>
        <w:ind w:left="81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AD5201E"/>
    <w:multiLevelType w:val="hybridMultilevel"/>
    <w:tmpl w:val="1CA8D862"/>
    <w:lvl w:ilvl="0" w:tplc="04090001">
      <w:start w:val="1"/>
      <w:numFmt w:val="bullet"/>
      <w:lvlText w:val=""/>
      <w:lvlJc w:val="left"/>
      <w:pPr>
        <w:ind w:left="720" w:hanging="360"/>
      </w:pPr>
      <w:rPr>
        <w:rFonts w:ascii="Symbol" w:hAnsi="Symbol" w:hint="default"/>
      </w:rPr>
    </w:lvl>
    <w:lvl w:ilvl="1" w:tplc="2D3E21B4">
      <w:numFmt w:val="bullet"/>
      <w:lvlText w:val="•"/>
      <w:lvlJc w:val="left"/>
      <w:pPr>
        <w:ind w:left="1680" w:hanging="600"/>
      </w:pPr>
      <w:rPr>
        <w:rFonts w:ascii="Gill Sans MT" w:eastAsia="Times New Roman" w:hAnsi="Gill Sans MT"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456424"/>
    <w:multiLevelType w:val="hybridMultilevel"/>
    <w:tmpl w:val="204EC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29B53C7"/>
    <w:multiLevelType w:val="hybridMultilevel"/>
    <w:tmpl w:val="9BE06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295B7A"/>
    <w:multiLevelType w:val="multilevel"/>
    <w:tmpl w:val="24D45E7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372C6356"/>
    <w:multiLevelType w:val="hybridMultilevel"/>
    <w:tmpl w:val="2CF06F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8716B3"/>
    <w:multiLevelType w:val="hybridMultilevel"/>
    <w:tmpl w:val="068E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9E1210"/>
    <w:multiLevelType w:val="hybridMultilevel"/>
    <w:tmpl w:val="5352F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A20F98"/>
    <w:multiLevelType w:val="multilevel"/>
    <w:tmpl w:val="E4E23F4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50E51F3D"/>
    <w:multiLevelType w:val="hybridMultilevel"/>
    <w:tmpl w:val="3690C200"/>
    <w:lvl w:ilvl="0" w:tplc="04090005">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15:restartNumberingAfterBreak="0">
    <w:nsid w:val="531A45BE"/>
    <w:multiLevelType w:val="hybridMultilevel"/>
    <w:tmpl w:val="BACA5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E901C5"/>
    <w:multiLevelType w:val="multilevel"/>
    <w:tmpl w:val="2C50496A"/>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62AE7F8F"/>
    <w:multiLevelType w:val="hybridMultilevel"/>
    <w:tmpl w:val="D1B6C422"/>
    <w:lvl w:ilvl="0" w:tplc="04090005">
      <w:start w:val="1"/>
      <w:numFmt w:val="bullet"/>
      <w:lvlText w:val=""/>
      <w:lvlJc w:val="left"/>
      <w:pPr>
        <w:tabs>
          <w:tab w:val="num" w:pos="720"/>
        </w:tabs>
        <w:ind w:left="720" w:hanging="360"/>
      </w:pPr>
      <w:rPr>
        <w:rFonts w:ascii="Wingdings" w:hAnsi="Wingding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6A092741"/>
    <w:multiLevelType w:val="hybridMultilevel"/>
    <w:tmpl w:val="66346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AF3468"/>
    <w:multiLevelType w:val="multilevel"/>
    <w:tmpl w:val="5016D524"/>
    <w:lvl w:ilvl="0">
      <w:start w:val="1"/>
      <w:numFmt w:val="bullet"/>
      <w:lvlText w:val=""/>
      <w:lvlJc w:val="left"/>
      <w:pPr>
        <w:tabs>
          <w:tab w:val="num" w:pos="720"/>
        </w:tabs>
        <w:ind w:left="720" w:hanging="720"/>
      </w:pPr>
      <w:rPr>
        <w:rFonts w:ascii="Wingdings" w:hAnsi="Wingdings"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71F344B9"/>
    <w:multiLevelType w:val="hybridMultilevel"/>
    <w:tmpl w:val="608EC6F6"/>
    <w:lvl w:ilvl="0" w:tplc="4A68EA1E">
      <w:start w:val="1"/>
      <w:numFmt w:val="bullet"/>
      <w:lvlText w:val=""/>
      <w:lvlJc w:val="left"/>
      <w:pPr>
        <w:tabs>
          <w:tab w:val="num" w:pos="1665"/>
        </w:tabs>
        <w:ind w:left="1665" w:hanging="340"/>
      </w:pPr>
      <w:rPr>
        <w:rFonts w:ascii="Symbol" w:hAnsi="Symbol" w:hint="default"/>
        <w:color w:val="auto"/>
        <w:sz w:val="22"/>
      </w:rPr>
    </w:lvl>
    <w:lvl w:ilvl="1" w:tplc="04090003">
      <w:start w:val="1"/>
      <w:numFmt w:val="bullet"/>
      <w:lvlText w:val="o"/>
      <w:lvlJc w:val="left"/>
      <w:pPr>
        <w:tabs>
          <w:tab w:val="num" w:pos="2765"/>
        </w:tabs>
        <w:ind w:left="2765" w:hanging="360"/>
      </w:pPr>
      <w:rPr>
        <w:rFonts w:ascii="Courier New" w:hAnsi="Courier New" w:cs="Courier New" w:hint="default"/>
      </w:rPr>
    </w:lvl>
    <w:lvl w:ilvl="2" w:tplc="04090005" w:tentative="1">
      <w:start w:val="1"/>
      <w:numFmt w:val="bullet"/>
      <w:lvlText w:val=""/>
      <w:lvlJc w:val="left"/>
      <w:pPr>
        <w:tabs>
          <w:tab w:val="num" w:pos="3485"/>
        </w:tabs>
        <w:ind w:left="3485" w:hanging="360"/>
      </w:pPr>
      <w:rPr>
        <w:rFonts w:ascii="Wingdings" w:hAnsi="Wingdings" w:hint="default"/>
      </w:rPr>
    </w:lvl>
    <w:lvl w:ilvl="3" w:tplc="04090001" w:tentative="1">
      <w:start w:val="1"/>
      <w:numFmt w:val="bullet"/>
      <w:lvlText w:val=""/>
      <w:lvlJc w:val="left"/>
      <w:pPr>
        <w:tabs>
          <w:tab w:val="num" w:pos="4205"/>
        </w:tabs>
        <w:ind w:left="4205" w:hanging="360"/>
      </w:pPr>
      <w:rPr>
        <w:rFonts w:ascii="Symbol" w:hAnsi="Symbol" w:hint="default"/>
      </w:rPr>
    </w:lvl>
    <w:lvl w:ilvl="4" w:tplc="04090003" w:tentative="1">
      <w:start w:val="1"/>
      <w:numFmt w:val="bullet"/>
      <w:lvlText w:val="o"/>
      <w:lvlJc w:val="left"/>
      <w:pPr>
        <w:tabs>
          <w:tab w:val="num" w:pos="4925"/>
        </w:tabs>
        <w:ind w:left="4925" w:hanging="360"/>
      </w:pPr>
      <w:rPr>
        <w:rFonts w:ascii="Courier New" w:hAnsi="Courier New" w:cs="Courier New" w:hint="default"/>
      </w:rPr>
    </w:lvl>
    <w:lvl w:ilvl="5" w:tplc="04090005" w:tentative="1">
      <w:start w:val="1"/>
      <w:numFmt w:val="bullet"/>
      <w:lvlText w:val=""/>
      <w:lvlJc w:val="left"/>
      <w:pPr>
        <w:tabs>
          <w:tab w:val="num" w:pos="5645"/>
        </w:tabs>
        <w:ind w:left="5645" w:hanging="360"/>
      </w:pPr>
      <w:rPr>
        <w:rFonts w:ascii="Wingdings" w:hAnsi="Wingdings" w:hint="default"/>
      </w:rPr>
    </w:lvl>
    <w:lvl w:ilvl="6" w:tplc="04090001" w:tentative="1">
      <w:start w:val="1"/>
      <w:numFmt w:val="bullet"/>
      <w:lvlText w:val=""/>
      <w:lvlJc w:val="left"/>
      <w:pPr>
        <w:tabs>
          <w:tab w:val="num" w:pos="6365"/>
        </w:tabs>
        <w:ind w:left="6365" w:hanging="360"/>
      </w:pPr>
      <w:rPr>
        <w:rFonts w:ascii="Symbol" w:hAnsi="Symbol" w:hint="default"/>
      </w:rPr>
    </w:lvl>
    <w:lvl w:ilvl="7" w:tplc="04090003" w:tentative="1">
      <w:start w:val="1"/>
      <w:numFmt w:val="bullet"/>
      <w:lvlText w:val="o"/>
      <w:lvlJc w:val="left"/>
      <w:pPr>
        <w:tabs>
          <w:tab w:val="num" w:pos="7085"/>
        </w:tabs>
        <w:ind w:left="7085" w:hanging="360"/>
      </w:pPr>
      <w:rPr>
        <w:rFonts w:ascii="Courier New" w:hAnsi="Courier New" w:cs="Courier New" w:hint="default"/>
      </w:rPr>
    </w:lvl>
    <w:lvl w:ilvl="8" w:tplc="04090005" w:tentative="1">
      <w:start w:val="1"/>
      <w:numFmt w:val="bullet"/>
      <w:lvlText w:val=""/>
      <w:lvlJc w:val="left"/>
      <w:pPr>
        <w:tabs>
          <w:tab w:val="num" w:pos="7805"/>
        </w:tabs>
        <w:ind w:left="7805" w:hanging="360"/>
      </w:pPr>
      <w:rPr>
        <w:rFonts w:ascii="Wingdings" w:hAnsi="Wingdings" w:hint="default"/>
      </w:rPr>
    </w:lvl>
  </w:abstractNum>
  <w:abstractNum w:abstractNumId="18" w15:restartNumberingAfterBreak="0">
    <w:nsid w:val="7A624298"/>
    <w:multiLevelType w:val="multilevel"/>
    <w:tmpl w:val="F34EC2EC"/>
    <w:lvl w:ilvl="0">
      <w:start w:val="1"/>
      <w:numFmt w:val="decimal"/>
      <w:lvlText w:val="%1."/>
      <w:lvlJc w:val="left"/>
      <w:pPr>
        <w:tabs>
          <w:tab w:val="num" w:pos="720"/>
        </w:tabs>
        <w:ind w:left="720" w:hanging="720"/>
      </w:pPr>
    </w:lvl>
    <w:lvl w:ilvl="1">
      <w:start w:val="1"/>
      <w:numFmt w:val="bullet"/>
      <w:lvlText w:val="o"/>
      <w:lvlJc w:val="left"/>
      <w:pPr>
        <w:tabs>
          <w:tab w:val="num" w:pos="1440"/>
        </w:tabs>
        <w:ind w:left="1440" w:hanging="720"/>
      </w:pPr>
      <w:rPr>
        <w:rFonts w:ascii="Courier New" w:hAnsi="Courier New" w:cs="Courier New"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093628022">
    <w:abstractNumId w:val="2"/>
  </w:num>
  <w:num w:numId="2" w16cid:durableId="14362495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29780708">
    <w:abstractNumId w:val="3"/>
  </w:num>
  <w:num w:numId="4" w16cid:durableId="1445227228">
    <w:abstractNumId w:val="7"/>
  </w:num>
  <w:num w:numId="5" w16cid:durableId="302272265">
    <w:abstractNumId w:val="9"/>
  </w:num>
  <w:num w:numId="6" w16cid:durableId="1460416947">
    <w:abstractNumId w:val="8"/>
  </w:num>
  <w:num w:numId="7" w16cid:durableId="881937521">
    <w:abstractNumId w:val="2"/>
  </w:num>
  <w:num w:numId="8" w16cid:durableId="849028955">
    <w:abstractNumId w:val="2"/>
  </w:num>
  <w:num w:numId="9" w16cid:durableId="400103524">
    <w:abstractNumId w:val="2"/>
  </w:num>
  <w:num w:numId="10" w16cid:durableId="1076822577">
    <w:abstractNumId w:val="2"/>
  </w:num>
  <w:num w:numId="11" w16cid:durableId="1440219498">
    <w:abstractNumId w:val="2"/>
  </w:num>
  <w:num w:numId="12" w16cid:durableId="82917807">
    <w:abstractNumId w:val="2"/>
  </w:num>
  <w:num w:numId="13" w16cid:durableId="8142749">
    <w:abstractNumId w:val="2"/>
  </w:num>
  <w:num w:numId="14" w16cid:durableId="483929699">
    <w:abstractNumId w:val="4"/>
  </w:num>
  <w:num w:numId="15" w16cid:durableId="1481265188">
    <w:abstractNumId w:val="17"/>
  </w:num>
  <w:num w:numId="16" w16cid:durableId="521014766">
    <w:abstractNumId w:val="2"/>
  </w:num>
  <w:num w:numId="17" w16cid:durableId="2089303643">
    <w:abstractNumId w:val="2"/>
  </w:num>
  <w:num w:numId="18" w16cid:durableId="1139493106">
    <w:abstractNumId w:val="2"/>
  </w:num>
  <w:num w:numId="19" w16cid:durableId="362832253">
    <w:abstractNumId w:val="2"/>
  </w:num>
  <w:num w:numId="20" w16cid:durableId="10373769">
    <w:abstractNumId w:val="2"/>
  </w:num>
  <w:num w:numId="21" w16cid:durableId="1550073092">
    <w:abstractNumId w:val="5"/>
  </w:num>
  <w:num w:numId="22" w16cid:durableId="1040593229">
    <w:abstractNumId w:val="2"/>
  </w:num>
  <w:num w:numId="23" w16cid:durableId="1932815394">
    <w:abstractNumId w:val="1"/>
  </w:num>
  <w:num w:numId="24" w16cid:durableId="1156264040">
    <w:abstractNumId w:val="14"/>
  </w:num>
  <w:num w:numId="25" w16cid:durableId="2136361280">
    <w:abstractNumId w:val="11"/>
  </w:num>
  <w:num w:numId="26" w16cid:durableId="468090613">
    <w:abstractNumId w:val="10"/>
  </w:num>
  <w:num w:numId="27" w16cid:durableId="1959676034">
    <w:abstractNumId w:val="6"/>
  </w:num>
  <w:num w:numId="28" w16cid:durableId="1539471762">
    <w:abstractNumId w:val="16"/>
  </w:num>
  <w:num w:numId="29" w16cid:durableId="484591197">
    <w:abstractNumId w:val="0"/>
  </w:num>
  <w:num w:numId="30" w16cid:durableId="1962223045">
    <w:abstractNumId w:val="18"/>
  </w:num>
  <w:num w:numId="31" w16cid:durableId="840510196">
    <w:abstractNumId w:val="13"/>
  </w:num>
  <w:num w:numId="32" w16cid:durableId="1226993536">
    <w:abstractNumId w:val="12"/>
  </w:num>
  <w:num w:numId="33" w16cid:durableId="1604723807">
    <w:abstractNumId w:val="2"/>
  </w:num>
  <w:num w:numId="34" w16cid:durableId="80022203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703"/>
    <w:rsid w:val="00003EA9"/>
    <w:rsid w:val="00004583"/>
    <w:rsid w:val="00032656"/>
    <w:rsid w:val="000638D4"/>
    <w:rsid w:val="000A0277"/>
    <w:rsid w:val="000B1196"/>
    <w:rsid w:val="000C030C"/>
    <w:rsid w:val="000D0CA9"/>
    <w:rsid w:val="000D5B3F"/>
    <w:rsid w:val="000D6730"/>
    <w:rsid w:val="00111332"/>
    <w:rsid w:val="00113140"/>
    <w:rsid w:val="001159DA"/>
    <w:rsid w:val="00165B4F"/>
    <w:rsid w:val="00165D87"/>
    <w:rsid w:val="0017317C"/>
    <w:rsid w:val="001931C4"/>
    <w:rsid w:val="001D6BAC"/>
    <w:rsid w:val="001E568F"/>
    <w:rsid w:val="00204433"/>
    <w:rsid w:val="002171C2"/>
    <w:rsid w:val="00244AEB"/>
    <w:rsid w:val="00256CE7"/>
    <w:rsid w:val="00284013"/>
    <w:rsid w:val="002A11DA"/>
    <w:rsid w:val="002D6CB8"/>
    <w:rsid w:val="002E14B3"/>
    <w:rsid w:val="00301374"/>
    <w:rsid w:val="003307D0"/>
    <w:rsid w:val="003551E8"/>
    <w:rsid w:val="0035588A"/>
    <w:rsid w:val="00362F2C"/>
    <w:rsid w:val="003906EA"/>
    <w:rsid w:val="00395703"/>
    <w:rsid w:val="003958E9"/>
    <w:rsid w:val="003A34CC"/>
    <w:rsid w:val="003A4405"/>
    <w:rsid w:val="003D33B9"/>
    <w:rsid w:val="003F3F65"/>
    <w:rsid w:val="00404509"/>
    <w:rsid w:val="00431134"/>
    <w:rsid w:val="0045135A"/>
    <w:rsid w:val="004729F9"/>
    <w:rsid w:val="00475036"/>
    <w:rsid w:val="00485558"/>
    <w:rsid w:val="004B170A"/>
    <w:rsid w:val="004D3940"/>
    <w:rsid w:val="004F22BE"/>
    <w:rsid w:val="004F73CA"/>
    <w:rsid w:val="0051192E"/>
    <w:rsid w:val="005170C6"/>
    <w:rsid w:val="0053497C"/>
    <w:rsid w:val="00547BC8"/>
    <w:rsid w:val="0056026B"/>
    <w:rsid w:val="00563DEA"/>
    <w:rsid w:val="00575C5F"/>
    <w:rsid w:val="005814A1"/>
    <w:rsid w:val="005D5D97"/>
    <w:rsid w:val="006058C2"/>
    <w:rsid w:val="006220C1"/>
    <w:rsid w:val="006301F6"/>
    <w:rsid w:val="00685F38"/>
    <w:rsid w:val="006A6012"/>
    <w:rsid w:val="006A772A"/>
    <w:rsid w:val="006C046E"/>
    <w:rsid w:val="006C2F8B"/>
    <w:rsid w:val="006C5607"/>
    <w:rsid w:val="006E1A6F"/>
    <w:rsid w:val="006E1E19"/>
    <w:rsid w:val="006E68F3"/>
    <w:rsid w:val="006F0EE4"/>
    <w:rsid w:val="00732663"/>
    <w:rsid w:val="00746B08"/>
    <w:rsid w:val="00761F4F"/>
    <w:rsid w:val="00793746"/>
    <w:rsid w:val="00795BB4"/>
    <w:rsid w:val="007C6A99"/>
    <w:rsid w:val="007E2830"/>
    <w:rsid w:val="00820C0C"/>
    <w:rsid w:val="008220CC"/>
    <w:rsid w:val="0083134E"/>
    <w:rsid w:val="00835C07"/>
    <w:rsid w:val="00855314"/>
    <w:rsid w:val="00860B25"/>
    <w:rsid w:val="00866205"/>
    <w:rsid w:val="00884B88"/>
    <w:rsid w:val="008B411C"/>
    <w:rsid w:val="008C567D"/>
    <w:rsid w:val="008F69B2"/>
    <w:rsid w:val="009161B8"/>
    <w:rsid w:val="009323EC"/>
    <w:rsid w:val="009519AC"/>
    <w:rsid w:val="009911B9"/>
    <w:rsid w:val="0099223E"/>
    <w:rsid w:val="00994886"/>
    <w:rsid w:val="009B06ED"/>
    <w:rsid w:val="009D1444"/>
    <w:rsid w:val="009E5F4D"/>
    <w:rsid w:val="00A04946"/>
    <w:rsid w:val="00A47AA1"/>
    <w:rsid w:val="00A51C00"/>
    <w:rsid w:val="00A56903"/>
    <w:rsid w:val="00A60A07"/>
    <w:rsid w:val="00A7758A"/>
    <w:rsid w:val="00A8355D"/>
    <w:rsid w:val="00A83611"/>
    <w:rsid w:val="00A857CC"/>
    <w:rsid w:val="00A94874"/>
    <w:rsid w:val="00AC16CF"/>
    <w:rsid w:val="00AE5C69"/>
    <w:rsid w:val="00AF4AFF"/>
    <w:rsid w:val="00B432A6"/>
    <w:rsid w:val="00B46245"/>
    <w:rsid w:val="00B623F4"/>
    <w:rsid w:val="00B64AB4"/>
    <w:rsid w:val="00B6519A"/>
    <w:rsid w:val="00B66EDE"/>
    <w:rsid w:val="00C07855"/>
    <w:rsid w:val="00C418B2"/>
    <w:rsid w:val="00C4631B"/>
    <w:rsid w:val="00C53A98"/>
    <w:rsid w:val="00C60FC1"/>
    <w:rsid w:val="00C707FE"/>
    <w:rsid w:val="00C746B4"/>
    <w:rsid w:val="00C75756"/>
    <w:rsid w:val="00C93E9D"/>
    <w:rsid w:val="00CD5703"/>
    <w:rsid w:val="00CD7370"/>
    <w:rsid w:val="00CF227B"/>
    <w:rsid w:val="00D91C9A"/>
    <w:rsid w:val="00D93404"/>
    <w:rsid w:val="00DB43C8"/>
    <w:rsid w:val="00DC4C22"/>
    <w:rsid w:val="00DD54CE"/>
    <w:rsid w:val="00DE1492"/>
    <w:rsid w:val="00DE757A"/>
    <w:rsid w:val="00DF74EE"/>
    <w:rsid w:val="00E34EF9"/>
    <w:rsid w:val="00E45A47"/>
    <w:rsid w:val="00E705DE"/>
    <w:rsid w:val="00E80A16"/>
    <w:rsid w:val="00EB21CA"/>
    <w:rsid w:val="00EC054F"/>
    <w:rsid w:val="00EC16DD"/>
    <w:rsid w:val="00EC215B"/>
    <w:rsid w:val="00EE0353"/>
    <w:rsid w:val="00EF5AB4"/>
    <w:rsid w:val="00F03F07"/>
    <w:rsid w:val="00F045E7"/>
    <w:rsid w:val="00F16D23"/>
    <w:rsid w:val="00F26166"/>
    <w:rsid w:val="00F41EF7"/>
    <w:rsid w:val="00F54261"/>
    <w:rsid w:val="00F6084C"/>
    <w:rsid w:val="00F71F32"/>
    <w:rsid w:val="00FB2E22"/>
    <w:rsid w:val="00FC5A71"/>
    <w:rsid w:val="00FC5B1E"/>
    <w:rsid w:val="00FD4B89"/>
    <w:rsid w:val="00FF44EE"/>
    <w:rsid w:val="00FF6BB3"/>
    <w:rsid w:val="00FF7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109E3AF"/>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ahoma" w:eastAsiaTheme="minorEastAsia" w:hAnsi="Tahoma" w:cs="Times New Roman"/>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170A"/>
    <w:pPr>
      <w:spacing w:after="120"/>
    </w:pPr>
    <w:rPr>
      <w:rFonts w:ascii="Book Antiqua" w:eastAsia="Times New Roman" w:hAnsi="Book Antiqua"/>
      <w:sz w:val="20"/>
      <w:szCs w:val="20"/>
      <w:lang w:val="en-GB" w:eastAsia="en-US"/>
    </w:rPr>
  </w:style>
  <w:style w:type="paragraph" w:styleId="Heading1">
    <w:name w:val="heading 1"/>
    <w:basedOn w:val="Normal"/>
    <w:next w:val="Normal"/>
    <w:link w:val="Heading1Char"/>
    <w:qFormat/>
    <w:rsid w:val="004B170A"/>
    <w:pPr>
      <w:keepNext/>
      <w:numPr>
        <w:numId w:val="1"/>
      </w:numPr>
      <w:spacing w:before="360" w:after="240"/>
      <w:outlineLvl w:val="0"/>
    </w:pPr>
    <w:rPr>
      <w:rFonts w:ascii="Tahoma" w:hAnsi="Tahoma"/>
      <w:b/>
      <w:bCs/>
      <w:kern w:val="28"/>
      <w:sz w:val="28"/>
      <w:szCs w:val="28"/>
    </w:rPr>
  </w:style>
  <w:style w:type="paragraph" w:styleId="Heading2">
    <w:name w:val="heading 2"/>
    <w:basedOn w:val="Normal"/>
    <w:next w:val="Normal"/>
    <w:link w:val="Heading2Char"/>
    <w:qFormat/>
    <w:rsid w:val="00DF74EE"/>
    <w:pPr>
      <w:keepNext/>
      <w:numPr>
        <w:ilvl w:val="1"/>
        <w:numId w:val="1"/>
      </w:numPr>
      <w:tabs>
        <w:tab w:val="clear" w:pos="576"/>
      </w:tabs>
      <w:spacing w:before="360" w:after="240"/>
      <w:ind w:left="851" w:hanging="851"/>
      <w:outlineLvl w:val="1"/>
    </w:pPr>
    <w:rPr>
      <w:rFonts w:ascii="Calibri" w:hAnsi="Calibri" w:cs="Calibri"/>
      <w:b/>
      <w:i/>
      <w:color w:val="000000" w:themeColor="text1"/>
      <w:sz w:val="26"/>
      <w:szCs w:val="26"/>
    </w:rPr>
  </w:style>
  <w:style w:type="paragraph" w:styleId="Heading3">
    <w:name w:val="heading 3"/>
    <w:aliases w:val="L3,H3,y,3,summit,Heading 3 Char Char,Heading 3 Char Char Char"/>
    <w:basedOn w:val="Normal"/>
    <w:next w:val="Normal"/>
    <w:link w:val="Heading3Char"/>
    <w:qFormat/>
    <w:rsid w:val="004B170A"/>
    <w:pPr>
      <w:keepNext/>
      <w:numPr>
        <w:ilvl w:val="2"/>
        <w:numId w:val="1"/>
      </w:numPr>
      <w:spacing w:before="240" w:after="240"/>
      <w:outlineLvl w:val="2"/>
    </w:pPr>
    <w:rPr>
      <w:rFonts w:ascii="Tahoma" w:hAnsi="Tahoma" w:cs="Tahoma"/>
      <w:color w:val="000000" w:themeColor="text1"/>
      <w:sz w:val="22"/>
      <w:szCs w:val="22"/>
    </w:rPr>
  </w:style>
  <w:style w:type="paragraph" w:styleId="Heading4">
    <w:name w:val="heading 4"/>
    <w:basedOn w:val="Normal"/>
    <w:next w:val="Normal"/>
    <w:link w:val="Heading4Char"/>
    <w:qFormat/>
    <w:rsid w:val="004B170A"/>
    <w:pPr>
      <w:keepNext/>
      <w:numPr>
        <w:ilvl w:val="3"/>
        <w:numId w:val="1"/>
      </w:numPr>
      <w:outlineLvl w:val="3"/>
    </w:pPr>
    <w:rPr>
      <w:sz w:val="22"/>
    </w:rPr>
  </w:style>
  <w:style w:type="paragraph" w:styleId="Heading5">
    <w:name w:val="heading 5"/>
    <w:basedOn w:val="Normal"/>
    <w:next w:val="Normal"/>
    <w:link w:val="Heading5Char"/>
    <w:uiPriority w:val="9"/>
    <w:qFormat/>
    <w:rsid w:val="004B170A"/>
    <w:pPr>
      <w:keepNext/>
      <w:numPr>
        <w:ilvl w:val="4"/>
        <w:numId w:val="1"/>
      </w:numPr>
      <w:outlineLvl w:val="4"/>
    </w:pPr>
    <w:rPr>
      <w:b/>
      <w:bCs/>
    </w:rPr>
  </w:style>
  <w:style w:type="paragraph" w:styleId="Heading6">
    <w:name w:val="heading 6"/>
    <w:basedOn w:val="Normal"/>
    <w:next w:val="Normal"/>
    <w:link w:val="Heading6Char"/>
    <w:uiPriority w:val="9"/>
    <w:qFormat/>
    <w:rsid w:val="004B170A"/>
    <w:pPr>
      <w:keepNext/>
      <w:numPr>
        <w:ilvl w:val="5"/>
        <w:numId w:val="1"/>
      </w:numPr>
      <w:jc w:val="right"/>
      <w:outlineLvl w:val="5"/>
    </w:pPr>
    <w:rPr>
      <w:b/>
      <w:bCs/>
      <w:color w:val="FF0000"/>
      <w:sz w:val="28"/>
    </w:rPr>
  </w:style>
  <w:style w:type="paragraph" w:styleId="Heading7">
    <w:name w:val="heading 7"/>
    <w:basedOn w:val="Normal"/>
    <w:next w:val="Normal"/>
    <w:link w:val="Heading7Char"/>
    <w:uiPriority w:val="9"/>
    <w:qFormat/>
    <w:rsid w:val="004B170A"/>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
    <w:qFormat/>
    <w:rsid w:val="004B170A"/>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
    <w:qFormat/>
    <w:rsid w:val="004B170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170A"/>
    <w:rPr>
      <w:rFonts w:eastAsia="Times New Roman"/>
      <w:b/>
      <w:bCs/>
      <w:kern w:val="28"/>
      <w:sz w:val="28"/>
      <w:szCs w:val="28"/>
      <w:lang w:val="en-GB" w:eastAsia="en-US"/>
    </w:rPr>
  </w:style>
  <w:style w:type="character" w:customStyle="1" w:styleId="Heading2Char">
    <w:name w:val="Heading 2 Char"/>
    <w:basedOn w:val="DefaultParagraphFont"/>
    <w:link w:val="Heading2"/>
    <w:rsid w:val="00DF74EE"/>
    <w:rPr>
      <w:rFonts w:ascii="Calibri" w:eastAsia="Times New Roman" w:hAnsi="Calibri" w:cs="Calibri"/>
      <w:b/>
      <w:i/>
      <w:color w:val="000000" w:themeColor="text1"/>
      <w:sz w:val="26"/>
      <w:szCs w:val="26"/>
      <w:lang w:val="en-GB" w:eastAsia="en-US"/>
    </w:rPr>
  </w:style>
  <w:style w:type="character" w:customStyle="1" w:styleId="Heading3Char">
    <w:name w:val="Heading 3 Char"/>
    <w:aliases w:val="L3 Char,H3 Char,y Char,3 Char,summit Char,Heading 3 Char Char Char1,Heading 3 Char Char Char Char"/>
    <w:basedOn w:val="DefaultParagraphFont"/>
    <w:link w:val="Heading3"/>
    <w:rsid w:val="004B170A"/>
    <w:rPr>
      <w:rFonts w:eastAsia="Times New Roman" w:cs="Tahoma"/>
      <w:color w:val="000000" w:themeColor="text1"/>
      <w:lang w:eastAsia="en-US"/>
    </w:rPr>
  </w:style>
  <w:style w:type="character" w:customStyle="1" w:styleId="Heading4Char">
    <w:name w:val="Heading 4 Char"/>
    <w:basedOn w:val="DefaultParagraphFont"/>
    <w:link w:val="Heading4"/>
    <w:rsid w:val="004B170A"/>
    <w:rPr>
      <w:rFonts w:ascii="Book Antiqua" w:eastAsia="Times New Roman" w:hAnsi="Book Antiqua"/>
      <w:szCs w:val="20"/>
      <w:lang w:eastAsia="en-US"/>
    </w:rPr>
  </w:style>
  <w:style w:type="character" w:customStyle="1" w:styleId="Heading5Char">
    <w:name w:val="Heading 5 Char"/>
    <w:basedOn w:val="DefaultParagraphFont"/>
    <w:link w:val="Heading5"/>
    <w:rsid w:val="004B170A"/>
    <w:rPr>
      <w:rFonts w:ascii="Book Antiqua" w:eastAsia="Times New Roman" w:hAnsi="Book Antiqua"/>
      <w:b/>
      <w:bCs/>
      <w:sz w:val="20"/>
      <w:szCs w:val="20"/>
      <w:lang w:eastAsia="en-US"/>
    </w:rPr>
  </w:style>
  <w:style w:type="character" w:customStyle="1" w:styleId="Heading6Char">
    <w:name w:val="Heading 6 Char"/>
    <w:basedOn w:val="DefaultParagraphFont"/>
    <w:link w:val="Heading6"/>
    <w:rsid w:val="004B170A"/>
    <w:rPr>
      <w:rFonts w:ascii="Book Antiqua" w:eastAsia="Times New Roman" w:hAnsi="Book Antiqua"/>
      <w:b/>
      <w:bCs/>
      <w:color w:val="FF0000"/>
      <w:sz w:val="28"/>
      <w:szCs w:val="20"/>
      <w:lang w:eastAsia="en-US"/>
    </w:rPr>
  </w:style>
  <w:style w:type="character" w:customStyle="1" w:styleId="Heading7Char">
    <w:name w:val="Heading 7 Char"/>
    <w:basedOn w:val="DefaultParagraphFont"/>
    <w:link w:val="Heading7"/>
    <w:rsid w:val="004B170A"/>
    <w:rPr>
      <w:rFonts w:ascii="Times New Roman" w:eastAsia="Times New Roman" w:hAnsi="Times New Roman"/>
      <w:sz w:val="24"/>
      <w:szCs w:val="24"/>
      <w:lang w:eastAsia="en-US"/>
    </w:rPr>
  </w:style>
  <w:style w:type="character" w:customStyle="1" w:styleId="Heading8Char">
    <w:name w:val="Heading 8 Char"/>
    <w:basedOn w:val="DefaultParagraphFont"/>
    <w:link w:val="Heading8"/>
    <w:rsid w:val="004B170A"/>
    <w:rPr>
      <w:rFonts w:ascii="Times New Roman" w:eastAsia="Times New Roman" w:hAnsi="Times New Roman"/>
      <w:i/>
      <w:iCs/>
      <w:sz w:val="24"/>
      <w:szCs w:val="24"/>
      <w:lang w:eastAsia="en-US"/>
    </w:rPr>
  </w:style>
  <w:style w:type="character" w:customStyle="1" w:styleId="Heading9Char">
    <w:name w:val="Heading 9 Char"/>
    <w:basedOn w:val="DefaultParagraphFont"/>
    <w:link w:val="Heading9"/>
    <w:rsid w:val="004B170A"/>
    <w:rPr>
      <w:rFonts w:ascii="Arial" w:eastAsia="Times New Roman" w:hAnsi="Arial" w:cs="Arial"/>
      <w:lang w:eastAsia="en-US"/>
    </w:rPr>
  </w:style>
  <w:style w:type="paragraph" w:styleId="TOC1">
    <w:name w:val="toc 1"/>
    <w:basedOn w:val="Normal"/>
    <w:next w:val="Normal"/>
    <w:autoRedefine/>
    <w:uiPriority w:val="39"/>
    <w:rsid w:val="00563DEA"/>
    <w:pPr>
      <w:spacing w:after="80"/>
      <w:jc w:val="right"/>
    </w:pPr>
    <w:rPr>
      <w:rFonts w:ascii="Calibri" w:hAnsi="Calibri"/>
      <w:b/>
      <w:bCs/>
      <w:sz w:val="22"/>
      <w:szCs w:val="24"/>
    </w:rPr>
  </w:style>
  <w:style w:type="paragraph" w:styleId="TOC2">
    <w:name w:val="toc 2"/>
    <w:basedOn w:val="Normal"/>
    <w:next w:val="Normal"/>
    <w:autoRedefine/>
    <w:uiPriority w:val="39"/>
    <w:rsid w:val="00CD7370"/>
    <w:pPr>
      <w:spacing w:after="80"/>
      <w:ind w:left="198"/>
      <w:jc w:val="right"/>
    </w:pPr>
    <w:rPr>
      <w:rFonts w:ascii="Calibri" w:hAnsi="Calibri"/>
      <w:b/>
      <w:bCs/>
      <w:i/>
      <w:iCs/>
    </w:rPr>
  </w:style>
  <w:style w:type="paragraph" w:styleId="TOC3">
    <w:name w:val="toc 3"/>
    <w:basedOn w:val="Normal"/>
    <w:next w:val="Normal"/>
    <w:autoRedefine/>
    <w:uiPriority w:val="39"/>
    <w:rsid w:val="00CD7370"/>
    <w:pPr>
      <w:spacing w:after="80"/>
      <w:ind w:left="403"/>
      <w:jc w:val="right"/>
    </w:pPr>
    <w:rPr>
      <w:rFonts w:ascii="Calibri" w:hAnsi="Calibri"/>
    </w:rPr>
  </w:style>
  <w:style w:type="table" w:styleId="TableGrid">
    <w:name w:val="Table Grid"/>
    <w:basedOn w:val="TableNormal"/>
    <w:rsid w:val="004B170A"/>
    <w:pPr>
      <w:spacing w:after="120"/>
    </w:pPr>
    <w:rPr>
      <w:rFonts w:ascii="Times New Roman" w:eastAsia="Times New Roman" w:hAnsi="Times New Roman"/>
      <w:sz w:val="20"/>
      <w:szCs w:val="20"/>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9">
    <w:name w:val="toc 9"/>
    <w:basedOn w:val="Normal"/>
    <w:next w:val="Normal"/>
    <w:autoRedefine/>
    <w:uiPriority w:val="39"/>
    <w:unhideWhenUsed/>
    <w:rsid w:val="004B170A"/>
    <w:pPr>
      <w:spacing w:after="0"/>
      <w:ind w:left="1600"/>
    </w:pPr>
    <w:rPr>
      <w:rFonts w:ascii="Gill Sans MT" w:hAnsi="Gill Sans MT"/>
    </w:rPr>
  </w:style>
  <w:style w:type="paragraph" w:styleId="ListParagraph">
    <w:name w:val="List Paragraph"/>
    <w:basedOn w:val="Normal"/>
    <w:link w:val="ListParagraphChar"/>
    <w:uiPriority w:val="34"/>
    <w:qFormat/>
    <w:rsid w:val="004B170A"/>
    <w:pPr>
      <w:ind w:left="720"/>
      <w:contextualSpacing/>
    </w:pPr>
  </w:style>
  <w:style w:type="paragraph" w:styleId="TableofFigures">
    <w:name w:val="table of figures"/>
    <w:basedOn w:val="Normal"/>
    <w:next w:val="Normal"/>
    <w:uiPriority w:val="99"/>
    <w:unhideWhenUsed/>
    <w:rsid w:val="004B170A"/>
    <w:pPr>
      <w:spacing w:after="0"/>
    </w:pPr>
    <w:rPr>
      <w:rFonts w:asciiTheme="minorHAnsi" w:hAnsiTheme="minorHAnsi"/>
      <w:i/>
    </w:rPr>
  </w:style>
  <w:style w:type="paragraph" w:styleId="Caption">
    <w:name w:val="caption"/>
    <w:basedOn w:val="Normal"/>
    <w:next w:val="Normal"/>
    <w:uiPriority w:val="35"/>
    <w:unhideWhenUsed/>
    <w:qFormat/>
    <w:rsid w:val="004B170A"/>
    <w:pPr>
      <w:spacing w:after="200"/>
    </w:pPr>
    <w:rPr>
      <w:rFonts w:ascii="Tahoma" w:hAnsi="Tahoma" w:cs="Tahoma"/>
      <w:bCs/>
      <w:color w:val="4F81BD" w:themeColor="accent1"/>
    </w:rPr>
  </w:style>
  <w:style w:type="paragraph" w:styleId="BalloonText">
    <w:name w:val="Balloon Text"/>
    <w:basedOn w:val="Normal"/>
    <w:link w:val="BalloonTextChar"/>
    <w:uiPriority w:val="99"/>
    <w:semiHidden/>
    <w:unhideWhenUsed/>
    <w:rsid w:val="004B170A"/>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B170A"/>
    <w:rPr>
      <w:rFonts w:ascii="Lucida Grande" w:eastAsia="Times New Roman" w:hAnsi="Lucida Grande" w:cs="Lucida Grande"/>
      <w:sz w:val="18"/>
      <w:szCs w:val="18"/>
      <w:lang w:eastAsia="en-US"/>
    </w:rPr>
  </w:style>
  <w:style w:type="paragraph" w:styleId="Header">
    <w:name w:val="header"/>
    <w:basedOn w:val="Normal"/>
    <w:link w:val="HeaderChar"/>
    <w:unhideWhenUsed/>
    <w:rsid w:val="004B170A"/>
    <w:pPr>
      <w:tabs>
        <w:tab w:val="center" w:pos="4320"/>
        <w:tab w:val="right" w:pos="8640"/>
      </w:tabs>
      <w:spacing w:after="0"/>
    </w:pPr>
  </w:style>
  <w:style w:type="character" w:customStyle="1" w:styleId="HeaderChar">
    <w:name w:val="Header Char"/>
    <w:basedOn w:val="DefaultParagraphFont"/>
    <w:link w:val="Header"/>
    <w:uiPriority w:val="99"/>
    <w:rsid w:val="004B170A"/>
    <w:rPr>
      <w:rFonts w:ascii="Book Antiqua" w:eastAsia="Times New Roman" w:hAnsi="Book Antiqua"/>
      <w:sz w:val="20"/>
      <w:szCs w:val="20"/>
      <w:lang w:eastAsia="en-US"/>
    </w:rPr>
  </w:style>
  <w:style w:type="paragraph" w:styleId="Footer">
    <w:name w:val="footer"/>
    <w:basedOn w:val="Normal"/>
    <w:link w:val="FooterChar"/>
    <w:unhideWhenUsed/>
    <w:rsid w:val="004B170A"/>
    <w:pPr>
      <w:tabs>
        <w:tab w:val="center" w:pos="4320"/>
        <w:tab w:val="right" w:pos="8640"/>
      </w:tabs>
      <w:spacing w:after="0"/>
    </w:pPr>
  </w:style>
  <w:style w:type="character" w:customStyle="1" w:styleId="FooterChar">
    <w:name w:val="Footer Char"/>
    <w:basedOn w:val="DefaultParagraphFont"/>
    <w:link w:val="Footer"/>
    <w:rsid w:val="004B170A"/>
    <w:rPr>
      <w:rFonts w:ascii="Book Antiqua" w:eastAsia="Times New Roman" w:hAnsi="Book Antiqua"/>
      <w:sz w:val="20"/>
      <w:szCs w:val="20"/>
      <w:lang w:eastAsia="en-US"/>
    </w:rPr>
  </w:style>
  <w:style w:type="character" w:styleId="PageNumber">
    <w:name w:val="page number"/>
    <w:basedOn w:val="DefaultParagraphFont"/>
    <w:uiPriority w:val="99"/>
    <w:semiHidden/>
    <w:unhideWhenUsed/>
    <w:rsid w:val="00575C5F"/>
  </w:style>
  <w:style w:type="paragraph" w:styleId="TOC5">
    <w:name w:val="toc 5"/>
    <w:basedOn w:val="Normal"/>
    <w:next w:val="Normal"/>
    <w:autoRedefine/>
    <w:uiPriority w:val="39"/>
    <w:unhideWhenUsed/>
    <w:rsid w:val="00003EA9"/>
    <w:pPr>
      <w:ind w:left="800"/>
    </w:pPr>
  </w:style>
  <w:style w:type="paragraph" w:styleId="TOC4">
    <w:name w:val="toc 4"/>
    <w:basedOn w:val="Normal"/>
    <w:next w:val="Normal"/>
    <w:autoRedefine/>
    <w:uiPriority w:val="39"/>
    <w:unhideWhenUsed/>
    <w:rsid w:val="00C60FC1"/>
    <w:pPr>
      <w:spacing w:after="80"/>
      <w:ind w:left="601"/>
      <w:jc w:val="right"/>
    </w:pPr>
    <w:rPr>
      <w:rFonts w:ascii="Tahoma" w:hAnsi="Tahoma"/>
      <w:sz w:val="18"/>
    </w:rPr>
  </w:style>
  <w:style w:type="paragraph" w:styleId="TOC6">
    <w:name w:val="toc 6"/>
    <w:basedOn w:val="Normal"/>
    <w:next w:val="Normal"/>
    <w:autoRedefine/>
    <w:uiPriority w:val="39"/>
    <w:unhideWhenUsed/>
    <w:rsid w:val="00003EA9"/>
    <w:pPr>
      <w:ind w:left="1000"/>
    </w:pPr>
  </w:style>
  <w:style w:type="paragraph" w:styleId="TOC7">
    <w:name w:val="toc 7"/>
    <w:basedOn w:val="Normal"/>
    <w:next w:val="Normal"/>
    <w:autoRedefine/>
    <w:uiPriority w:val="39"/>
    <w:unhideWhenUsed/>
    <w:rsid w:val="00003EA9"/>
    <w:pPr>
      <w:ind w:left="1200"/>
    </w:pPr>
  </w:style>
  <w:style w:type="paragraph" w:styleId="TOC8">
    <w:name w:val="toc 8"/>
    <w:basedOn w:val="Normal"/>
    <w:next w:val="Normal"/>
    <w:autoRedefine/>
    <w:uiPriority w:val="39"/>
    <w:unhideWhenUsed/>
    <w:rsid w:val="00003EA9"/>
    <w:pPr>
      <w:ind w:left="1400"/>
    </w:pPr>
  </w:style>
  <w:style w:type="paragraph" w:styleId="FootnoteText">
    <w:name w:val="footnote text"/>
    <w:basedOn w:val="Normal"/>
    <w:link w:val="FootnoteTextChar"/>
    <w:semiHidden/>
    <w:rsid w:val="008C567D"/>
    <w:pPr>
      <w:spacing w:after="240"/>
    </w:pPr>
    <w:rPr>
      <w:rFonts w:ascii="Times New Roman" w:hAnsi="Times New Roman"/>
    </w:rPr>
  </w:style>
  <w:style w:type="character" w:customStyle="1" w:styleId="FootnoteTextChar">
    <w:name w:val="Footnote Text Char"/>
    <w:basedOn w:val="DefaultParagraphFont"/>
    <w:link w:val="FootnoteText"/>
    <w:semiHidden/>
    <w:rsid w:val="008C567D"/>
    <w:rPr>
      <w:rFonts w:ascii="Times New Roman" w:eastAsia="Times New Roman" w:hAnsi="Times New Roman"/>
      <w:sz w:val="20"/>
      <w:szCs w:val="20"/>
      <w:lang w:eastAsia="en-US"/>
    </w:rPr>
  </w:style>
  <w:style w:type="character" w:customStyle="1" w:styleId="Bodytext2">
    <w:name w:val="Body text (2)_"/>
    <w:basedOn w:val="DefaultParagraphFont"/>
    <w:link w:val="Bodytext20"/>
    <w:rsid w:val="00A51C00"/>
    <w:rPr>
      <w:rFonts w:ascii="Times New Roman" w:eastAsia="Times New Roman" w:hAnsi="Times New Roman"/>
      <w:shd w:val="clear" w:color="auto" w:fill="FFFFFF"/>
    </w:rPr>
  </w:style>
  <w:style w:type="paragraph" w:customStyle="1" w:styleId="Bodytext20">
    <w:name w:val="Body text (2)"/>
    <w:basedOn w:val="Normal"/>
    <w:link w:val="Bodytext2"/>
    <w:rsid w:val="00A51C00"/>
    <w:pPr>
      <w:widowControl w:val="0"/>
      <w:shd w:val="clear" w:color="auto" w:fill="FFFFFF"/>
      <w:spacing w:after="2400" w:line="221" w:lineRule="exact"/>
      <w:ind w:hanging="821"/>
      <w:jc w:val="right"/>
    </w:pPr>
    <w:rPr>
      <w:rFonts w:ascii="Times New Roman" w:hAnsi="Times New Roman"/>
      <w:sz w:val="22"/>
      <w:szCs w:val="22"/>
      <w:lang w:eastAsia="ja-JP"/>
    </w:rPr>
  </w:style>
  <w:style w:type="character" w:customStyle="1" w:styleId="ListParagraphChar">
    <w:name w:val="List Paragraph Char"/>
    <w:basedOn w:val="DefaultParagraphFont"/>
    <w:link w:val="ListParagraph"/>
    <w:uiPriority w:val="34"/>
    <w:rsid w:val="00DD54CE"/>
    <w:rPr>
      <w:rFonts w:ascii="Book Antiqua" w:eastAsia="Times New Roman" w:hAnsi="Book Antiqua"/>
      <w:sz w:val="20"/>
      <w:szCs w:val="20"/>
      <w:lang w:val="en-GB" w:eastAsia="en-US"/>
    </w:rPr>
  </w:style>
  <w:style w:type="character" w:styleId="CommentReference">
    <w:name w:val="annotation reference"/>
    <w:basedOn w:val="DefaultParagraphFont"/>
    <w:uiPriority w:val="99"/>
    <w:semiHidden/>
    <w:unhideWhenUsed/>
    <w:rsid w:val="00DC4C22"/>
    <w:rPr>
      <w:sz w:val="16"/>
      <w:szCs w:val="16"/>
    </w:rPr>
  </w:style>
  <w:style w:type="paragraph" w:styleId="CommentText">
    <w:name w:val="annotation text"/>
    <w:basedOn w:val="Normal"/>
    <w:link w:val="CommentTextChar"/>
    <w:uiPriority w:val="99"/>
    <w:semiHidden/>
    <w:unhideWhenUsed/>
    <w:rsid w:val="00DC4C22"/>
  </w:style>
  <w:style w:type="character" w:customStyle="1" w:styleId="CommentTextChar">
    <w:name w:val="Comment Text Char"/>
    <w:basedOn w:val="DefaultParagraphFont"/>
    <w:link w:val="CommentText"/>
    <w:uiPriority w:val="99"/>
    <w:semiHidden/>
    <w:rsid w:val="00DC4C22"/>
    <w:rPr>
      <w:rFonts w:ascii="Book Antiqua" w:eastAsia="Times New Roman" w:hAnsi="Book Antiqua"/>
      <w:sz w:val="20"/>
      <w:szCs w:val="20"/>
      <w:lang w:val="en-GB" w:eastAsia="en-US"/>
    </w:rPr>
  </w:style>
  <w:style w:type="paragraph" w:styleId="CommentSubject">
    <w:name w:val="annotation subject"/>
    <w:basedOn w:val="CommentText"/>
    <w:next w:val="CommentText"/>
    <w:link w:val="CommentSubjectChar"/>
    <w:uiPriority w:val="99"/>
    <w:semiHidden/>
    <w:unhideWhenUsed/>
    <w:rsid w:val="00DC4C22"/>
    <w:rPr>
      <w:b/>
      <w:bCs/>
    </w:rPr>
  </w:style>
  <w:style w:type="character" w:customStyle="1" w:styleId="CommentSubjectChar">
    <w:name w:val="Comment Subject Char"/>
    <w:basedOn w:val="CommentTextChar"/>
    <w:link w:val="CommentSubject"/>
    <w:uiPriority w:val="99"/>
    <w:semiHidden/>
    <w:rsid w:val="00DC4C22"/>
    <w:rPr>
      <w:rFonts w:ascii="Book Antiqua" w:eastAsia="Times New Roman" w:hAnsi="Book Antiqua"/>
      <w:b/>
      <w:bCs/>
      <w:sz w:val="20"/>
      <w:szCs w:val="20"/>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568121">
      <w:bodyDiv w:val="1"/>
      <w:marLeft w:val="0"/>
      <w:marRight w:val="0"/>
      <w:marTop w:val="0"/>
      <w:marBottom w:val="0"/>
      <w:divBdr>
        <w:top w:val="none" w:sz="0" w:space="0" w:color="auto"/>
        <w:left w:val="none" w:sz="0" w:space="0" w:color="auto"/>
        <w:bottom w:val="none" w:sz="0" w:space="0" w:color="auto"/>
        <w:right w:val="none" w:sz="0" w:space="0" w:color="auto"/>
      </w:divBdr>
    </w:div>
    <w:div w:id="768431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AC03C7-DA27-4536-A35C-20DC4210DA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10</Pages>
  <Words>2450</Words>
  <Characters>14215</Characters>
  <Application>Microsoft Office Word</Application>
  <DocSecurity>0</DocSecurity>
  <Lines>346</Lines>
  <Paragraphs>277</Paragraphs>
  <ScaleCrop>false</ScaleCrop>
  <HeadingPairs>
    <vt:vector size="2" baseType="variant">
      <vt:variant>
        <vt:lpstr>Title</vt:lpstr>
      </vt:variant>
      <vt:variant>
        <vt:i4>1</vt:i4>
      </vt:variant>
    </vt:vector>
  </HeadingPairs>
  <TitlesOfParts>
    <vt:vector size="1" baseType="lpstr">
      <vt:lpstr>Acceptable Use Policy</vt:lpstr>
    </vt:vector>
  </TitlesOfParts>
  <Manager/>
  <Company>Zenith Bank (UK) Ltd.</Company>
  <LinksUpToDate>false</LinksUpToDate>
  <CharactersWithSpaces>16388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Acceptable Use Policy</dc:title>
  <dc:subject>Acceptable Use Policy</dc:subject>
  <dc:creator>David Froud</dc:creator>
  <cp:keywords>Policy, Acceptable Use</cp:keywords>
  <dc:description/>
  <cp:lastModifiedBy>Michael Oyerinde</cp:lastModifiedBy>
  <cp:revision>16</cp:revision>
  <cp:lastPrinted>2021-03-01T14:44:00Z</cp:lastPrinted>
  <dcterms:created xsi:type="dcterms:W3CDTF">2020-04-15T14:23:00Z</dcterms:created>
  <dcterms:modified xsi:type="dcterms:W3CDTF">2023-05-16T15:46:00Z</dcterms:modified>
  <cp:category>Policy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_COORD]">
    <vt:lpwstr>Head IT</vt:lpwstr>
  </property>
  <property fmtid="{D5CDD505-2E9C-101B-9397-08002B2CF9AE}" pid="3" name="[DOC_OWNER]">
    <vt:lpwstr>Executive Committee</vt:lpwstr>
  </property>
  <property fmtid="{D5CDD505-2E9C-101B-9397-08002B2CF9AE}" pid="4" name="[COMPANY_NAME_FULL]">
    <vt:lpwstr>XXXX</vt:lpwstr>
  </property>
  <property fmtid="{D5CDD505-2E9C-101B-9397-08002B2CF9AE}" pid="5" name="[DOC_TYPE]">
    <vt:lpwstr>Policy</vt:lpwstr>
  </property>
  <property fmtid="{D5CDD505-2E9C-101B-9397-08002B2CF9AE}" pid="6" name="[DOC_STATUS]">
    <vt:lpwstr>APPROVED</vt:lpwstr>
  </property>
  <property fmtid="{D5CDD505-2E9C-101B-9397-08002B2CF9AE}" pid="7" name="[DOC_#]">
    <vt:lpwstr>XXXX-POL-ALL-002</vt:lpwstr>
  </property>
  <property fmtid="{D5CDD505-2E9C-101B-9397-08002B2CF9AE}" pid="8" name="[HEADER_TITLE]">
    <vt:lpwstr>ACCEPTABLE USE POLICY</vt:lpwstr>
  </property>
  <property fmtid="{D5CDD505-2E9C-101B-9397-08002B2CF9AE}" pid="9" name="[DEPARTMENT]">
    <vt:lpwstr>ALL</vt:lpwstr>
  </property>
  <property fmtid="{D5CDD505-2E9C-101B-9397-08002B2CF9AE}" pid="10" name="[REGION]">
    <vt:lpwstr>[REGION]</vt:lpwstr>
  </property>
  <property fmtid="{D5CDD505-2E9C-101B-9397-08002B2CF9AE}" pid="11" name="[DATA_CLASSIFICATION]">
    <vt:lpwstr>INTERNAL</vt:lpwstr>
  </property>
  <property fmtid="{D5CDD505-2E9C-101B-9397-08002B2CF9AE}" pid="12" name="[EFFECTIVE_DATE]">
    <vt:lpwstr>dd-mm-yyyy</vt:lpwstr>
  </property>
  <property fmtid="{D5CDD505-2E9C-101B-9397-08002B2CF9AE}" pid="13" name="[REVISION]">
    <vt:lpwstr>r1.0</vt:lpwstr>
  </property>
  <property fmtid="{D5CDD505-2E9C-101B-9397-08002B2CF9AE}" pid="14" name="[DOC_TITLE]">
    <vt:lpwstr>ACCEPTABLE USE POLICY</vt:lpwstr>
  </property>
  <property fmtid="{D5CDD505-2E9C-101B-9397-08002B2CF9AE}" pid="15" name="[COMPANY_NAME_ABRV]">
    <vt:lpwstr>ZBUK</vt:lpwstr>
  </property>
  <property fmtid="{D5CDD505-2E9C-101B-9397-08002B2CF9AE}" pid="16" name="[EMPLOYEES]">
    <vt:lpwstr>employee</vt:lpwstr>
  </property>
  <property fmtid="{D5CDD505-2E9C-101B-9397-08002B2CF9AE}" pid="17" name="[ISPF_DOC_NUM]">
    <vt:lpwstr>XXXX-POL-ALL-001</vt:lpwstr>
  </property>
</Properties>
</file>