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73F7" w14:textId="3B374BCC" w:rsidR="000D0B63" w:rsidRPr="00A9525A" w:rsidRDefault="000D0B63" w:rsidP="00A9525A">
      <w:pPr>
        <w:spacing w:before="1200" w:after="0" w:line="276" w:lineRule="auto"/>
        <w:rPr>
          <w:rFonts w:ascii="Calibri" w:hAnsi="Calibri" w:cs="Calibri"/>
          <w:color w:val="000000" w:themeColor="text1"/>
          <w:sz w:val="48"/>
          <w:szCs w:val="44"/>
        </w:rPr>
      </w:pPr>
    </w:p>
    <w:p w14:paraId="20BB83E7" w14:textId="3856082A" w:rsidR="004B170A" w:rsidRPr="00A9525A" w:rsidRDefault="004B170A" w:rsidP="00A9525A">
      <w:pPr>
        <w:spacing w:before="1200" w:after="0" w:line="276" w:lineRule="auto"/>
        <w:ind w:right="470"/>
        <w:jc w:val="right"/>
        <w:rPr>
          <w:rFonts w:ascii="Calibri" w:hAnsi="Calibri" w:cs="Calibri"/>
          <w:color w:val="000000" w:themeColor="text1"/>
          <w:sz w:val="48"/>
          <w:szCs w:val="44"/>
        </w:rPr>
      </w:pPr>
      <w:r w:rsidRPr="00A9525A">
        <w:rPr>
          <w:rFonts w:ascii="Calibri" w:hAnsi="Calibri" w:cs="Calibri"/>
          <w:color w:val="000000" w:themeColor="text1"/>
          <w:sz w:val="48"/>
          <w:szCs w:val="44"/>
        </w:rPr>
        <w:fldChar w:fldCharType="begin"/>
      </w:r>
      <w:r w:rsidRPr="00A9525A">
        <w:rPr>
          <w:rFonts w:ascii="Calibri" w:hAnsi="Calibri" w:cs="Calibri"/>
          <w:color w:val="000000" w:themeColor="text1"/>
          <w:sz w:val="48"/>
          <w:szCs w:val="44"/>
        </w:rPr>
        <w:instrText xml:space="preserve"> DOCPROPERTY "[DOC_TITLE]"  \* MERGEFORMAT </w:instrText>
      </w:r>
      <w:r w:rsidRPr="00A9525A">
        <w:rPr>
          <w:rFonts w:ascii="Calibri" w:hAnsi="Calibri" w:cs="Calibri"/>
          <w:color w:val="000000" w:themeColor="text1"/>
          <w:sz w:val="48"/>
          <w:szCs w:val="44"/>
        </w:rPr>
        <w:fldChar w:fldCharType="separate"/>
      </w:r>
      <w:r w:rsidR="00471AB8">
        <w:rPr>
          <w:rFonts w:ascii="Calibri" w:hAnsi="Calibri" w:cs="Calibri"/>
          <w:color w:val="000000" w:themeColor="text1"/>
          <w:sz w:val="48"/>
          <w:szCs w:val="44"/>
        </w:rPr>
        <w:t>DATA CLASSIFICATION POLICY</w:t>
      </w:r>
      <w:r w:rsidRPr="00A9525A">
        <w:rPr>
          <w:rFonts w:ascii="Calibri" w:hAnsi="Calibri" w:cs="Calibri"/>
          <w:color w:val="000000" w:themeColor="text1"/>
          <w:sz w:val="48"/>
          <w:szCs w:val="44"/>
        </w:rPr>
        <w:fldChar w:fldCharType="end"/>
      </w:r>
    </w:p>
    <w:p w14:paraId="76240BB6" w14:textId="00A0E221" w:rsidR="00194E63" w:rsidRPr="00A9525A" w:rsidRDefault="00194E63" w:rsidP="00A9525A">
      <w:pPr>
        <w:spacing w:before="480" w:after="0" w:line="276" w:lineRule="auto"/>
        <w:ind w:right="560"/>
        <w:jc w:val="right"/>
        <w:rPr>
          <w:rFonts w:ascii="Calibri" w:hAnsi="Calibri" w:cs="Calibri"/>
          <w:i/>
          <w:color w:val="000000" w:themeColor="text1"/>
          <w:sz w:val="36"/>
          <w:szCs w:val="36"/>
        </w:rPr>
      </w:pPr>
      <w:r w:rsidRPr="00A9525A">
        <w:rPr>
          <w:rFonts w:ascii="Calibri" w:hAnsi="Calibri" w:cs="Calibri"/>
          <w:i/>
          <w:color w:val="000000" w:themeColor="text1"/>
          <w:sz w:val="36"/>
          <w:szCs w:val="36"/>
        </w:rPr>
        <w:t xml:space="preserve">Revision: </w:t>
      </w:r>
      <w:r w:rsidRPr="00A9525A">
        <w:rPr>
          <w:rFonts w:ascii="Calibri" w:hAnsi="Calibri" w:cs="Calibri"/>
          <w:i/>
          <w:color w:val="FF0000"/>
          <w:sz w:val="36"/>
          <w:szCs w:val="36"/>
        </w:rPr>
        <w:fldChar w:fldCharType="begin"/>
      </w:r>
      <w:r w:rsidRPr="00A9525A">
        <w:rPr>
          <w:rFonts w:ascii="Calibri" w:hAnsi="Calibri" w:cs="Calibri"/>
          <w:i/>
          <w:color w:val="FF0000"/>
          <w:sz w:val="36"/>
          <w:szCs w:val="36"/>
        </w:rPr>
        <w:instrText xml:space="preserve"> DOCPROPERTY "[REVISION]"  \* MERGEFORMAT </w:instrText>
      </w:r>
      <w:r w:rsidRPr="00A9525A">
        <w:rPr>
          <w:rFonts w:ascii="Calibri" w:hAnsi="Calibri" w:cs="Calibri"/>
          <w:i/>
          <w:color w:val="FF0000"/>
          <w:sz w:val="36"/>
          <w:szCs w:val="36"/>
        </w:rPr>
        <w:fldChar w:fldCharType="separate"/>
      </w:r>
      <w:r w:rsidR="00471AB8">
        <w:rPr>
          <w:rFonts w:ascii="Calibri" w:hAnsi="Calibri" w:cs="Calibri"/>
          <w:i/>
          <w:color w:val="FF0000"/>
          <w:sz w:val="36"/>
          <w:szCs w:val="36"/>
        </w:rPr>
        <w:t>r1.0</w:t>
      </w:r>
      <w:r w:rsidRPr="00A9525A">
        <w:rPr>
          <w:rFonts w:ascii="Calibri" w:hAnsi="Calibri" w:cs="Calibri"/>
          <w:i/>
          <w:color w:val="FF0000"/>
          <w:sz w:val="36"/>
          <w:szCs w:val="36"/>
        </w:rPr>
        <w:fldChar w:fldCharType="end"/>
      </w:r>
    </w:p>
    <w:p w14:paraId="5FE2350F" w14:textId="702E810D" w:rsidR="00194E63" w:rsidRPr="00A9525A" w:rsidRDefault="00194E63" w:rsidP="00A9525A">
      <w:pPr>
        <w:spacing w:before="480" w:after="0" w:line="276" w:lineRule="auto"/>
        <w:ind w:right="560"/>
        <w:jc w:val="right"/>
        <w:rPr>
          <w:rFonts w:ascii="Calibri" w:hAnsi="Calibri" w:cs="Calibri"/>
          <w:i/>
          <w:color w:val="000000" w:themeColor="text1"/>
          <w:sz w:val="36"/>
          <w:szCs w:val="36"/>
        </w:rPr>
      </w:pPr>
      <w:r w:rsidRPr="00A9525A">
        <w:rPr>
          <w:rFonts w:ascii="Calibri" w:hAnsi="Calibri" w:cs="Calibri"/>
          <w:i/>
          <w:color w:val="000000" w:themeColor="text1"/>
          <w:sz w:val="36"/>
          <w:szCs w:val="36"/>
        </w:rPr>
        <w:t>Effective Date</w:t>
      </w:r>
      <w:r w:rsidRPr="00A9525A">
        <w:rPr>
          <w:rFonts w:ascii="Calibri" w:hAnsi="Calibri" w:cs="Calibri"/>
          <w:i/>
          <w:sz w:val="36"/>
          <w:szCs w:val="36"/>
        </w:rPr>
        <w:t>:</w:t>
      </w:r>
      <w:r w:rsidRPr="00A9525A">
        <w:rPr>
          <w:rFonts w:ascii="Calibri" w:hAnsi="Calibri" w:cs="Calibri"/>
          <w:i/>
          <w:color w:val="FF0000"/>
          <w:sz w:val="36"/>
          <w:szCs w:val="36"/>
        </w:rPr>
        <w:t xml:space="preserve"> </w:t>
      </w:r>
      <w:r w:rsidRPr="00A9525A">
        <w:rPr>
          <w:rFonts w:ascii="Calibri" w:hAnsi="Calibri" w:cs="Calibri"/>
          <w:i/>
          <w:color w:val="FF0000"/>
          <w:sz w:val="36"/>
          <w:szCs w:val="36"/>
        </w:rPr>
        <w:fldChar w:fldCharType="begin"/>
      </w:r>
      <w:r w:rsidRPr="00A9525A">
        <w:rPr>
          <w:rFonts w:ascii="Calibri" w:hAnsi="Calibri" w:cs="Calibri"/>
          <w:i/>
          <w:color w:val="FF0000"/>
          <w:sz w:val="36"/>
          <w:szCs w:val="36"/>
        </w:rPr>
        <w:instrText xml:space="preserve"> DOCPROPERTY "[EFFECTIVE_DATE]"  \* MERGEFORMAT </w:instrText>
      </w:r>
      <w:r w:rsidRPr="00A9525A">
        <w:rPr>
          <w:rFonts w:ascii="Calibri" w:hAnsi="Calibri" w:cs="Calibri"/>
          <w:i/>
          <w:color w:val="FF0000"/>
          <w:sz w:val="36"/>
          <w:szCs w:val="36"/>
        </w:rPr>
        <w:fldChar w:fldCharType="separate"/>
      </w:r>
      <w:r w:rsidR="00471AB8">
        <w:rPr>
          <w:rFonts w:ascii="Calibri" w:hAnsi="Calibri" w:cs="Calibri"/>
          <w:i/>
          <w:color w:val="FF0000"/>
          <w:sz w:val="36"/>
          <w:szCs w:val="36"/>
        </w:rPr>
        <w:t>dd-mm-</w:t>
      </w:r>
      <w:proofErr w:type="spellStart"/>
      <w:r w:rsidR="00471AB8">
        <w:rPr>
          <w:rFonts w:ascii="Calibri" w:hAnsi="Calibri" w:cs="Calibri"/>
          <w:i/>
          <w:color w:val="FF0000"/>
          <w:sz w:val="36"/>
          <w:szCs w:val="36"/>
        </w:rPr>
        <w:t>yyyy</w:t>
      </w:r>
      <w:proofErr w:type="spellEnd"/>
      <w:r w:rsidRPr="00A9525A">
        <w:rPr>
          <w:rFonts w:ascii="Calibri" w:hAnsi="Calibri" w:cs="Calibri"/>
          <w:i/>
          <w:color w:val="FF0000"/>
          <w:sz w:val="36"/>
          <w:szCs w:val="36"/>
        </w:rPr>
        <w:fldChar w:fldCharType="end"/>
      </w:r>
    </w:p>
    <w:p w14:paraId="041A68AE" w14:textId="4D81A8EB" w:rsidR="00194E63" w:rsidRPr="00A9525A" w:rsidRDefault="00194E63" w:rsidP="00A9525A">
      <w:pPr>
        <w:spacing w:before="480" w:after="0" w:line="276" w:lineRule="auto"/>
        <w:ind w:right="560"/>
        <w:jc w:val="right"/>
        <w:rPr>
          <w:rFonts w:ascii="Calibri" w:hAnsi="Calibri" w:cs="Calibri"/>
          <w:i/>
          <w:color w:val="000000" w:themeColor="text1"/>
          <w:sz w:val="36"/>
          <w:szCs w:val="36"/>
        </w:rPr>
      </w:pPr>
      <w:r w:rsidRPr="00A9525A">
        <w:rPr>
          <w:rFonts w:ascii="Calibri" w:hAnsi="Calibri" w:cs="Calibri"/>
          <w:i/>
          <w:color w:val="000000" w:themeColor="text1"/>
          <w:sz w:val="36"/>
          <w:szCs w:val="36"/>
        </w:rPr>
        <w:t xml:space="preserve">Classification: </w:t>
      </w:r>
      <w:r w:rsidRPr="00A9525A">
        <w:rPr>
          <w:rFonts w:ascii="Calibri" w:hAnsi="Calibri" w:cs="Calibri"/>
          <w:i/>
          <w:color w:val="FF0000"/>
          <w:sz w:val="36"/>
          <w:szCs w:val="36"/>
        </w:rPr>
        <w:fldChar w:fldCharType="begin"/>
      </w:r>
      <w:r w:rsidRPr="00A9525A">
        <w:rPr>
          <w:rFonts w:ascii="Calibri" w:hAnsi="Calibri" w:cs="Calibri"/>
          <w:i/>
          <w:color w:val="FF0000"/>
          <w:sz w:val="36"/>
          <w:szCs w:val="36"/>
        </w:rPr>
        <w:instrText xml:space="preserve"> DOCPROPERTY "[DATA_CLASSIFICATION]"  \* MERGEFORMAT </w:instrText>
      </w:r>
      <w:r w:rsidRPr="00A9525A">
        <w:rPr>
          <w:rFonts w:ascii="Calibri" w:hAnsi="Calibri" w:cs="Calibri"/>
          <w:i/>
          <w:color w:val="FF0000"/>
          <w:sz w:val="36"/>
          <w:szCs w:val="36"/>
        </w:rPr>
        <w:fldChar w:fldCharType="separate"/>
      </w:r>
      <w:r w:rsidR="00471AB8">
        <w:rPr>
          <w:rFonts w:ascii="Calibri" w:hAnsi="Calibri" w:cs="Calibri"/>
          <w:i/>
          <w:color w:val="FF0000"/>
          <w:sz w:val="36"/>
          <w:szCs w:val="36"/>
        </w:rPr>
        <w:t>INTERNAL</w:t>
      </w:r>
      <w:r w:rsidRPr="00A9525A">
        <w:rPr>
          <w:rFonts w:ascii="Calibri" w:hAnsi="Calibri" w:cs="Calibri"/>
          <w:i/>
          <w:color w:val="FF0000"/>
          <w:sz w:val="36"/>
          <w:szCs w:val="36"/>
        </w:rPr>
        <w:fldChar w:fldCharType="end"/>
      </w:r>
    </w:p>
    <w:p w14:paraId="1700950A" w14:textId="77777777" w:rsidR="004B170A" w:rsidRPr="00A9525A" w:rsidRDefault="00BC01DA" w:rsidP="00A9525A">
      <w:pPr>
        <w:spacing w:after="0" w:line="276" w:lineRule="auto"/>
        <w:rPr>
          <w:rFonts w:ascii="Calibri" w:hAnsi="Calibri" w:cs="Calibri"/>
          <w:color w:val="000000" w:themeColor="text1"/>
        </w:rPr>
      </w:pPr>
      <w:r w:rsidRPr="00A9525A">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6BE386CC" wp14:editId="282EC105">
                <wp:simplePos x="0" y="0"/>
                <wp:positionH relativeFrom="column">
                  <wp:posOffset>706120</wp:posOffset>
                </wp:positionH>
                <wp:positionV relativeFrom="paragraph">
                  <wp:posOffset>1924050</wp:posOffset>
                </wp:positionV>
                <wp:extent cx="4636135" cy="1076960"/>
                <wp:effectExtent l="0" t="0" r="0" b="254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07696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4E09B33" w14:textId="77777777" w:rsidR="00377148" w:rsidRPr="00CE6868" w:rsidRDefault="00377148" w:rsidP="00377148">
                            <w:pPr>
                              <w:spacing w:after="0"/>
                              <w:ind w:right="2160"/>
                              <w:jc w:val="both"/>
                              <w:rPr>
                                <w:rFonts w:ascii="Calibri" w:hAnsi="Calibri" w:cs="Calibri"/>
                                <w:b/>
                                <w:color w:val="808080" w:themeColor="background1" w:themeShade="80"/>
                                <w:sz w:val="16"/>
                                <w:szCs w:val="16"/>
                              </w:rPr>
                            </w:pPr>
                            <w:r>
                              <w:rPr>
                                <w:rFonts w:ascii="Calibri" w:hAnsi="Calibri" w:cs="Calibri"/>
                                <w:b/>
                                <w:color w:val="808080" w:themeColor="background1" w:themeShade="80"/>
                                <w:sz w:val="16"/>
                                <w:szCs w:val="16"/>
                              </w:rPr>
                              <w:fldChar w:fldCharType="begin"/>
                            </w:r>
                            <w:r>
                              <w:rPr>
                                <w:rFonts w:ascii="Calibri" w:hAnsi="Calibri" w:cs="Calibri"/>
                                <w:b/>
                                <w:color w:val="808080" w:themeColor="background1" w:themeShade="80"/>
                                <w:sz w:val="16"/>
                                <w:szCs w:val="16"/>
                              </w:rPr>
                              <w:instrText xml:space="preserve"> DOCPROPERTY  [DATA_CLASSIFICATION]  \* MERGEFORMAT </w:instrText>
                            </w:r>
                            <w:r>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Pr>
                                <w:rFonts w:ascii="Calibri" w:hAnsi="Calibri" w:cs="Calibri"/>
                                <w:b/>
                                <w:color w:val="808080" w:themeColor="background1" w:themeShade="80"/>
                                <w:sz w:val="16"/>
                                <w:szCs w:val="16"/>
                              </w:rPr>
                              <w:fldChar w:fldCharType="end"/>
                            </w:r>
                            <w:r>
                              <w:rPr>
                                <w:rFonts w:ascii="Calibri" w:hAnsi="Calibri" w:cs="Calibri"/>
                                <w:b/>
                                <w:color w:val="808080" w:themeColor="background1" w:themeShade="80"/>
                                <w:sz w:val="16"/>
                                <w:szCs w:val="16"/>
                              </w:rPr>
                              <w:t xml:space="preserve"> </w:t>
                            </w:r>
                            <w:r w:rsidRPr="00CE6868">
                              <w:rPr>
                                <w:rFonts w:ascii="Calibri" w:hAnsi="Calibri" w:cs="Calibri"/>
                                <w:b/>
                                <w:color w:val="808080" w:themeColor="background1" w:themeShade="80"/>
                                <w:sz w:val="16"/>
                                <w:szCs w:val="16"/>
                              </w:rPr>
                              <w:t>INFORMATION</w:t>
                            </w:r>
                          </w:p>
                          <w:p w14:paraId="47AEE8A4" w14:textId="21DC854F" w:rsidR="00377148" w:rsidRPr="00FF14B0" w:rsidRDefault="00377148" w:rsidP="00377148">
                            <w:pPr>
                              <w:spacing w:before="120"/>
                              <w:ind w:right="321"/>
                              <w:jc w:val="both"/>
                              <w:rPr>
                                <w:rFonts w:ascii="Calibri" w:hAnsi="Calibri" w:cs="Calibri"/>
                                <w:color w:val="808080" w:themeColor="background1" w:themeShade="80"/>
                                <w:sz w:val="16"/>
                                <w:szCs w:val="16"/>
                              </w:rPr>
                            </w:pPr>
                            <w:r w:rsidRPr="00FF14B0">
                              <w:rPr>
                                <w:rFonts w:ascii="Calibri" w:hAnsi="Calibri" w:cs="Calibri"/>
                                <w:color w:val="808080" w:themeColor="background1" w:themeShade="80"/>
                                <w:sz w:val="16"/>
                                <w:szCs w:val="16"/>
                              </w:rPr>
                              <w:t xml:space="preserve">This is a proprietary document and is the property of </w:t>
                            </w:r>
                            <w:r w:rsidRPr="00FF14B0">
                              <w:rPr>
                                <w:rFonts w:ascii="Calibri" w:hAnsi="Calibri" w:cs="Calibri"/>
                                <w:color w:val="808080" w:themeColor="background1" w:themeShade="80"/>
                                <w:sz w:val="16"/>
                                <w:szCs w:val="16"/>
                              </w:rPr>
                              <w:fldChar w:fldCharType="begin"/>
                            </w:r>
                            <w:r w:rsidRPr="00FF14B0">
                              <w:rPr>
                                <w:rFonts w:ascii="Calibri" w:hAnsi="Calibri" w:cs="Calibri"/>
                                <w:color w:val="808080" w:themeColor="background1" w:themeShade="80"/>
                                <w:sz w:val="16"/>
                                <w:szCs w:val="16"/>
                              </w:rPr>
                              <w:instrText xml:space="preserve"> DOCPROPERTY "[COMPANY_NAME_FULL]"  \* MERGEFORMAT </w:instrText>
                            </w:r>
                            <w:r w:rsidRPr="00FF14B0">
                              <w:rPr>
                                <w:rFonts w:ascii="Calibri" w:hAnsi="Calibri" w:cs="Calibri"/>
                                <w:color w:val="808080" w:themeColor="background1" w:themeShade="80"/>
                                <w:sz w:val="16"/>
                                <w:szCs w:val="16"/>
                              </w:rPr>
                              <w:fldChar w:fldCharType="separate"/>
                            </w:r>
                            <w:r w:rsidR="00471AB8">
                              <w:rPr>
                                <w:rFonts w:ascii="Calibri" w:hAnsi="Calibri" w:cs="Calibri"/>
                                <w:color w:val="808080" w:themeColor="background1" w:themeShade="80"/>
                                <w:sz w:val="16"/>
                                <w:szCs w:val="16"/>
                              </w:rPr>
                              <w:t>XXXX</w:t>
                            </w:r>
                            <w:r w:rsidRPr="00FF14B0">
                              <w:rPr>
                                <w:rFonts w:ascii="Calibri" w:hAnsi="Calibri" w:cs="Calibri"/>
                                <w:color w:val="808080" w:themeColor="background1" w:themeShade="80"/>
                                <w:sz w:val="16"/>
                                <w:szCs w:val="16"/>
                              </w:rPr>
                              <w:fldChar w:fldCharType="end"/>
                            </w:r>
                            <w:r w:rsidRPr="00FF14B0">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F14B0">
                              <w:rPr>
                                <w:rFonts w:ascii="Calibri" w:hAnsi="Calibri" w:cs="Calibri"/>
                                <w:color w:val="808080" w:themeColor="background1" w:themeShade="80"/>
                                <w:sz w:val="16"/>
                                <w:szCs w:val="16"/>
                              </w:rPr>
                              <w:fldChar w:fldCharType="begin"/>
                            </w:r>
                            <w:r w:rsidRPr="00FF14B0">
                              <w:rPr>
                                <w:rFonts w:ascii="Calibri" w:hAnsi="Calibri" w:cs="Calibri"/>
                                <w:color w:val="808080" w:themeColor="background1" w:themeShade="80"/>
                                <w:sz w:val="16"/>
                                <w:szCs w:val="16"/>
                              </w:rPr>
                              <w:instrText xml:space="preserve"> DOCPROPERTY "[COMPANY_NAME_FULL]"  \* MERGEFORMAT </w:instrText>
                            </w:r>
                            <w:r w:rsidRPr="00FF14B0">
                              <w:rPr>
                                <w:rFonts w:ascii="Calibri" w:hAnsi="Calibri" w:cs="Calibri"/>
                                <w:color w:val="808080" w:themeColor="background1" w:themeShade="80"/>
                                <w:sz w:val="16"/>
                                <w:szCs w:val="16"/>
                              </w:rPr>
                              <w:fldChar w:fldCharType="separate"/>
                            </w:r>
                            <w:r w:rsidR="00471AB8">
                              <w:rPr>
                                <w:rFonts w:ascii="Calibri" w:hAnsi="Calibri" w:cs="Calibri"/>
                                <w:color w:val="808080" w:themeColor="background1" w:themeShade="80"/>
                                <w:sz w:val="16"/>
                                <w:szCs w:val="16"/>
                              </w:rPr>
                              <w:t>XXXX</w:t>
                            </w:r>
                            <w:r w:rsidRPr="00FF14B0">
                              <w:rPr>
                                <w:rFonts w:ascii="Calibri" w:hAnsi="Calibri" w:cs="Calibri"/>
                                <w:color w:val="808080" w:themeColor="background1" w:themeShade="80"/>
                                <w:sz w:val="16"/>
                                <w:szCs w:val="16"/>
                              </w:rPr>
                              <w:fldChar w:fldCharType="end"/>
                            </w:r>
                            <w:r w:rsidRPr="00FF14B0">
                              <w:rPr>
                                <w:rFonts w:ascii="Calibri" w:hAnsi="Calibri" w:cs="Calibri"/>
                                <w:color w:val="808080" w:themeColor="background1" w:themeShade="80"/>
                                <w:sz w:val="16"/>
                                <w:szCs w:val="16"/>
                              </w:rPr>
                              <w:t>.</w:t>
                            </w:r>
                          </w:p>
                          <w:p w14:paraId="535F964D" w14:textId="5FDDA3C5" w:rsidR="007C50A0" w:rsidRPr="00867A5E" w:rsidRDefault="007C50A0" w:rsidP="00256F1E">
                            <w:pPr>
                              <w:spacing w:before="120"/>
                              <w:ind w:right="321"/>
                              <w:jc w:val="both"/>
                              <w:rPr>
                                <w:rFonts w:ascii="Calibri" w:hAnsi="Calibri" w:cs="Calibri"/>
                                <w:color w:val="808080" w:themeColor="background1" w:themeShade="80"/>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BE386CC" id="_x0000_t202" coordsize="21600,21600" o:spt="202" path="m,l,21600r21600,l21600,xe">
                <v:stroke joinstyle="miter"/>
                <v:path gradientshapeok="t" o:connecttype="rect"/>
              </v:shapetype>
              <v:shape id="Text Box 6" o:spid="_x0000_s1026" type="#_x0000_t202" style="position:absolute;margin-left:55.6pt;margin-top:151.5pt;width:365.05pt;height:8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6z99QEAAMsDAAAOAAAAZHJzL2Uyb0RvYy54bWysU8tu2zAQvBfoPxC817Icx2kEy0HqwEWB&#13;&#10;9AGk/QCKoiSiFJdd0pbcr++SchwjvRXVgeByydmd2dH6buwNOyj0GmzJ89mcM2Ul1Nq2Jf/xfffu&#13;&#10;PWc+CFsLA1aV/Kg8v9u8fbMeXKEW0IGpFTICsb4YXMm7EFyRZV52qhd+Bk5ZSjaAvQgUYpvVKAZC&#13;&#10;7022mM9X2QBYOwSpvKfThynJNwm/aZQMX5vGq8BMyam3kFZMaxXXbLMWRYvCdVqe2hD/0EUvtKWi&#13;&#10;Z6gHEQTbo/4LqtcSwUMTZhL6DJpGS5U4EJt8/orNUyecSlxIHO/OMvn/Byu/HJ7cN2Rh/AAjDTCR&#13;&#10;8O4R5E/PLGw7YVt1jwhDp0RNhfMoWTY4X5yeRql94SNINXyGmoYs9gES0NhgH1UhnozQaQDHs+hq&#13;&#10;DEzS4XJ1tcqvrjmTlMvnN6vbVRpLJorn5w59+KigZ3FTcqSpJnhxePQhtiOK5yuxmgej6502JgXY&#13;&#10;VluD7CDIAbv0JQavrhkbL1uIzybEeJJ4RmoTyTBWIyUj3wrqIzFGmBxFfwBtOsDfnA3kppL7X3uB&#13;&#10;ijPzyZJqt/lyGe2XguX1zYICvMxUlxlhJUGVPHA2bbdhsuzeoW47qjTNycI9Kd3opMFLV6e+yTFJ&#13;&#10;mpO7oyUv43Tr5R/c/AEAAP//AwBQSwMEFAAGAAgAAAAhAImzC43kAAAAEAEAAA8AAABkcnMvZG93&#13;&#10;bnJldi54bWxMj81Ow0AMhO9IvMPKSFwQ3fyRlDSbih9RcW3pAzjJNonIeqPstknfHnOCi6WRx+P5&#13;&#10;iu1iBnHRk+stKQhXAQhNtW16ahUcvz4e1yCcR2pwsKQVXLWDbXl7U2De2Jn2+nLwreAQcjkq6Lwf&#13;&#10;cyld3WmDbmVHTbw72cmgZzm1splw5nAzyCgIUmmwJ/7Q4ajfOl1/H85Gwelzfnh6nqudP2b7JH3F&#13;&#10;PqvsVan7u+V9w+NlA8Lrxf9dwC8D94eSi1X2TI0TA+swjNiqIA5iJmPHOgljEJWCJItSkGUh/4OU&#13;&#10;PwAAAP//AwBQSwECLQAUAAYACAAAACEAtoM4kv4AAADhAQAAEwAAAAAAAAAAAAAAAAAAAAAAW0Nv&#13;&#10;bnRlbnRfVHlwZXNdLnhtbFBLAQItABQABgAIAAAAIQA4/SH/1gAAAJQBAAALAAAAAAAAAAAAAAAA&#13;&#10;AC8BAABfcmVscy8ucmVsc1BLAQItABQABgAIAAAAIQAsz6z99QEAAMsDAAAOAAAAAAAAAAAAAAAA&#13;&#10;AC4CAABkcnMvZTJvRG9jLnhtbFBLAQItABQABgAIAAAAIQCJswuN5AAAABABAAAPAAAAAAAAAAAA&#13;&#10;AAAAAE8EAABkcnMvZG93bnJldi54bWxQSwUGAAAAAAQABADzAAAAYAUAAAAA&#13;&#10;" stroked="f">
                <v:textbox>
                  <w:txbxContent>
                    <w:p w14:paraId="54E09B33" w14:textId="77777777" w:rsidR="00377148" w:rsidRPr="00CE6868" w:rsidRDefault="00377148" w:rsidP="00377148">
                      <w:pPr>
                        <w:spacing w:after="0"/>
                        <w:ind w:right="2160"/>
                        <w:jc w:val="both"/>
                        <w:rPr>
                          <w:rFonts w:ascii="Calibri" w:hAnsi="Calibri" w:cs="Calibri"/>
                          <w:b/>
                          <w:color w:val="808080" w:themeColor="background1" w:themeShade="80"/>
                          <w:sz w:val="16"/>
                          <w:szCs w:val="16"/>
                        </w:rPr>
                      </w:pPr>
                      <w:r>
                        <w:rPr>
                          <w:rFonts w:ascii="Calibri" w:hAnsi="Calibri" w:cs="Calibri"/>
                          <w:b/>
                          <w:color w:val="808080" w:themeColor="background1" w:themeShade="80"/>
                          <w:sz w:val="16"/>
                          <w:szCs w:val="16"/>
                        </w:rPr>
                        <w:fldChar w:fldCharType="begin"/>
                      </w:r>
                      <w:r>
                        <w:rPr>
                          <w:rFonts w:ascii="Calibri" w:hAnsi="Calibri" w:cs="Calibri"/>
                          <w:b/>
                          <w:color w:val="808080" w:themeColor="background1" w:themeShade="80"/>
                          <w:sz w:val="16"/>
                          <w:szCs w:val="16"/>
                        </w:rPr>
                        <w:instrText xml:space="preserve"> DOCPROPERTY  [DATA_CLASSIFICATION]  \* MERGEFORMAT </w:instrText>
                      </w:r>
                      <w:r>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Pr>
                          <w:rFonts w:ascii="Calibri" w:hAnsi="Calibri" w:cs="Calibri"/>
                          <w:b/>
                          <w:color w:val="808080" w:themeColor="background1" w:themeShade="80"/>
                          <w:sz w:val="16"/>
                          <w:szCs w:val="16"/>
                        </w:rPr>
                        <w:fldChar w:fldCharType="end"/>
                      </w:r>
                      <w:r>
                        <w:rPr>
                          <w:rFonts w:ascii="Calibri" w:hAnsi="Calibri" w:cs="Calibri"/>
                          <w:b/>
                          <w:color w:val="808080" w:themeColor="background1" w:themeShade="80"/>
                          <w:sz w:val="16"/>
                          <w:szCs w:val="16"/>
                        </w:rPr>
                        <w:t xml:space="preserve"> </w:t>
                      </w:r>
                      <w:r w:rsidRPr="00CE6868">
                        <w:rPr>
                          <w:rFonts w:ascii="Calibri" w:hAnsi="Calibri" w:cs="Calibri"/>
                          <w:b/>
                          <w:color w:val="808080" w:themeColor="background1" w:themeShade="80"/>
                          <w:sz w:val="16"/>
                          <w:szCs w:val="16"/>
                        </w:rPr>
                        <w:t>INFORMATION</w:t>
                      </w:r>
                    </w:p>
                    <w:p w14:paraId="47AEE8A4" w14:textId="21DC854F" w:rsidR="00377148" w:rsidRPr="00FF14B0" w:rsidRDefault="00377148" w:rsidP="00377148">
                      <w:pPr>
                        <w:spacing w:before="120"/>
                        <w:ind w:right="321"/>
                        <w:jc w:val="both"/>
                        <w:rPr>
                          <w:rFonts w:ascii="Calibri" w:hAnsi="Calibri" w:cs="Calibri"/>
                          <w:color w:val="808080" w:themeColor="background1" w:themeShade="80"/>
                          <w:sz w:val="16"/>
                          <w:szCs w:val="16"/>
                        </w:rPr>
                      </w:pPr>
                      <w:r w:rsidRPr="00FF14B0">
                        <w:rPr>
                          <w:rFonts w:ascii="Calibri" w:hAnsi="Calibri" w:cs="Calibri"/>
                          <w:color w:val="808080" w:themeColor="background1" w:themeShade="80"/>
                          <w:sz w:val="16"/>
                          <w:szCs w:val="16"/>
                        </w:rPr>
                        <w:t xml:space="preserve">This is a proprietary document and is the property of </w:t>
                      </w:r>
                      <w:r w:rsidRPr="00FF14B0">
                        <w:rPr>
                          <w:rFonts w:ascii="Calibri" w:hAnsi="Calibri" w:cs="Calibri"/>
                          <w:color w:val="808080" w:themeColor="background1" w:themeShade="80"/>
                          <w:sz w:val="16"/>
                          <w:szCs w:val="16"/>
                        </w:rPr>
                        <w:fldChar w:fldCharType="begin"/>
                      </w:r>
                      <w:r w:rsidRPr="00FF14B0">
                        <w:rPr>
                          <w:rFonts w:ascii="Calibri" w:hAnsi="Calibri" w:cs="Calibri"/>
                          <w:color w:val="808080" w:themeColor="background1" w:themeShade="80"/>
                          <w:sz w:val="16"/>
                          <w:szCs w:val="16"/>
                        </w:rPr>
                        <w:instrText xml:space="preserve"> DOCPROPERTY "[COMPANY_NAME_FULL]"  \* MERGEFORMAT </w:instrText>
                      </w:r>
                      <w:r w:rsidRPr="00FF14B0">
                        <w:rPr>
                          <w:rFonts w:ascii="Calibri" w:hAnsi="Calibri" w:cs="Calibri"/>
                          <w:color w:val="808080" w:themeColor="background1" w:themeShade="80"/>
                          <w:sz w:val="16"/>
                          <w:szCs w:val="16"/>
                        </w:rPr>
                        <w:fldChar w:fldCharType="separate"/>
                      </w:r>
                      <w:r w:rsidR="00471AB8">
                        <w:rPr>
                          <w:rFonts w:ascii="Calibri" w:hAnsi="Calibri" w:cs="Calibri"/>
                          <w:color w:val="808080" w:themeColor="background1" w:themeShade="80"/>
                          <w:sz w:val="16"/>
                          <w:szCs w:val="16"/>
                        </w:rPr>
                        <w:t>XXXX</w:t>
                      </w:r>
                      <w:r w:rsidRPr="00FF14B0">
                        <w:rPr>
                          <w:rFonts w:ascii="Calibri" w:hAnsi="Calibri" w:cs="Calibri"/>
                          <w:color w:val="808080" w:themeColor="background1" w:themeShade="80"/>
                          <w:sz w:val="16"/>
                          <w:szCs w:val="16"/>
                        </w:rPr>
                        <w:fldChar w:fldCharType="end"/>
                      </w:r>
                      <w:r w:rsidRPr="00FF14B0">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F14B0">
                        <w:rPr>
                          <w:rFonts w:ascii="Calibri" w:hAnsi="Calibri" w:cs="Calibri"/>
                          <w:color w:val="808080" w:themeColor="background1" w:themeShade="80"/>
                          <w:sz w:val="16"/>
                          <w:szCs w:val="16"/>
                        </w:rPr>
                        <w:fldChar w:fldCharType="begin"/>
                      </w:r>
                      <w:r w:rsidRPr="00FF14B0">
                        <w:rPr>
                          <w:rFonts w:ascii="Calibri" w:hAnsi="Calibri" w:cs="Calibri"/>
                          <w:color w:val="808080" w:themeColor="background1" w:themeShade="80"/>
                          <w:sz w:val="16"/>
                          <w:szCs w:val="16"/>
                        </w:rPr>
                        <w:instrText xml:space="preserve"> DOCPROPERTY "[COMPANY_NAME_FULL]"  \* MERGEFORMAT </w:instrText>
                      </w:r>
                      <w:r w:rsidRPr="00FF14B0">
                        <w:rPr>
                          <w:rFonts w:ascii="Calibri" w:hAnsi="Calibri" w:cs="Calibri"/>
                          <w:color w:val="808080" w:themeColor="background1" w:themeShade="80"/>
                          <w:sz w:val="16"/>
                          <w:szCs w:val="16"/>
                        </w:rPr>
                        <w:fldChar w:fldCharType="separate"/>
                      </w:r>
                      <w:r w:rsidR="00471AB8">
                        <w:rPr>
                          <w:rFonts w:ascii="Calibri" w:hAnsi="Calibri" w:cs="Calibri"/>
                          <w:color w:val="808080" w:themeColor="background1" w:themeShade="80"/>
                          <w:sz w:val="16"/>
                          <w:szCs w:val="16"/>
                        </w:rPr>
                        <w:t>XXXX</w:t>
                      </w:r>
                      <w:r w:rsidRPr="00FF14B0">
                        <w:rPr>
                          <w:rFonts w:ascii="Calibri" w:hAnsi="Calibri" w:cs="Calibri"/>
                          <w:color w:val="808080" w:themeColor="background1" w:themeShade="80"/>
                          <w:sz w:val="16"/>
                          <w:szCs w:val="16"/>
                        </w:rPr>
                        <w:fldChar w:fldCharType="end"/>
                      </w:r>
                      <w:r w:rsidRPr="00FF14B0">
                        <w:rPr>
                          <w:rFonts w:ascii="Calibri" w:hAnsi="Calibri" w:cs="Calibri"/>
                          <w:color w:val="808080" w:themeColor="background1" w:themeShade="80"/>
                          <w:sz w:val="16"/>
                          <w:szCs w:val="16"/>
                        </w:rPr>
                        <w:t>.</w:t>
                      </w:r>
                    </w:p>
                    <w:p w14:paraId="535F964D" w14:textId="5FDDA3C5" w:rsidR="007C50A0" w:rsidRPr="00867A5E" w:rsidRDefault="007C50A0" w:rsidP="00256F1E">
                      <w:pPr>
                        <w:spacing w:before="120"/>
                        <w:ind w:right="321"/>
                        <w:jc w:val="both"/>
                        <w:rPr>
                          <w:rFonts w:ascii="Calibri" w:hAnsi="Calibri" w:cs="Calibri"/>
                          <w:color w:val="808080" w:themeColor="background1" w:themeShade="80"/>
                          <w:sz w:val="16"/>
                          <w:szCs w:val="16"/>
                        </w:rPr>
                      </w:pPr>
                    </w:p>
                  </w:txbxContent>
                </v:textbox>
              </v:shape>
            </w:pict>
          </mc:Fallback>
        </mc:AlternateContent>
      </w:r>
      <w:r w:rsidR="004B170A" w:rsidRPr="00A9525A">
        <w:rPr>
          <w:rFonts w:ascii="Calibri" w:hAnsi="Calibri" w:cs="Calibri"/>
          <w:bCs/>
          <w:color w:val="000000" w:themeColor="text1"/>
        </w:rPr>
        <w:br w:type="page"/>
      </w:r>
    </w:p>
    <w:p w14:paraId="0C625709" w14:textId="77777777" w:rsidR="004B170A" w:rsidRPr="00A9525A" w:rsidRDefault="004B170A" w:rsidP="00244CBD">
      <w:pPr>
        <w:pStyle w:val="Caption"/>
        <w:rPr>
          <w:rFonts w:ascii="Calibri" w:hAnsi="Calibri" w:cs="Calibri"/>
          <w:i/>
          <w:color w:val="000000" w:themeColor="text1"/>
          <w:sz w:val="28"/>
          <w:szCs w:val="28"/>
        </w:rPr>
      </w:pPr>
      <w:r w:rsidRPr="00A9525A">
        <w:rPr>
          <w:rFonts w:ascii="Calibri" w:hAnsi="Calibri" w:cs="Calibri"/>
          <w:color w:val="auto"/>
          <w:kern w:val="28"/>
          <w:sz w:val="28"/>
          <w:szCs w:val="28"/>
        </w:rPr>
        <w:lastRenderedPageBreak/>
        <w:t>Table of Contents</w:t>
      </w:r>
    </w:p>
    <w:p w14:paraId="1E1A476D" w14:textId="5A46C997" w:rsidR="00471AB8" w:rsidRDefault="008F4C5A">
      <w:pPr>
        <w:pStyle w:val="TOC1"/>
        <w:tabs>
          <w:tab w:val="left" w:pos="601"/>
          <w:tab w:val="right" w:leader="dot" w:pos="9730"/>
        </w:tabs>
        <w:rPr>
          <w:rFonts w:asciiTheme="minorHAnsi" w:eastAsiaTheme="minorEastAsia" w:hAnsiTheme="minorHAnsi" w:cstheme="minorBidi"/>
          <w:b w:val="0"/>
          <w:bCs w:val="0"/>
          <w:noProof/>
          <w:sz w:val="24"/>
          <w:lang w:eastAsia="en-GB"/>
        </w:rPr>
      </w:pPr>
      <w:r w:rsidRPr="00A9525A">
        <w:rPr>
          <w:rFonts w:cs="Calibri"/>
          <w:color w:val="000000" w:themeColor="text1"/>
          <w:szCs w:val="22"/>
        </w:rPr>
        <w:fldChar w:fldCharType="begin"/>
      </w:r>
      <w:r w:rsidRPr="00A9525A">
        <w:rPr>
          <w:rFonts w:cs="Calibri"/>
          <w:color w:val="000000" w:themeColor="text1"/>
          <w:szCs w:val="22"/>
        </w:rPr>
        <w:instrText xml:space="preserve"> TOC \o "1-3" </w:instrText>
      </w:r>
      <w:r w:rsidRPr="00A9525A">
        <w:rPr>
          <w:rFonts w:cs="Calibri"/>
          <w:color w:val="000000" w:themeColor="text1"/>
          <w:szCs w:val="22"/>
        </w:rPr>
        <w:fldChar w:fldCharType="separate"/>
      </w:r>
      <w:r w:rsidR="00471AB8" w:rsidRPr="00982427">
        <w:rPr>
          <w:rFonts w:cs="Calibri"/>
          <w:noProof/>
          <w:color w:val="000000" w:themeColor="text1"/>
        </w:rPr>
        <w:t>1.</w:t>
      </w:r>
      <w:r w:rsidR="00471AB8">
        <w:rPr>
          <w:rFonts w:asciiTheme="minorHAnsi" w:eastAsiaTheme="minorEastAsia" w:hAnsiTheme="minorHAnsi" w:cstheme="minorBidi"/>
          <w:b w:val="0"/>
          <w:bCs w:val="0"/>
          <w:noProof/>
          <w:sz w:val="24"/>
          <w:lang w:eastAsia="en-GB"/>
        </w:rPr>
        <w:tab/>
      </w:r>
      <w:r w:rsidR="00471AB8" w:rsidRPr="00982427">
        <w:rPr>
          <w:rFonts w:cs="Calibri"/>
          <w:noProof/>
          <w:color w:val="000000" w:themeColor="text1"/>
        </w:rPr>
        <w:t>Introduction</w:t>
      </w:r>
      <w:r w:rsidR="00471AB8">
        <w:rPr>
          <w:noProof/>
        </w:rPr>
        <w:tab/>
      </w:r>
      <w:r w:rsidR="00471AB8">
        <w:rPr>
          <w:noProof/>
        </w:rPr>
        <w:fldChar w:fldCharType="begin"/>
      </w:r>
      <w:r w:rsidR="00471AB8">
        <w:rPr>
          <w:noProof/>
        </w:rPr>
        <w:instrText xml:space="preserve"> PAGEREF _Toc135148674 \h </w:instrText>
      </w:r>
      <w:r w:rsidR="00471AB8">
        <w:rPr>
          <w:noProof/>
        </w:rPr>
      </w:r>
      <w:r w:rsidR="00471AB8">
        <w:rPr>
          <w:noProof/>
        </w:rPr>
        <w:fldChar w:fldCharType="separate"/>
      </w:r>
      <w:r w:rsidR="00471AB8">
        <w:rPr>
          <w:noProof/>
        </w:rPr>
        <w:t>3</w:t>
      </w:r>
      <w:r w:rsidR="00471AB8">
        <w:rPr>
          <w:noProof/>
        </w:rPr>
        <w:fldChar w:fldCharType="end"/>
      </w:r>
    </w:p>
    <w:p w14:paraId="7132E6F4" w14:textId="15E1A81A"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rPr>
        <w:t>1.1</w:t>
      </w:r>
      <w:r>
        <w:rPr>
          <w:rFonts w:asciiTheme="minorHAnsi" w:eastAsiaTheme="minorEastAsia" w:hAnsiTheme="minorHAnsi" w:cstheme="minorBidi"/>
          <w:b w:val="0"/>
          <w:bCs w:val="0"/>
          <w:i w:val="0"/>
          <w:iCs w:val="0"/>
          <w:noProof/>
          <w:sz w:val="24"/>
          <w:szCs w:val="24"/>
          <w:lang w:eastAsia="en-GB"/>
        </w:rPr>
        <w:tab/>
      </w:r>
      <w:r w:rsidRPr="00982427">
        <w:rPr>
          <w:rFonts w:cs="Calibri"/>
          <w:noProof/>
        </w:rPr>
        <w:t>Document Definition</w:t>
      </w:r>
      <w:r>
        <w:rPr>
          <w:noProof/>
        </w:rPr>
        <w:tab/>
      </w:r>
      <w:r>
        <w:rPr>
          <w:noProof/>
        </w:rPr>
        <w:fldChar w:fldCharType="begin"/>
      </w:r>
      <w:r>
        <w:rPr>
          <w:noProof/>
        </w:rPr>
        <w:instrText xml:space="preserve"> PAGEREF _Toc135148675 \h </w:instrText>
      </w:r>
      <w:r>
        <w:rPr>
          <w:noProof/>
        </w:rPr>
      </w:r>
      <w:r>
        <w:rPr>
          <w:noProof/>
        </w:rPr>
        <w:fldChar w:fldCharType="separate"/>
      </w:r>
      <w:r>
        <w:rPr>
          <w:noProof/>
        </w:rPr>
        <w:t>3</w:t>
      </w:r>
      <w:r>
        <w:rPr>
          <w:noProof/>
        </w:rPr>
        <w:fldChar w:fldCharType="end"/>
      </w:r>
    </w:p>
    <w:p w14:paraId="48D30DFC" w14:textId="4D57D563"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color w:val="000000" w:themeColor="text1"/>
        </w:rPr>
        <w:t>1.2</w:t>
      </w:r>
      <w:r>
        <w:rPr>
          <w:rFonts w:asciiTheme="minorHAnsi" w:eastAsiaTheme="minorEastAsia" w:hAnsiTheme="minorHAnsi" w:cstheme="minorBidi"/>
          <w:b w:val="0"/>
          <w:bCs w:val="0"/>
          <w:i w:val="0"/>
          <w:iCs w:val="0"/>
          <w:noProof/>
          <w:sz w:val="24"/>
          <w:szCs w:val="24"/>
          <w:lang w:eastAsia="en-GB"/>
        </w:rPr>
        <w:tab/>
      </w:r>
      <w:r w:rsidRPr="00982427">
        <w:rPr>
          <w:rFonts w:cs="Calibri"/>
          <w:noProof/>
        </w:rPr>
        <w:t>Objective</w:t>
      </w:r>
      <w:r>
        <w:rPr>
          <w:noProof/>
        </w:rPr>
        <w:tab/>
      </w:r>
      <w:r>
        <w:rPr>
          <w:noProof/>
        </w:rPr>
        <w:fldChar w:fldCharType="begin"/>
      </w:r>
      <w:r>
        <w:rPr>
          <w:noProof/>
        </w:rPr>
        <w:instrText xml:space="preserve"> PAGEREF _Toc135148676 \h </w:instrText>
      </w:r>
      <w:r>
        <w:rPr>
          <w:noProof/>
        </w:rPr>
      </w:r>
      <w:r>
        <w:rPr>
          <w:noProof/>
        </w:rPr>
        <w:fldChar w:fldCharType="separate"/>
      </w:r>
      <w:r>
        <w:rPr>
          <w:noProof/>
        </w:rPr>
        <w:t>3</w:t>
      </w:r>
      <w:r>
        <w:rPr>
          <w:noProof/>
        </w:rPr>
        <w:fldChar w:fldCharType="end"/>
      </w:r>
    </w:p>
    <w:p w14:paraId="63CC5363" w14:textId="119AFFAB"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rPr>
        <w:t>1.3</w:t>
      </w:r>
      <w:r>
        <w:rPr>
          <w:rFonts w:asciiTheme="minorHAnsi" w:eastAsiaTheme="minorEastAsia" w:hAnsiTheme="minorHAnsi" w:cstheme="minorBidi"/>
          <w:b w:val="0"/>
          <w:bCs w:val="0"/>
          <w:i w:val="0"/>
          <w:iCs w:val="0"/>
          <w:noProof/>
          <w:sz w:val="24"/>
          <w:szCs w:val="24"/>
          <w:lang w:eastAsia="en-GB"/>
        </w:rPr>
        <w:tab/>
      </w:r>
      <w:r w:rsidRPr="00982427">
        <w:rPr>
          <w:rFonts w:cs="Calibri"/>
          <w:noProof/>
        </w:rPr>
        <w:t>Scope</w:t>
      </w:r>
      <w:r>
        <w:rPr>
          <w:noProof/>
        </w:rPr>
        <w:tab/>
      </w:r>
      <w:r>
        <w:rPr>
          <w:noProof/>
        </w:rPr>
        <w:fldChar w:fldCharType="begin"/>
      </w:r>
      <w:r>
        <w:rPr>
          <w:noProof/>
        </w:rPr>
        <w:instrText xml:space="preserve"> PAGEREF _Toc135148677 \h </w:instrText>
      </w:r>
      <w:r>
        <w:rPr>
          <w:noProof/>
        </w:rPr>
      </w:r>
      <w:r>
        <w:rPr>
          <w:noProof/>
        </w:rPr>
        <w:fldChar w:fldCharType="separate"/>
      </w:r>
      <w:r>
        <w:rPr>
          <w:noProof/>
        </w:rPr>
        <w:t>3</w:t>
      </w:r>
      <w:r>
        <w:rPr>
          <w:noProof/>
        </w:rPr>
        <w:fldChar w:fldCharType="end"/>
      </w:r>
    </w:p>
    <w:p w14:paraId="30A7EAD0" w14:textId="4D89DA31" w:rsidR="00471AB8" w:rsidRDefault="00471AB8">
      <w:pPr>
        <w:pStyle w:val="TOC3"/>
        <w:tabs>
          <w:tab w:val="left" w:pos="1200"/>
          <w:tab w:val="right" w:leader="dot" w:pos="9730"/>
        </w:tabs>
        <w:rPr>
          <w:rFonts w:asciiTheme="minorHAnsi" w:eastAsiaTheme="minorEastAsia" w:hAnsiTheme="minorHAnsi" w:cstheme="minorBidi"/>
          <w:noProof/>
          <w:sz w:val="24"/>
          <w:szCs w:val="24"/>
          <w:lang w:eastAsia="en-GB"/>
        </w:rPr>
      </w:pPr>
      <w:r w:rsidRPr="00982427">
        <w:rPr>
          <w:rFonts w:cs="Calibri"/>
          <w:noProof/>
        </w:rPr>
        <w:t>1.3.1</w:t>
      </w:r>
      <w:r>
        <w:rPr>
          <w:rFonts w:asciiTheme="minorHAnsi" w:eastAsiaTheme="minorEastAsia" w:hAnsiTheme="minorHAnsi" w:cstheme="minorBidi"/>
          <w:noProof/>
          <w:sz w:val="24"/>
          <w:szCs w:val="24"/>
          <w:lang w:eastAsia="en-GB"/>
        </w:rPr>
        <w:tab/>
      </w:r>
      <w:r w:rsidRPr="00982427">
        <w:rPr>
          <w:rFonts w:cs="Calibri"/>
          <w:noProof/>
        </w:rPr>
        <w:t>Applicability to all employees (contract, termed &amp; permanent).</w:t>
      </w:r>
      <w:r>
        <w:rPr>
          <w:noProof/>
        </w:rPr>
        <w:tab/>
      </w:r>
      <w:r>
        <w:rPr>
          <w:noProof/>
        </w:rPr>
        <w:fldChar w:fldCharType="begin"/>
      </w:r>
      <w:r>
        <w:rPr>
          <w:noProof/>
        </w:rPr>
        <w:instrText xml:space="preserve"> PAGEREF _Toc135148678 \h </w:instrText>
      </w:r>
      <w:r>
        <w:rPr>
          <w:noProof/>
        </w:rPr>
      </w:r>
      <w:r>
        <w:rPr>
          <w:noProof/>
        </w:rPr>
        <w:fldChar w:fldCharType="separate"/>
      </w:r>
      <w:r>
        <w:rPr>
          <w:noProof/>
        </w:rPr>
        <w:t>3</w:t>
      </w:r>
      <w:r>
        <w:rPr>
          <w:noProof/>
        </w:rPr>
        <w:fldChar w:fldCharType="end"/>
      </w:r>
    </w:p>
    <w:p w14:paraId="34E7EBFB" w14:textId="09005EF5" w:rsidR="00471AB8" w:rsidRDefault="00471AB8">
      <w:pPr>
        <w:pStyle w:val="TOC3"/>
        <w:tabs>
          <w:tab w:val="left" w:pos="1200"/>
          <w:tab w:val="right" w:leader="dot" w:pos="9730"/>
        </w:tabs>
        <w:rPr>
          <w:rFonts w:asciiTheme="minorHAnsi" w:eastAsiaTheme="minorEastAsia" w:hAnsiTheme="minorHAnsi" w:cstheme="minorBidi"/>
          <w:noProof/>
          <w:sz w:val="24"/>
          <w:szCs w:val="24"/>
          <w:lang w:eastAsia="en-GB"/>
        </w:rPr>
      </w:pPr>
      <w:r w:rsidRPr="00982427">
        <w:rPr>
          <w:rFonts w:cs="Calibri"/>
          <w:noProof/>
        </w:rPr>
        <w:t>1.3.1</w:t>
      </w:r>
      <w:r>
        <w:rPr>
          <w:rFonts w:asciiTheme="minorHAnsi" w:eastAsiaTheme="minorEastAsia" w:hAnsiTheme="minorHAnsi" w:cstheme="minorBidi"/>
          <w:noProof/>
          <w:sz w:val="24"/>
          <w:szCs w:val="24"/>
          <w:lang w:eastAsia="en-GB"/>
        </w:rPr>
        <w:tab/>
      </w:r>
      <w:r w:rsidRPr="00982427">
        <w:rPr>
          <w:rFonts w:cs="Calibri"/>
          <w:noProof/>
        </w:rPr>
        <w:t>Applicability to External Parties</w:t>
      </w:r>
      <w:r>
        <w:rPr>
          <w:noProof/>
        </w:rPr>
        <w:tab/>
      </w:r>
      <w:r>
        <w:rPr>
          <w:noProof/>
        </w:rPr>
        <w:fldChar w:fldCharType="begin"/>
      </w:r>
      <w:r>
        <w:rPr>
          <w:noProof/>
        </w:rPr>
        <w:instrText xml:space="preserve"> PAGEREF _Toc135148679 \h </w:instrText>
      </w:r>
      <w:r>
        <w:rPr>
          <w:noProof/>
        </w:rPr>
      </w:r>
      <w:r>
        <w:rPr>
          <w:noProof/>
        </w:rPr>
        <w:fldChar w:fldCharType="separate"/>
      </w:r>
      <w:r>
        <w:rPr>
          <w:noProof/>
        </w:rPr>
        <w:t>3</w:t>
      </w:r>
      <w:r>
        <w:rPr>
          <w:noProof/>
        </w:rPr>
        <w:fldChar w:fldCharType="end"/>
      </w:r>
    </w:p>
    <w:p w14:paraId="4054BB6C" w14:textId="2F563B0B" w:rsidR="00471AB8" w:rsidRDefault="00471AB8">
      <w:pPr>
        <w:pStyle w:val="TOC3"/>
        <w:tabs>
          <w:tab w:val="left" w:pos="1200"/>
          <w:tab w:val="right" w:leader="dot" w:pos="9730"/>
        </w:tabs>
        <w:rPr>
          <w:rFonts w:asciiTheme="minorHAnsi" w:eastAsiaTheme="minorEastAsia" w:hAnsiTheme="minorHAnsi" w:cstheme="minorBidi"/>
          <w:noProof/>
          <w:sz w:val="24"/>
          <w:szCs w:val="24"/>
          <w:lang w:eastAsia="en-GB"/>
        </w:rPr>
      </w:pPr>
      <w:r w:rsidRPr="00982427">
        <w:rPr>
          <w:rFonts w:cs="Calibri"/>
          <w:noProof/>
        </w:rPr>
        <w:t>1.3.2</w:t>
      </w:r>
      <w:r>
        <w:rPr>
          <w:rFonts w:asciiTheme="minorHAnsi" w:eastAsiaTheme="minorEastAsia" w:hAnsiTheme="minorHAnsi" w:cstheme="minorBidi"/>
          <w:noProof/>
          <w:sz w:val="24"/>
          <w:szCs w:val="24"/>
          <w:lang w:eastAsia="en-GB"/>
        </w:rPr>
        <w:tab/>
      </w:r>
      <w:r w:rsidRPr="00982427">
        <w:rPr>
          <w:rFonts w:cs="Calibri"/>
          <w:noProof/>
        </w:rPr>
        <w:t>Applicability to Assets</w:t>
      </w:r>
      <w:r>
        <w:rPr>
          <w:noProof/>
        </w:rPr>
        <w:tab/>
      </w:r>
      <w:r>
        <w:rPr>
          <w:noProof/>
        </w:rPr>
        <w:fldChar w:fldCharType="begin"/>
      </w:r>
      <w:r>
        <w:rPr>
          <w:noProof/>
        </w:rPr>
        <w:instrText xml:space="preserve"> PAGEREF _Toc135148680 \h </w:instrText>
      </w:r>
      <w:r>
        <w:rPr>
          <w:noProof/>
        </w:rPr>
      </w:r>
      <w:r>
        <w:rPr>
          <w:noProof/>
        </w:rPr>
        <w:fldChar w:fldCharType="separate"/>
      </w:r>
      <w:r>
        <w:rPr>
          <w:noProof/>
        </w:rPr>
        <w:t>3</w:t>
      </w:r>
      <w:r>
        <w:rPr>
          <w:noProof/>
        </w:rPr>
        <w:fldChar w:fldCharType="end"/>
      </w:r>
    </w:p>
    <w:p w14:paraId="0DA703C4" w14:textId="278ECC42"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rPr>
        <w:t>1.4</w:t>
      </w:r>
      <w:r>
        <w:rPr>
          <w:rFonts w:asciiTheme="minorHAnsi" w:eastAsiaTheme="minorEastAsia" w:hAnsiTheme="minorHAnsi" w:cstheme="minorBidi"/>
          <w:b w:val="0"/>
          <w:bCs w:val="0"/>
          <w:i w:val="0"/>
          <w:iCs w:val="0"/>
          <w:noProof/>
          <w:sz w:val="24"/>
          <w:szCs w:val="24"/>
          <w:lang w:eastAsia="en-GB"/>
        </w:rPr>
        <w:tab/>
      </w:r>
      <w:r w:rsidRPr="00982427">
        <w:rPr>
          <w:rFonts w:cs="Calibri"/>
          <w:noProof/>
        </w:rPr>
        <w:t>Related Documents / References</w:t>
      </w:r>
      <w:r>
        <w:rPr>
          <w:noProof/>
        </w:rPr>
        <w:tab/>
      </w:r>
      <w:r>
        <w:rPr>
          <w:noProof/>
        </w:rPr>
        <w:fldChar w:fldCharType="begin"/>
      </w:r>
      <w:r>
        <w:rPr>
          <w:noProof/>
        </w:rPr>
        <w:instrText xml:space="preserve"> PAGEREF _Toc135148681 \h </w:instrText>
      </w:r>
      <w:r>
        <w:rPr>
          <w:noProof/>
        </w:rPr>
      </w:r>
      <w:r>
        <w:rPr>
          <w:noProof/>
        </w:rPr>
        <w:fldChar w:fldCharType="separate"/>
      </w:r>
      <w:r>
        <w:rPr>
          <w:noProof/>
        </w:rPr>
        <w:t>4</w:t>
      </w:r>
      <w:r>
        <w:rPr>
          <w:noProof/>
        </w:rPr>
        <w:fldChar w:fldCharType="end"/>
      </w:r>
    </w:p>
    <w:p w14:paraId="5B482E66" w14:textId="43E66AB5" w:rsidR="00471AB8" w:rsidRDefault="00471AB8">
      <w:pPr>
        <w:pStyle w:val="TOC1"/>
        <w:tabs>
          <w:tab w:val="left" w:pos="601"/>
          <w:tab w:val="right" w:leader="dot" w:pos="9730"/>
        </w:tabs>
        <w:rPr>
          <w:rFonts w:asciiTheme="minorHAnsi" w:eastAsiaTheme="minorEastAsia" w:hAnsiTheme="minorHAnsi" w:cstheme="minorBidi"/>
          <w:b w:val="0"/>
          <w:bCs w:val="0"/>
          <w:noProof/>
          <w:sz w:val="24"/>
          <w:lang w:eastAsia="en-GB"/>
        </w:rPr>
      </w:pPr>
      <w:r w:rsidRPr="00982427">
        <w:rPr>
          <w:rFonts w:cs="Calibri"/>
          <w:noProof/>
        </w:rPr>
        <w:t>2.</w:t>
      </w:r>
      <w:r>
        <w:rPr>
          <w:rFonts w:asciiTheme="minorHAnsi" w:eastAsiaTheme="minorEastAsia" w:hAnsiTheme="minorHAnsi" w:cstheme="minorBidi"/>
          <w:b w:val="0"/>
          <w:bCs w:val="0"/>
          <w:noProof/>
          <w:sz w:val="24"/>
          <w:lang w:eastAsia="en-GB"/>
        </w:rPr>
        <w:tab/>
      </w:r>
      <w:r w:rsidRPr="00982427">
        <w:rPr>
          <w:rFonts w:cs="Calibri"/>
          <w:noProof/>
        </w:rPr>
        <w:t>Policy Statements</w:t>
      </w:r>
      <w:r>
        <w:rPr>
          <w:noProof/>
        </w:rPr>
        <w:tab/>
      </w:r>
      <w:r>
        <w:rPr>
          <w:noProof/>
        </w:rPr>
        <w:fldChar w:fldCharType="begin"/>
      </w:r>
      <w:r>
        <w:rPr>
          <w:noProof/>
        </w:rPr>
        <w:instrText xml:space="preserve"> PAGEREF _Toc135148682 \h </w:instrText>
      </w:r>
      <w:r>
        <w:rPr>
          <w:noProof/>
        </w:rPr>
      </w:r>
      <w:r>
        <w:rPr>
          <w:noProof/>
        </w:rPr>
        <w:fldChar w:fldCharType="separate"/>
      </w:r>
      <w:r>
        <w:rPr>
          <w:noProof/>
        </w:rPr>
        <w:t>5</w:t>
      </w:r>
      <w:r>
        <w:rPr>
          <w:noProof/>
        </w:rPr>
        <w:fldChar w:fldCharType="end"/>
      </w:r>
    </w:p>
    <w:p w14:paraId="7B28E1BB" w14:textId="670CF6CE"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rPr>
        <w:t>2.1</w:t>
      </w:r>
      <w:r>
        <w:rPr>
          <w:rFonts w:asciiTheme="minorHAnsi" w:eastAsiaTheme="minorEastAsia" w:hAnsiTheme="minorHAnsi" w:cstheme="minorBidi"/>
          <w:b w:val="0"/>
          <w:bCs w:val="0"/>
          <w:i w:val="0"/>
          <w:iCs w:val="0"/>
          <w:noProof/>
          <w:sz w:val="24"/>
          <w:szCs w:val="24"/>
          <w:lang w:eastAsia="en-GB"/>
        </w:rPr>
        <w:tab/>
      </w:r>
      <w:r w:rsidRPr="00982427">
        <w:rPr>
          <w:rFonts w:cs="Calibri"/>
          <w:noProof/>
        </w:rPr>
        <w:t>Data Ownership</w:t>
      </w:r>
      <w:r>
        <w:rPr>
          <w:noProof/>
        </w:rPr>
        <w:tab/>
      </w:r>
      <w:r>
        <w:rPr>
          <w:noProof/>
        </w:rPr>
        <w:fldChar w:fldCharType="begin"/>
      </w:r>
      <w:r>
        <w:rPr>
          <w:noProof/>
        </w:rPr>
        <w:instrText xml:space="preserve"> PAGEREF _Toc135148683 \h </w:instrText>
      </w:r>
      <w:r>
        <w:rPr>
          <w:noProof/>
        </w:rPr>
      </w:r>
      <w:r>
        <w:rPr>
          <w:noProof/>
        </w:rPr>
        <w:fldChar w:fldCharType="separate"/>
      </w:r>
      <w:r>
        <w:rPr>
          <w:noProof/>
        </w:rPr>
        <w:t>5</w:t>
      </w:r>
      <w:r>
        <w:rPr>
          <w:noProof/>
        </w:rPr>
        <w:fldChar w:fldCharType="end"/>
      </w:r>
    </w:p>
    <w:p w14:paraId="6A68CB9A" w14:textId="09424CB8"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rPr>
        <w:t>2.2</w:t>
      </w:r>
      <w:r>
        <w:rPr>
          <w:rFonts w:asciiTheme="minorHAnsi" w:eastAsiaTheme="minorEastAsia" w:hAnsiTheme="minorHAnsi" w:cstheme="minorBidi"/>
          <w:b w:val="0"/>
          <w:bCs w:val="0"/>
          <w:i w:val="0"/>
          <w:iCs w:val="0"/>
          <w:noProof/>
          <w:sz w:val="24"/>
          <w:szCs w:val="24"/>
          <w:lang w:eastAsia="en-GB"/>
        </w:rPr>
        <w:tab/>
      </w:r>
      <w:r w:rsidRPr="00982427">
        <w:rPr>
          <w:rFonts w:cs="Calibri"/>
          <w:noProof/>
        </w:rPr>
        <w:t>Assigning Classifications</w:t>
      </w:r>
      <w:r>
        <w:rPr>
          <w:noProof/>
        </w:rPr>
        <w:tab/>
      </w:r>
      <w:r>
        <w:rPr>
          <w:noProof/>
        </w:rPr>
        <w:fldChar w:fldCharType="begin"/>
      </w:r>
      <w:r>
        <w:rPr>
          <w:noProof/>
        </w:rPr>
        <w:instrText xml:space="preserve"> PAGEREF _Toc135148684 \h </w:instrText>
      </w:r>
      <w:r>
        <w:rPr>
          <w:noProof/>
        </w:rPr>
      </w:r>
      <w:r>
        <w:rPr>
          <w:noProof/>
        </w:rPr>
        <w:fldChar w:fldCharType="separate"/>
      </w:r>
      <w:r>
        <w:rPr>
          <w:noProof/>
        </w:rPr>
        <w:t>5</w:t>
      </w:r>
      <w:r>
        <w:rPr>
          <w:noProof/>
        </w:rPr>
        <w:fldChar w:fldCharType="end"/>
      </w:r>
    </w:p>
    <w:p w14:paraId="5157B8C6" w14:textId="4A2C528B"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rPr>
        <w:t>2.3</w:t>
      </w:r>
      <w:r>
        <w:rPr>
          <w:rFonts w:asciiTheme="minorHAnsi" w:eastAsiaTheme="minorEastAsia" w:hAnsiTheme="minorHAnsi" w:cstheme="minorBidi"/>
          <w:b w:val="0"/>
          <w:bCs w:val="0"/>
          <w:i w:val="0"/>
          <w:iCs w:val="0"/>
          <w:noProof/>
          <w:sz w:val="24"/>
          <w:szCs w:val="24"/>
          <w:lang w:eastAsia="en-GB"/>
        </w:rPr>
        <w:tab/>
      </w:r>
      <w:r w:rsidRPr="00982427">
        <w:rPr>
          <w:rFonts w:cs="Calibri"/>
          <w:noProof/>
        </w:rPr>
        <w:t>Information Classification Levels</w:t>
      </w:r>
      <w:r>
        <w:rPr>
          <w:noProof/>
        </w:rPr>
        <w:tab/>
      </w:r>
      <w:r>
        <w:rPr>
          <w:noProof/>
        </w:rPr>
        <w:fldChar w:fldCharType="begin"/>
      </w:r>
      <w:r>
        <w:rPr>
          <w:noProof/>
        </w:rPr>
        <w:instrText xml:space="preserve"> PAGEREF _Toc135148685 \h </w:instrText>
      </w:r>
      <w:r>
        <w:rPr>
          <w:noProof/>
        </w:rPr>
      </w:r>
      <w:r>
        <w:rPr>
          <w:noProof/>
        </w:rPr>
        <w:fldChar w:fldCharType="separate"/>
      </w:r>
      <w:r>
        <w:rPr>
          <w:noProof/>
        </w:rPr>
        <w:t>5</w:t>
      </w:r>
      <w:r>
        <w:rPr>
          <w:noProof/>
        </w:rPr>
        <w:fldChar w:fldCharType="end"/>
      </w:r>
    </w:p>
    <w:p w14:paraId="2D585800" w14:textId="2B644FC0" w:rsidR="00471AB8" w:rsidRDefault="00471AB8">
      <w:pPr>
        <w:pStyle w:val="TOC3"/>
        <w:tabs>
          <w:tab w:val="left" w:pos="1200"/>
          <w:tab w:val="right" w:leader="dot" w:pos="9730"/>
        </w:tabs>
        <w:rPr>
          <w:rFonts w:asciiTheme="minorHAnsi" w:eastAsiaTheme="minorEastAsia" w:hAnsiTheme="minorHAnsi" w:cstheme="minorBidi"/>
          <w:noProof/>
          <w:sz w:val="24"/>
          <w:szCs w:val="24"/>
          <w:lang w:eastAsia="en-GB"/>
        </w:rPr>
      </w:pPr>
      <w:r w:rsidRPr="00982427">
        <w:rPr>
          <w:rFonts w:cs="Calibri"/>
          <w:noProof/>
        </w:rPr>
        <w:t>2.3.1</w:t>
      </w:r>
      <w:r>
        <w:rPr>
          <w:rFonts w:asciiTheme="minorHAnsi" w:eastAsiaTheme="minorEastAsia" w:hAnsiTheme="minorHAnsi" w:cstheme="minorBidi"/>
          <w:noProof/>
          <w:sz w:val="24"/>
          <w:szCs w:val="24"/>
          <w:lang w:eastAsia="en-GB"/>
        </w:rPr>
        <w:tab/>
      </w:r>
      <w:r w:rsidRPr="00982427">
        <w:rPr>
          <w:rFonts w:cs="Calibri"/>
          <w:noProof/>
        </w:rPr>
        <w:t>PUBLIC</w:t>
      </w:r>
      <w:r>
        <w:rPr>
          <w:noProof/>
        </w:rPr>
        <w:tab/>
      </w:r>
      <w:r>
        <w:rPr>
          <w:noProof/>
        </w:rPr>
        <w:fldChar w:fldCharType="begin"/>
      </w:r>
      <w:r>
        <w:rPr>
          <w:noProof/>
        </w:rPr>
        <w:instrText xml:space="preserve"> PAGEREF _Toc135148686 \h </w:instrText>
      </w:r>
      <w:r>
        <w:rPr>
          <w:noProof/>
        </w:rPr>
      </w:r>
      <w:r>
        <w:rPr>
          <w:noProof/>
        </w:rPr>
        <w:fldChar w:fldCharType="separate"/>
      </w:r>
      <w:r>
        <w:rPr>
          <w:noProof/>
        </w:rPr>
        <w:t>5</w:t>
      </w:r>
      <w:r>
        <w:rPr>
          <w:noProof/>
        </w:rPr>
        <w:fldChar w:fldCharType="end"/>
      </w:r>
    </w:p>
    <w:p w14:paraId="3134CA33" w14:textId="5845422E" w:rsidR="00471AB8" w:rsidRDefault="00471AB8">
      <w:pPr>
        <w:pStyle w:val="TOC3"/>
        <w:tabs>
          <w:tab w:val="left" w:pos="1200"/>
          <w:tab w:val="right" w:leader="dot" w:pos="9730"/>
        </w:tabs>
        <w:rPr>
          <w:rFonts w:asciiTheme="minorHAnsi" w:eastAsiaTheme="minorEastAsia" w:hAnsiTheme="minorHAnsi" w:cstheme="minorBidi"/>
          <w:noProof/>
          <w:sz w:val="24"/>
          <w:szCs w:val="24"/>
          <w:lang w:eastAsia="en-GB"/>
        </w:rPr>
      </w:pPr>
      <w:r w:rsidRPr="00982427">
        <w:rPr>
          <w:rFonts w:cs="Calibri"/>
          <w:noProof/>
        </w:rPr>
        <w:t>2.3.2</w:t>
      </w:r>
      <w:r>
        <w:rPr>
          <w:rFonts w:asciiTheme="minorHAnsi" w:eastAsiaTheme="minorEastAsia" w:hAnsiTheme="minorHAnsi" w:cstheme="minorBidi"/>
          <w:noProof/>
          <w:sz w:val="24"/>
          <w:szCs w:val="24"/>
          <w:lang w:eastAsia="en-GB"/>
        </w:rPr>
        <w:tab/>
      </w:r>
      <w:r w:rsidRPr="00982427">
        <w:rPr>
          <w:rFonts w:cs="Calibri"/>
          <w:noProof/>
        </w:rPr>
        <w:t>INTERNAL</w:t>
      </w:r>
      <w:r>
        <w:rPr>
          <w:noProof/>
        </w:rPr>
        <w:tab/>
      </w:r>
      <w:r>
        <w:rPr>
          <w:noProof/>
        </w:rPr>
        <w:fldChar w:fldCharType="begin"/>
      </w:r>
      <w:r>
        <w:rPr>
          <w:noProof/>
        </w:rPr>
        <w:instrText xml:space="preserve"> PAGEREF _Toc135148687 \h </w:instrText>
      </w:r>
      <w:r>
        <w:rPr>
          <w:noProof/>
        </w:rPr>
      </w:r>
      <w:r>
        <w:rPr>
          <w:noProof/>
        </w:rPr>
        <w:fldChar w:fldCharType="separate"/>
      </w:r>
      <w:r>
        <w:rPr>
          <w:noProof/>
        </w:rPr>
        <w:t>6</w:t>
      </w:r>
      <w:r>
        <w:rPr>
          <w:noProof/>
        </w:rPr>
        <w:fldChar w:fldCharType="end"/>
      </w:r>
    </w:p>
    <w:p w14:paraId="513DC3F8" w14:textId="2551205F" w:rsidR="00471AB8" w:rsidRDefault="00471AB8">
      <w:pPr>
        <w:pStyle w:val="TOC3"/>
        <w:tabs>
          <w:tab w:val="left" w:pos="1200"/>
          <w:tab w:val="right" w:leader="dot" w:pos="9730"/>
        </w:tabs>
        <w:rPr>
          <w:rFonts w:asciiTheme="minorHAnsi" w:eastAsiaTheme="minorEastAsia" w:hAnsiTheme="minorHAnsi" w:cstheme="minorBidi"/>
          <w:noProof/>
          <w:sz w:val="24"/>
          <w:szCs w:val="24"/>
          <w:lang w:eastAsia="en-GB"/>
        </w:rPr>
      </w:pPr>
      <w:r w:rsidRPr="00982427">
        <w:rPr>
          <w:rFonts w:cs="Calibri"/>
          <w:noProof/>
        </w:rPr>
        <w:t>2.3.3</w:t>
      </w:r>
      <w:r>
        <w:rPr>
          <w:rFonts w:asciiTheme="minorHAnsi" w:eastAsiaTheme="minorEastAsia" w:hAnsiTheme="minorHAnsi" w:cstheme="minorBidi"/>
          <w:noProof/>
          <w:sz w:val="24"/>
          <w:szCs w:val="24"/>
          <w:lang w:eastAsia="en-GB"/>
        </w:rPr>
        <w:tab/>
      </w:r>
      <w:r w:rsidRPr="00982427">
        <w:rPr>
          <w:rFonts w:cs="Calibri"/>
          <w:noProof/>
        </w:rPr>
        <w:t>CONFIDENTIAL</w:t>
      </w:r>
      <w:r>
        <w:rPr>
          <w:noProof/>
        </w:rPr>
        <w:tab/>
      </w:r>
      <w:r>
        <w:rPr>
          <w:noProof/>
        </w:rPr>
        <w:fldChar w:fldCharType="begin"/>
      </w:r>
      <w:r>
        <w:rPr>
          <w:noProof/>
        </w:rPr>
        <w:instrText xml:space="preserve"> PAGEREF _Toc135148688 \h </w:instrText>
      </w:r>
      <w:r>
        <w:rPr>
          <w:noProof/>
        </w:rPr>
      </w:r>
      <w:r>
        <w:rPr>
          <w:noProof/>
        </w:rPr>
        <w:fldChar w:fldCharType="separate"/>
      </w:r>
      <w:r>
        <w:rPr>
          <w:noProof/>
        </w:rPr>
        <w:t>6</w:t>
      </w:r>
      <w:r>
        <w:rPr>
          <w:noProof/>
        </w:rPr>
        <w:fldChar w:fldCharType="end"/>
      </w:r>
    </w:p>
    <w:p w14:paraId="4993D8D6" w14:textId="47BF10D4" w:rsidR="00471AB8" w:rsidRDefault="00471AB8">
      <w:pPr>
        <w:pStyle w:val="TOC3"/>
        <w:tabs>
          <w:tab w:val="left" w:pos="1200"/>
          <w:tab w:val="right" w:leader="dot" w:pos="9730"/>
        </w:tabs>
        <w:rPr>
          <w:rFonts w:asciiTheme="minorHAnsi" w:eastAsiaTheme="minorEastAsia" w:hAnsiTheme="minorHAnsi" w:cstheme="minorBidi"/>
          <w:noProof/>
          <w:sz w:val="24"/>
          <w:szCs w:val="24"/>
          <w:lang w:eastAsia="en-GB"/>
        </w:rPr>
      </w:pPr>
      <w:r w:rsidRPr="00982427">
        <w:rPr>
          <w:rFonts w:cs="Calibri"/>
          <w:noProof/>
        </w:rPr>
        <w:t>2.3.4</w:t>
      </w:r>
      <w:r>
        <w:rPr>
          <w:rFonts w:asciiTheme="minorHAnsi" w:eastAsiaTheme="minorEastAsia" w:hAnsiTheme="minorHAnsi" w:cstheme="minorBidi"/>
          <w:noProof/>
          <w:sz w:val="24"/>
          <w:szCs w:val="24"/>
          <w:lang w:eastAsia="en-GB"/>
        </w:rPr>
        <w:tab/>
      </w:r>
      <w:r w:rsidRPr="00982427">
        <w:rPr>
          <w:rFonts w:cs="Calibri"/>
          <w:noProof/>
        </w:rPr>
        <w:t>RESTRICTED</w:t>
      </w:r>
      <w:r>
        <w:rPr>
          <w:noProof/>
        </w:rPr>
        <w:tab/>
      </w:r>
      <w:r>
        <w:rPr>
          <w:noProof/>
        </w:rPr>
        <w:fldChar w:fldCharType="begin"/>
      </w:r>
      <w:r>
        <w:rPr>
          <w:noProof/>
        </w:rPr>
        <w:instrText xml:space="preserve"> PAGEREF _Toc135148689 \h </w:instrText>
      </w:r>
      <w:r>
        <w:rPr>
          <w:noProof/>
        </w:rPr>
      </w:r>
      <w:r>
        <w:rPr>
          <w:noProof/>
        </w:rPr>
        <w:fldChar w:fldCharType="separate"/>
      </w:r>
      <w:r>
        <w:rPr>
          <w:noProof/>
        </w:rPr>
        <w:t>6</w:t>
      </w:r>
      <w:r>
        <w:rPr>
          <w:noProof/>
        </w:rPr>
        <w:fldChar w:fldCharType="end"/>
      </w:r>
    </w:p>
    <w:p w14:paraId="47F2581E" w14:textId="56DC3341" w:rsidR="00471AB8" w:rsidRDefault="00471AB8">
      <w:pPr>
        <w:pStyle w:val="TOC3"/>
        <w:tabs>
          <w:tab w:val="left" w:pos="1200"/>
          <w:tab w:val="right" w:leader="dot" w:pos="9730"/>
        </w:tabs>
        <w:rPr>
          <w:rFonts w:asciiTheme="minorHAnsi" w:eastAsiaTheme="minorEastAsia" w:hAnsiTheme="minorHAnsi" w:cstheme="minorBidi"/>
          <w:noProof/>
          <w:sz w:val="24"/>
          <w:szCs w:val="24"/>
          <w:lang w:eastAsia="en-GB"/>
        </w:rPr>
      </w:pPr>
      <w:r w:rsidRPr="00982427">
        <w:rPr>
          <w:rFonts w:cs="Calibri"/>
          <w:noProof/>
        </w:rPr>
        <w:t>2.3.5</w:t>
      </w:r>
      <w:r>
        <w:rPr>
          <w:rFonts w:asciiTheme="minorHAnsi" w:eastAsiaTheme="minorEastAsia" w:hAnsiTheme="minorHAnsi" w:cstheme="minorBidi"/>
          <w:noProof/>
          <w:sz w:val="24"/>
          <w:szCs w:val="24"/>
          <w:lang w:eastAsia="en-GB"/>
        </w:rPr>
        <w:tab/>
      </w:r>
      <w:r w:rsidRPr="00982427">
        <w:rPr>
          <w:rFonts w:cs="Calibri"/>
          <w:noProof/>
        </w:rPr>
        <w:t>Data Classification Summary Table</w:t>
      </w:r>
      <w:r>
        <w:rPr>
          <w:noProof/>
        </w:rPr>
        <w:tab/>
      </w:r>
      <w:r>
        <w:rPr>
          <w:noProof/>
        </w:rPr>
        <w:fldChar w:fldCharType="begin"/>
      </w:r>
      <w:r>
        <w:rPr>
          <w:noProof/>
        </w:rPr>
        <w:instrText xml:space="preserve"> PAGEREF _Toc135148690 \h </w:instrText>
      </w:r>
      <w:r>
        <w:rPr>
          <w:noProof/>
        </w:rPr>
      </w:r>
      <w:r>
        <w:rPr>
          <w:noProof/>
        </w:rPr>
        <w:fldChar w:fldCharType="separate"/>
      </w:r>
      <w:r>
        <w:rPr>
          <w:noProof/>
        </w:rPr>
        <w:t>7</w:t>
      </w:r>
      <w:r>
        <w:rPr>
          <w:noProof/>
        </w:rPr>
        <w:fldChar w:fldCharType="end"/>
      </w:r>
    </w:p>
    <w:p w14:paraId="372B5097" w14:textId="6CD199FA" w:rsidR="00471AB8" w:rsidRDefault="00471AB8">
      <w:pPr>
        <w:pStyle w:val="TOC3"/>
        <w:tabs>
          <w:tab w:val="left" w:pos="1200"/>
          <w:tab w:val="right" w:leader="dot" w:pos="9730"/>
        </w:tabs>
        <w:rPr>
          <w:rFonts w:asciiTheme="minorHAnsi" w:eastAsiaTheme="minorEastAsia" w:hAnsiTheme="minorHAnsi" w:cstheme="minorBidi"/>
          <w:noProof/>
          <w:sz w:val="24"/>
          <w:szCs w:val="24"/>
          <w:lang w:eastAsia="en-GB"/>
        </w:rPr>
      </w:pPr>
      <w:r w:rsidRPr="00982427">
        <w:rPr>
          <w:rFonts w:cs="Calibri"/>
          <w:noProof/>
        </w:rPr>
        <w:t>2.3.6</w:t>
      </w:r>
      <w:r>
        <w:rPr>
          <w:rFonts w:asciiTheme="minorHAnsi" w:eastAsiaTheme="minorEastAsia" w:hAnsiTheme="minorHAnsi" w:cstheme="minorBidi"/>
          <w:noProof/>
          <w:sz w:val="24"/>
          <w:szCs w:val="24"/>
          <w:lang w:eastAsia="en-GB"/>
        </w:rPr>
        <w:tab/>
      </w:r>
      <w:r w:rsidRPr="00982427">
        <w:rPr>
          <w:rFonts w:cs="Calibri"/>
          <w:noProof/>
        </w:rPr>
        <w:t>Electronic Information Access Matrix</w:t>
      </w:r>
      <w:r>
        <w:rPr>
          <w:noProof/>
        </w:rPr>
        <w:tab/>
      </w:r>
      <w:r>
        <w:rPr>
          <w:noProof/>
        </w:rPr>
        <w:fldChar w:fldCharType="begin"/>
      </w:r>
      <w:r>
        <w:rPr>
          <w:noProof/>
        </w:rPr>
        <w:instrText xml:space="preserve"> PAGEREF _Toc135148691 \h </w:instrText>
      </w:r>
      <w:r>
        <w:rPr>
          <w:noProof/>
        </w:rPr>
      </w:r>
      <w:r>
        <w:rPr>
          <w:noProof/>
        </w:rPr>
        <w:fldChar w:fldCharType="separate"/>
      </w:r>
      <w:r>
        <w:rPr>
          <w:noProof/>
        </w:rPr>
        <w:t>8</w:t>
      </w:r>
      <w:r>
        <w:rPr>
          <w:noProof/>
        </w:rPr>
        <w:fldChar w:fldCharType="end"/>
      </w:r>
    </w:p>
    <w:p w14:paraId="13BF7498" w14:textId="355D566E"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rPr>
        <w:t>2.4</w:t>
      </w:r>
      <w:r>
        <w:rPr>
          <w:rFonts w:asciiTheme="minorHAnsi" w:eastAsiaTheme="minorEastAsia" w:hAnsiTheme="minorHAnsi" w:cstheme="minorBidi"/>
          <w:b w:val="0"/>
          <w:bCs w:val="0"/>
          <w:i w:val="0"/>
          <w:iCs w:val="0"/>
          <w:noProof/>
          <w:sz w:val="24"/>
          <w:szCs w:val="24"/>
          <w:lang w:eastAsia="en-GB"/>
        </w:rPr>
        <w:tab/>
      </w:r>
      <w:r w:rsidRPr="00982427">
        <w:rPr>
          <w:rFonts w:cs="Calibri"/>
          <w:noProof/>
        </w:rPr>
        <w:t>Minimum Classification</w:t>
      </w:r>
      <w:r>
        <w:rPr>
          <w:noProof/>
        </w:rPr>
        <w:tab/>
      </w:r>
      <w:r>
        <w:rPr>
          <w:noProof/>
        </w:rPr>
        <w:fldChar w:fldCharType="begin"/>
      </w:r>
      <w:r>
        <w:rPr>
          <w:noProof/>
        </w:rPr>
        <w:instrText xml:space="preserve"> PAGEREF _Toc135148692 \h </w:instrText>
      </w:r>
      <w:r>
        <w:rPr>
          <w:noProof/>
        </w:rPr>
      </w:r>
      <w:r>
        <w:rPr>
          <w:noProof/>
        </w:rPr>
        <w:fldChar w:fldCharType="separate"/>
      </w:r>
      <w:r>
        <w:rPr>
          <w:noProof/>
        </w:rPr>
        <w:t>8</w:t>
      </w:r>
      <w:r>
        <w:rPr>
          <w:noProof/>
        </w:rPr>
        <w:fldChar w:fldCharType="end"/>
      </w:r>
    </w:p>
    <w:p w14:paraId="32E8A67D" w14:textId="6881BC5A"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rPr>
        <w:t>2.5</w:t>
      </w:r>
      <w:r>
        <w:rPr>
          <w:rFonts w:asciiTheme="minorHAnsi" w:eastAsiaTheme="minorEastAsia" w:hAnsiTheme="minorHAnsi" w:cstheme="minorBidi"/>
          <w:b w:val="0"/>
          <w:bCs w:val="0"/>
          <w:i w:val="0"/>
          <w:iCs w:val="0"/>
          <w:noProof/>
          <w:sz w:val="24"/>
          <w:szCs w:val="24"/>
          <w:lang w:eastAsia="en-GB"/>
        </w:rPr>
        <w:tab/>
      </w:r>
      <w:r w:rsidRPr="00982427">
        <w:rPr>
          <w:rFonts w:cs="Calibri"/>
          <w:noProof/>
        </w:rPr>
        <w:t>Information Release</w:t>
      </w:r>
      <w:r>
        <w:rPr>
          <w:noProof/>
        </w:rPr>
        <w:tab/>
      </w:r>
      <w:r>
        <w:rPr>
          <w:noProof/>
        </w:rPr>
        <w:fldChar w:fldCharType="begin"/>
      </w:r>
      <w:r>
        <w:rPr>
          <w:noProof/>
        </w:rPr>
        <w:instrText xml:space="preserve"> PAGEREF _Toc135148693 \h </w:instrText>
      </w:r>
      <w:r>
        <w:rPr>
          <w:noProof/>
        </w:rPr>
      </w:r>
      <w:r>
        <w:rPr>
          <w:noProof/>
        </w:rPr>
        <w:fldChar w:fldCharType="separate"/>
      </w:r>
      <w:r>
        <w:rPr>
          <w:noProof/>
        </w:rPr>
        <w:t>8</w:t>
      </w:r>
      <w:r>
        <w:rPr>
          <w:noProof/>
        </w:rPr>
        <w:fldChar w:fldCharType="end"/>
      </w:r>
    </w:p>
    <w:p w14:paraId="2247D6E3" w14:textId="58907F10"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rPr>
        <w:t>2.6</w:t>
      </w:r>
      <w:r>
        <w:rPr>
          <w:rFonts w:asciiTheme="minorHAnsi" w:eastAsiaTheme="minorEastAsia" w:hAnsiTheme="minorHAnsi" w:cstheme="minorBidi"/>
          <w:b w:val="0"/>
          <w:bCs w:val="0"/>
          <w:i w:val="0"/>
          <w:iCs w:val="0"/>
          <w:noProof/>
          <w:sz w:val="24"/>
          <w:szCs w:val="24"/>
          <w:lang w:eastAsia="en-GB"/>
        </w:rPr>
        <w:tab/>
      </w:r>
      <w:r w:rsidRPr="00982427">
        <w:rPr>
          <w:rFonts w:cs="Calibri"/>
          <w:noProof/>
        </w:rPr>
        <w:t>Information Control</w:t>
      </w:r>
      <w:r>
        <w:rPr>
          <w:noProof/>
        </w:rPr>
        <w:tab/>
      </w:r>
      <w:r>
        <w:rPr>
          <w:noProof/>
        </w:rPr>
        <w:fldChar w:fldCharType="begin"/>
      </w:r>
      <w:r>
        <w:rPr>
          <w:noProof/>
        </w:rPr>
        <w:instrText xml:space="preserve"> PAGEREF _Toc135148694 \h </w:instrText>
      </w:r>
      <w:r>
        <w:rPr>
          <w:noProof/>
        </w:rPr>
      </w:r>
      <w:r>
        <w:rPr>
          <w:noProof/>
        </w:rPr>
        <w:fldChar w:fldCharType="separate"/>
      </w:r>
      <w:r>
        <w:rPr>
          <w:noProof/>
        </w:rPr>
        <w:t>8</w:t>
      </w:r>
      <w:r>
        <w:rPr>
          <w:noProof/>
        </w:rPr>
        <w:fldChar w:fldCharType="end"/>
      </w:r>
    </w:p>
    <w:p w14:paraId="390B9543" w14:textId="7409C5FF"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rPr>
        <w:t>2.7</w:t>
      </w:r>
      <w:r>
        <w:rPr>
          <w:rFonts w:asciiTheme="minorHAnsi" w:eastAsiaTheme="minorEastAsia" w:hAnsiTheme="minorHAnsi" w:cstheme="minorBidi"/>
          <w:b w:val="0"/>
          <w:bCs w:val="0"/>
          <w:i w:val="0"/>
          <w:iCs w:val="0"/>
          <w:noProof/>
          <w:sz w:val="24"/>
          <w:szCs w:val="24"/>
          <w:lang w:eastAsia="en-GB"/>
        </w:rPr>
        <w:tab/>
      </w:r>
      <w:r w:rsidRPr="00982427">
        <w:rPr>
          <w:rFonts w:cs="Calibri"/>
          <w:noProof/>
        </w:rPr>
        <w:t>Delegation and Accountability</w:t>
      </w:r>
      <w:r>
        <w:rPr>
          <w:noProof/>
        </w:rPr>
        <w:tab/>
      </w:r>
      <w:r>
        <w:rPr>
          <w:noProof/>
        </w:rPr>
        <w:fldChar w:fldCharType="begin"/>
      </w:r>
      <w:r>
        <w:rPr>
          <w:noProof/>
        </w:rPr>
        <w:instrText xml:space="preserve"> PAGEREF _Toc135148695 \h </w:instrText>
      </w:r>
      <w:r>
        <w:rPr>
          <w:noProof/>
        </w:rPr>
      </w:r>
      <w:r>
        <w:rPr>
          <w:noProof/>
        </w:rPr>
        <w:fldChar w:fldCharType="separate"/>
      </w:r>
      <w:r>
        <w:rPr>
          <w:noProof/>
        </w:rPr>
        <w:t>8</w:t>
      </w:r>
      <w:r>
        <w:rPr>
          <w:noProof/>
        </w:rPr>
        <w:fldChar w:fldCharType="end"/>
      </w:r>
    </w:p>
    <w:p w14:paraId="0C69FA2B" w14:textId="6997A79F"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rPr>
        <w:t>2.8</w:t>
      </w:r>
      <w:r>
        <w:rPr>
          <w:rFonts w:asciiTheme="minorHAnsi" w:eastAsiaTheme="minorEastAsia" w:hAnsiTheme="minorHAnsi" w:cstheme="minorBidi"/>
          <w:b w:val="0"/>
          <w:bCs w:val="0"/>
          <w:i w:val="0"/>
          <w:iCs w:val="0"/>
          <w:noProof/>
          <w:sz w:val="24"/>
          <w:szCs w:val="24"/>
          <w:lang w:eastAsia="en-GB"/>
        </w:rPr>
        <w:tab/>
      </w:r>
      <w:r w:rsidRPr="00982427">
        <w:rPr>
          <w:rFonts w:cs="Calibri"/>
          <w:noProof/>
        </w:rPr>
        <w:t>Data Custodian</w:t>
      </w:r>
      <w:r>
        <w:rPr>
          <w:noProof/>
        </w:rPr>
        <w:tab/>
      </w:r>
      <w:r>
        <w:rPr>
          <w:noProof/>
        </w:rPr>
        <w:fldChar w:fldCharType="begin"/>
      </w:r>
      <w:r>
        <w:rPr>
          <w:noProof/>
        </w:rPr>
        <w:instrText xml:space="preserve"> PAGEREF _Toc135148696 \h </w:instrText>
      </w:r>
      <w:r>
        <w:rPr>
          <w:noProof/>
        </w:rPr>
      </w:r>
      <w:r>
        <w:rPr>
          <w:noProof/>
        </w:rPr>
        <w:fldChar w:fldCharType="separate"/>
      </w:r>
      <w:r>
        <w:rPr>
          <w:noProof/>
        </w:rPr>
        <w:t>9</w:t>
      </w:r>
      <w:r>
        <w:rPr>
          <w:noProof/>
        </w:rPr>
        <w:fldChar w:fldCharType="end"/>
      </w:r>
    </w:p>
    <w:p w14:paraId="58AEFA64" w14:textId="00952A84"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rPr>
        <w:t>2.9</w:t>
      </w:r>
      <w:r>
        <w:rPr>
          <w:rFonts w:asciiTheme="minorHAnsi" w:eastAsiaTheme="minorEastAsia" w:hAnsiTheme="minorHAnsi" w:cstheme="minorBidi"/>
          <w:b w:val="0"/>
          <w:bCs w:val="0"/>
          <w:i w:val="0"/>
          <w:iCs w:val="0"/>
          <w:noProof/>
          <w:sz w:val="24"/>
          <w:szCs w:val="24"/>
          <w:lang w:eastAsia="en-GB"/>
        </w:rPr>
        <w:tab/>
      </w:r>
      <w:r w:rsidRPr="00982427">
        <w:rPr>
          <w:rFonts w:cs="Calibri"/>
          <w:noProof/>
        </w:rPr>
        <w:t>Data Collection / Groups</w:t>
      </w:r>
      <w:r>
        <w:rPr>
          <w:noProof/>
        </w:rPr>
        <w:tab/>
      </w:r>
      <w:r>
        <w:rPr>
          <w:noProof/>
        </w:rPr>
        <w:fldChar w:fldCharType="begin"/>
      </w:r>
      <w:r>
        <w:rPr>
          <w:noProof/>
        </w:rPr>
        <w:instrText xml:space="preserve"> PAGEREF _Toc135148697 \h </w:instrText>
      </w:r>
      <w:r>
        <w:rPr>
          <w:noProof/>
        </w:rPr>
      </w:r>
      <w:r>
        <w:rPr>
          <w:noProof/>
        </w:rPr>
        <w:fldChar w:fldCharType="separate"/>
      </w:r>
      <w:r>
        <w:rPr>
          <w:noProof/>
        </w:rPr>
        <w:t>9</w:t>
      </w:r>
      <w:r>
        <w:rPr>
          <w:noProof/>
        </w:rPr>
        <w:fldChar w:fldCharType="end"/>
      </w:r>
    </w:p>
    <w:p w14:paraId="4BC8C610" w14:textId="00166A69"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rPr>
        <w:t>2.10</w:t>
      </w:r>
      <w:r>
        <w:rPr>
          <w:rFonts w:asciiTheme="minorHAnsi" w:eastAsiaTheme="minorEastAsia" w:hAnsiTheme="minorHAnsi" w:cstheme="minorBidi"/>
          <w:b w:val="0"/>
          <w:bCs w:val="0"/>
          <w:i w:val="0"/>
          <w:iCs w:val="0"/>
          <w:noProof/>
          <w:sz w:val="24"/>
          <w:szCs w:val="24"/>
          <w:lang w:eastAsia="en-GB"/>
        </w:rPr>
        <w:tab/>
      </w:r>
      <w:r w:rsidRPr="00982427">
        <w:rPr>
          <w:rFonts w:cs="Calibri"/>
          <w:noProof/>
        </w:rPr>
        <w:t>Labelling &amp; Handling</w:t>
      </w:r>
      <w:r>
        <w:rPr>
          <w:noProof/>
        </w:rPr>
        <w:tab/>
      </w:r>
      <w:r>
        <w:rPr>
          <w:noProof/>
        </w:rPr>
        <w:fldChar w:fldCharType="begin"/>
      </w:r>
      <w:r>
        <w:rPr>
          <w:noProof/>
        </w:rPr>
        <w:instrText xml:space="preserve"> PAGEREF _Toc135148698 \h </w:instrText>
      </w:r>
      <w:r>
        <w:rPr>
          <w:noProof/>
        </w:rPr>
      </w:r>
      <w:r>
        <w:rPr>
          <w:noProof/>
        </w:rPr>
        <w:fldChar w:fldCharType="separate"/>
      </w:r>
      <w:r>
        <w:rPr>
          <w:noProof/>
        </w:rPr>
        <w:t>9</w:t>
      </w:r>
      <w:r>
        <w:rPr>
          <w:noProof/>
        </w:rPr>
        <w:fldChar w:fldCharType="end"/>
      </w:r>
    </w:p>
    <w:p w14:paraId="706337B0" w14:textId="02DEDE7A"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rPr>
        <w:t>2.11</w:t>
      </w:r>
      <w:r>
        <w:rPr>
          <w:rFonts w:asciiTheme="minorHAnsi" w:eastAsiaTheme="minorEastAsia" w:hAnsiTheme="minorHAnsi" w:cstheme="minorBidi"/>
          <w:b w:val="0"/>
          <w:bCs w:val="0"/>
          <w:i w:val="0"/>
          <w:iCs w:val="0"/>
          <w:noProof/>
          <w:sz w:val="24"/>
          <w:szCs w:val="24"/>
          <w:lang w:eastAsia="en-GB"/>
        </w:rPr>
        <w:tab/>
      </w:r>
      <w:r w:rsidRPr="00982427">
        <w:rPr>
          <w:rFonts w:cs="Calibri"/>
          <w:noProof/>
        </w:rPr>
        <w:t>Periodic Classification Reviews</w:t>
      </w:r>
      <w:r>
        <w:rPr>
          <w:noProof/>
        </w:rPr>
        <w:tab/>
      </w:r>
      <w:r>
        <w:rPr>
          <w:noProof/>
        </w:rPr>
        <w:fldChar w:fldCharType="begin"/>
      </w:r>
      <w:r>
        <w:rPr>
          <w:noProof/>
        </w:rPr>
        <w:instrText xml:space="preserve"> PAGEREF _Toc135148699 \h </w:instrText>
      </w:r>
      <w:r>
        <w:rPr>
          <w:noProof/>
        </w:rPr>
      </w:r>
      <w:r>
        <w:rPr>
          <w:noProof/>
        </w:rPr>
        <w:fldChar w:fldCharType="separate"/>
      </w:r>
      <w:r>
        <w:rPr>
          <w:noProof/>
        </w:rPr>
        <w:t>9</w:t>
      </w:r>
      <w:r>
        <w:rPr>
          <w:noProof/>
        </w:rPr>
        <w:fldChar w:fldCharType="end"/>
      </w:r>
    </w:p>
    <w:p w14:paraId="295C6003" w14:textId="5E60E3C9"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rPr>
        <w:t>2.12</w:t>
      </w:r>
      <w:r>
        <w:rPr>
          <w:rFonts w:asciiTheme="minorHAnsi" w:eastAsiaTheme="minorEastAsia" w:hAnsiTheme="minorHAnsi" w:cstheme="minorBidi"/>
          <w:b w:val="0"/>
          <w:bCs w:val="0"/>
          <w:i w:val="0"/>
          <w:iCs w:val="0"/>
          <w:noProof/>
          <w:sz w:val="24"/>
          <w:szCs w:val="24"/>
          <w:lang w:eastAsia="en-GB"/>
        </w:rPr>
        <w:tab/>
      </w:r>
      <w:r w:rsidRPr="00982427">
        <w:rPr>
          <w:rFonts w:cs="Calibri"/>
          <w:noProof/>
        </w:rPr>
        <w:t>Periodic Retention Reviews</w:t>
      </w:r>
      <w:r>
        <w:rPr>
          <w:noProof/>
        </w:rPr>
        <w:tab/>
      </w:r>
      <w:r>
        <w:rPr>
          <w:noProof/>
        </w:rPr>
        <w:fldChar w:fldCharType="begin"/>
      </w:r>
      <w:r>
        <w:rPr>
          <w:noProof/>
        </w:rPr>
        <w:instrText xml:space="preserve"> PAGEREF _Toc135148700 \h </w:instrText>
      </w:r>
      <w:r>
        <w:rPr>
          <w:noProof/>
        </w:rPr>
      </w:r>
      <w:r>
        <w:rPr>
          <w:noProof/>
        </w:rPr>
        <w:fldChar w:fldCharType="separate"/>
      </w:r>
      <w:r>
        <w:rPr>
          <w:noProof/>
        </w:rPr>
        <w:t>9</w:t>
      </w:r>
      <w:r>
        <w:rPr>
          <w:noProof/>
        </w:rPr>
        <w:fldChar w:fldCharType="end"/>
      </w:r>
    </w:p>
    <w:p w14:paraId="57DC1D58" w14:textId="60B0125E"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rPr>
        <w:t>2.13</w:t>
      </w:r>
      <w:r>
        <w:rPr>
          <w:rFonts w:asciiTheme="minorHAnsi" w:eastAsiaTheme="minorEastAsia" w:hAnsiTheme="minorHAnsi" w:cstheme="minorBidi"/>
          <w:b w:val="0"/>
          <w:bCs w:val="0"/>
          <w:i w:val="0"/>
          <w:iCs w:val="0"/>
          <w:noProof/>
          <w:sz w:val="24"/>
          <w:szCs w:val="24"/>
          <w:lang w:eastAsia="en-GB"/>
        </w:rPr>
        <w:tab/>
      </w:r>
      <w:r w:rsidRPr="00982427">
        <w:rPr>
          <w:rFonts w:cs="Calibri"/>
          <w:noProof/>
        </w:rPr>
        <w:t>Human Resources Classification</w:t>
      </w:r>
      <w:r>
        <w:rPr>
          <w:noProof/>
        </w:rPr>
        <w:tab/>
      </w:r>
      <w:r>
        <w:rPr>
          <w:noProof/>
        </w:rPr>
        <w:fldChar w:fldCharType="begin"/>
      </w:r>
      <w:r>
        <w:rPr>
          <w:noProof/>
        </w:rPr>
        <w:instrText xml:space="preserve"> PAGEREF _Toc135148701 \h </w:instrText>
      </w:r>
      <w:r>
        <w:rPr>
          <w:noProof/>
        </w:rPr>
      </w:r>
      <w:r>
        <w:rPr>
          <w:noProof/>
        </w:rPr>
        <w:fldChar w:fldCharType="separate"/>
      </w:r>
      <w:r>
        <w:rPr>
          <w:noProof/>
        </w:rPr>
        <w:t>9</w:t>
      </w:r>
      <w:r>
        <w:rPr>
          <w:noProof/>
        </w:rPr>
        <w:fldChar w:fldCharType="end"/>
      </w:r>
    </w:p>
    <w:p w14:paraId="325E9309" w14:textId="5332CD39"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rPr>
        <w:t>2.14</w:t>
      </w:r>
      <w:r>
        <w:rPr>
          <w:rFonts w:asciiTheme="minorHAnsi" w:eastAsiaTheme="minorEastAsia" w:hAnsiTheme="minorHAnsi" w:cstheme="minorBidi"/>
          <w:b w:val="0"/>
          <w:bCs w:val="0"/>
          <w:i w:val="0"/>
          <w:iCs w:val="0"/>
          <w:noProof/>
          <w:sz w:val="24"/>
          <w:szCs w:val="24"/>
          <w:lang w:eastAsia="en-GB"/>
        </w:rPr>
        <w:tab/>
      </w:r>
      <w:r w:rsidRPr="00982427">
        <w:rPr>
          <w:rFonts w:cs="Calibri"/>
          <w:noProof/>
        </w:rPr>
        <w:t>Privileged Access Reviews</w:t>
      </w:r>
      <w:r>
        <w:rPr>
          <w:noProof/>
        </w:rPr>
        <w:tab/>
      </w:r>
      <w:r>
        <w:rPr>
          <w:noProof/>
        </w:rPr>
        <w:fldChar w:fldCharType="begin"/>
      </w:r>
      <w:r>
        <w:rPr>
          <w:noProof/>
        </w:rPr>
        <w:instrText xml:space="preserve"> PAGEREF _Toc135148702 \h </w:instrText>
      </w:r>
      <w:r>
        <w:rPr>
          <w:noProof/>
        </w:rPr>
      </w:r>
      <w:r>
        <w:rPr>
          <w:noProof/>
        </w:rPr>
        <w:fldChar w:fldCharType="separate"/>
      </w:r>
      <w:r>
        <w:rPr>
          <w:noProof/>
        </w:rPr>
        <w:t>9</w:t>
      </w:r>
      <w:r>
        <w:rPr>
          <w:noProof/>
        </w:rPr>
        <w:fldChar w:fldCharType="end"/>
      </w:r>
    </w:p>
    <w:p w14:paraId="713B807B" w14:textId="62B52D43" w:rsidR="00471AB8" w:rsidRDefault="00471AB8">
      <w:pPr>
        <w:pStyle w:val="TOC1"/>
        <w:tabs>
          <w:tab w:val="left" w:pos="601"/>
          <w:tab w:val="right" w:leader="dot" w:pos="9730"/>
        </w:tabs>
        <w:rPr>
          <w:rFonts w:asciiTheme="minorHAnsi" w:eastAsiaTheme="minorEastAsia" w:hAnsiTheme="minorHAnsi" w:cstheme="minorBidi"/>
          <w:b w:val="0"/>
          <w:bCs w:val="0"/>
          <w:noProof/>
          <w:sz w:val="24"/>
          <w:lang w:eastAsia="en-GB"/>
        </w:rPr>
      </w:pPr>
      <w:r w:rsidRPr="00982427">
        <w:rPr>
          <w:rFonts w:cs="Calibri"/>
          <w:noProof/>
          <w:color w:val="000000" w:themeColor="text1"/>
        </w:rPr>
        <w:t>3.</w:t>
      </w:r>
      <w:r>
        <w:rPr>
          <w:rFonts w:asciiTheme="minorHAnsi" w:eastAsiaTheme="minorEastAsia" w:hAnsiTheme="minorHAnsi" w:cstheme="minorBidi"/>
          <w:b w:val="0"/>
          <w:bCs w:val="0"/>
          <w:noProof/>
          <w:sz w:val="24"/>
          <w:lang w:eastAsia="en-GB"/>
        </w:rPr>
        <w:tab/>
      </w:r>
      <w:r w:rsidRPr="00982427">
        <w:rPr>
          <w:rFonts w:cs="Calibri"/>
          <w:noProof/>
          <w:color w:val="000000" w:themeColor="text1"/>
        </w:rPr>
        <w:t>Policy Compliance &amp; Enforcement</w:t>
      </w:r>
      <w:r>
        <w:rPr>
          <w:noProof/>
        </w:rPr>
        <w:tab/>
      </w:r>
      <w:r>
        <w:rPr>
          <w:noProof/>
        </w:rPr>
        <w:fldChar w:fldCharType="begin"/>
      </w:r>
      <w:r>
        <w:rPr>
          <w:noProof/>
        </w:rPr>
        <w:instrText xml:space="preserve"> PAGEREF _Toc135148703 \h </w:instrText>
      </w:r>
      <w:r>
        <w:rPr>
          <w:noProof/>
        </w:rPr>
      </w:r>
      <w:r>
        <w:rPr>
          <w:noProof/>
        </w:rPr>
        <w:fldChar w:fldCharType="separate"/>
      </w:r>
      <w:r>
        <w:rPr>
          <w:noProof/>
        </w:rPr>
        <w:t>10</w:t>
      </w:r>
      <w:r>
        <w:rPr>
          <w:noProof/>
        </w:rPr>
        <w:fldChar w:fldCharType="end"/>
      </w:r>
    </w:p>
    <w:p w14:paraId="12BCE214" w14:textId="4CB5CE4B"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rPr>
        <w:t>3.1</w:t>
      </w:r>
      <w:r>
        <w:rPr>
          <w:rFonts w:asciiTheme="minorHAnsi" w:eastAsiaTheme="minorEastAsia" w:hAnsiTheme="minorHAnsi" w:cstheme="minorBidi"/>
          <w:b w:val="0"/>
          <w:bCs w:val="0"/>
          <w:i w:val="0"/>
          <w:iCs w:val="0"/>
          <w:noProof/>
          <w:sz w:val="24"/>
          <w:szCs w:val="24"/>
          <w:lang w:eastAsia="en-GB"/>
        </w:rPr>
        <w:tab/>
      </w:r>
      <w:r w:rsidRPr="00982427">
        <w:rPr>
          <w:rFonts w:cs="Calibri"/>
          <w:noProof/>
        </w:rPr>
        <w:t>Compliance Measures</w:t>
      </w:r>
      <w:r>
        <w:rPr>
          <w:noProof/>
        </w:rPr>
        <w:tab/>
      </w:r>
      <w:r>
        <w:rPr>
          <w:noProof/>
        </w:rPr>
        <w:fldChar w:fldCharType="begin"/>
      </w:r>
      <w:r>
        <w:rPr>
          <w:noProof/>
        </w:rPr>
        <w:instrText xml:space="preserve"> PAGEREF _Toc135148704 \h </w:instrText>
      </w:r>
      <w:r>
        <w:rPr>
          <w:noProof/>
        </w:rPr>
      </w:r>
      <w:r>
        <w:rPr>
          <w:noProof/>
        </w:rPr>
        <w:fldChar w:fldCharType="separate"/>
      </w:r>
      <w:r>
        <w:rPr>
          <w:noProof/>
        </w:rPr>
        <w:t>10</w:t>
      </w:r>
      <w:r>
        <w:rPr>
          <w:noProof/>
        </w:rPr>
        <w:fldChar w:fldCharType="end"/>
      </w:r>
    </w:p>
    <w:p w14:paraId="7339C240" w14:textId="026257BC"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rPr>
        <w:t>3.2</w:t>
      </w:r>
      <w:r>
        <w:rPr>
          <w:rFonts w:asciiTheme="minorHAnsi" w:eastAsiaTheme="minorEastAsia" w:hAnsiTheme="minorHAnsi" w:cstheme="minorBidi"/>
          <w:b w:val="0"/>
          <w:bCs w:val="0"/>
          <w:i w:val="0"/>
          <w:iCs w:val="0"/>
          <w:noProof/>
          <w:sz w:val="24"/>
          <w:szCs w:val="24"/>
          <w:lang w:eastAsia="en-GB"/>
        </w:rPr>
        <w:tab/>
      </w:r>
      <w:r w:rsidRPr="00982427">
        <w:rPr>
          <w:rFonts w:cs="Calibri"/>
          <w:noProof/>
        </w:rPr>
        <w:t>Enforcement</w:t>
      </w:r>
      <w:r>
        <w:rPr>
          <w:noProof/>
        </w:rPr>
        <w:tab/>
      </w:r>
      <w:r>
        <w:rPr>
          <w:noProof/>
        </w:rPr>
        <w:fldChar w:fldCharType="begin"/>
      </w:r>
      <w:r>
        <w:rPr>
          <w:noProof/>
        </w:rPr>
        <w:instrText xml:space="preserve"> PAGEREF _Toc135148705 \h </w:instrText>
      </w:r>
      <w:r>
        <w:rPr>
          <w:noProof/>
        </w:rPr>
      </w:r>
      <w:r>
        <w:rPr>
          <w:noProof/>
        </w:rPr>
        <w:fldChar w:fldCharType="separate"/>
      </w:r>
      <w:r>
        <w:rPr>
          <w:noProof/>
        </w:rPr>
        <w:t>10</w:t>
      </w:r>
      <w:r>
        <w:rPr>
          <w:noProof/>
        </w:rPr>
        <w:fldChar w:fldCharType="end"/>
      </w:r>
    </w:p>
    <w:p w14:paraId="09DDF8CE" w14:textId="5790D221" w:rsidR="00471AB8" w:rsidRDefault="00471AB8">
      <w:pPr>
        <w:pStyle w:val="TOC1"/>
        <w:tabs>
          <w:tab w:val="left" w:pos="601"/>
          <w:tab w:val="right" w:leader="dot" w:pos="9730"/>
        </w:tabs>
        <w:rPr>
          <w:rFonts w:asciiTheme="minorHAnsi" w:eastAsiaTheme="minorEastAsia" w:hAnsiTheme="minorHAnsi" w:cstheme="minorBidi"/>
          <w:b w:val="0"/>
          <w:bCs w:val="0"/>
          <w:noProof/>
          <w:sz w:val="24"/>
          <w:lang w:eastAsia="en-GB"/>
        </w:rPr>
      </w:pPr>
      <w:r w:rsidRPr="00982427">
        <w:rPr>
          <w:rFonts w:cs="Calibri"/>
          <w:noProof/>
          <w:color w:val="000000" w:themeColor="text1"/>
        </w:rPr>
        <w:t>4.</w:t>
      </w:r>
      <w:r>
        <w:rPr>
          <w:rFonts w:asciiTheme="minorHAnsi" w:eastAsiaTheme="minorEastAsia" w:hAnsiTheme="minorHAnsi" w:cstheme="minorBidi"/>
          <w:b w:val="0"/>
          <w:bCs w:val="0"/>
          <w:noProof/>
          <w:sz w:val="24"/>
          <w:lang w:eastAsia="en-GB"/>
        </w:rPr>
        <w:tab/>
      </w:r>
      <w:r w:rsidRPr="00982427">
        <w:rPr>
          <w:rFonts w:cs="Calibri"/>
          <w:noProof/>
          <w:color w:val="000000" w:themeColor="text1"/>
        </w:rPr>
        <w:t>Exception Process / Glossary</w:t>
      </w:r>
      <w:r>
        <w:rPr>
          <w:noProof/>
        </w:rPr>
        <w:tab/>
      </w:r>
      <w:r>
        <w:rPr>
          <w:noProof/>
        </w:rPr>
        <w:fldChar w:fldCharType="begin"/>
      </w:r>
      <w:r>
        <w:rPr>
          <w:noProof/>
        </w:rPr>
        <w:instrText xml:space="preserve"> PAGEREF _Toc135148706 \h </w:instrText>
      </w:r>
      <w:r>
        <w:rPr>
          <w:noProof/>
        </w:rPr>
      </w:r>
      <w:r>
        <w:rPr>
          <w:noProof/>
        </w:rPr>
        <w:fldChar w:fldCharType="separate"/>
      </w:r>
      <w:r>
        <w:rPr>
          <w:noProof/>
        </w:rPr>
        <w:t>11</w:t>
      </w:r>
      <w:r>
        <w:rPr>
          <w:noProof/>
        </w:rPr>
        <w:fldChar w:fldCharType="end"/>
      </w:r>
    </w:p>
    <w:p w14:paraId="239EAB83" w14:textId="06750A66"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rPr>
        <w:t>4.1</w:t>
      </w:r>
      <w:r>
        <w:rPr>
          <w:rFonts w:asciiTheme="minorHAnsi" w:eastAsiaTheme="minorEastAsia" w:hAnsiTheme="minorHAnsi" w:cstheme="minorBidi"/>
          <w:b w:val="0"/>
          <w:bCs w:val="0"/>
          <w:i w:val="0"/>
          <w:iCs w:val="0"/>
          <w:noProof/>
          <w:sz w:val="24"/>
          <w:szCs w:val="24"/>
          <w:lang w:eastAsia="en-GB"/>
        </w:rPr>
        <w:tab/>
      </w:r>
      <w:r w:rsidRPr="00982427">
        <w:rPr>
          <w:rFonts w:cs="Calibri"/>
          <w:noProof/>
        </w:rPr>
        <w:t>Exception Process</w:t>
      </w:r>
      <w:r>
        <w:rPr>
          <w:noProof/>
        </w:rPr>
        <w:tab/>
      </w:r>
      <w:r>
        <w:rPr>
          <w:noProof/>
        </w:rPr>
        <w:fldChar w:fldCharType="begin"/>
      </w:r>
      <w:r>
        <w:rPr>
          <w:noProof/>
        </w:rPr>
        <w:instrText xml:space="preserve"> PAGEREF _Toc135148707 \h </w:instrText>
      </w:r>
      <w:r>
        <w:rPr>
          <w:noProof/>
        </w:rPr>
      </w:r>
      <w:r>
        <w:rPr>
          <w:noProof/>
        </w:rPr>
        <w:fldChar w:fldCharType="separate"/>
      </w:r>
      <w:r>
        <w:rPr>
          <w:noProof/>
        </w:rPr>
        <w:t>11</w:t>
      </w:r>
      <w:r>
        <w:rPr>
          <w:noProof/>
        </w:rPr>
        <w:fldChar w:fldCharType="end"/>
      </w:r>
    </w:p>
    <w:p w14:paraId="19268EAB" w14:textId="7E2B20D0"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rPr>
        <w:t>4.2</w:t>
      </w:r>
      <w:r>
        <w:rPr>
          <w:rFonts w:asciiTheme="minorHAnsi" w:eastAsiaTheme="minorEastAsia" w:hAnsiTheme="minorHAnsi" w:cstheme="minorBidi"/>
          <w:b w:val="0"/>
          <w:bCs w:val="0"/>
          <w:i w:val="0"/>
          <w:iCs w:val="0"/>
          <w:noProof/>
          <w:sz w:val="24"/>
          <w:szCs w:val="24"/>
          <w:lang w:eastAsia="en-GB"/>
        </w:rPr>
        <w:tab/>
      </w:r>
      <w:r w:rsidRPr="00982427">
        <w:rPr>
          <w:rFonts w:cs="Calibri"/>
          <w:noProof/>
        </w:rPr>
        <w:t>Glossary / Acronyms</w:t>
      </w:r>
      <w:r>
        <w:rPr>
          <w:noProof/>
        </w:rPr>
        <w:tab/>
      </w:r>
      <w:r>
        <w:rPr>
          <w:noProof/>
        </w:rPr>
        <w:fldChar w:fldCharType="begin"/>
      </w:r>
      <w:r>
        <w:rPr>
          <w:noProof/>
        </w:rPr>
        <w:instrText xml:space="preserve"> PAGEREF _Toc135148708 \h </w:instrText>
      </w:r>
      <w:r>
        <w:rPr>
          <w:noProof/>
        </w:rPr>
      </w:r>
      <w:r>
        <w:rPr>
          <w:noProof/>
        </w:rPr>
        <w:fldChar w:fldCharType="separate"/>
      </w:r>
      <w:r>
        <w:rPr>
          <w:noProof/>
        </w:rPr>
        <w:t>11</w:t>
      </w:r>
      <w:r>
        <w:rPr>
          <w:noProof/>
        </w:rPr>
        <w:fldChar w:fldCharType="end"/>
      </w:r>
    </w:p>
    <w:p w14:paraId="773BF3EF" w14:textId="2940983F" w:rsidR="00471AB8" w:rsidRDefault="00471AB8">
      <w:pPr>
        <w:pStyle w:val="TOC1"/>
        <w:tabs>
          <w:tab w:val="left" w:pos="601"/>
          <w:tab w:val="right" w:leader="dot" w:pos="9730"/>
        </w:tabs>
        <w:rPr>
          <w:rFonts w:asciiTheme="minorHAnsi" w:eastAsiaTheme="minorEastAsia" w:hAnsiTheme="minorHAnsi" w:cstheme="minorBidi"/>
          <w:b w:val="0"/>
          <w:bCs w:val="0"/>
          <w:noProof/>
          <w:sz w:val="24"/>
          <w:lang w:eastAsia="en-GB"/>
        </w:rPr>
      </w:pPr>
      <w:r w:rsidRPr="00982427">
        <w:rPr>
          <w:rFonts w:cs="Calibri"/>
          <w:noProof/>
          <w:color w:val="000000" w:themeColor="text1"/>
        </w:rPr>
        <w:t>5.</w:t>
      </w:r>
      <w:r>
        <w:rPr>
          <w:rFonts w:asciiTheme="minorHAnsi" w:eastAsiaTheme="minorEastAsia" w:hAnsiTheme="minorHAnsi" w:cstheme="minorBidi"/>
          <w:b w:val="0"/>
          <w:bCs w:val="0"/>
          <w:noProof/>
          <w:sz w:val="24"/>
          <w:lang w:eastAsia="en-GB"/>
        </w:rPr>
        <w:tab/>
      </w:r>
      <w:r w:rsidRPr="00982427">
        <w:rPr>
          <w:rFonts w:cs="Calibri"/>
          <w:noProof/>
          <w:color w:val="000000" w:themeColor="text1"/>
        </w:rPr>
        <w:t>Document Management</w:t>
      </w:r>
      <w:r>
        <w:rPr>
          <w:noProof/>
        </w:rPr>
        <w:tab/>
      </w:r>
      <w:r>
        <w:rPr>
          <w:noProof/>
        </w:rPr>
        <w:fldChar w:fldCharType="begin"/>
      </w:r>
      <w:r>
        <w:rPr>
          <w:noProof/>
        </w:rPr>
        <w:instrText xml:space="preserve"> PAGEREF _Toc135148709 \h </w:instrText>
      </w:r>
      <w:r>
        <w:rPr>
          <w:noProof/>
        </w:rPr>
      </w:r>
      <w:r>
        <w:rPr>
          <w:noProof/>
        </w:rPr>
        <w:fldChar w:fldCharType="separate"/>
      </w:r>
      <w:r>
        <w:rPr>
          <w:noProof/>
        </w:rPr>
        <w:t>12</w:t>
      </w:r>
      <w:r>
        <w:rPr>
          <w:noProof/>
        </w:rPr>
        <w:fldChar w:fldCharType="end"/>
      </w:r>
    </w:p>
    <w:p w14:paraId="520A1268" w14:textId="23392390"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rPr>
        <w:t>5.1</w:t>
      </w:r>
      <w:r>
        <w:rPr>
          <w:rFonts w:asciiTheme="minorHAnsi" w:eastAsiaTheme="minorEastAsia" w:hAnsiTheme="minorHAnsi" w:cstheme="minorBidi"/>
          <w:b w:val="0"/>
          <w:bCs w:val="0"/>
          <w:i w:val="0"/>
          <w:iCs w:val="0"/>
          <w:noProof/>
          <w:sz w:val="24"/>
          <w:szCs w:val="24"/>
          <w:lang w:eastAsia="en-GB"/>
        </w:rPr>
        <w:tab/>
      </w:r>
      <w:r w:rsidRPr="00982427">
        <w:rPr>
          <w:rFonts w:cs="Calibri"/>
          <w:noProof/>
        </w:rPr>
        <w:t>Document Revision Log</w:t>
      </w:r>
      <w:r>
        <w:rPr>
          <w:noProof/>
        </w:rPr>
        <w:tab/>
      </w:r>
      <w:r>
        <w:rPr>
          <w:noProof/>
        </w:rPr>
        <w:fldChar w:fldCharType="begin"/>
      </w:r>
      <w:r>
        <w:rPr>
          <w:noProof/>
        </w:rPr>
        <w:instrText xml:space="preserve"> PAGEREF _Toc135148710 \h </w:instrText>
      </w:r>
      <w:r>
        <w:rPr>
          <w:noProof/>
        </w:rPr>
      </w:r>
      <w:r>
        <w:rPr>
          <w:noProof/>
        </w:rPr>
        <w:fldChar w:fldCharType="separate"/>
      </w:r>
      <w:r>
        <w:rPr>
          <w:noProof/>
        </w:rPr>
        <w:t>12</w:t>
      </w:r>
      <w:r>
        <w:rPr>
          <w:noProof/>
        </w:rPr>
        <w:fldChar w:fldCharType="end"/>
      </w:r>
    </w:p>
    <w:p w14:paraId="6770FFEA" w14:textId="367219B7"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rPr>
        <w:t>5.2</w:t>
      </w:r>
      <w:r>
        <w:rPr>
          <w:rFonts w:asciiTheme="minorHAnsi" w:eastAsiaTheme="minorEastAsia" w:hAnsiTheme="minorHAnsi" w:cstheme="minorBidi"/>
          <w:b w:val="0"/>
          <w:bCs w:val="0"/>
          <w:i w:val="0"/>
          <w:iCs w:val="0"/>
          <w:noProof/>
          <w:sz w:val="24"/>
          <w:szCs w:val="24"/>
          <w:lang w:eastAsia="en-GB"/>
        </w:rPr>
        <w:tab/>
      </w:r>
      <w:r w:rsidRPr="00982427">
        <w:rPr>
          <w:rFonts w:cs="Calibri"/>
          <w:noProof/>
        </w:rPr>
        <w:t>Document Ownership</w:t>
      </w:r>
      <w:r>
        <w:rPr>
          <w:noProof/>
        </w:rPr>
        <w:tab/>
      </w:r>
      <w:r>
        <w:rPr>
          <w:noProof/>
        </w:rPr>
        <w:fldChar w:fldCharType="begin"/>
      </w:r>
      <w:r>
        <w:rPr>
          <w:noProof/>
        </w:rPr>
        <w:instrText xml:space="preserve"> PAGEREF _Toc135148711 \h </w:instrText>
      </w:r>
      <w:r>
        <w:rPr>
          <w:noProof/>
        </w:rPr>
      </w:r>
      <w:r>
        <w:rPr>
          <w:noProof/>
        </w:rPr>
        <w:fldChar w:fldCharType="separate"/>
      </w:r>
      <w:r>
        <w:rPr>
          <w:noProof/>
        </w:rPr>
        <w:t>12</w:t>
      </w:r>
      <w:r>
        <w:rPr>
          <w:noProof/>
        </w:rPr>
        <w:fldChar w:fldCharType="end"/>
      </w:r>
    </w:p>
    <w:p w14:paraId="75168F91" w14:textId="60358895"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rPr>
        <w:t>5.3</w:t>
      </w:r>
      <w:r>
        <w:rPr>
          <w:rFonts w:asciiTheme="minorHAnsi" w:eastAsiaTheme="minorEastAsia" w:hAnsiTheme="minorHAnsi" w:cstheme="minorBidi"/>
          <w:b w:val="0"/>
          <w:bCs w:val="0"/>
          <w:i w:val="0"/>
          <w:iCs w:val="0"/>
          <w:noProof/>
          <w:sz w:val="24"/>
          <w:szCs w:val="24"/>
          <w:lang w:eastAsia="en-GB"/>
        </w:rPr>
        <w:tab/>
      </w:r>
      <w:r w:rsidRPr="00982427">
        <w:rPr>
          <w:rFonts w:cs="Calibri"/>
          <w:noProof/>
        </w:rPr>
        <w:t>Document Coordinator</w:t>
      </w:r>
      <w:r>
        <w:rPr>
          <w:noProof/>
        </w:rPr>
        <w:tab/>
      </w:r>
      <w:r>
        <w:rPr>
          <w:noProof/>
        </w:rPr>
        <w:fldChar w:fldCharType="begin"/>
      </w:r>
      <w:r>
        <w:rPr>
          <w:noProof/>
        </w:rPr>
        <w:instrText xml:space="preserve"> PAGEREF _Toc135148712 \h </w:instrText>
      </w:r>
      <w:r>
        <w:rPr>
          <w:noProof/>
        </w:rPr>
      </w:r>
      <w:r>
        <w:rPr>
          <w:noProof/>
        </w:rPr>
        <w:fldChar w:fldCharType="separate"/>
      </w:r>
      <w:r>
        <w:rPr>
          <w:noProof/>
        </w:rPr>
        <w:t>12</w:t>
      </w:r>
      <w:r>
        <w:rPr>
          <w:noProof/>
        </w:rPr>
        <w:fldChar w:fldCharType="end"/>
      </w:r>
    </w:p>
    <w:p w14:paraId="7D8EAC87" w14:textId="6EF8E490"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rPr>
        <w:t>5.4</w:t>
      </w:r>
      <w:r>
        <w:rPr>
          <w:rFonts w:asciiTheme="minorHAnsi" w:eastAsiaTheme="minorEastAsia" w:hAnsiTheme="minorHAnsi" w:cstheme="minorBidi"/>
          <w:b w:val="0"/>
          <w:bCs w:val="0"/>
          <w:i w:val="0"/>
          <w:iCs w:val="0"/>
          <w:noProof/>
          <w:sz w:val="24"/>
          <w:szCs w:val="24"/>
          <w:lang w:eastAsia="en-GB"/>
        </w:rPr>
        <w:tab/>
      </w:r>
      <w:r w:rsidRPr="00982427">
        <w:rPr>
          <w:rFonts w:cs="Calibri"/>
          <w:noProof/>
        </w:rPr>
        <w:t>Document Approvers</w:t>
      </w:r>
      <w:r>
        <w:rPr>
          <w:noProof/>
        </w:rPr>
        <w:tab/>
      </w:r>
      <w:r>
        <w:rPr>
          <w:noProof/>
        </w:rPr>
        <w:fldChar w:fldCharType="begin"/>
      </w:r>
      <w:r>
        <w:rPr>
          <w:noProof/>
        </w:rPr>
        <w:instrText xml:space="preserve"> PAGEREF _Toc135148713 \h </w:instrText>
      </w:r>
      <w:r>
        <w:rPr>
          <w:noProof/>
        </w:rPr>
      </w:r>
      <w:r>
        <w:rPr>
          <w:noProof/>
        </w:rPr>
        <w:fldChar w:fldCharType="separate"/>
      </w:r>
      <w:r>
        <w:rPr>
          <w:noProof/>
        </w:rPr>
        <w:t>12</w:t>
      </w:r>
      <w:r>
        <w:rPr>
          <w:noProof/>
        </w:rPr>
        <w:fldChar w:fldCharType="end"/>
      </w:r>
    </w:p>
    <w:p w14:paraId="657DA4D0" w14:textId="1902D474" w:rsidR="00471AB8" w:rsidRDefault="00471AB8">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sidRPr="00982427">
        <w:rPr>
          <w:rFonts w:cs="Calibri"/>
          <w:noProof/>
        </w:rPr>
        <w:lastRenderedPageBreak/>
        <w:t>5.5</w:t>
      </w:r>
      <w:r>
        <w:rPr>
          <w:rFonts w:asciiTheme="minorHAnsi" w:eastAsiaTheme="minorEastAsia" w:hAnsiTheme="minorHAnsi" w:cstheme="minorBidi"/>
          <w:b w:val="0"/>
          <w:bCs w:val="0"/>
          <w:i w:val="0"/>
          <w:iCs w:val="0"/>
          <w:noProof/>
          <w:sz w:val="24"/>
          <w:szCs w:val="24"/>
          <w:lang w:eastAsia="en-GB"/>
        </w:rPr>
        <w:tab/>
      </w:r>
      <w:r w:rsidRPr="00982427">
        <w:rPr>
          <w:rFonts w:cs="Calibri"/>
          <w:noProof/>
        </w:rPr>
        <w:t>Document Distribution</w:t>
      </w:r>
      <w:r>
        <w:rPr>
          <w:noProof/>
        </w:rPr>
        <w:tab/>
      </w:r>
      <w:r>
        <w:rPr>
          <w:noProof/>
        </w:rPr>
        <w:fldChar w:fldCharType="begin"/>
      </w:r>
      <w:r>
        <w:rPr>
          <w:noProof/>
        </w:rPr>
        <w:instrText xml:space="preserve"> PAGEREF _Toc135148714 \h </w:instrText>
      </w:r>
      <w:r>
        <w:rPr>
          <w:noProof/>
        </w:rPr>
      </w:r>
      <w:r>
        <w:rPr>
          <w:noProof/>
        </w:rPr>
        <w:fldChar w:fldCharType="separate"/>
      </w:r>
      <w:r>
        <w:rPr>
          <w:noProof/>
        </w:rPr>
        <w:t>12</w:t>
      </w:r>
      <w:r>
        <w:rPr>
          <w:noProof/>
        </w:rPr>
        <w:fldChar w:fldCharType="end"/>
      </w:r>
    </w:p>
    <w:p w14:paraId="609B2A6D" w14:textId="20289D73" w:rsidR="004B170A" w:rsidRPr="00A9525A" w:rsidRDefault="008F4C5A" w:rsidP="00244CBD">
      <w:pPr>
        <w:pStyle w:val="TOC4"/>
        <w:rPr>
          <w:rFonts w:ascii="Calibri" w:hAnsi="Calibri" w:cs="Calibri"/>
          <w:kern w:val="28"/>
        </w:rPr>
      </w:pPr>
      <w:r w:rsidRPr="00A9525A">
        <w:rPr>
          <w:rFonts w:ascii="Calibri" w:hAnsi="Calibri" w:cs="Calibri"/>
          <w:color w:val="000000" w:themeColor="text1"/>
          <w:sz w:val="22"/>
          <w:szCs w:val="22"/>
        </w:rPr>
        <w:fldChar w:fldCharType="end"/>
      </w:r>
      <w:bookmarkStart w:id="0" w:name="_Toc448824295"/>
    </w:p>
    <w:p w14:paraId="3BB77050" w14:textId="71C65260" w:rsidR="004B170A" w:rsidRPr="00A9525A" w:rsidRDefault="004B170A" w:rsidP="00A9525A">
      <w:pPr>
        <w:pStyle w:val="Heading1"/>
        <w:spacing w:line="276" w:lineRule="auto"/>
        <w:rPr>
          <w:rFonts w:ascii="Calibri" w:hAnsi="Calibri" w:cs="Calibri"/>
          <w:color w:val="000000" w:themeColor="text1"/>
          <w:sz w:val="32"/>
          <w:szCs w:val="32"/>
        </w:rPr>
      </w:pPr>
      <w:bookmarkStart w:id="1" w:name="_Toc135148674"/>
      <w:r w:rsidRPr="00A9525A">
        <w:rPr>
          <w:rFonts w:ascii="Calibri" w:hAnsi="Calibri" w:cs="Calibri"/>
          <w:color w:val="000000" w:themeColor="text1"/>
          <w:sz w:val="32"/>
          <w:szCs w:val="32"/>
        </w:rPr>
        <w:t>Introduction</w:t>
      </w:r>
      <w:bookmarkEnd w:id="0"/>
      <w:bookmarkEnd w:id="1"/>
    </w:p>
    <w:p w14:paraId="075C894E" w14:textId="3D24086C" w:rsidR="004B170A" w:rsidRPr="00A9525A" w:rsidRDefault="004B170A" w:rsidP="00A9525A">
      <w:pPr>
        <w:pStyle w:val="Heading2"/>
        <w:spacing w:line="276" w:lineRule="auto"/>
        <w:rPr>
          <w:rFonts w:ascii="Calibri" w:hAnsi="Calibri" w:cs="Calibri"/>
        </w:rPr>
      </w:pPr>
      <w:bookmarkStart w:id="2" w:name="_Toc221510188"/>
      <w:bookmarkStart w:id="3" w:name="_Toc448402071"/>
      <w:bookmarkStart w:id="4" w:name="_Toc135148675"/>
      <w:r w:rsidRPr="00A9525A">
        <w:rPr>
          <w:rFonts w:ascii="Calibri" w:hAnsi="Calibri" w:cs="Calibri"/>
        </w:rPr>
        <w:t>Document Definition</w:t>
      </w:r>
      <w:bookmarkEnd w:id="2"/>
      <w:bookmarkEnd w:id="3"/>
      <w:bookmarkEnd w:id="4"/>
    </w:p>
    <w:p w14:paraId="040C1975" w14:textId="519657F3" w:rsidR="004B170A" w:rsidRPr="00A9525A" w:rsidRDefault="004B170A" w:rsidP="00A9525A">
      <w:pPr>
        <w:spacing w:after="240" w:line="276" w:lineRule="auto"/>
        <w:rPr>
          <w:rFonts w:ascii="Calibri" w:hAnsi="Calibri" w:cs="Calibri"/>
          <w:color w:val="000000" w:themeColor="text1"/>
          <w:sz w:val="22"/>
          <w:szCs w:val="22"/>
        </w:rPr>
      </w:pPr>
      <w:r w:rsidRPr="00A9525A">
        <w:rPr>
          <w:rFonts w:ascii="Calibri" w:hAnsi="Calibri" w:cs="Calibri"/>
          <w:color w:val="000000" w:themeColor="text1"/>
          <w:sz w:val="22"/>
          <w:szCs w:val="22"/>
        </w:rPr>
        <w:t xml:space="preserve">This document is a </w:t>
      </w:r>
      <w:r w:rsidRPr="00A9525A">
        <w:rPr>
          <w:rFonts w:ascii="Calibri" w:hAnsi="Calibri" w:cs="Calibri"/>
          <w:color w:val="000000" w:themeColor="text1"/>
          <w:sz w:val="22"/>
          <w:szCs w:val="22"/>
        </w:rPr>
        <w:fldChar w:fldCharType="begin"/>
      </w:r>
      <w:r w:rsidRPr="00A9525A">
        <w:rPr>
          <w:rFonts w:ascii="Calibri" w:hAnsi="Calibri" w:cs="Calibri"/>
          <w:color w:val="000000" w:themeColor="text1"/>
          <w:sz w:val="22"/>
          <w:szCs w:val="22"/>
        </w:rPr>
        <w:instrText xml:space="preserve"> DOCPROPERTY "[DOC_TYPE]"  \* MERGEFORMAT </w:instrText>
      </w:r>
      <w:r w:rsidRPr="00A9525A">
        <w:rPr>
          <w:rFonts w:ascii="Calibri" w:hAnsi="Calibri" w:cs="Calibri"/>
          <w:color w:val="000000" w:themeColor="text1"/>
          <w:sz w:val="22"/>
          <w:szCs w:val="22"/>
        </w:rPr>
        <w:fldChar w:fldCharType="separate"/>
      </w:r>
      <w:r w:rsidR="00471AB8">
        <w:rPr>
          <w:rFonts w:ascii="Calibri" w:hAnsi="Calibri" w:cs="Calibri"/>
          <w:color w:val="000000" w:themeColor="text1"/>
          <w:sz w:val="22"/>
          <w:szCs w:val="22"/>
        </w:rPr>
        <w:t>Policy</w:t>
      </w:r>
      <w:r w:rsidRPr="00A9525A">
        <w:rPr>
          <w:rFonts w:ascii="Calibri" w:hAnsi="Calibri" w:cs="Calibri"/>
          <w:color w:val="000000" w:themeColor="text1"/>
          <w:sz w:val="22"/>
          <w:szCs w:val="22"/>
        </w:rPr>
        <w:fldChar w:fldCharType="end"/>
      </w:r>
      <w:r w:rsidRPr="00A9525A">
        <w:rPr>
          <w:rFonts w:ascii="Calibri" w:hAnsi="Calibri" w:cs="Calibri"/>
          <w:color w:val="000000" w:themeColor="text1"/>
          <w:sz w:val="22"/>
          <w:szCs w:val="22"/>
        </w:rPr>
        <w:t>.</w:t>
      </w:r>
    </w:p>
    <w:p w14:paraId="5F393FBF" w14:textId="3B164DBF" w:rsidR="004B170A" w:rsidRPr="00A9525A" w:rsidRDefault="004B170A" w:rsidP="00A9525A">
      <w:pPr>
        <w:spacing w:after="240" w:line="276" w:lineRule="auto"/>
        <w:rPr>
          <w:rFonts w:ascii="Calibri" w:hAnsi="Calibri" w:cs="Calibri"/>
          <w:color w:val="000000" w:themeColor="text1"/>
          <w:sz w:val="22"/>
          <w:szCs w:val="22"/>
        </w:rPr>
      </w:pPr>
      <w:bookmarkStart w:id="5" w:name="_Toc448402072"/>
      <w:bookmarkStart w:id="6" w:name="_Toc221510189"/>
      <w:r w:rsidRPr="00A9525A">
        <w:rPr>
          <w:rFonts w:ascii="Calibri" w:hAnsi="Calibri" w:cs="Calibri"/>
          <w:color w:val="000000" w:themeColor="text1"/>
          <w:sz w:val="22"/>
          <w:szCs w:val="22"/>
        </w:rPr>
        <w:t xml:space="preserve">For a full description of document types, see </w:t>
      </w:r>
      <w:r w:rsidR="00471AB8">
        <w:rPr>
          <w:rFonts w:ascii="Calibri" w:hAnsi="Calibri" w:cs="Calibri"/>
          <w:i/>
          <w:color w:val="FF0000"/>
          <w:sz w:val="22"/>
          <w:szCs w:val="22"/>
        </w:rPr>
        <w:t>XXXX</w:t>
      </w:r>
      <w:r w:rsidR="007C7F51" w:rsidRPr="00A9525A">
        <w:rPr>
          <w:rFonts w:ascii="Calibri" w:hAnsi="Calibri" w:cs="Calibri"/>
          <w:i/>
          <w:color w:val="FF0000"/>
          <w:sz w:val="22"/>
          <w:szCs w:val="22"/>
        </w:rPr>
        <w:t>-POL-ALL-001</w:t>
      </w:r>
      <w:r w:rsidRPr="00A9525A">
        <w:rPr>
          <w:rFonts w:ascii="Calibri" w:hAnsi="Calibri" w:cs="Calibri"/>
          <w:i/>
          <w:color w:val="FF0000"/>
          <w:sz w:val="22"/>
          <w:szCs w:val="22"/>
        </w:rPr>
        <w:t xml:space="preserve"> - Information Security Policy Framework</w:t>
      </w:r>
      <w:r w:rsidRPr="00A9525A">
        <w:rPr>
          <w:rFonts w:ascii="Calibri" w:hAnsi="Calibri" w:cs="Calibri"/>
          <w:color w:val="000000" w:themeColor="text1"/>
          <w:sz w:val="22"/>
          <w:szCs w:val="22"/>
        </w:rPr>
        <w:t>.</w:t>
      </w:r>
    </w:p>
    <w:p w14:paraId="324F5C9A" w14:textId="77777777" w:rsidR="004B170A" w:rsidRPr="00A9525A" w:rsidRDefault="004B170A" w:rsidP="00A9525A">
      <w:pPr>
        <w:pStyle w:val="Heading2"/>
        <w:spacing w:line="276" w:lineRule="auto"/>
        <w:rPr>
          <w:rFonts w:ascii="Calibri" w:hAnsi="Calibri" w:cs="Calibri"/>
          <w:color w:val="000000" w:themeColor="text1"/>
        </w:rPr>
      </w:pPr>
      <w:bookmarkStart w:id="7" w:name="_Toc135148676"/>
      <w:r w:rsidRPr="00A9525A">
        <w:rPr>
          <w:rFonts w:ascii="Calibri" w:hAnsi="Calibri" w:cs="Calibri"/>
        </w:rPr>
        <w:t>Objective</w:t>
      </w:r>
      <w:bookmarkEnd w:id="5"/>
      <w:bookmarkEnd w:id="7"/>
    </w:p>
    <w:p w14:paraId="29A04E19" w14:textId="438AC59A" w:rsidR="0003093D" w:rsidRPr="00A9525A" w:rsidRDefault="0003093D" w:rsidP="00A9525A">
      <w:pPr>
        <w:spacing w:line="276" w:lineRule="auto"/>
        <w:rPr>
          <w:rFonts w:ascii="Calibri" w:hAnsi="Calibri" w:cs="Calibri"/>
          <w:color w:val="000000" w:themeColor="text1"/>
          <w:sz w:val="22"/>
          <w:szCs w:val="22"/>
        </w:rPr>
      </w:pPr>
      <w:r w:rsidRPr="00A9525A">
        <w:rPr>
          <w:rFonts w:ascii="Calibri" w:hAnsi="Calibri" w:cs="Calibri"/>
          <w:color w:val="000000" w:themeColor="text1"/>
          <w:sz w:val="22"/>
          <w:szCs w:val="22"/>
        </w:rPr>
        <w:t xml:space="preserve">The objective of this policy is to provide information security requirements for classification of </w:t>
      </w:r>
      <w:r w:rsidRPr="00A9525A">
        <w:rPr>
          <w:rFonts w:ascii="Calibri" w:hAnsi="Calibri" w:cs="Calibri"/>
          <w:color w:val="000000" w:themeColor="text1"/>
          <w:sz w:val="22"/>
          <w:szCs w:val="22"/>
        </w:rPr>
        <w:fldChar w:fldCharType="begin"/>
      </w:r>
      <w:r w:rsidRPr="00A9525A">
        <w:rPr>
          <w:rFonts w:ascii="Calibri" w:hAnsi="Calibri" w:cs="Calibri"/>
          <w:color w:val="000000" w:themeColor="text1"/>
          <w:sz w:val="22"/>
          <w:szCs w:val="22"/>
        </w:rPr>
        <w:instrText xml:space="preserve"> DOCPROPERTY "[COMPANY_NAME_ABRV]"  \* MERGEFORMAT </w:instrText>
      </w:r>
      <w:r w:rsidRPr="00A9525A">
        <w:rPr>
          <w:rFonts w:ascii="Calibri" w:hAnsi="Calibri" w:cs="Calibri"/>
          <w:color w:val="000000" w:themeColor="text1"/>
          <w:sz w:val="22"/>
          <w:szCs w:val="22"/>
        </w:rPr>
        <w:fldChar w:fldCharType="separate"/>
      </w:r>
      <w:r w:rsidR="00471AB8">
        <w:rPr>
          <w:rFonts w:ascii="Calibri" w:hAnsi="Calibri" w:cs="Calibri"/>
          <w:color w:val="000000" w:themeColor="text1"/>
          <w:sz w:val="22"/>
          <w:szCs w:val="22"/>
        </w:rPr>
        <w:t>XXXX</w:t>
      </w:r>
      <w:r w:rsidRPr="00A9525A">
        <w:rPr>
          <w:rFonts w:ascii="Calibri" w:hAnsi="Calibri" w:cs="Calibri"/>
          <w:color w:val="000000" w:themeColor="text1"/>
          <w:sz w:val="22"/>
          <w:szCs w:val="22"/>
        </w:rPr>
        <w:fldChar w:fldCharType="end"/>
      </w:r>
      <w:r w:rsidRPr="00A9525A">
        <w:rPr>
          <w:rFonts w:ascii="Calibri" w:hAnsi="Calibri" w:cs="Calibri"/>
          <w:color w:val="000000" w:themeColor="text1"/>
          <w:sz w:val="22"/>
          <w:szCs w:val="22"/>
        </w:rPr>
        <w:t xml:space="preserve"> </w:t>
      </w:r>
      <w:r w:rsidR="006917E1" w:rsidRPr="00A9525A">
        <w:rPr>
          <w:rFonts w:ascii="Calibri" w:hAnsi="Calibri" w:cs="Calibri"/>
          <w:color w:val="000000" w:themeColor="text1"/>
          <w:sz w:val="22"/>
          <w:szCs w:val="22"/>
        </w:rPr>
        <w:t>information</w:t>
      </w:r>
      <w:r w:rsidRPr="00A9525A">
        <w:rPr>
          <w:rFonts w:ascii="Calibri" w:hAnsi="Calibri" w:cs="Calibri"/>
          <w:color w:val="000000" w:themeColor="text1"/>
          <w:sz w:val="22"/>
          <w:szCs w:val="22"/>
        </w:rPr>
        <w:t xml:space="preserve"> assets.</w:t>
      </w:r>
    </w:p>
    <w:p w14:paraId="05E0D9DF" w14:textId="77777777" w:rsidR="0003093D" w:rsidRPr="00A9525A" w:rsidRDefault="0003093D" w:rsidP="00A9525A">
      <w:pPr>
        <w:spacing w:line="276" w:lineRule="auto"/>
        <w:rPr>
          <w:rFonts w:ascii="Calibri" w:hAnsi="Calibri" w:cs="Calibri"/>
          <w:color w:val="000000" w:themeColor="text1"/>
          <w:sz w:val="22"/>
          <w:szCs w:val="22"/>
        </w:rPr>
      </w:pPr>
      <w:r w:rsidRPr="00A9525A">
        <w:rPr>
          <w:rFonts w:ascii="Calibri" w:hAnsi="Calibri" w:cs="Calibri"/>
          <w:color w:val="000000" w:themeColor="text1"/>
          <w:sz w:val="22"/>
          <w:szCs w:val="22"/>
        </w:rPr>
        <w:t>In the context of this Policy, “data asset” and “information asset” are used interchangeably.</w:t>
      </w:r>
    </w:p>
    <w:p w14:paraId="1E12E9C0" w14:textId="16C407F1" w:rsidR="0003093D" w:rsidRPr="00A9525A" w:rsidRDefault="0003093D" w:rsidP="00A9525A">
      <w:pPr>
        <w:spacing w:line="276" w:lineRule="auto"/>
        <w:rPr>
          <w:rFonts w:ascii="Calibri" w:hAnsi="Calibri" w:cs="Calibri"/>
          <w:color w:val="000000" w:themeColor="text1"/>
          <w:sz w:val="22"/>
          <w:szCs w:val="22"/>
        </w:rPr>
      </w:pPr>
      <w:r w:rsidRPr="00A9525A">
        <w:rPr>
          <w:rFonts w:ascii="Calibri" w:hAnsi="Calibri" w:cs="Calibri"/>
          <w:color w:val="000000" w:themeColor="text1"/>
          <w:sz w:val="22"/>
          <w:szCs w:val="22"/>
        </w:rPr>
        <w:t xml:space="preserve">An information asset is a definable piece of </w:t>
      </w:r>
      <w:r w:rsidR="002F755E" w:rsidRPr="00A9525A">
        <w:rPr>
          <w:rFonts w:ascii="Calibri" w:hAnsi="Calibri" w:cs="Calibri"/>
          <w:color w:val="000000" w:themeColor="text1"/>
          <w:sz w:val="22"/>
          <w:szCs w:val="22"/>
        </w:rPr>
        <w:t>data</w:t>
      </w:r>
      <w:r w:rsidRPr="00A9525A">
        <w:rPr>
          <w:rFonts w:ascii="Calibri" w:hAnsi="Calibri" w:cs="Calibri"/>
          <w:color w:val="000000" w:themeColor="text1"/>
          <w:sz w:val="22"/>
          <w:szCs w:val="22"/>
        </w:rPr>
        <w:t xml:space="preserve">, regardless of format, which is recognized as valuable to the organization. Information assets may </w:t>
      </w:r>
      <w:r w:rsidR="00691E04" w:rsidRPr="00A9525A">
        <w:rPr>
          <w:rFonts w:ascii="Calibri" w:hAnsi="Calibri" w:cs="Calibri"/>
          <w:color w:val="000000" w:themeColor="text1"/>
          <w:sz w:val="22"/>
          <w:szCs w:val="22"/>
        </w:rPr>
        <w:t>include but</w:t>
      </w:r>
      <w:r w:rsidRPr="00A9525A">
        <w:rPr>
          <w:rFonts w:ascii="Calibri" w:hAnsi="Calibri" w:cs="Calibri"/>
          <w:color w:val="000000" w:themeColor="text1"/>
          <w:sz w:val="22"/>
          <w:szCs w:val="22"/>
        </w:rPr>
        <w:t xml:space="preserve"> are not limited to all forms and types of business proprietary information/content, customer related information, financial, strategies and processes, analytics</w:t>
      </w:r>
      <w:r w:rsidR="00D5199E" w:rsidRPr="00A9525A">
        <w:rPr>
          <w:rFonts w:ascii="Calibri" w:hAnsi="Calibri" w:cs="Calibri"/>
          <w:color w:val="000000" w:themeColor="text1"/>
          <w:sz w:val="22"/>
          <w:szCs w:val="22"/>
        </w:rPr>
        <w:t xml:space="preserve">, innovation, legal and </w:t>
      </w:r>
      <w:r w:rsidR="00691E04" w:rsidRPr="00A9525A">
        <w:rPr>
          <w:rFonts w:ascii="Calibri" w:hAnsi="Calibri" w:cs="Calibri"/>
          <w:color w:val="000000" w:themeColor="text1"/>
          <w:sz w:val="22"/>
          <w:szCs w:val="22"/>
        </w:rPr>
        <w:t xml:space="preserve">all </w:t>
      </w:r>
      <w:r w:rsidR="00F14229" w:rsidRPr="00A9525A">
        <w:rPr>
          <w:rFonts w:ascii="Calibri" w:hAnsi="Calibri" w:cs="Calibri"/>
          <w:color w:val="000000" w:themeColor="text1"/>
          <w:sz w:val="22"/>
          <w:szCs w:val="22"/>
        </w:rPr>
        <w:t>employees</w:t>
      </w:r>
      <w:r w:rsidR="00691E04" w:rsidRPr="00A9525A">
        <w:rPr>
          <w:rFonts w:ascii="Calibri" w:hAnsi="Calibri" w:cs="Calibri"/>
          <w:color w:val="000000" w:themeColor="text1"/>
          <w:sz w:val="22"/>
          <w:szCs w:val="22"/>
        </w:rPr>
        <w:t xml:space="preserve"> </w:t>
      </w:r>
      <w:r w:rsidRPr="00A9525A">
        <w:rPr>
          <w:rFonts w:ascii="Calibri" w:hAnsi="Calibri" w:cs="Calibri"/>
          <w:color w:val="000000" w:themeColor="text1"/>
          <w:sz w:val="22"/>
          <w:szCs w:val="22"/>
        </w:rPr>
        <w:t>/personnel data.</w:t>
      </w:r>
    </w:p>
    <w:p w14:paraId="569E24E5" w14:textId="77777777" w:rsidR="004B170A" w:rsidRPr="00A9525A" w:rsidRDefault="0003093D" w:rsidP="00A9525A">
      <w:pPr>
        <w:spacing w:after="240" w:line="276" w:lineRule="auto"/>
        <w:rPr>
          <w:rFonts w:ascii="Calibri" w:hAnsi="Calibri" w:cs="Calibri"/>
          <w:color w:val="000000" w:themeColor="text1"/>
          <w:sz w:val="22"/>
          <w:szCs w:val="22"/>
        </w:rPr>
      </w:pPr>
      <w:proofErr w:type="gramStart"/>
      <w:r w:rsidRPr="00A9525A">
        <w:rPr>
          <w:rFonts w:ascii="Calibri" w:hAnsi="Calibri" w:cs="Calibri"/>
          <w:color w:val="000000" w:themeColor="text1"/>
          <w:sz w:val="22"/>
          <w:szCs w:val="22"/>
        </w:rPr>
        <w:t>In order to</w:t>
      </w:r>
      <w:proofErr w:type="gramEnd"/>
      <w:r w:rsidRPr="00A9525A">
        <w:rPr>
          <w:rFonts w:ascii="Calibri" w:hAnsi="Calibri" w:cs="Calibri"/>
          <w:color w:val="000000" w:themeColor="text1"/>
          <w:sz w:val="22"/>
          <w:szCs w:val="22"/>
        </w:rPr>
        <w:t xml:space="preserve"> provide more appropriate levels of protection to information assets, </w:t>
      </w:r>
      <w:r w:rsidR="002F755E" w:rsidRPr="00A9525A">
        <w:rPr>
          <w:rFonts w:ascii="Calibri" w:hAnsi="Calibri" w:cs="Calibri"/>
          <w:color w:val="000000" w:themeColor="text1"/>
          <w:sz w:val="22"/>
          <w:szCs w:val="22"/>
        </w:rPr>
        <w:t>data</w:t>
      </w:r>
      <w:r w:rsidRPr="00A9525A">
        <w:rPr>
          <w:rFonts w:ascii="Calibri" w:hAnsi="Calibri" w:cs="Calibri"/>
          <w:color w:val="000000" w:themeColor="text1"/>
          <w:sz w:val="22"/>
          <w:szCs w:val="22"/>
        </w:rPr>
        <w:t xml:space="preserve"> must be classified according to the risks associated with its storage, processing, use, transmission or destruction. Consistent use of this data classification policy will facilitate more efficiency for data owners to classify data and assign appropriately security levels relevant to each information asset.</w:t>
      </w:r>
    </w:p>
    <w:p w14:paraId="0BFA3D3C" w14:textId="71494556" w:rsidR="004B170A" w:rsidRPr="00A9525A" w:rsidRDefault="004B170A" w:rsidP="00A9525A">
      <w:pPr>
        <w:pStyle w:val="Heading2"/>
        <w:spacing w:line="276" w:lineRule="auto"/>
        <w:rPr>
          <w:rFonts w:ascii="Calibri" w:hAnsi="Calibri" w:cs="Calibri"/>
        </w:rPr>
      </w:pPr>
      <w:bookmarkStart w:id="8" w:name="_Toc448402073"/>
      <w:bookmarkStart w:id="9" w:name="_Toc135148677"/>
      <w:r w:rsidRPr="00A9525A">
        <w:rPr>
          <w:rFonts w:ascii="Calibri" w:hAnsi="Calibri" w:cs="Calibri"/>
        </w:rPr>
        <w:t>Scope</w:t>
      </w:r>
      <w:bookmarkEnd w:id="6"/>
      <w:bookmarkEnd w:id="8"/>
      <w:bookmarkEnd w:id="9"/>
    </w:p>
    <w:p w14:paraId="1A0BEAAF" w14:textId="7CB2588B" w:rsidR="004B170A" w:rsidRPr="00A9525A" w:rsidRDefault="004B170A" w:rsidP="00A9525A">
      <w:pPr>
        <w:pStyle w:val="Heading3"/>
        <w:spacing w:line="276" w:lineRule="auto"/>
        <w:rPr>
          <w:rFonts w:ascii="Calibri" w:hAnsi="Calibri" w:cs="Calibri"/>
        </w:rPr>
      </w:pPr>
      <w:bookmarkStart w:id="10" w:name="_Toc221510190"/>
      <w:bookmarkStart w:id="11" w:name="_Toc448402074"/>
      <w:bookmarkStart w:id="12" w:name="_Toc135148678"/>
      <w:r w:rsidRPr="00A9525A">
        <w:rPr>
          <w:rFonts w:ascii="Calibri" w:hAnsi="Calibri" w:cs="Calibri"/>
        </w:rPr>
        <w:t xml:space="preserve">Applicability to </w:t>
      </w:r>
      <w:bookmarkEnd w:id="10"/>
      <w:bookmarkEnd w:id="11"/>
      <w:r w:rsidR="00691E04" w:rsidRPr="00A9525A">
        <w:rPr>
          <w:rFonts w:ascii="Calibri" w:hAnsi="Calibri" w:cs="Calibri"/>
        </w:rPr>
        <w:t xml:space="preserve">all </w:t>
      </w:r>
      <w:r w:rsidR="00F14229" w:rsidRPr="00A9525A">
        <w:rPr>
          <w:rFonts w:ascii="Calibri" w:hAnsi="Calibri" w:cs="Calibri"/>
        </w:rPr>
        <w:t>employees</w:t>
      </w:r>
      <w:r w:rsidR="00691E04" w:rsidRPr="00A9525A">
        <w:rPr>
          <w:rFonts w:ascii="Calibri" w:hAnsi="Calibri" w:cs="Calibri"/>
        </w:rPr>
        <w:t xml:space="preserve"> (contract, termed &amp; permanent)</w:t>
      </w:r>
      <w:r w:rsidR="002D5602" w:rsidRPr="00A9525A">
        <w:rPr>
          <w:rFonts w:ascii="Calibri" w:hAnsi="Calibri" w:cs="Calibri"/>
        </w:rPr>
        <w:t>.</w:t>
      </w:r>
      <w:bookmarkEnd w:id="12"/>
    </w:p>
    <w:p w14:paraId="563704C7" w14:textId="405366CD" w:rsidR="004B170A" w:rsidRPr="00A9525A" w:rsidRDefault="00471AB8" w:rsidP="00A9525A">
      <w:pPr>
        <w:spacing w:after="240" w:line="276" w:lineRule="auto"/>
        <w:rPr>
          <w:rFonts w:ascii="Calibri" w:hAnsi="Calibri" w:cs="Calibri"/>
          <w:color w:val="000000" w:themeColor="text1"/>
          <w:sz w:val="22"/>
          <w:szCs w:val="22"/>
        </w:rPr>
      </w:pPr>
      <w:r>
        <w:rPr>
          <w:rFonts w:ascii="Calibri" w:hAnsi="Calibri" w:cs="Calibri"/>
          <w:color w:val="000000" w:themeColor="text1"/>
          <w:sz w:val="22"/>
          <w:szCs w:val="22"/>
        </w:rPr>
        <w:t>XXXX</w:t>
      </w:r>
      <w:r w:rsidR="004B170A" w:rsidRPr="00A9525A">
        <w:rPr>
          <w:rFonts w:ascii="Calibri" w:hAnsi="Calibri" w:cs="Calibri"/>
          <w:color w:val="000000" w:themeColor="text1"/>
          <w:sz w:val="22"/>
          <w:szCs w:val="22"/>
        </w:rPr>
        <w:t xml:space="preserve"> refers to </w:t>
      </w:r>
      <w:r w:rsidR="004B170A" w:rsidRPr="00A9525A">
        <w:rPr>
          <w:rFonts w:ascii="Calibri" w:hAnsi="Calibri" w:cs="Calibri"/>
          <w:color w:val="000000" w:themeColor="text1"/>
          <w:sz w:val="22"/>
          <w:szCs w:val="22"/>
        </w:rPr>
        <w:fldChar w:fldCharType="begin"/>
      </w:r>
      <w:r w:rsidR="00A56903" w:rsidRPr="00A9525A">
        <w:rPr>
          <w:rFonts w:ascii="Calibri" w:hAnsi="Calibri" w:cs="Calibri"/>
          <w:color w:val="000000" w:themeColor="text1"/>
          <w:sz w:val="22"/>
          <w:szCs w:val="22"/>
        </w:rPr>
        <w:instrText xml:space="preserve"> DOCPROPERTY "[COMPANY_</w:instrText>
      </w:r>
      <w:r w:rsidR="004B170A" w:rsidRPr="00A9525A">
        <w:rPr>
          <w:rFonts w:ascii="Calibri" w:hAnsi="Calibri" w:cs="Calibri"/>
          <w:color w:val="000000" w:themeColor="text1"/>
          <w:sz w:val="22"/>
          <w:szCs w:val="22"/>
        </w:rPr>
        <w:instrText>NAME</w:instrText>
      </w:r>
      <w:r w:rsidR="00A56903" w:rsidRPr="00A9525A">
        <w:rPr>
          <w:rFonts w:ascii="Calibri" w:hAnsi="Calibri" w:cs="Calibri"/>
          <w:color w:val="000000" w:themeColor="text1"/>
          <w:sz w:val="22"/>
          <w:szCs w:val="22"/>
        </w:rPr>
        <w:instrText>_FULL</w:instrText>
      </w:r>
      <w:r w:rsidR="004B170A" w:rsidRPr="00A9525A">
        <w:rPr>
          <w:rFonts w:ascii="Calibri" w:hAnsi="Calibri" w:cs="Calibri"/>
          <w:color w:val="000000" w:themeColor="text1"/>
          <w:sz w:val="22"/>
          <w:szCs w:val="22"/>
        </w:rPr>
        <w:instrText xml:space="preserve">]"  \* MERGEFORMAT </w:instrText>
      </w:r>
      <w:r w:rsidR="004B170A" w:rsidRPr="00A9525A">
        <w:rPr>
          <w:rFonts w:ascii="Calibri" w:hAnsi="Calibri" w:cs="Calibri"/>
          <w:color w:val="000000" w:themeColor="text1"/>
          <w:sz w:val="22"/>
          <w:szCs w:val="22"/>
        </w:rPr>
        <w:fldChar w:fldCharType="separate"/>
      </w:r>
      <w:r>
        <w:rPr>
          <w:rFonts w:ascii="Calibri" w:hAnsi="Calibri" w:cs="Calibri"/>
          <w:color w:val="000000" w:themeColor="text1"/>
          <w:sz w:val="22"/>
          <w:szCs w:val="22"/>
        </w:rPr>
        <w:t>XXXX</w:t>
      </w:r>
      <w:r w:rsidR="004B170A" w:rsidRPr="00A9525A">
        <w:rPr>
          <w:rFonts w:ascii="Calibri" w:hAnsi="Calibri" w:cs="Calibri"/>
          <w:color w:val="000000" w:themeColor="text1"/>
          <w:sz w:val="22"/>
          <w:szCs w:val="22"/>
        </w:rPr>
        <w:fldChar w:fldCharType="end"/>
      </w:r>
      <w:r w:rsidR="00691E04" w:rsidRPr="00A9525A">
        <w:rPr>
          <w:rFonts w:ascii="Calibri" w:hAnsi="Calibri" w:cs="Calibri"/>
          <w:color w:val="000000" w:themeColor="text1"/>
          <w:sz w:val="22"/>
          <w:szCs w:val="22"/>
        </w:rPr>
        <w:t xml:space="preserve"> Ltd</w:t>
      </w:r>
      <w:r w:rsidR="004B170A" w:rsidRPr="00A9525A">
        <w:rPr>
          <w:rFonts w:ascii="Calibri" w:hAnsi="Calibri" w:cs="Calibri"/>
          <w:color w:val="000000" w:themeColor="text1"/>
          <w:sz w:val="22"/>
          <w:szCs w:val="22"/>
        </w:rPr>
        <w:t xml:space="preserve"> as well as its majority-owned subsidiaries and joint ventures (if applicable).</w:t>
      </w:r>
      <w:r w:rsidR="00523576" w:rsidRPr="00A9525A">
        <w:rPr>
          <w:rFonts w:ascii="Calibri" w:hAnsi="Calibri" w:cs="Calibri"/>
          <w:color w:val="000000" w:themeColor="text1"/>
          <w:sz w:val="22"/>
          <w:szCs w:val="22"/>
        </w:rPr>
        <w:t xml:space="preserve"> </w:t>
      </w:r>
      <w:r w:rsidR="004B170A" w:rsidRPr="00A9525A">
        <w:rPr>
          <w:rFonts w:ascii="Calibri" w:hAnsi="Calibri" w:cs="Calibri"/>
          <w:color w:val="000000" w:themeColor="text1"/>
          <w:sz w:val="22"/>
          <w:szCs w:val="22"/>
        </w:rPr>
        <w:t xml:space="preserve">This </w:t>
      </w:r>
      <w:r w:rsidR="004B170A" w:rsidRPr="00A9525A">
        <w:rPr>
          <w:rFonts w:ascii="Calibri" w:hAnsi="Calibri" w:cs="Calibri"/>
          <w:color w:val="000000" w:themeColor="text1"/>
          <w:sz w:val="22"/>
          <w:szCs w:val="22"/>
        </w:rPr>
        <w:fldChar w:fldCharType="begin"/>
      </w:r>
      <w:r w:rsidR="004B170A" w:rsidRPr="00A9525A">
        <w:rPr>
          <w:rFonts w:ascii="Calibri" w:hAnsi="Calibri" w:cs="Calibri"/>
          <w:color w:val="000000" w:themeColor="text1"/>
          <w:sz w:val="22"/>
          <w:szCs w:val="22"/>
        </w:rPr>
        <w:instrText xml:space="preserve"> DOCPROPERTY "[DOC_TYPE]"  \* MERGEFORMAT </w:instrText>
      </w:r>
      <w:r w:rsidR="004B170A" w:rsidRPr="00A9525A">
        <w:rPr>
          <w:rFonts w:ascii="Calibri" w:hAnsi="Calibri" w:cs="Calibri"/>
          <w:color w:val="000000" w:themeColor="text1"/>
          <w:sz w:val="22"/>
          <w:szCs w:val="22"/>
        </w:rPr>
        <w:fldChar w:fldCharType="separate"/>
      </w:r>
      <w:r>
        <w:rPr>
          <w:rFonts w:ascii="Calibri" w:hAnsi="Calibri" w:cs="Calibri"/>
          <w:color w:val="000000" w:themeColor="text1"/>
          <w:sz w:val="22"/>
          <w:szCs w:val="22"/>
        </w:rPr>
        <w:t>Policy</w:t>
      </w:r>
      <w:r w:rsidR="004B170A" w:rsidRPr="00A9525A">
        <w:rPr>
          <w:rFonts w:ascii="Calibri" w:hAnsi="Calibri" w:cs="Calibri"/>
          <w:color w:val="000000" w:themeColor="text1"/>
          <w:sz w:val="22"/>
          <w:szCs w:val="22"/>
        </w:rPr>
        <w:fldChar w:fldCharType="end"/>
      </w:r>
      <w:r w:rsidR="004B170A" w:rsidRPr="00A9525A">
        <w:rPr>
          <w:rFonts w:ascii="Calibri" w:hAnsi="Calibri" w:cs="Calibri"/>
          <w:color w:val="000000" w:themeColor="text1"/>
          <w:sz w:val="22"/>
          <w:szCs w:val="22"/>
        </w:rPr>
        <w:t xml:space="preserve"> applies to all </w:t>
      </w:r>
      <w:r w:rsidR="00F14229" w:rsidRPr="00A9525A">
        <w:rPr>
          <w:rFonts w:ascii="Calibri" w:hAnsi="Calibri" w:cs="Calibri"/>
          <w:color w:val="000000" w:themeColor="text1"/>
          <w:sz w:val="22"/>
          <w:szCs w:val="22"/>
        </w:rPr>
        <w:t>employees</w:t>
      </w:r>
      <w:r w:rsidR="004B170A" w:rsidRPr="00A9525A">
        <w:rPr>
          <w:rFonts w:ascii="Calibri" w:hAnsi="Calibri" w:cs="Calibri"/>
          <w:color w:val="000000" w:themeColor="text1"/>
          <w:sz w:val="22"/>
          <w:szCs w:val="22"/>
        </w:rPr>
        <w:t>, officers, members of Board of Directors, and all consultants, and contractors.</w:t>
      </w:r>
    </w:p>
    <w:p w14:paraId="17BF31E5" w14:textId="792A76A6" w:rsidR="004B170A" w:rsidRPr="00A9525A" w:rsidRDefault="004B170A" w:rsidP="00A9525A">
      <w:pPr>
        <w:pStyle w:val="Heading3"/>
        <w:numPr>
          <w:ilvl w:val="2"/>
          <w:numId w:val="2"/>
        </w:numPr>
        <w:spacing w:line="276" w:lineRule="auto"/>
        <w:rPr>
          <w:rFonts w:ascii="Calibri" w:hAnsi="Calibri" w:cs="Calibri"/>
        </w:rPr>
      </w:pPr>
      <w:bookmarkStart w:id="13" w:name="_Toc221510191"/>
      <w:bookmarkStart w:id="14" w:name="_Toc448402075"/>
      <w:bookmarkStart w:id="15" w:name="_Toc135148679"/>
      <w:r w:rsidRPr="00A9525A">
        <w:rPr>
          <w:rFonts w:ascii="Calibri" w:hAnsi="Calibri" w:cs="Calibri"/>
        </w:rPr>
        <w:t>Applicability to External Parties</w:t>
      </w:r>
      <w:bookmarkEnd w:id="13"/>
      <w:bookmarkEnd w:id="14"/>
      <w:bookmarkEnd w:id="15"/>
    </w:p>
    <w:p w14:paraId="1CE9CB60" w14:textId="3891B0A3" w:rsidR="004B170A" w:rsidRPr="00A9525A" w:rsidRDefault="004B170A" w:rsidP="00A9525A">
      <w:pPr>
        <w:spacing w:after="240" w:line="276" w:lineRule="auto"/>
        <w:rPr>
          <w:rFonts w:ascii="Calibri" w:hAnsi="Calibri" w:cs="Calibri"/>
          <w:color w:val="000000" w:themeColor="text1"/>
          <w:sz w:val="22"/>
          <w:szCs w:val="22"/>
        </w:rPr>
      </w:pPr>
      <w:bookmarkStart w:id="16" w:name="_Toc221510192"/>
      <w:r w:rsidRPr="00A9525A">
        <w:rPr>
          <w:rFonts w:ascii="Calibri" w:hAnsi="Calibri" w:cs="Calibri"/>
          <w:color w:val="000000" w:themeColor="text1"/>
          <w:sz w:val="22"/>
          <w:szCs w:val="22"/>
        </w:rPr>
        <w:t xml:space="preserve">Relevant </w:t>
      </w:r>
      <w:r w:rsidRPr="00A9525A">
        <w:rPr>
          <w:rFonts w:ascii="Calibri" w:hAnsi="Calibri" w:cs="Calibri"/>
          <w:color w:val="000000" w:themeColor="text1"/>
          <w:sz w:val="22"/>
          <w:szCs w:val="22"/>
        </w:rPr>
        <w:fldChar w:fldCharType="begin"/>
      </w:r>
      <w:r w:rsidRPr="00A9525A">
        <w:rPr>
          <w:rFonts w:ascii="Calibri" w:hAnsi="Calibri" w:cs="Calibri"/>
          <w:color w:val="000000" w:themeColor="text1"/>
          <w:sz w:val="22"/>
          <w:szCs w:val="22"/>
        </w:rPr>
        <w:instrText xml:space="preserve"> DOCPROPERTY "[DOC_TYPE]"  \* MERGEFORMAT </w:instrText>
      </w:r>
      <w:r w:rsidRPr="00A9525A">
        <w:rPr>
          <w:rFonts w:ascii="Calibri" w:hAnsi="Calibri" w:cs="Calibri"/>
          <w:color w:val="000000" w:themeColor="text1"/>
          <w:sz w:val="22"/>
          <w:szCs w:val="22"/>
        </w:rPr>
        <w:fldChar w:fldCharType="separate"/>
      </w:r>
      <w:r w:rsidR="00471AB8">
        <w:rPr>
          <w:rFonts w:ascii="Calibri" w:hAnsi="Calibri" w:cs="Calibri"/>
          <w:color w:val="000000" w:themeColor="text1"/>
          <w:sz w:val="22"/>
          <w:szCs w:val="22"/>
        </w:rPr>
        <w:t>Policy</w:t>
      </w:r>
      <w:r w:rsidRPr="00A9525A">
        <w:rPr>
          <w:rFonts w:ascii="Calibri" w:hAnsi="Calibri" w:cs="Calibri"/>
          <w:color w:val="000000" w:themeColor="text1"/>
          <w:sz w:val="22"/>
          <w:szCs w:val="22"/>
        </w:rPr>
        <w:fldChar w:fldCharType="end"/>
      </w:r>
      <w:r w:rsidRPr="00A9525A">
        <w:rPr>
          <w:rFonts w:ascii="Calibri" w:hAnsi="Calibri" w:cs="Calibri"/>
          <w:color w:val="000000" w:themeColor="text1"/>
          <w:sz w:val="22"/>
          <w:szCs w:val="22"/>
        </w:rPr>
        <w:t xml:space="preserve"> statements will apply to any external party and be included in contractual obligations on a case-by-case basis.</w:t>
      </w:r>
    </w:p>
    <w:p w14:paraId="502BE9A8" w14:textId="77777777" w:rsidR="004B170A" w:rsidRPr="00A9525A" w:rsidRDefault="004B170A" w:rsidP="00A9525A">
      <w:pPr>
        <w:pStyle w:val="Heading3"/>
        <w:numPr>
          <w:ilvl w:val="2"/>
          <w:numId w:val="2"/>
        </w:numPr>
        <w:spacing w:line="276" w:lineRule="auto"/>
        <w:rPr>
          <w:rFonts w:ascii="Calibri" w:hAnsi="Calibri" w:cs="Calibri"/>
        </w:rPr>
      </w:pPr>
      <w:bookmarkStart w:id="17" w:name="_Toc448759123"/>
      <w:bookmarkStart w:id="18" w:name="_Toc448994454"/>
      <w:bookmarkStart w:id="19" w:name="_Toc135148680"/>
      <w:r w:rsidRPr="00A9525A">
        <w:rPr>
          <w:rFonts w:ascii="Calibri" w:hAnsi="Calibri" w:cs="Calibri"/>
        </w:rPr>
        <w:t>Applicability to Assets</w:t>
      </w:r>
      <w:bookmarkEnd w:id="17"/>
      <w:bookmarkEnd w:id="18"/>
      <w:bookmarkEnd w:id="19"/>
    </w:p>
    <w:p w14:paraId="3FAFAC52" w14:textId="13314DBD" w:rsidR="004B170A" w:rsidRPr="00A9525A" w:rsidRDefault="004B170A" w:rsidP="00A9525A">
      <w:pPr>
        <w:spacing w:after="240" w:line="276" w:lineRule="auto"/>
        <w:rPr>
          <w:rFonts w:ascii="Calibri" w:hAnsi="Calibri" w:cs="Calibri"/>
          <w:color w:val="000000" w:themeColor="text1"/>
          <w:sz w:val="22"/>
          <w:szCs w:val="22"/>
        </w:rPr>
      </w:pPr>
      <w:r w:rsidRPr="00A9525A">
        <w:rPr>
          <w:rFonts w:ascii="Calibri" w:hAnsi="Calibri" w:cs="Calibri"/>
          <w:color w:val="000000" w:themeColor="text1"/>
          <w:sz w:val="22"/>
          <w:szCs w:val="22"/>
        </w:rPr>
        <w:t xml:space="preserve">This </w:t>
      </w:r>
      <w:r w:rsidRPr="00A9525A">
        <w:rPr>
          <w:rFonts w:ascii="Calibri" w:hAnsi="Calibri" w:cs="Calibri"/>
          <w:color w:val="000000" w:themeColor="text1"/>
          <w:sz w:val="22"/>
          <w:szCs w:val="22"/>
        </w:rPr>
        <w:fldChar w:fldCharType="begin"/>
      </w:r>
      <w:r w:rsidRPr="00A9525A">
        <w:rPr>
          <w:rFonts w:ascii="Calibri" w:hAnsi="Calibri" w:cs="Calibri"/>
          <w:color w:val="000000" w:themeColor="text1"/>
          <w:sz w:val="22"/>
          <w:szCs w:val="22"/>
        </w:rPr>
        <w:instrText xml:space="preserve"> DOCPROPERTY "[DOC_TYPE]"  \* MERGEFORMAT </w:instrText>
      </w:r>
      <w:r w:rsidRPr="00A9525A">
        <w:rPr>
          <w:rFonts w:ascii="Calibri" w:hAnsi="Calibri" w:cs="Calibri"/>
          <w:color w:val="000000" w:themeColor="text1"/>
          <w:sz w:val="22"/>
          <w:szCs w:val="22"/>
        </w:rPr>
        <w:fldChar w:fldCharType="separate"/>
      </w:r>
      <w:r w:rsidR="00471AB8">
        <w:rPr>
          <w:rFonts w:ascii="Calibri" w:hAnsi="Calibri" w:cs="Calibri"/>
          <w:color w:val="000000" w:themeColor="text1"/>
          <w:sz w:val="22"/>
          <w:szCs w:val="22"/>
        </w:rPr>
        <w:t>Policy</w:t>
      </w:r>
      <w:r w:rsidRPr="00A9525A">
        <w:rPr>
          <w:rFonts w:ascii="Calibri" w:hAnsi="Calibri" w:cs="Calibri"/>
          <w:color w:val="000000" w:themeColor="text1"/>
          <w:sz w:val="22"/>
          <w:szCs w:val="22"/>
        </w:rPr>
        <w:fldChar w:fldCharType="end"/>
      </w:r>
      <w:r w:rsidRPr="00A9525A">
        <w:rPr>
          <w:rFonts w:ascii="Calibri" w:hAnsi="Calibri" w:cs="Calibri"/>
          <w:color w:val="000000" w:themeColor="text1"/>
          <w:sz w:val="22"/>
          <w:szCs w:val="22"/>
        </w:rPr>
        <w:t xml:space="preserve"> applies to all information assets globally owned by</w:t>
      </w:r>
      <w:r w:rsidR="00691E04" w:rsidRPr="00A9525A">
        <w:rPr>
          <w:rFonts w:ascii="Calibri" w:hAnsi="Calibri" w:cs="Calibri"/>
          <w:color w:val="000000" w:themeColor="text1"/>
          <w:sz w:val="22"/>
          <w:szCs w:val="22"/>
        </w:rPr>
        <w:t xml:space="preserve"> </w:t>
      </w:r>
      <w:r w:rsidR="00471AB8">
        <w:rPr>
          <w:rFonts w:ascii="Calibri" w:hAnsi="Calibri" w:cs="Calibri"/>
          <w:color w:val="000000" w:themeColor="text1"/>
          <w:sz w:val="22"/>
          <w:szCs w:val="22"/>
        </w:rPr>
        <w:t>XXXX</w:t>
      </w:r>
      <w:r w:rsidRPr="00A9525A">
        <w:rPr>
          <w:rFonts w:ascii="Calibri" w:hAnsi="Calibri" w:cs="Calibri"/>
          <w:color w:val="000000" w:themeColor="text1"/>
          <w:sz w:val="22"/>
          <w:szCs w:val="22"/>
        </w:rPr>
        <w:t xml:space="preserve">, or where </w:t>
      </w:r>
      <w:r w:rsidR="00471AB8">
        <w:rPr>
          <w:rFonts w:ascii="Calibri" w:hAnsi="Calibri" w:cs="Calibri"/>
          <w:color w:val="000000" w:themeColor="text1"/>
          <w:sz w:val="22"/>
          <w:szCs w:val="22"/>
        </w:rPr>
        <w:t>XXXX</w:t>
      </w:r>
      <w:r w:rsidRPr="00A9525A">
        <w:rPr>
          <w:rFonts w:ascii="Calibri" w:hAnsi="Calibri" w:cs="Calibri"/>
          <w:color w:val="000000" w:themeColor="text1"/>
          <w:sz w:val="22"/>
          <w:szCs w:val="22"/>
        </w:rPr>
        <w:t xml:space="preserve"> has custodial responsibilities.</w:t>
      </w:r>
    </w:p>
    <w:p w14:paraId="51729AE8" w14:textId="50220600" w:rsidR="004B170A" w:rsidRPr="00A9525A" w:rsidRDefault="004B170A" w:rsidP="00A9525A">
      <w:pPr>
        <w:pStyle w:val="Heading2"/>
        <w:spacing w:line="276" w:lineRule="auto"/>
        <w:rPr>
          <w:rFonts w:ascii="Calibri" w:hAnsi="Calibri" w:cs="Calibri"/>
        </w:rPr>
      </w:pPr>
      <w:bookmarkStart w:id="20" w:name="_Toc448402077"/>
      <w:bookmarkStart w:id="21" w:name="_Toc135148681"/>
      <w:r w:rsidRPr="00A9525A">
        <w:rPr>
          <w:rFonts w:ascii="Calibri" w:hAnsi="Calibri" w:cs="Calibri"/>
        </w:rPr>
        <w:lastRenderedPageBreak/>
        <w:t>Related Documents / References</w:t>
      </w:r>
      <w:bookmarkEnd w:id="16"/>
      <w:bookmarkEnd w:id="20"/>
      <w:bookmarkEnd w:id="21"/>
    </w:p>
    <w:p w14:paraId="34AD9D4F" w14:textId="3AC69252" w:rsidR="004B170A" w:rsidRPr="00A9525A" w:rsidRDefault="00D5199E" w:rsidP="00A9525A">
      <w:pPr>
        <w:pStyle w:val="ListParagraph"/>
        <w:numPr>
          <w:ilvl w:val="0"/>
          <w:numId w:val="3"/>
        </w:numPr>
        <w:spacing w:after="80" w:line="276" w:lineRule="auto"/>
        <w:contextualSpacing w:val="0"/>
        <w:jc w:val="both"/>
        <w:rPr>
          <w:rFonts w:ascii="Calibri" w:hAnsi="Calibri" w:cs="Calibri"/>
          <w:i/>
          <w:color w:val="FF0000"/>
          <w:sz w:val="22"/>
          <w:szCs w:val="22"/>
        </w:rPr>
      </w:pPr>
      <w:r w:rsidRPr="00A9525A">
        <w:rPr>
          <w:rFonts w:ascii="Calibri" w:hAnsi="Calibri" w:cs="Calibri"/>
          <w:i/>
          <w:color w:val="FF0000"/>
          <w:sz w:val="22"/>
          <w:szCs w:val="22"/>
        </w:rPr>
        <w:fldChar w:fldCharType="begin"/>
      </w:r>
      <w:r w:rsidRPr="00A9525A">
        <w:rPr>
          <w:rFonts w:ascii="Calibri" w:hAnsi="Calibri" w:cs="Calibri"/>
          <w:i/>
          <w:color w:val="FF0000"/>
          <w:sz w:val="22"/>
          <w:szCs w:val="22"/>
        </w:rPr>
        <w:instrText xml:space="preserve"> DOCPROPERTY "[ISPF_DOC_NUM]"  \* MERGEFORMAT </w:instrText>
      </w:r>
      <w:r w:rsidRPr="00A9525A">
        <w:rPr>
          <w:rFonts w:ascii="Calibri" w:hAnsi="Calibri" w:cs="Calibri"/>
          <w:i/>
          <w:color w:val="FF0000"/>
          <w:sz w:val="22"/>
          <w:szCs w:val="22"/>
        </w:rPr>
        <w:fldChar w:fldCharType="separate"/>
      </w:r>
      <w:r w:rsidR="00471AB8">
        <w:rPr>
          <w:rFonts w:ascii="Calibri" w:hAnsi="Calibri" w:cs="Calibri"/>
          <w:i/>
          <w:color w:val="FF0000"/>
          <w:sz w:val="22"/>
          <w:szCs w:val="22"/>
        </w:rPr>
        <w:t>XXXX-POL-ALL-001</w:t>
      </w:r>
      <w:r w:rsidRPr="00A9525A">
        <w:rPr>
          <w:rFonts w:ascii="Calibri" w:hAnsi="Calibri" w:cs="Calibri"/>
          <w:i/>
          <w:color w:val="FF0000"/>
          <w:sz w:val="22"/>
          <w:szCs w:val="22"/>
        </w:rPr>
        <w:fldChar w:fldCharType="end"/>
      </w:r>
      <w:r w:rsidR="00301374" w:rsidRPr="00A9525A">
        <w:rPr>
          <w:rFonts w:ascii="Calibri" w:hAnsi="Calibri" w:cs="Calibri"/>
          <w:i/>
          <w:color w:val="FF0000"/>
          <w:sz w:val="22"/>
          <w:szCs w:val="22"/>
        </w:rPr>
        <w:t xml:space="preserve"> </w:t>
      </w:r>
      <w:r w:rsidR="004B170A" w:rsidRPr="00A9525A">
        <w:rPr>
          <w:rFonts w:ascii="Calibri" w:hAnsi="Calibri" w:cs="Calibri"/>
          <w:i/>
          <w:color w:val="FF0000"/>
          <w:sz w:val="22"/>
          <w:szCs w:val="22"/>
        </w:rPr>
        <w:t xml:space="preserve">- Information Security Policy Framework </w:t>
      </w:r>
    </w:p>
    <w:p w14:paraId="0A1A336D" w14:textId="693601B3" w:rsidR="00274FC5" w:rsidRPr="00A9525A" w:rsidRDefault="00471AB8" w:rsidP="00A9525A">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274FC5" w:rsidRPr="00A9525A">
        <w:rPr>
          <w:rFonts w:ascii="Calibri" w:hAnsi="Calibri" w:cs="Calibri"/>
          <w:i/>
          <w:color w:val="FF0000"/>
          <w:sz w:val="22"/>
          <w:szCs w:val="22"/>
        </w:rPr>
        <w:t xml:space="preserve">-POL-ALL-005 </w:t>
      </w:r>
      <w:r w:rsidR="00E853F0">
        <w:rPr>
          <w:rFonts w:ascii="Calibri" w:hAnsi="Calibri" w:cs="Calibri"/>
          <w:i/>
          <w:color w:val="FF0000"/>
          <w:sz w:val="22"/>
          <w:szCs w:val="22"/>
        </w:rPr>
        <w:t xml:space="preserve">- </w:t>
      </w:r>
      <w:r w:rsidR="00274FC5" w:rsidRPr="00A9525A">
        <w:rPr>
          <w:rFonts w:ascii="Calibri" w:hAnsi="Calibri" w:cs="Calibri"/>
          <w:i/>
          <w:color w:val="FF0000"/>
          <w:sz w:val="22"/>
          <w:szCs w:val="22"/>
        </w:rPr>
        <w:t>Data Handling and Retention Policy</w:t>
      </w:r>
    </w:p>
    <w:p w14:paraId="36D73BB8" w14:textId="18E0F1AE" w:rsidR="00A03EE3" w:rsidRPr="00A9525A" w:rsidRDefault="00471AB8" w:rsidP="00A9525A">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A03EE3" w:rsidRPr="00A03EE3">
        <w:rPr>
          <w:rFonts w:ascii="Calibri" w:hAnsi="Calibri" w:cs="Calibri"/>
          <w:i/>
          <w:color w:val="FF0000"/>
          <w:sz w:val="22"/>
          <w:szCs w:val="22"/>
        </w:rPr>
        <w:t>-POL-ALL-006 - Data Backup and Recovery Policy</w:t>
      </w:r>
    </w:p>
    <w:p w14:paraId="343E541D" w14:textId="2575BE3B" w:rsidR="003658E2" w:rsidRPr="00A9525A" w:rsidRDefault="00471AB8" w:rsidP="00A9525A">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7C7F51" w:rsidRPr="00A9525A">
        <w:rPr>
          <w:rFonts w:ascii="Calibri" w:hAnsi="Calibri" w:cs="Calibri"/>
          <w:i/>
          <w:color w:val="FF0000"/>
          <w:sz w:val="22"/>
          <w:szCs w:val="22"/>
        </w:rPr>
        <w:t>-PRC-ALL-003</w:t>
      </w:r>
      <w:r w:rsidR="00196043" w:rsidRPr="00A9525A">
        <w:rPr>
          <w:rFonts w:ascii="Calibri" w:hAnsi="Calibri" w:cs="Calibri"/>
          <w:i/>
          <w:color w:val="FF0000"/>
          <w:sz w:val="22"/>
          <w:szCs w:val="22"/>
        </w:rPr>
        <w:t xml:space="preserve"> </w:t>
      </w:r>
      <w:r w:rsidR="00B76076" w:rsidRPr="00A9525A">
        <w:rPr>
          <w:rFonts w:ascii="Calibri" w:hAnsi="Calibri" w:cs="Calibri"/>
          <w:i/>
          <w:color w:val="FF0000"/>
          <w:sz w:val="22"/>
          <w:szCs w:val="22"/>
        </w:rPr>
        <w:t>-</w:t>
      </w:r>
      <w:r w:rsidR="00D57776" w:rsidRPr="00A9525A">
        <w:rPr>
          <w:rFonts w:ascii="Calibri" w:hAnsi="Calibri" w:cs="Calibri"/>
          <w:i/>
          <w:color w:val="FF0000"/>
          <w:sz w:val="22"/>
          <w:szCs w:val="22"/>
        </w:rPr>
        <w:t xml:space="preserve"> </w:t>
      </w:r>
      <w:bookmarkStart w:id="22" w:name="_Toc221510193"/>
      <w:r w:rsidR="00F8453E" w:rsidRPr="00A9525A">
        <w:rPr>
          <w:rFonts w:ascii="Calibri" w:hAnsi="Calibri" w:cs="Calibri"/>
          <w:i/>
          <w:color w:val="FF0000"/>
          <w:sz w:val="22"/>
          <w:szCs w:val="22"/>
        </w:rPr>
        <w:t>Data Backup &amp; Media Handling Procedure</w:t>
      </w:r>
    </w:p>
    <w:p w14:paraId="480B64F8" w14:textId="1B87651A" w:rsidR="004B170A" w:rsidRPr="00A9525A" w:rsidRDefault="004B170A" w:rsidP="00A9525A">
      <w:pPr>
        <w:pStyle w:val="ListParagraph"/>
        <w:numPr>
          <w:ilvl w:val="0"/>
          <w:numId w:val="3"/>
        </w:numPr>
        <w:spacing w:after="80" w:line="276" w:lineRule="auto"/>
        <w:contextualSpacing w:val="0"/>
        <w:jc w:val="both"/>
        <w:rPr>
          <w:rFonts w:ascii="Calibri" w:hAnsi="Calibri" w:cs="Calibri"/>
          <w:i/>
          <w:color w:val="FF0000"/>
          <w:sz w:val="22"/>
          <w:szCs w:val="22"/>
        </w:rPr>
      </w:pPr>
      <w:r w:rsidRPr="00A9525A">
        <w:rPr>
          <w:rFonts w:ascii="Calibri" w:hAnsi="Calibri" w:cs="Calibri"/>
          <w:i/>
          <w:color w:val="FF0000"/>
          <w:sz w:val="22"/>
          <w:szCs w:val="22"/>
        </w:rPr>
        <w:br w:type="page"/>
      </w:r>
    </w:p>
    <w:bookmarkEnd w:id="22"/>
    <w:p w14:paraId="782D67E4" w14:textId="5C95A660" w:rsidR="004B170A" w:rsidRPr="00A9525A" w:rsidRDefault="004B170A" w:rsidP="00A9525A">
      <w:pPr>
        <w:pStyle w:val="Heading1"/>
        <w:spacing w:line="276" w:lineRule="auto"/>
        <w:rPr>
          <w:rFonts w:ascii="Calibri" w:hAnsi="Calibri" w:cs="Calibri"/>
          <w:sz w:val="32"/>
          <w:szCs w:val="32"/>
        </w:rPr>
      </w:pPr>
      <w:r w:rsidRPr="00A9525A">
        <w:rPr>
          <w:rFonts w:ascii="Calibri" w:hAnsi="Calibri" w:cs="Calibri"/>
          <w:sz w:val="32"/>
          <w:szCs w:val="32"/>
        </w:rPr>
        <w:lastRenderedPageBreak/>
        <w:fldChar w:fldCharType="begin"/>
      </w:r>
      <w:r w:rsidRPr="00A9525A">
        <w:rPr>
          <w:rFonts w:ascii="Calibri" w:hAnsi="Calibri" w:cs="Calibri"/>
          <w:sz w:val="32"/>
          <w:szCs w:val="32"/>
        </w:rPr>
        <w:instrText xml:space="preserve"> DOCPROPERTY "[DOC_TYPE]"  \* MERGEFORMAT </w:instrText>
      </w:r>
      <w:r w:rsidRPr="00A9525A">
        <w:rPr>
          <w:rFonts w:ascii="Calibri" w:hAnsi="Calibri" w:cs="Calibri"/>
          <w:sz w:val="32"/>
          <w:szCs w:val="32"/>
        </w:rPr>
        <w:fldChar w:fldCharType="separate"/>
      </w:r>
      <w:bookmarkStart w:id="23" w:name="_Toc448769206"/>
      <w:bookmarkStart w:id="24" w:name="_Toc448823919"/>
      <w:bookmarkStart w:id="25" w:name="_Toc448824097"/>
      <w:bookmarkStart w:id="26" w:name="_Toc448824302"/>
      <w:bookmarkStart w:id="27" w:name="_Toc135148682"/>
      <w:r w:rsidR="00471AB8">
        <w:rPr>
          <w:rFonts w:ascii="Calibri" w:hAnsi="Calibri" w:cs="Calibri"/>
          <w:sz w:val="32"/>
          <w:szCs w:val="32"/>
        </w:rPr>
        <w:t>Policy</w:t>
      </w:r>
      <w:r w:rsidRPr="00A9525A">
        <w:rPr>
          <w:rFonts w:ascii="Calibri" w:hAnsi="Calibri" w:cs="Calibri"/>
          <w:sz w:val="32"/>
          <w:szCs w:val="32"/>
        </w:rPr>
        <w:fldChar w:fldCharType="end"/>
      </w:r>
      <w:r w:rsidRPr="00A9525A">
        <w:rPr>
          <w:rFonts w:ascii="Calibri" w:hAnsi="Calibri" w:cs="Calibri"/>
          <w:sz w:val="32"/>
          <w:szCs w:val="32"/>
        </w:rPr>
        <w:t xml:space="preserve"> Statements</w:t>
      </w:r>
      <w:bookmarkEnd w:id="23"/>
      <w:bookmarkEnd w:id="24"/>
      <w:bookmarkEnd w:id="25"/>
      <w:bookmarkEnd w:id="26"/>
      <w:bookmarkEnd w:id="27"/>
    </w:p>
    <w:p w14:paraId="00F781F4" w14:textId="77777777" w:rsidR="00EE57FE" w:rsidRPr="00A9525A" w:rsidRDefault="00EE57FE" w:rsidP="00A9525A">
      <w:pPr>
        <w:pStyle w:val="Heading2"/>
        <w:spacing w:line="276" w:lineRule="auto"/>
        <w:rPr>
          <w:rFonts w:ascii="Calibri" w:hAnsi="Calibri" w:cs="Calibri"/>
        </w:rPr>
      </w:pPr>
      <w:bookmarkStart w:id="28" w:name="_Toc216504747"/>
      <w:bookmarkStart w:id="29" w:name="_Toc221510080"/>
      <w:bookmarkStart w:id="30" w:name="_Toc305679857"/>
      <w:bookmarkStart w:id="31" w:name="_Toc221510200"/>
      <w:bookmarkStart w:id="32" w:name="_Toc135148683"/>
      <w:r w:rsidRPr="00A9525A">
        <w:rPr>
          <w:rFonts w:ascii="Calibri" w:hAnsi="Calibri" w:cs="Calibri"/>
        </w:rPr>
        <w:t>Data Ownership</w:t>
      </w:r>
      <w:bookmarkEnd w:id="28"/>
      <w:bookmarkEnd w:id="29"/>
      <w:bookmarkEnd w:id="30"/>
      <w:bookmarkEnd w:id="32"/>
    </w:p>
    <w:p w14:paraId="32412550" w14:textId="77777777" w:rsidR="00EE57FE" w:rsidRPr="00A9525A" w:rsidRDefault="00EE57FE" w:rsidP="00A9525A">
      <w:pPr>
        <w:spacing w:line="276" w:lineRule="auto"/>
        <w:jc w:val="both"/>
        <w:rPr>
          <w:rFonts w:ascii="Calibri" w:hAnsi="Calibri" w:cs="Calibri"/>
          <w:sz w:val="22"/>
          <w:szCs w:val="22"/>
        </w:rPr>
      </w:pPr>
      <w:r w:rsidRPr="00A9525A">
        <w:rPr>
          <w:rFonts w:ascii="Calibri" w:hAnsi="Calibri" w:cs="Calibri"/>
          <w:sz w:val="22"/>
          <w:szCs w:val="22"/>
        </w:rPr>
        <w:t>Every information system must have a Data Owner.</w:t>
      </w:r>
    </w:p>
    <w:p w14:paraId="1A1A9143" w14:textId="280759F9" w:rsidR="001F44F9" w:rsidRPr="00A9525A" w:rsidRDefault="00EE57FE" w:rsidP="00A9525A">
      <w:pPr>
        <w:spacing w:line="276" w:lineRule="auto"/>
        <w:jc w:val="both"/>
        <w:rPr>
          <w:rFonts w:ascii="Calibri" w:hAnsi="Calibri" w:cs="Calibri"/>
          <w:sz w:val="22"/>
          <w:szCs w:val="22"/>
        </w:rPr>
      </w:pPr>
      <w:r w:rsidRPr="00A9525A">
        <w:rPr>
          <w:rFonts w:ascii="Calibri" w:hAnsi="Calibri" w:cs="Calibri"/>
          <w:sz w:val="22"/>
          <w:szCs w:val="22"/>
        </w:rPr>
        <w:t>The Data Owner is the person responsible for, or dependent upon, the business process associated with an information asset. The Data Owner is knowledgeable about how the information is acquired, transmitted, stored, deleted, and otherwise processed.</w:t>
      </w:r>
    </w:p>
    <w:p w14:paraId="4B33E8CF" w14:textId="77777777" w:rsidR="00EE57FE" w:rsidRPr="00A9525A" w:rsidRDefault="00EE57FE" w:rsidP="00A9525A">
      <w:pPr>
        <w:pStyle w:val="Heading2"/>
        <w:spacing w:line="276" w:lineRule="auto"/>
        <w:rPr>
          <w:rFonts w:ascii="Calibri" w:hAnsi="Calibri" w:cs="Calibri"/>
        </w:rPr>
      </w:pPr>
      <w:bookmarkStart w:id="33" w:name="_Toc216504748"/>
      <w:bookmarkStart w:id="34" w:name="_Toc221510081"/>
      <w:bookmarkStart w:id="35" w:name="_Toc305679858"/>
      <w:bookmarkStart w:id="36" w:name="_Toc135148684"/>
      <w:r w:rsidRPr="00A9525A">
        <w:rPr>
          <w:rFonts w:ascii="Calibri" w:hAnsi="Calibri" w:cs="Calibri"/>
        </w:rPr>
        <w:t>Assigning Classifications</w:t>
      </w:r>
      <w:bookmarkEnd w:id="33"/>
      <w:bookmarkEnd w:id="34"/>
      <w:bookmarkEnd w:id="35"/>
      <w:bookmarkEnd w:id="36"/>
    </w:p>
    <w:p w14:paraId="217718B1" w14:textId="77777777" w:rsidR="00EE57FE" w:rsidRPr="00A9525A" w:rsidRDefault="00EE57FE" w:rsidP="00A9525A">
      <w:pPr>
        <w:spacing w:line="276" w:lineRule="auto"/>
        <w:jc w:val="both"/>
        <w:rPr>
          <w:rFonts w:ascii="Calibri" w:hAnsi="Calibri" w:cs="Calibri"/>
          <w:sz w:val="22"/>
          <w:szCs w:val="22"/>
        </w:rPr>
      </w:pPr>
      <w:r w:rsidRPr="00A9525A">
        <w:rPr>
          <w:rFonts w:ascii="Calibri" w:hAnsi="Calibri" w:cs="Calibri"/>
          <w:sz w:val="22"/>
          <w:szCs w:val="22"/>
        </w:rPr>
        <w:t>The Data Owner must ensure that the classification of information is assigned and properly indicates its business value and level of sensitivity and criticality to the organisation.</w:t>
      </w:r>
    </w:p>
    <w:p w14:paraId="70FB0508" w14:textId="77777777" w:rsidR="00EE57FE" w:rsidRPr="00A9525A" w:rsidRDefault="00EE57FE" w:rsidP="00A9525A">
      <w:pPr>
        <w:pStyle w:val="Heading2"/>
        <w:spacing w:line="276" w:lineRule="auto"/>
        <w:rPr>
          <w:rFonts w:ascii="Calibri" w:hAnsi="Calibri" w:cs="Calibri"/>
        </w:rPr>
      </w:pPr>
      <w:bookmarkStart w:id="37" w:name="_Toc216504749"/>
      <w:bookmarkStart w:id="38" w:name="_Toc221510082"/>
      <w:bookmarkStart w:id="39" w:name="_Toc305679859"/>
      <w:bookmarkStart w:id="40" w:name="_Toc135148685"/>
      <w:r w:rsidRPr="00A9525A">
        <w:rPr>
          <w:rFonts w:ascii="Calibri" w:hAnsi="Calibri" w:cs="Calibri"/>
        </w:rPr>
        <w:t>Information Classification Levels</w:t>
      </w:r>
      <w:bookmarkEnd w:id="37"/>
      <w:bookmarkEnd w:id="38"/>
      <w:bookmarkEnd w:id="39"/>
      <w:bookmarkEnd w:id="40"/>
    </w:p>
    <w:p w14:paraId="68FCEFBA" w14:textId="3DA44767" w:rsidR="00EE57FE" w:rsidRPr="00A9525A" w:rsidRDefault="00EE57FE" w:rsidP="00A9525A">
      <w:pPr>
        <w:spacing w:line="276" w:lineRule="auto"/>
        <w:jc w:val="both"/>
        <w:rPr>
          <w:rFonts w:ascii="Calibri" w:hAnsi="Calibri" w:cs="Calibri"/>
          <w:sz w:val="22"/>
          <w:szCs w:val="22"/>
        </w:rPr>
      </w:pPr>
      <w:r w:rsidRPr="00A9525A">
        <w:rPr>
          <w:rFonts w:ascii="Calibri" w:hAnsi="Calibri" w:cs="Calibri"/>
          <w:sz w:val="22"/>
          <w:szCs w:val="22"/>
        </w:rPr>
        <w:t xml:space="preserve">Information owned, used, </w:t>
      </w:r>
      <w:proofErr w:type="gramStart"/>
      <w:r w:rsidRPr="00A9525A">
        <w:rPr>
          <w:rFonts w:ascii="Calibri" w:hAnsi="Calibri" w:cs="Calibri"/>
          <w:sz w:val="22"/>
          <w:szCs w:val="22"/>
        </w:rPr>
        <w:t>created</w:t>
      </w:r>
      <w:proofErr w:type="gramEnd"/>
      <w:r w:rsidRPr="00A9525A">
        <w:rPr>
          <w:rFonts w:ascii="Calibri" w:hAnsi="Calibri" w:cs="Calibri"/>
          <w:sz w:val="22"/>
          <w:szCs w:val="22"/>
        </w:rPr>
        <w:t xml:space="preserve"> or </w:t>
      </w:r>
      <w:r w:rsidRPr="00A9525A">
        <w:rPr>
          <w:rFonts w:ascii="Calibri" w:hAnsi="Calibri" w:cs="Calibri"/>
          <w:color w:val="000000" w:themeColor="text1"/>
          <w:sz w:val="22"/>
          <w:szCs w:val="22"/>
        </w:rPr>
        <w:t xml:space="preserve">maintained by </w:t>
      </w:r>
      <w:r w:rsidR="00471AB8">
        <w:rPr>
          <w:rFonts w:ascii="Calibri" w:hAnsi="Calibri" w:cs="Calibri"/>
          <w:color w:val="000000" w:themeColor="text1"/>
          <w:sz w:val="22"/>
          <w:szCs w:val="22"/>
        </w:rPr>
        <w:t>XXXX</w:t>
      </w:r>
      <w:r w:rsidRPr="00A9525A">
        <w:rPr>
          <w:rFonts w:ascii="Calibri" w:hAnsi="Calibri" w:cs="Calibri"/>
          <w:color w:val="000000" w:themeColor="text1"/>
          <w:sz w:val="22"/>
          <w:szCs w:val="22"/>
        </w:rPr>
        <w:t xml:space="preserve"> must </w:t>
      </w:r>
      <w:r w:rsidRPr="00A9525A">
        <w:rPr>
          <w:rFonts w:ascii="Calibri" w:hAnsi="Calibri" w:cs="Calibri"/>
          <w:sz w:val="22"/>
          <w:szCs w:val="22"/>
        </w:rPr>
        <w:t>be classified into one</w:t>
      </w:r>
      <w:r w:rsidR="0098368C" w:rsidRPr="00A9525A">
        <w:rPr>
          <w:rFonts w:ascii="Calibri" w:hAnsi="Calibri" w:cs="Calibri"/>
          <w:sz w:val="22"/>
          <w:szCs w:val="22"/>
        </w:rPr>
        <w:t xml:space="preserve"> of the following </w:t>
      </w:r>
      <w:r w:rsidR="00DA5287">
        <w:rPr>
          <w:rFonts w:ascii="Calibri" w:hAnsi="Calibri" w:cs="Calibri"/>
          <w:sz w:val="22"/>
          <w:szCs w:val="22"/>
        </w:rPr>
        <w:t>four</w:t>
      </w:r>
      <w:r w:rsidR="00DA5287" w:rsidRPr="00A9525A">
        <w:rPr>
          <w:rFonts w:ascii="Calibri" w:hAnsi="Calibri" w:cs="Calibri"/>
          <w:sz w:val="22"/>
          <w:szCs w:val="22"/>
        </w:rPr>
        <w:t xml:space="preserve"> </w:t>
      </w:r>
      <w:r w:rsidRPr="00A9525A">
        <w:rPr>
          <w:rFonts w:ascii="Calibri" w:hAnsi="Calibri" w:cs="Calibri"/>
          <w:sz w:val="22"/>
          <w:szCs w:val="22"/>
        </w:rPr>
        <w:t>categories:</w:t>
      </w:r>
    </w:p>
    <w:p w14:paraId="04484A33" w14:textId="13C9F366" w:rsidR="009E5AA5" w:rsidRPr="00A9525A" w:rsidRDefault="009E5AA5" w:rsidP="00244CBD">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 xml:space="preserve"> PUBLIC</w:t>
      </w:r>
    </w:p>
    <w:p w14:paraId="029BD079" w14:textId="66C2B718" w:rsidR="00EE57FE" w:rsidRPr="00A9525A" w:rsidRDefault="00EE57FE" w:rsidP="00244CBD">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 xml:space="preserve"> </w:t>
      </w:r>
      <w:r w:rsidR="009E5AA5" w:rsidRPr="00A9525A">
        <w:rPr>
          <w:rFonts w:ascii="Calibri" w:hAnsi="Calibri" w:cs="Calibri"/>
          <w:color w:val="000000" w:themeColor="text1"/>
          <w:sz w:val="22"/>
          <w:szCs w:val="22"/>
        </w:rPr>
        <w:t>INTERNAL</w:t>
      </w:r>
    </w:p>
    <w:p w14:paraId="2E9962E3" w14:textId="47C8B274" w:rsidR="00EE57FE" w:rsidRPr="00A9525A" w:rsidRDefault="009E5AA5" w:rsidP="00244CBD">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 xml:space="preserve"> </w:t>
      </w:r>
      <w:r w:rsidR="007F13E7" w:rsidRPr="00A9525A">
        <w:rPr>
          <w:rFonts w:ascii="Calibri" w:hAnsi="Calibri" w:cs="Calibri"/>
          <w:color w:val="000000" w:themeColor="text1"/>
          <w:sz w:val="22"/>
          <w:szCs w:val="22"/>
        </w:rPr>
        <w:t>CONFIDENTIAL</w:t>
      </w:r>
    </w:p>
    <w:p w14:paraId="4D736965" w14:textId="484854D3" w:rsidR="00EE57FE" w:rsidRPr="00A9525A" w:rsidRDefault="009E5AA5" w:rsidP="00244CBD">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 xml:space="preserve"> </w:t>
      </w:r>
      <w:r w:rsidR="007F13E7" w:rsidRPr="00A9525A">
        <w:rPr>
          <w:rFonts w:ascii="Calibri" w:hAnsi="Calibri" w:cs="Calibri"/>
          <w:color w:val="000000" w:themeColor="text1"/>
          <w:sz w:val="22"/>
          <w:szCs w:val="22"/>
        </w:rPr>
        <w:t>RESTRICTED</w:t>
      </w:r>
    </w:p>
    <w:p w14:paraId="7837C02B" w14:textId="583EAE6D" w:rsidR="00EE57FE" w:rsidRPr="00A9525A" w:rsidRDefault="009E5AA5" w:rsidP="00A9525A">
      <w:pPr>
        <w:pStyle w:val="Heading3"/>
        <w:numPr>
          <w:ilvl w:val="2"/>
          <w:numId w:val="2"/>
        </w:numPr>
        <w:spacing w:line="276" w:lineRule="auto"/>
        <w:rPr>
          <w:rFonts w:ascii="Calibri" w:hAnsi="Calibri" w:cs="Calibri"/>
        </w:rPr>
      </w:pPr>
      <w:bookmarkStart w:id="41" w:name="_Toc135148686"/>
      <w:r w:rsidRPr="00A9525A">
        <w:rPr>
          <w:rFonts w:ascii="Calibri" w:hAnsi="Calibri" w:cs="Calibri"/>
        </w:rPr>
        <w:t>PUBLIC</w:t>
      </w:r>
      <w:bookmarkEnd w:id="41"/>
    </w:p>
    <w:p w14:paraId="0DD42936" w14:textId="4E0FFFDB" w:rsidR="00EE57FE" w:rsidRPr="00A9525A" w:rsidRDefault="009E5AA5" w:rsidP="00A9525A">
      <w:pPr>
        <w:spacing w:line="276" w:lineRule="auto"/>
        <w:jc w:val="both"/>
        <w:rPr>
          <w:rFonts w:ascii="Calibri" w:hAnsi="Calibri" w:cs="Calibri"/>
          <w:bCs/>
          <w:color w:val="000000" w:themeColor="text1"/>
          <w:sz w:val="22"/>
          <w:szCs w:val="22"/>
        </w:rPr>
      </w:pPr>
      <w:r w:rsidRPr="00A9525A">
        <w:rPr>
          <w:rFonts w:ascii="Calibri" w:hAnsi="Calibri" w:cs="Calibri"/>
          <w:color w:val="000000" w:themeColor="text1"/>
          <w:sz w:val="22"/>
          <w:szCs w:val="22"/>
        </w:rPr>
        <w:t>PUBLIC</w:t>
      </w:r>
      <w:r w:rsidR="00EE57FE" w:rsidRPr="00A9525A">
        <w:rPr>
          <w:rFonts w:ascii="Calibri" w:hAnsi="Calibri" w:cs="Calibri"/>
          <w:color w:val="000000" w:themeColor="text1"/>
          <w:sz w:val="22"/>
          <w:szCs w:val="22"/>
        </w:rPr>
        <w:t xml:space="preserve"> data is information that may or must be open to the </w:t>
      </w:r>
      <w:proofErr w:type="gramStart"/>
      <w:r w:rsidR="00EE57FE" w:rsidRPr="00A9525A">
        <w:rPr>
          <w:rFonts w:ascii="Calibri" w:hAnsi="Calibri" w:cs="Calibri"/>
          <w:color w:val="000000" w:themeColor="text1"/>
          <w:sz w:val="22"/>
          <w:szCs w:val="22"/>
        </w:rPr>
        <w:t>general public</w:t>
      </w:r>
      <w:proofErr w:type="gramEnd"/>
      <w:r w:rsidR="00EE57FE" w:rsidRPr="00A9525A">
        <w:rPr>
          <w:rFonts w:ascii="Calibri" w:hAnsi="Calibri" w:cs="Calibri"/>
          <w:color w:val="000000" w:themeColor="text1"/>
          <w:sz w:val="22"/>
          <w:szCs w:val="22"/>
        </w:rPr>
        <w:t xml:space="preserve">. It is defined as information with no existing local, regional, national, or international legal restrictions on access or usage. Public data, while subject to </w:t>
      </w:r>
      <w:r w:rsidR="00471AB8">
        <w:rPr>
          <w:rFonts w:ascii="Calibri" w:hAnsi="Calibri" w:cs="Calibri"/>
          <w:color w:val="000000" w:themeColor="text1"/>
          <w:sz w:val="22"/>
          <w:szCs w:val="22"/>
        </w:rPr>
        <w:t>XXXX</w:t>
      </w:r>
      <w:r w:rsidR="00EE57FE" w:rsidRPr="00A9525A">
        <w:rPr>
          <w:rFonts w:ascii="Calibri" w:hAnsi="Calibri" w:cs="Calibri"/>
          <w:color w:val="000000" w:themeColor="text1"/>
          <w:sz w:val="22"/>
          <w:szCs w:val="22"/>
        </w:rPr>
        <w:t xml:space="preserve"> disclosure rul</w:t>
      </w:r>
      <w:r w:rsidR="00D5199E" w:rsidRPr="00A9525A">
        <w:rPr>
          <w:rFonts w:ascii="Calibri" w:hAnsi="Calibri" w:cs="Calibri"/>
          <w:color w:val="000000" w:themeColor="text1"/>
          <w:sz w:val="22"/>
          <w:szCs w:val="22"/>
        </w:rPr>
        <w:t xml:space="preserve">es, is available to all </w:t>
      </w:r>
      <w:r w:rsidR="00D5199E" w:rsidRPr="00A9525A">
        <w:rPr>
          <w:rFonts w:ascii="Calibri" w:hAnsi="Calibri" w:cs="Calibri"/>
          <w:color w:val="000000" w:themeColor="text1"/>
          <w:sz w:val="22"/>
          <w:szCs w:val="22"/>
        </w:rPr>
        <w:fldChar w:fldCharType="begin"/>
      </w:r>
      <w:r w:rsidR="00D5199E" w:rsidRPr="00A9525A">
        <w:rPr>
          <w:rFonts w:ascii="Calibri" w:hAnsi="Calibri" w:cs="Calibri"/>
          <w:color w:val="000000" w:themeColor="text1"/>
          <w:sz w:val="22"/>
          <w:szCs w:val="22"/>
        </w:rPr>
        <w:instrText xml:space="preserve"> DOCPROPERTY "[EMPLOYEES]"  \* MERGEFORMAT </w:instrText>
      </w:r>
      <w:r w:rsidR="00D5199E" w:rsidRPr="00A9525A">
        <w:rPr>
          <w:rFonts w:ascii="Calibri" w:hAnsi="Calibri" w:cs="Calibri"/>
          <w:color w:val="000000" w:themeColor="text1"/>
          <w:sz w:val="22"/>
          <w:szCs w:val="22"/>
        </w:rPr>
        <w:fldChar w:fldCharType="separate"/>
      </w:r>
      <w:r w:rsidR="00471AB8">
        <w:rPr>
          <w:rFonts w:ascii="Calibri" w:hAnsi="Calibri" w:cs="Calibri"/>
          <w:color w:val="000000" w:themeColor="text1"/>
          <w:sz w:val="22"/>
          <w:szCs w:val="22"/>
        </w:rPr>
        <w:t>employees</w:t>
      </w:r>
      <w:r w:rsidR="00D5199E" w:rsidRPr="00A9525A">
        <w:rPr>
          <w:rFonts w:ascii="Calibri" w:hAnsi="Calibri" w:cs="Calibri"/>
          <w:color w:val="000000" w:themeColor="text1"/>
          <w:sz w:val="22"/>
          <w:szCs w:val="22"/>
        </w:rPr>
        <w:fldChar w:fldCharType="end"/>
      </w:r>
      <w:r w:rsidR="00EE57FE" w:rsidRPr="00A9525A">
        <w:rPr>
          <w:rFonts w:ascii="Calibri" w:hAnsi="Calibri" w:cs="Calibri"/>
          <w:color w:val="000000" w:themeColor="text1"/>
          <w:sz w:val="22"/>
          <w:szCs w:val="22"/>
        </w:rPr>
        <w:t xml:space="preserve"> and all individuals or entities external to the corporation.</w:t>
      </w:r>
    </w:p>
    <w:p w14:paraId="1F3DAC33" w14:textId="280915A6" w:rsidR="00EE57FE" w:rsidRPr="00A9525A" w:rsidRDefault="00EE57FE" w:rsidP="00A9525A">
      <w:pPr>
        <w:spacing w:line="276" w:lineRule="auto"/>
        <w:jc w:val="both"/>
        <w:rPr>
          <w:rFonts w:ascii="Calibri" w:hAnsi="Calibri" w:cs="Calibri"/>
          <w:color w:val="000000" w:themeColor="text1"/>
          <w:sz w:val="22"/>
          <w:szCs w:val="22"/>
        </w:rPr>
      </w:pPr>
      <w:r w:rsidRPr="00A9525A">
        <w:rPr>
          <w:rFonts w:ascii="Calibri" w:hAnsi="Calibri" w:cs="Calibri"/>
          <w:color w:val="000000" w:themeColor="text1"/>
          <w:sz w:val="22"/>
          <w:szCs w:val="22"/>
        </w:rPr>
        <w:t xml:space="preserve">Examples of </w:t>
      </w:r>
      <w:r w:rsidR="009E5AA5" w:rsidRPr="00A9525A">
        <w:rPr>
          <w:rFonts w:ascii="Calibri" w:hAnsi="Calibri" w:cs="Calibri"/>
          <w:color w:val="000000" w:themeColor="text1"/>
          <w:sz w:val="22"/>
          <w:szCs w:val="22"/>
        </w:rPr>
        <w:t>PUBLIC</w:t>
      </w:r>
      <w:r w:rsidRPr="00A9525A">
        <w:rPr>
          <w:rFonts w:ascii="Calibri" w:hAnsi="Calibri" w:cs="Calibri"/>
          <w:color w:val="000000" w:themeColor="text1"/>
          <w:sz w:val="22"/>
          <w:szCs w:val="22"/>
        </w:rPr>
        <w:t xml:space="preserve"> Data include:</w:t>
      </w:r>
    </w:p>
    <w:p w14:paraId="1C03E11E" w14:textId="77777777" w:rsidR="00EE57FE" w:rsidRPr="00A9525A" w:rsidRDefault="00EE57FE"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Publicly posted press releases</w:t>
      </w:r>
    </w:p>
    <w:p w14:paraId="5BE00567" w14:textId="77777777" w:rsidR="00EE57FE" w:rsidRPr="00A9525A" w:rsidRDefault="00EE57FE"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Publicly available marketing materials</w:t>
      </w:r>
    </w:p>
    <w:p w14:paraId="3C3C2187" w14:textId="2D5CD7D0" w:rsidR="00EE57FE" w:rsidRPr="00A9525A" w:rsidRDefault="00EE57FE"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Publicly posted job announcements</w:t>
      </w:r>
    </w:p>
    <w:p w14:paraId="5DD021E6" w14:textId="2CD4AA89" w:rsidR="004B71B4" w:rsidRPr="00A9525A" w:rsidRDefault="004B71B4"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Adverse media reports</w:t>
      </w:r>
      <w:r w:rsidR="00B162A3" w:rsidRPr="00A9525A">
        <w:rPr>
          <w:rFonts w:ascii="Calibri" w:hAnsi="Calibri" w:cs="Calibri"/>
          <w:color w:val="000000" w:themeColor="text1"/>
          <w:sz w:val="22"/>
          <w:szCs w:val="22"/>
        </w:rPr>
        <w:t xml:space="preserve"> on open media</w:t>
      </w:r>
    </w:p>
    <w:p w14:paraId="69DEFB1A" w14:textId="77777777" w:rsidR="00D12E4F" w:rsidRPr="00A9525A" w:rsidRDefault="00D12E4F" w:rsidP="00A9525A">
      <w:pPr>
        <w:numPr>
          <w:ilvl w:val="0"/>
          <w:numId w:val="8"/>
        </w:numPr>
        <w:tabs>
          <w:tab w:val="clear" w:pos="340"/>
        </w:tabs>
        <w:spacing w:line="276" w:lineRule="auto"/>
        <w:ind w:left="567" w:hanging="297"/>
        <w:jc w:val="both"/>
        <w:rPr>
          <w:rFonts w:ascii="Calibri" w:hAnsi="Calibri" w:cs="Calibri"/>
          <w:color w:val="000000" w:themeColor="text1"/>
          <w:sz w:val="22"/>
          <w:szCs w:val="22"/>
        </w:rPr>
      </w:pPr>
      <w:r w:rsidRPr="00A9525A">
        <w:rPr>
          <w:rFonts w:ascii="Calibri" w:hAnsi="Calibri" w:cs="Calibri"/>
          <w:color w:val="000000" w:themeColor="text1"/>
          <w:sz w:val="22"/>
          <w:szCs w:val="22"/>
        </w:rPr>
        <w:t>General information offered on Internet sites that does not require a contract, sign-on, etc.</w:t>
      </w:r>
      <w:r w:rsidR="00523576" w:rsidRPr="00A9525A">
        <w:rPr>
          <w:rFonts w:ascii="Calibri" w:hAnsi="Calibri" w:cs="Calibri"/>
          <w:color w:val="000000" w:themeColor="text1"/>
          <w:sz w:val="22"/>
          <w:szCs w:val="22"/>
        </w:rPr>
        <w:t xml:space="preserve"> </w:t>
      </w:r>
    </w:p>
    <w:p w14:paraId="2A540417" w14:textId="7C6E5C4E" w:rsidR="00EE57FE" w:rsidRPr="00A9525A" w:rsidRDefault="00EE57FE" w:rsidP="00A9525A">
      <w:pPr>
        <w:spacing w:before="240" w:after="240" w:line="276" w:lineRule="auto"/>
        <w:jc w:val="both"/>
        <w:rPr>
          <w:rFonts w:ascii="Calibri" w:hAnsi="Calibri" w:cs="Calibri"/>
          <w:color w:val="000000" w:themeColor="text1"/>
          <w:sz w:val="22"/>
          <w:szCs w:val="22"/>
        </w:rPr>
      </w:pPr>
      <w:r w:rsidRPr="00A9525A">
        <w:rPr>
          <w:rFonts w:ascii="Calibri" w:hAnsi="Calibri" w:cs="Calibri"/>
          <w:color w:val="000000" w:themeColor="text1"/>
          <w:sz w:val="22"/>
          <w:szCs w:val="22"/>
        </w:rPr>
        <w:t xml:space="preserve">Disclosure of </w:t>
      </w:r>
      <w:r w:rsidR="009E5AA5" w:rsidRPr="00A9525A">
        <w:rPr>
          <w:rFonts w:ascii="Calibri" w:hAnsi="Calibri" w:cs="Calibri"/>
          <w:color w:val="000000" w:themeColor="text1"/>
          <w:sz w:val="22"/>
          <w:szCs w:val="22"/>
        </w:rPr>
        <w:t>PUBLIC</w:t>
      </w:r>
      <w:r w:rsidRPr="00A9525A">
        <w:rPr>
          <w:rFonts w:ascii="Calibri" w:hAnsi="Calibri" w:cs="Calibri"/>
          <w:color w:val="000000" w:themeColor="text1"/>
          <w:sz w:val="22"/>
          <w:szCs w:val="22"/>
        </w:rPr>
        <w:t xml:space="preserve"> data must not violate any pre-existing, signed non-disclosure agreements.</w:t>
      </w:r>
    </w:p>
    <w:p w14:paraId="742DB28E" w14:textId="3DBD5B98" w:rsidR="00EE57FE" w:rsidRPr="00A9525A" w:rsidRDefault="007F13E7" w:rsidP="00A9525A">
      <w:pPr>
        <w:pStyle w:val="Heading3"/>
        <w:numPr>
          <w:ilvl w:val="2"/>
          <w:numId w:val="2"/>
        </w:numPr>
        <w:spacing w:line="276" w:lineRule="auto"/>
        <w:rPr>
          <w:rFonts w:ascii="Calibri" w:hAnsi="Calibri" w:cs="Calibri"/>
        </w:rPr>
      </w:pPr>
      <w:bookmarkStart w:id="42" w:name="_Toc135148687"/>
      <w:r w:rsidRPr="00A9525A">
        <w:rPr>
          <w:rFonts w:ascii="Calibri" w:hAnsi="Calibri" w:cs="Calibri"/>
        </w:rPr>
        <w:lastRenderedPageBreak/>
        <w:t>INTERNAL</w:t>
      </w:r>
      <w:bookmarkEnd w:id="42"/>
    </w:p>
    <w:p w14:paraId="1827E760" w14:textId="1DBC2729" w:rsidR="00EE57FE" w:rsidRPr="00A9525A" w:rsidRDefault="007F13E7" w:rsidP="00A9525A">
      <w:pPr>
        <w:spacing w:line="276" w:lineRule="auto"/>
        <w:jc w:val="both"/>
        <w:rPr>
          <w:rFonts w:ascii="Calibri" w:hAnsi="Calibri" w:cs="Calibri"/>
          <w:color w:val="000000" w:themeColor="text1"/>
          <w:sz w:val="22"/>
          <w:szCs w:val="22"/>
        </w:rPr>
      </w:pPr>
      <w:r w:rsidRPr="00A9525A">
        <w:rPr>
          <w:rFonts w:ascii="Calibri" w:hAnsi="Calibri" w:cs="Calibri"/>
          <w:color w:val="000000" w:themeColor="text1"/>
          <w:sz w:val="22"/>
          <w:szCs w:val="22"/>
        </w:rPr>
        <w:t xml:space="preserve">INTERNAL </w:t>
      </w:r>
      <w:r w:rsidR="00EE57FE" w:rsidRPr="00A9525A">
        <w:rPr>
          <w:rFonts w:ascii="Calibri" w:hAnsi="Calibri" w:cs="Calibri"/>
          <w:color w:val="000000" w:themeColor="text1"/>
          <w:sz w:val="22"/>
          <w:szCs w:val="22"/>
        </w:rPr>
        <w:t xml:space="preserve">Data is information that must be guarded due to proprietary, ethical, or privacy considerations and </w:t>
      </w:r>
      <w:r w:rsidR="00EE57FE" w:rsidRPr="00A9525A">
        <w:rPr>
          <w:rFonts w:ascii="Calibri" w:hAnsi="Calibri" w:cs="Calibri"/>
          <w:sz w:val="22"/>
          <w:szCs w:val="22"/>
        </w:rPr>
        <w:t xml:space="preserve">must be protected from unauthorised access, modification, transmission, </w:t>
      </w:r>
      <w:proofErr w:type="gramStart"/>
      <w:r w:rsidR="00EE57FE" w:rsidRPr="00A9525A">
        <w:rPr>
          <w:rFonts w:ascii="Calibri" w:hAnsi="Calibri" w:cs="Calibri"/>
          <w:sz w:val="22"/>
          <w:szCs w:val="22"/>
        </w:rPr>
        <w:t>storage</w:t>
      </w:r>
      <w:proofErr w:type="gramEnd"/>
      <w:r w:rsidR="00EE57FE" w:rsidRPr="00A9525A">
        <w:rPr>
          <w:rFonts w:ascii="Calibri" w:hAnsi="Calibri" w:cs="Calibri"/>
          <w:sz w:val="22"/>
          <w:szCs w:val="22"/>
        </w:rPr>
        <w:t xml:space="preserve"> or other use. This classification applies even though there may not be a civil statute requiring this </w:t>
      </w:r>
      <w:r w:rsidR="00EE57FE" w:rsidRPr="00A9525A">
        <w:rPr>
          <w:rFonts w:ascii="Calibri" w:hAnsi="Calibri" w:cs="Calibri"/>
          <w:color w:val="000000" w:themeColor="text1"/>
          <w:sz w:val="22"/>
          <w:szCs w:val="22"/>
        </w:rPr>
        <w:t xml:space="preserve">protection. </w:t>
      </w:r>
      <w:r w:rsidRPr="00A9525A">
        <w:rPr>
          <w:rFonts w:ascii="Calibri" w:hAnsi="Calibri" w:cs="Calibri"/>
          <w:color w:val="000000" w:themeColor="text1"/>
          <w:sz w:val="22"/>
          <w:szCs w:val="22"/>
        </w:rPr>
        <w:t>INTERNAL</w:t>
      </w:r>
      <w:r w:rsidR="00EE57FE" w:rsidRPr="00A9525A">
        <w:rPr>
          <w:rFonts w:ascii="Calibri" w:hAnsi="Calibri" w:cs="Calibri"/>
          <w:color w:val="000000" w:themeColor="text1"/>
          <w:sz w:val="22"/>
          <w:szCs w:val="22"/>
        </w:rPr>
        <w:t xml:space="preserve"> Data is information that is restricted to personnel designated by </w:t>
      </w:r>
      <w:r w:rsidR="00471AB8">
        <w:rPr>
          <w:rFonts w:ascii="Calibri" w:hAnsi="Calibri" w:cs="Calibri"/>
          <w:color w:val="000000" w:themeColor="text1"/>
          <w:sz w:val="22"/>
          <w:szCs w:val="22"/>
        </w:rPr>
        <w:t>XXXX</w:t>
      </w:r>
      <w:r w:rsidR="00EE57FE" w:rsidRPr="00A9525A">
        <w:rPr>
          <w:rFonts w:ascii="Calibri" w:hAnsi="Calibri" w:cs="Calibri"/>
          <w:color w:val="000000" w:themeColor="text1"/>
          <w:sz w:val="22"/>
          <w:szCs w:val="22"/>
        </w:rPr>
        <w:t>, who have a legitimate business purpose for accessing such data.</w:t>
      </w:r>
    </w:p>
    <w:p w14:paraId="4DE41608" w14:textId="28024BA8" w:rsidR="00EE57FE" w:rsidRPr="00A9525A" w:rsidRDefault="00EE57FE" w:rsidP="00A9525A">
      <w:pPr>
        <w:spacing w:line="276" w:lineRule="auto"/>
        <w:jc w:val="both"/>
        <w:rPr>
          <w:rFonts w:ascii="Calibri" w:hAnsi="Calibri" w:cs="Calibri"/>
          <w:color w:val="000000" w:themeColor="text1"/>
          <w:sz w:val="22"/>
          <w:szCs w:val="22"/>
        </w:rPr>
      </w:pPr>
      <w:r w:rsidRPr="00A9525A">
        <w:rPr>
          <w:rFonts w:ascii="Calibri" w:hAnsi="Calibri" w:cs="Calibri"/>
          <w:color w:val="000000" w:themeColor="text1"/>
          <w:sz w:val="22"/>
          <w:szCs w:val="22"/>
        </w:rPr>
        <w:t xml:space="preserve">Examples of </w:t>
      </w:r>
      <w:r w:rsidR="007F13E7" w:rsidRPr="00A9525A">
        <w:rPr>
          <w:rFonts w:ascii="Calibri" w:hAnsi="Calibri" w:cs="Calibri"/>
          <w:color w:val="000000" w:themeColor="text1"/>
          <w:sz w:val="22"/>
          <w:szCs w:val="22"/>
        </w:rPr>
        <w:t>INTERNAL</w:t>
      </w:r>
      <w:r w:rsidRPr="00A9525A">
        <w:rPr>
          <w:rFonts w:ascii="Calibri" w:hAnsi="Calibri" w:cs="Calibri"/>
          <w:color w:val="000000" w:themeColor="text1"/>
          <w:sz w:val="22"/>
          <w:szCs w:val="22"/>
        </w:rPr>
        <w:t xml:space="preserve"> Data include:</w:t>
      </w:r>
    </w:p>
    <w:p w14:paraId="422E07AC" w14:textId="77777777" w:rsidR="00EE57FE" w:rsidRPr="00A9525A" w:rsidRDefault="00EE57FE"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Training Manuals</w:t>
      </w:r>
    </w:p>
    <w:p w14:paraId="7AE9385C" w14:textId="77777777" w:rsidR="00EE57FE" w:rsidRPr="00A9525A" w:rsidRDefault="00EE57FE"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Corporate / Company Newsletters</w:t>
      </w:r>
    </w:p>
    <w:p w14:paraId="60240A52" w14:textId="482004FE" w:rsidR="00EE57FE" w:rsidRPr="00A9525A" w:rsidRDefault="007F13E7"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Organisational</w:t>
      </w:r>
      <w:r w:rsidR="00EE57FE" w:rsidRPr="00A9525A">
        <w:rPr>
          <w:rFonts w:ascii="Calibri" w:hAnsi="Calibri" w:cs="Calibri"/>
          <w:color w:val="000000" w:themeColor="text1"/>
          <w:sz w:val="22"/>
          <w:szCs w:val="22"/>
        </w:rPr>
        <w:t xml:space="preserve"> Charts</w:t>
      </w:r>
    </w:p>
    <w:p w14:paraId="61ACD104" w14:textId="01EA9ECF" w:rsidR="00EE57FE" w:rsidRPr="00A9525A" w:rsidRDefault="00EE57FE"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Corporate Policies</w:t>
      </w:r>
    </w:p>
    <w:p w14:paraId="3DDB6F81" w14:textId="77777777" w:rsidR="0011725E" w:rsidRPr="00A9525A" w:rsidRDefault="0011725E"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Business Information Report, List Products etc</w:t>
      </w:r>
    </w:p>
    <w:p w14:paraId="265174AB" w14:textId="77777777" w:rsidR="0011725E" w:rsidRPr="00A9525A" w:rsidRDefault="0011725E"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 xml:space="preserve">Sales presentations </w:t>
      </w:r>
    </w:p>
    <w:p w14:paraId="1DF57E91" w14:textId="4A5A21EE" w:rsidR="0011725E" w:rsidRPr="00A9525A" w:rsidRDefault="0011725E"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 xml:space="preserve">Free downloaded product </w:t>
      </w:r>
      <w:r w:rsidR="00EA75A4" w:rsidRPr="00A9525A">
        <w:rPr>
          <w:rFonts w:ascii="Calibri" w:hAnsi="Calibri" w:cs="Calibri"/>
          <w:color w:val="000000" w:themeColor="text1"/>
          <w:sz w:val="22"/>
          <w:szCs w:val="22"/>
        </w:rPr>
        <w:t>manuals</w:t>
      </w:r>
    </w:p>
    <w:p w14:paraId="6E054E39" w14:textId="37732BC4" w:rsidR="0011725E" w:rsidRPr="00A9525A" w:rsidRDefault="0011725E"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 xml:space="preserve">Licensed data </w:t>
      </w:r>
    </w:p>
    <w:p w14:paraId="5C96E0D5" w14:textId="5862C7EE" w:rsidR="0011725E" w:rsidRPr="00A9525A" w:rsidRDefault="0011725E"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Customer Validation Reports</w:t>
      </w:r>
    </w:p>
    <w:p w14:paraId="233C3C99" w14:textId="609CEB79" w:rsidR="0011725E" w:rsidRPr="00A9525A" w:rsidRDefault="0011725E" w:rsidP="00A9525A">
      <w:pPr>
        <w:numPr>
          <w:ilvl w:val="0"/>
          <w:numId w:val="8"/>
        </w:numPr>
        <w:tabs>
          <w:tab w:val="clear" w:pos="340"/>
        </w:tabs>
        <w:spacing w:line="276" w:lineRule="auto"/>
        <w:ind w:left="567" w:hanging="297"/>
        <w:jc w:val="both"/>
        <w:rPr>
          <w:rFonts w:ascii="Calibri" w:hAnsi="Calibri" w:cs="Calibri"/>
          <w:color w:val="000000" w:themeColor="text1"/>
          <w:sz w:val="22"/>
          <w:szCs w:val="22"/>
        </w:rPr>
      </w:pPr>
      <w:r w:rsidRPr="00A9525A">
        <w:rPr>
          <w:rFonts w:ascii="Calibri" w:hAnsi="Calibri" w:cs="Calibri"/>
          <w:color w:val="000000" w:themeColor="text1"/>
          <w:sz w:val="22"/>
          <w:szCs w:val="22"/>
        </w:rPr>
        <w:t>Samples and/or Proof of Concepts with customers, vendors, suppliers, etc.</w:t>
      </w:r>
    </w:p>
    <w:p w14:paraId="58ED7EAA" w14:textId="04FB1F0E" w:rsidR="00EE57FE" w:rsidRPr="00A9525A" w:rsidRDefault="007F13E7" w:rsidP="00A9525A">
      <w:pPr>
        <w:pStyle w:val="Heading3"/>
        <w:numPr>
          <w:ilvl w:val="2"/>
          <w:numId w:val="2"/>
        </w:numPr>
        <w:spacing w:line="276" w:lineRule="auto"/>
        <w:rPr>
          <w:rFonts w:ascii="Calibri" w:hAnsi="Calibri" w:cs="Calibri"/>
        </w:rPr>
      </w:pPr>
      <w:bookmarkStart w:id="43" w:name="_Toc135148688"/>
      <w:r w:rsidRPr="00A9525A">
        <w:rPr>
          <w:rFonts w:ascii="Calibri" w:hAnsi="Calibri" w:cs="Calibri"/>
        </w:rPr>
        <w:t>CONFIDENTIAL</w:t>
      </w:r>
      <w:bookmarkEnd w:id="43"/>
    </w:p>
    <w:p w14:paraId="2A212BBB" w14:textId="7D25C882" w:rsidR="00EE57FE" w:rsidRPr="00A9525A" w:rsidRDefault="007F13E7" w:rsidP="00A9525A">
      <w:pPr>
        <w:spacing w:line="276" w:lineRule="auto"/>
        <w:jc w:val="both"/>
        <w:rPr>
          <w:rFonts w:ascii="Calibri" w:hAnsi="Calibri" w:cs="Calibri"/>
          <w:color w:val="000000" w:themeColor="text1"/>
          <w:sz w:val="22"/>
          <w:szCs w:val="22"/>
        </w:rPr>
      </w:pPr>
      <w:bookmarkStart w:id="44" w:name="_Hlk23864345"/>
      <w:r w:rsidRPr="00A9525A">
        <w:rPr>
          <w:rFonts w:ascii="Calibri" w:hAnsi="Calibri" w:cs="Calibri"/>
          <w:color w:val="000000" w:themeColor="text1"/>
          <w:sz w:val="22"/>
          <w:szCs w:val="22"/>
        </w:rPr>
        <w:t>CONFIDENTIAL</w:t>
      </w:r>
      <w:bookmarkEnd w:id="44"/>
      <w:r w:rsidR="00BC01DA" w:rsidRPr="00A9525A">
        <w:rPr>
          <w:rFonts w:ascii="Calibri" w:hAnsi="Calibri" w:cs="Calibri"/>
          <w:color w:val="000000" w:themeColor="text1"/>
          <w:sz w:val="22"/>
          <w:szCs w:val="22"/>
        </w:rPr>
        <w:t xml:space="preserve"> Data is information protected by </w:t>
      </w:r>
      <w:r w:rsidR="00471AB8">
        <w:rPr>
          <w:rFonts w:ascii="Calibri" w:hAnsi="Calibri" w:cs="Calibri"/>
          <w:color w:val="000000" w:themeColor="text1"/>
          <w:sz w:val="22"/>
          <w:szCs w:val="22"/>
        </w:rPr>
        <w:t>XXXX</w:t>
      </w:r>
      <w:r w:rsidR="00BC01DA" w:rsidRPr="00A9525A">
        <w:rPr>
          <w:rFonts w:ascii="Calibri" w:hAnsi="Calibri" w:cs="Calibri"/>
          <w:color w:val="000000" w:themeColor="text1"/>
          <w:sz w:val="22"/>
          <w:szCs w:val="22"/>
        </w:rPr>
        <w:t xml:space="preserve"> policies or contractual language. </w:t>
      </w:r>
      <w:r w:rsidR="00611D4D" w:rsidRPr="00A9525A">
        <w:rPr>
          <w:rFonts w:ascii="Calibri" w:hAnsi="Calibri" w:cs="Calibri"/>
          <w:color w:val="000000" w:themeColor="text1"/>
          <w:sz w:val="22"/>
          <w:szCs w:val="22"/>
        </w:rPr>
        <w:t xml:space="preserve">CONFIDENTIAL </w:t>
      </w:r>
      <w:r w:rsidR="00BC01DA" w:rsidRPr="00A9525A">
        <w:rPr>
          <w:rFonts w:ascii="Calibri" w:hAnsi="Calibri" w:cs="Calibri"/>
          <w:color w:val="000000" w:themeColor="text1"/>
          <w:sz w:val="22"/>
          <w:szCs w:val="22"/>
        </w:rPr>
        <w:t xml:space="preserve">data is sensitive in nature and access is restricted. Disclosure to parties outside of </w:t>
      </w:r>
      <w:r w:rsidR="00471AB8">
        <w:rPr>
          <w:rFonts w:ascii="Calibri" w:hAnsi="Calibri" w:cs="Calibri"/>
          <w:color w:val="000000" w:themeColor="text1"/>
          <w:sz w:val="22"/>
          <w:szCs w:val="22"/>
        </w:rPr>
        <w:t>XXXX</w:t>
      </w:r>
      <w:r w:rsidR="00BC01DA" w:rsidRPr="00A9525A">
        <w:rPr>
          <w:rFonts w:ascii="Calibri" w:hAnsi="Calibri" w:cs="Calibri"/>
          <w:color w:val="000000" w:themeColor="text1"/>
          <w:sz w:val="22"/>
          <w:szCs w:val="22"/>
        </w:rPr>
        <w:t xml:space="preserve"> must be authorised by appropriate management or covered by a binding confidentiality agreement.</w:t>
      </w:r>
    </w:p>
    <w:p w14:paraId="559774F5" w14:textId="107B2914" w:rsidR="00EE57FE" w:rsidRPr="00A9525A" w:rsidRDefault="00EE57FE" w:rsidP="00A9525A">
      <w:pPr>
        <w:spacing w:line="276" w:lineRule="auto"/>
        <w:jc w:val="both"/>
        <w:rPr>
          <w:rFonts w:ascii="Calibri" w:hAnsi="Calibri" w:cs="Calibri"/>
          <w:color w:val="000000" w:themeColor="text1"/>
          <w:sz w:val="22"/>
          <w:szCs w:val="22"/>
        </w:rPr>
      </w:pPr>
      <w:r w:rsidRPr="00A9525A">
        <w:rPr>
          <w:rFonts w:ascii="Calibri" w:hAnsi="Calibri" w:cs="Calibri"/>
          <w:color w:val="000000" w:themeColor="text1"/>
          <w:sz w:val="22"/>
          <w:szCs w:val="22"/>
        </w:rPr>
        <w:t xml:space="preserve">Examples of </w:t>
      </w:r>
      <w:r w:rsidR="00611D4D" w:rsidRPr="00A9525A">
        <w:rPr>
          <w:rFonts w:ascii="Calibri" w:hAnsi="Calibri" w:cs="Calibri"/>
          <w:color w:val="000000" w:themeColor="text1"/>
          <w:sz w:val="22"/>
          <w:szCs w:val="22"/>
        </w:rPr>
        <w:t>CONFIDENTIAL</w:t>
      </w:r>
      <w:r w:rsidRPr="00A9525A">
        <w:rPr>
          <w:rFonts w:ascii="Calibri" w:hAnsi="Calibri" w:cs="Calibri"/>
          <w:color w:val="000000" w:themeColor="text1"/>
          <w:sz w:val="22"/>
          <w:szCs w:val="22"/>
        </w:rPr>
        <w:t xml:space="preserve"> Data include:</w:t>
      </w:r>
    </w:p>
    <w:p w14:paraId="2E6EB48B" w14:textId="02CCBE9A" w:rsidR="00EE57FE" w:rsidRPr="00A9525A" w:rsidRDefault="00EE57FE"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 xml:space="preserve">Research and Competitive Analysis </w:t>
      </w:r>
      <w:proofErr w:type="gramStart"/>
      <w:r w:rsidRPr="00A9525A">
        <w:rPr>
          <w:rFonts w:ascii="Calibri" w:hAnsi="Calibri" w:cs="Calibri"/>
          <w:color w:val="000000" w:themeColor="text1"/>
          <w:sz w:val="22"/>
          <w:szCs w:val="22"/>
        </w:rPr>
        <w:t>Data</w:t>
      </w:r>
      <w:r w:rsidR="002C2722" w:rsidRPr="00A9525A">
        <w:rPr>
          <w:rFonts w:ascii="Calibri" w:hAnsi="Calibri" w:cs="Calibri"/>
          <w:color w:val="000000" w:themeColor="text1"/>
          <w:sz w:val="22"/>
          <w:szCs w:val="22"/>
        </w:rPr>
        <w:t>;</w:t>
      </w:r>
      <w:proofErr w:type="gramEnd"/>
    </w:p>
    <w:p w14:paraId="681114A8" w14:textId="03B8C555" w:rsidR="00EE57FE" w:rsidRPr="00A9525A" w:rsidRDefault="00EE57FE"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 xml:space="preserve">Supplier Relationship </w:t>
      </w:r>
      <w:proofErr w:type="gramStart"/>
      <w:r w:rsidRPr="00A9525A">
        <w:rPr>
          <w:rFonts w:ascii="Calibri" w:hAnsi="Calibri" w:cs="Calibri"/>
          <w:color w:val="000000" w:themeColor="text1"/>
          <w:sz w:val="22"/>
          <w:szCs w:val="22"/>
        </w:rPr>
        <w:t>Information</w:t>
      </w:r>
      <w:r w:rsidR="002C2722" w:rsidRPr="00A9525A">
        <w:rPr>
          <w:rFonts w:ascii="Calibri" w:hAnsi="Calibri" w:cs="Calibri"/>
          <w:color w:val="000000" w:themeColor="text1"/>
          <w:sz w:val="22"/>
          <w:szCs w:val="22"/>
        </w:rPr>
        <w:t>;</w:t>
      </w:r>
      <w:proofErr w:type="gramEnd"/>
    </w:p>
    <w:p w14:paraId="72525AE7" w14:textId="627707E0" w:rsidR="00EE57FE" w:rsidRPr="00A9525A" w:rsidRDefault="00EE57FE"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 xml:space="preserve">Applications </w:t>
      </w:r>
      <w:proofErr w:type="gramStart"/>
      <w:r w:rsidRPr="00A9525A">
        <w:rPr>
          <w:rFonts w:ascii="Calibri" w:hAnsi="Calibri" w:cs="Calibri"/>
          <w:color w:val="000000" w:themeColor="text1"/>
          <w:sz w:val="22"/>
          <w:szCs w:val="22"/>
        </w:rPr>
        <w:t>Portfolio</w:t>
      </w:r>
      <w:r w:rsidR="002C2722" w:rsidRPr="00A9525A">
        <w:rPr>
          <w:rFonts w:ascii="Calibri" w:hAnsi="Calibri" w:cs="Calibri"/>
          <w:color w:val="000000" w:themeColor="text1"/>
          <w:sz w:val="22"/>
          <w:szCs w:val="22"/>
        </w:rPr>
        <w:t>;</w:t>
      </w:r>
      <w:proofErr w:type="gramEnd"/>
    </w:p>
    <w:p w14:paraId="73614A19" w14:textId="590FE933" w:rsidR="004B71B4" w:rsidRPr="00A9525A" w:rsidRDefault="00BC01DA"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Client Statements of Work (SoW) and Contracts</w:t>
      </w:r>
    </w:p>
    <w:p w14:paraId="3FF57D91" w14:textId="2034381A" w:rsidR="00EE57FE" w:rsidRPr="00A9525A" w:rsidRDefault="00C918A9" w:rsidP="00A9525A">
      <w:pPr>
        <w:pStyle w:val="Heading3"/>
        <w:numPr>
          <w:ilvl w:val="2"/>
          <w:numId w:val="2"/>
        </w:numPr>
        <w:spacing w:line="276" w:lineRule="auto"/>
        <w:rPr>
          <w:rFonts w:ascii="Calibri" w:hAnsi="Calibri" w:cs="Calibri"/>
        </w:rPr>
      </w:pPr>
      <w:bookmarkStart w:id="45" w:name="_Toc135148689"/>
      <w:r w:rsidRPr="00A9525A">
        <w:rPr>
          <w:rFonts w:ascii="Calibri" w:hAnsi="Calibri" w:cs="Calibri"/>
        </w:rPr>
        <w:t>RESTRICTED</w:t>
      </w:r>
      <w:bookmarkEnd w:id="45"/>
      <w:r w:rsidRPr="00A9525A">
        <w:rPr>
          <w:rFonts w:ascii="Calibri" w:hAnsi="Calibri" w:cs="Calibri"/>
        </w:rPr>
        <w:t xml:space="preserve"> </w:t>
      </w:r>
    </w:p>
    <w:p w14:paraId="47DEF559" w14:textId="187DB18E" w:rsidR="00EE57FE" w:rsidRPr="00A9525A" w:rsidRDefault="00C918A9" w:rsidP="00A9525A">
      <w:pPr>
        <w:spacing w:line="276" w:lineRule="auto"/>
        <w:jc w:val="both"/>
        <w:rPr>
          <w:rFonts w:ascii="Calibri" w:hAnsi="Calibri" w:cs="Calibri"/>
          <w:color w:val="000000" w:themeColor="text1"/>
          <w:sz w:val="22"/>
          <w:szCs w:val="22"/>
        </w:rPr>
      </w:pPr>
      <w:r w:rsidRPr="00A9525A">
        <w:rPr>
          <w:rFonts w:ascii="Calibri" w:hAnsi="Calibri" w:cs="Calibri"/>
          <w:color w:val="000000" w:themeColor="text1"/>
          <w:sz w:val="22"/>
          <w:szCs w:val="22"/>
        </w:rPr>
        <w:t>RESTRICTED</w:t>
      </w:r>
      <w:r w:rsidR="00EE57FE" w:rsidRPr="00A9525A">
        <w:rPr>
          <w:rFonts w:ascii="Calibri" w:hAnsi="Calibri" w:cs="Calibri"/>
          <w:color w:val="000000" w:themeColor="text1"/>
          <w:sz w:val="22"/>
          <w:szCs w:val="22"/>
        </w:rPr>
        <w:t xml:space="preserve"> Data is information protected by statutes, regulations, </w:t>
      </w:r>
      <w:r w:rsidR="00471AB8">
        <w:rPr>
          <w:rFonts w:ascii="Calibri" w:hAnsi="Calibri" w:cs="Calibri"/>
          <w:color w:val="000000" w:themeColor="text1"/>
          <w:sz w:val="22"/>
          <w:szCs w:val="22"/>
        </w:rPr>
        <w:t>XXXX</w:t>
      </w:r>
      <w:r w:rsidRPr="00A9525A">
        <w:rPr>
          <w:rFonts w:ascii="Calibri" w:hAnsi="Calibri" w:cs="Calibri"/>
          <w:color w:val="000000" w:themeColor="text1"/>
          <w:sz w:val="22"/>
          <w:szCs w:val="22"/>
        </w:rPr>
        <w:t xml:space="preserve"> </w:t>
      </w:r>
      <w:r w:rsidR="00EE57FE" w:rsidRPr="00A9525A">
        <w:rPr>
          <w:rFonts w:ascii="Calibri" w:hAnsi="Calibri" w:cs="Calibri"/>
          <w:color w:val="000000" w:themeColor="text1"/>
          <w:sz w:val="22"/>
          <w:szCs w:val="22"/>
        </w:rPr>
        <w:t xml:space="preserve">policies or contractual language. </w:t>
      </w:r>
      <w:r w:rsidR="00EE57FE" w:rsidRPr="00A9525A">
        <w:rPr>
          <w:rFonts w:ascii="Calibri" w:hAnsi="Calibri" w:cs="Calibri"/>
          <w:color w:val="000000" w:themeColor="text1"/>
          <w:sz w:val="22"/>
          <w:szCs w:val="22"/>
        </w:rPr>
        <w:fldChar w:fldCharType="begin"/>
      </w:r>
      <w:r w:rsidR="00EE57FE" w:rsidRPr="00A9525A">
        <w:rPr>
          <w:rFonts w:ascii="Calibri" w:hAnsi="Calibri" w:cs="Calibri"/>
          <w:color w:val="000000" w:themeColor="text1"/>
          <w:sz w:val="22"/>
          <w:szCs w:val="22"/>
        </w:rPr>
        <w:instrText xml:space="preserve"> DOCPROPERTY "</w:instrText>
      </w:r>
      <w:r w:rsidR="004A772F" w:rsidRPr="00A9525A">
        <w:rPr>
          <w:rFonts w:ascii="Calibri" w:hAnsi="Calibri" w:cs="Calibri"/>
          <w:color w:val="000000" w:themeColor="text1"/>
          <w:sz w:val="22"/>
          <w:szCs w:val="22"/>
        </w:rPr>
        <w:instrText>[DATA_CLASS_</w:instrText>
      </w:r>
      <w:r w:rsidR="00EE57FE" w:rsidRPr="00A9525A">
        <w:rPr>
          <w:rFonts w:ascii="Calibri" w:hAnsi="Calibri" w:cs="Calibri"/>
          <w:color w:val="000000" w:themeColor="text1"/>
          <w:sz w:val="22"/>
          <w:szCs w:val="22"/>
        </w:rPr>
        <w:instrText xml:space="preserve">4]"  \* MERGEFORMAT </w:instrText>
      </w:r>
      <w:r w:rsidR="00EE57FE" w:rsidRPr="00A9525A">
        <w:rPr>
          <w:rFonts w:ascii="Calibri" w:hAnsi="Calibri" w:cs="Calibri"/>
          <w:color w:val="000000" w:themeColor="text1"/>
          <w:sz w:val="22"/>
          <w:szCs w:val="22"/>
        </w:rPr>
        <w:fldChar w:fldCharType="separate"/>
      </w:r>
      <w:r w:rsidR="00471AB8">
        <w:rPr>
          <w:rFonts w:ascii="Calibri" w:hAnsi="Calibri" w:cs="Calibri"/>
          <w:color w:val="000000" w:themeColor="text1"/>
          <w:sz w:val="22"/>
          <w:szCs w:val="22"/>
        </w:rPr>
        <w:t>RESTRICTED</w:t>
      </w:r>
      <w:r w:rsidR="00EE57FE" w:rsidRPr="00A9525A">
        <w:rPr>
          <w:rFonts w:ascii="Calibri" w:hAnsi="Calibri" w:cs="Calibri"/>
          <w:color w:val="000000" w:themeColor="text1"/>
          <w:sz w:val="22"/>
          <w:szCs w:val="22"/>
        </w:rPr>
        <w:fldChar w:fldCharType="end"/>
      </w:r>
      <w:r w:rsidR="00EE57FE" w:rsidRPr="00A9525A">
        <w:rPr>
          <w:rFonts w:ascii="Calibri" w:hAnsi="Calibri" w:cs="Calibri"/>
          <w:color w:val="000000" w:themeColor="text1"/>
          <w:sz w:val="22"/>
          <w:szCs w:val="22"/>
        </w:rPr>
        <w:t xml:space="preserve"> Data is sensitive in nature and access is restricted. Disclosure is limited to individuals on a “need-to-know” basis only. Disclosure to parties outside of </w:t>
      </w:r>
      <w:r w:rsidR="00471AB8">
        <w:rPr>
          <w:rFonts w:ascii="Calibri" w:hAnsi="Calibri" w:cs="Calibri"/>
          <w:color w:val="000000" w:themeColor="text1"/>
          <w:sz w:val="22"/>
          <w:szCs w:val="22"/>
        </w:rPr>
        <w:t>XXXX</w:t>
      </w:r>
      <w:r w:rsidRPr="00A9525A">
        <w:rPr>
          <w:rFonts w:ascii="Calibri" w:hAnsi="Calibri" w:cs="Calibri"/>
          <w:color w:val="000000" w:themeColor="text1"/>
          <w:sz w:val="22"/>
          <w:szCs w:val="22"/>
        </w:rPr>
        <w:t xml:space="preserve"> </w:t>
      </w:r>
      <w:r w:rsidR="00EE57FE" w:rsidRPr="00A9525A">
        <w:rPr>
          <w:rFonts w:ascii="Calibri" w:hAnsi="Calibri" w:cs="Calibri"/>
          <w:color w:val="000000" w:themeColor="text1"/>
          <w:sz w:val="22"/>
          <w:szCs w:val="22"/>
        </w:rPr>
        <w:t>must be authorised by appropriate management or covered by a binding confidentiality agreement.</w:t>
      </w:r>
      <w:r w:rsidR="00523576" w:rsidRPr="00A9525A">
        <w:rPr>
          <w:rFonts w:ascii="Calibri" w:hAnsi="Calibri" w:cs="Calibri"/>
          <w:color w:val="000000" w:themeColor="text1"/>
          <w:sz w:val="22"/>
          <w:szCs w:val="22"/>
        </w:rPr>
        <w:t xml:space="preserve"> </w:t>
      </w:r>
      <w:r w:rsidR="00EE57FE" w:rsidRPr="00A9525A">
        <w:rPr>
          <w:rFonts w:ascii="Calibri" w:hAnsi="Calibri" w:cs="Calibri"/>
          <w:color w:val="000000" w:themeColor="text1"/>
          <w:sz w:val="22"/>
          <w:szCs w:val="22"/>
        </w:rPr>
        <w:t xml:space="preserve">In addition, </w:t>
      </w:r>
      <w:r w:rsidRPr="00A9525A">
        <w:rPr>
          <w:rFonts w:ascii="Calibri" w:hAnsi="Calibri" w:cs="Calibri"/>
          <w:color w:val="000000" w:themeColor="text1"/>
          <w:sz w:val="22"/>
          <w:szCs w:val="22"/>
        </w:rPr>
        <w:t>RESTRICTED</w:t>
      </w:r>
      <w:r w:rsidR="00EE57FE" w:rsidRPr="00A9525A">
        <w:rPr>
          <w:rFonts w:ascii="Calibri" w:hAnsi="Calibri" w:cs="Calibri"/>
          <w:color w:val="000000" w:themeColor="text1"/>
          <w:sz w:val="22"/>
          <w:szCs w:val="22"/>
        </w:rPr>
        <w:t xml:space="preserve"> Data is information that may:</w:t>
      </w:r>
    </w:p>
    <w:p w14:paraId="4F7730B9" w14:textId="181D32F1" w:rsidR="00EE57FE" w:rsidRPr="00A9525A" w:rsidRDefault="00EE57FE"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 xml:space="preserve">Give </w:t>
      </w:r>
      <w:r w:rsidR="00471AB8">
        <w:rPr>
          <w:rFonts w:ascii="Calibri" w:hAnsi="Calibri" w:cs="Calibri"/>
          <w:color w:val="000000" w:themeColor="text1"/>
          <w:sz w:val="22"/>
          <w:szCs w:val="22"/>
        </w:rPr>
        <w:t>XXXX</w:t>
      </w:r>
      <w:r w:rsidRPr="00A9525A">
        <w:rPr>
          <w:rFonts w:ascii="Calibri" w:hAnsi="Calibri" w:cs="Calibri"/>
          <w:color w:val="000000" w:themeColor="text1"/>
          <w:sz w:val="22"/>
          <w:szCs w:val="22"/>
        </w:rPr>
        <w:t xml:space="preserve"> a competitive </w:t>
      </w:r>
      <w:proofErr w:type="gramStart"/>
      <w:r w:rsidRPr="00A9525A">
        <w:rPr>
          <w:rFonts w:ascii="Calibri" w:hAnsi="Calibri" w:cs="Calibri"/>
          <w:color w:val="000000" w:themeColor="text1"/>
          <w:sz w:val="22"/>
          <w:szCs w:val="22"/>
        </w:rPr>
        <w:t>advantage</w:t>
      </w:r>
      <w:proofErr w:type="gramEnd"/>
    </w:p>
    <w:p w14:paraId="2A94F76F" w14:textId="77777777" w:rsidR="00EE57FE" w:rsidRPr="00A9525A" w:rsidRDefault="00EE57FE"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Could compromise the privacy of individuals</w:t>
      </w:r>
    </w:p>
    <w:p w14:paraId="2FE52914" w14:textId="08EA8796" w:rsidR="00EE57FE" w:rsidRPr="00A9525A" w:rsidRDefault="00EE57FE"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 xml:space="preserve">Might be detrimental to </w:t>
      </w:r>
      <w:r w:rsidR="00471AB8">
        <w:rPr>
          <w:rFonts w:ascii="Calibri" w:hAnsi="Calibri" w:cs="Calibri"/>
          <w:color w:val="000000" w:themeColor="text1"/>
          <w:sz w:val="22"/>
          <w:szCs w:val="22"/>
        </w:rPr>
        <w:t>XXXX</w:t>
      </w:r>
      <w:r w:rsidRPr="00A9525A">
        <w:rPr>
          <w:rFonts w:ascii="Calibri" w:hAnsi="Calibri" w:cs="Calibri"/>
          <w:color w:val="000000" w:themeColor="text1"/>
          <w:sz w:val="22"/>
          <w:szCs w:val="22"/>
        </w:rPr>
        <w:t xml:space="preserve"> interests if its disclosure was </w:t>
      </w:r>
      <w:proofErr w:type="gramStart"/>
      <w:r w:rsidRPr="00A9525A">
        <w:rPr>
          <w:rFonts w:ascii="Calibri" w:hAnsi="Calibri" w:cs="Calibri"/>
          <w:color w:val="000000" w:themeColor="text1"/>
          <w:sz w:val="22"/>
          <w:szCs w:val="22"/>
        </w:rPr>
        <w:t>unrestricted</w:t>
      </w:r>
      <w:proofErr w:type="gramEnd"/>
    </w:p>
    <w:p w14:paraId="0565B03F" w14:textId="0CE6C5BF" w:rsidR="00EE57FE" w:rsidRPr="00A9525A" w:rsidRDefault="00EE57FE" w:rsidP="00A9525A">
      <w:pPr>
        <w:spacing w:before="240" w:line="276" w:lineRule="auto"/>
        <w:rPr>
          <w:rFonts w:ascii="Calibri" w:hAnsi="Calibri" w:cs="Calibri"/>
          <w:color w:val="000000" w:themeColor="text1"/>
          <w:sz w:val="22"/>
          <w:szCs w:val="22"/>
        </w:rPr>
      </w:pPr>
      <w:r w:rsidRPr="00A9525A">
        <w:rPr>
          <w:rFonts w:ascii="Calibri" w:hAnsi="Calibri" w:cs="Calibri"/>
          <w:color w:val="000000" w:themeColor="text1"/>
          <w:sz w:val="22"/>
          <w:szCs w:val="22"/>
        </w:rPr>
        <w:t xml:space="preserve">Examples of </w:t>
      </w:r>
      <w:r w:rsidR="00471AB8">
        <w:rPr>
          <w:rFonts w:ascii="Calibri" w:hAnsi="Calibri" w:cs="Calibri"/>
          <w:color w:val="000000" w:themeColor="text1"/>
          <w:sz w:val="22"/>
          <w:szCs w:val="22"/>
        </w:rPr>
        <w:t>XXXX</w:t>
      </w:r>
      <w:r w:rsidRPr="00A9525A">
        <w:rPr>
          <w:rFonts w:ascii="Calibri" w:hAnsi="Calibri" w:cs="Calibri"/>
          <w:color w:val="000000" w:themeColor="text1"/>
          <w:sz w:val="22"/>
          <w:szCs w:val="22"/>
        </w:rPr>
        <w:t xml:space="preserve"> Data include:</w:t>
      </w:r>
    </w:p>
    <w:p w14:paraId="29271B68" w14:textId="77777777" w:rsidR="00EE57FE" w:rsidRPr="00A9525A" w:rsidRDefault="00EE57FE"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lastRenderedPageBreak/>
        <w:t>Personnel and Medical Files</w:t>
      </w:r>
    </w:p>
    <w:p w14:paraId="5C53394D" w14:textId="77777777" w:rsidR="00EE57FE" w:rsidRPr="00A9525A" w:rsidRDefault="00EE57FE"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Customer Credit Card or Other Financial Information</w:t>
      </w:r>
    </w:p>
    <w:p w14:paraId="7FCA149D" w14:textId="77777777" w:rsidR="00EE57FE" w:rsidRPr="00A9525A" w:rsidRDefault="00EE57FE"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Corporate Strategic and Marketing Plans</w:t>
      </w:r>
    </w:p>
    <w:p w14:paraId="0685BC7B" w14:textId="77777777" w:rsidR="00EE57FE" w:rsidRPr="00A9525A" w:rsidRDefault="00EE57FE"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Trade Secrets</w:t>
      </w:r>
    </w:p>
    <w:p w14:paraId="539C6E75" w14:textId="77777777" w:rsidR="00EE57FE" w:rsidRPr="00A9525A" w:rsidRDefault="00EE57FE"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Product Development Plans, Recipes, Specifications</w:t>
      </w:r>
    </w:p>
    <w:p w14:paraId="33466C0D" w14:textId="53765249" w:rsidR="00EE57FE" w:rsidRPr="00A9525A" w:rsidRDefault="00EE57FE"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Sales and other Financial Results</w:t>
      </w:r>
    </w:p>
    <w:p w14:paraId="7D3F8FB6" w14:textId="5EDB1179" w:rsidR="004B71B4" w:rsidRPr="00A9525A" w:rsidRDefault="004B71B4"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Regulatory Reports</w:t>
      </w:r>
    </w:p>
    <w:p w14:paraId="632ADFEE" w14:textId="16888C43" w:rsidR="00D04A16" w:rsidRPr="00A9525A" w:rsidRDefault="00EE57FE" w:rsidP="00A9525A">
      <w:pPr>
        <w:numPr>
          <w:ilvl w:val="0"/>
          <w:numId w:val="8"/>
        </w:numPr>
        <w:tabs>
          <w:tab w:val="clear" w:pos="340"/>
        </w:tabs>
        <w:spacing w:after="60" w:line="276" w:lineRule="auto"/>
        <w:ind w:left="576" w:hanging="302"/>
        <w:jc w:val="both"/>
        <w:rPr>
          <w:rFonts w:ascii="Calibri" w:hAnsi="Calibri" w:cs="Calibri"/>
          <w:color w:val="000000" w:themeColor="text1"/>
          <w:sz w:val="22"/>
          <w:szCs w:val="22"/>
        </w:rPr>
      </w:pPr>
      <w:r w:rsidRPr="00A9525A">
        <w:rPr>
          <w:rFonts w:ascii="Calibri" w:hAnsi="Calibri" w:cs="Calibri"/>
          <w:color w:val="000000" w:themeColor="text1"/>
          <w:sz w:val="22"/>
          <w:szCs w:val="22"/>
        </w:rPr>
        <w:t xml:space="preserve">Any data belonging to a </w:t>
      </w:r>
      <w:r w:rsidR="00471AB8">
        <w:rPr>
          <w:rFonts w:ascii="Calibri" w:hAnsi="Calibri" w:cs="Calibri"/>
          <w:color w:val="000000" w:themeColor="text1"/>
          <w:sz w:val="22"/>
          <w:szCs w:val="22"/>
        </w:rPr>
        <w:t>XXXX</w:t>
      </w:r>
      <w:r w:rsidRPr="00A9525A">
        <w:rPr>
          <w:rFonts w:ascii="Calibri" w:hAnsi="Calibri" w:cs="Calibri"/>
          <w:color w:val="000000" w:themeColor="text1"/>
          <w:sz w:val="22"/>
          <w:szCs w:val="22"/>
        </w:rPr>
        <w:t xml:space="preserve"> customer that may contain Personally Identifiable Information (PII)</w:t>
      </w:r>
      <w:r w:rsidR="006A1B13" w:rsidRPr="00A9525A">
        <w:rPr>
          <w:rFonts w:ascii="Calibri" w:hAnsi="Calibri" w:cs="Calibri"/>
          <w:color w:val="000000" w:themeColor="text1"/>
          <w:sz w:val="22"/>
          <w:szCs w:val="22"/>
        </w:rPr>
        <w:t>, or Sensitive Personal Information (SPI)</w:t>
      </w:r>
    </w:p>
    <w:p w14:paraId="6126AB34" w14:textId="77CEF2F6" w:rsidR="009727AB" w:rsidRPr="00A9525A" w:rsidRDefault="009727AB" w:rsidP="00A9525A">
      <w:pPr>
        <w:pStyle w:val="Heading3"/>
        <w:numPr>
          <w:ilvl w:val="2"/>
          <w:numId w:val="2"/>
        </w:numPr>
        <w:spacing w:line="276" w:lineRule="auto"/>
        <w:rPr>
          <w:rFonts w:ascii="Calibri" w:hAnsi="Calibri" w:cs="Calibri"/>
        </w:rPr>
      </w:pPr>
      <w:bookmarkStart w:id="46" w:name="_Toc135148690"/>
      <w:r w:rsidRPr="00A9525A">
        <w:rPr>
          <w:rFonts w:ascii="Calibri" w:hAnsi="Calibri" w:cs="Calibri"/>
        </w:rPr>
        <w:t>Data Classification Summary Table</w:t>
      </w:r>
      <w:bookmarkEnd w:id="46"/>
      <w:r w:rsidRPr="00A9525A">
        <w:rPr>
          <w:rFonts w:ascii="Calibri" w:hAnsi="Calibri" w:cs="Calibri"/>
        </w:rPr>
        <w:t xml:space="preserve"> </w:t>
      </w:r>
    </w:p>
    <w:tbl>
      <w:tblPr>
        <w:tblStyle w:val="TableGrid11"/>
        <w:tblW w:w="9914" w:type="dxa"/>
        <w:tblInd w:w="-109" w:type="dxa"/>
        <w:tblLook w:val="04A0" w:firstRow="1" w:lastRow="0" w:firstColumn="1" w:lastColumn="0" w:noHBand="0" w:noVBand="1"/>
      </w:tblPr>
      <w:tblGrid>
        <w:gridCol w:w="2003"/>
        <w:gridCol w:w="1350"/>
        <w:gridCol w:w="3420"/>
        <w:gridCol w:w="3141"/>
      </w:tblGrid>
      <w:tr w:rsidR="00A5246A" w:rsidRPr="00A9525A" w14:paraId="425655E8" w14:textId="77777777" w:rsidTr="00A9525A">
        <w:trPr>
          <w:trHeight w:val="393"/>
        </w:trPr>
        <w:tc>
          <w:tcPr>
            <w:tcW w:w="2003" w:type="dxa"/>
            <w:shd w:val="clear" w:color="auto" w:fill="D9D9D9" w:themeFill="background1" w:themeFillShade="D9"/>
            <w:vAlign w:val="center"/>
          </w:tcPr>
          <w:p w14:paraId="14A65402" w14:textId="77777777" w:rsidR="00D04A16" w:rsidRPr="00A9525A" w:rsidRDefault="00D04A16" w:rsidP="00244CBD">
            <w:pPr>
              <w:spacing w:after="0"/>
              <w:rPr>
                <w:rFonts w:ascii="Calibri" w:eastAsia="Arial Unicode MS" w:hAnsi="Calibri" w:cs="Calibri"/>
                <w:b/>
              </w:rPr>
            </w:pPr>
            <w:bookmarkStart w:id="47" w:name="_Hlk32940838"/>
            <w:r w:rsidRPr="00A9525A">
              <w:rPr>
                <w:rFonts w:ascii="Calibri" w:eastAsia="Arial Unicode MS" w:hAnsi="Calibri" w:cs="Calibri"/>
                <w:b/>
              </w:rPr>
              <w:t>CLASSIFICATION</w:t>
            </w:r>
          </w:p>
        </w:tc>
        <w:tc>
          <w:tcPr>
            <w:tcW w:w="1350" w:type="dxa"/>
            <w:shd w:val="clear" w:color="auto" w:fill="D9D9D9" w:themeFill="background1" w:themeFillShade="D9"/>
            <w:vAlign w:val="center"/>
          </w:tcPr>
          <w:p w14:paraId="4BF18C12" w14:textId="77777777" w:rsidR="00D04A16" w:rsidRPr="00A9525A" w:rsidRDefault="00D04A16" w:rsidP="00244CBD">
            <w:pPr>
              <w:spacing w:after="0"/>
              <w:rPr>
                <w:rFonts w:ascii="Calibri" w:eastAsia="Arial Unicode MS" w:hAnsi="Calibri" w:cs="Calibri"/>
                <w:b/>
              </w:rPr>
            </w:pPr>
            <w:r w:rsidRPr="00A9525A">
              <w:rPr>
                <w:rFonts w:ascii="Calibri" w:eastAsia="Arial Unicode MS" w:hAnsi="Calibri" w:cs="Calibri"/>
                <w:b/>
              </w:rPr>
              <w:t>LABELLING</w:t>
            </w:r>
          </w:p>
        </w:tc>
        <w:tc>
          <w:tcPr>
            <w:tcW w:w="3420" w:type="dxa"/>
            <w:shd w:val="clear" w:color="auto" w:fill="D9D9D9" w:themeFill="background1" w:themeFillShade="D9"/>
            <w:vAlign w:val="center"/>
          </w:tcPr>
          <w:p w14:paraId="0C9762FD" w14:textId="77777777" w:rsidR="00D04A16" w:rsidRPr="00A9525A" w:rsidRDefault="00D04A16" w:rsidP="00244CBD">
            <w:pPr>
              <w:spacing w:after="0"/>
              <w:rPr>
                <w:rFonts w:ascii="Calibri" w:eastAsia="Arial Unicode MS" w:hAnsi="Calibri" w:cs="Calibri"/>
                <w:b/>
              </w:rPr>
            </w:pPr>
            <w:r w:rsidRPr="00A9525A">
              <w:rPr>
                <w:rFonts w:ascii="Calibri" w:eastAsia="Arial Unicode MS" w:hAnsi="Calibri" w:cs="Calibri"/>
                <w:b/>
              </w:rPr>
              <w:t>HANDLING</w:t>
            </w:r>
          </w:p>
        </w:tc>
        <w:tc>
          <w:tcPr>
            <w:tcW w:w="3141" w:type="dxa"/>
            <w:shd w:val="clear" w:color="auto" w:fill="D9D9D9" w:themeFill="background1" w:themeFillShade="D9"/>
            <w:vAlign w:val="center"/>
          </w:tcPr>
          <w:p w14:paraId="26BD2C39" w14:textId="77777777" w:rsidR="00D04A16" w:rsidRPr="00A9525A" w:rsidRDefault="00D04A16" w:rsidP="00244CBD">
            <w:pPr>
              <w:spacing w:after="0"/>
              <w:rPr>
                <w:rFonts w:ascii="Calibri" w:eastAsia="Arial Unicode MS" w:hAnsi="Calibri" w:cs="Calibri"/>
                <w:b/>
              </w:rPr>
            </w:pPr>
            <w:r w:rsidRPr="00A9525A">
              <w:rPr>
                <w:rFonts w:ascii="Calibri" w:eastAsia="Arial Unicode MS" w:hAnsi="Calibri" w:cs="Calibri"/>
                <w:b/>
              </w:rPr>
              <w:t>EXAMPLES</w:t>
            </w:r>
          </w:p>
        </w:tc>
      </w:tr>
      <w:tr w:rsidR="00A5246A" w:rsidRPr="00A9525A" w14:paraId="19E2EDA8" w14:textId="77777777" w:rsidTr="009727AB">
        <w:trPr>
          <w:trHeight w:val="4193"/>
        </w:trPr>
        <w:tc>
          <w:tcPr>
            <w:tcW w:w="2003" w:type="dxa"/>
          </w:tcPr>
          <w:p w14:paraId="052A7EE6" w14:textId="77777777" w:rsidR="00D04A16" w:rsidRPr="00A9525A" w:rsidRDefault="00D04A16" w:rsidP="00244CBD">
            <w:pPr>
              <w:spacing w:before="20" w:after="50"/>
              <w:rPr>
                <w:rFonts w:ascii="Calibri" w:eastAsia="Arial Unicode MS" w:hAnsi="Calibri" w:cs="Calibri"/>
                <w:b/>
                <w:sz w:val="18"/>
                <w:szCs w:val="18"/>
              </w:rPr>
            </w:pPr>
            <w:r w:rsidRPr="00A9525A">
              <w:rPr>
                <w:rFonts w:ascii="Calibri" w:eastAsia="Arial Unicode MS" w:hAnsi="Calibri" w:cs="Calibri"/>
                <w:b/>
                <w:sz w:val="18"/>
                <w:szCs w:val="18"/>
              </w:rPr>
              <w:t>Restricted</w:t>
            </w:r>
          </w:p>
          <w:p w14:paraId="4A52FA52"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 xml:space="preserve">High Value </w:t>
            </w:r>
          </w:p>
          <w:p w14:paraId="6C5A018A"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 xml:space="preserve">Strict Legal Requirements </w:t>
            </w:r>
          </w:p>
          <w:p w14:paraId="53F9FE99"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 xml:space="preserve">High Sensitivity </w:t>
            </w:r>
          </w:p>
          <w:p w14:paraId="38A909FA"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High Criticality to the organization</w:t>
            </w:r>
          </w:p>
        </w:tc>
        <w:tc>
          <w:tcPr>
            <w:tcW w:w="1350" w:type="dxa"/>
          </w:tcPr>
          <w:p w14:paraId="47F07FDB" w14:textId="77777777" w:rsidR="00D04A16" w:rsidRPr="00A9525A" w:rsidRDefault="00D04A16" w:rsidP="00244CBD">
            <w:pPr>
              <w:spacing w:before="20" w:after="50"/>
              <w:rPr>
                <w:rFonts w:ascii="Calibri" w:eastAsia="Arial Unicode MS" w:hAnsi="Calibri" w:cs="Calibri"/>
                <w:sz w:val="18"/>
                <w:szCs w:val="18"/>
              </w:rPr>
            </w:pPr>
            <w:r w:rsidRPr="00A9525A">
              <w:rPr>
                <w:rFonts w:ascii="Calibri" w:eastAsia="Arial Unicode MS" w:hAnsi="Calibri" w:cs="Calibri"/>
                <w:sz w:val="18"/>
                <w:szCs w:val="18"/>
              </w:rPr>
              <w:t>Restricted</w:t>
            </w:r>
          </w:p>
        </w:tc>
        <w:tc>
          <w:tcPr>
            <w:tcW w:w="3420" w:type="dxa"/>
          </w:tcPr>
          <w:p w14:paraId="7065CBB3" w14:textId="7658E0A3" w:rsidR="00D04A16" w:rsidRPr="00A9525A" w:rsidRDefault="005C4B3A" w:rsidP="00244CBD">
            <w:pPr>
              <w:numPr>
                <w:ilvl w:val="0"/>
                <w:numId w:val="34"/>
              </w:numPr>
              <w:spacing w:before="20" w:after="50"/>
              <w:ind w:left="180" w:hanging="162"/>
              <w:rPr>
                <w:rFonts w:ascii="Calibri" w:eastAsia="Arial Unicode MS" w:hAnsi="Calibri" w:cs="Calibri"/>
                <w:sz w:val="18"/>
                <w:szCs w:val="18"/>
              </w:rPr>
            </w:pPr>
            <w:r>
              <w:rPr>
                <w:rFonts w:ascii="Calibri" w:eastAsia="Arial Unicode MS" w:hAnsi="Calibri" w:cs="Calibri"/>
                <w:sz w:val="18"/>
                <w:szCs w:val="18"/>
              </w:rPr>
              <w:t>Restricted</w:t>
            </w:r>
            <w:r w:rsidR="00D04A16" w:rsidRPr="00A9525A">
              <w:rPr>
                <w:rFonts w:ascii="Calibri" w:eastAsia="Arial Unicode MS" w:hAnsi="Calibri" w:cs="Calibri"/>
                <w:sz w:val="18"/>
                <w:szCs w:val="18"/>
              </w:rPr>
              <w:t xml:space="preserve"> refers to the most sensitive business information</w:t>
            </w:r>
          </w:p>
          <w:p w14:paraId="0C447563"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Information is restricted to be seen and handled by nominated personnel only</w:t>
            </w:r>
          </w:p>
          <w:p w14:paraId="3958050C" w14:textId="1068B81F"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 xml:space="preserve">All information in this category should be labelled as </w:t>
            </w:r>
            <w:r w:rsidR="005C4B3A">
              <w:rPr>
                <w:rFonts w:ascii="Calibri" w:eastAsia="Arial Unicode MS" w:hAnsi="Calibri" w:cs="Calibri"/>
                <w:sz w:val="18"/>
                <w:szCs w:val="18"/>
              </w:rPr>
              <w:t>Restricted</w:t>
            </w:r>
          </w:p>
          <w:p w14:paraId="00C66C0A"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Confidentiality of this information shall be maintained at the highest level</w:t>
            </w:r>
          </w:p>
          <w:p w14:paraId="572B6478"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proofErr w:type="gramStart"/>
            <w:r w:rsidRPr="00A9525A">
              <w:rPr>
                <w:rFonts w:ascii="Calibri" w:eastAsia="Arial Unicode MS" w:hAnsi="Calibri" w:cs="Calibri"/>
                <w:sz w:val="18"/>
                <w:szCs w:val="18"/>
              </w:rPr>
              <w:t>Password</w:t>
            </w:r>
            <w:proofErr w:type="gramEnd"/>
            <w:r w:rsidRPr="00A9525A">
              <w:rPr>
                <w:rFonts w:ascii="Calibri" w:eastAsia="Arial Unicode MS" w:hAnsi="Calibri" w:cs="Calibri"/>
                <w:sz w:val="18"/>
                <w:szCs w:val="18"/>
              </w:rPr>
              <w:t xml:space="preserve"> protect information</w:t>
            </w:r>
          </w:p>
          <w:p w14:paraId="36BA2936" w14:textId="325D034B" w:rsidR="00D04A16" w:rsidRPr="00A9525A" w:rsidRDefault="0093108B" w:rsidP="00244CBD">
            <w:pPr>
              <w:numPr>
                <w:ilvl w:val="0"/>
                <w:numId w:val="34"/>
              </w:numPr>
              <w:spacing w:before="20" w:after="50"/>
              <w:ind w:left="180" w:hanging="162"/>
              <w:rPr>
                <w:rFonts w:ascii="Calibri" w:eastAsia="Arial Unicode MS" w:hAnsi="Calibri" w:cs="Calibri"/>
                <w:sz w:val="18"/>
                <w:szCs w:val="18"/>
              </w:rPr>
            </w:pPr>
            <w:r>
              <w:rPr>
                <w:rFonts w:ascii="Calibri" w:eastAsia="Arial Unicode MS" w:hAnsi="Calibri" w:cs="Calibri"/>
                <w:sz w:val="18"/>
                <w:szCs w:val="18"/>
              </w:rPr>
              <w:t>Removeable media should only be used to store this information if it is encrypted</w:t>
            </w:r>
            <w:r w:rsidR="00D04A16" w:rsidRPr="00A9525A">
              <w:rPr>
                <w:rFonts w:ascii="Calibri" w:eastAsia="Arial Unicode MS" w:hAnsi="Calibri" w:cs="Calibri"/>
                <w:sz w:val="18"/>
                <w:szCs w:val="18"/>
              </w:rPr>
              <w:t xml:space="preserve"> </w:t>
            </w:r>
          </w:p>
          <w:p w14:paraId="1ECBC4DA"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Destroy any printouts</w:t>
            </w:r>
          </w:p>
          <w:p w14:paraId="0A4B9692"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Do not discuss in public</w:t>
            </w:r>
          </w:p>
          <w:p w14:paraId="10DC1B6F" w14:textId="1EBC2152" w:rsidR="00D04A16" w:rsidRPr="00A9525A" w:rsidRDefault="00D04A16" w:rsidP="00E63D0F">
            <w:pPr>
              <w:spacing w:before="20" w:after="50"/>
              <w:rPr>
                <w:rFonts w:ascii="Calibri" w:eastAsia="Arial Unicode MS" w:hAnsi="Calibri" w:cs="Calibri"/>
                <w:sz w:val="18"/>
                <w:szCs w:val="18"/>
              </w:rPr>
            </w:pPr>
          </w:p>
        </w:tc>
        <w:tc>
          <w:tcPr>
            <w:tcW w:w="3141" w:type="dxa"/>
          </w:tcPr>
          <w:p w14:paraId="6715343C"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Trade secrets</w:t>
            </w:r>
          </w:p>
          <w:p w14:paraId="3381C381"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Card Holder Data</w:t>
            </w:r>
          </w:p>
          <w:p w14:paraId="1436004F"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Customer information</w:t>
            </w:r>
          </w:p>
          <w:p w14:paraId="76B6A55F"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Core Banking Application (and supporting systems) Information</w:t>
            </w:r>
          </w:p>
          <w:p w14:paraId="57F32313"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 xml:space="preserve">Financial statements </w:t>
            </w:r>
          </w:p>
          <w:p w14:paraId="25956998"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Business design principles</w:t>
            </w:r>
          </w:p>
          <w:p w14:paraId="7000AFF4"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Strategic plans</w:t>
            </w:r>
          </w:p>
          <w:p w14:paraId="656B0545" w14:textId="711C6452"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 xml:space="preserve">Intellectual property of the </w:t>
            </w:r>
            <w:r w:rsidR="00471AB8">
              <w:rPr>
                <w:rFonts w:ascii="Calibri" w:eastAsia="Arial Unicode MS" w:hAnsi="Calibri" w:cs="Calibri"/>
                <w:sz w:val="18"/>
                <w:szCs w:val="18"/>
              </w:rPr>
              <w:t>organisation</w:t>
            </w:r>
          </w:p>
          <w:p w14:paraId="55B61BFB"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Passwords, ATM PIN</w:t>
            </w:r>
          </w:p>
          <w:p w14:paraId="465C45F3"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 xml:space="preserve">Security parameters </w:t>
            </w:r>
          </w:p>
          <w:p w14:paraId="5CF445FB"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 xml:space="preserve">Software license key </w:t>
            </w:r>
          </w:p>
          <w:p w14:paraId="222D8BB2"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 xml:space="preserve">Authorization codes  </w:t>
            </w:r>
          </w:p>
          <w:p w14:paraId="4854F984"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Audit Report</w:t>
            </w:r>
          </w:p>
          <w:p w14:paraId="7EF50C39"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Merger and acquisition plans, etc.</w:t>
            </w:r>
          </w:p>
        </w:tc>
      </w:tr>
      <w:tr w:rsidR="00A5246A" w:rsidRPr="00A9525A" w14:paraId="671ABEC1" w14:textId="77777777" w:rsidTr="009727AB">
        <w:trPr>
          <w:trHeight w:val="2861"/>
        </w:trPr>
        <w:tc>
          <w:tcPr>
            <w:tcW w:w="2003" w:type="dxa"/>
          </w:tcPr>
          <w:p w14:paraId="31C3FEC1" w14:textId="77777777" w:rsidR="00D04A16" w:rsidRPr="00A9525A" w:rsidRDefault="00D04A16" w:rsidP="00244CBD">
            <w:pPr>
              <w:spacing w:before="20" w:after="50"/>
              <w:rPr>
                <w:rFonts w:ascii="Calibri" w:eastAsia="Arial Unicode MS" w:hAnsi="Calibri" w:cs="Calibri"/>
                <w:b/>
                <w:sz w:val="18"/>
                <w:szCs w:val="18"/>
              </w:rPr>
            </w:pPr>
            <w:r w:rsidRPr="00A9525A">
              <w:rPr>
                <w:rFonts w:ascii="Calibri" w:eastAsia="Arial Unicode MS" w:hAnsi="Calibri" w:cs="Calibri"/>
                <w:b/>
                <w:sz w:val="18"/>
                <w:szCs w:val="18"/>
              </w:rPr>
              <w:t>Confidential</w:t>
            </w:r>
          </w:p>
        </w:tc>
        <w:tc>
          <w:tcPr>
            <w:tcW w:w="1350" w:type="dxa"/>
          </w:tcPr>
          <w:p w14:paraId="4710F8D8" w14:textId="77777777" w:rsidR="00D04A16" w:rsidRPr="00A9525A" w:rsidRDefault="00D04A16" w:rsidP="00244CBD">
            <w:pPr>
              <w:spacing w:before="20" w:after="50"/>
              <w:rPr>
                <w:rFonts w:ascii="Calibri" w:eastAsia="Arial Unicode MS" w:hAnsi="Calibri" w:cs="Calibri"/>
                <w:sz w:val="18"/>
                <w:szCs w:val="18"/>
              </w:rPr>
            </w:pPr>
            <w:r w:rsidRPr="00A9525A">
              <w:rPr>
                <w:rFonts w:ascii="Calibri" w:eastAsia="Arial Unicode MS" w:hAnsi="Calibri" w:cs="Calibri"/>
                <w:sz w:val="18"/>
                <w:szCs w:val="18"/>
              </w:rPr>
              <w:t>Confidential</w:t>
            </w:r>
          </w:p>
        </w:tc>
        <w:tc>
          <w:tcPr>
            <w:tcW w:w="3420" w:type="dxa"/>
          </w:tcPr>
          <w:p w14:paraId="7127624A"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 xml:space="preserve">Information that cannot be released to any persons outside of the restricted permissions set </w:t>
            </w:r>
          </w:p>
          <w:p w14:paraId="798A12E3" w14:textId="77777777" w:rsidR="0093108B" w:rsidRPr="00A9525A" w:rsidRDefault="0093108B" w:rsidP="0093108B">
            <w:pPr>
              <w:numPr>
                <w:ilvl w:val="0"/>
                <w:numId w:val="34"/>
              </w:numPr>
              <w:spacing w:before="20" w:after="50"/>
              <w:ind w:left="180" w:hanging="162"/>
              <w:rPr>
                <w:rFonts w:ascii="Calibri" w:eastAsia="Arial Unicode MS" w:hAnsi="Calibri" w:cs="Calibri"/>
                <w:sz w:val="18"/>
                <w:szCs w:val="18"/>
              </w:rPr>
            </w:pPr>
            <w:r>
              <w:rPr>
                <w:rFonts w:ascii="Calibri" w:eastAsia="Arial Unicode MS" w:hAnsi="Calibri" w:cs="Calibri"/>
                <w:sz w:val="18"/>
                <w:szCs w:val="18"/>
              </w:rPr>
              <w:t>Removeable media should only be used to store this information if it is encrypted</w:t>
            </w:r>
            <w:r w:rsidRPr="00A9525A">
              <w:rPr>
                <w:rFonts w:ascii="Calibri" w:eastAsia="Arial Unicode MS" w:hAnsi="Calibri" w:cs="Calibri"/>
                <w:sz w:val="18"/>
                <w:szCs w:val="18"/>
              </w:rPr>
              <w:t xml:space="preserve"> </w:t>
            </w:r>
          </w:p>
          <w:p w14:paraId="0BF133D0"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Destroy any printouts</w:t>
            </w:r>
          </w:p>
          <w:p w14:paraId="3F5D758C"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Do not discuss in public</w:t>
            </w:r>
          </w:p>
          <w:p w14:paraId="7F736488"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 xml:space="preserve">Only transmit via email with approval and encryption in place. </w:t>
            </w:r>
          </w:p>
          <w:p w14:paraId="08E4AC19"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Shred all paper copies</w:t>
            </w:r>
          </w:p>
        </w:tc>
        <w:tc>
          <w:tcPr>
            <w:tcW w:w="3141" w:type="dxa"/>
          </w:tcPr>
          <w:p w14:paraId="47AAE3C5"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Employee personal records (HCM Files)</w:t>
            </w:r>
          </w:p>
          <w:p w14:paraId="01F0C840"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Customer personally identifiable information</w:t>
            </w:r>
          </w:p>
          <w:p w14:paraId="0D3EDDE6"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 xml:space="preserve">Project documents </w:t>
            </w:r>
          </w:p>
          <w:p w14:paraId="3FD37F33"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Operational reports of various departments</w:t>
            </w:r>
          </w:p>
          <w:p w14:paraId="2FC38C4E"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Audit tools and software, software logs</w:t>
            </w:r>
          </w:p>
          <w:p w14:paraId="6B02D7B9" w14:textId="1503705A"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System documentation and organizational records</w:t>
            </w:r>
          </w:p>
        </w:tc>
      </w:tr>
      <w:tr w:rsidR="00A5246A" w:rsidRPr="00A9525A" w14:paraId="141C3196" w14:textId="77777777" w:rsidTr="009727AB">
        <w:trPr>
          <w:trHeight w:val="2069"/>
        </w:trPr>
        <w:tc>
          <w:tcPr>
            <w:tcW w:w="2003" w:type="dxa"/>
          </w:tcPr>
          <w:p w14:paraId="0814D758" w14:textId="77777777" w:rsidR="00D04A16" w:rsidRPr="00A9525A" w:rsidRDefault="00D04A16" w:rsidP="00244CBD">
            <w:pPr>
              <w:spacing w:before="20" w:after="50"/>
              <w:rPr>
                <w:rFonts w:ascii="Calibri" w:eastAsia="Arial Unicode MS" w:hAnsi="Calibri" w:cs="Calibri"/>
                <w:b/>
                <w:sz w:val="18"/>
                <w:szCs w:val="18"/>
              </w:rPr>
            </w:pPr>
            <w:r w:rsidRPr="00A9525A">
              <w:rPr>
                <w:rFonts w:ascii="Calibri" w:eastAsia="Arial Unicode MS" w:hAnsi="Calibri" w:cs="Calibri"/>
                <w:b/>
                <w:sz w:val="18"/>
                <w:szCs w:val="18"/>
              </w:rPr>
              <w:t>Internal</w:t>
            </w:r>
          </w:p>
        </w:tc>
        <w:tc>
          <w:tcPr>
            <w:tcW w:w="1350" w:type="dxa"/>
          </w:tcPr>
          <w:p w14:paraId="22960DA8" w14:textId="77777777" w:rsidR="00D04A16" w:rsidRPr="00A9525A" w:rsidRDefault="00D04A16" w:rsidP="00244CBD">
            <w:pPr>
              <w:spacing w:before="20" w:after="50"/>
              <w:rPr>
                <w:rFonts w:ascii="Calibri" w:eastAsia="Arial Unicode MS" w:hAnsi="Calibri" w:cs="Calibri"/>
                <w:sz w:val="18"/>
                <w:szCs w:val="18"/>
              </w:rPr>
            </w:pPr>
            <w:r w:rsidRPr="00A9525A">
              <w:rPr>
                <w:rFonts w:ascii="Calibri" w:eastAsia="Arial Unicode MS" w:hAnsi="Calibri" w:cs="Calibri"/>
                <w:sz w:val="18"/>
                <w:szCs w:val="18"/>
              </w:rPr>
              <w:t>Internal</w:t>
            </w:r>
          </w:p>
        </w:tc>
        <w:tc>
          <w:tcPr>
            <w:tcW w:w="3420" w:type="dxa"/>
          </w:tcPr>
          <w:p w14:paraId="7196B2D4" w14:textId="07940753"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 xml:space="preserve">Information that cannot be released to any person outside of </w:t>
            </w:r>
            <w:r w:rsidR="00471AB8">
              <w:rPr>
                <w:rFonts w:ascii="Calibri" w:eastAsia="Arial Unicode MS" w:hAnsi="Calibri" w:cs="Calibri"/>
                <w:sz w:val="18"/>
                <w:szCs w:val="18"/>
              </w:rPr>
              <w:t>XXXX</w:t>
            </w:r>
            <w:r w:rsidRPr="00A9525A">
              <w:rPr>
                <w:rFonts w:ascii="Calibri" w:eastAsia="Arial Unicode MS" w:hAnsi="Calibri" w:cs="Calibri"/>
                <w:sz w:val="18"/>
                <w:szCs w:val="18"/>
              </w:rPr>
              <w:t xml:space="preserve"> without </w:t>
            </w:r>
            <w:proofErr w:type="gramStart"/>
            <w:r w:rsidRPr="00A9525A">
              <w:rPr>
                <w:rFonts w:ascii="Calibri" w:eastAsia="Arial Unicode MS" w:hAnsi="Calibri" w:cs="Calibri"/>
                <w:sz w:val="18"/>
                <w:szCs w:val="18"/>
              </w:rPr>
              <w:t>approval</w:t>
            </w:r>
            <w:proofErr w:type="gramEnd"/>
          </w:p>
          <w:p w14:paraId="3D577630" w14:textId="258F34A2"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 xml:space="preserve">All </w:t>
            </w:r>
            <w:r w:rsidR="00471AB8">
              <w:rPr>
                <w:rFonts w:ascii="Calibri" w:eastAsia="Arial Unicode MS" w:hAnsi="Calibri" w:cs="Calibri"/>
                <w:sz w:val="18"/>
                <w:szCs w:val="18"/>
              </w:rPr>
              <w:t>XXXX</w:t>
            </w:r>
            <w:r w:rsidRPr="00A9525A">
              <w:rPr>
                <w:rFonts w:ascii="Calibri" w:eastAsia="Arial Unicode MS" w:hAnsi="Calibri" w:cs="Calibri"/>
                <w:sz w:val="18"/>
                <w:szCs w:val="18"/>
              </w:rPr>
              <w:t xml:space="preserve"> personnel have access to internal information with the permissions that have been set on the Bank’s IT system.</w:t>
            </w:r>
          </w:p>
        </w:tc>
        <w:tc>
          <w:tcPr>
            <w:tcW w:w="3141" w:type="dxa"/>
          </w:tcPr>
          <w:p w14:paraId="5F5DDCFD"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Policy manuals</w:t>
            </w:r>
          </w:p>
          <w:p w14:paraId="2EF3AFAD"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 xml:space="preserve">Standard operating procedures </w:t>
            </w:r>
          </w:p>
          <w:p w14:paraId="55A74A8D"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Internal circulars</w:t>
            </w:r>
          </w:p>
          <w:p w14:paraId="0DE3E0BD"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Internal correspondence and memos</w:t>
            </w:r>
          </w:p>
          <w:p w14:paraId="7A315A25" w14:textId="4B264555" w:rsidR="00D04A16" w:rsidRPr="00A9525A" w:rsidRDefault="00471AB8" w:rsidP="00244CBD">
            <w:pPr>
              <w:numPr>
                <w:ilvl w:val="0"/>
                <w:numId w:val="34"/>
              </w:numPr>
              <w:spacing w:before="20" w:after="50"/>
              <w:ind w:left="180" w:hanging="162"/>
              <w:rPr>
                <w:rFonts w:ascii="Calibri" w:eastAsia="Arial Unicode MS" w:hAnsi="Calibri" w:cs="Calibri"/>
                <w:sz w:val="18"/>
                <w:szCs w:val="18"/>
              </w:rPr>
            </w:pPr>
            <w:r>
              <w:rPr>
                <w:rFonts w:ascii="Calibri" w:eastAsia="Arial Unicode MS" w:hAnsi="Calibri" w:cs="Calibri"/>
                <w:sz w:val="18"/>
                <w:szCs w:val="18"/>
              </w:rPr>
              <w:t>XXXX</w:t>
            </w:r>
            <w:r w:rsidR="00D04A16" w:rsidRPr="00A9525A">
              <w:rPr>
                <w:rFonts w:ascii="Calibri" w:eastAsia="Arial Unicode MS" w:hAnsi="Calibri" w:cs="Calibri"/>
                <w:sz w:val="18"/>
                <w:szCs w:val="18"/>
              </w:rPr>
              <w:t>'s telephone directory</w:t>
            </w:r>
          </w:p>
          <w:p w14:paraId="525C3314"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Training materials</w:t>
            </w:r>
          </w:p>
          <w:p w14:paraId="36206700"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Intranet / web portals, etc.</w:t>
            </w:r>
          </w:p>
        </w:tc>
      </w:tr>
      <w:tr w:rsidR="00A5246A" w:rsidRPr="00A9525A" w14:paraId="29272C04" w14:textId="77777777" w:rsidTr="009727AB">
        <w:trPr>
          <w:trHeight w:val="2510"/>
        </w:trPr>
        <w:tc>
          <w:tcPr>
            <w:tcW w:w="2003" w:type="dxa"/>
          </w:tcPr>
          <w:p w14:paraId="18A6FF04" w14:textId="77777777" w:rsidR="00D04A16" w:rsidRPr="00A9525A" w:rsidRDefault="00D04A16" w:rsidP="00244CBD">
            <w:pPr>
              <w:spacing w:before="20" w:after="50"/>
              <w:rPr>
                <w:rFonts w:ascii="Calibri" w:eastAsia="Arial Unicode MS" w:hAnsi="Calibri" w:cs="Calibri"/>
                <w:b/>
                <w:sz w:val="18"/>
                <w:szCs w:val="18"/>
              </w:rPr>
            </w:pPr>
            <w:r w:rsidRPr="00A9525A">
              <w:rPr>
                <w:rFonts w:ascii="Calibri" w:eastAsia="Arial Unicode MS" w:hAnsi="Calibri" w:cs="Calibri"/>
                <w:b/>
                <w:sz w:val="18"/>
                <w:szCs w:val="18"/>
              </w:rPr>
              <w:lastRenderedPageBreak/>
              <w:t>Public</w:t>
            </w:r>
          </w:p>
          <w:p w14:paraId="599206C8" w14:textId="77777777" w:rsidR="00D04A16" w:rsidRPr="00A9525A" w:rsidRDefault="00D04A16" w:rsidP="00244CBD">
            <w:pPr>
              <w:spacing w:before="20" w:after="50"/>
              <w:rPr>
                <w:rFonts w:ascii="Calibri" w:eastAsia="Arial Unicode MS" w:hAnsi="Calibri" w:cs="Calibri"/>
                <w:sz w:val="18"/>
                <w:szCs w:val="18"/>
              </w:rPr>
            </w:pPr>
          </w:p>
          <w:p w14:paraId="521B07B0" w14:textId="77777777" w:rsidR="00D04A16" w:rsidRPr="00A9525A" w:rsidRDefault="00D04A16" w:rsidP="00244CBD">
            <w:pPr>
              <w:spacing w:before="20" w:after="50"/>
              <w:rPr>
                <w:rFonts w:ascii="Calibri" w:eastAsia="Arial Unicode MS" w:hAnsi="Calibri" w:cs="Calibri"/>
                <w:sz w:val="18"/>
                <w:szCs w:val="18"/>
              </w:rPr>
            </w:pPr>
            <w:r w:rsidRPr="00A9525A">
              <w:rPr>
                <w:rFonts w:ascii="Calibri" w:eastAsia="Arial Unicode MS" w:hAnsi="Calibri" w:cs="Calibri"/>
                <w:sz w:val="18"/>
                <w:szCs w:val="18"/>
              </w:rPr>
              <w:t xml:space="preserve">Low Value </w:t>
            </w:r>
          </w:p>
          <w:p w14:paraId="7202CD64" w14:textId="77777777" w:rsidR="00D04A16" w:rsidRPr="00A9525A" w:rsidRDefault="00D04A16" w:rsidP="00244CBD">
            <w:pPr>
              <w:spacing w:before="20" w:after="50"/>
              <w:rPr>
                <w:rFonts w:ascii="Calibri" w:eastAsia="Arial Unicode MS" w:hAnsi="Calibri" w:cs="Calibri"/>
                <w:sz w:val="18"/>
                <w:szCs w:val="18"/>
              </w:rPr>
            </w:pPr>
            <w:r w:rsidRPr="00A9525A">
              <w:rPr>
                <w:rFonts w:ascii="Calibri" w:eastAsia="Arial Unicode MS" w:hAnsi="Calibri" w:cs="Calibri"/>
                <w:sz w:val="18"/>
                <w:szCs w:val="18"/>
              </w:rPr>
              <w:t xml:space="preserve">Few Legal Requirements </w:t>
            </w:r>
          </w:p>
          <w:p w14:paraId="708E6917" w14:textId="77777777" w:rsidR="00D04A16" w:rsidRPr="00A9525A" w:rsidRDefault="00D04A16" w:rsidP="00244CBD">
            <w:pPr>
              <w:spacing w:before="20" w:after="50"/>
              <w:rPr>
                <w:rFonts w:ascii="Calibri" w:eastAsia="Arial Unicode MS" w:hAnsi="Calibri" w:cs="Calibri"/>
                <w:sz w:val="18"/>
                <w:szCs w:val="18"/>
              </w:rPr>
            </w:pPr>
            <w:r w:rsidRPr="00A9525A">
              <w:rPr>
                <w:rFonts w:ascii="Calibri" w:eastAsia="Arial Unicode MS" w:hAnsi="Calibri" w:cs="Calibri"/>
                <w:sz w:val="18"/>
                <w:szCs w:val="18"/>
              </w:rPr>
              <w:t xml:space="preserve">Low Sensitivity </w:t>
            </w:r>
          </w:p>
          <w:p w14:paraId="226289A0" w14:textId="77777777" w:rsidR="00D04A16" w:rsidRPr="00A9525A" w:rsidRDefault="00D04A16" w:rsidP="00244CBD">
            <w:pPr>
              <w:spacing w:before="20" w:after="50"/>
              <w:rPr>
                <w:rFonts w:ascii="Calibri" w:eastAsia="Arial Unicode MS" w:hAnsi="Calibri" w:cs="Calibri"/>
                <w:sz w:val="18"/>
                <w:szCs w:val="18"/>
              </w:rPr>
            </w:pPr>
            <w:r w:rsidRPr="00A9525A">
              <w:rPr>
                <w:rFonts w:ascii="Calibri" w:eastAsia="Arial Unicode MS" w:hAnsi="Calibri" w:cs="Calibri"/>
                <w:sz w:val="18"/>
                <w:szCs w:val="18"/>
              </w:rPr>
              <w:t>Low Criticality to the organization</w:t>
            </w:r>
          </w:p>
        </w:tc>
        <w:tc>
          <w:tcPr>
            <w:tcW w:w="1350" w:type="dxa"/>
          </w:tcPr>
          <w:p w14:paraId="394672C0" w14:textId="77777777" w:rsidR="00D04A16" w:rsidRPr="00A9525A" w:rsidRDefault="00D04A16" w:rsidP="00244CBD">
            <w:pPr>
              <w:spacing w:before="20" w:after="50"/>
              <w:rPr>
                <w:rFonts w:ascii="Calibri" w:eastAsia="Arial Unicode MS" w:hAnsi="Calibri" w:cs="Calibri"/>
                <w:sz w:val="18"/>
                <w:szCs w:val="18"/>
              </w:rPr>
            </w:pPr>
            <w:r w:rsidRPr="00A9525A">
              <w:rPr>
                <w:rFonts w:ascii="Calibri" w:eastAsia="Arial Unicode MS" w:hAnsi="Calibri" w:cs="Calibri"/>
                <w:sz w:val="18"/>
                <w:szCs w:val="18"/>
              </w:rPr>
              <w:t>Public</w:t>
            </w:r>
          </w:p>
        </w:tc>
        <w:tc>
          <w:tcPr>
            <w:tcW w:w="3420" w:type="dxa"/>
          </w:tcPr>
          <w:p w14:paraId="5EAD0F5B" w14:textId="7BE1BB5C"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 xml:space="preserve">Information that may be released to the public, that does not benefit a competitor, negatively impact </w:t>
            </w:r>
            <w:r w:rsidR="00471AB8">
              <w:rPr>
                <w:rFonts w:ascii="Calibri" w:eastAsia="Arial Unicode MS" w:hAnsi="Calibri" w:cs="Calibri"/>
                <w:sz w:val="18"/>
                <w:szCs w:val="18"/>
              </w:rPr>
              <w:t>XXXX</w:t>
            </w:r>
            <w:r w:rsidRPr="00A9525A">
              <w:rPr>
                <w:rFonts w:ascii="Calibri" w:eastAsia="Arial Unicode MS" w:hAnsi="Calibri" w:cs="Calibri"/>
                <w:sz w:val="18"/>
                <w:szCs w:val="18"/>
              </w:rPr>
              <w:t xml:space="preserve"> or does not breach any confidentiality.</w:t>
            </w:r>
          </w:p>
          <w:p w14:paraId="30330D92"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Information that may be published in any public forum without constraints either enforced by law or discretionary.</w:t>
            </w:r>
          </w:p>
          <w:p w14:paraId="319C6904"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 xml:space="preserve">By </w:t>
            </w:r>
            <w:proofErr w:type="gramStart"/>
            <w:r w:rsidRPr="00A9525A">
              <w:rPr>
                <w:rFonts w:ascii="Calibri" w:eastAsia="Arial Unicode MS" w:hAnsi="Calibri" w:cs="Calibri"/>
                <w:sz w:val="18"/>
                <w:szCs w:val="18"/>
              </w:rPr>
              <w:t>default</w:t>
            </w:r>
            <w:proofErr w:type="gramEnd"/>
            <w:r w:rsidRPr="00A9525A">
              <w:rPr>
                <w:rFonts w:ascii="Calibri" w:eastAsia="Arial Unicode MS" w:hAnsi="Calibri" w:cs="Calibri"/>
                <w:sz w:val="18"/>
                <w:szCs w:val="18"/>
              </w:rPr>
              <w:t xml:space="preserve"> all information is classified as Public unless otherwise classified.</w:t>
            </w:r>
          </w:p>
        </w:tc>
        <w:tc>
          <w:tcPr>
            <w:tcW w:w="3141" w:type="dxa"/>
          </w:tcPr>
          <w:p w14:paraId="58758329"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Service brochures</w:t>
            </w:r>
          </w:p>
          <w:p w14:paraId="2F35AB64"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Advertisements</w:t>
            </w:r>
          </w:p>
          <w:p w14:paraId="38FCD998"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Job opening announcements</w:t>
            </w:r>
          </w:p>
          <w:p w14:paraId="573473E2"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Press releases</w:t>
            </w:r>
          </w:p>
          <w:p w14:paraId="124E92E0"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r w:rsidRPr="00A9525A">
              <w:rPr>
                <w:rFonts w:ascii="Calibri" w:eastAsia="Arial Unicode MS" w:hAnsi="Calibri" w:cs="Calibri"/>
                <w:sz w:val="18"/>
                <w:szCs w:val="18"/>
              </w:rPr>
              <w:t>Declared/published financial results etc.</w:t>
            </w:r>
          </w:p>
          <w:p w14:paraId="6B6552D2" w14:textId="77777777" w:rsidR="00D04A16" w:rsidRPr="00A9525A" w:rsidRDefault="00D04A16" w:rsidP="00244CBD">
            <w:pPr>
              <w:numPr>
                <w:ilvl w:val="0"/>
                <w:numId w:val="34"/>
              </w:numPr>
              <w:spacing w:before="20" w:after="50"/>
              <w:ind w:left="180" w:hanging="162"/>
              <w:rPr>
                <w:rFonts w:ascii="Calibri" w:eastAsia="Arial Unicode MS" w:hAnsi="Calibri" w:cs="Calibri"/>
                <w:sz w:val="18"/>
                <w:szCs w:val="18"/>
              </w:rPr>
            </w:pPr>
          </w:p>
        </w:tc>
      </w:tr>
      <w:bookmarkEnd w:id="47"/>
    </w:tbl>
    <w:p w14:paraId="155A099B" w14:textId="4CAFEF2B" w:rsidR="00D04A16" w:rsidRPr="00A9525A" w:rsidRDefault="00D04A16" w:rsidP="00A9525A">
      <w:pPr>
        <w:spacing w:after="240" w:line="276" w:lineRule="auto"/>
        <w:jc w:val="both"/>
        <w:rPr>
          <w:rFonts w:ascii="Calibri" w:hAnsi="Calibri" w:cs="Calibri"/>
          <w:color w:val="000000" w:themeColor="text1"/>
          <w:sz w:val="22"/>
          <w:szCs w:val="22"/>
        </w:rPr>
      </w:pPr>
    </w:p>
    <w:p w14:paraId="7627A44F" w14:textId="77777777" w:rsidR="00D04A16" w:rsidRPr="00A9525A" w:rsidRDefault="00D04A16" w:rsidP="00A9525A">
      <w:pPr>
        <w:pStyle w:val="Heading3"/>
        <w:numPr>
          <w:ilvl w:val="2"/>
          <w:numId w:val="2"/>
        </w:numPr>
        <w:spacing w:line="276" w:lineRule="auto"/>
        <w:rPr>
          <w:rFonts w:ascii="Calibri" w:hAnsi="Calibri" w:cs="Calibri"/>
        </w:rPr>
      </w:pPr>
      <w:bookmarkStart w:id="48" w:name="_Toc135148691"/>
      <w:r w:rsidRPr="00A9525A">
        <w:rPr>
          <w:rFonts w:ascii="Calibri" w:hAnsi="Calibri" w:cs="Calibri"/>
        </w:rPr>
        <w:t>Electronic Information Access Matrix</w:t>
      </w:r>
      <w:bookmarkEnd w:id="48"/>
      <w:r w:rsidRPr="00A9525A">
        <w:rPr>
          <w:rFonts w:ascii="Calibri" w:hAnsi="Calibri" w:cs="Calibri"/>
        </w:rPr>
        <w:t xml:space="preserve"> </w:t>
      </w:r>
    </w:p>
    <w:tbl>
      <w:tblPr>
        <w:tblW w:w="9871" w:type="dxa"/>
        <w:tblInd w:w="-95" w:type="dxa"/>
        <w:tblCellMar>
          <w:top w:w="56" w:type="dxa"/>
          <w:left w:w="106" w:type="dxa"/>
          <w:right w:w="42" w:type="dxa"/>
        </w:tblCellMar>
        <w:tblLook w:val="04A0" w:firstRow="1" w:lastRow="0" w:firstColumn="1" w:lastColumn="0" w:noHBand="0" w:noVBand="1"/>
      </w:tblPr>
      <w:tblGrid>
        <w:gridCol w:w="1620"/>
        <w:gridCol w:w="3060"/>
        <w:gridCol w:w="2451"/>
        <w:gridCol w:w="2740"/>
      </w:tblGrid>
      <w:tr w:rsidR="00D04A16" w:rsidRPr="00A9525A" w14:paraId="172E75D3" w14:textId="77777777" w:rsidTr="00187897">
        <w:trPr>
          <w:trHeight w:val="330"/>
          <w:tblHeader/>
        </w:trPr>
        <w:tc>
          <w:tcPr>
            <w:tcW w:w="16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C8BBAFA" w14:textId="1B376CE1" w:rsidR="00D04A16" w:rsidRPr="00A9525A" w:rsidRDefault="008F4C5A" w:rsidP="00244CBD">
            <w:pPr>
              <w:spacing w:after="0"/>
              <w:rPr>
                <w:rFonts w:ascii="Calibri" w:eastAsia="Arial Unicode MS" w:hAnsi="Calibri" w:cs="Calibri"/>
                <w:lang w:val="en-US"/>
              </w:rPr>
            </w:pPr>
            <w:r w:rsidRPr="00A9525A">
              <w:rPr>
                <w:rFonts w:ascii="Calibri" w:eastAsia="Arial Unicode MS" w:hAnsi="Calibri" w:cs="Calibri"/>
                <w:b/>
              </w:rPr>
              <w:t>CLASSIFICATION</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790F638" w14:textId="3858BA65" w:rsidR="00D04A16" w:rsidRPr="00A9525A" w:rsidRDefault="008F4C5A" w:rsidP="00244CBD">
            <w:pPr>
              <w:spacing w:after="0"/>
              <w:rPr>
                <w:rFonts w:ascii="Calibri" w:eastAsia="Arial Unicode MS" w:hAnsi="Calibri" w:cs="Calibri"/>
                <w:lang w:val="en-US"/>
              </w:rPr>
            </w:pPr>
            <w:r w:rsidRPr="00A9525A">
              <w:rPr>
                <w:rFonts w:ascii="Calibri" w:eastAsia="Arial Unicode MS" w:hAnsi="Calibri" w:cs="Calibri"/>
                <w:b/>
                <w:lang w:val="en-US"/>
              </w:rPr>
              <w:t>STAFF</w:t>
            </w:r>
          </w:p>
        </w:tc>
        <w:tc>
          <w:tcPr>
            <w:tcW w:w="24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F427D50" w14:textId="22565612" w:rsidR="00D04A16" w:rsidRPr="00A9525A" w:rsidRDefault="008F4C5A" w:rsidP="00244CBD">
            <w:pPr>
              <w:spacing w:after="0"/>
              <w:rPr>
                <w:rFonts w:ascii="Calibri" w:eastAsia="Arial Unicode MS" w:hAnsi="Calibri" w:cs="Calibri"/>
                <w:lang w:val="en-US"/>
              </w:rPr>
            </w:pPr>
            <w:r w:rsidRPr="00A9525A">
              <w:rPr>
                <w:rFonts w:ascii="Calibri" w:eastAsia="Arial Unicode MS" w:hAnsi="Calibri" w:cs="Calibri"/>
                <w:b/>
                <w:lang w:val="en-US"/>
              </w:rPr>
              <w:t>VENDORS</w:t>
            </w:r>
          </w:p>
        </w:tc>
        <w:tc>
          <w:tcPr>
            <w:tcW w:w="27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4CE3E08" w14:textId="6530AB95" w:rsidR="00D04A16" w:rsidRPr="00A9525A" w:rsidRDefault="008F4C5A" w:rsidP="00244CBD">
            <w:pPr>
              <w:spacing w:after="0"/>
              <w:rPr>
                <w:rFonts w:ascii="Calibri" w:eastAsia="Arial Unicode MS" w:hAnsi="Calibri" w:cs="Calibri"/>
                <w:lang w:val="en-US"/>
              </w:rPr>
            </w:pPr>
            <w:r w:rsidRPr="00A9525A">
              <w:rPr>
                <w:rFonts w:ascii="Calibri" w:eastAsia="Arial Unicode MS" w:hAnsi="Calibri" w:cs="Calibri"/>
                <w:b/>
                <w:lang w:val="en-US"/>
              </w:rPr>
              <w:t>THIRD PARTIES</w:t>
            </w:r>
            <w:r w:rsidR="00D04A16" w:rsidRPr="00A9525A">
              <w:rPr>
                <w:rFonts w:ascii="Calibri" w:eastAsia="Arial Unicode MS" w:hAnsi="Calibri" w:cs="Calibri"/>
                <w:b/>
                <w:lang w:val="en-US"/>
              </w:rPr>
              <w:t xml:space="preserve"> </w:t>
            </w:r>
          </w:p>
        </w:tc>
      </w:tr>
      <w:tr w:rsidR="00D04A16" w:rsidRPr="00A9525A" w14:paraId="25D8218F" w14:textId="77777777" w:rsidTr="00187897">
        <w:trPr>
          <w:trHeight w:val="928"/>
        </w:trPr>
        <w:tc>
          <w:tcPr>
            <w:tcW w:w="1620" w:type="dxa"/>
            <w:tcBorders>
              <w:top w:val="single" w:sz="4" w:space="0" w:color="000000"/>
              <w:left w:val="single" w:sz="4" w:space="0" w:color="000000"/>
              <w:bottom w:val="single" w:sz="4" w:space="0" w:color="000000"/>
              <w:right w:val="single" w:sz="4" w:space="0" w:color="000000"/>
            </w:tcBorders>
          </w:tcPr>
          <w:p w14:paraId="6C6AECFA" w14:textId="77777777" w:rsidR="00D04A16" w:rsidRPr="00A9525A" w:rsidRDefault="00D04A16" w:rsidP="00244CBD">
            <w:pPr>
              <w:rPr>
                <w:rFonts w:ascii="Calibri" w:eastAsia="Arial Unicode MS" w:hAnsi="Calibri" w:cs="Calibri"/>
                <w:lang w:val="en-US"/>
              </w:rPr>
            </w:pPr>
            <w:r w:rsidRPr="00A9525A">
              <w:rPr>
                <w:rFonts w:ascii="Calibri" w:eastAsia="Arial Unicode MS" w:hAnsi="Calibri" w:cs="Calibri"/>
                <w:b/>
                <w:lang w:val="en-US"/>
              </w:rPr>
              <w:t xml:space="preserve">Restricted </w:t>
            </w:r>
          </w:p>
        </w:tc>
        <w:tc>
          <w:tcPr>
            <w:tcW w:w="3060" w:type="dxa"/>
            <w:tcBorders>
              <w:top w:val="single" w:sz="4" w:space="0" w:color="000000"/>
              <w:left w:val="single" w:sz="4" w:space="0" w:color="000000"/>
              <w:bottom w:val="single" w:sz="4" w:space="0" w:color="000000"/>
              <w:right w:val="single" w:sz="4" w:space="0" w:color="000000"/>
            </w:tcBorders>
          </w:tcPr>
          <w:p w14:paraId="5D121E0B" w14:textId="77777777" w:rsidR="00D04A16" w:rsidRPr="00A9525A" w:rsidRDefault="00D04A16" w:rsidP="00244CBD">
            <w:pPr>
              <w:numPr>
                <w:ilvl w:val="0"/>
                <w:numId w:val="34"/>
              </w:numPr>
              <w:spacing w:after="0"/>
              <w:ind w:left="180" w:hanging="162"/>
              <w:contextualSpacing/>
              <w:rPr>
                <w:rFonts w:ascii="Calibri" w:eastAsia="Arial Unicode MS" w:hAnsi="Calibri" w:cs="Calibri"/>
              </w:rPr>
            </w:pPr>
            <w:r w:rsidRPr="00A9525A">
              <w:rPr>
                <w:rFonts w:ascii="Calibri" w:eastAsia="Arial Unicode MS" w:hAnsi="Calibri" w:cs="Calibri"/>
              </w:rPr>
              <w:t xml:space="preserve">Information Owners. </w:t>
            </w:r>
          </w:p>
          <w:p w14:paraId="1B176324" w14:textId="77777777" w:rsidR="00D04A16" w:rsidRPr="00A9525A" w:rsidRDefault="00D04A16" w:rsidP="00244CBD">
            <w:pPr>
              <w:numPr>
                <w:ilvl w:val="0"/>
                <w:numId w:val="34"/>
              </w:numPr>
              <w:spacing w:after="0"/>
              <w:ind w:left="180" w:hanging="162"/>
              <w:contextualSpacing/>
              <w:rPr>
                <w:rFonts w:ascii="Calibri" w:eastAsia="Arial Unicode MS" w:hAnsi="Calibri" w:cs="Calibri"/>
              </w:rPr>
            </w:pPr>
            <w:r w:rsidRPr="00A9525A">
              <w:rPr>
                <w:rFonts w:ascii="Calibri" w:eastAsia="Arial Unicode MS" w:hAnsi="Calibri" w:cs="Calibri"/>
              </w:rPr>
              <w:t xml:space="preserve">Executive management and SBU Heads. </w:t>
            </w:r>
          </w:p>
        </w:tc>
        <w:tc>
          <w:tcPr>
            <w:tcW w:w="2451" w:type="dxa"/>
            <w:tcBorders>
              <w:top w:val="single" w:sz="4" w:space="0" w:color="000000"/>
              <w:left w:val="single" w:sz="4" w:space="0" w:color="000000"/>
              <w:bottom w:val="single" w:sz="4" w:space="0" w:color="000000"/>
              <w:right w:val="single" w:sz="4" w:space="0" w:color="000000"/>
            </w:tcBorders>
          </w:tcPr>
          <w:p w14:paraId="6B431911" w14:textId="77777777" w:rsidR="00D04A16" w:rsidRPr="00A9525A" w:rsidRDefault="00D04A16" w:rsidP="00244CBD">
            <w:pPr>
              <w:rPr>
                <w:rFonts w:ascii="Calibri" w:eastAsia="Arial Unicode MS" w:hAnsi="Calibri" w:cs="Calibri"/>
                <w:lang w:val="en-US"/>
              </w:rPr>
            </w:pPr>
            <w:r w:rsidRPr="00A9525A">
              <w:rPr>
                <w:rFonts w:ascii="Calibri" w:eastAsia="Arial Unicode MS" w:hAnsi="Calibri" w:cs="Calibri"/>
                <w:lang w:val="en-US"/>
              </w:rPr>
              <w:t xml:space="preserve">Except on legal advice. </w:t>
            </w:r>
          </w:p>
        </w:tc>
        <w:tc>
          <w:tcPr>
            <w:tcW w:w="2740" w:type="dxa"/>
            <w:tcBorders>
              <w:top w:val="single" w:sz="4" w:space="0" w:color="000000"/>
              <w:left w:val="single" w:sz="4" w:space="0" w:color="000000"/>
              <w:bottom w:val="single" w:sz="4" w:space="0" w:color="000000"/>
              <w:right w:val="single" w:sz="4" w:space="0" w:color="000000"/>
            </w:tcBorders>
          </w:tcPr>
          <w:p w14:paraId="08259BD6" w14:textId="77777777" w:rsidR="00D04A16" w:rsidRPr="00A9525A" w:rsidRDefault="00D04A16" w:rsidP="00244CBD">
            <w:pPr>
              <w:rPr>
                <w:rFonts w:ascii="Calibri" w:eastAsia="Arial Unicode MS" w:hAnsi="Calibri" w:cs="Calibri"/>
                <w:lang w:val="en-US"/>
              </w:rPr>
            </w:pPr>
            <w:r w:rsidRPr="00A9525A">
              <w:rPr>
                <w:rFonts w:ascii="Calibri" w:eastAsia="Arial Unicode MS" w:hAnsi="Calibri" w:cs="Calibri"/>
                <w:lang w:val="en-US"/>
              </w:rPr>
              <w:t xml:space="preserve">Except on legal advice. </w:t>
            </w:r>
          </w:p>
        </w:tc>
      </w:tr>
      <w:tr w:rsidR="00D04A16" w:rsidRPr="00A9525A" w14:paraId="6003CBA5" w14:textId="77777777" w:rsidTr="00187897">
        <w:trPr>
          <w:trHeight w:val="1110"/>
        </w:trPr>
        <w:tc>
          <w:tcPr>
            <w:tcW w:w="1620" w:type="dxa"/>
            <w:tcBorders>
              <w:top w:val="single" w:sz="4" w:space="0" w:color="000000"/>
              <w:left w:val="single" w:sz="4" w:space="0" w:color="000000"/>
              <w:bottom w:val="single" w:sz="4" w:space="0" w:color="000000"/>
              <w:right w:val="single" w:sz="4" w:space="0" w:color="000000"/>
            </w:tcBorders>
          </w:tcPr>
          <w:p w14:paraId="6F8C22FE" w14:textId="77777777" w:rsidR="00D04A16" w:rsidRPr="00A9525A" w:rsidRDefault="00D04A16" w:rsidP="00244CBD">
            <w:pPr>
              <w:rPr>
                <w:rFonts w:ascii="Calibri" w:eastAsia="Arial Unicode MS" w:hAnsi="Calibri" w:cs="Calibri"/>
                <w:lang w:val="en-US"/>
              </w:rPr>
            </w:pPr>
            <w:r w:rsidRPr="00A9525A">
              <w:rPr>
                <w:rFonts w:ascii="Calibri" w:eastAsia="Arial Unicode MS" w:hAnsi="Calibri" w:cs="Calibri"/>
                <w:b/>
                <w:lang w:val="en-US"/>
              </w:rPr>
              <w:t xml:space="preserve">Confidential </w:t>
            </w:r>
          </w:p>
        </w:tc>
        <w:tc>
          <w:tcPr>
            <w:tcW w:w="3060" w:type="dxa"/>
            <w:tcBorders>
              <w:top w:val="single" w:sz="4" w:space="0" w:color="000000"/>
              <w:left w:val="single" w:sz="4" w:space="0" w:color="000000"/>
              <w:bottom w:val="single" w:sz="4" w:space="0" w:color="000000"/>
              <w:right w:val="single" w:sz="4" w:space="0" w:color="000000"/>
            </w:tcBorders>
          </w:tcPr>
          <w:p w14:paraId="6E276561" w14:textId="77777777" w:rsidR="00D04A16" w:rsidRPr="00A9525A" w:rsidRDefault="00D04A16" w:rsidP="00244CBD">
            <w:pPr>
              <w:numPr>
                <w:ilvl w:val="0"/>
                <w:numId w:val="34"/>
              </w:numPr>
              <w:spacing w:after="0"/>
              <w:ind w:left="180" w:hanging="162"/>
              <w:contextualSpacing/>
              <w:rPr>
                <w:rFonts w:ascii="Calibri" w:eastAsia="Arial Unicode MS" w:hAnsi="Calibri" w:cs="Calibri"/>
              </w:rPr>
            </w:pPr>
            <w:r w:rsidRPr="00A9525A">
              <w:rPr>
                <w:rFonts w:ascii="Calibri" w:eastAsia="Arial Unicode MS" w:hAnsi="Calibri" w:cs="Calibri"/>
              </w:rPr>
              <w:t xml:space="preserve">Information owners. </w:t>
            </w:r>
          </w:p>
          <w:p w14:paraId="786924DC" w14:textId="77777777" w:rsidR="00D04A16" w:rsidRPr="00A9525A" w:rsidRDefault="00D04A16" w:rsidP="00244CBD">
            <w:pPr>
              <w:numPr>
                <w:ilvl w:val="0"/>
                <w:numId w:val="34"/>
              </w:numPr>
              <w:spacing w:after="0"/>
              <w:ind w:left="180" w:hanging="162"/>
              <w:contextualSpacing/>
              <w:rPr>
                <w:rFonts w:ascii="Calibri" w:eastAsia="Arial Unicode MS" w:hAnsi="Calibri" w:cs="Calibri"/>
              </w:rPr>
            </w:pPr>
            <w:r w:rsidRPr="00A9525A">
              <w:rPr>
                <w:rFonts w:ascii="Calibri" w:eastAsia="Arial Unicode MS" w:hAnsi="Calibri" w:cs="Calibri"/>
              </w:rPr>
              <w:t xml:space="preserve">Information processors within the scope of their function. </w:t>
            </w:r>
          </w:p>
          <w:p w14:paraId="74B7F80A" w14:textId="77777777" w:rsidR="00D04A16" w:rsidRPr="00A9525A" w:rsidRDefault="00D04A16" w:rsidP="00244CBD">
            <w:pPr>
              <w:numPr>
                <w:ilvl w:val="0"/>
                <w:numId w:val="34"/>
              </w:numPr>
              <w:spacing w:after="0"/>
              <w:ind w:left="180" w:hanging="162"/>
              <w:contextualSpacing/>
              <w:rPr>
                <w:rFonts w:ascii="Calibri" w:eastAsia="Arial Unicode MS" w:hAnsi="Calibri" w:cs="Calibri"/>
              </w:rPr>
            </w:pPr>
            <w:r w:rsidRPr="00A9525A">
              <w:rPr>
                <w:rFonts w:ascii="Calibri" w:eastAsia="Arial Unicode MS" w:hAnsi="Calibri" w:cs="Calibri"/>
              </w:rPr>
              <w:t xml:space="preserve">Subject of information. </w:t>
            </w:r>
          </w:p>
        </w:tc>
        <w:tc>
          <w:tcPr>
            <w:tcW w:w="2451" w:type="dxa"/>
            <w:tcBorders>
              <w:top w:val="single" w:sz="4" w:space="0" w:color="000000"/>
              <w:left w:val="single" w:sz="4" w:space="0" w:color="000000"/>
              <w:bottom w:val="single" w:sz="4" w:space="0" w:color="000000"/>
              <w:right w:val="single" w:sz="4" w:space="0" w:color="000000"/>
            </w:tcBorders>
          </w:tcPr>
          <w:p w14:paraId="50B39C08" w14:textId="77777777" w:rsidR="00D04A16" w:rsidRPr="00A9525A" w:rsidRDefault="00D04A16" w:rsidP="00244CBD">
            <w:pPr>
              <w:rPr>
                <w:rFonts w:ascii="Calibri" w:eastAsia="Arial Unicode MS" w:hAnsi="Calibri" w:cs="Calibri"/>
                <w:lang w:val="en-US"/>
              </w:rPr>
            </w:pPr>
            <w:r w:rsidRPr="00A9525A">
              <w:rPr>
                <w:rFonts w:ascii="Calibri" w:eastAsia="Arial Unicode MS" w:hAnsi="Calibri" w:cs="Calibri"/>
                <w:lang w:val="en-US"/>
              </w:rPr>
              <w:t xml:space="preserve">Where duly signed NDA exits. </w:t>
            </w:r>
          </w:p>
        </w:tc>
        <w:tc>
          <w:tcPr>
            <w:tcW w:w="2740" w:type="dxa"/>
            <w:tcBorders>
              <w:top w:val="single" w:sz="4" w:space="0" w:color="000000"/>
              <w:left w:val="single" w:sz="4" w:space="0" w:color="000000"/>
              <w:bottom w:val="single" w:sz="4" w:space="0" w:color="000000"/>
              <w:right w:val="single" w:sz="4" w:space="0" w:color="000000"/>
            </w:tcBorders>
          </w:tcPr>
          <w:p w14:paraId="1575B740" w14:textId="77777777" w:rsidR="00D04A16" w:rsidRPr="00A9525A" w:rsidRDefault="00D04A16" w:rsidP="00244CBD">
            <w:pPr>
              <w:rPr>
                <w:rFonts w:ascii="Calibri" w:eastAsia="Arial Unicode MS" w:hAnsi="Calibri" w:cs="Calibri"/>
                <w:lang w:val="en-US"/>
              </w:rPr>
            </w:pPr>
            <w:r w:rsidRPr="00A9525A">
              <w:rPr>
                <w:rFonts w:ascii="Calibri" w:eastAsia="Arial Unicode MS" w:hAnsi="Calibri" w:cs="Calibri"/>
                <w:lang w:val="en-US"/>
              </w:rPr>
              <w:t xml:space="preserve">Except on legal advice. </w:t>
            </w:r>
          </w:p>
        </w:tc>
      </w:tr>
      <w:tr w:rsidR="00D04A16" w:rsidRPr="00A9525A" w14:paraId="7C093FCE" w14:textId="77777777" w:rsidTr="00187897">
        <w:trPr>
          <w:trHeight w:val="355"/>
        </w:trPr>
        <w:tc>
          <w:tcPr>
            <w:tcW w:w="1620" w:type="dxa"/>
            <w:tcBorders>
              <w:top w:val="single" w:sz="4" w:space="0" w:color="000000"/>
              <w:left w:val="single" w:sz="4" w:space="0" w:color="000000"/>
              <w:bottom w:val="single" w:sz="4" w:space="0" w:color="000000"/>
              <w:right w:val="single" w:sz="4" w:space="0" w:color="000000"/>
            </w:tcBorders>
          </w:tcPr>
          <w:p w14:paraId="0CA85807" w14:textId="77777777" w:rsidR="00D04A16" w:rsidRPr="00A9525A" w:rsidRDefault="00D04A16" w:rsidP="00244CBD">
            <w:pPr>
              <w:rPr>
                <w:rFonts w:ascii="Calibri" w:eastAsia="Arial Unicode MS" w:hAnsi="Calibri" w:cs="Calibri"/>
                <w:b/>
                <w:lang w:val="en-US"/>
              </w:rPr>
            </w:pPr>
            <w:r w:rsidRPr="00A9525A">
              <w:rPr>
                <w:rFonts w:ascii="Calibri" w:eastAsia="Arial Unicode MS" w:hAnsi="Calibri" w:cs="Calibri"/>
                <w:b/>
                <w:lang w:val="en-US"/>
              </w:rPr>
              <w:t xml:space="preserve">Internal </w:t>
            </w:r>
          </w:p>
        </w:tc>
        <w:tc>
          <w:tcPr>
            <w:tcW w:w="3060" w:type="dxa"/>
            <w:tcBorders>
              <w:top w:val="single" w:sz="4" w:space="0" w:color="000000"/>
              <w:left w:val="single" w:sz="4" w:space="0" w:color="000000"/>
              <w:bottom w:val="single" w:sz="4" w:space="0" w:color="000000"/>
              <w:right w:val="single" w:sz="4" w:space="0" w:color="000000"/>
            </w:tcBorders>
          </w:tcPr>
          <w:p w14:paraId="3145CB47" w14:textId="77777777" w:rsidR="00D04A16" w:rsidRPr="00A9525A" w:rsidRDefault="00D04A16" w:rsidP="00244CBD">
            <w:pPr>
              <w:spacing w:after="0"/>
              <w:ind w:left="377" w:hanging="360"/>
              <w:rPr>
                <w:rFonts w:ascii="Calibri" w:eastAsia="Arial Unicode MS" w:hAnsi="Calibri" w:cs="Calibri"/>
                <w:lang w:val="en-US"/>
              </w:rPr>
            </w:pPr>
            <w:r w:rsidRPr="00A9525A">
              <w:rPr>
                <w:rFonts w:ascii="Calibri" w:eastAsia="Arial Unicode MS" w:hAnsi="Calibri" w:cs="Calibri"/>
                <w:lang w:val="en-US"/>
              </w:rPr>
              <w:t xml:space="preserve">Full Access </w:t>
            </w:r>
          </w:p>
        </w:tc>
        <w:tc>
          <w:tcPr>
            <w:tcW w:w="2451" w:type="dxa"/>
            <w:tcBorders>
              <w:top w:val="single" w:sz="4" w:space="0" w:color="000000"/>
              <w:left w:val="single" w:sz="4" w:space="0" w:color="000000"/>
              <w:bottom w:val="single" w:sz="4" w:space="0" w:color="000000"/>
              <w:right w:val="single" w:sz="4" w:space="0" w:color="000000"/>
            </w:tcBorders>
          </w:tcPr>
          <w:p w14:paraId="5D942840" w14:textId="77777777" w:rsidR="00D04A16" w:rsidRPr="00A9525A" w:rsidRDefault="00D04A16" w:rsidP="00244CBD">
            <w:pPr>
              <w:rPr>
                <w:rFonts w:ascii="Calibri" w:eastAsia="Arial Unicode MS" w:hAnsi="Calibri" w:cs="Calibri"/>
                <w:lang w:val="en-US"/>
              </w:rPr>
            </w:pPr>
            <w:r w:rsidRPr="00A9525A">
              <w:rPr>
                <w:rFonts w:ascii="Calibri" w:eastAsia="Arial Unicode MS" w:hAnsi="Calibri" w:cs="Calibri"/>
                <w:lang w:val="en-US"/>
              </w:rPr>
              <w:t xml:space="preserve">Where duly signed NDA exits. </w:t>
            </w:r>
          </w:p>
        </w:tc>
        <w:tc>
          <w:tcPr>
            <w:tcW w:w="2740" w:type="dxa"/>
            <w:tcBorders>
              <w:top w:val="single" w:sz="4" w:space="0" w:color="000000"/>
              <w:left w:val="single" w:sz="4" w:space="0" w:color="000000"/>
              <w:bottom w:val="single" w:sz="4" w:space="0" w:color="000000"/>
              <w:right w:val="single" w:sz="4" w:space="0" w:color="000000"/>
            </w:tcBorders>
          </w:tcPr>
          <w:p w14:paraId="17D907B4" w14:textId="77777777" w:rsidR="00D04A16" w:rsidRPr="00A9525A" w:rsidRDefault="00D04A16" w:rsidP="00244CBD">
            <w:pPr>
              <w:rPr>
                <w:rFonts w:ascii="Calibri" w:eastAsia="Arial Unicode MS" w:hAnsi="Calibri" w:cs="Calibri"/>
                <w:lang w:val="en-US"/>
              </w:rPr>
            </w:pPr>
            <w:r w:rsidRPr="00A9525A">
              <w:rPr>
                <w:rFonts w:ascii="Calibri" w:eastAsia="Arial Unicode MS" w:hAnsi="Calibri" w:cs="Calibri"/>
                <w:lang w:val="en-US"/>
              </w:rPr>
              <w:t xml:space="preserve">Except on legal advice. </w:t>
            </w:r>
          </w:p>
        </w:tc>
      </w:tr>
      <w:tr w:rsidR="00D04A16" w:rsidRPr="00A9525A" w14:paraId="4827699C" w14:textId="77777777" w:rsidTr="00187897">
        <w:trPr>
          <w:trHeight w:val="265"/>
        </w:trPr>
        <w:tc>
          <w:tcPr>
            <w:tcW w:w="1620" w:type="dxa"/>
            <w:tcBorders>
              <w:top w:val="single" w:sz="4" w:space="0" w:color="000000"/>
              <w:left w:val="single" w:sz="4" w:space="0" w:color="000000"/>
              <w:bottom w:val="single" w:sz="4" w:space="0" w:color="000000"/>
              <w:right w:val="single" w:sz="4" w:space="0" w:color="000000"/>
            </w:tcBorders>
          </w:tcPr>
          <w:p w14:paraId="09E1C39E" w14:textId="77777777" w:rsidR="00D04A16" w:rsidRPr="00A9525A" w:rsidRDefault="00D04A16" w:rsidP="00244CBD">
            <w:pPr>
              <w:rPr>
                <w:rFonts w:ascii="Calibri" w:eastAsia="Arial Unicode MS" w:hAnsi="Calibri" w:cs="Calibri"/>
                <w:b/>
                <w:lang w:val="en-US"/>
              </w:rPr>
            </w:pPr>
            <w:r w:rsidRPr="00A9525A">
              <w:rPr>
                <w:rFonts w:ascii="Calibri" w:eastAsia="Arial Unicode MS" w:hAnsi="Calibri" w:cs="Calibri"/>
                <w:b/>
                <w:lang w:val="en-US"/>
              </w:rPr>
              <w:t>Public</w:t>
            </w:r>
          </w:p>
        </w:tc>
        <w:tc>
          <w:tcPr>
            <w:tcW w:w="3060" w:type="dxa"/>
            <w:tcBorders>
              <w:top w:val="single" w:sz="4" w:space="0" w:color="000000"/>
              <w:left w:val="single" w:sz="4" w:space="0" w:color="000000"/>
              <w:bottom w:val="single" w:sz="4" w:space="0" w:color="000000"/>
              <w:right w:val="single" w:sz="4" w:space="0" w:color="000000"/>
            </w:tcBorders>
          </w:tcPr>
          <w:p w14:paraId="351A2897" w14:textId="77777777" w:rsidR="00D04A16" w:rsidRPr="00A9525A" w:rsidRDefault="00D04A16" w:rsidP="00244CBD">
            <w:pPr>
              <w:spacing w:after="0"/>
              <w:ind w:left="377" w:hanging="360"/>
              <w:rPr>
                <w:rFonts w:ascii="Calibri" w:eastAsia="Arial Unicode MS" w:hAnsi="Calibri" w:cs="Calibri"/>
                <w:lang w:val="en-US"/>
              </w:rPr>
            </w:pPr>
            <w:r w:rsidRPr="00A9525A">
              <w:rPr>
                <w:rFonts w:ascii="Calibri" w:eastAsia="Arial Unicode MS" w:hAnsi="Calibri" w:cs="Calibri"/>
                <w:lang w:val="en-US"/>
              </w:rPr>
              <w:t>Full Access</w:t>
            </w:r>
          </w:p>
        </w:tc>
        <w:tc>
          <w:tcPr>
            <w:tcW w:w="2451" w:type="dxa"/>
            <w:tcBorders>
              <w:top w:val="single" w:sz="4" w:space="0" w:color="000000"/>
              <w:left w:val="single" w:sz="4" w:space="0" w:color="000000"/>
              <w:bottom w:val="single" w:sz="4" w:space="0" w:color="000000"/>
              <w:right w:val="single" w:sz="4" w:space="0" w:color="000000"/>
            </w:tcBorders>
          </w:tcPr>
          <w:p w14:paraId="4793F86E" w14:textId="77777777" w:rsidR="00D04A16" w:rsidRPr="00A9525A" w:rsidRDefault="00D04A16" w:rsidP="00244CBD">
            <w:pPr>
              <w:rPr>
                <w:rFonts w:ascii="Calibri" w:eastAsia="Arial Unicode MS" w:hAnsi="Calibri" w:cs="Calibri"/>
                <w:lang w:val="en-US"/>
              </w:rPr>
            </w:pPr>
            <w:r w:rsidRPr="00A9525A">
              <w:rPr>
                <w:rFonts w:ascii="Calibri" w:eastAsia="Arial Unicode MS" w:hAnsi="Calibri" w:cs="Calibri"/>
                <w:lang w:val="en-US"/>
              </w:rPr>
              <w:t>Full Access</w:t>
            </w:r>
          </w:p>
        </w:tc>
        <w:tc>
          <w:tcPr>
            <w:tcW w:w="2740" w:type="dxa"/>
            <w:tcBorders>
              <w:top w:val="single" w:sz="4" w:space="0" w:color="000000"/>
              <w:left w:val="single" w:sz="4" w:space="0" w:color="000000"/>
              <w:bottom w:val="single" w:sz="4" w:space="0" w:color="000000"/>
              <w:right w:val="single" w:sz="4" w:space="0" w:color="000000"/>
            </w:tcBorders>
          </w:tcPr>
          <w:p w14:paraId="12AE6A0E" w14:textId="77777777" w:rsidR="00D04A16" w:rsidRPr="00A9525A" w:rsidRDefault="00D04A16" w:rsidP="00244CBD">
            <w:pPr>
              <w:rPr>
                <w:rFonts w:ascii="Calibri" w:eastAsia="Arial Unicode MS" w:hAnsi="Calibri" w:cs="Calibri"/>
                <w:lang w:val="en-US"/>
              </w:rPr>
            </w:pPr>
            <w:r w:rsidRPr="00A9525A">
              <w:rPr>
                <w:rFonts w:ascii="Calibri" w:eastAsia="Arial Unicode MS" w:hAnsi="Calibri" w:cs="Calibri"/>
                <w:lang w:val="en-US"/>
              </w:rPr>
              <w:t>Full Access</w:t>
            </w:r>
          </w:p>
        </w:tc>
      </w:tr>
    </w:tbl>
    <w:p w14:paraId="14771E9D" w14:textId="77777777" w:rsidR="00D04A16" w:rsidRPr="00A9525A" w:rsidRDefault="00D04A16" w:rsidP="00A9525A">
      <w:pPr>
        <w:spacing w:after="240" w:line="276" w:lineRule="auto"/>
        <w:jc w:val="both"/>
        <w:rPr>
          <w:rFonts w:ascii="Calibri" w:hAnsi="Calibri" w:cs="Calibri"/>
          <w:color w:val="000000" w:themeColor="text1"/>
          <w:sz w:val="22"/>
          <w:szCs w:val="22"/>
        </w:rPr>
      </w:pPr>
    </w:p>
    <w:p w14:paraId="40E90B96" w14:textId="77777777" w:rsidR="006A1B13" w:rsidRPr="00A9525A" w:rsidRDefault="006A1B13" w:rsidP="00A9525A">
      <w:pPr>
        <w:pStyle w:val="Heading2"/>
        <w:spacing w:line="276" w:lineRule="auto"/>
        <w:rPr>
          <w:rFonts w:ascii="Calibri" w:hAnsi="Calibri" w:cs="Calibri"/>
        </w:rPr>
      </w:pPr>
      <w:bookmarkStart w:id="49" w:name="_Toc216504750"/>
      <w:bookmarkStart w:id="50" w:name="_Toc221510083"/>
      <w:bookmarkStart w:id="51" w:name="_Toc305679866"/>
      <w:bookmarkStart w:id="52" w:name="_Toc135148692"/>
      <w:r w:rsidRPr="00A9525A">
        <w:rPr>
          <w:rFonts w:ascii="Calibri" w:hAnsi="Calibri" w:cs="Calibri"/>
        </w:rPr>
        <w:t>Minimum Classification</w:t>
      </w:r>
      <w:bookmarkEnd w:id="49"/>
      <w:bookmarkEnd w:id="50"/>
      <w:bookmarkEnd w:id="51"/>
      <w:bookmarkEnd w:id="52"/>
    </w:p>
    <w:p w14:paraId="476E3FDA" w14:textId="041B062A" w:rsidR="006A1B13" w:rsidRPr="00A9525A" w:rsidRDefault="006A1B13" w:rsidP="00A9525A">
      <w:pPr>
        <w:spacing w:line="276" w:lineRule="auto"/>
        <w:rPr>
          <w:rFonts w:ascii="Calibri" w:hAnsi="Calibri" w:cs="Calibri"/>
          <w:color w:val="000000" w:themeColor="text1"/>
          <w:sz w:val="22"/>
          <w:szCs w:val="22"/>
        </w:rPr>
      </w:pPr>
      <w:r w:rsidRPr="00A9525A">
        <w:rPr>
          <w:rFonts w:ascii="Calibri" w:hAnsi="Calibri" w:cs="Calibri"/>
          <w:sz w:val="22"/>
          <w:szCs w:val="22"/>
        </w:rPr>
        <w:t xml:space="preserve">All information must be </w:t>
      </w:r>
      <w:r w:rsidRPr="00A9525A">
        <w:rPr>
          <w:rFonts w:ascii="Calibri" w:hAnsi="Calibri" w:cs="Calibri"/>
          <w:color w:val="000000" w:themeColor="text1"/>
          <w:sz w:val="22"/>
          <w:szCs w:val="22"/>
        </w:rPr>
        <w:t xml:space="preserve">assumed </w:t>
      </w:r>
      <w:r w:rsidR="00D720C6" w:rsidRPr="00A9525A">
        <w:rPr>
          <w:rFonts w:ascii="Calibri" w:hAnsi="Calibri" w:cs="Calibri"/>
          <w:color w:val="000000" w:themeColor="text1"/>
          <w:sz w:val="22"/>
          <w:szCs w:val="22"/>
        </w:rPr>
        <w:t>INTERNAL</w:t>
      </w:r>
      <w:r w:rsidRPr="00A9525A">
        <w:rPr>
          <w:rFonts w:ascii="Calibri" w:hAnsi="Calibri" w:cs="Calibri"/>
          <w:color w:val="000000" w:themeColor="text1"/>
          <w:sz w:val="22"/>
          <w:szCs w:val="22"/>
        </w:rPr>
        <w:t xml:space="preserve"> unless classified otherwise.</w:t>
      </w:r>
    </w:p>
    <w:p w14:paraId="6B94572C" w14:textId="77777777" w:rsidR="006A1B13" w:rsidRPr="00A9525A" w:rsidRDefault="006A1B13" w:rsidP="00A9525A">
      <w:pPr>
        <w:pStyle w:val="Heading2"/>
        <w:spacing w:line="276" w:lineRule="auto"/>
        <w:rPr>
          <w:rFonts w:ascii="Calibri" w:hAnsi="Calibri" w:cs="Calibri"/>
        </w:rPr>
      </w:pPr>
      <w:bookmarkStart w:id="53" w:name="_Toc216504751"/>
      <w:bookmarkStart w:id="54" w:name="_Toc221510084"/>
      <w:bookmarkStart w:id="55" w:name="_Toc305679867"/>
      <w:bookmarkStart w:id="56" w:name="_Toc135148693"/>
      <w:r w:rsidRPr="00A9525A">
        <w:rPr>
          <w:rFonts w:ascii="Calibri" w:hAnsi="Calibri" w:cs="Calibri"/>
        </w:rPr>
        <w:t>Information Release</w:t>
      </w:r>
      <w:bookmarkEnd w:id="53"/>
      <w:bookmarkEnd w:id="54"/>
      <w:bookmarkEnd w:id="55"/>
      <w:bookmarkEnd w:id="56"/>
    </w:p>
    <w:p w14:paraId="34E1300A" w14:textId="49507E9A" w:rsidR="006A1B13" w:rsidRPr="00A9525A" w:rsidRDefault="006A1B13" w:rsidP="00A9525A">
      <w:pPr>
        <w:spacing w:line="276" w:lineRule="auto"/>
        <w:rPr>
          <w:rFonts w:ascii="Calibri" w:hAnsi="Calibri" w:cs="Calibri"/>
          <w:color w:val="000000" w:themeColor="text1"/>
          <w:sz w:val="22"/>
          <w:szCs w:val="22"/>
        </w:rPr>
      </w:pPr>
      <w:r w:rsidRPr="00A9525A">
        <w:rPr>
          <w:rFonts w:ascii="Calibri" w:hAnsi="Calibri" w:cs="Calibri"/>
          <w:color w:val="000000" w:themeColor="text1"/>
          <w:sz w:val="22"/>
          <w:szCs w:val="22"/>
        </w:rPr>
        <w:t xml:space="preserve">The Data Owner must communicate the information classification when the information is released outside of the department and / or </w:t>
      </w:r>
      <w:r w:rsidR="00471AB8">
        <w:rPr>
          <w:rFonts w:ascii="Calibri" w:hAnsi="Calibri" w:cs="Calibri"/>
          <w:color w:val="000000" w:themeColor="text1"/>
          <w:sz w:val="22"/>
          <w:szCs w:val="22"/>
        </w:rPr>
        <w:t>XXXX</w:t>
      </w:r>
      <w:r w:rsidRPr="00A9525A">
        <w:rPr>
          <w:rFonts w:ascii="Calibri" w:hAnsi="Calibri" w:cs="Calibri"/>
          <w:color w:val="000000" w:themeColor="text1"/>
          <w:sz w:val="22"/>
          <w:szCs w:val="22"/>
        </w:rPr>
        <w:t xml:space="preserve"> locations.</w:t>
      </w:r>
    </w:p>
    <w:p w14:paraId="3DFCCF9E" w14:textId="77777777" w:rsidR="006A1B13" w:rsidRPr="00A9525A" w:rsidRDefault="006A1B13" w:rsidP="00A9525A">
      <w:pPr>
        <w:pStyle w:val="Heading2"/>
        <w:spacing w:line="276" w:lineRule="auto"/>
        <w:rPr>
          <w:rFonts w:ascii="Calibri" w:hAnsi="Calibri" w:cs="Calibri"/>
        </w:rPr>
      </w:pPr>
      <w:bookmarkStart w:id="57" w:name="_Toc216504752"/>
      <w:bookmarkStart w:id="58" w:name="_Toc221510085"/>
      <w:bookmarkStart w:id="59" w:name="_Toc305679868"/>
      <w:bookmarkStart w:id="60" w:name="_Toc135148694"/>
      <w:r w:rsidRPr="00A9525A">
        <w:rPr>
          <w:rFonts w:ascii="Calibri" w:hAnsi="Calibri" w:cs="Calibri"/>
        </w:rPr>
        <w:t>Information Control</w:t>
      </w:r>
      <w:bookmarkEnd w:id="57"/>
      <w:bookmarkEnd w:id="58"/>
      <w:bookmarkEnd w:id="59"/>
      <w:bookmarkEnd w:id="60"/>
    </w:p>
    <w:p w14:paraId="26B5AE07" w14:textId="77777777" w:rsidR="006A1B13" w:rsidRPr="00A9525A" w:rsidRDefault="006A1B13" w:rsidP="00A9525A">
      <w:pPr>
        <w:spacing w:line="276" w:lineRule="auto"/>
        <w:rPr>
          <w:rFonts w:ascii="Calibri" w:hAnsi="Calibri" w:cs="Calibri"/>
          <w:sz w:val="22"/>
          <w:szCs w:val="22"/>
        </w:rPr>
      </w:pPr>
      <w:r w:rsidRPr="00A9525A">
        <w:rPr>
          <w:rFonts w:ascii="Calibri" w:hAnsi="Calibri" w:cs="Calibri"/>
          <w:sz w:val="22"/>
          <w:szCs w:val="22"/>
        </w:rPr>
        <w:t>The Data Owner controls access to his / her information and must be consulted when access is extended or modified.</w:t>
      </w:r>
    </w:p>
    <w:p w14:paraId="22E1FCEA" w14:textId="77777777" w:rsidR="006A1B13" w:rsidRPr="00A9525A" w:rsidRDefault="006A1B13" w:rsidP="00A9525A">
      <w:pPr>
        <w:pStyle w:val="Heading2"/>
        <w:spacing w:line="276" w:lineRule="auto"/>
        <w:rPr>
          <w:rFonts w:ascii="Calibri" w:hAnsi="Calibri" w:cs="Calibri"/>
        </w:rPr>
      </w:pPr>
      <w:bookmarkStart w:id="61" w:name="_Toc216504753"/>
      <w:bookmarkStart w:id="62" w:name="_Toc221510086"/>
      <w:bookmarkStart w:id="63" w:name="_Toc305679869"/>
      <w:bookmarkStart w:id="64" w:name="_Toc135148695"/>
      <w:r w:rsidRPr="00A9525A">
        <w:rPr>
          <w:rFonts w:ascii="Calibri" w:hAnsi="Calibri" w:cs="Calibri"/>
        </w:rPr>
        <w:t>Delegation and Accountability</w:t>
      </w:r>
      <w:bookmarkEnd w:id="61"/>
      <w:bookmarkEnd w:id="62"/>
      <w:bookmarkEnd w:id="63"/>
      <w:bookmarkEnd w:id="64"/>
    </w:p>
    <w:p w14:paraId="52B06397" w14:textId="77777777" w:rsidR="006A1B13" w:rsidRPr="00A9525A" w:rsidRDefault="006A1B13" w:rsidP="00A9525A">
      <w:pPr>
        <w:spacing w:line="276" w:lineRule="auto"/>
        <w:rPr>
          <w:rFonts w:ascii="Calibri" w:hAnsi="Calibri" w:cs="Calibri"/>
          <w:sz w:val="22"/>
          <w:szCs w:val="22"/>
        </w:rPr>
      </w:pPr>
      <w:r w:rsidRPr="00A9525A">
        <w:rPr>
          <w:rFonts w:ascii="Calibri" w:hAnsi="Calibri" w:cs="Calibri"/>
          <w:sz w:val="22"/>
          <w:szCs w:val="22"/>
        </w:rPr>
        <w:t>If the Data Owner delegates the responsibility of data protection to a Data Custodian, the Data Owner must retain full accountability for the security of the information.</w:t>
      </w:r>
    </w:p>
    <w:p w14:paraId="53E975BD" w14:textId="77777777" w:rsidR="006A1B13" w:rsidRPr="00A9525A" w:rsidRDefault="006A1B13" w:rsidP="00A9525A">
      <w:pPr>
        <w:pStyle w:val="Heading2"/>
        <w:spacing w:line="276" w:lineRule="auto"/>
        <w:rPr>
          <w:rFonts w:ascii="Calibri" w:hAnsi="Calibri" w:cs="Calibri"/>
        </w:rPr>
      </w:pPr>
      <w:bookmarkStart w:id="65" w:name="_Toc216504754"/>
      <w:bookmarkStart w:id="66" w:name="_Toc221510087"/>
      <w:bookmarkStart w:id="67" w:name="_Toc305679870"/>
      <w:bookmarkStart w:id="68" w:name="_Toc135148696"/>
      <w:r w:rsidRPr="00A9525A">
        <w:rPr>
          <w:rFonts w:ascii="Calibri" w:hAnsi="Calibri" w:cs="Calibri"/>
        </w:rPr>
        <w:lastRenderedPageBreak/>
        <w:t>Data Custodian</w:t>
      </w:r>
      <w:bookmarkEnd w:id="65"/>
      <w:bookmarkEnd w:id="66"/>
      <w:bookmarkEnd w:id="67"/>
      <w:bookmarkEnd w:id="68"/>
    </w:p>
    <w:p w14:paraId="3E56C45A" w14:textId="77777777" w:rsidR="006A1B13" w:rsidRPr="00A9525A" w:rsidRDefault="006A1B13" w:rsidP="00A9525A">
      <w:pPr>
        <w:spacing w:line="276" w:lineRule="auto"/>
        <w:rPr>
          <w:rFonts w:ascii="Calibri" w:hAnsi="Calibri" w:cs="Calibri"/>
          <w:sz w:val="22"/>
          <w:szCs w:val="22"/>
        </w:rPr>
      </w:pPr>
      <w:r w:rsidRPr="00A9525A">
        <w:rPr>
          <w:rFonts w:ascii="Calibri" w:hAnsi="Calibri" w:cs="Calibri"/>
          <w:sz w:val="22"/>
          <w:szCs w:val="22"/>
        </w:rPr>
        <w:t>The Data Custodian must maintain the protection of data according to the information classification associated to it by the Data Owner.</w:t>
      </w:r>
    </w:p>
    <w:p w14:paraId="21B791BB" w14:textId="77777777" w:rsidR="00D57776" w:rsidRPr="00A9525A" w:rsidRDefault="006A1B13" w:rsidP="00A9525A">
      <w:pPr>
        <w:spacing w:line="276" w:lineRule="auto"/>
        <w:rPr>
          <w:rFonts w:ascii="Calibri" w:hAnsi="Calibri" w:cs="Calibri"/>
          <w:sz w:val="22"/>
          <w:szCs w:val="22"/>
        </w:rPr>
      </w:pPr>
      <w:r w:rsidRPr="00A9525A">
        <w:rPr>
          <w:rFonts w:ascii="Calibri" w:hAnsi="Calibri" w:cs="Calibri"/>
          <w:sz w:val="22"/>
          <w:szCs w:val="22"/>
        </w:rPr>
        <w:t>The Data Custodian role is delegated by the Data Owner and is usually Information Technology personnel.</w:t>
      </w:r>
      <w:bookmarkStart w:id="69" w:name="_Toc305679871"/>
      <w:bookmarkStart w:id="70" w:name="_Toc216504755"/>
      <w:bookmarkStart w:id="71" w:name="_Toc221510088"/>
    </w:p>
    <w:p w14:paraId="1A5E6F07" w14:textId="77777777" w:rsidR="006A1B13" w:rsidRPr="00A9525A" w:rsidRDefault="006A1B13" w:rsidP="00A9525A">
      <w:pPr>
        <w:pStyle w:val="Heading2"/>
        <w:spacing w:line="276" w:lineRule="auto"/>
        <w:rPr>
          <w:rFonts w:ascii="Calibri" w:hAnsi="Calibri" w:cs="Calibri"/>
        </w:rPr>
      </w:pPr>
      <w:bookmarkStart w:id="72" w:name="_Toc135148697"/>
      <w:r w:rsidRPr="00A9525A">
        <w:rPr>
          <w:rFonts w:ascii="Calibri" w:hAnsi="Calibri" w:cs="Calibri"/>
        </w:rPr>
        <w:t>Data Collection / Groups</w:t>
      </w:r>
      <w:bookmarkEnd w:id="69"/>
      <w:bookmarkEnd w:id="72"/>
    </w:p>
    <w:p w14:paraId="33D62CF2" w14:textId="77777777" w:rsidR="006A1B13" w:rsidRPr="00A9525A" w:rsidRDefault="006A1B13" w:rsidP="00A9525A">
      <w:pPr>
        <w:spacing w:line="276" w:lineRule="auto"/>
        <w:rPr>
          <w:rFonts w:ascii="Calibri" w:hAnsi="Calibri" w:cs="Calibri"/>
          <w:sz w:val="22"/>
          <w:szCs w:val="22"/>
        </w:rPr>
      </w:pPr>
      <w:r w:rsidRPr="00A9525A">
        <w:rPr>
          <w:rFonts w:ascii="Calibri" w:hAnsi="Calibri" w:cs="Calibri"/>
          <w:sz w:val="22"/>
          <w:szCs w:val="22"/>
        </w:rPr>
        <w:t>Data Owners may wish to assign a single classification to a collection of data that is common in purpose or function. When classifying a collection of data, the most restrictive classification of any of the individual data elements should be used.</w:t>
      </w:r>
    </w:p>
    <w:p w14:paraId="3A870BBE" w14:textId="77777777" w:rsidR="006A1B13" w:rsidRPr="00A9525A" w:rsidRDefault="00E15423" w:rsidP="00A9525A">
      <w:pPr>
        <w:pStyle w:val="Heading2"/>
        <w:spacing w:line="276" w:lineRule="auto"/>
        <w:rPr>
          <w:rFonts w:ascii="Calibri" w:hAnsi="Calibri" w:cs="Calibri"/>
        </w:rPr>
      </w:pPr>
      <w:bookmarkStart w:id="73" w:name="_Toc305679872"/>
      <w:bookmarkStart w:id="74" w:name="_Toc135148698"/>
      <w:r w:rsidRPr="00A9525A">
        <w:rPr>
          <w:rFonts w:ascii="Calibri" w:hAnsi="Calibri" w:cs="Calibri"/>
        </w:rPr>
        <w:t>Labelling</w:t>
      </w:r>
      <w:r w:rsidR="006A1B13" w:rsidRPr="00A9525A">
        <w:rPr>
          <w:rFonts w:ascii="Calibri" w:hAnsi="Calibri" w:cs="Calibri"/>
        </w:rPr>
        <w:t xml:space="preserve"> &amp; Handling</w:t>
      </w:r>
      <w:bookmarkEnd w:id="70"/>
      <w:bookmarkEnd w:id="71"/>
      <w:bookmarkEnd w:id="73"/>
      <w:bookmarkEnd w:id="74"/>
    </w:p>
    <w:p w14:paraId="69DA4AF8" w14:textId="56BECAAC" w:rsidR="006A1B13" w:rsidRPr="00A9525A" w:rsidRDefault="00471AB8" w:rsidP="00A9525A">
      <w:pPr>
        <w:spacing w:line="276" w:lineRule="auto"/>
        <w:rPr>
          <w:rFonts w:ascii="Calibri" w:hAnsi="Calibri" w:cs="Calibri"/>
          <w:color w:val="000000" w:themeColor="text1"/>
          <w:sz w:val="22"/>
          <w:szCs w:val="22"/>
        </w:rPr>
      </w:pPr>
      <w:r>
        <w:rPr>
          <w:rFonts w:ascii="Calibri" w:hAnsi="Calibri" w:cs="Calibri"/>
          <w:color w:val="000000" w:themeColor="text1"/>
          <w:sz w:val="22"/>
          <w:szCs w:val="22"/>
        </w:rPr>
        <w:t>XXXX</w:t>
      </w:r>
      <w:r w:rsidR="00C918A9" w:rsidRPr="00A9525A">
        <w:rPr>
          <w:rFonts w:ascii="Calibri" w:hAnsi="Calibri" w:cs="Calibri"/>
          <w:color w:val="000000" w:themeColor="text1"/>
          <w:sz w:val="22"/>
          <w:szCs w:val="22"/>
        </w:rPr>
        <w:t xml:space="preserve"> </w:t>
      </w:r>
      <w:r w:rsidR="00F14229" w:rsidRPr="00A9525A">
        <w:rPr>
          <w:rFonts w:ascii="Calibri" w:hAnsi="Calibri" w:cs="Calibri"/>
          <w:color w:val="000000" w:themeColor="text1"/>
          <w:sz w:val="22"/>
          <w:szCs w:val="22"/>
        </w:rPr>
        <w:t>(</w:t>
      </w:r>
      <w:r w:rsidR="00C918A9" w:rsidRPr="00A9525A">
        <w:rPr>
          <w:rFonts w:ascii="Calibri" w:hAnsi="Calibri" w:cs="Calibri"/>
          <w:color w:val="000000" w:themeColor="text1"/>
          <w:sz w:val="22"/>
          <w:szCs w:val="22"/>
        </w:rPr>
        <w:t>UK</w:t>
      </w:r>
      <w:r w:rsidR="00F14229" w:rsidRPr="00A9525A">
        <w:rPr>
          <w:rFonts w:ascii="Calibri" w:hAnsi="Calibri" w:cs="Calibri"/>
          <w:color w:val="000000" w:themeColor="text1"/>
          <w:sz w:val="22"/>
          <w:szCs w:val="22"/>
        </w:rPr>
        <w:t>)</w:t>
      </w:r>
      <w:r w:rsidR="00C918A9" w:rsidRPr="00A9525A">
        <w:rPr>
          <w:rFonts w:ascii="Calibri" w:hAnsi="Calibri" w:cs="Calibri"/>
          <w:color w:val="000000" w:themeColor="text1"/>
          <w:sz w:val="22"/>
          <w:szCs w:val="22"/>
        </w:rPr>
        <w:t xml:space="preserve"> L</w:t>
      </w:r>
      <w:r w:rsidR="00F14229" w:rsidRPr="00A9525A">
        <w:rPr>
          <w:rFonts w:ascii="Calibri" w:hAnsi="Calibri" w:cs="Calibri"/>
          <w:color w:val="000000" w:themeColor="text1"/>
          <w:sz w:val="22"/>
          <w:szCs w:val="22"/>
        </w:rPr>
        <w:t>imi</w:t>
      </w:r>
      <w:r w:rsidR="00DC701B" w:rsidRPr="00A9525A">
        <w:rPr>
          <w:rFonts w:ascii="Calibri" w:hAnsi="Calibri" w:cs="Calibri"/>
          <w:color w:val="000000" w:themeColor="text1"/>
          <w:sz w:val="22"/>
          <w:szCs w:val="22"/>
        </w:rPr>
        <w:t>t</w:t>
      </w:r>
      <w:r w:rsidR="00F14229" w:rsidRPr="00A9525A">
        <w:rPr>
          <w:rFonts w:ascii="Calibri" w:hAnsi="Calibri" w:cs="Calibri"/>
          <w:color w:val="000000" w:themeColor="text1"/>
          <w:sz w:val="22"/>
          <w:szCs w:val="22"/>
        </w:rPr>
        <w:t>e</w:t>
      </w:r>
      <w:r w:rsidR="00DC701B" w:rsidRPr="00A9525A">
        <w:rPr>
          <w:rFonts w:ascii="Calibri" w:hAnsi="Calibri" w:cs="Calibri"/>
          <w:color w:val="000000" w:themeColor="text1"/>
          <w:sz w:val="22"/>
          <w:szCs w:val="22"/>
        </w:rPr>
        <w:t>d</w:t>
      </w:r>
      <w:r w:rsidR="006A1B13" w:rsidRPr="00A9525A">
        <w:rPr>
          <w:rFonts w:ascii="Calibri" w:hAnsi="Calibri" w:cs="Calibri"/>
          <w:color w:val="000000" w:themeColor="text1"/>
          <w:sz w:val="22"/>
          <w:szCs w:val="22"/>
        </w:rPr>
        <w:t xml:space="preserve"> </w:t>
      </w:r>
      <w:r w:rsidR="00C918A9" w:rsidRPr="00A9525A">
        <w:rPr>
          <w:rFonts w:ascii="Calibri" w:hAnsi="Calibri" w:cs="Calibri"/>
          <w:color w:val="000000" w:themeColor="text1"/>
          <w:sz w:val="22"/>
          <w:szCs w:val="22"/>
        </w:rPr>
        <w:t>INTERNAL</w:t>
      </w:r>
      <w:r w:rsidR="006A1B13" w:rsidRPr="00A9525A">
        <w:rPr>
          <w:rFonts w:ascii="Calibri" w:hAnsi="Calibri" w:cs="Calibri"/>
          <w:color w:val="000000" w:themeColor="text1"/>
          <w:sz w:val="22"/>
          <w:szCs w:val="22"/>
        </w:rPr>
        <w:t xml:space="preserve">, </w:t>
      </w:r>
      <w:r w:rsidR="00C918A9" w:rsidRPr="00A9525A">
        <w:rPr>
          <w:rFonts w:ascii="Calibri" w:hAnsi="Calibri" w:cs="Calibri"/>
          <w:color w:val="000000" w:themeColor="text1"/>
          <w:sz w:val="22"/>
          <w:szCs w:val="22"/>
        </w:rPr>
        <w:t>CONFIDENTIAL</w:t>
      </w:r>
      <w:r w:rsidR="006A1B13" w:rsidRPr="00A9525A">
        <w:rPr>
          <w:rFonts w:ascii="Calibri" w:hAnsi="Calibri" w:cs="Calibri"/>
          <w:color w:val="000000" w:themeColor="text1"/>
          <w:sz w:val="22"/>
          <w:szCs w:val="22"/>
        </w:rPr>
        <w:t xml:space="preserve">, and </w:t>
      </w:r>
      <w:r w:rsidR="00C918A9" w:rsidRPr="00A9525A">
        <w:rPr>
          <w:rFonts w:ascii="Calibri" w:hAnsi="Calibri" w:cs="Calibri"/>
          <w:color w:val="000000" w:themeColor="text1"/>
          <w:sz w:val="22"/>
          <w:szCs w:val="22"/>
        </w:rPr>
        <w:t xml:space="preserve">RESTRICTED </w:t>
      </w:r>
      <w:r w:rsidR="006A1B13" w:rsidRPr="00A9525A">
        <w:rPr>
          <w:rFonts w:ascii="Calibri" w:hAnsi="Calibri" w:cs="Calibri"/>
          <w:color w:val="000000" w:themeColor="text1"/>
          <w:sz w:val="22"/>
          <w:szCs w:val="22"/>
        </w:rPr>
        <w:t xml:space="preserve">information must be </w:t>
      </w:r>
      <w:r w:rsidR="00E15423" w:rsidRPr="00A9525A">
        <w:rPr>
          <w:rFonts w:ascii="Calibri" w:hAnsi="Calibri" w:cs="Calibri"/>
          <w:color w:val="000000" w:themeColor="text1"/>
          <w:sz w:val="22"/>
          <w:szCs w:val="22"/>
        </w:rPr>
        <w:t>labelled</w:t>
      </w:r>
      <w:r w:rsidR="006A1B13" w:rsidRPr="00A9525A">
        <w:rPr>
          <w:rFonts w:ascii="Calibri" w:hAnsi="Calibri" w:cs="Calibri"/>
          <w:color w:val="000000" w:themeColor="text1"/>
          <w:sz w:val="22"/>
          <w:szCs w:val="22"/>
        </w:rPr>
        <w:t>, handled, stored, transmitted (internally or externally), and ultimately reclassified or destroyed, in a manner that prevents inadvertent disclosure or compromise.</w:t>
      </w:r>
    </w:p>
    <w:p w14:paraId="767AE8DA" w14:textId="4DE67D70" w:rsidR="006A1B13" w:rsidRPr="00A9525A" w:rsidRDefault="006A1B13" w:rsidP="00A9525A">
      <w:pPr>
        <w:spacing w:line="276" w:lineRule="auto"/>
        <w:rPr>
          <w:rFonts w:ascii="Calibri" w:hAnsi="Calibri" w:cs="Calibri"/>
          <w:sz w:val="22"/>
          <w:szCs w:val="22"/>
        </w:rPr>
      </w:pPr>
      <w:r w:rsidRPr="00A9525A">
        <w:rPr>
          <w:rFonts w:ascii="Calibri" w:hAnsi="Calibri" w:cs="Calibri"/>
          <w:color w:val="000000" w:themeColor="text1"/>
          <w:sz w:val="22"/>
          <w:szCs w:val="22"/>
        </w:rPr>
        <w:t xml:space="preserve">All individuals employed by </w:t>
      </w:r>
      <w:r w:rsidR="00471AB8">
        <w:rPr>
          <w:rFonts w:ascii="Calibri" w:hAnsi="Calibri" w:cs="Calibri"/>
          <w:color w:val="000000" w:themeColor="text1"/>
          <w:sz w:val="22"/>
          <w:szCs w:val="22"/>
        </w:rPr>
        <w:t>XXXX</w:t>
      </w:r>
      <w:r w:rsidRPr="00A9525A">
        <w:rPr>
          <w:rFonts w:ascii="Calibri" w:hAnsi="Calibri" w:cs="Calibri"/>
          <w:color w:val="000000" w:themeColor="text1"/>
          <w:sz w:val="22"/>
          <w:szCs w:val="22"/>
        </w:rPr>
        <w:t xml:space="preserve"> have the </w:t>
      </w:r>
      <w:r w:rsidRPr="00A9525A">
        <w:rPr>
          <w:rFonts w:ascii="Calibri" w:hAnsi="Calibri" w:cs="Calibri"/>
          <w:sz w:val="22"/>
          <w:szCs w:val="22"/>
        </w:rPr>
        <w:t>responsibility to protect the confidentiality, integrity, and availability of information assets, irrespective of the medium on which the data resides (</w:t>
      </w:r>
      <w:proofErr w:type="gramStart"/>
      <w:r w:rsidRPr="00A9525A">
        <w:rPr>
          <w:rFonts w:ascii="Calibri" w:hAnsi="Calibri" w:cs="Calibri"/>
          <w:sz w:val="22"/>
          <w:szCs w:val="22"/>
        </w:rPr>
        <w:t>i.e.</w:t>
      </w:r>
      <w:proofErr w:type="gramEnd"/>
      <w:r w:rsidRPr="00A9525A">
        <w:rPr>
          <w:rFonts w:ascii="Calibri" w:hAnsi="Calibri" w:cs="Calibri"/>
          <w:sz w:val="22"/>
          <w:szCs w:val="22"/>
        </w:rPr>
        <w:t xml:space="preserve"> electronic, paper or other physical form etc.).</w:t>
      </w:r>
    </w:p>
    <w:p w14:paraId="6443EE73" w14:textId="77777777" w:rsidR="006A1B13" w:rsidRPr="00A9525A" w:rsidRDefault="006A1B13" w:rsidP="00A9525A">
      <w:pPr>
        <w:pStyle w:val="Heading2"/>
        <w:spacing w:line="276" w:lineRule="auto"/>
        <w:rPr>
          <w:rFonts w:ascii="Calibri" w:hAnsi="Calibri" w:cs="Calibri"/>
        </w:rPr>
      </w:pPr>
      <w:bookmarkStart w:id="75" w:name="_Toc216504756"/>
      <w:bookmarkStart w:id="76" w:name="_Toc221510089"/>
      <w:bookmarkStart w:id="77" w:name="_Toc305679873"/>
      <w:bookmarkStart w:id="78" w:name="_Toc135148699"/>
      <w:r w:rsidRPr="00A9525A">
        <w:rPr>
          <w:rFonts w:ascii="Calibri" w:hAnsi="Calibri" w:cs="Calibri"/>
        </w:rPr>
        <w:t>Periodic Classification Review</w:t>
      </w:r>
      <w:bookmarkEnd w:id="75"/>
      <w:bookmarkEnd w:id="76"/>
      <w:r w:rsidRPr="00A9525A">
        <w:rPr>
          <w:rFonts w:ascii="Calibri" w:hAnsi="Calibri" w:cs="Calibri"/>
        </w:rPr>
        <w:t>s</w:t>
      </w:r>
      <w:bookmarkEnd w:id="77"/>
      <w:bookmarkEnd w:id="78"/>
    </w:p>
    <w:p w14:paraId="1D1FAA57" w14:textId="73BABBBD" w:rsidR="006A1B13" w:rsidRPr="00A9525A" w:rsidRDefault="006A1B13" w:rsidP="00A9525A">
      <w:pPr>
        <w:spacing w:line="276" w:lineRule="auto"/>
        <w:rPr>
          <w:rFonts w:ascii="Calibri" w:hAnsi="Calibri" w:cs="Calibri"/>
          <w:sz w:val="22"/>
          <w:szCs w:val="22"/>
        </w:rPr>
      </w:pPr>
      <w:r w:rsidRPr="00A9525A">
        <w:rPr>
          <w:rFonts w:ascii="Calibri" w:hAnsi="Calibri" w:cs="Calibri"/>
          <w:sz w:val="22"/>
          <w:szCs w:val="22"/>
        </w:rPr>
        <w:t xml:space="preserve">Information asset classifications must be reviewed by the Data Owner at least every </w:t>
      </w:r>
      <w:r w:rsidR="0058699B" w:rsidRPr="00A9525A">
        <w:rPr>
          <w:rFonts w:ascii="Calibri" w:hAnsi="Calibri" w:cs="Calibri"/>
          <w:color w:val="FF0000"/>
          <w:sz w:val="22"/>
          <w:szCs w:val="22"/>
        </w:rPr>
        <w:t>year</w:t>
      </w:r>
      <w:r w:rsidRPr="00A9525A">
        <w:rPr>
          <w:rFonts w:ascii="Calibri" w:hAnsi="Calibri" w:cs="Calibri"/>
          <w:sz w:val="22"/>
          <w:szCs w:val="22"/>
        </w:rPr>
        <w:t xml:space="preserve"> or when necessary based on business need.</w:t>
      </w:r>
      <w:r w:rsidR="00DC701B" w:rsidRPr="00A9525A">
        <w:rPr>
          <w:rFonts w:ascii="Calibri" w:hAnsi="Calibri" w:cs="Calibri"/>
          <w:sz w:val="22"/>
          <w:szCs w:val="22"/>
        </w:rPr>
        <w:t xml:space="preserve"> </w:t>
      </w:r>
    </w:p>
    <w:p w14:paraId="62D6890B" w14:textId="77777777" w:rsidR="006A1B13" w:rsidRPr="00A9525A" w:rsidRDefault="006A1B13" w:rsidP="00A9525A">
      <w:pPr>
        <w:pStyle w:val="Heading2"/>
        <w:spacing w:line="276" w:lineRule="auto"/>
        <w:rPr>
          <w:rFonts w:ascii="Calibri" w:hAnsi="Calibri" w:cs="Calibri"/>
        </w:rPr>
      </w:pPr>
      <w:bookmarkStart w:id="79" w:name="_Toc305679874"/>
      <w:bookmarkStart w:id="80" w:name="_Toc135148700"/>
      <w:r w:rsidRPr="00A9525A">
        <w:rPr>
          <w:rFonts w:ascii="Calibri" w:hAnsi="Calibri" w:cs="Calibri"/>
        </w:rPr>
        <w:t>Periodic Retention Reviews</w:t>
      </w:r>
      <w:bookmarkEnd w:id="79"/>
      <w:bookmarkEnd w:id="80"/>
    </w:p>
    <w:p w14:paraId="5B546919" w14:textId="733D5FAF" w:rsidR="00945B47" w:rsidRPr="00A9525A" w:rsidRDefault="006A1B13" w:rsidP="00A9525A">
      <w:pPr>
        <w:spacing w:line="276" w:lineRule="auto"/>
        <w:rPr>
          <w:rFonts w:ascii="Calibri" w:hAnsi="Calibri" w:cs="Calibri"/>
          <w:sz w:val="22"/>
          <w:szCs w:val="22"/>
        </w:rPr>
      </w:pPr>
      <w:r w:rsidRPr="00A9525A">
        <w:rPr>
          <w:rFonts w:ascii="Calibri" w:hAnsi="Calibri" w:cs="Calibri"/>
          <w:sz w:val="22"/>
          <w:szCs w:val="22"/>
        </w:rPr>
        <w:t xml:space="preserve">Information asset retention must be reviewed by the Data Owner at least every </w:t>
      </w:r>
      <w:r w:rsidR="00DC701B" w:rsidRPr="00A9525A">
        <w:rPr>
          <w:rFonts w:ascii="Calibri" w:hAnsi="Calibri" w:cs="Calibri"/>
          <w:color w:val="FF0000"/>
          <w:sz w:val="22"/>
          <w:szCs w:val="22"/>
        </w:rPr>
        <w:t>year</w:t>
      </w:r>
      <w:r w:rsidRPr="00A9525A">
        <w:rPr>
          <w:rFonts w:ascii="Calibri" w:hAnsi="Calibri" w:cs="Calibri"/>
          <w:sz w:val="22"/>
          <w:szCs w:val="22"/>
        </w:rPr>
        <w:t xml:space="preserve"> and any exceptions treated according to </w:t>
      </w:r>
      <w:r w:rsidR="00B65D96" w:rsidRPr="00A9525A">
        <w:rPr>
          <w:rFonts w:ascii="Calibri" w:hAnsi="Calibri" w:cs="Calibri"/>
          <w:sz w:val="22"/>
          <w:szCs w:val="22"/>
        </w:rPr>
        <w:t xml:space="preserve">the </w:t>
      </w:r>
      <w:r w:rsidR="00471AB8">
        <w:rPr>
          <w:rFonts w:ascii="Calibri" w:hAnsi="Calibri" w:cs="Calibri"/>
          <w:i/>
          <w:color w:val="FF0000"/>
          <w:sz w:val="22"/>
          <w:szCs w:val="22"/>
        </w:rPr>
        <w:t>XXXX</w:t>
      </w:r>
      <w:r w:rsidR="007C7F51" w:rsidRPr="00A9525A">
        <w:rPr>
          <w:rFonts w:ascii="Calibri" w:hAnsi="Calibri" w:cs="Calibri"/>
          <w:i/>
          <w:color w:val="FF0000"/>
          <w:sz w:val="22"/>
          <w:szCs w:val="22"/>
        </w:rPr>
        <w:t>-PRC-ALL-003</w:t>
      </w:r>
      <w:r w:rsidR="00D57776" w:rsidRPr="00A9525A">
        <w:rPr>
          <w:rFonts w:ascii="Calibri" w:hAnsi="Calibri" w:cs="Calibri"/>
          <w:i/>
          <w:color w:val="FF0000"/>
          <w:sz w:val="22"/>
          <w:szCs w:val="22"/>
        </w:rPr>
        <w:t xml:space="preserve"> - </w:t>
      </w:r>
      <w:r w:rsidR="00F8453E" w:rsidRPr="00A9525A">
        <w:rPr>
          <w:rFonts w:ascii="Calibri" w:hAnsi="Calibri" w:cs="Calibri"/>
          <w:i/>
          <w:color w:val="FF0000"/>
          <w:sz w:val="22"/>
          <w:szCs w:val="22"/>
        </w:rPr>
        <w:t>Data Backup &amp; Media Handling Procedure</w:t>
      </w:r>
      <w:r w:rsidRPr="00A9525A">
        <w:rPr>
          <w:rFonts w:ascii="Calibri" w:hAnsi="Calibri" w:cs="Calibri"/>
          <w:sz w:val="22"/>
          <w:szCs w:val="22"/>
        </w:rPr>
        <w:t>.</w:t>
      </w:r>
    </w:p>
    <w:p w14:paraId="30DF3BE8" w14:textId="2808F5C5" w:rsidR="00A67750" w:rsidRDefault="00A67750" w:rsidP="00A9525A">
      <w:pPr>
        <w:pStyle w:val="Heading2"/>
        <w:spacing w:line="276" w:lineRule="auto"/>
        <w:rPr>
          <w:rFonts w:ascii="Calibri" w:hAnsi="Calibri" w:cs="Calibri"/>
        </w:rPr>
      </w:pPr>
      <w:bookmarkStart w:id="81" w:name="_Toc135148701"/>
      <w:r>
        <w:rPr>
          <w:rFonts w:ascii="Calibri" w:hAnsi="Calibri" w:cs="Calibri"/>
        </w:rPr>
        <w:t>Human Resources Classification</w:t>
      </w:r>
      <w:bookmarkEnd w:id="81"/>
    </w:p>
    <w:p w14:paraId="7AC9468D" w14:textId="3691AE2B" w:rsidR="00A67750" w:rsidRPr="00A67750" w:rsidRDefault="00A67750" w:rsidP="00A67750">
      <w:pPr>
        <w:rPr>
          <w:rFonts w:ascii="Calibri" w:hAnsi="Calibri" w:cs="Calibri"/>
          <w:color w:val="000000" w:themeColor="text1"/>
          <w:sz w:val="22"/>
          <w:szCs w:val="22"/>
        </w:rPr>
      </w:pPr>
      <w:r w:rsidRPr="00A67750">
        <w:rPr>
          <w:rFonts w:ascii="Calibri" w:hAnsi="Calibri" w:cs="Calibri"/>
          <w:color w:val="000000" w:themeColor="text1"/>
          <w:sz w:val="22"/>
          <w:szCs w:val="22"/>
        </w:rPr>
        <w:t>By default</w:t>
      </w:r>
      <w:r>
        <w:rPr>
          <w:rFonts w:ascii="Calibri" w:hAnsi="Calibri" w:cs="Calibri"/>
          <w:color w:val="000000" w:themeColor="text1"/>
          <w:sz w:val="22"/>
          <w:szCs w:val="22"/>
        </w:rPr>
        <w:t>,</w:t>
      </w:r>
      <w:r w:rsidRPr="00A67750">
        <w:rPr>
          <w:rFonts w:ascii="Calibri" w:hAnsi="Calibri" w:cs="Calibri"/>
          <w:color w:val="000000" w:themeColor="text1"/>
          <w:sz w:val="22"/>
          <w:szCs w:val="22"/>
        </w:rPr>
        <w:t xml:space="preserve"> all data and documents from Human Resources are classified as Confidential, unless otherwise stated so by Human Resources</w:t>
      </w:r>
    </w:p>
    <w:p w14:paraId="5050D8D2" w14:textId="00C8C2A1" w:rsidR="00945B47" w:rsidRPr="00A9525A" w:rsidRDefault="00945B47" w:rsidP="00A9525A">
      <w:pPr>
        <w:pStyle w:val="Heading2"/>
        <w:spacing w:line="276" w:lineRule="auto"/>
        <w:rPr>
          <w:rFonts w:ascii="Calibri" w:hAnsi="Calibri" w:cs="Calibri"/>
        </w:rPr>
      </w:pPr>
      <w:bookmarkStart w:id="82" w:name="_Toc135148702"/>
      <w:r w:rsidRPr="00A9525A">
        <w:rPr>
          <w:rFonts w:ascii="Calibri" w:hAnsi="Calibri" w:cs="Calibri"/>
        </w:rPr>
        <w:t>Privileged Access Reviews</w:t>
      </w:r>
      <w:bookmarkEnd w:id="82"/>
    </w:p>
    <w:p w14:paraId="489AC9FA" w14:textId="28ACD002" w:rsidR="004B170A" w:rsidRPr="00A9525A" w:rsidRDefault="00945B47" w:rsidP="00A9525A">
      <w:pPr>
        <w:spacing w:line="276" w:lineRule="auto"/>
        <w:rPr>
          <w:rFonts w:ascii="Calibri" w:hAnsi="Calibri" w:cs="Calibri"/>
          <w:color w:val="000000" w:themeColor="text1"/>
          <w:sz w:val="22"/>
          <w:szCs w:val="22"/>
        </w:rPr>
      </w:pPr>
      <w:r w:rsidRPr="00A9525A">
        <w:rPr>
          <w:rFonts w:ascii="Calibri" w:hAnsi="Calibri" w:cs="Calibri"/>
          <w:color w:val="000000" w:themeColor="text1"/>
          <w:sz w:val="22"/>
          <w:szCs w:val="22"/>
        </w:rPr>
        <w:t>Access to data assets classified as</w:t>
      </w:r>
      <w:r w:rsidR="00D720C6" w:rsidRPr="00A9525A">
        <w:rPr>
          <w:rFonts w:ascii="Calibri" w:hAnsi="Calibri" w:cs="Calibri"/>
          <w:color w:val="000000" w:themeColor="text1"/>
          <w:sz w:val="22"/>
          <w:szCs w:val="22"/>
        </w:rPr>
        <w:t xml:space="preserve"> INTERNAL,</w:t>
      </w:r>
      <w:r w:rsidRPr="00A9525A">
        <w:rPr>
          <w:rFonts w:ascii="Calibri" w:hAnsi="Calibri" w:cs="Calibri"/>
          <w:color w:val="000000" w:themeColor="text1"/>
          <w:sz w:val="22"/>
          <w:szCs w:val="22"/>
        </w:rPr>
        <w:t xml:space="preserve"> </w:t>
      </w:r>
      <w:r w:rsidR="00DC701B" w:rsidRPr="00A9525A">
        <w:rPr>
          <w:rFonts w:ascii="Calibri" w:hAnsi="Calibri" w:cs="Calibri"/>
          <w:color w:val="000000" w:themeColor="text1"/>
          <w:sz w:val="22"/>
          <w:szCs w:val="22"/>
        </w:rPr>
        <w:t>CONFIDENTIAL</w:t>
      </w:r>
      <w:r w:rsidRPr="00A9525A">
        <w:rPr>
          <w:rFonts w:ascii="Calibri" w:hAnsi="Calibri" w:cs="Calibri"/>
          <w:color w:val="000000" w:themeColor="text1"/>
          <w:sz w:val="22"/>
          <w:szCs w:val="22"/>
        </w:rPr>
        <w:t xml:space="preserve"> and</w:t>
      </w:r>
      <w:r w:rsidR="00DC701B" w:rsidRPr="00A9525A">
        <w:rPr>
          <w:rFonts w:ascii="Calibri" w:hAnsi="Calibri" w:cs="Calibri"/>
          <w:color w:val="000000" w:themeColor="text1"/>
          <w:sz w:val="22"/>
          <w:szCs w:val="22"/>
        </w:rPr>
        <w:t xml:space="preserve"> RESTRICTED </w:t>
      </w:r>
      <w:r w:rsidRPr="00A9525A">
        <w:rPr>
          <w:rFonts w:ascii="Calibri" w:hAnsi="Calibri" w:cs="Calibri"/>
          <w:color w:val="000000" w:themeColor="text1"/>
          <w:sz w:val="22"/>
          <w:szCs w:val="22"/>
        </w:rPr>
        <w:t xml:space="preserve">is deemed ‘Privileged Access’ and </w:t>
      </w:r>
      <w:r w:rsidR="001E5238" w:rsidRPr="00A9525A">
        <w:rPr>
          <w:rFonts w:ascii="Calibri" w:hAnsi="Calibri" w:cs="Calibri"/>
          <w:color w:val="000000" w:themeColor="text1"/>
          <w:sz w:val="22"/>
          <w:szCs w:val="22"/>
        </w:rPr>
        <w:t>continued access must be reviewed on a</w:t>
      </w:r>
      <w:r w:rsidR="00D720C6" w:rsidRPr="00A9525A">
        <w:rPr>
          <w:rFonts w:ascii="Calibri" w:hAnsi="Calibri" w:cs="Calibri"/>
          <w:color w:val="000000" w:themeColor="text1"/>
          <w:sz w:val="22"/>
          <w:szCs w:val="22"/>
        </w:rPr>
        <w:t xml:space="preserve"> </w:t>
      </w:r>
      <w:r w:rsidR="00D720C6" w:rsidRPr="00A9525A">
        <w:rPr>
          <w:rFonts w:ascii="Calibri" w:hAnsi="Calibri" w:cs="Calibri"/>
          <w:color w:val="FF0000"/>
          <w:sz w:val="22"/>
          <w:szCs w:val="22"/>
        </w:rPr>
        <w:t>yearly</w:t>
      </w:r>
      <w:r w:rsidR="001E5238" w:rsidRPr="00A9525A">
        <w:rPr>
          <w:rFonts w:ascii="Calibri" w:hAnsi="Calibri" w:cs="Calibri"/>
          <w:color w:val="FF0000"/>
          <w:sz w:val="22"/>
          <w:szCs w:val="22"/>
        </w:rPr>
        <w:t xml:space="preserve"> basis </w:t>
      </w:r>
      <w:r w:rsidR="001E5238" w:rsidRPr="00A9525A">
        <w:rPr>
          <w:rFonts w:ascii="Calibri" w:hAnsi="Calibri" w:cs="Calibri"/>
          <w:color w:val="000000" w:themeColor="text1"/>
          <w:sz w:val="22"/>
          <w:szCs w:val="22"/>
        </w:rPr>
        <w:t>by the Data Owner.</w:t>
      </w:r>
      <w:r w:rsidR="004B170A" w:rsidRPr="00A9525A">
        <w:rPr>
          <w:rFonts w:ascii="Calibri" w:hAnsi="Calibri" w:cs="Calibri"/>
          <w:color w:val="000000" w:themeColor="text1"/>
          <w:sz w:val="22"/>
          <w:szCs w:val="22"/>
        </w:rPr>
        <w:br w:type="page"/>
      </w:r>
    </w:p>
    <w:p w14:paraId="754365EA" w14:textId="5AD37C14" w:rsidR="004B170A" w:rsidRPr="00A9525A" w:rsidRDefault="004B170A" w:rsidP="00A9525A">
      <w:pPr>
        <w:pStyle w:val="Heading1"/>
        <w:spacing w:line="276" w:lineRule="auto"/>
        <w:rPr>
          <w:rFonts w:ascii="Calibri" w:hAnsi="Calibri" w:cs="Calibri"/>
          <w:color w:val="000000" w:themeColor="text1"/>
          <w:sz w:val="32"/>
          <w:szCs w:val="32"/>
        </w:rPr>
      </w:pPr>
      <w:r w:rsidRPr="00A9525A">
        <w:rPr>
          <w:rFonts w:ascii="Calibri" w:hAnsi="Calibri" w:cs="Calibri"/>
          <w:color w:val="000000" w:themeColor="text1"/>
          <w:sz w:val="32"/>
          <w:szCs w:val="32"/>
        </w:rPr>
        <w:lastRenderedPageBreak/>
        <w:fldChar w:fldCharType="begin"/>
      </w:r>
      <w:r w:rsidRPr="00A9525A">
        <w:rPr>
          <w:rFonts w:ascii="Calibri" w:hAnsi="Calibri" w:cs="Calibri"/>
          <w:color w:val="000000" w:themeColor="text1"/>
          <w:sz w:val="32"/>
          <w:szCs w:val="32"/>
        </w:rPr>
        <w:instrText xml:space="preserve"> DOCPROPERTY "[DOC_TYPE]"  \* MERGEFORMAT </w:instrText>
      </w:r>
      <w:r w:rsidRPr="00A9525A">
        <w:rPr>
          <w:rFonts w:ascii="Calibri" w:hAnsi="Calibri" w:cs="Calibri"/>
          <w:color w:val="000000" w:themeColor="text1"/>
          <w:sz w:val="32"/>
          <w:szCs w:val="32"/>
        </w:rPr>
        <w:fldChar w:fldCharType="separate"/>
      </w:r>
      <w:bookmarkStart w:id="83" w:name="_Toc448769223"/>
      <w:bookmarkStart w:id="84" w:name="_Toc448823936"/>
      <w:bookmarkStart w:id="85" w:name="_Toc448824114"/>
      <w:bookmarkStart w:id="86" w:name="_Toc448824319"/>
      <w:bookmarkStart w:id="87" w:name="_Toc135148703"/>
      <w:r w:rsidR="00471AB8">
        <w:rPr>
          <w:rFonts w:ascii="Calibri" w:hAnsi="Calibri" w:cs="Calibri"/>
          <w:color w:val="000000" w:themeColor="text1"/>
          <w:sz w:val="32"/>
          <w:szCs w:val="32"/>
        </w:rPr>
        <w:t>Policy</w:t>
      </w:r>
      <w:r w:rsidRPr="00A9525A">
        <w:rPr>
          <w:rFonts w:ascii="Calibri" w:hAnsi="Calibri" w:cs="Calibri"/>
          <w:color w:val="000000" w:themeColor="text1"/>
          <w:sz w:val="32"/>
          <w:szCs w:val="32"/>
        </w:rPr>
        <w:fldChar w:fldCharType="end"/>
      </w:r>
      <w:r w:rsidRPr="00A9525A">
        <w:rPr>
          <w:rFonts w:ascii="Calibri" w:hAnsi="Calibri" w:cs="Calibri"/>
          <w:color w:val="000000" w:themeColor="text1"/>
          <w:sz w:val="32"/>
          <w:szCs w:val="32"/>
        </w:rPr>
        <w:t xml:space="preserve"> Compliance</w:t>
      </w:r>
      <w:bookmarkEnd w:id="31"/>
      <w:bookmarkEnd w:id="83"/>
      <w:bookmarkEnd w:id="84"/>
      <w:bookmarkEnd w:id="85"/>
      <w:bookmarkEnd w:id="86"/>
      <w:r w:rsidRPr="00A9525A">
        <w:rPr>
          <w:rFonts w:ascii="Calibri" w:hAnsi="Calibri" w:cs="Calibri"/>
          <w:color w:val="000000" w:themeColor="text1"/>
          <w:sz w:val="32"/>
          <w:szCs w:val="32"/>
        </w:rPr>
        <w:t xml:space="preserve"> &amp; Enforcement</w:t>
      </w:r>
      <w:bookmarkEnd w:id="87"/>
      <w:r w:rsidRPr="00A9525A">
        <w:rPr>
          <w:rFonts w:ascii="Calibri" w:hAnsi="Calibri" w:cs="Calibri"/>
          <w:color w:val="000000" w:themeColor="text1"/>
          <w:sz w:val="32"/>
          <w:szCs w:val="32"/>
        </w:rPr>
        <w:t xml:space="preserve"> </w:t>
      </w:r>
    </w:p>
    <w:p w14:paraId="35A9CA01" w14:textId="63EC8E1D" w:rsidR="004B170A" w:rsidRPr="00A9525A" w:rsidRDefault="004B170A" w:rsidP="00A9525A">
      <w:pPr>
        <w:pStyle w:val="Heading2"/>
        <w:spacing w:line="276" w:lineRule="auto"/>
        <w:rPr>
          <w:rFonts w:ascii="Calibri" w:hAnsi="Calibri" w:cs="Calibri"/>
        </w:rPr>
      </w:pPr>
      <w:bookmarkStart w:id="88" w:name="_Toc221510201"/>
      <w:bookmarkStart w:id="89" w:name="_Toc448769224"/>
      <w:bookmarkStart w:id="90" w:name="_Toc448823937"/>
      <w:bookmarkStart w:id="91" w:name="_Toc448824115"/>
      <w:bookmarkStart w:id="92" w:name="_Toc448824320"/>
      <w:bookmarkStart w:id="93" w:name="_Toc135148704"/>
      <w:r w:rsidRPr="00A9525A">
        <w:rPr>
          <w:rFonts w:ascii="Calibri" w:hAnsi="Calibri" w:cs="Calibri"/>
        </w:rPr>
        <w:t>Compliance Measures</w:t>
      </w:r>
      <w:bookmarkEnd w:id="88"/>
      <w:bookmarkEnd w:id="89"/>
      <w:bookmarkEnd w:id="90"/>
      <w:bookmarkEnd w:id="91"/>
      <w:bookmarkEnd w:id="92"/>
      <w:bookmarkEnd w:id="93"/>
    </w:p>
    <w:p w14:paraId="4DB755EA" w14:textId="458B356C" w:rsidR="004B170A" w:rsidRPr="00A9525A" w:rsidRDefault="004B170A" w:rsidP="00A9525A">
      <w:pPr>
        <w:spacing w:line="276" w:lineRule="auto"/>
        <w:rPr>
          <w:rFonts w:ascii="Calibri" w:hAnsi="Calibri" w:cs="Calibri"/>
          <w:sz w:val="22"/>
          <w:szCs w:val="22"/>
        </w:rPr>
      </w:pPr>
      <w:r w:rsidRPr="00A9525A">
        <w:rPr>
          <w:rFonts w:ascii="Calibri" w:hAnsi="Calibri" w:cs="Calibri"/>
          <w:sz w:val="22"/>
          <w:szCs w:val="22"/>
        </w:rPr>
        <w:t xml:space="preserve">If applicable, compliance with the above </w:t>
      </w:r>
      <w:r w:rsidRPr="00A9525A">
        <w:rPr>
          <w:rFonts w:ascii="Calibri" w:hAnsi="Calibri" w:cs="Calibri"/>
          <w:sz w:val="22"/>
          <w:szCs w:val="22"/>
        </w:rPr>
        <w:fldChar w:fldCharType="begin"/>
      </w:r>
      <w:r w:rsidRPr="00A9525A">
        <w:rPr>
          <w:rFonts w:ascii="Calibri" w:hAnsi="Calibri" w:cs="Calibri"/>
          <w:sz w:val="22"/>
          <w:szCs w:val="22"/>
        </w:rPr>
        <w:instrText xml:space="preserve"> DOCPROPERTY "[DOC_TYPE]"  \* MERGEFORMAT </w:instrText>
      </w:r>
      <w:r w:rsidRPr="00A9525A">
        <w:rPr>
          <w:rFonts w:ascii="Calibri" w:hAnsi="Calibri" w:cs="Calibri"/>
          <w:sz w:val="22"/>
          <w:szCs w:val="22"/>
        </w:rPr>
        <w:fldChar w:fldCharType="separate"/>
      </w:r>
      <w:r w:rsidR="00471AB8">
        <w:rPr>
          <w:rFonts w:ascii="Calibri" w:hAnsi="Calibri" w:cs="Calibri"/>
          <w:sz w:val="22"/>
          <w:szCs w:val="22"/>
        </w:rPr>
        <w:t>Policy</w:t>
      </w:r>
      <w:r w:rsidRPr="00A9525A">
        <w:rPr>
          <w:rFonts w:ascii="Calibri" w:hAnsi="Calibri" w:cs="Calibri"/>
          <w:sz w:val="22"/>
          <w:szCs w:val="22"/>
        </w:rPr>
        <w:fldChar w:fldCharType="end"/>
      </w:r>
      <w:r w:rsidRPr="00A9525A">
        <w:rPr>
          <w:rFonts w:ascii="Calibri" w:hAnsi="Calibri" w:cs="Calibri"/>
          <w:sz w:val="22"/>
          <w:szCs w:val="22"/>
        </w:rPr>
        <w:t xml:space="preserve"> can be measured by the following criteria.</w:t>
      </w:r>
      <w:r w:rsidR="00523576" w:rsidRPr="00A9525A">
        <w:rPr>
          <w:rFonts w:ascii="Calibri" w:hAnsi="Calibri" w:cs="Calibri"/>
          <w:sz w:val="22"/>
          <w:szCs w:val="22"/>
        </w:rPr>
        <w:t xml:space="preserve"> </w:t>
      </w:r>
      <w:r w:rsidRPr="00A9525A">
        <w:rPr>
          <w:rFonts w:ascii="Calibri" w:hAnsi="Calibri" w:cs="Calibri"/>
          <w:sz w:val="22"/>
          <w:szCs w:val="22"/>
        </w:rPr>
        <w:t xml:space="preserve">Example evidence will vary depending on any supporting guidelines implemented to support this </w:t>
      </w:r>
      <w:r w:rsidRPr="00A9525A">
        <w:rPr>
          <w:rFonts w:ascii="Calibri" w:hAnsi="Calibri" w:cs="Calibri"/>
          <w:sz w:val="22"/>
          <w:szCs w:val="22"/>
        </w:rPr>
        <w:fldChar w:fldCharType="begin"/>
      </w:r>
      <w:r w:rsidRPr="00A9525A">
        <w:rPr>
          <w:rFonts w:ascii="Calibri" w:hAnsi="Calibri" w:cs="Calibri"/>
          <w:sz w:val="22"/>
          <w:szCs w:val="22"/>
        </w:rPr>
        <w:instrText xml:space="preserve"> DOCPROPERTY "[DOC_TYPE]"  \* MERGEFORMAT </w:instrText>
      </w:r>
      <w:r w:rsidRPr="00A9525A">
        <w:rPr>
          <w:rFonts w:ascii="Calibri" w:hAnsi="Calibri" w:cs="Calibri"/>
          <w:sz w:val="22"/>
          <w:szCs w:val="22"/>
        </w:rPr>
        <w:fldChar w:fldCharType="separate"/>
      </w:r>
      <w:r w:rsidR="00471AB8">
        <w:rPr>
          <w:rFonts w:ascii="Calibri" w:hAnsi="Calibri" w:cs="Calibri"/>
          <w:sz w:val="22"/>
          <w:szCs w:val="22"/>
        </w:rPr>
        <w:t>Policy</w:t>
      </w:r>
      <w:r w:rsidRPr="00A9525A">
        <w:rPr>
          <w:rFonts w:ascii="Calibri" w:hAnsi="Calibri" w:cs="Calibri"/>
          <w:sz w:val="22"/>
          <w:szCs w:val="22"/>
        </w:rPr>
        <w:fldChar w:fldCharType="end"/>
      </w:r>
      <w:r w:rsidRPr="00A9525A">
        <w:rPr>
          <w:rFonts w:ascii="Calibri" w:hAnsi="Calibri" w:cs="Calibri"/>
          <w:sz w:val="22"/>
          <w:szCs w:val="22"/>
        </w:rPr>
        <w:t>.</w:t>
      </w:r>
      <w:r w:rsidR="00523576" w:rsidRPr="00A9525A">
        <w:rPr>
          <w:rFonts w:ascii="Calibri" w:hAnsi="Calibri" w:cs="Calibri"/>
          <w:sz w:val="22"/>
          <w:szCs w:val="22"/>
        </w:rPr>
        <w:t xml:space="preserve"> </w:t>
      </w:r>
      <w:r w:rsidRPr="00A9525A">
        <w:rPr>
          <w:rFonts w:ascii="Calibri" w:hAnsi="Calibri" w:cs="Calibri"/>
          <w:sz w:val="22"/>
          <w:szCs w:val="22"/>
        </w:rPr>
        <w:t>The following list is not exhaustive, and all example evidence types may not be required to validate compliance.</w:t>
      </w:r>
    </w:p>
    <w:p w14:paraId="0D67CBC6" w14:textId="77777777" w:rsidR="004B170A" w:rsidRPr="00A9525A" w:rsidRDefault="004B170A" w:rsidP="00A9525A">
      <w:pPr>
        <w:spacing w:after="240" w:line="276" w:lineRule="auto"/>
        <w:rPr>
          <w:rFonts w:ascii="Calibri" w:hAnsi="Calibri" w:cs="Calibri"/>
          <w:sz w:val="22"/>
          <w:szCs w:val="22"/>
        </w:rPr>
      </w:pPr>
      <w:r w:rsidRPr="00A9525A">
        <w:rPr>
          <w:rFonts w:ascii="Calibri" w:hAnsi="Calibri" w:cs="Calibri"/>
          <w:sz w:val="22"/>
          <w:szCs w:val="22"/>
        </w:rPr>
        <w:t>Evidence of compliance can be presented in hard copy or electronic format.</w:t>
      </w:r>
    </w:p>
    <w:tbl>
      <w:tblPr>
        <w:tblStyle w:val="TableGrid"/>
        <w:tblW w:w="0" w:type="auto"/>
        <w:tblInd w:w="108" w:type="dxa"/>
        <w:tblLook w:val="01E0" w:firstRow="1" w:lastRow="1" w:firstColumn="1" w:lastColumn="1" w:noHBand="0" w:noVBand="0"/>
      </w:tblPr>
      <w:tblGrid>
        <w:gridCol w:w="4747"/>
        <w:gridCol w:w="4875"/>
      </w:tblGrid>
      <w:tr w:rsidR="00F14229" w:rsidRPr="00A9525A" w14:paraId="5D046EA2" w14:textId="77777777" w:rsidTr="00B65D96">
        <w:trPr>
          <w:trHeight w:val="397"/>
        </w:trPr>
        <w:tc>
          <w:tcPr>
            <w:tcW w:w="4861" w:type="dxa"/>
            <w:shd w:val="clear" w:color="auto" w:fill="CCFFCC"/>
            <w:vAlign w:val="center"/>
          </w:tcPr>
          <w:p w14:paraId="620135A2" w14:textId="77777777" w:rsidR="00B65D96" w:rsidRPr="00A9525A" w:rsidRDefault="00B65D96" w:rsidP="00244CBD">
            <w:pPr>
              <w:spacing w:after="0"/>
              <w:jc w:val="center"/>
              <w:rPr>
                <w:rFonts w:ascii="Calibri" w:hAnsi="Calibri" w:cs="Calibri"/>
                <w:b/>
              </w:rPr>
            </w:pPr>
            <w:r w:rsidRPr="00A9525A">
              <w:rPr>
                <w:rFonts w:ascii="Calibri" w:hAnsi="Calibri" w:cs="Calibri"/>
                <w:b/>
              </w:rPr>
              <w:t>Criteria</w:t>
            </w:r>
          </w:p>
        </w:tc>
        <w:tc>
          <w:tcPr>
            <w:tcW w:w="4987" w:type="dxa"/>
            <w:shd w:val="clear" w:color="auto" w:fill="CCFFCC"/>
            <w:vAlign w:val="center"/>
          </w:tcPr>
          <w:p w14:paraId="6373655C" w14:textId="77777777" w:rsidR="00B65D96" w:rsidRPr="00A9525A" w:rsidRDefault="00B65D96" w:rsidP="00244CBD">
            <w:pPr>
              <w:spacing w:after="0"/>
              <w:jc w:val="center"/>
              <w:rPr>
                <w:rFonts w:ascii="Calibri" w:hAnsi="Calibri" w:cs="Calibri"/>
                <w:b/>
              </w:rPr>
            </w:pPr>
            <w:r w:rsidRPr="00A9525A">
              <w:rPr>
                <w:rFonts w:ascii="Calibri" w:hAnsi="Calibri" w:cs="Calibri"/>
                <w:b/>
              </w:rPr>
              <w:t>Example Evidence</w:t>
            </w:r>
          </w:p>
        </w:tc>
      </w:tr>
      <w:tr w:rsidR="00F14229" w:rsidRPr="00A9525A" w14:paraId="7D652A18" w14:textId="77777777" w:rsidTr="00B65D96">
        <w:tc>
          <w:tcPr>
            <w:tcW w:w="4861" w:type="dxa"/>
          </w:tcPr>
          <w:p w14:paraId="0E15327E" w14:textId="35F31D00" w:rsidR="00B65D96" w:rsidRPr="00244CBD" w:rsidRDefault="00B65D96" w:rsidP="00244CBD">
            <w:pPr>
              <w:spacing w:before="40" w:after="80"/>
              <w:rPr>
                <w:rFonts w:ascii="Calibri" w:hAnsi="Calibri" w:cs="Calibri"/>
              </w:rPr>
            </w:pPr>
            <w:r w:rsidRPr="00244CBD">
              <w:rPr>
                <w:rFonts w:ascii="Calibri" w:hAnsi="Calibri" w:cs="Calibri"/>
              </w:rPr>
              <w:t xml:space="preserve">For a selection of </w:t>
            </w:r>
            <w:r w:rsidR="00471AB8">
              <w:rPr>
                <w:rFonts w:ascii="Calibri" w:hAnsi="Calibri" w:cs="Calibri"/>
              </w:rPr>
              <w:t>XXXX</w:t>
            </w:r>
            <w:r w:rsidRPr="00244CBD">
              <w:rPr>
                <w:rFonts w:ascii="Calibri" w:hAnsi="Calibri" w:cs="Calibri"/>
              </w:rPr>
              <w:t xml:space="preserve"> information assets, verify evidence of data ownership.</w:t>
            </w:r>
          </w:p>
        </w:tc>
        <w:tc>
          <w:tcPr>
            <w:tcW w:w="4987" w:type="dxa"/>
          </w:tcPr>
          <w:p w14:paraId="5E3EC5FE" w14:textId="77777777" w:rsidR="00B65D96" w:rsidRPr="00244CBD" w:rsidRDefault="00B65D96" w:rsidP="00244CBD">
            <w:pPr>
              <w:numPr>
                <w:ilvl w:val="0"/>
                <w:numId w:val="28"/>
              </w:numPr>
              <w:tabs>
                <w:tab w:val="clear" w:pos="340"/>
              </w:tabs>
              <w:spacing w:before="40" w:after="80"/>
              <w:ind w:left="260" w:hanging="260"/>
              <w:rPr>
                <w:rFonts w:ascii="Calibri" w:hAnsi="Calibri" w:cs="Calibri"/>
              </w:rPr>
            </w:pPr>
            <w:r w:rsidRPr="00244CBD">
              <w:rPr>
                <w:rFonts w:ascii="Calibri" w:hAnsi="Calibri" w:cs="Calibri"/>
              </w:rPr>
              <w:t>Information asset (e.g., application) inventory listing, including asset owners</w:t>
            </w:r>
          </w:p>
          <w:p w14:paraId="293E8049" w14:textId="77777777" w:rsidR="00B65D96" w:rsidRPr="00244CBD" w:rsidRDefault="00B65D96" w:rsidP="00244CBD">
            <w:pPr>
              <w:numPr>
                <w:ilvl w:val="0"/>
                <w:numId w:val="28"/>
              </w:numPr>
              <w:tabs>
                <w:tab w:val="clear" w:pos="340"/>
              </w:tabs>
              <w:spacing w:before="40" w:after="80"/>
              <w:ind w:left="260" w:hanging="260"/>
              <w:rPr>
                <w:rFonts w:ascii="Calibri" w:hAnsi="Calibri" w:cs="Calibri"/>
              </w:rPr>
            </w:pPr>
            <w:r w:rsidRPr="00244CBD">
              <w:rPr>
                <w:rFonts w:ascii="Calibri" w:hAnsi="Calibri" w:cs="Calibri"/>
              </w:rPr>
              <w:t>Output from asset management tools / systems</w:t>
            </w:r>
          </w:p>
          <w:p w14:paraId="5DCC3048" w14:textId="77777777" w:rsidR="00B65D96" w:rsidRPr="00244CBD" w:rsidRDefault="00B65D96" w:rsidP="00244CBD">
            <w:pPr>
              <w:numPr>
                <w:ilvl w:val="0"/>
                <w:numId w:val="28"/>
              </w:numPr>
              <w:tabs>
                <w:tab w:val="clear" w:pos="340"/>
              </w:tabs>
              <w:spacing w:before="40" w:after="80"/>
              <w:ind w:left="260" w:hanging="260"/>
              <w:rPr>
                <w:rFonts w:ascii="Calibri" w:hAnsi="Calibri" w:cs="Calibri"/>
              </w:rPr>
            </w:pPr>
            <w:r w:rsidRPr="00244CBD">
              <w:rPr>
                <w:rFonts w:ascii="Calibri" w:hAnsi="Calibri" w:cs="Calibri"/>
              </w:rPr>
              <w:t>Output from risk assessment (e.g., Governance, Risk and Compliance – GRC) tools</w:t>
            </w:r>
          </w:p>
        </w:tc>
      </w:tr>
      <w:tr w:rsidR="00F14229" w:rsidRPr="00A9525A" w14:paraId="761425C1" w14:textId="77777777" w:rsidTr="00B65D96">
        <w:tc>
          <w:tcPr>
            <w:tcW w:w="4861" w:type="dxa"/>
          </w:tcPr>
          <w:p w14:paraId="2D0CE929" w14:textId="4F2568A2" w:rsidR="00B65D96" w:rsidRPr="00244CBD" w:rsidRDefault="00B65D96" w:rsidP="00244CBD">
            <w:pPr>
              <w:spacing w:before="40" w:after="80"/>
              <w:rPr>
                <w:rFonts w:ascii="Calibri" w:hAnsi="Calibri" w:cs="Calibri"/>
              </w:rPr>
            </w:pPr>
            <w:r w:rsidRPr="00244CBD">
              <w:rPr>
                <w:rFonts w:ascii="Calibri" w:hAnsi="Calibri" w:cs="Calibri"/>
              </w:rPr>
              <w:t xml:space="preserve">For a selection of </w:t>
            </w:r>
            <w:r w:rsidR="00471AB8">
              <w:rPr>
                <w:rFonts w:ascii="Calibri" w:hAnsi="Calibri" w:cs="Calibri"/>
              </w:rPr>
              <w:t>XXXX</w:t>
            </w:r>
            <w:r w:rsidRPr="00244CBD">
              <w:rPr>
                <w:rFonts w:ascii="Calibri" w:hAnsi="Calibri" w:cs="Calibri"/>
              </w:rPr>
              <w:t xml:space="preserve"> information assets, obtain evidence of documented information classifications.</w:t>
            </w:r>
          </w:p>
        </w:tc>
        <w:tc>
          <w:tcPr>
            <w:tcW w:w="4987" w:type="dxa"/>
          </w:tcPr>
          <w:p w14:paraId="635988E8" w14:textId="77777777" w:rsidR="00B65D96" w:rsidRPr="00244CBD" w:rsidRDefault="00B65D96" w:rsidP="00244CBD">
            <w:pPr>
              <w:numPr>
                <w:ilvl w:val="0"/>
                <w:numId w:val="30"/>
              </w:numPr>
              <w:tabs>
                <w:tab w:val="clear" w:pos="340"/>
              </w:tabs>
              <w:spacing w:before="40" w:after="80"/>
              <w:ind w:left="260" w:hanging="260"/>
              <w:rPr>
                <w:rFonts w:ascii="Calibri" w:hAnsi="Calibri" w:cs="Calibri"/>
              </w:rPr>
            </w:pPr>
            <w:r w:rsidRPr="00244CBD">
              <w:rPr>
                <w:rFonts w:ascii="Calibri" w:hAnsi="Calibri" w:cs="Calibri"/>
              </w:rPr>
              <w:t>Information asset (e.g., application) inventory listing, including asset owners</w:t>
            </w:r>
          </w:p>
          <w:p w14:paraId="7CE62344" w14:textId="77777777" w:rsidR="00B65D96" w:rsidRPr="00244CBD" w:rsidRDefault="00B65D96" w:rsidP="00244CBD">
            <w:pPr>
              <w:numPr>
                <w:ilvl w:val="0"/>
                <w:numId w:val="30"/>
              </w:numPr>
              <w:tabs>
                <w:tab w:val="clear" w:pos="340"/>
              </w:tabs>
              <w:spacing w:before="40" w:after="80"/>
              <w:ind w:left="260" w:hanging="260"/>
              <w:rPr>
                <w:rFonts w:ascii="Calibri" w:hAnsi="Calibri" w:cs="Calibri"/>
              </w:rPr>
            </w:pPr>
            <w:r w:rsidRPr="00244CBD">
              <w:rPr>
                <w:rFonts w:ascii="Calibri" w:hAnsi="Calibri" w:cs="Calibri"/>
              </w:rPr>
              <w:t>Output from asset management tools / systems</w:t>
            </w:r>
          </w:p>
          <w:p w14:paraId="23E3D2A1" w14:textId="77777777" w:rsidR="00B65D96" w:rsidRPr="00244CBD" w:rsidRDefault="00B65D96" w:rsidP="00244CBD">
            <w:pPr>
              <w:numPr>
                <w:ilvl w:val="0"/>
                <w:numId w:val="29"/>
              </w:numPr>
              <w:tabs>
                <w:tab w:val="clear" w:pos="340"/>
              </w:tabs>
              <w:spacing w:before="40" w:after="80"/>
              <w:ind w:left="260" w:hanging="260"/>
              <w:rPr>
                <w:rFonts w:ascii="Calibri" w:hAnsi="Calibri" w:cs="Calibri"/>
              </w:rPr>
            </w:pPr>
            <w:r w:rsidRPr="00244CBD">
              <w:rPr>
                <w:rFonts w:ascii="Calibri" w:hAnsi="Calibri" w:cs="Calibri"/>
              </w:rPr>
              <w:t>Output from risk assessment (e.g., Governance, Risk and Compliance – GRC) tools</w:t>
            </w:r>
          </w:p>
        </w:tc>
      </w:tr>
      <w:tr w:rsidR="00F14229" w:rsidRPr="00A9525A" w14:paraId="0F165862" w14:textId="77777777" w:rsidTr="00B65D96">
        <w:tc>
          <w:tcPr>
            <w:tcW w:w="4861" w:type="dxa"/>
          </w:tcPr>
          <w:p w14:paraId="7DF950F3" w14:textId="5802D803" w:rsidR="00B65D96" w:rsidRPr="00244CBD" w:rsidRDefault="00B65D96" w:rsidP="00244CBD">
            <w:pPr>
              <w:spacing w:before="40" w:after="80"/>
              <w:rPr>
                <w:rFonts w:ascii="Calibri" w:hAnsi="Calibri" w:cs="Calibri"/>
              </w:rPr>
            </w:pPr>
            <w:r w:rsidRPr="00244CBD">
              <w:rPr>
                <w:rFonts w:ascii="Calibri" w:hAnsi="Calibri" w:cs="Calibri"/>
              </w:rPr>
              <w:t xml:space="preserve">For a selection of </w:t>
            </w:r>
            <w:r w:rsidR="00471AB8">
              <w:rPr>
                <w:rFonts w:ascii="Calibri" w:hAnsi="Calibri" w:cs="Calibri"/>
              </w:rPr>
              <w:t>XXXX</w:t>
            </w:r>
            <w:r w:rsidRPr="00244CBD">
              <w:rPr>
                <w:rFonts w:ascii="Calibri" w:hAnsi="Calibri" w:cs="Calibri"/>
              </w:rPr>
              <w:t xml:space="preserve"> information assets, verify that information </w:t>
            </w:r>
            <w:proofErr w:type="spellStart"/>
            <w:r w:rsidRPr="00244CBD">
              <w:rPr>
                <w:rFonts w:ascii="Calibri" w:hAnsi="Calibri" w:cs="Calibri"/>
              </w:rPr>
              <w:t>labeling</w:t>
            </w:r>
            <w:proofErr w:type="spellEnd"/>
            <w:r w:rsidRPr="00244CBD">
              <w:rPr>
                <w:rFonts w:ascii="Calibri" w:hAnsi="Calibri" w:cs="Calibri"/>
              </w:rPr>
              <w:t xml:space="preserve"> and handling requirements are implemented.</w:t>
            </w:r>
          </w:p>
        </w:tc>
        <w:tc>
          <w:tcPr>
            <w:tcW w:w="4987" w:type="dxa"/>
          </w:tcPr>
          <w:p w14:paraId="0BD2DA56" w14:textId="77777777" w:rsidR="005C2F0D" w:rsidRPr="00244CBD" w:rsidRDefault="005C2F0D" w:rsidP="005C2F0D">
            <w:pPr>
              <w:numPr>
                <w:ilvl w:val="0"/>
                <w:numId w:val="28"/>
              </w:numPr>
              <w:tabs>
                <w:tab w:val="clear" w:pos="340"/>
              </w:tabs>
              <w:spacing w:before="40" w:after="80"/>
              <w:ind w:left="260" w:hanging="260"/>
              <w:rPr>
                <w:rFonts w:ascii="Calibri" w:hAnsi="Calibri" w:cs="Calibri"/>
              </w:rPr>
            </w:pPr>
            <w:r w:rsidRPr="00244CBD">
              <w:rPr>
                <w:rFonts w:ascii="Calibri" w:hAnsi="Calibri" w:cs="Calibri"/>
              </w:rPr>
              <w:t xml:space="preserve">Evidence </w:t>
            </w:r>
            <w:r>
              <w:rPr>
                <w:rFonts w:ascii="Calibri" w:hAnsi="Calibri" w:cs="Calibri"/>
              </w:rPr>
              <w:t>assets and information are labelled with the right criticality and appropriately handled.</w:t>
            </w:r>
          </w:p>
          <w:p w14:paraId="79961E53" w14:textId="330ECEDD" w:rsidR="00B65D96" w:rsidRPr="00244CBD" w:rsidRDefault="005C2F0D" w:rsidP="005C2F0D">
            <w:pPr>
              <w:numPr>
                <w:ilvl w:val="0"/>
                <w:numId w:val="28"/>
              </w:numPr>
              <w:tabs>
                <w:tab w:val="clear" w:pos="340"/>
              </w:tabs>
              <w:spacing w:before="40" w:after="80"/>
              <w:ind w:left="260" w:hanging="260"/>
              <w:rPr>
                <w:rFonts w:ascii="Calibri" w:hAnsi="Calibri" w:cs="Calibri"/>
              </w:rPr>
            </w:pPr>
            <w:r>
              <w:rPr>
                <w:rFonts w:ascii="Calibri" w:hAnsi="Calibri" w:cs="Calibri"/>
              </w:rPr>
              <w:t>Management reviews and audits that showed unlabelled assets and information</w:t>
            </w:r>
          </w:p>
        </w:tc>
      </w:tr>
      <w:tr w:rsidR="00B65D96" w:rsidRPr="00A9525A" w14:paraId="28BEC35D" w14:textId="77777777" w:rsidTr="00B65D96">
        <w:tc>
          <w:tcPr>
            <w:tcW w:w="4861" w:type="dxa"/>
          </w:tcPr>
          <w:p w14:paraId="67494F63" w14:textId="42D2DDB6" w:rsidR="00B65D96" w:rsidRPr="00244CBD" w:rsidRDefault="00B65D96" w:rsidP="00244CBD">
            <w:pPr>
              <w:spacing w:before="40" w:after="80"/>
              <w:rPr>
                <w:rFonts w:ascii="Calibri" w:hAnsi="Calibri" w:cs="Calibri"/>
              </w:rPr>
            </w:pPr>
            <w:r w:rsidRPr="00244CBD">
              <w:rPr>
                <w:rFonts w:ascii="Calibri" w:hAnsi="Calibri" w:cs="Calibri"/>
              </w:rPr>
              <w:t xml:space="preserve">For a selection of </w:t>
            </w:r>
            <w:r w:rsidR="00471AB8">
              <w:rPr>
                <w:rFonts w:ascii="Calibri" w:hAnsi="Calibri" w:cs="Calibri"/>
              </w:rPr>
              <w:t>XXXX</w:t>
            </w:r>
            <w:r w:rsidRPr="00244CBD">
              <w:rPr>
                <w:rFonts w:ascii="Calibri" w:hAnsi="Calibri" w:cs="Calibri"/>
              </w:rPr>
              <w:t xml:space="preserve"> information assets, obtain evidence that information classifications are reviewed on a periodic basis.</w:t>
            </w:r>
          </w:p>
        </w:tc>
        <w:tc>
          <w:tcPr>
            <w:tcW w:w="4987" w:type="dxa"/>
          </w:tcPr>
          <w:p w14:paraId="0277741E" w14:textId="77777777" w:rsidR="00B65D96" w:rsidRPr="00244CBD" w:rsidRDefault="00B65D96" w:rsidP="00244CBD">
            <w:pPr>
              <w:numPr>
                <w:ilvl w:val="0"/>
                <w:numId w:val="28"/>
              </w:numPr>
              <w:tabs>
                <w:tab w:val="clear" w:pos="340"/>
              </w:tabs>
              <w:spacing w:before="40" w:after="80"/>
              <w:ind w:left="260" w:hanging="260"/>
              <w:rPr>
                <w:rFonts w:ascii="Calibri" w:hAnsi="Calibri" w:cs="Calibri"/>
              </w:rPr>
            </w:pPr>
            <w:r w:rsidRPr="00244CBD">
              <w:rPr>
                <w:rFonts w:ascii="Calibri" w:hAnsi="Calibri" w:cs="Calibri"/>
              </w:rPr>
              <w:t>Physical sign-off of asset inventory listing</w:t>
            </w:r>
          </w:p>
          <w:p w14:paraId="3BAE4CA2" w14:textId="77777777" w:rsidR="00B65D96" w:rsidRPr="00244CBD" w:rsidRDefault="00B65D96" w:rsidP="00244CBD">
            <w:pPr>
              <w:numPr>
                <w:ilvl w:val="0"/>
                <w:numId w:val="28"/>
              </w:numPr>
              <w:tabs>
                <w:tab w:val="clear" w:pos="340"/>
              </w:tabs>
              <w:spacing w:before="40" w:after="80"/>
              <w:ind w:left="260" w:hanging="260"/>
              <w:rPr>
                <w:rFonts w:ascii="Calibri" w:hAnsi="Calibri" w:cs="Calibri"/>
              </w:rPr>
            </w:pPr>
            <w:r w:rsidRPr="00244CBD">
              <w:rPr>
                <w:rFonts w:ascii="Calibri" w:hAnsi="Calibri" w:cs="Calibri"/>
              </w:rPr>
              <w:t>Electronic sign-off via asset inventory, GRC tools, email, etc.</w:t>
            </w:r>
          </w:p>
        </w:tc>
      </w:tr>
    </w:tbl>
    <w:p w14:paraId="39598F77" w14:textId="77777777" w:rsidR="00B65D96" w:rsidRPr="00A9525A" w:rsidRDefault="00B65D96" w:rsidP="00A9525A">
      <w:pPr>
        <w:spacing w:after="240" w:line="276" w:lineRule="auto"/>
        <w:rPr>
          <w:rFonts w:ascii="Calibri" w:hAnsi="Calibri" w:cs="Calibri"/>
          <w:sz w:val="22"/>
          <w:szCs w:val="22"/>
        </w:rPr>
      </w:pPr>
    </w:p>
    <w:p w14:paraId="382F29A0" w14:textId="4EA16658" w:rsidR="008C2C55" w:rsidRPr="00A9525A" w:rsidRDefault="004B170A" w:rsidP="00A9525A">
      <w:pPr>
        <w:pStyle w:val="Heading2"/>
        <w:spacing w:line="276" w:lineRule="auto"/>
        <w:rPr>
          <w:rFonts w:ascii="Calibri" w:hAnsi="Calibri" w:cs="Calibri"/>
        </w:rPr>
      </w:pPr>
      <w:bookmarkStart w:id="94" w:name="_Toc221510202"/>
      <w:bookmarkStart w:id="95" w:name="_Toc448769225"/>
      <w:bookmarkStart w:id="96" w:name="_Toc448823938"/>
      <w:bookmarkStart w:id="97" w:name="_Toc448824116"/>
      <w:bookmarkStart w:id="98" w:name="_Toc448824321"/>
      <w:bookmarkStart w:id="99" w:name="_Toc135148705"/>
      <w:r w:rsidRPr="00A9525A">
        <w:rPr>
          <w:rFonts w:ascii="Calibri" w:hAnsi="Calibri" w:cs="Calibri"/>
        </w:rPr>
        <w:t>Enforcement</w:t>
      </w:r>
      <w:bookmarkEnd w:id="94"/>
      <w:bookmarkEnd w:id="95"/>
      <w:bookmarkEnd w:id="96"/>
      <w:bookmarkEnd w:id="97"/>
      <w:bookmarkEnd w:id="98"/>
      <w:bookmarkEnd w:id="99"/>
    </w:p>
    <w:p w14:paraId="1D1C9F1C" w14:textId="3768EC0E" w:rsidR="008C2C55" w:rsidRPr="00A9525A" w:rsidRDefault="008C2C55" w:rsidP="00A9525A">
      <w:pPr>
        <w:spacing w:line="276" w:lineRule="auto"/>
        <w:rPr>
          <w:rFonts w:ascii="Calibri" w:hAnsi="Calibri" w:cs="Calibri"/>
          <w:sz w:val="22"/>
          <w:szCs w:val="22"/>
        </w:rPr>
      </w:pPr>
      <w:r w:rsidRPr="00A9525A">
        <w:rPr>
          <w:rFonts w:ascii="Calibri" w:hAnsi="Calibri" w:cs="Calibri"/>
          <w:sz w:val="22"/>
          <w:szCs w:val="22"/>
        </w:rPr>
        <w:t xml:space="preserve">All staff of </w:t>
      </w:r>
      <w:r w:rsidRPr="00A9525A">
        <w:rPr>
          <w:rFonts w:ascii="Calibri" w:hAnsi="Calibri" w:cs="Calibri"/>
          <w:sz w:val="22"/>
          <w:szCs w:val="22"/>
        </w:rPr>
        <w:fldChar w:fldCharType="begin"/>
      </w:r>
      <w:r w:rsidRPr="00A9525A">
        <w:rPr>
          <w:rFonts w:ascii="Calibri" w:hAnsi="Calibri" w:cs="Calibri"/>
          <w:sz w:val="22"/>
          <w:szCs w:val="22"/>
        </w:rPr>
        <w:instrText xml:space="preserve"> DOCPROPERTY "[COMPANY_NAME_ABRV]"  \* MERGEFORMAT </w:instrText>
      </w:r>
      <w:r w:rsidRPr="00A9525A">
        <w:rPr>
          <w:rFonts w:ascii="Calibri" w:hAnsi="Calibri" w:cs="Calibri"/>
          <w:sz w:val="22"/>
          <w:szCs w:val="22"/>
        </w:rPr>
        <w:fldChar w:fldCharType="separate"/>
      </w:r>
      <w:r w:rsidR="00471AB8">
        <w:rPr>
          <w:rFonts w:ascii="Calibri" w:hAnsi="Calibri" w:cs="Calibri"/>
          <w:sz w:val="22"/>
          <w:szCs w:val="22"/>
        </w:rPr>
        <w:t>XXXX</w:t>
      </w:r>
      <w:r w:rsidRPr="00A9525A">
        <w:rPr>
          <w:rFonts w:ascii="Calibri" w:hAnsi="Calibri" w:cs="Calibri"/>
          <w:sz w:val="22"/>
          <w:szCs w:val="22"/>
        </w:rPr>
        <w:fldChar w:fldCharType="end"/>
      </w:r>
      <w:r w:rsidRPr="00A9525A">
        <w:rPr>
          <w:rFonts w:ascii="Calibri" w:hAnsi="Calibri" w:cs="Calibri"/>
          <w:sz w:val="22"/>
          <w:szCs w:val="22"/>
        </w:rPr>
        <w:t xml:space="preserve"> must comply with all Information Security Policies. Failure to comply with these policies may result in disciplinary action in accordance with the current </w:t>
      </w:r>
      <w:r w:rsidRPr="00A9525A">
        <w:rPr>
          <w:rFonts w:ascii="Calibri" w:hAnsi="Calibri" w:cs="Calibri"/>
          <w:sz w:val="22"/>
          <w:szCs w:val="22"/>
        </w:rPr>
        <w:fldChar w:fldCharType="begin"/>
      </w:r>
      <w:r w:rsidRPr="00A9525A">
        <w:rPr>
          <w:rFonts w:ascii="Calibri" w:hAnsi="Calibri" w:cs="Calibri"/>
          <w:sz w:val="22"/>
          <w:szCs w:val="22"/>
        </w:rPr>
        <w:instrText xml:space="preserve"> DOCPROPERTY "[COMPANY_NAME_ABRV]"  \* MERGEFORMAT </w:instrText>
      </w:r>
      <w:r w:rsidRPr="00A9525A">
        <w:rPr>
          <w:rFonts w:ascii="Calibri" w:hAnsi="Calibri" w:cs="Calibri"/>
          <w:sz w:val="22"/>
          <w:szCs w:val="22"/>
        </w:rPr>
        <w:fldChar w:fldCharType="separate"/>
      </w:r>
      <w:r w:rsidR="00471AB8">
        <w:rPr>
          <w:rFonts w:ascii="Calibri" w:hAnsi="Calibri" w:cs="Calibri"/>
          <w:sz w:val="22"/>
          <w:szCs w:val="22"/>
        </w:rPr>
        <w:t>XXXX</w:t>
      </w:r>
      <w:r w:rsidRPr="00A9525A">
        <w:rPr>
          <w:rFonts w:ascii="Calibri" w:hAnsi="Calibri" w:cs="Calibri"/>
          <w:sz w:val="22"/>
          <w:szCs w:val="22"/>
        </w:rPr>
        <w:fldChar w:fldCharType="end"/>
      </w:r>
      <w:r w:rsidRPr="00A9525A">
        <w:rPr>
          <w:rFonts w:ascii="Calibri" w:hAnsi="Calibri" w:cs="Calibri"/>
          <w:sz w:val="22"/>
          <w:szCs w:val="22"/>
        </w:rPr>
        <w:t xml:space="preserve"> Human Resources policy. Disciplinary actions may include, but are not limited to:</w:t>
      </w:r>
    </w:p>
    <w:p w14:paraId="6E10A6D9" w14:textId="77777777" w:rsidR="008C2C55" w:rsidRPr="00A9525A" w:rsidRDefault="008C2C55" w:rsidP="00A9525A">
      <w:pPr>
        <w:pStyle w:val="ListParagraph"/>
        <w:numPr>
          <w:ilvl w:val="0"/>
          <w:numId w:val="40"/>
        </w:numPr>
        <w:spacing w:after="60" w:line="276" w:lineRule="auto"/>
        <w:contextualSpacing w:val="0"/>
        <w:rPr>
          <w:rFonts w:ascii="Calibri" w:hAnsi="Calibri" w:cs="Calibri"/>
          <w:sz w:val="22"/>
          <w:szCs w:val="22"/>
        </w:rPr>
      </w:pPr>
      <w:r w:rsidRPr="00A9525A">
        <w:rPr>
          <w:rFonts w:ascii="Calibri" w:hAnsi="Calibri" w:cs="Calibri"/>
          <w:sz w:val="22"/>
          <w:szCs w:val="22"/>
        </w:rPr>
        <w:t xml:space="preserve">verbal and/or written </w:t>
      </w:r>
      <w:proofErr w:type="gramStart"/>
      <w:r w:rsidRPr="00A9525A">
        <w:rPr>
          <w:rFonts w:ascii="Calibri" w:hAnsi="Calibri" w:cs="Calibri"/>
          <w:sz w:val="22"/>
          <w:szCs w:val="22"/>
        </w:rPr>
        <w:t>warnings;</w:t>
      </w:r>
      <w:proofErr w:type="gramEnd"/>
    </w:p>
    <w:p w14:paraId="0FDDBD15" w14:textId="77777777" w:rsidR="008C2C55" w:rsidRPr="00A9525A" w:rsidRDefault="008C2C55" w:rsidP="00A9525A">
      <w:pPr>
        <w:pStyle w:val="ListParagraph"/>
        <w:numPr>
          <w:ilvl w:val="0"/>
          <w:numId w:val="40"/>
        </w:numPr>
        <w:spacing w:after="60" w:line="276" w:lineRule="auto"/>
        <w:contextualSpacing w:val="0"/>
        <w:rPr>
          <w:rFonts w:ascii="Calibri" w:hAnsi="Calibri" w:cs="Calibri"/>
          <w:sz w:val="22"/>
          <w:szCs w:val="22"/>
        </w:rPr>
      </w:pPr>
      <w:r w:rsidRPr="00A9525A">
        <w:rPr>
          <w:rFonts w:ascii="Calibri" w:hAnsi="Calibri" w:cs="Calibri"/>
          <w:sz w:val="22"/>
          <w:szCs w:val="22"/>
        </w:rPr>
        <w:t>instant dismissal; and</w:t>
      </w:r>
    </w:p>
    <w:p w14:paraId="01216A6C" w14:textId="71333128" w:rsidR="008C2C55" w:rsidRPr="00A9525A" w:rsidRDefault="008C2C55" w:rsidP="00A9525A">
      <w:pPr>
        <w:pStyle w:val="ListParagraph"/>
        <w:numPr>
          <w:ilvl w:val="0"/>
          <w:numId w:val="40"/>
        </w:numPr>
        <w:spacing w:after="60" w:line="276" w:lineRule="auto"/>
        <w:contextualSpacing w:val="0"/>
        <w:rPr>
          <w:rFonts w:ascii="Calibri" w:hAnsi="Calibri" w:cs="Calibri"/>
          <w:sz w:val="22"/>
          <w:szCs w:val="22"/>
        </w:rPr>
      </w:pPr>
      <w:r w:rsidRPr="00A9525A">
        <w:rPr>
          <w:rFonts w:ascii="Calibri" w:hAnsi="Calibri" w:cs="Calibri"/>
          <w:sz w:val="22"/>
          <w:szCs w:val="22"/>
        </w:rPr>
        <w:t>actions by judicial and regulatory authorities.</w:t>
      </w:r>
    </w:p>
    <w:p w14:paraId="5B2D1189" w14:textId="25513A1D" w:rsidR="00301374" w:rsidRPr="00A9525A" w:rsidRDefault="006648C5" w:rsidP="00A9525A">
      <w:pPr>
        <w:spacing w:line="276" w:lineRule="auto"/>
        <w:jc w:val="both"/>
        <w:rPr>
          <w:rFonts w:ascii="Calibri" w:hAnsi="Calibri" w:cs="Calibri"/>
          <w:sz w:val="22"/>
          <w:szCs w:val="22"/>
        </w:rPr>
      </w:pPr>
      <w:r w:rsidRPr="00A9525A">
        <w:rPr>
          <w:rFonts w:ascii="Calibri" w:hAnsi="Calibri" w:cs="Calibri"/>
          <w:sz w:val="22"/>
          <w:szCs w:val="22"/>
        </w:rPr>
        <w:t>.</w:t>
      </w:r>
    </w:p>
    <w:p w14:paraId="6B06A04A" w14:textId="77777777" w:rsidR="004B170A" w:rsidRPr="00A9525A" w:rsidRDefault="004B170A" w:rsidP="00A9525A">
      <w:pPr>
        <w:spacing w:after="0" w:line="276" w:lineRule="auto"/>
        <w:rPr>
          <w:rFonts w:ascii="Calibri" w:hAnsi="Calibri" w:cs="Calibri"/>
          <w:b/>
          <w:bCs/>
          <w:color w:val="000000" w:themeColor="text1"/>
          <w:kern w:val="28"/>
          <w:sz w:val="28"/>
          <w:szCs w:val="28"/>
        </w:rPr>
      </w:pPr>
      <w:r w:rsidRPr="00A9525A">
        <w:rPr>
          <w:rFonts w:ascii="Calibri" w:hAnsi="Calibri" w:cs="Calibri"/>
          <w:color w:val="000000" w:themeColor="text1"/>
        </w:rPr>
        <w:br w:type="page"/>
      </w:r>
    </w:p>
    <w:p w14:paraId="784029D2" w14:textId="38E43FC6" w:rsidR="004B170A" w:rsidRPr="00A9525A" w:rsidRDefault="004B170A" w:rsidP="00A9525A">
      <w:pPr>
        <w:pStyle w:val="Heading1"/>
        <w:spacing w:line="276" w:lineRule="auto"/>
        <w:rPr>
          <w:rFonts w:ascii="Calibri" w:hAnsi="Calibri" w:cs="Calibri"/>
          <w:color w:val="000000" w:themeColor="text1"/>
          <w:sz w:val="32"/>
          <w:szCs w:val="32"/>
        </w:rPr>
      </w:pPr>
      <w:bookmarkStart w:id="100" w:name="_Toc448769226"/>
      <w:bookmarkStart w:id="101" w:name="_Toc448823939"/>
      <w:bookmarkStart w:id="102" w:name="_Toc448824117"/>
      <w:bookmarkStart w:id="103" w:name="_Toc448824322"/>
      <w:bookmarkStart w:id="104" w:name="_Toc135148706"/>
      <w:r w:rsidRPr="00A9525A">
        <w:rPr>
          <w:rFonts w:ascii="Calibri" w:hAnsi="Calibri" w:cs="Calibri"/>
          <w:color w:val="000000" w:themeColor="text1"/>
          <w:sz w:val="32"/>
          <w:szCs w:val="32"/>
        </w:rPr>
        <w:lastRenderedPageBreak/>
        <w:t>Exception Process / Glossary</w:t>
      </w:r>
      <w:bookmarkEnd w:id="100"/>
      <w:bookmarkEnd w:id="101"/>
      <w:bookmarkEnd w:id="102"/>
      <w:bookmarkEnd w:id="103"/>
      <w:bookmarkEnd w:id="104"/>
    </w:p>
    <w:p w14:paraId="50914FB4" w14:textId="57761E06" w:rsidR="004B170A" w:rsidRPr="00A9525A" w:rsidRDefault="004B170A" w:rsidP="00A9525A">
      <w:pPr>
        <w:pStyle w:val="Heading2"/>
        <w:spacing w:line="276" w:lineRule="auto"/>
        <w:rPr>
          <w:rFonts w:ascii="Calibri" w:hAnsi="Calibri" w:cs="Calibri"/>
        </w:rPr>
      </w:pPr>
      <w:bookmarkStart w:id="105" w:name="_Toc448769227"/>
      <w:bookmarkStart w:id="106" w:name="_Toc448823940"/>
      <w:bookmarkStart w:id="107" w:name="_Toc448824118"/>
      <w:bookmarkStart w:id="108" w:name="_Toc448824323"/>
      <w:bookmarkStart w:id="109" w:name="_Toc135148707"/>
      <w:r w:rsidRPr="00A9525A">
        <w:rPr>
          <w:rFonts w:ascii="Calibri" w:hAnsi="Calibri" w:cs="Calibri"/>
        </w:rPr>
        <w:t>Exception Process</w:t>
      </w:r>
      <w:bookmarkEnd w:id="105"/>
      <w:bookmarkEnd w:id="106"/>
      <w:bookmarkEnd w:id="107"/>
      <w:bookmarkEnd w:id="108"/>
      <w:bookmarkEnd w:id="109"/>
    </w:p>
    <w:p w14:paraId="71AB9450" w14:textId="0E520211" w:rsidR="004B170A" w:rsidRPr="00A9525A" w:rsidRDefault="004B170A" w:rsidP="00A9525A">
      <w:pPr>
        <w:spacing w:line="276" w:lineRule="auto"/>
        <w:rPr>
          <w:rFonts w:ascii="Calibri" w:hAnsi="Calibri" w:cs="Calibri"/>
          <w:color w:val="000000" w:themeColor="text1"/>
          <w:sz w:val="22"/>
          <w:szCs w:val="22"/>
        </w:rPr>
      </w:pPr>
      <w:r w:rsidRPr="00A9525A">
        <w:rPr>
          <w:rFonts w:ascii="Calibri" w:hAnsi="Calibri" w:cs="Calibri"/>
          <w:sz w:val="22"/>
          <w:szCs w:val="22"/>
        </w:rPr>
        <w:t xml:space="preserve">Non-compliance with the </w:t>
      </w:r>
      <w:r w:rsidRPr="00A9525A">
        <w:rPr>
          <w:rFonts w:ascii="Calibri" w:hAnsi="Calibri" w:cs="Calibri"/>
          <w:sz w:val="22"/>
          <w:szCs w:val="22"/>
        </w:rPr>
        <w:fldChar w:fldCharType="begin"/>
      </w:r>
      <w:r w:rsidRPr="00A9525A">
        <w:rPr>
          <w:rFonts w:ascii="Calibri" w:hAnsi="Calibri" w:cs="Calibri"/>
          <w:sz w:val="22"/>
          <w:szCs w:val="22"/>
        </w:rPr>
        <w:instrText xml:space="preserve"> DOCPROPERTY "[DOC_TYPE]"  \* MERGEFORMAT </w:instrText>
      </w:r>
      <w:r w:rsidRPr="00A9525A">
        <w:rPr>
          <w:rFonts w:ascii="Calibri" w:hAnsi="Calibri" w:cs="Calibri"/>
          <w:sz w:val="22"/>
          <w:szCs w:val="22"/>
        </w:rPr>
        <w:fldChar w:fldCharType="separate"/>
      </w:r>
      <w:r w:rsidR="00471AB8">
        <w:rPr>
          <w:rFonts w:ascii="Calibri" w:hAnsi="Calibri" w:cs="Calibri"/>
          <w:sz w:val="22"/>
          <w:szCs w:val="22"/>
        </w:rPr>
        <w:t>Policy</w:t>
      </w:r>
      <w:r w:rsidRPr="00A9525A">
        <w:rPr>
          <w:rFonts w:ascii="Calibri" w:hAnsi="Calibri" w:cs="Calibri"/>
          <w:sz w:val="22"/>
          <w:szCs w:val="22"/>
        </w:rPr>
        <w:fldChar w:fldCharType="end"/>
      </w:r>
      <w:r w:rsidRPr="00A9525A">
        <w:rPr>
          <w:rFonts w:ascii="Calibri" w:hAnsi="Calibri" w:cs="Calibri"/>
          <w:color w:val="000000" w:themeColor="text1"/>
          <w:sz w:val="22"/>
          <w:szCs w:val="22"/>
        </w:rPr>
        <w:t xml:space="preserve"> statements described in this document must be reviewed and approved in accordance with the Exception Process defined in </w:t>
      </w:r>
      <w:r w:rsidR="00D5199E" w:rsidRPr="00A9525A">
        <w:rPr>
          <w:rFonts w:ascii="Calibri" w:hAnsi="Calibri" w:cs="Calibri"/>
          <w:i/>
          <w:color w:val="FF0000"/>
          <w:sz w:val="22"/>
          <w:szCs w:val="22"/>
        </w:rPr>
        <w:fldChar w:fldCharType="begin"/>
      </w:r>
      <w:r w:rsidR="00D5199E" w:rsidRPr="00A9525A">
        <w:rPr>
          <w:rFonts w:ascii="Calibri" w:hAnsi="Calibri" w:cs="Calibri"/>
          <w:i/>
          <w:color w:val="FF0000"/>
          <w:sz w:val="22"/>
          <w:szCs w:val="22"/>
        </w:rPr>
        <w:instrText xml:space="preserve"> DOCPROPERTY "[ISPF_DOC_NUM]"  \* MERGEFORMAT </w:instrText>
      </w:r>
      <w:r w:rsidR="00D5199E" w:rsidRPr="00A9525A">
        <w:rPr>
          <w:rFonts w:ascii="Calibri" w:hAnsi="Calibri" w:cs="Calibri"/>
          <w:i/>
          <w:color w:val="FF0000"/>
          <w:sz w:val="22"/>
          <w:szCs w:val="22"/>
        </w:rPr>
        <w:fldChar w:fldCharType="separate"/>
      </w:r>
      <w:r w:rsidR="00471AB8" w:rsidRPr="00471AB8">
        <w:rPr>
          <w:rFonts w:ascii="Calibri" w:hAnsi="Calibri" w:cs="Calibri"/>
          <w:bCs/>
          <w:i/>
          <w:color w:val="FF0000"/>
          <w:sz w:val="22"/>
          <w:szCs w:val="22"/>
          <w:lang w:val="en-US"/>
        </w:rPr>
        <w:t>XXXX-POL-ALL-001</w:t>
      </w:r>
      <w:r w:rsidR="00D5199E" w:rsidRPr="00A9525A">
        <w:rPr>
          <w:rFonts w:ascii="Calibri" w:hAnsi="Calibri" w:cs="Calibri"/>
          <w:i/>
          <w:color w:val="FF0000"/>
          <w:sz w:val="22"/>
          <w:szCs w:val="22"/>
        </w:rPr>
        <w:fldChar w:fldCharType="end"/>
      </w:r>
      <w:r w:rsidRPr="00A9525A">
        <w:rPr>
          <w:rFonts w:ascii="Calibri" w:hAnsi="Calibri" w:cs="Calibri"/>
          <w:i/>
          <w:color w:val="FF0000"/>
          <w:sz w:val="22"/>
          <w:szCs w:val="22"/>
        </w:rPr>
        <w:t xml:space="preserve"> - Information Security Policy Framework</w:t>
      </w:r>
      <w:r w:rsidRPr="00A9525A">
        <w:rPr>
          <w:rFonts w:ascii="Calibri" w:hAnsi="Calibri" w:cs="Calibri"/>
          <w:color w:val="000000" w:themeColor="text1"/>
          <w:sz w:val="22"/>
          <w:szCs w:val="22"/>
        </w:rPr>
        <w:t>.</w:t>
      </w:r>
    </w:p>
    <w:p w14:paraId="5E65BECA" w14:textId="3771A3EF" w:rsidR="004B170A" w:rsidRPr="00A9525A" w:rsidRDefault="004B170A" w:rsidP="00A9525A">
      <w:pPr>
        <w:pStyle w:val="Heading2"/>
        <w:spacing w:line="276" w:lineRule="auto"/>
        <w:rPr>
          <w:rFonts w:ascii="Calibri" w:hAnsi="Calibri" w:cs="Calibri"/>
        </w:rPr>
      </w:pPr>
      <w:bookmarkStart w:id="110" w:name="_Toc448769228"/>
      <w:bookmarkStart w:id="111" w:name="_Toc448823941"/>
      <w:bookmarkStart w:id="112" w:name="_Toc448824119"/>
      <w:bookmarkStart w:id="113" w:name="_Toc448824324"/>
      <w:bookmarkStart w:id="114" w:name="_Toc135148708"/>
      <w:r w:rsidRPr="00A9525A">
        <w:rPr>
          <w:rFonts w:ascii="Calibri" w:hAnsi="Calibri" w:cs="Calibri"/>
        </w:rPr>
        <w:t>Glossary / Acronyms</w:t>
      </w:r>
      <w:bookmarkEnd w:id="110"/>
      <w:bookmarkEnd w:id="111"/>
      <w:bookmarkEnd w:id="112"/>
      <w:bookmarkEnd w:id="113"/>
      <w:bookmarkEnd w:id="114"/>
    </w:p>
    <w:tbl>
      <w:tblPr>
        <w:tblStyle w:val="TableGrid"/>
        <w:tblW w:w="9606" w:type="dxa"/>
        <w:tblLook w:val="01E0" w:firstRow="1" w:lastRow="1" w:firstColumn="1" w:lastColumn="1" w:noHBand="0" w:noVBand="0"/>
      </w:tblPr>
      <w:tblGrid>
        <w:gridCol w:w="2988"/>
        <w:gridCol w:w="6618"/>
      </w:tblGrid>
      <w:tr w:rsidR="00DB79B6" w:rsidRPr="00A9525A" w14:paraId="17E99F06" w14:textId="77777777" w:rsidTr="00DB79B6">
        <w:trPr>
          <w:trHeight w:val="340"/>
        </w:trPr>
        <w:tc>
          <w:tcPr>
            <w:tcW w:w="2988" w:type="dxa"/>
          </w:tcPr>
          <w:p w14:paraId="005543CC" w14:textId="77777777" w:rsidR="00DB79B6" w:rsidRPr="00244CBD" w:rsidRDefault="00DB79B6" w:rsidP="00A9525A">
            <w:pPr>
              <w:spacing w:before="40" w:after="40" w:line="276" w:lineRule="auto"/>
              <w:rPr>
                <w:rFonts w:ascii="Calibri" w:hAnsi="Calibri" w:cs="Calibri"/>
              </w:rPr>
            </w:pPr>
            <w:r w:rsidRPr="00244CBD">
              <w:rPr>
                <w:rFonts w:ascii="Calibri" w:hAnsi="Calibri" w:cs="Calibri"/>
              </w:rPr>
              <w:t>Intellectual Property</w:t>
            </w:r>
          </w:p>
        </w:tc>
        <w:tc>
          <w:tcPr>
            <w:tcW w:w="6618" w:type="dxa"/>
          </w:tcPr>
          <w:p w14:paraId="6216989D" w14:textId="77777777" w:rsidR="00DB79B6" w:rsidRPr="00244CBD" w:rsidRDefault="00DB79B6" w:rsidP="00A9525A">
            <w:pPr>
              <w:spacing w:before="40" w:after="40" w:line="276" w:lineRule="auto"/>
              <w:rPr>
                <w:rFonts w:ascii="Calibri" w:hAnsi="Calibri" w:cs="Calibri"/>
              </w:rPr>
            </w:pPr>
            <w:r w:rsidRPr="00244CBD">
              <w:rPr>
                <w:rFonts w:ascii="Calibri" w:hAnsi="Calibri" w:cs="Calibri"/>
              </w:rPr>
              <w:t xml:space="preserve">Ideas and/or creations of the mind, including but not limited to inventions, designs, processes, symbols, names, images, and designs used in commerce. </w:t>
            </w:r>
          </w:p>
        </w:tc>
      </w:tr>
      <w:tr w:rsidR="004B170A" w:rsidRPr="00A9525A" w14:paraId="110D53B0" w14:textId="77777777" w:rsidTr="004B170A">
        <w:trPr>
          <w:trHeight w:val="340"/>
        </w:trPr>
        <w:tc>
          <w:tcPr>
            <w:tcW w:w="2988" w:type="dxa"/>
            <w:vAlign w:val="center"/>
          </w:tcPr>
          <w:p w14:paraId="78865ED3" w14:textId="77777777" w:rsidR="004B170A" w:rsidRPr="00244CBD" w:rsidRDefault="00DB79B6" w:rsidP="00A9525A">
            <w:pPr>
              <w:spacing w:before="40" w:after="40" w:line="276" w:lineRule="auto"/>
              <w:rPr>
                <w:rFonts w:ascii="Calibri" w:hAnsi="Calibri" w:cs="Calibri"/>
              </w:rPr>
            </w:pPr>
            <w:r w:rsidRPr="00244CBD">
              <w:rPr>
                <w:rFonts w:ascii="Calibri" w:hAnsi="Calibri" w:cs="Calibri"/>
              </w:rPr>
              <w:t>PII</w:t>
            </w:r>
          </w:p>
        </w:tc>
        <w:tc>
          <w:tcPr>
            <w:tcW w:w="6618" w:type="dxa"/>
            <w:vAlign w:val="center"/>
          </w:tcPr>
          <w:p w14:paraId="55F0C6F4" w14:textId="77777777" w:rsidR="004B170A" w:rsidRPr="00244CBD" w:rsidRDefault="00DB79B6" w:rsidP="00A9525A">
            <w:pPr>
              <w:spacing w:before="40" w:after="40" w:line="276" w:lineRule="auto"/>
              <w:rPr>
                <w:rFonts w:ascii="Calibri" w:hAnsi="Calibri" w:cs="Calibri"/>
              </w:rPr>
            </w:pPr>
            <w:r w:rsidRPr="00244CBD">
              <w:rPr>
                <w:rFonts w:ascii="Calibri" w:hAnsi="Calibri" w:cs="Calibri"/>
              </w:rPr>
              <w:t>Personally Identifiable Information</w:t>
            </w:r>
          </w:p>
        </w:tc>
      </w:tr>
      <w:tr w:rsidR="00DB79B6" w:rsidRPr="00A9525A" w14:paraId="76DD0106" w14:textId="77777777" w:rsidTr="00DB79B6">
        <w:trPr>
          <w:trHeight w:val="340"/>
        </w:trPr>
        <w:tc>
          <w:tcPr>
            <w:tcW w:w="2988" w:type="dxa"/>
            <w:vAlign w:val="center"/>
          </w:tcPr>
          <w:p w14:paraId="475040A2" w14:textId="77777777" w:rsidR="00DB79B6" w:rsidRPr="00244CBD" w:rsidRDefault="00DB79B6" w:rsidP="00A9525A">
            <w:pPr>
              <w:spacing w:before="40" w:after="40" w:line="276" w:lineRule="auto"/>
              <w:rPr>
                <w:rFonts w:ascii="Calibri" w:hAnsi="Calibri" w:cs="Calibri"/>
              </w:rPr>
            </w:pPr>
            <w:r w:rsidRPr="00244CBD">
              <w:rPr>
                <w:rFonts w:ascii="Calibri" w:hAnsi="Calibri" w:cs="Calibri"/>
              </w:rPr>
              <w:t>SPI</w:t>
            </w:r>
          </w:p>
        </w:tc>
        <w:tc>
          <w:tcPr>
            <w:tcW w:w="6618" w:type="dxa"/>
            <w:vAlign w:val="center"/>
          </w:tcPr>
          <w:p w14:paraId="6CCC5B71" w14:textId="77777777" w:rsidR="00DB79B6" w:rsidRPr="00244CBD" w:rsidRDefault="00DB79B6" w:rsidP="00A9525A">
            <w:pPr>
              <w:spacing w:before="40" w:after="40" w:line="276" w:lineRule="auto"/>
              <w:rPr>
                <w:rFonts w:ascii="Calibri" w:hAnsi="Calibri" w:cs="Calibri"/>
              </w:rPr>
            </w:pPr>
            <w:r w:rsidRPr="00244CBD">
              <w:rPr>
                <w:rFonts w:ascii="Calibri" w:hAnsi="Calibri" w:cs="Calibri"/>
              </w:rPr>
              <w:t>Sensitive Personal Information</w:t>
            </w:r>
          </w:p>
        </w:tc>
      </w:tr>
      <w:tr w:rsidR="004B170A" w:rsidRPr="00A9525A" w14:paraId="64BE723E" w14:textId="77777777" w:rsidTr="004B170A">
        <w:trPr>
          <w:trHeight w:val="340"/>
        </w:trPr>
        <w:tc>
          <w:tcPr>
            <w:tcW w:w="2988" w:type="dxa"/>
            <w:vAlign w:val="center"/>
          </w:tcPr>
          <w:p w14:paraId="177D3081" w14:textId="77777777" w:rsidR="004B170A" w:rsidRPr="00244CBD" w:rsidRDefault="00DB79B6" w:rsidP="00A9525A">
            <w:pPr>
              <w:spacing w:before="40" w:after="40" w:line="276" w:lineRule="auto"/>
              <w:rPr>
                <w:rFonts w:ascii="Calibri" w:hAnsi="Calibri" w:cs="Calibri"/>
              </w:rPr>
            </w:pPr>
            <w:r w:rsidRPr="00244CBD">
              <w:rPr>
                <w:rFonts w:ascii="Calibri" w:hAnsi="Calibri" w:cs="Calibri"/>
              </w:rPr>
              <w:t>PCI DSS</w:t>
            </w:r>
          </w:p>
        </w:tc>
        <w:tc>
          <w:tcPr>
            <w:tcW w:w="6618" w:type="dxa"/>
            <w:vAlign w:val="center"/>
          </w:tcPr>
          <w:p w14:paraId="38BA78F0" w14:textId="77777777" w:rsidR="004B170A" w:rsidRPr="00244CBD" w:rsidRDefault="00DB79B6" w:rsidP="00A9525A">
            <w:pPr>
              <w:spacing w:before="40" w:after="40" w:line="276" w:lineRule="auto"/>
              <w:rPr>
                <w:rFonts w:ascii="Calibri" w:hAnsi="Calibri" w:cs="Calibri"/>
              </w:rPr>
            </w:pPr>
            <w:r w:rsidRPr="00244CBD">
              <w:rPr>
                <w:rFonts w:ascii="Calibri" w:hAnsi="Calibri" w:cs="Calibri"/>
              </w:rPr>
              <w:t>Payment Card Industry Data Security Standard</w:t>
            </w:r>
          </w:p>
        </w:tc>
      </w:tr>
    </w:tbl>
    <w:p w14:paraId="7931934E" w14:textId="77777777" w:rsidR="004B170A" w:rsidRPr="00A9525A" w:rsidRDefault="004B170A" w:rsidP="00A9525A">
      <w:pPr>
        <w:spacing w:after="0" w:line="276" w:lineRule="auto"/>
        <w:rPr>
          <w:rFonts w:ascii="Calibri" w:hAnsi="Calibri" w:cs="Calibri"/>
          <w:b/>
          <w:bCs/>
          <w:color w:val="000000" w:themeColor="text1"/>
          <w:kern w:val="28"/>
          <w:sz w:val="28"/>
          <w:szCs w:val="28"/>
        </w:rPr>
      </w:pPr>
    </w:p>
    <w:p w14:paraId="7DED0EEB" w14:textId="77777777" w:rsidR="004B170A" w:rsidRPr="00A9525A" w:rsidRDefault="004B170A" w:rsidP="00A9525A">
      <w:pPr>
        <w:spacing w:after="0" w:line="276" w:lineRule="auto"/>
        <w:rPr>
          <w:rFonts w:ascii="Calibri" w:hAnsi="Calibri" w:cs="Calibri"/>
          <w:b/>
          <w:bCs/>
          <w:color w:val="000000" w:themeColor="text1"/>
          <w:kern w:val="28"/>
          <w:sz w:val="28"/>
          <w:szCs w:val="28"/>
        </w:rPr>
      </w:pPr>
      <w:r w:rsidRPr="00A9525A">
        <w:rPr>
          <w:rFonts w:ascii="Calibri" w:hAnsi="Calibri" w:cs="Calibri"/>
          <w:color w:val="000000" w:themeColor="text1"/>
        </w:rPr>
        <w:br w:type="page"/>
      </w:r>
    </w:p>
    <w:p w14:paraId="0A6249AE" w14:textId="7F1DD393" w:rsidR="004B170A" w:rsidRPr="00A9525A" w:rsidRDefault="004B170A" w:rsidP="00A9525A">
      <w:pPr>
        <w:pStyle w:val="Heading1"/>
        <w:spacing w:line="276" w:lineRule="auto"/>
        <w:rPr>
          <w:rFonts w:ascii="Calibri" w:hAnsi="Calibri" w:cs="Calibri"/>
          <w:color w:val="000000" w:themeColor="text1"/>
          <w:sz w:val="32"/>
          <w:szCs w:val="32"/>
        </w:rPr>
      </w:pPr>
      <w:bookmarkStart w:id="115" w:name="_Toc448769229"/>
      <w:bookmarkStart w:id="116" w:name="_Toc448823942"/>
      <w:bookmarkStart w:id="117" w:name="_Toc448824120"/>
      <w:bookmarkStart w:id="118" w:name="_Toc448824325"/>
      <w:bookmarkStart w:id="119" w:name="_Toc135148709"/>
      <w:r w:rsidRPr="00A9525A">
        <w:rPr>
          <w:rFonts w:ascii="Calibri" w:hAnsi="Calibri" w:cs="Calibri"/>
          <w:color w:val="000000" w:themeColor="text1"/>
          <w:sz w:val="32"/>
          <w:szCs w:val="32"/>
        </w:rPr>
        <w:lastRenderedPageBreak/>
        <w:t>Document Management</w:t>
      </w:r>
      <w:bookmarkEnd w:id="115"/>
      <w:bookmarkEnd w:id="116"/>
      <w:bookmarkEnd w:id="117"/>
      <w:bookmarkEnd w:id="118"/>
      <w:bookmarkEnd w:id="119"/>
    </w:p>
    <w:p w14:paraId="77B158DF" w14:textId="4479B850" w:rsidR="004B170A" w:rsidRPr="00A9525A" w:rsidRDefault="004B170A" w:rsidP="00A9525A">
      <w:pPr>
        <w:pStyle w:val="Heading2"/>
        <w:spacing w:line="276" w:lineRule="auto"/>
        <w:rPr>
          <w:rFonts w:ascii="Calibri" w:hAnsi="Calibri" w:cs="Calibri"/>
        </w:rPr>
      </w:pPr>
      <w:bookmarkStart w:id="120" w:name="_Toc448769230"/>
      <w:bookmarkStart w:id="121" w:name="_Toc448823943"/>
      <w:bookmarkStart w:id="122" w:name="_Toc448824121"/>
      <w:bookmarkStart w:id="123" w:name="_Toc448824326"/>
      <w:bookmarkStart w:id="124" w:name="_Toc135148710"/>
      <w:r w:rsidRPr="00A9525A">
        <w:rPr>
          <w:rFonts w:ascii="Calibri" w:hAnsi="Calibri" w:cs="Calibri"/>
        </w:rPr>
        <w:t>Document Revision Log</w:t>
      </w:r>
      <w:bookmarkEnd w:id="120"/>
      <w:bookmarkEnd w:id="121"/>
      <w:bookmarkEnd w:id="122"/>
      <w:bookmarkEnd w:id="123"/>
      <w:bookmarkEnd w:id="124"/>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A9525A" w14:paraId="4EA0A69F" w14:textId="77777777" w:rsidTr="00C31D1B">
        <w:trPr>
          <w:cantSplit/>
          <w:trHeight w:val="397"/>
        </w:trPr>
        <w:tc>
          <w:tcPr>
            <w:tcW w:w="1583" w:type="dxa"/>
            <w:shd w:val="clear" w:color="000000" w:fill="D9D9D9"/>
            <w:vAlign w:val="center"/>
          </w:tcPr>
          <w:p w14:paraId="69AB59D9" w14:textId="77777777" w:rsidR="004B170A" w:rsidRPr="00A9525A" w:rsidRDefault="004B170A" w:rsidP="00A9525A">
            <w:pPr>
              <w:spacing w:after="0" w:line="276" w:lineRule="auto"/>
              <w:jc w:val="center"/>
              <w:rPr>
                <w:rFonts w:ascii="Calibri" w:hAnsi="Calibri" w:cs="Calibri"/>
                <w:b/>
                <w:color w:val="000000" w:themeColor="text1"/>
              </w:rPr>
            </w:pPr>
            <w:r w:rsidRPr="00A9525A">
              <w:rPr>
                <w:rFonts w:ascii="Calibri" w:hAnsi="Calibri" w:cs="Calibri"/>
                <w:b/>
                <w:color w:val="000000" w:themeColor="text1"/>
              </w:rPr>
              <w:t>Date</w:t>
            </w:r>
          </w:p>
        </w:tc>
        <w:tc>
          <w:tcPr>
            <w:tcW w:w="1678" w:type="dxa"/>
            <w:shd w:val="clear" w:color="000000" w:fill="D9D9D9"/>
            <w:vAlign w:val="center"/>
          </w:tcPr>
          <w:p w14:paraId="6DA2B6F7" w14:textId="77777777" w:rsidR="004B170A" w:rsidRPr="00A9525A" w:rsidRDefault="004B170A" w:rsidP="00A9525A">
            <w:pPr>
              <w:spacing w:after="0" w:line="276" w:lineRule="auto"/>
              <w:jc w:val="center"/>
              <w:rPr>
                <w:rFonts w:ascii="Calibri" w:hAnsi="Calibri" w:cs="Calibri"/>
                <w:b/>
                <w:color w:val="000000" w:themeColor="text1"/>
              </w:rPr>
            </w:pPr>
            <w:r w:rsidRPr="00A9525A">
              <w:rPr>
                <w:rFonts w:ascii="Calibri" w:hAnsi="Calibri" w:cs="Calibri"/>
                <w:b/>
                <w:color w:val="000000" w:themeColor="text1"/>
              </w:rPr>
              <w:t>Editor</w:t>
            </w:r>
          </w:p>
        </w:tc>
        <w:tc>
          <w:tcPr>
            <w:tcW w:w="1417" w:type="dxa"/>
            <w:shd w:val="clear" w:color="000000" w:fill="D9D9D9"/>
            <w:vAlign w:val="center"/>
          </w:tcPr>
          <w:p w14:paraId="16521978" w14:textId="77777777" w:rsidR="004B170A" w:rsidRPr="00A9525A" w:rsidRDefault="004B170A" w:rsidP="00A9525A">
            <w:pPr>
              <w:spacing w:after="0" w:line="276" w:lineRule="auto"/>
              <w:jc w:val="center"/>
              <w:rPr>
                <w:rFonts w:ascii="Calibri" w:hAnsi="Calibri" w:cs="Calibri"/>
                <w:b/>
                <w:color w:val="000000" w:themeColor="text1"/>
              </w:rPr>
            </w:pPr>
            <w:r w:rsidRPr="00A9525A">
              <w:rPr>
                <w:rFonts w:ascii="Calibri" w:hAnsi="Calibri" w:cs="Calibri"/>
                <w:b/>
                <w:color w:val="000000" w:themeColor="text1"/>
              </w:rPr>
              <w:t>Revision #</w:t>
            </w:r>
          </w:p>
        </w:tc>
        <w:tc>
          <w:tcPr>
            <w:tcW w:w="5103" w:type="dxa"/>
            <w:shd w:val="clear" w:color="000000" w:fill="D9D9D9"/>
            <w:vAlign w:val="center"/>
          </w:tcPr>
          <w:p w14:paraId="66A7CE42" w14:textId="77777777" w:rsidR="004B170A" w:rsidRPr="00A9525A" w:rsidRDefault="004B170A" w:rsidP="00A9525A">
            <w:pPr>
              <w:spacing w:after="0" w:line="276" w:lineRule="auto"/>
              <w:jc w:val="center"/>
              <w:rPr>
                <w:rFonts w:ascii="Calibri" w:hAnsi="Calibri" w:cs="Calibri"/>
                <w:b/>
                <w:color w:val="000000" w:themeColor="text1"/>
              </w:rPr>
            </w:pPr>
            <w:r w:rsidRPr="00A9525A">
              <w:rPr>
                <w:rFonts w:ascii="Calibri" w:hAnsi="Calibri" w:cs="Calibri"/>
                <w:b/>
                <w:color w:val="000000" w:themeColor="text1"/>
              </w:rPr>
              <w:t>Description of Change</w:t>
            </w:r>
          </w:p>
        </w:tc>
      </w:tr>
      <w:tr w:rsidR="004B170A" w:rsidRPr="00A9525A" w14:paraId="233F932E" w14:textId="77777777" w:rsidTr="00C31D1B">
        <w:trPr>
          <w:cantSplit/>
          <w:trHeight w:val="340"/>
        </w:trPr>
        <w:tc>
          <w:tcPr>
            <w:tcW w:w="1583" w:type="dxa"/>
            <w:vAlign w:val="center"/>
          </w:tcPr>
          <w:p w14:paraId="5688AE6C" w14:textId="7BB64406" w:rsidR="004B170A" w:rsidRPr="00A9525A" w:rsidRDefault="00DD3E3C" w:rsidP="00A9525A">
            <w:pPr>
              <w:spacing w:before="40" w:after="40" w:line="276" w:lineRule="auto"/>
              <w:jc w:val="center"/>
              <w:rPr>
                <w:rFonts w:ascii="Calibri" w:hAnsi="Calibri" w:cs="Calibri"/>
                <w:color w:val="000000" w:themeColor="text1"/>
                <w:sz w:val="18"/>
                <w:szCs w:val="18"/>
              </w:rPr>
            </w:pPr>
            <w:r>
              <w:rPr>
                <w:rFonts w:ascii="Calibri" w:hAnsi="Calibri" w:cs="Calibri"/>
                <w:color w:val="FF0000"/>
                <w:sz w:val="18"/>
                <w:szCs w:val="18"/>
              </w:rPr>
              <w:fldChar w:fldCharType="begin"/>
            </w:r>
            <w:r>
              <w:rPr>
                <w:rFonts w:ascii="Calibri" w:hAnsi="Calibri" w:cs="Calibri"/>
                <w:color w:val="FF0000"/>
                <w:sz w:val="18"/>
                <w:szCs w:val="18"/>
              </w:rPr>
              <w:instrText xml:space="preserve"> DOCPROPERTY  [EFFECTIVE_DATE]  \* MERGEFORMAT </w:instrText>
            </w:r>
            <w:r>
              <w:rPr>
                <w:rFonts w:ascii="Calibri" w:hAnsi="Calibri" w:cs="Calibri"/>
                <w:color w:val="FF0000"/>
                <w:sz w:val="18"/>
                <w:szCs w:val="18"/>
              </w:rPr>
              <w:fldChar w:fldCharType="separate"/>
            </w:r>
            <w:r w:rsidR="00471AB8">
              <w:rPr>
                <w:rFonts w:ascii="Calibri" w:hAnsi="Calibri" w:cs="Calibri"/>
                <w:color w:val="FF0000"/>
                <w:sz w:val="18"/>
                <w:szCs w:val="18"/>
              </w:rPr>
              <w:t>dd-mm-</w:t>
            </w:r>
            <w:proofErr w:type="spellStart"/>
            <w:r w:rsidR="00471AB8">
              <w:rPr>
                <w:rFonts w:ascii="Calibri" w:hAnsi="Calibri" w:cs="Calibri"/>
                <w:color w:val="FF0000"/>
                <w:sz w:val="18"/>
                <w:szCs w:val="18"/>
              </w:rPr>
              <w:t>yyyy</w:t>
            </w:r>
            <w:proofErr w:type="spellEnd"/>
            <w:r>
              <w:rPr>
                <w:rFonts w:ascii="Calibri" w:hAnsi="Calibri" w:cs="Calibri"/>
                <w:color w:val="FF0000"/>
                <w:sz w:val="18"/>
                <w:szCs w:val="18"/>
              </w:rPr>
              <w:fldChar w:fldCharType="end"/>
            </w:r>
          </w:p>
        </w:tc>
        <w:tc>
          <w:tcPr>
            <w:tcW w:w="1678" w:type="dxa"/>
            <w:vAlign w:val="center"/>
          </w:tcPr>
          <w:p w14:paraId="54985840" w14:textId="72A2AD93" w:rsidR="004B170A" w:rsidRPr="00A9525A" w:rsidRDefault="004B170A" w:rsidP="00A9525A">
            <w:pPr>
              <w:spacing w:before="40" w:after="40" w:line="276" w:lineRule="auto"/>
              <w:rPr>
                <w:rFonts w:ascii="Calibri" w:hAnsi="Calibri" w:cs="Calibri"/>
                <w:color w:val="000000" w:themeColor="text1"/>
                <w:sz w:val="18"/>
                <w:szCs w:val="18"/>
              </w:rPr>
            </w:pPr>
          </w:p>
        </w:tc>
        <w:tc>
          <w:tcPr>
            <w:tcW w:w="1417" w:type="dxa"/>
            <w:vAlign w:val="center"/>
          </w:tcPr>
          <w:p w14:paraId="737E621E" w14:textId="290652C9" w:rsidR="004B170A" w:rsidRPr="00A9525A" w:rsidRDefault="0093108B" w:rsidP="00A9525A">
            <w:pPr>
              <w:spacing w:before="40" w:after="40" w:line="276" w:lineRule="auto"/>
              <w:jc w:val="center"/>
              <w:rPr>
                <w:rFonts w:ascii="Calibri" w:hAnsi="Calibri" w:cs="Calibri"/>
                <w:color w:val="000000" w:themeColor="text1"/>
                <w:sz w:val="18"/>
                <w:szCs w:val="18"/>
              </w:rPr>
            </w:pPr>
            <w:r>
              <w:rPr>
                <w:rFonts w:ascii="Calibri" w:hAnsi="Calibri" w:cs="Calibri"/>
                <w:color w:val="000000" w:themeColor="text1"/>
                <w:sz w:val="18"/>
                <w:szCs w:val="18"/>
              </w:rPr>
              <w:t>r1</w:t>
            </w:r>
            <w:r w:rsidR="00471AB8">
              <w:rPr>
                <w:rFonts w:ascii="Calibri" w:hAnsi="Calibri" w:cs="Calibri"/>
                <w:color w:val="000000" w:themeColor="text1"/>
                <w:sz w:val="18"/>
                <w:szCs w:val="18"/>
              </w:rPr>
              <w:t>.0</w:t>
            </w:r>
          </w:p>
        </w:tc>
        <w:tc>
          <w:tcPr>
            <w:tcW w:w="5103" w:type="dxa"/>
            <w:vAlign w:val="center"/>
          </w:tcPr>
          <w:p w14:paraId="5287150E" w14:textId="725A7326" w:rsidR="004B170A" w:rsidRPr="00A9525A" w:rsidRDefault="0093108B" w:rsidP="00A9525A">
            <w:pPr>
              <w:spacing w:before="40" w:after="40" w:line="276" w:lineRule="auto"/>
              <w:rPr>
                <w:rFonts w:ascii="Calibri" w:hAnsi="Calibri" w:cs="Calibri"/>
                <w:color w:val="000000" w:themeColor="text1"/>
                <w:sz w:val="18"/>
                <w:szCs w:val="18"/>
              </w:rPr>
            </w:pPr>
            <w:r>
              <w:rPr>
                <w:rFonts w:ascii="Calibri" w:hAnsi="Calibri" w:cs="Calibri"/>
                <w:color w:val="000000" w:themeColor="text1"/>
                <w:sz w:val="18"/>
                <w:szCs w:val="18"/>
              </w:rPr>
              <w:t>Approval by Executive Committee and aligning restricted document treatment with standards</w:t>
            </w:r>
          </w:p>
        </w:tc>
      </w:tr>
    </w:tbl>
    <w:p w14:paraId="58FDFE10" w14:textId="28C567C4" w:rsidR="004B170A" w:rsidRPr="00A9525A" w:rsidRDefault="004B170A" w:rsidP="00A9525A">
      <w:pPr>
        <w:pStyle w:val="Heading2"/>
        <w:spacing w:line="276" w:lineRule="auto"/>
        <w:rPr>
          <w:rFonts w:ascii="Calibri" w:hAnsi="Calibri" w:cs="Calibri"/>
        </w:rPr>
      </w:pPr>
      <w:bookmarkStart w:id="125" w:name="_Toc448769231"/>
      <w:bookmarkStart w:id="126" w:name="_Toc448823944"/>
      <w:bookmarkStart w:id="127" w:name="_Toc448824122"/>
      <w:bookmarkStart w:id="128" w:name="_Toc448824327"/>
      <w:bookmarkStart w:id="129" w:name="_Toc135148711"/>
      <w:r w:rsidRPr="00A9525A">
        <w:rPr>
          <w:rFonts w:ascii="Calibri" w:hAnsi="Calibri" w:cs="Calibri"/>
        </w:rPr>
        <w:t>Document Ownership</w:t>
      </w:r>
      <w:bookmarkEnd w:id="125"/>
      <w:bookmarkEnd w:id="126"/>
      <w:bookmarkEnd w:id="127"/>
      <w:bookmarkEnd w:id="128"/>
      <w:bookmarkEnd w:id="129"/>
    </w:p>
    <w:p w14:paraId="2308880D" w14:textId="2AFE9452" w:rsidR="004B170A" w:rsidRPr="00A9525A" w:rsidRDefault="004B170A" w:rsidP="00A9525A">
      <w:pPr>
        <w:spacing w:line="276" w:lineRule="auto"/>
        <w:rPr>
          <w:rFonts w:ascii="Calibri" w:hAnsi="Calibri" w:cs="Calibri"/>
          <w:color w:val="548DD4" w:themeColor="text2" w:themeTint="99"/>
          <w:sz w:val="22"/>
          <w:szCs w:val="22"/>
        </w:rPr>
      </w:pPr>
      <w:r w:rsidRPr="00A9525A">
        <w:rPr>
          <w:rFonts w:ascii="Calibri" w:hAnsi="Calibri" w:cs="Calibri"/>
          <w:color w:val="000000" w:themeColor="text1"/>
          <w:sz w:val="22"/>
          <w:szCs w:val="22"/>
        </w:rPr>
        <w:t xml:space="preserve">This </w:t>
      </w:r>
      <w:r w:rsidRPr="00A9525A">
        <w:rPr>
          <w:rFonts w:ascii="Calibri" w:hAnsi="Calibri" w:cs="Calibri"/>
          <w:color w:val="000000" w:themeColor="text1"/>
          <w:sz w:val="22"/>
          <w:szCs w:val="22"/>
        </w:rPr>
        <w:fldChar w:fldCharType="begin"/>
      </w:r>
      <w:r w:rsidRPr="00A9525A">
        <w:rPr>
          <w:rFonts w:ascii="Calibri" w:hAnsi="Calibri" w:cs="Calibri"/>
          <w:color w:val="000000" w:themeColor="text1"/>
          <w:sz w:val="22"/>
          <w:szCs w:val="22"/>
        </w:rPr>
        <w:instrText xml:space="preserve"> DOCPROPERTY "[DOC_TYPE]"  \* MERGEFORMAT </w:instrText>
      </w:r>
      <w:r w:rsidRPr="00A9525A">
        <w:rPr>
          <w:rFonts w:ascii="Calibri" w:hAnsi="Calibri" w:cs="Calibri"/>
          <w:color w:val="000000" w:themeColor="text1"/>
          <w:sz w:val="22"/>
          <w:szCs w:val="22"/>
        </w:rPr>
        <w:fldChar w:fldCharType="separate"/>
      </w:r>
      <w:r w:rsidR="00471AB8">
        <w:rPr>
          <w:rFonts w:ascii="Calibri" w:hAnsi="Calibri" w:cs="Calibri"/>
          <w:color w:val="000000" w:themeColor="text1"/>
          <w:sz w:val="22"/>
          <w:szCs w:val="22"/>
        </w:rPr>
        <w:t>Policy</w:t>
      </w:r>
      <w:r w:rsidRPr="00A9525A">
        <w:rPr>
          <w:rFonts w:ascii="Calibri" w:hAnsi="Calibri" w:cs="Calibri"/>
          <w:color w:val="000000" w:themeColor="text1"/>
          <w:sz w:val="22"/>
          <w:szCs w:val="22"/>
        </w:rPr>
        <w:fldChar w:fldCharType="end"/>
      </w:r>
      <w:r w:rsidRPr="00A9525A">
        <w:rPr>
          <w:rFonts w:ascii="Calibri" w:hAnsi="Calibri" w:cs="Calibri"/>
          <w:color w:val="000000" w:themeColor="text1"/>
          <w:sz w:val="22"/>
          <w:szCs w:val="22"/>
        </w:rPr>
        <w:t xml:space="preserve"> is owned by the </w:t>
      </w:r>
      <w:r w:rsidR="00187897">
        <w:rPr>
          <w:rFonts w:ascii="Calibri" w:hAnsi="Calibri" w:cs="Calibri"/>
          <w:color w:val="FF0000"/>
          <w:sz w:val="22"/>
          <w:szCs w:val="22"/>
        </w:rPr>
        <w:fldChar w:fldCharType="begin"/>
      </w:r>
      <w:r w:rsidR="00187897">
        <w:rPr>
          <w:rFonts w:ascii="Calibri" w:hAnsi="Calibri" w:cs="Calibri"/>
          <w:color w:val="FF0000"/>
          <w:sz w:val="22"/>
          <w:szCs w:val="22"/>
        </w:rPr>
        <w:instrText xml:space="preserve"> DOCPROPERTY  [DOC_OWNER]  \* MERGEFORMAT </w:instrText>
      </w:r>
      <w:r w:rsidR="00187897">
        <w:rPr>
          <w:rFonts w:ascii="Calibri" w:hAnsi="Calibri" w:cs="Calibri"/>
          <w:color w:val="FF0000"/>
          <w:sz w:val="22"/>
          <w:szCs w:val="22"/>
        </w:rPr>
        <w:fldChar w:fldCharType="separate"/>
      </w:r>
      <w:r w:rsidR="00471AB8">
        <w:rPr>
          <w:rFonts w:ascii="Calibri" w:hAnsi="Calibri" w:cs="Calibri"/>
          <w:color w:val="FF0000"/>
          <w:sz w:val="22"/>
          <w:szCs w:val="22"/>
        </w:rPr>
        <w:t>Executive Committee</w:t>
      </w:r>
      <w:r w:rsidR="00187897">
        <w:rPr>
          <w:rFonts w:ascii="Calibri" w:hAnsi="Calibri" w:cs="Calibri"/>
          <w:color w:val="FF0000"/>
          <w:sz w:val="22"/>
          <w:szCs w:val="22"/>
        </w:rPr>
        <w:fldChar w:fldCharType="end"/>
      </w:r>
    </w:p>
    <w:p w14:paraId="19582534" w14:textId="2785B09C" w:rsidR="004B170A" w:rsidRPr="00A9525A" w:rsidRDefault="004B170A" w:rsidP="00A9525A">
      <w:pPr>
        <w:pStyle w:val="Heading2"/>
        <w:spacing w:line="276" w:lineRule="auto"/>
        <w:rPr>
          <w:rFonts w:ascii="Calibri" w:hAnsi="Calibri" w:cs="Calibri"/>
        </w:rPr>
      </w:pPr>
      <w:bookmarkStart w:id="130" w:name="_Toc448769232"/>
      <w:bookmarkStart w:id="131" w:name="_Toc448823945"/>
      <w:bookmarkStart w:id="132" w:name="_Toc448824123"/>
      <w:bookmarkStart w:id="133" w:name="_Toc448824328"/>
      <w:bookmarkStart w:id="134" w:name="_Toc135148712"/>
      <w:r w:rsidRPr="00A9525A">
        <w:rPr>
          <w:rFonts w:ascii="Calibri" w:hAnsi="Calibri" w:cs="Calibri"/>
        </w:rPr>
        <w:t>Document Coordinator</w:t>
      </w:r>
      <w:bookmarkEnd w:id="130"/>
      <w:bookmarkEnd w:id="131"/>
      <w:bookmarkEnd w:id="132"/>
      <w:bookmarkEnd w:id="133"/>
      <w:bookmarkEnd w:id="134"/>
    </w:p>
    <w:p w14:paraId="6598047F" w14:textId="3698AE30" w:rsidR="004B170A" w:rsidRPr="00A9525A" w:rsidRDefault="004B170A" w:rsidP="00A9525A">
      <w:pPr>
        <w:spacing w:line="276" w:lineRule="auto"/>
        <w:rPr>
          <w:rFonts w:ascii="Calibri" w:hAnsi="Calibri" w:cs="Calibri"/>
          <w:color w:val="548DD4" w:themeColor="text2" w:themeTint="99"/>
          <w:sz w:val="22"/>
          <w:szCs w:val="22"/>
        </w:rPr>
      </w:pPr>
      <w:r w:rsidRPr="00A9525A">
        <w:rPr>
          <w:rFonts w:ascii="Calibri" w:hAnsi="Calibri" w:cs="Calibri"/>
          <w:color w:val="000000" w:themeColor="text1"/>
          <w:sz w:val="22"/>
          <w:szCs w:val="22"/>
        </w:rPr>
        <w:t xml:space="preserve">This </w:t>
      </w:r>
      <w:r w:rsidRPr="00A9525A">
        <w:rPr>
          <w:rFonts w:ascii="Calibri" w:hAnsi="Calibri" w:cs="Calibri"/>
          <w:color w:val="000000" w:themeColor="text1"/>
          <w:sz w:val="22"/>
          <w:szCs w:val="22"/>
        </w:rPr>
        <w:fldChar w:fldCharType="begin"/>
      </w:r>
      <w:r w:rsidRPr="00A9525A">
        <w:rPr>
          <w:rFonts w:ascii="Calibri" w:hAnsi="Calibri" w:cs="Calibri"/>
          <w:color w:val="000000" w:themeColor="text1"/>
          <w:sz w:val="22"/>
          <w:szCs w:val="22"/>
        </w:rPr>
        <w:instrText xml:space="preserve"> DOCPROPERTY "[DOC_TYPE]"  \* MERGEFORMAT </w:instrText>
      </w:r>
      <w:r w:rsidRPr="00A9525A">
        <w:rPr>
          <w:rFonts w:ascii="Calibri" w:hAnsi="Calibri" w:cs="Calibri"/>
          <w:color w:val="000000" w:themeColor="text1"/>
          <w:sz w:val="22"/>
          <w:szCs w:val="22"/>
        </w:rPr>
        <w:fldChar w:fldCharType="separate"/>
      </w:r>
      <w:r w:rsidR="00471AB8">
        <w:rPr>
          <w:rFonts w:ascii="Calibri" w:hAnsi="Calibri" w:cs="Calibri"/>
          <w:color w:val="000000" w:themeColor="text1"/>
          <w:sz w:val="22"/>
          <w:szCs w:val="22"/>
        </w:rPr>
        <w:t>Policy</w:t>
      </w:r>
      <w:r w:rsidRPr="00A9525A">
        <w:rPr>
          <w:rFonts w:ascii="Calibri" w:hAnsi="Calibri" w:cs="Calibri"/>
          <w:color w:val="000000" w:themeColor="text1"/>
          <w:sz w:val="22"/>
          <w:szCs w:val="22"/>
        </w:rPr>
        <w:fldChar w:fldCharType="end"/>
      </w:r>
      <w:r w:rsidRPr="00A9525A">
        <w:rPr>
          <w:rFonts w:ascii="Calibri" w:hAnsi="Calibri" w:cs="Calibri"/>
          <w:color w:val="000000" w:themeColor="text1"/>
          <w:sz w:val="22"/>
          <w:szCs w:val="22"/>
        </w:rPr>
        <w:t xml:space="preserve"> is coordinated by the</w:t>
      </w:r>
      <w:r w:rsidR="00187897">
        <w:rPr>
          <w:rFonts w:ascii="Calibri" w:hAnsi="Calibri" w:cs="Calibri"/>
          <w:color w:val="FF0000"/>
          <w:sz w:val="22"/>
          <w:szCs w:val="22"/>
        </w:rPr>
        <w:t xml:space="preserve"> </w:t>
      </w:r>
      <w:r w:rsidR="00187897">
        <w:rPr>
          <w:rFonts w:ascii="Calibri" w:hAnsi="Calibri" w:cs="Calibri"/>
          <w:color w:val="FF0000"/>
          <w:sz w:val="22"/>
          <w:szCs w:val="22"/>
        </w:rPr>
        <w:fldChar w:fldCharType="begin"/>
      </w:r>
      <w:r w:rsidR="00187897">
        <w:rPr>
          <w:rFonts w:ascii="Calibri" w:hAnsi="Calibri" w:cs="Calibri"/>
          <w:color w:val="FF0000"/>
          <w:sz w:val="22"/>
          <w:szCs w:val="22"/>
        </w:rPr>
        <w:instrText xml:space="preserve"> DOCPROPERTY  [DOC_COORD]  \* MERGEFORMAT </w:instrText>
      </w:r>
      <w:r w:rsidR="00187897">
        <w:rPr>
          <w:rFonts w:ascii="Calibri" w:hAnsi="Calibri" w:cs="Calibri"/>
          <w:color w:val="FF0000"/>
          <w:sz w:val="22"/>
          <w:szCs w:val="22"/>
        </w:rPr>
        <w:fldChar w:fldCharType="separate"/>
      </w:r>
      <w:r w:rsidR="00471AB8">
        <w:rPr>
          <w:rFonts w:ascii="Calibri" w:hAnsi="Calibri" w:cs="Calibri"/>
          <w:color w:val="FF0000"/>
          <w:sz w:val="22"/>
          <w:szCs w:val="22"/>
        </w:rPr>
        <w:t>CISO</w:t>
      </w:r>
      <w:r w:rsidR="00187897">
        <w:rPr>
          <w:rFonts w:ascii="Calibri" w:hAnsi="Calibri" w:cs="Calibri"/>
          <w:color w:val="FF0000"/>
          <w:sz w:val="22"/>
          <w:szCs w:val="22"/>
        </w:rPr>
        <w:fldChar w:fldCharType="end"/>
      </w:r>
    </w:p>
    <w:p w14:paraId="13F1565A" w14:textId="29B7C50B" w:rsidR="004B170A" w:rsidRPr="00A9525A" w:rsidRDefault="004B170A" w:rsidP="00A9525A">
      <w:pPr>
        <w:pStyle w:val="Heading2"/>
        <w:spacing w:line="276" w:lineRule="auto"/>
        <w:rPr>
          <w:rFonts w:ascii="Calibri" w:hAnsi="Calibri" w:cs="Calibri"/>
        </w:rPr>
      </w:pPr>
      <w:bookmarkStart w:id="135" w:name="_Toc448769233"/>
      <w:bookmarkStart w:id="136" w:name="_Toc448823946"/>
      <w:bookmarkStart w:id="137" w:name="_Toc448824124"/>
      <w:bookmarkStart w:id="138" w:name="_Toc448824329"/>
      <w:bookmarkStart w:id="139" w:name="_Toc135148713"/>
      <w:r w:rsidRPr="00A9525A">
        <w:rPr>
          <w:rFonts w:ascii="Calibri" w:hAnsi="Calibri" w:cs="Calibri"/>
        </w:rPr>
        <w:t>Document Approvers</w:t>
      </w:r>
      <w:bookmarkEnd w:id="135"/>
      <w:bookmarkEnd w:id="136"/>
      <w:bookmarkEnd w:id="137"/>
      <w:bookmarkEnd w:id="138"/>
      <w:bookmarkEnd w:id="139"/>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588"/>
        <w:gridCol w:w="1701"/>
      </w:tblGrid>
      <w:tr w:rsidR="004B170A" w:rsidRPr="00A9525A" w14:paraId="4F574AA5" w14:textId="77777777" w:rsidTr="00C64DB1">
        <w:trPr>
          <w:cantSplit/>
          <w:trHeight w:val="397"/>
        </w:trPr>
        <w:tc>
          <w:tcPr>
            <w:tcW w:w="3492" w:type="dxa"/>
            <w:shd w:val="clear" w:color="000000" w:fill="D9D9D9"/>
            <w:vAlign w:val="center"/>
          </w:tcPr>
          <w:p w14:paraId="2C8A88D9" w14:textId="77777777" w:rsidR="004B170A" w:rsidRPr="00A9525A" w:rsidRDefault="004B170A" w:rsidP="00A9525A">
            <w:pPr>
              <w:spacing w:after="0" w:line="276" w:lineRule="auto"/>
              <w:jc w:val="center"/>
              <w:rPr>
                <w:rFonts w:ascii="Calibri" w:hAnsi="Calibri" w:cs="Calibri"/>
                <w:b/>
                <w:color w:val="000000" w:themeColor="text1"/>
              </w:rPr>
            </w:pPr>
            <w:r w:rsidRPr="00A9525A">
              <w:rPr>
                <w:rFonts w:ascii="Calibri" w:hAnsi="Calibri" w:cs="Calibri"/>
                <w:b/>
                <w:color w:val="000000" w:themeColor="text1"/>
              </w:rPr>
              <w:t>Approver Name</w:t>
            </w:r>
          </w:p>
        </w:tc>
        <w:tc>
          <w:tcPr>
            <w:tcW w:w="4588" w:type="dxa"/>
            <w:shd w:val="clear" w:color="000000" w:fill="D9D9D9"/>
            <w:vAlign w:val="center"/>
          </w:tcPr>
          <w:p w14:paraId="59B0B19D" w14:textId="77777777" w:rsidR="004B170A" w:rsidRPr="00A9525A" w:rsidRDefault="004B170A" w:rsidP="00A9525A">
            <w:pPr>
              <w:spacing w:after="0" w:line="276" w:lineRule="auto"/>
              <w:jc w:val="center"/>
              <w:rPr>
                <w:rFonts w:ascii="Calibri" w:hAnsi="Calibri" w:cs="Calibri"/>
                <w:b/>
                <w:color w:val="000000" w:themeColor="text1"/>
              </w:rPr>
            </w:pPr>
            <w:r w:rsidRPr="00A9525A">
              <w:rPr>
                <w:rFonts w:ascii="Calibri" w:hAnsi="Calibri" w:cs="Calibri"/>
                <w:b/>
                <w:color w:val="000000" w:themeColor="text1"/>
              </w:rPr>
              <w:t>Signature</w:t>
            </w:r>
          </w:p>
        </w:tc>
        <w:tc>
          <w:tcPr>
            <w:tcW w:w="1701" w:type="dxa"/>
            <w:shd w:val="clear" w:color="000000" w:fill="D9D9D9"/>
            <w:vAlign w:val="center"/>
          </w:tcPr>
          <w:p w14:paraId="6A9ACA7F" w14:textId="77777777" w:rsidR="004B170A" w:rsidRPr="00A9525A" w:rsidRDefault="004B170A" w:rsidP="00A9525A">
            <w:pPr>
              <w:spacing w:after="0" w:line="276" w:lineRule="auto"/>
              <w:jc w:val="center"/>
              <w:rPr>
                <w:rFonts w:ascii="Calibri" w:hAnsi="Calibri" w:cs="Calibri"/>
                <w:b/>
                <w:color w:val="000000" w:themeColor="text1"/>
              </w:rPr>
            </w:pPr>
            <w:r w:rsidRPr="00A9525A">
              <w:rPr>
                <w:rFonts w:ascii="Calibri" w:hAnsi="Calibri" w:cs="Calibri"/>
                <w:b/>
                <w:color w:val="000000" w:themeColor="text1"/>
              </w:rPr>
              <w:t>Date</w:t>
            </w:r>
          </w:p>
        </w:tc>
      </w:tr>
      <w:tr w:rsidR="004B170A" w:rsidRPr="00A9525A" w14:paraId="5F6A803A" w14:textId="77777777" w:rsidTr="00C64DB1">
        <w:trPr>
          <w:cantSplit/>
          <w:trHeight w:val="340"/>
        </w:trPr>
        <w:tc>
          <w:tcPr>
            <w:tcW w:w="3492" w:type="dxa"/>
            <w:vAlign w:val="center"/>
          </w:tcPr>
          <w:p w14:paraId="408D9E12" w14:textId="7FB9A5C1" w:rsidR="004B170A" w:rsidRPr="00A9525A" w:rsidRDefault="00EC02AF" w:rsidP="00A9525A">
            <w:pPr>
              <w:spacing w:before="40" w:after="40" w:line="276" w:lineRule="auto"/>
              <w:rPr>
                <w:rFonts w:ascii="Calibri" w:hAnsi="Calibri" w:cs="Calibri"/>
                <w:color w:val="FF0000"/>
                <w:sz w:val="18"/>
                <w:szCs w:val="18"/>
              </w:rPr>
            </w:pPr>
            <w:r>
              <w:rPr>
                <w:rFonts w:ascii="Calibri" w:hAnsi="Calibri" w:cs="Calibri"/>
                <w:color w:val="FF0000"/>
                <w:sz w:val="18"/>
                <w:szCs w:val="18"/>
              </w:rPr>
              <w:t>Executive</w:t>
            </w:r>
            <w:r w:rsidR="00377148">
              <w:rPr>
                <w:rFonts w:ascii="Calibri" w:hAnsi="Calibri" w:cs="Calibri"/>
                <w:color w:val="FF0000"/>
                <w:sz w:val="18"/>
                <w:szCs w:val="18"/>
              </w:rPr>
              <w:t xml:space="preserve"> Committee</w:t>
            </w:r>
          </w:p>
        </w:tc>
        <w:tc>
          <w:tcPr>
            <w:tcW w:w="4588" w:type="dxa"/>
            <w:vAlign w:val="center"/>
          </w:tcPr>
          <w:p w14:paraId="13F5E32C" w14:textId="77777777" w:rsidR="004B170A" w:rsidRPr="00A9525A" w:rsidRDefault="004B170A" w:rsidP="00A9525A">
            <w:pPr>
              <w:spacing w:before="40" w:after="40" w:line="276" w:lineRule="auto"/>
              <w:rPr>
                <w:rFonts w:ascii="Calibri" w:hAnsi="Calibri" w:cs="Calibri"/>
                <w:color w:val="000000" w:themeColor="text1"/>
                <w:sz w:val="18"/>
                <w:szCs w:val="18"/>
              </w:rPr>
            </w:pPr>
          </w:p>
        </w:tc>
        <w:tc>
          <w:tcPr>
            <w:tcW w:w="1701" w:type="dxa"/>
            <w:vAlign w:val="center"/>
          </w:tcPr>
          <w:p w14:paraId="5B18BF29" w14:textId="5291BB63" w:rsidR="004B170A" w:rsidRPr="00A9525A" w:rsidRDefault="00C31D1B" w:rsidP="00A9525A">
            <w:pPr>
              <w:spacing w:before="40" w:after="40" w:line="276" w:lineRule="auto"/>
              <w:jc w:val="center"/>
              <w:rPr>
                <w:rFonts w:ascii="Calibri" w:hAnsi="Calibri" w:cs="Calibri"/>
                <w:color w:val="000000" w:themeColor="text1"/>
                <w:sz w:val="18"/>
                <w:szCs w:val="18"/>
              </w:rPr>
            </w:pPr>
            <w:r>
              <w:rPr>
                <w:rFonts w:ascii="Calibri" w:hAnsi="Calibri" w:cs="Calibri"/>
                <w:color w:val="FF0000"/>
                <w:sz w:val="18"/>
                <w:szCs w:val="18"/>
              </w:rPr>
              <w:fldChar w:fldCharType="begin"/>
            </w:r>
            <w:r>
              <w:rPr>
                <w:rFonts w:ascii="Calibri" w:hAnsi="Calibri" w:cs="Calibri"/>
                <w:color w:val="FF0000"/>
                <w:sz w:val="18"/>
                <w:szCs w:val="18"/>
              </w:rPr>
              <w:instrText xml:space="preserve"> DOCPROPERTY  [EFFECTIVE_DATE]  \* MERGEFORMAT </w:instrText>
            </w:r>
            <w:r>
              <w:rPr>
                <w:rFonts w:ascii="Calibri" w:hAnsi="Calibri" w:cs="Calibri"/>
                <w:color w:val="FF0000"/>
                <w:sz w:val="18"/>
                <w:szCs w:val="18"/>
              </w:rPr>
              <w:fldChar w:fldCharType="separate"/>
            </w:r>
            <w:r w:rsidR="00471AB8">
              <w:rPr>
                <w:rFonts w:ascii="Calibri" w:hAnsi="Calibri" w:cs="Calibri"/>
                <w:color w:val="FF0000"/>
                <w:sz w:val="18"/>
                <w:szCs w:val="18"/>
              </w:rPr>
              <w:t>dd-mm-</w:t>
            </w:r>
            <w:proofErr w:type="spellStart"/>
            <w:r w:rsidR="00471AB8">
              <w:rPr>
                <w:rFonts w:ascii="Calibri" w:hAnsi="Calibri" w:cs="Calibri"/>
                <w:color w:val="FF0000"/>
                <w:sz w:val="18"/>
                <w:szCs w:val="18"/>
              </w:rPr>
              <w:t>yyyy</w:t>
            </w:r>
            <w:proofErr w:type="spellEnd"/>
            <w:r>
              <w:rPr>
                <w:rFonts w:ascii="Calibri" w:hAnsi="Calibri" w:cs="Calibri"/>
                <w:color w:val="FF0000"/>
                <w:sz w:val="18"/>
                <w:szCs w:val="18"/>
              </w:rPr>
              <w:fldChar w:fldCharType="end"/>
            </w:r>
          </w:p>
        </w:tc>
      </w:tr>
    </w:tbl>
    <w:p w14:paraId="13C62656" w14:textId="77777777" w:rsidR="004B170A" w:rsidRPr="00A9525A" w:rsidRDefault="004B170A" w:rsidP="00A9525A">
      <w:pPr>
        <w:spacing w:line="276" w:lineRule="auto"/>
        <w:rPr>
          <w:rFonts w:ascii="Calibri" w:hAnsi="Calibri" w:cs="Calibri"/>
          <w:sz w:val="22"/>
          <w:szCs w:val="22"/>
        </w:rPr>
      </w:pPr>
    </w:p>
    <w:p w14:paraId="625071C9" w14:textId="77777777" w:rsidR="008F4C5A" w:rsidRPr="00A9525A" w:rsidRDefault="008F4C5A" w:rsidP="00A9525A">
      <w:pPr>
        <w:pStyle w:val="Heading2"/>
        <w:spacing w:line="276" w:lineRule="auto"/>
        <w:rPr>
          <w:rFonts w:ascii="Calibri" w:hAnsi="Calibri" w:cs="Calibri"/>
        </w:rPr>
      </w:pPr>
      <w:bookmarkStart w:id="140" w:name="_Toc37333685"/>
      <w:bookmarkStart w:id="141" w:name="_Toc37336830"/>
      <w:bookmarkStart w:id="142" w:name="_Toc135148714"/>
      <w:r w:rsidRPr="00A9525A">
        <w:rPr>
          <w:rFonts w:ascii="Calibri" w:hAnsi="Calibri" w:cs="Calibri"/>
        </w:rPr>
        <w:t>Document Distribution</w:t>
      </w:r>
      <w:bookmarkEnd w:id="140"/>
      <w:bookmarkEnd w:id="141"/>
      <w:bookmarkEnd w:id="142"/>
    </w:p>
    <w:p w14:paraId="432A1C43" w14:textId="77777777" w:rsidR="008F4C5A" w:rsidRPr="00A9525A" w:rsidRDefault="008F4C5A" w:rsidP="00A9525A">
      <w:pPr>
        <w:spacing w:line="276" w:lineRule="auto"/>
        <w:rPr>
          <w:rFonts w:ascii="Calibri" w:hAnsi="Calibri" w:cs="Calibri"/>
          <w:color w:val="000000" w:themeColor="text1"/>
          <w:sz w:val="22"/>
          <w:szCs w:val="22"/>
        </w:rPr>
      </w:pPr>
      <w:r w:rsidRPr="00A9525A">
        <w:rPr>
          <w:rFonts w:ascii="Calibri" w:hAnsi="Calibri" w:cs="Calibri"/>
          <w:color w:val="000000" w:themeColor="text1"/>
          <w:sz w:val="22"/>
          <w:szCs w:val="22"/>
        </w:rPr>
        <w:t>The Document Owner controls distribution of this document.  The distribution is as follows:</w:t>
      </w:r>
    </w:p>
    <w:p w14:paraId="0F883FEB" w14:textId="637A2A0E" w:rsidR="008F4C5A" w:rsidRPr="00187897" w:rsidRDefault="00244CBD">
      <w:pPr>
        <w:pStyle w:val="ListParagraph"/>
        <w:numPr>
          <w:ilvl w:val="0"/>
          <w:numId w:val="41"/>
        </w:numPr>
        <w:spacing w:after="60" w:line="276" w:lineRule="auto"/>
        <w:contextualSpacing w:val="0"/>
        <w:rPr>
          <w:rFonts w:ascii="Calibri" w:hAnsi="Calibri" w:cs="Calibri"/>
          <w:color w:val="FF0000"/>
          <w:sz w:val="22"/>
          <w:szCs w:val="22"/>
        </w:rPr>
      </w:pPr>
      <w:r>
        <w:rPr>
          <w:rFonts w:ascii="Calibri" w:hAnsi="Calibri" w:cs="Calibri"/>
          <w:color w:val="FF0000"/>
          <w:sz w:val="22"/>
          <w:szCs w:val="22"/>
        </w:rPr>
        <w:t>All Staff</w:t>
      </w:r>
    </w:p>
    <w:p w14:paraId="33B96EFC" w14:textId="492AC08A" w:rsidR="006A6012" w:rsidRPr="00A9525A" w:rsidRDefault="006A6012" w:rsidP="00A9525A">
      <w:pPr>
        <w:spacing w:line="276" w:lineRule="auto"/>
        <w:rPr>
          <w:rFonts w:ascii="Calibri" w:hAnsi="Calibri" w:cs="Calibri"/>
        </w:rPr>
      </w:pPr>
    </w:p>
    <w:p w14:paraId="08295CE1" w14:textId="35DCE90C" w:rsidR="00F14229" w:rsidRPr="00A9525A" w:rsidRDefault="00F14229" w:rsidP="00A9525A">
      <w:pPr>
        <w:spacing w:line="276" w:lineRule="auto"/>
        <w:rPr>
          <w:rFonts w:ascii="Calibri" w:hAnsi="Calibri" w:cs="Calibri"/>
        </w:rPr>
      </w:pPr>
    </w:p>
    <w:p w14:paraId="76E54BDF" w14:textId="559C9409" w:rsidR="00F14229" w:rsidRPr="00A9525A" w:rsidRDefault="00F14229" w:rsidP="00A9525A">
      <w:pPr>
        <w:spacing w:line="276" w:lineRule="auto"/>
        <w:rPr>
          <w:rFonts w:ascii="Calibri" w:hAnsi="Calibri" w:cs="Calibri"/>
        </w:rPr>
      </w:pPr>
    </w:p>
    <w:p w14:paraId="72E7F801" w14:textId="48223D4B" w:rsidR="00F14229" w:rsidRPr="00A9525A" w:rsidRDefault="00F14229" w:rsidP="00A9525A">
      <w:pPr>
        <w:spacing w:line="276" w:lineRule="auto"/>
        <w:rPr>
          <w:rFonts w:ascii="Calibri" w:hAnsi="Calibri" w:cs="Calibri"/>
        </w:rPr>
      </w:pPr>
    </w:p>
    <w:p w14:paraId="649634B2" w14:textId="71707152" w:rsidR="00F14229" w:rsidRPr="00A9525A" w:rsidRDefault="00F14229" w:rsidP="00A9525A">
      <w:pPr>
        <w:spacing w:line="276" w:lineRule="auto"/>
        <w:rPr>
          <w:rFonts w:ascii="Calibri" w:hAnsi="Calibri" w:cs="Calibri"/>
        </w:rPr>
      </w:pPr>
    </w:p>
    <w:p w14:paraId="01B83CC5" w14:textId="14000D4A" w:rsidR="00F14229" w:rsidRPr="00A9525A" w:rsidRDefault="00F14229" w:rsidP="00A9525A">
      <w:pPr>
        <w:spacing w:line="276" w:lineRule="auto"/>
        <w:rPr>
          <w:rFonts w:ascii="Calibri" w:hAnsi="Calibri" w:cs="Calibri"/>
        </w:rPr>
      </w:pPr>
    </w:p>
    <w:p w14:paraId="610A7A71" w14:textId="6A08387C" w:rsidR="00F14229" w:rsidRPr="00A9525A" w:rsidRDefault="00F14229" w:rsidP="00A9525A">
      <w:pPr>
        <w:spacing w:line="276" w:lineRule="auto"/>
        <w:rPr>
          <w:rFonts w:ascii="Calibri" w:hAnsi="Calibri" w:cs="Calibri"/>
        </w:rPr>
      </w:pPr>
    </w:p>
    <w:p w14:paraId="586BDB6A" w14:textId="3CCD60B4" w:rsidR="00F14229" w:rsidRPr="00A9525A" w:rsidRDefault="00F14229" w:rsidP="00A9525A">
      <w:pPr>
        <w:spacing w:line="276" w:lineRule="auto"/>
        <w:rPr>
          <w:rFonts w:ascii="Calibri" w:hAnsi="Calibri" w:cs="Calibri"/>
        </w:rPr>
      </w:pPr>
    </w:p>
    <w:p w14:paraId="2E03A226" w14:textId="5C704D97" w:rsidR="00F14229" w:rsidRPr="00A9525A" w:rsidRDefault="00F14229" w:rsidP="00A9525A">
      <w:pPr>
        <w:spacing w:line="276" w:lineRule="auto"/>
        <w:rPr>
          <w:rFonts w:ascii="Calibri" w:hAnsi="Calibri" w:cs="Calibri"/>
        </w:rPr>
      </w:pPr>
    </w:p>
    <w:p w14:paraId="5B5D8620" w14:textId="2DEF6586" w:rsidR="00F14229" w:rsidRPr="00A9525A" w:rsidRDefault="00F14229" w:rsidP="00A9525A">
      <w:pPr>
        <w:tabs>
          <w:tab w:val="left" w:pos="6225"/>
        </w:tabs>
        <w:spacing w:line="276" w:lineRule="auto"/>
        <w:rPr>
          <w:rFonts w:ascii="Calibri" w:hAnsi="Calibri" w:cs="Calibri"/>
        </w:rPr>
      </w:pPr>
      <w:r w:rsidRPr="00A9525A">
        <w:rPr>
          <w:rFonts w:ascii="Calibri" w:hAnsi="Calibri" w:cs="Calibri"/>
        </w:rPr>
        <w:tab/>
      </w:r>
    </w:p>
    <w:sectPr w:rsidR="00F14229" w:rsidRPr="00A9525A" w:rsidSect="00575C5F">
      <w:headerReference w:type="even" r:id="rId8"/>
      <w:headerReference w:type="default" r:id="rId9"/>
      <w:footerReference w:type="even" r:id="rId10"/>
      <w:footerReference w:type="default" r:id="rId11"/>
      <w:headerReference w:type="first" r:id="rId12"/>
      <w:type w:val="continuous"/>
      <w:pgSz w:w="11900" w:h="16840"/>
      <w:pgMar w:top="144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D9C4A" w14:textId="77777777" w:rsidR="00457E75" w:rsidRDefault="00457E75" w:rsidP="004B170A">
      <w:pPr>
        <w:spacing w:after="0"/>
      </w:pPr>
      <w:r>
        <w:separator/>
      </w:r>
    </w:p>
  </w:endnote>
  <w:endnote w:type="continuationSeparator" w:id="0">
    <w:p w14:paraId="10519FA9" w14:textId="77777777" w:rsidR="00457E75" w:rsidRDefault="00457E75"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8215C" w14:textId="4AEC7124" w:rsidR="007C50A0" w:rsidRPr="00575C5F" w:rsidRDefault="007C50A0"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259F9281" wp14:editId="75C433C1">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8B2361" w:rsidRPr="008B2361">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15339" w14:textId="03D6DBBA" w:rsidR="007C50A0" w:rsidRPr="00A02E52" w:rsidRDefault="007C50A0" w:rsidP="00A5246A">
    <w:pPr>
      <w:pStyle w:val="Footer"/>
      <w:tabs>
        <w:tab w:val="clear" w:pos="4320"/>
        <w:tab w:val="clear" w:pos="8640"/>
      </w:tabs>
      <w:ind w:left="-806" w:right="-70" w:firstLine="360"/>
      <w:rPr>
        <w:rFonts w:ascii="Gill Sans MT" w:hAnsi="Gill Sans MT"/>
        <w:color w:val="548DD4" w:themeColor="text2" w:themeTint="99"/>
        <w:sz w:val="22"/>
        <w:szCs w:val="22"/>
      </w:rPr>
    </w:pPr>
    <w:r w:rsidRPr="006E1A6F">
      <w:rPr>
        <w:rFonts w:ascii="Calibri" w:hAnsi="Calibri" w:cs="Calibri"/>
        <w:color w:val="000000" w:themeColor="text1"/>
        <w:sz w:val="22"/>
        <w:szCs w:val="22"/>
      </w:rPr>
      <w:ptab w:relativeTo="margin" w:alignment="center" w:leader="none"/>
    </w:r>
    <w:r w:rsidRPr="006E1A6F">
      <w:rPr>
        <w:rFonts w:ascii="Calibri" w:hAnsi="Calibri" w:cs="Calibri"/>
        <w:color w:val="FF0000"/>
        <w:sz w:val="22"/>
        <w:szCs w:val="22"/>
      </w:rPr>
      <w:fldChar w:fldCharType="begin"/>
    </w:r>
    <w:r w:rsidRPr="006E1A6F">
      <w:rPr>
        <w:rFonts w:ascii="Calibri" w:hAnsi="Calibri" w:cs="Calibri"/>
        <w:color w:val="FF0000"/>
        <w:sz w:val="22"/>
        <w:szCs w:val="22"/>
      </w:rPr>
      <w:instrText xml:space="preserve"> DOCPROPERTY "[DATA_CLASSIFICATION]"  \* MERGEFORMAT </w:instrText>
    </w:r>
    <w:r w:rsidRPr="006E1A6F">
      <w:rPr>
        <w:rFonts w:ascii="Calibri" w:hAnsi="Calibri" w:cs="Calibri"/>
        <w:color w:val="FF0000"/>
        <w:sz w:val="22"/>
        <w:szCs w:val="22"/>
      </w:rPr>
      <w:fldChar w:fldCharType="separate"/>
    </w:r>
    <w:r w:rsidR="008B2361">
      <w:rPr>
        <w:rFonts w:ascii="Calibri" w:hAnsi="Calibri" w:cs="Calibri"/>
        <w:color w:val="FF0000"/>
        <w:sz w:val="22"/>
        <w:szCs w:val="22"/>
      </w:rPr>
      <w:t>INTERNAL</w:t>
    </w:r>
    <w:r w:rsidRPr="006E1A6F">
      <w:rPr>
        <w:rFonts w:ascii="Calibri" w:hAnsi="Calibri" w:cs="Calibri"/>
        <w:color w:val="FF0000"/>
        <w:sz w:val="22"/>
        <w:szCs w:val="22"/>
      </w:rPr>
      <w:fldChar w:fldCharType="end"/>
    </w:r>
    <w:r w:rsidRPr="006E1A6F">
      <w:rPr>
        <w:rFonts w:ascii="Calibri" w:hAnsi="Calibri" w:cs="Calibri"/>
        <w:color w:val="000000" w:themeColor="text1"/>
        <w:sz w:val="22"/>
        <w:szCs w:val="22"/>
      </w:rPr>
      <w:tab/>
    </w:r>
    <w:r w:rsidRPr="006E1A6F">
      <w:rPr>
        <w:rFonts w:ascii="Calibri" w:hAnsi="Calibri" w:cs="Calibri"/>
        <w:color w:val="000000" w:themeColor="text1"/>
        <w:sz w:val="22"/>
        <w:szCs w:val="22"/>
      </w:rPr>
      <w:tab/>
    </w:r>
    <w:r w:rsidRPr="00EC16DD">
      <w:rPr>
        <w:rFonts w:ascii="Calibri" w:hAnsi="Calibri" w:cs="Calibri"/>
        <w:color w:val="000000" w:themeColor="text1"/>
        <w:sz w:val="22"/>
        <w:szCs w:val="22"/>
      </w:rPr>
      <w:tab/>
    </w:r>
    <w:r>
      <w:rPr>
        <w:rFonts w:ascii="Calibri" w:hAnsi="Calibri" w:cs="Calibri"/>
        <w:color w:val="000000" w:themeColor="text1"/>
        <w:sz w:val="22"/>
        <w:szCs w:val="22"/>
      </w:rPr>
      <w:tab/>
    </w:r>
    <w:r w:rsidRPr="00EC16DD">
      <w:rPr>
        <w:rFonts w:ascii="Calibri" w:hAnsi="Calibri" w:cs="Calibri"/>
        <w:color w:val="000000" w:themeColor="text1"/>
        <w:sz w:val="22"/>
        <w:szCs w:val="22"/>
      </w:rPr>
      <w:tab/>
    </w:r>
    <w:r>
      <w:rPr>
        <w:rFonts w:ascii="Calibri" w:hAnsi="Calibri" w:cs="Calibri"/>
        <w:color w:val="000000" w:themeColor="text1"/>
        <w:sz w:val="22"/>
        <w:szCs w:val="22"/>
      </w:rPr>
      <w:tab/>
    </w:r>
    <w:r w:rsidRPr="00EC16DD">
      <w:rPr>
        <w:rFonts w:ascii="Calibri" w:hAnsi="Calibri" w:cs="Calibri"/>
        <w:color w:val="000000" w:themeColor="text1"/>
        <w:sz w:val="22"/>
        <w:szCs w:val="22"/>
      </w:rPr>
      <w:t xml:space="preserve">  </w:t>
    </w:r>
    <w:r>
      <w:rPr>
        <w:rFonts w:ascii="Calibri" w:hAnsi="Calibri" w:cs="Calibri"/>
        <w:color w:val="000000" w:themeColor="text1"/>
        <w:sz w:val="22"/>
        <w:szCs w:val="22"/>
      </w:rPr>
      <w:t xml:space="preserve"> </w:t>
    </w:r>
    <w:r w:rsidRPr="00EC16DD">
      <w:rPr>
        <w:rStyle w:val="PageNumber"/>
        <w:rFonts w:ascii="Calibri" w:hAnsi="Calibri" w:cs="Calibri"/>
        <w:sz w:val="22"/>
        <w:szCs w:val="22"/>
      </w:rPr>
      <w:fldChar w:fldCharType="begin"/>
    </w:r>
    <w:r w:rsidRPr="00EC16DD">
      <w:rPr>
        <w:rStyle w:val="PageNumber"/>
        <w:rFonts w:ascii="Calibri" w:hAnsi="Calibri" w:cs="Calibri"/>
        <w:sz w:val="22"/>
        <w:szCs w:val="22"/>
      </w:rPr>
      <w:instrText xml:space="preserve"> PAGE </w:instrText>
    </w:r>
    <w:r w:rsidRPr="00EC16DD">
      <w:rPr>
        <w:rStyle w:val="PageNumber"/>
        <w:rFonts w:ascii="Calibri" w:hAnsi="Calibri" w:cs="Calibri"/>
        <w:sz w:val="22"/>
        <w:szCs w:val="22"/>
      </w:rPr>
      <w:fldChar w:fldCharType="separate"/>
    </w:r>
    <w:r>
      <w:rPr>
        <w:rStyle w:val="PageNumber"/>
        <w:rFonts w:ascii="Calibri" w:hAnsi="Calibri" w:cs="Calibri"/>
        <w:sz w:val="22"/>
        <w:szCs w:val="22"/>
      </w:rPr>
      <w:t>2</w:t>
    </w:r>
    <w:r w:rsidRPr="00EC16DD">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41AC5" w14:textId="77777777" w:rsidR="00457E75" w:rsidRDefault="00457E75" w:rsidP="004B170A">
      <w:pPr>
        <w:spacing w:after="0"/>
      </w:pPr>
      <w:r>
        <w:separator/>
      </w:r>
    </w:p>
  </w:footnote>
  <w:footnote w:type="continuationSeparator" w:id="0">
    <w:p w14:paraId="0212F71E" w14:textId="77777777" w:rsidR="00457E75" w:rsidRDefault="00457E75"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7C50A0" w:rsidRPr="00424F10" w14:paraId="580B7187" w14:textId="77777777" w:rsidTr="004B170A">
      <w:trPr>
        <w:trHeight w:val="216"/>
        <w:jc w:val="center"/>
      </w:trPr>
      <w:tc>
        <w:tcPr>
          <w:tcW w:w="1255" w:type="dxa"/>
          <w:shd w:val="clear" w:color="auto" w:fill="F2F2F2" w:themeFill="background1" w:themeFillShade="F2"/>
          <w:vAlign w:val="center"/>
        </w:tcPr>
        <w:p w14:paraId="60B11A01" w14:textId="77777777" w:rsidR="007C50A0" w:rsidRPr="00424F10" w:rsidRDefault="007C50A0"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053F93C6" w14:textId="58378B19" w:rsidR="007C50A0" w:rsidRPr="00575C5F" w:rsidRDefault="007C50A0"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8B2361" w:rsidRPr="008B2361">
            <w:rPr>
              <w:rFonts w:ascii="Tahoma" w:hAnsi="Tahoma" w:cs="Tahoma"/>
              <w:bCs/>
              <w:color w:val="FF0000"/>
              <w:sz w:val="18"/>
              <w:szCs w:val="18"/>
            </w:rPr>
            <w:t>DATA CLASSIFICATION POLICY</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314CC9F" w14:textId="77777777" w:rsidR="007C50A0" w:rsidRPr="00424F10" w:rsidRDefault="007C50A0"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FFAEAB7" w14:textId="76A12D57" w:rsidR="007C50A0" w:rsidRPr="00575C5F" w:rsidRDefault="007C50A0"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471AB8">
            <w:rPr>
              <w:rFonts w:ascii="Tahoma" w:hAnsi="Tahoma" w:cs="Tahoma"/>
              <w:color w:val="FF0000"/>
              <w:sz w:val="18"/>
              <w:szCs w:val="18"/>
            </w:rPr>
            <w:t>XXXX</w:t>
          </w:r>
          <w:r w:rsidR="008B2361">
            <w:rPr>
              <w:rFonts w:ascii="Tahoma" w:hAnsi="Tahoma" w:cs="Tahoma"/>
              <w:color w:val="FF0000"/>
              <w:sz w:val="18"/>
              <w:szCs w:val="18"/>
            </w:rPr>
            <w:t>-POL-ALL-004</w:t>
          </w:r>
          <w:r w:rsidRPr="00575C5F">
            <w:rPr>
              <w:rFonts w:ascii="Tahoma" w:hAnsi="Tahoma" w:cs="Tahoma"/>
              <w:color w:val="FF0000"/>
              <w:sz w:val="18"/>
              <w:szCs w:val="18"/>
            </w:rPr>
            <w:fldChar w:fldCharType="end"/>
          </w:r>
        </w:p>
      </w:tc>
    </w:tr>
    <w:tr w:rsidR="007C50A0" w:rsidRPr="00424F10" w14:paraId="17F0ADFF" w14:textId="77777777" w:rsidTr="004B170A">
      <w:trPr>
        <w:trHeight w:val="216"/>
        <w:jc w:val="center"/>
      </w:trPr>
      <w:tc>
        <w:tcPr>
          <w:tcW w:w="1255" w:type="dxa"/>
          <w:shd w:val="clear" w:color="auto" w:fill="F2F2F2" w:themeFill="background1" w:themeFillShade="F2"/>
          <w:vAlign w:val="center"/>
        </w:tcPr>
        <w:p w14:paraId="4A0F3C68" w14:textId="77777777" w:rsidR="007C50A0" w:rsidRPr="00424F10" w:rsidRDefault="007C50A0"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458D3EFE" w14:textId="40EBBC85" w:rsidR="007C50A0" w:rsidRPr="00575C5F" w:rsidRDefault="007C50A0"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8B2361" w:rsidRPr="008B2361">
            <w:rPr>
              <w:rFonts w:ascii="Tahoma" w:hAnsi="Tahoma" w:cs="Tahoma"/>
              <w:bCs/>
              <w:color w:val="FF0000"/>
              <w:sz w:val="18"/>
              <w:szCs w:val="18"/>
            </w:rPr>
            <w:t>r1.1</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56B66E9D" w14:textId="77777777" w:rsidR="007C50A0" w:rsidRPr="00424F10" w:rsidRDefault="007C50A0"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2FBE5CCB" w14:textId="189CE195" w:rsidR="007C50A0" w:rsidRPr="00575C5F" w:rsidRDefault="007C50A0"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8B2361">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4FAB6D5" w14:textId="77777777" w:rsidR="007C50A0" w:rsidRPr="00424F10" w:rsidRDefault="007C50A0"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1144D01D" w14:textId="301FA9BD" w:rsidR="007C50A0" w:rsidRPr="00575C5F" w:rsidRDefault="007C50A0"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8B2361" w:rsidRPr="008B2361">
            <w:rPr>
              <w:rFonts w:ascii="Tahoma" w:hAnsi="Tahoma" w:cs="Tahoma"/>
              <w:bCs/>
              <w:color w:val="FF0000"/>
              <w:sz w:val="18"/>
              <w:szCs w:val="18"/>
            </w:rPr>
            <w:t>February 9, 2021</w:t>
          </w:r>
          <w:r w:rsidRPr="00575C5F">
            <w:rPr>
              <w:rFonts w:ascii="Tahoma" w:hAnsi="Tahoma" w:cs="Tahoma"/>
              <w:color w:val="FF0000"/>
              <w:sz w:val="18"/>
              <w:szCs w:val="18"/>
            </w:rPr>
            <w:fldChar w:fldCharType="end"/>
          </w:r>
        </w:p>
      </w:tc>
    </w:tr>
  </w:tbl>
  <w:p w14:paraId="074FD1BA" w14:textId="77777777" w:rsidR="007C50A0" w:rsidRDefault="007C50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7C50A0" w:rsidRPr="009727AB" w14:paraId="6C09C3F0" w14:textId="77777777" w:rsidTr="00855314">
      <w:trPr>
        <w:trHeight w:val="216"/>
        <w:jc w:val="center"/>
      </w:trPr>
      <w:tc>
        <w:tcPr>
          <w:tcW w:w="1255" w:type="dxa"/>
          <w:shd w:val="clear" w:color="auto" w:fill="F2F2F2" w:themeFill="background1" w:themeFillShade="F2"/>
          <w:vAlign w:val="center"/>
        </w:tcPr>
        <w:p w14:paraId="19C6D053" w14:textId="77777777" w:rsidR="007C50A0" w:rsidRPr="009727AB" w:rsidRDefault="007C50A0" w:rsidP="00855314">
          <w:pPr>
            <w:pStyle w:val="Header"/>
            <w:spacing w:before="40" w:after="40"/>
            <w:rPr>
              <w:rFonts w:ascii="Calibri" w:hAnsi="Calibri" w:cs="Calibri"/>
              <w:color w:val="000000" w:themeColor="text1"/>
              <w:sz w:val="18"/>
              <w:szCs w:val="18"/>
            </w:rPr>
          </w:pPr>
          <w:r w:rsidRPr="009727AB">
            <w:rPr>
              <w:rFonts w:ascii="Calibri" w:hAnsi="Calibri" w:cs="Calibri"/>
              <w:color w:val="000000" w:themeColor="text1"/>
              <w:sz w:val="18"/>
              <w:szCs w:val="18"/>
            </w:rPr>
            <w:t>Doc. Name:</w:t>
          </w:r>
        </w:p>
      </w:tc>
      <w:tc>
        <w:tcPr>
          <w:tcW w:w="4590" w:type="dxa"/>
          <w:gridSpan w:val="3"/>
          <w:vAlign w:val="center"/>
        </w:tcPr>
        <w:p w14:paraId="7B32CAB4" w14:textId="526F0D81" w:rsidR="007C50A0" w:rsidRPr="009727AB" w:rsidRDefault="007C50A0" w:rsidP="00855314">
          <w:pPr>
            <w:pStyle w:val="Header"/>
            <w:spacing w:before="40" w:after="40"/>
            <w:rPr>
              <w:rFonts w:ascii="Calibri" w:hAnsi="Calibri" w:cs="Calibri"/>
              <w:color w:val="FF0000"/>
              <w:sz w:val="18"/>
              <w:szCs w:val="18"/>
            </w:rPr>
          </w:pPr>
          <w:r w:rsidRPr="009727AB">
            <w:rPr>
              <w:rFonts w:ascii="Calibri" w:hAnsi="Calibri" w:cs="Calibri"/>
              <w:sz w:val="18"/>
              <w:szCs w:val="18"/>
            </w:rPr>
            <w:fldChar w:fldCharType="begin"/>
          </w:r>
          <w:r w:rsidRPr="009727AB">
            <w:rPr>
              <w:rFonts w:ascii="Calibri" w:hAnsi="Calibri" w:cs="Calibri"/>
              <w:sz w:val="18"/>
              <w:szCs w:val="18"/>
            </w:rPr>
            <w:instrText xml:space="preserve"> DOCPROPERTY "[HEADER_TITLE]"  \* MERGEFORMAT </w:instrText>
          </w:r>
          <w:r w:rsidRPr="009727AB">
            <w:rPr>
              <w:rFonts w:ascii="Calibri" w:hAnsi="Calibri" w:cs="Calibri"/>
              <w:sz w:val="18"/>
              <w:szCs w:val="18"/>
            </w:rPr>
            <w:fldChar w:fldCharType="separate"/>
          </w:r>
          <w:r w:rsidR="008B2361" w:rsidRPr="008B2361">
            <w:rPr>
              <w:rFonts w:ascii="Calibri" w:hAnsi="Calibri" w:cs="Calibri"/>
              <w:bCs/>
              <w:sz w:val="18"/>
              <w:szCs w:val="18"/>
            </w:rPr>
            <w:t>DATA CLASSIFICATION POLICY</w:t>
          </w:r>
          <w:r w:rsidRPr="009727AB">
            <w:rPr>
              <w:rFonts w:ascii="Calibri" w:hAnsi="Calibri" w:cs="Calibri"/>
              <w:sz w:val="18"/>
              <w:szCs w:val="18"/>
            </w:rPr>
            <w:fldChar w:fldCharType="end"/>
          </w:r>
        </w:p>
      </w:tc>
      <w:tc>
        <w:tcPr>
          <w:tcW w:w="1530" w:type="dxa"/>
          <w:shd w:val="clear" w:color="auto" w:fill="F2F2F2" w:themeFill="background1" w:themeFillShade="F2"/>
          <w:vAlign w:val="center"/>
        </w:tcPr>
        <w:p w14:paraId="66975153" w14:textId="77777777" w:rsidR="007C50A0" w:rsidRPr="009727AB" w:rsidRDefault="007C50A0" w:rsidP="00855314">
          <w:pPr>
            <w:pStyle w:val="Header"/>
            <w:spacing w:before="40" w:after="40"/>
            <w:rPr>
              <w:rFonts w:ascii="Calibri" w:hAnsi="Calibri" w:cs="Calibri"/>
              <w:color w:val="000000" w:themeColor="text1"/>
              <w:sz w:val="18"/>
              <w:szCs w:val="18"/>
            </w:rPr>
          </w:pPr>
          <w:r w:rsidRPr="009727AB">
            <w:rPr>
              <w:rFonts w:ascii="Calibri" w:hAnsi="Calibri" w:cs="Calibri"/>
              <w:color w:val="000000" w:themeColor="text1"/>
              <w:sz w:val="18"/>
              <w:szCs w:val="18"/>
            </w:rPr>
            <w:t>Doc. Number:</w:t>
          </w:r>
        </w:p>
      </w:tc>
      <w:tc>
        <w:tcPr>
          <w:tcW w:w="2525" w:type="dxa"/>
          <w:vAlign w:val="center"/>
        </w:tcPr>
        <w:p w14:paraId="5617D9C2" w14:textId="059CBF80" w:rsidR="007C50A0" w:rsidRPr="009727AB" w:rsidRDefault="00471AB8"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XXXX</w:t>
          </w:r>
          <w:r w:rsidR="007C50A0" w:rsidRPr="009727AB">
            <w:rPr>
              <w:rFonts w:ascii="Calibri" w:hAnsi="Calibri" w:cs="Calibri"/>
              <w:color w:val="FF0000"/>
              <w:sz w:val="18"/>
              <w:szCs w:val="18"/>
            </w:rPr>
            <w:t>-POL-ALL-004</w:t>
          </w:r>
        </w:p>
      </w:tc>
    </w:tr>
    <w:tr w:rsidR="007C50A0" w:rsidRPr="009727AB" w14:paraId="66700644" w14:textId="77777777" w:rsidTr="00855314">
      <w:trPr>
        <w:trHeight w:val="216"/>
        <w:jc w:val="center"/>
      </w:trPr>
      <w:tc>
        <w:tcPr>
          <w:tcW w:w="1255" w:type="dxa"/>
          <w:shd w:val="clear" w:color="auto" w:fill="F2F2F2" w:themeFill="background1" w:themeFillShade="F2"/>
          <w:vAlign w:val="center"/>
        </w:tcPr>
        <w:p w14:paraId="4DAEAD92" w14:textId="77777777" w:rsidR="007C50A0" w:rsidRPr="009727AB" w:rsidRDefault="007C50A0" w:rsidP="00855314">
          <w:pPr>
            <w:pStyle w:val="Header"/>
            <w:spacing w:before="40" w:after="40"/>
            <w:rPr>
              <w:rFonts w:ascii="Calibri" w:hAnsi="Calibri" w:cs="Calibri"/>
              <w:color w:val="000000" w:themeColor="text1"/>
              <w:sz w:val="18"/>
              <w:szCs w:val="18"/>
            </w:rPr>
          </w:pPr>
          <w:r w:rsidRPr="009727AB">
            <w:rPr>
              <w:rFonts w:ascii="Calibri" w:hAnsi="Calibri" w:cs="Calibri"/>
              <w:color w:val="000000" w:themeColor="text1"/>
              <w:sz w:val="18"/>
              <w:szCs w:val="18"/>
            </w:rPr>
            <w:t>Revision:</w:t>
          </w:r>
        </w:p>
      </w:tc>
      <w:tc>
        <w:tcPr>
          <w:tcW w:w="1535" w:type="dxa"/>
          <w:vAlign w:val="center"/>
        </w:tcPr>
        <w:p w14:paraId="41459CB8" w14:textId="406BED1C" w:rsidR="007C50A0" w:rsidRPr="009727AB" w:rsidRDefault="007C50A0" w:rsidP="00855314">
          <w:pPr>
            <w:pStyle w:val="Header"/>
            <w:spacing w:before="40" w:after="40"/>
            <w:jc w:val="center"/>
            <w:rPr>
              <w:rFonts w:ascii="Calibri" w:hAnsi="Calibri" w:cs="Calibri"/>
              <w:color w:val="FF0000"/>
              <w:sz w:val="18"/>
              <w:szCs w:val="18"/>
            </w:rPr>
          </w:pPr>
          <w:r w:rsidRPr="009727AB">
            <w:rPr>
              <w:rFonts w:ascii="Calibri" w:hAnsi="Calibri" w:cs="Calibri"/>
              <w:color w:val="FF0000"/>
              <w:sz w:val="18"/>
              <w:szCs w:val="18"/>
            </w:rPr>
            <w:fldChar w:fldCharType="begin"/>
          </w:r>
          <w:r w:rsidRPr="009727AB">
            <w:rPr>
              <w:rFonts w:ascii="Calibri" w:hAnsi="Calibri" w:cs="Calibri"/>
              <w:color w:val="FF0000"/>
              <w:sz w:val="18"/>
              <w:szCs w:val="18"/>
            </w:rPr>
            <w:instrText xml:space="preserve"> DOCPROPERTY "[REVISION]"  \* MERGEFORMAT </w:instrText>
          </w:r>
          <w:r w:rsidRPr="009727AB">
            <w:rPr>
              <w:rFonts w:ascii="Calibri" w:hAnsi="Calibri" w:cs="Calibri"/>
              <w:color w:val="FF0000"/>
              <w:sz w:val="18"/>
              <w:szCs w:val="18"/>
            </w:rPr>
            <w:fldChar w:fldCharType="separate"/>
          </w:r>
          <w:r w:rsidR="00471AB8" w:rsidRPr="00471AB8">
            <w:rPr>
              <w:rFonts w:ascii="Calibri" w:hAnsi="Calibri" w:cs="Calibri"/>
              <w:bCs/>
              <w:color w:val="FF0000"/>
              <w:sz w:val="18"/>
              <w:szCs w:val="18"/>
            </w:rPr>
            <w:t>r1.0</w:t>
          </w:r>
          <w:r w:rsidRPr="009727AB">
            <w:rPr>
              <w:rFonts w:ascii="Calibri" w:hAnsi="Calibri" w:cs="Calibri"/>
              <w:color w:val="FF0000"/>
              <w:sz w:val="18"/>
              <w:szCs w:val="18"/>
            </w:rPr>
            <w:fldChar w:fldCharType="end"/>
          </w:r>
        </w:p>
      </w:tc>
      <w:tc>
        <w:tcPr>
          <w:tcW w:w="1260" w:type="dxa"/>
          <w:shd w:val="clear" w:color="auto" w:fill="F2F2F2" w:themeFill="background1" w:themeFillShade="F2"/>
          <w:vAlign w:val="center"/>
        </w:tcPr>
        <w:p w14:paraId="269A2127" w14:textId="77777777" w:rsidR="007C50A0" w:rsidRPr="009727AB" w:rsidRDefault="007C50A0" w:rsidP="00855314">
          <w:pPr>
            <w:pStyle w:val="Header"/>
            <w:spacing w:before="40" w:after="40"/>
            <w:jc w:val="center"/>
            <w:rPr>
              <w:rFonts w:ascii="Calibri" w:hAnsi="Calibri" w:cs="Calibri"/>
              <w:color w:val="000000" w:themeColor="text1"/>
              <w:sz w:val="18"/>
              <w:szCs w:val="18"/>
            </w:rPr>
          </w:pPr>
          <w:r w:rsidRPr="009727AB">
            <w:rPr>
              <w:rFonts w:ascii="Calibri" w:hAnsi="Calibri" w:cs="Calibri"/>
              <w:color w:val="000000" w:themeColor="text1"/>
              <w:sz w:val="18"/>
              <w:szCs w:val="18"/>
            </w:rPr>
            <w:t>Status:</w:t>
          </w:r>
        </w:p>
      </w:tc>
      <w:tc>
        <w:tcPr>
          <w:tcW w:w="1795" w:type="dxa"/>
          <w:vAlign w:val="center"/>
        </w:tcPr>
        <w:p w14:paraId="01F694A3" w14:textId="03B251E6" w:rsidR="007C50A0" w:rsidRPr="009727AB" w:rsidRDefault="00377148"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fldChar w:fldCharType="begin"/>
          </w:r>
          <w:r>
            <w:rPr>
              <w:rFonts w:ascii="Calibri" w:hAnsi="Calibri" w:cs="Calibri"/>
              <w:color w:val="FF0000"/>
              <w:sz w:val="18"/>
              <w:szCs w:val="18"/>
            </w:rPr>
            <w:instrText xml:space="preserve"> DOCPROPERTY  [DOC_STATUS]  \* MERGEFORMAT </w:instrText>
          </w:r>
          <w:r>
            <w:rPr>
              <w:rFonts w:ascii="Calibri" w:hAnsi="Calibri" w:cs="Calibri"/>
              <w:color w:val="FF0000"/>
              <w:sz w:val="18"/>
              <w:szCs w:val="18"/>
            </w:rPr>
            <w:fldChar w:fldCharType="separate"/>
          </w:r>
          <w:r w:rsidR="008B2361">
            <w:rPr>
              <w:rFonts w:ascii="Calibri" w:hAnsi="Calibri" w:cs="Calibri"/>
              <w:color w:val="FF0000"/>
              <w:sz w:val="18"/>
              <w:szCs w:val="18"/>
            </w:rPr>
            <w:t>APPROVED</w:t>
          </w:r>
          <w:r>
            <w:rPr>
              <w:rFonts w:ascii="Calibri" w:hAnsi="Calibri" w:cs="Calibri"/>
              <w:color w:val="FF0000"/>
              <w:sz w:val="18"/>
              <w:szCs w:val="18"/>
            </w:rPr>
            <w:fldChar w:fldCharType="end"/>
          </w:r>
        </w:p>
      </w:tc>
      <w:tc>
        <w:tcPr>
          <w:tcW w:w="1530" w:type="dxa"/>
          <w:shd w:val="clear" w:color="auto" w:fill="F2F2F2" w:themeFill="background1" w:themeFillShade="F2"/>
          <w:vAlign w:val="center"/>
        </w:tcPr>
        <w:p w14:paraId="6BB0DEEB" w14:textId="77777777" w:rsidR="007C50A0" w:rsidRPr="009727AB" w:rsidRDefault="007C50A0" w:rsidP="00855314">
          <w:pPr>
            <w:pStyle w:val="Header"/>
            <w:spacing w:before="40" w:after="40"/>
            <w:rPr>
              <w:rFonts w:ascii="Calibri" w:hAnsi="Calibri" w:cs="Calibri"/>
              <w:color w:val="000000" w:themeColor="text1"/>
              <w:sz w:val="18"/>
              <w:szCs w:val="18"/>
            </w:rPr>
          </w:pPr>
          <w:r w:rsidRPr="009727AB">
            <w:rPr>
              <w:rFonts w:ascii="Calibri" w:hAnsi="Calibri" w:cs="Calibri"/>
              <w:color w:val="000000" w:themeColor="text1"/>
              <w:sz w:val="18"/>
              <w:szCs w:val="18"/>
            </w:rPr>
            <w:t>Effective Date:</w:t>
          </w:r>
        </w:p>
      </w:tc>
      <w:tc>
        <w:tcPr>
          <w:tcW w:w="2525" w:type="dxa"/>
          <w:vAlign w:val="center"/>
        </w:tcPr>
        <w:p w14:paraId="7B64D5EE" w14:textId="0749296D" w:rsidR="007C50A0" w:rsidRPr="009727AB" w:rsidRDefault="00377148"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fldChar w:fldCharType="begin"/>
          </w:r>
          <w:r>
            <w:rPr>
              <w:rFonts w:ascii="Calibri" w:hAnsi="Calibri" w:cs="Calibri"/>
              <w:color w:val="FF0000"/>
              <w:sz w:val="18"/>
              <w:szCs w:val="18"/>
            </w:rPr>
            <w:instrText xml:space="preserve"> DOCPROPERTY  [EFFECTIVE_DATE]  \* MERGEFORMAT </w:instrText>
          </w:r>
          <w:r>
            <w:rPr>
              <w:rFonts w:ascii="Calibri" w:hAnsi="Calibri" w:cs="Calibri"/>
              <w:color w:val="FF0000"/>
              <w:sz w:val="18"/>
              <w:szCs w:val="18"/>
            </w:rPr>
            <w:fldChar w:fldCharType="separate"/>
          </w:r>
          <w:r w:rsidR="00471AB8">
            <w:rPr>
              <w:rFonts w:ascii="Calibri" w:hAnsi="Calibri" w:cs="Calibri"/>
              <w:color w:val="FF0000"/>
              <w:sz w:val="18"/>
              <w:szCs w:val="18"/>
            </w:rPr>
            <w:t>dd-mm-</w:t>
          </w:r>
          <w:proofErr w:type="spellStart"/>
          <w:r w:rsidR="00471AB8">
            <w:rPr>
              <w:rFonts w:ascii="Calibri" w:hAnsi="Calibri" w:cs="Calibri"/>
              <w:color w:val="FF0000"/>
              <w:sz w:val="18"/>
              <w:szCs w:val="18"/>
            </w:rPr>
            <w:t>yyyy</w:t>
          </w:r>
          <w:proofErr w:type="spellEnd"/>
          <w:r>
            <w:rPr>
              <w:rFonts w:ascii="Calibri" w:hAnsi="Calibri" w:cs="Calibri"/>
              <w:color w:val="FF0000"/>
              <w:sz w:val="18"/>
              <w:szCs w:val="18"/>
            </w:rPr>
            <w:fldChar w:fldCharType="end"/>
          </w:r>
        </w:p>
      </w:tc>
    </w:tr>
  </w:tbl>
  <w:p w14:paraId="72AD53D0" w14:textId="77777777" w:rsidR="007C50A0" w:rsidRPr="009727AB" w:rsidRDefault="007C50A0"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B1EE0" w14:textId="4BE7E4EC" w:rsidR="007C50A0" w:rsidRDefault="007C50A0" w:rsidP="00BC01D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515"/>
    <w:multiLevelType w:val="singleLevel"/>
    <w:tmpl w:val="12EC56B0"/>
    <w:lvl w:ilvl="0">
      <w:start w:val="1"/>
      <w:numFmt w:val="bullet"/>
      <w:lvlText w:val=""/>
      <w:lvlJc w:val="left"/>
      <w:pPr>
        <w:tabs>
          <w:tab w:val="num" w:pos="340"/>
        </w:tabs>
        <w:ind w:left="340" w:hanging="340"/>
      </w:pPr>
      <w:rPr>
        <w:rFonts w:ascii="Symbol" w:hAnsi="Symbol" w:hint="default"/>
        <w:color w:val="auto"/>
        <w:sz w:val="22"/>
      </w:rPr>
    </w:lvl>
  </w:abstractNum>
  <w:abstractNum w:abstractNumId="1" w15:restartNumberingAfterBreak="0">
    <w:nsid w:val="05A66954"/>
    <w:multiLevelType w:val="singleLevel"/>
    <w:tmpl w:val="74B25388"/>
    <w:lvl w:ilvl="0">
      <w:start w:val="1"/>
      <w:numFmt w:val="bullet"/>
      <w:lvlText w:val=""/>
      <w:lvlJc w:val="left"/>
      <w:pPr>
        <w:tabs>
          <w:tab w:val="num" w:pos="340"/>
        </w:tabs>
        <w:ind w:left="340" w:hanging="340"/>
      </w:pPr>
      <w:rPr>
        <w:rFonts w:ascii="Symbol" w:hAnsi="Symbol" w:hint="default"/>
        <w:color w:val="auto"/>
        <w:sz w:val="22"/>
      </w:rPr>
    </w:lvl>
  </w:abstractNum>
  <w:abstractNum w:abstractNumId="2" w15:restartNumberingAfterBreak="0">
    <w:nsid w:val="07050CE5"/>
    <w:multiLevelType w:val="hybridMultilevel"/>
    <w:tmpl w:val="9F0037A0"/>
    <w:lvl w:ilvl="0" w:tplc="51B63E1C">
      <w:start w:val="1"/>
      <w:numFmt w:val="bullet"/>
      <w:lvlText w:val=""/>
      <w:lvlJc w:val="left"/>
      <w:pPr>
        <w:ind w:left="862" w:hanging="360"/>
      </w:pPr>
      <w:rPr>
        <w:rFonts w:ascii="Wingdings" w:hAnsi="Wingdings" w:hint="default"/>
        <w:color w:val="auto"/>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0EF33340"/>
    <w:multiLevelType w:val="singleLevel"/>
    <w:tmpl w:val="3E78FB66"/>
    <w:lvl w:ilvl="0">
      <w:start w:val="1"/>
      <w:numFmt w:val="bullet"/>
      <w:lvlText w:val=""/>
      <w:lvlJc w:val="left"/>
      <w:pPr>
        <w:tabs>
          <w:tab w:val="num" w:pos="340"/>
        </w:tabs>
        <w:ind w:left="340" w:hanging="340"/>
      </w:pPr>
      <w:rPr>
        <w:rFonts w:ascii="Symbol" w:hAnsi="Symbol" w:hint="default"/>
        <w:color w:val="auto"/>
        <w:sz w:val="22"/>
      </w:rPr>
    </w:lvl>
  </w:abstractNum>
  <w:abstractNum w:abstractNumId="4" w15:restartNumberingAfterBreak="0">
    <w:nsid w:val="11744688"/>
    <w:multiLevelType w:val="hybridMultilevel"/>
    <w:tmpl w:val="1A8245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043DA"/>
    <w:multiLevelType w:val="multilevel"/>
    <w:tmpl w:val="FB1AA6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color w:val="000000" w:themeColor="text1"/>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A1DBB"/>
    <w:multiLevelType w:val="hybridMultilevel"/>
    <w:tmpl w:val="750A75D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45C15FA"/>
    <w:multiLevelType w:val="hybridMultilevel"/>
    <w:tmpl w:val="747E98F4"/>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285152E3"/>
    <w:multiLevelType w:val="singleLevel"/>
    <w:tmpl w:val="286E53EE"/>
    <w:lvl w:ilvl="0">
      <w:start w:val="1"/>
      <w:numFmt w:val="bullet"/>
      <w:lvlText w:val=""/>
      <w:lvlJc w:val="left"/>
      <w:pPr>
        <w:tabs>
          <w:tab w:val="num" w:pos="340"/>
        </w:tabs>
        <w:ind w:left="340" w:hanging="340"/>
      </w:pPr>
      <w:rPr>
        <w:rFonts w:ascii="Symbol" w:hAnsi="Symbol" w:hint="default"/>
        <w:color w:val="auto"/>
        <w:sz w:val="22"/>
      </w:rPr>
    </w:lvl>
  </w:abstractNum>
  <w:abstractNum w:abstractNumId="10" w15:restartNumberingAfterBreak="0">
    <w:nsid w:val="310C57ED"/>
    <w:multiLevelType w:val="hybridMultilevel"/>
    <w:tmpl w:val="C374DF1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780088"/>
    <w:multiLevelType w:val="hybridMultilevel"/>
    <w:tmpl w:val="283620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D7CE6"/>
    <w:multiLevelType w:val="hybridMultilevel"/>
    <w:tmpl w:val="93FA4A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8A199E"/>
    <w:multiLevelType w:val="hybridMultilevel"/>
    <w:tmpl w:val="071E4B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3538F1"/>
    <w:multiLevelType w:val="hybridMultilevel"/>
    <w:tmpl w:val="56F8F5F8"/>
    <w:lvl w:ilvl="0" w:tplc="DB0E396A">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2E28A6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0264940">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2A2C11C">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D409790">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71064B0">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0FE3656">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0C0CE8C">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1288F4E">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A092741"/>
    <w:multiLevelType w:val="hybridMultilevel"/>
    <w:tmpl w:val="6634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311548"/>
    <w:multiLevelType w:val="hybridMultilevel"/>
    <w:tmpl w:val="494E95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3377914">
    <w:abstractNumId w:val="5"/>
  </w:num>
  <w:num w:numId="2" w16cid:durableId="1194253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6857972">
    <w:abstractNumId w:val="6"/>
  </w:num>
  <w:num w:numId="4" w16cid:durableId="902718060">
    <w:abstractNumId w:val="11"/>
  </w:num>
  <w:num w:numId="5" w16cid:durableId="52241945">
    <w:abstractNumId w:val="8"/>
  </w:num>
  <w:num w:numId="6" w16cid:durableId="2000693232">
    <w:abstractNumId w:val="7"/>
  </w:num>
  <w:num w:numId="7" w16cid:durableId="120660742">
    <w:abstractNumId w:val="10"/>
  </w:num>
  <w:num w:numId="8" w16cid:durableId="1214853109">
    <w:abstractNumId w:val="1"/>
  </w:num>
  <w:num w:numId="9" w16cid:durableId="2004774330">
    <w:abstractNumId w:val="5"/>
  </w:num>
  <w:num w:numId="10" w16cid:durableId="1273123402">
    <w:abstractNumId w:val="5"/>
  </w:num>
  <w:num w:numId="11" w16cid:durableId="1849716165">
    <w:abstractNumId w:val="5"/>
  </w:num>
  <w:num w:numId="12" w16cid:durableId="348069589">
    <w:abstractNumId w:val="5"/>
  </w:num>
  <w:num w:numId="13" w16cid:durableId="1348362925">
    <w:abstractNumId w:val="5"/>
  </w:num>
  <w:num w:numId="14" w16cid:durableId="945698690">
    <w:abstractNumId w:val="5"/>
  </w:num>
  <w:num w:numId="15" w16cid:durableId="265428322">
    <w:abstractNumId w:val="5"/>
  </w:num>
  <w:num w:numId="16" w16cid:durableId="1985888222">
    <w:abstractNumId w:val="5"/>
  </w:num>
  <w:num w:numId="17" w16cid:durableId="1491364726">
    <w:abstractNumId w:val="5"/>
  </w:num>
  <w:num w:numId="18" w16cid:durableId="699665718">
    <w:abstractNumId w:val="5"/>
  </w:num>
  <w:num w:numId="19" w16cid:durableId="449782043">
    <w:abstractNumId w:val="5"/>
  </w:num>
  <w:num w:numId="20" w16cid:durableId="1736927102">
    <w:abstractNumId w:val="5"/>
  </w:num>
  <w:num w:numId="21" w16cid:durableId="1784029657">
    <w:abstractNumId w:val="5"/>
  </w:num>
  <w:num w:numId="22" w16cid:durableId="306010945">
    <w:abstractNumId w:val="5"/>
  </w:num>
  <w:num w:numId="23" w16cid:durableId="792792518">
    <w:abstractNumId w:val="5"/>
  </w:num>
  <w:num w:numId="24" w16cid:durableId="1745372074">
    <w:abstractNumId w:val="5"/>
  </w:num>
  <w:num w:numId="25" w16cid:durableId="332531581">
    <w:abstractNumId w:val="5"/>
  </w:num>
  <w:num w:numId="26" w16cid:durableId="1547135498">
    <w:abstractNumId w:val="5"/>
  </w:num>
  <w:num w:numId="27" w16cid:durableId="2091540799">
    <w:abstractNumId w:val="5"/>
  </w:num>
  <w:num w:numId="28" w16cid:durableId="238946637">
    <w:abstractNumId w:val="0"/>
  </w:num>
  <w:num w:numId="29" w16cid:durableId="1607612168">
    <w:abstractNumId w:val="3"/>
  </w:num>
  <w:num w:numId="30" w16cid:durableId="1368219956">
    <w:abstractNumId w:val="9"/>
  </w:num>
  <w:num w:numId="31" w16cid:durableId="1140076645">
    <w:abstractNumId w:val="5"/>
  </w:num>
  <w:num w:numId="32" w16cid:durableId="1825466864">
    <w:abstractNumId w:val="16"/>
  </w:num>
  <w:num w:numId="33" w16cid:durableId="1914074442">
    <w:abstractNumId w:val="4"/>
  </w:num>
  <w:num w:numId="34" w16cid:durableId="1632437880">
    <w:abstractNumId w:val="14"/>
  </w:num>
  <w:num w:numId="35" w16cid:durableId="1968928254">
    <w:abstractNumId w:val="2"/>
  </w:num>
  <w:num w:numId="36" w16cid:durableId="1057238229">
    <w:abstractNumId w:val="13"/>
  </w:num>
  <w:num w:numId="37" w16cid:durableId="723723843">
    <w:abstractNumId w:val="18"/>
  </w:num>
  <w:num w:numId="38" w16cid:durableId="1158380399">
    <w:abstractNumId w:val="12"/>
  </w:num>
  <w:num w:numId="39" w16cid:durableId="1800419516">
    <w:abstractNumId w:val="5"/>
  </w:num>
  <w:num w:numId="40" w16cid:durableId="527066089">
    <w:abstractNumId w:val="15"/>
  </w:num>
  <w:num w:numId="41" w16cid:durableId="1117868192">
    <w:abstractNumId w:val="17"/>
  </w:num>
  <w:num w:numId="42" w16cid:durableId="10476859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1421D"/>
    <w:rsid w:val="00016215"/>
    <w:rsid w:val="0003093D"/>
    <w:rsid w:val="00032656"/>
    <w:rsid w:val="00034E23"/>
    <w:rsid w:val="000638D4"/>
    <w:rsid w:val="000908B7"/>
    <w:rsid w:val="000B0805"/>
    <w:rsid w:val="000B1196"/>
    <w:rsid w:val="000C57D2"/>
    <w:rsid w:val="000D0B63"/>
    <w:rsid w:val="000F26E9"/>
    <w:rsid w:val="001116DF"/>
    <w:rsid w:val="0011725E"/>
    <w:rsid w:val="00165D87"/>
    <w:rsid w:val="00187897"/>
    <w:rsid w:val="00194E63"/>
    <w:rsid w:val="00196043"/>
    <w:rsid w:val="001A7324"/>
    <w:rsid w:val="001B2D2E"/>
    <w:rsid w:val="001D3CFB"/>
    <w:rsid w:val="001E0B7C"/>
    <w:rsid w:val="001E5238"/>
    <w:rsid w:val="001F44F9"/>
    <w:rsid w:val="001F4D0B"/>
    <w:rsid w:val="00233EF2"/>
    <w:rsid w:val="00244CBD"/>
    <w:rsid w:val="00256F1E"/>
    <w:rsid w:val="00274FC5"/>
    <w:rsid w:val="00280274"/>
    <w:rsid w:val="002B73AD"/>
    <w:rsid w:val="002C2722"/>
    <w:rsid w:val="002D5602"/>
    <w:rsid w:val="002E2AA9"/>
    <w:rsid w:val="002F02CF"/>
    <w:rsid w:val="002F6011"/>
    <w:rsid w:val="002F755E"/>
    <w:rsid w:val="00301374"/>
    <w:rsid w:val="00314EF8"/>
    <w:rsid w:val="00353327"/>
    <w:rsid w:val="003551E8"/>
    <w:rsid w:val="0036561F"/>
    <w:rsid w:val="003658E2"/>
    <w:rsid w:val="00377148"/>
    <w:rsid w:val="00377492"/>
    <w:rsid w:val="00385691"/>
    <w:rsid w:val="00391170"/>
    <w:rsid w:val="003B7C13"/>
    <w:rsid w:val="00405D75"/>
    <w:rsid w:val="004155CE"/>
    <w:rsid w:val="0045135A"/>
    <w:rsid w:val="0045288C"/>
    <w:rsid w:val="00457E75"/>
    <w:rsid w:val="00471AB8"/>
    <w:rsid w:val="00485558"/>
    <w:rsid w:val="00495622"/>
    <w:rsid w:val="00496AE1"/>
    <w:rsid w:val="004A772F"/>
    <w:rsid w:val="004B170A"/>
    <w:rsid w:val="004B71B4"/>
    <w:rsid w:val="00507B3B"/>
    <w:rsid w:val="00514A82"/>
    <w:rsid w:val="00523576"/>
    <w:rsid w:val="0053497C"/>
    <w:rsid w:val="00575C5F"/>
    <w:rsid w:val="0058699B"/>
    <w:rsid w:val="005C2F0D"/>
    <w:rsid w:val="005C4B3A"/>
    <w:rsid w:val="005E63C8"/>
    <w:rsid w:val="00611D4D"/>
    <w:rsid w:val="0065442C"/>
    <w:rsid w:val="006648C5"/>
    <w:rsid w:val="00675E1B"/>
    <w:rsid w:val="00687CBE"/>
    <w:rsid w:val="006917E1"/>
    <w:rsid w:val="00691E04"/>
    <w:rsid w:val="0069267E"/>
    <w:rsid w:val="006A1B13"/>
    <w:rsid w:val="006A6012"/>
    <w:rsid w:val="006B1ECA"/>
    <w:rsid w:val="006E509E"/>
    <w:rsid w:val="00775A7A"/>
    <w:rsid w:val="007B1DDD"/>
    <w:rsid w:val="007C50A0"/>
    <w:rsid w:val="007C7F51"/>
    <w:rsid w:val="007D1C52"/>
    <w:rsid w:val="007E101E"/>
    <w:rsid w:val="007E2830"/>
    <w:rsid w:val="007F13E7"/>
    <w:rsid w:val="008220CC"/>
    <w:rsid w:val="00833FBE"/>
    <w:rsid w:val="008447D1"/>
    <w:rsid w:val="00855314"/>
    <w:rsid w:val="0086122C"/>
    <w:rsid w:val="00867A5E"/>
    <w:rsid w:val="008B2361"/>
    <w:rsid w:val="008C2C55"/>
    <w:rsid w:val="008E6AF4"/>
    <w:rsid w:val="008F4C5A"/>
    <w:rsid w:val="00913C64"/>
    <w:rsid w:val="00925562"/>
    <w:rsid w:val="0093108B"/>
    <w:rsid w:val="00945B47"/>
    <w:rsid w:val="009706E0"/>
    <w:rsid w:val="009727AB"/>
    <w:rsid w:val="0098368C"/>
    <w:rsid w:val="009A217A"/>
    <w:rsid w:val="009B0DB5"/>
    <w:rsid w:val="009C5E67"/>
    <w:rsid w:val="009E2C65"/>
    <w:rsid w:val="009E5AA5"/>
    <w:rsid w:val="00A02E52"/>
    <w:rsid w:val="00A03EE3"/>
    <w:rsid w:val="00A14E82"/>
    <w:rsid w:val="00A30029"/>
    <w:rsid w:val="00A5246A"/>
    <w:rsid w:val="00A56903"/>
    <w:rsid w:val="00A67750"/>
    <w:rsid w:val="00A83611"/>
    <w:rsid w:val="00A9525A"/>
    <w:rsid w:val="00AB044E"/>
    <w:rsid w:val="00AE286A"/>
    <w:rsid w:val="00B1068B"/>
    <w:rsid w:val="00B162A3"/>
    <w:rsid w:val="00B432A6"/>
    <w:rsid w:val="00B5169D"/>
    <w:rsid w:val="00B65D96"/>
    <w:rsid w:val="00B70903"/>
    <w:rsid w:val="00B75CBE"/>
    <w:rsid w:val="00B76076"/>
    <w:rsid w:val="00BA11EE"/>
    <w:rsid w:val="00BA5FA2"/>
    <w:rsid w:val="00BC01DA"/>
    <w:rsid w:val="00BF4223"/>
    <w:rsid w:val="00C31D1B"/>
    <w:rsid w:val="00C60FC1"/>
    <w:rsid w:val="00C64DB1"/>
    <w:rsid w:val="00C918A9"/>
    <w:rsid w:val="00C951DF"/>
    <w:rsid w:val="00CB2790"/>
    <w:rsid w:val="00CB474D"/>
    <w:rsid w:val="00CC69AC"/>
    <w:rsid w:val="00CD5703"/>
    <w:rsid w:val="00CE0FF5"/>
    <w:rsid w:val="00CE6190"/>
    <w:rsid w:val="00CE73B4"/>
    <w:rsid w:val="00D014DB"/>
    <w:rsid w:val="00D03AF1"/>
    <w:rsid w:val="00D04A16"/>
    <w:rsid w:val="00D12E4F"/>
    <w:rsid w:val="00D5199E"/>
    <w:rsid w:val="00D57776"/>
    <w:rsid w:val="00D63429"/>
    <w:rsid w:val="00D720C6"/>
    <w:rsid w:val="00DA5287"/>
    <w:rsid w:val="00DB79B6"/>
    <w:rsid w:val="00DC701B"/>
    <w:rsid w:val="00DD3E3C"/>
    <w:rsid w:val="00DE61A0"/>
    <w:rsid w:val="00E15423"/>
    <w:rsid w:val="00E21599"/>
    <w:rsid w:val="00E358BA"/>
    <w:rsid w:val="00E63D0F"/>
    <w:rsid w:val="00E853F0"/>
    <w:rsid w:val="00E93098"/>
    <w:rsid w:val="00EA3A94"/>
    <w:rsid w:val="00EA75A4"/>
    <w:rsid w:val="00EC02AF"/>
    <w:rsid w:val="00EC4BAD"/>
    <w:rsid w:val="00EC6118"/>
    <w:rsid w:val="00ED00FD"/>
    <w:rsid w:val="00EE57FE"/>
    <w:rsid w:val="00F14229"/>
    <w:rsid w:val="00F16D23"/>
    <w:rsid w:val="00F34A9E"/>
    <w:rsid w:val="00F649B5"/>
    <w:rsid w:val="00F8453E"/>
    <w:rsid w:val="00FE53EE"/>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CD554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qFormat/>
    <w:rsid w:val="004B170A"/>
    <w:pPr>
      <w:keepNext/>
      <w:numPr>
        <w:numId w:val="1"/>
      </w:numPr>
      <w:spacing w:before="360" w:after="240"/>
      <w:outlineLvl w:val="0"/>
    </w:pPr>
    <w:rPr>
      <w:rFonts w:ascii="Tahoma" w:hAnsi="Tahoma"/>
      <w:b/>
      <w:bCs/>
      <w:kern w:val="28"/>
      <w:sz w:val="28"/>
      <w:szCs w:val="28"/>
    </w:rPr>
  </w:style>
  <w:style w:type="paragraph" w:styleId="Heading2">
    <w:name w:val="heading 2"/>
    <w:basedOn w:val="Normal"/>
    <w:next w:val="Normal"/>
    <w:link w:val="Heading2Char"/>
    <w:qFormat/>
    <w:rsid w:val="008F4C5A"/>
    <w:pPr>
      <w:keepNext/>
      <w:numPr>
        <w:ilvl w:val="1"/>
        <w:numId w:val="1"/>
      </w:numPr>
      <w:tabs>
        <w:tab w:val="clear" w:pos="576"/>
      </w:tabs>
      <w:spacing w:before="360" w:after="240"/>
      <w:ind w:left="993" w:hanging="993"/>
      <w:outlineLvl w:val="1"/>
    </w:pPr>
    <w:rPr>
      <w:rFonts w:asciiTheme="majorHAnsi" w:hAnsiTheme="majorHAnsi" w:cs="Tahoma"/>
      <w:b/>
      <w:i/>
      <w:sz w:val="28"/>
      <w:szCs w:val="28"/>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qFormat/>
    <w:rsid w:val="004B170A"/>
    <w:pPr>
      <w:keepNext/>
      <w:numPr>
        <w:ilvl w:val="3"/>
        <w:numId w:val="1"/>
      </w:numPr>
      <w:outlineLvl w:val="3"/>
    </w:pPr>
    <w:rPr>
      <w:sz w:val="22"/>
    </w:rPr>
  </w:style>
  <w:style w:type="paragraph" w:styleId="Heading5">
    <w:name w:val="heading 5"/>
    <w:basedOn w:val="Normal"/>
    <w:next w:val="Normal"/>
    <w:link w:val="Heading5Char"/>
    <w:uiPriority w:val="9"/>
    <w:qFormat/>
    <w:rsid w:val="004B170A"/>
    <w:pPr>
      <w:keepNext/>
      <w:numPr>
        <w:ilvl w:val="4"/>
        <w:numId w:val="1"/>
      </w:numPr>
      <w:outlineLvl w:val="4"/>
    </w:pPr>
    <w:rPr>
      <w:b/>
      <w:bCs/>
    </w:rPr>
  </w:style>
  <w:style w:type="paragraph" w:styleId="Heading6">
    <w:name w:val="heading 6"/>
    <w:basedOn w:val="Normal"/>
    <w:next w:val="Normal"/>
    <w:link w:val="Heading6Char"/>
    <w:uiPriority w:val="9"/>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uiPriority w:val="9"/>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70A"/>
    <w:rPr>
      <w:rFonts w:eastAsia="Times New Roman"/>
      <w:b/>
      <w:bCs/>
      <w:kern w:val="28"/>
      <w:sz w:val="28"/>
      <w:szCs w:val="28"/>
      <w:lang w:val="en-GB" w:eastAsia="en-US"/>
    </w:rPr>
  </w:style>
  <w:style w:type="character" w:customStyle="1" w:styleId="Heading2Char">
    <w:name w:val="Heading 2 Char"/>
    <w:basedOn w:val="DefaultParagraphFont"/>
    <w:link w:val="Heading2"/>
    <w:rsid w:val="008F4C5A"/>
    <w:rPr>
      <w:rFonts w:asciiTheme="majorHAnsi" w:eastAsia="Times New Roman" w:hAnsiTheme="majorHAnsi" w:cs="Tahoma"/>
      <w:b/>
      <w:i/>
      <w:sz w:val="28"/>
      <w:szCs w:val="28"/>
      <w:lang w:val="en-GB"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8F4C5A"/>
    <w:pPr>
      <w:spacing w:after="80"/>
      <w:jc w:val="right"/>
    </w:pPr>
    <w:rPr>
      <w:rFonts w:ascii="Calibri" w:hAnsi="Calibri"/>
      <w:b/>
      <w:bCs/>
      <w:sz w:val="22"/>
      <w:szCs w:val="24"/>
    </w:rPr>
  </w:style>
  <w:style w:type="paragraph" w:styleId="TOC2">
    <w:name w:val="toc 2"/>
    <w:basedOn w:val="Normal"/>
    <w:next w:val="Normal"/>
    <w:autoRedefine/>
    <w:uiPriority w:val="39"/>
    <w:rsid w:val="008F4C5A"/>
    <w:pPr>
      <w:spacing w:after="80"/>
      <w:ind w:left="198"/>
      <w:jc w:val="right"/>
    </w:pPr>
    <w:rPr>
      <w:rFonts w:ascii="Calibri" w:hAnsi="Calibri"/>
      <w:b/>
      <w:bCs/>
      <w:i/>
      <w:iCs/>
    </w:rPr>
  </w:style>
  <w:style w:type="paragraph" w:styleId="TOC3">
    <w:name w:val="toc 3"/>
    <w:basedOn w:val="Normal"/>
    <w:next w:val="Normal"/>
    <w:autoRedefine/>
    <w:uiPriority w:val="39"/>
    <w:rsid w:val="008F4C5A"/>
    <w:pPr>
      <w:spacing w:after="80"/>
      <w:ind w:left="403"/>
      <w:jc w:val="right"/>
    </w:pPr>
    <w:rPr>
      <w:rFonts w:ascii="Calibri" w:hAnsi="Calibri"/>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customStyle="1" w:styleId="Default">
    <w:name w:val="Default"/>
    <w:rsid w:val="006A1B13"/>
    <w:pPr>
      <w:widowControl w:val="0"/>
      <w:autoSpaceDE w:val="0"/>
      <w:autoSpaceDN w:val="0"/>
      <w:adjustRightInd w:val="0"/>
    </w:pPr>
    <w:rPr>
      <w:rFonts w:ascii="Calibri" w:hAnsi="Calibri" w:cs="Calibri"/>
      <w:color w:val="000000"/>
      <w:sz w:val="24"/>
      <w:szCs w:val="24"/>
      <w:lang w:eastAsia="en-US"/>
    </w:rPr>
  </w:style>
  <w:style w:type="paragraph" w:styleId="DocumentMap">
    <w:name w:val="Document Map"/>
    <w:basedOn w:val="Normal"/>
    <w:link w:val="DocumentMapChar"/>
    <w:uiPriority w:val="99"/>
    <w:semiHidden/>
    <w:unhideWhenUsed/>
    <w:rsid w:val="0098368C"/>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8368C"/>
    <w:rPr>
      <w:rFonts w:ascii="Lucida Grande" w:eastAsia="Times New Roman" w:hAnsi="Lucida Grande" w:cs="Lucida Grande"/>
      <w:sz w:val="24"/>
      <w:szCs w:val="24"/>
      <w:lang w:eastAsia="en-US"/>
    </w:rPr>
  </w:style>
  <w:style w:type="table" w:customStyle="1" w:styleId="TableGrid11">
    <w:name w:val="Table Grid11"/>
    <w:basedOn w:val="TableNormal"/>
    <w:next w:val="TableGrid"/>
    <w:uiPriority w:val="59"/>
    <w:rsid w:val="001F44F9"/>
    <w:rPr>
      <w:rFonts w:asciiTheme="minorHAnsi" w:eastAsia="Calibri" w:hAnsiTheme="minorHAnsi" w:cstheme="minorBidi"/>
      <w:lang w:val="en-GB"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514A82"/>
    <w:rPr>
      <w:sz w:val="16"/>
      <w:szCs w:val="16"/>
    </w:rPr>
  </w:style>
  <w:style w:type="paragraph" w:styleId="CommentText">
    <w:name w:val="annotation text"/>
    <w:basedOn w:val="Normal"/>
    <w:link w:val="CommentTextChar"/>
    <w:uiPriority w:val="99"/>
    <w:semiHidden/>
    <w:unhideWhenUsed/>
    <w:rsid w:val="00514A82"/>
  </w:style>
  <w:style w:type="character" w:customStyle="1" w:styleId="CommentTextChar">
    <w:name w:val="Comment Text Char"/>
    <w:basedOn w:val="DefaultParagraphFont"/>
    <w:link w:val="CommentText"/>
    <w:uiPriority w:val="99"/>
    <w:semiHidden/>
    <w:rsid w:val="00514A82"/>
    <w:rPr>
      <w:rFonts w:ascii="Book Antiqua" w:eastAsia="Times New Roman" w:hAnsi="Book Antiqua"/>
      <w:sz w:val="20"/>
      <w:szCs w:val="20"/>
      <w:lang w:val="en-GB" w:eastAsia="en-US"/>
    </w:rPr>
  </w:style>
  <w:style w:type="paragraph" w:styleId="CommentSubject">
    <w:name w:val="annotation subject"/>
    <w:basedOn w:val="CommentText"/>
    <w:next w:val="CommentText"/>
    <w:link w:val="CommentSubjectChar"/>
    <w:uiPriority w:val="99"/>
    <w:semiHidden/>
    <w:unhideWhenUsed/>
    <w:rsid w:val="00514A82"/>
    <w:rPr>
      <w:b/>
      <w:bCs/>
    </w:rPr>
  </w:style>
  <w:style w:type="character" w:customStyle="1" w:styleId="CommentSubjectChar">
    <w:name w:val="Comment Subject Char"/>
    <w:basedOn w:val="CommentTextChar"/>
    <w:link w:val="CommentSubject"/>
    <w:uiPriority w:val="99"/>
    <w:semiHidden/>
    <w:rsid w:val="00514A82"/>
    <w:rPr>
      <w:rFonts w:ascii="Book Antiqua" w:eastAsia="Times New Roman" w:hAnsi="Book Antiqua"/>
      <w:b/>
      <w:bCs/>
      <w:sz w:val="20"/>
      <w:szCs w:val="20"/>
      <w:lang w:val="en-GB" w:eastAsia="en-US"/>
    </w:rPr>
  </w:style>
  <w:style w:type="character" w:customStyle="1" w:styleId="ListParagraphChar">
    <w:name w:val="List Paragraph Char"/>
    <w:basedOn w:val="DefaultParagraphFont"/>
    <w:link w:val="ListParagraph"/>
    <w:uiPriority w:val="34"/>
    <w:rsid w:val="008C2C55"/>
    <w:rPr>
      <w:rFonts w:ascii="Book Antiqua" w:eastAsia="Times New Roman" w:hAnsi="Book Antiqua"/>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8157F-C91F-43CE-AF70-580BBD9BB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12</Pages>
  <Words>2609</Words>
  <Characters>15503</Characters>
  <Application>Microsoft Office Word</Application>
  <DocSecurity>0</DocSecurity>
  <Lines>500</Lines>
  <Paragraphs>402</Paragraphs>
  <ScaleCrop>false</ScaleCrop>
  <HeadingPairs>
    <vt:vector size="2" baseType="variant">
      <vt:variant>
        <vt:lpstr>Title</vt:lpstr>
      </vt:variant>
      <vt:variant>
        <vt:i4>1</vt:i4>
      </vt:variant>
    </vt:vector>
  </HeadingPairs>
  <TitlesOfParts>
    <vt:vector size="1" baseType="lpstr">
      <vt:lpstr>Data Classification Policy</vt:lpstr>
    </vt:vector>
  </TitlesOfParts>
  <Manager/>
  <Company>Zenith Bank (UK) Ltd.</Company>
  <LinksUpToDate>false</LinksUpToDate>
  <CharactersWithSpaces>17710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Classification Policy</dc:title>
  <dc:subject>Data Classification Policy</dc:subject>
  <dc:creator>David Froud, Consultant</dc:creator>
  <cp:keywords>Policy, Data Classification</cp:keywords>
  <dc:description/>
  <cp:lastModifiedBy>Michael Oyerinde</cp:lastModifiedBy>
  <cp:revision>23</cp:revision>
  <cp:lastPrinted>2021-02-26T13:53:00Z</cp:lastPrinted>
  <dcterms:created xsi:type="dcterms:W3CDTF">2020-04-15T14:43:00Z</dcterms:created>
  <dcterms:modified xsi:type="dcterms:W3CDTF">2023-05-16T16:01:00Z</dcterms:modified>
  <cp:category>Policy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CISO</vt:lpwstr>
  </property>
  <property fmtid="{D5CDD505-2E9C-101B-9397-08002B2CF9AE}" pid="3" name="[DOC_OWNER]">
    <vt:lpwstr>Executive Committee</vt:lpwstr>
  </property>
  <property fmtid="{D5CDD505-2E9C-101B-9397-08002B2CF9AE}" pid="4" name="[COMPANY_NAME_FULL]">
    <vt:lpwstr>XXXX</vt:lpwstr>
  </property>
  <property fmtid="{D5CDD505-2E9C-101B-9397-08002B2CF9AE}" pid="5" name="[DOC_TYPE]">
    <vt:lpwstr>Policy</vt:lpwstr>
  </property>
  <property fmtid="{D5CDD505-2E9C-101B-9397-08002B2CF9AE}" pid="6" name="[DOC_STATUS]">
    <vt:lpwstr>APPROVED</vt:lpwstr>
  </property>
  <property fmtid="{D5CDD505-2E9C-101B-9397-08002B2CF9AE}" pid="7" name="[DOC_#]">
    <vt:lpwstr>XXXX-POL-ALL-004</vt:lpwstr>
  </property>
  <property fmtid="{D5CDD505-2E9C-101B-9397-08002B2CF9AE}" pid="8" name="[HEADER_TITLE]">
    <vt:lpwstr>DATA CLASSIFICATION POLICY</vt:lpwstr>
  </property>
  <property fmtid="{D5CDD505-2E9C-101B-9397-08002B2CF9AE}" pid="9" name="[DEPARTMENT]">
    <vt:lpwstr>ALL</vt:lpwstr>
  </property>
  <property fmtid="{D5CDD505-2E9C-101B-9397-08002B2CF9AE}" pid="10" name="[REGION]">
    <vt:lpwstr>[REGION]</vt:lpwstr>
  </property>
  <property fmtid="{D5CDD505-2E9C-101B-9397-08002B2CF9AE}" pid="11" name="[DATA_CLASSIFICATION]">
    <vt:lpwstr>INTERNAL</vt:lpwstr>
  </property>
  <property fmtid="{D5CDD505-2E9C-101B-9397-08002B2CF9AE}" pid="12" name="[EFFECTIVE_DATE]">
    <vt:lpwstr>dd-mm-yyyy</vt:lpwstr>
  </property>
  <property fmtid="{D5CDD505-2E9C-101B-9397-08002B2CF9AE}" pid="13" name="[REVISION]">
    <vt:lpwstr>r1.0</vt:lpwstr>
  </property>
  <property fmtid="{D5CDD505-2E9C-101B-9397-08002B2CF9AE}" pid="14" name="[DOC_TITLE]">
    <vt:lpwstr>DATA CLASSIFICATION POLICY</vt:lpwstr>
  </property>
  <property fmtid="{D5CDD505-2E9C-101B-9397-08002B2CF9AE}" pid="15" name="[COMPANY_NAME_ABRV]">
    <vt:lpwstr>XXXX</vt:lpwstr>
  </property>
  <property fmtid="{D5CDD505-2E9C-101B-9397-08002B2CF9AE}" pid="16" name="[DATA_CLASS_1]">
    <vt:lpwstr>PUBLIC</vt:lpwstr>
  </property>
  <property fmtid="{D5CDD505-2E9C-101B-9397-08002B2CF9AE}" pid="17" name="[DATA_CLASS_2]">
    <vt:lpwstr>INTERNAL</vt:lpwstr>
  </property>
  <property fmtid="{D5CDD505-2E9C-101B-9397-08002B2CF9AE}" pid="18" name="[DATA_CLASS_3]">
    <vt:lpwstr>CONFIDENTIAL</vt:lpwstr>
  </property>
  <property fmtid="{D5CDD505-2E9C-101B-9397-08002B2CF9AE}" pid="19" name="[DATA_CLASS_4]">
    <vt:lpwstr>RESTRICTED</vt:lpwstr>
  </property>
  <property fmtid="{D5CDD505-2E9C-101B-9397-08002B2CF9AE}" pid="20" name="[DATA_CLASS_5]">
    <vt:lpwstr>FORBIDDEN</vt:lpwstr>
  </property>
  <property fmtid="{D5CDD505-2E9C-101B-9397-08002B2CF9AE}" pid="21" name="[DATA_CLASS_REVIEW_PERIOD]">
    <vt:lpwstr>annually</vt:lpwstr>
  </property>
  <property fmtid="{D5CDD505-2E9C-101B-9397-08002B2CF9AE}" pid="22" name="[DATA_RETENTION_REVIEW_PERIOD]">
    <vt:lpwstr>annually</vt:lpwstr>
  </property>
  <property fmtid="{D5CDD505-2E9C-101B-9397-08002B2CF9AE}" pid="23" name="[PRIV_ACCESS_REVIEW_PERIOD]">
    <vt:lpwstr>semi-annually</vt:lpwstr>
  </property>
  <property fmtid="{D5CDD505-2E9C-101B-9397-08002B2CF9AE}" pid="24" name="[EMPLOYEES]">
    <vt:lpwstr>employees</vt:lpwstr>
  </property>
  <property fmtid="{D5CDD505-2E9C-101B-9397-08002B2CF9AE}" pid="25" name="[ISPF_DOC_NUM]">
    <vt:lpwstr>XXXX-POL-ALL-001</vt:lpwstr>
  </property>
</Properties>
</file>