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6F217D89" w14:textId="77777777" w:rsidR="00C35C03" w:rsidRDefault="00C35C03" w:rsidP="00043193">
      <w:pPr>
        <w:spacing w:before="1200" w:after="0" w:line="276" w:lineRule="auto"/>
        <w:ind w:left="1418"/>
        <w:jc w:val="right"/>
        <w:rPr>
          <w:rFonts w:ascii="Calibri" w:hAnsi="Calibri" w:cs="Calibri"/>
          <w:color w:val="FF0000"/>
          <w:sz w:val="48"/>
          <w:szCs w:val="44"/>
        </w:rPr>
      </w:pPr>
    </w:p>
    <w:p w14:paraId="5014C3BA" w14:textId="30371F06" w:rsidR="004B170A" w:rsidRPr="00C35C03" w:rsidRDefault="004B170A" w:rsidP="00043193">
      <w:pPr>
        <w:spacing w:before="1200" w:after="0" w:line="276" w:lineRule="auto"/>
        <w:ind w:left="1418"/>
        <w:jc w:val="right"/>
        <w:rPr>
          <w:rFonts w:ascii="Calibri" w:hAnsi="Calibri" w:cs="Calibri"/>
          <w:color w:val="000000" w:themeColor="text1"/>
          <w:sz w:val="48"/>
          <w:szCs w:val="44"/>
        </w:rPr>
      </w:pPr>
      <w:r w:rsidRPr="00C35C03">
        <w:rPr>
          <w:rFonts w:ascii="Calibri" w:hAnsi="Calibri" w:cs="Calibri"/>
          <w:color w:val="000000" w:themeColor="text1"/>
          <w:sz w:val="48"/>
          <w:szCs w:val="44"/>
        </w:rPr>
        <w:fldChar w:fldCharType="begin"/>
      </w:r>
      <w:r w:rsidRPr="00C35C03">
        <w:rPr>
          <w:rFonts w:ascii="Calibri" w:hAnsi="Calibri" w:cs="Calibri"/>
          <w:color w:val="000000" w:themeColor="text1"/>
          <w:sz w:val="48"/>
          <w:szCs w:val="44"/>
        </w:rPr>
        <w:instrText xml:space="preserve"> DOCPROPERTY "[DOC_TITLE]"  \* MERGEFORMAT </w:instrText>
      </w:r>
      <w:r w:rsidRPr="00C35C03">
        <w:rPr>
          <w:rFonts w:ascii="Calibri" w:hAnsi="Calibri" w:cs="Calibri"/>
          <w:color w:val="000000" w:themeColor="text1"/>
          <w:sz w:val="48"/>
          <w:szCs w:val="44"/>
        </w:rPr>
        <w:fldChar w:fldCharType="separate"/>
      </w:r>
      <w:r w:rsidR="003B6EA4">
        <w:rPr>
          <w:rFonts w:ascii="Calibri" w:hAnsi="Calibri" w:cs="Calibri"/>
          <w:color w:val="000000" w:themeColor="text1"/>
          <w:sz w:val="48"/>
          <w:szCs w:val="44"/>
        </w:rPr>
        <w:t>INCIDENT RESPONSE PROCEDURE - HACKER/CRACKER</w:t>
      </w:r>
      <w:r w:rsidRPr="00C35C03">
        <w:rPr>
          <w:rFonts w:ascii="Calibri" w:hAnsi="Calibri" w:cs="Calibri"/>
          <w:color w:val="000000" w:themeColor="text1"/>
          <w:sz w:val="48"/>
          <w:szCs w:val="44"/>
        </w:rPr>
        <w:fldChar w:fldCharType="end"/>
      </w:r>
    </w:p>
    <w:p w14:paraId="47A58F83" w14:textId="2671D71B"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3B6EA4">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54B00012"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B8283F">
        <w:rPr>
          <w:rFonts w:ascii="Calibri" w:hAnsi="Calibri" w:cs="Calibri"/>
          <w:i/>
          <w:color w:val="FF0000"/>
          <w:sz w:val="36"/>
          <w:szCs w:val="36"/>
        </w:rPr>
        <w:t>ddmmyyyy</w:t>
      </w:r>
      <w:proofErr w:type="spellEnd"/>
    </w:p>
    <w:p w14:paraId="727A7DA0" w14:textId="6EF1C413"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3B6EA4">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0AEF244F">
                <wp:simplePos x="0" y="0"/>
                <wp:positionH relativeFrom="column">
                  <wp:posOffset>932180</wp:posOffset>
                </wp:positionH>
                <wp:positionV relativeFrom="paragraph">
                  <wp:posOffset>2063115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83A4BF3" w14:textId="188E81FA" w:rsidR="00C35C03" w:rsidRPr="00043193" w:rsidRDefault="00C35C03"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F76347C" w:rsidR="00C35C03" w:rsidRPr="00043193" w:rsidRDefault="00C35C03"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8283F">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8283F">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3.4pt;margin-top:162.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" stroked="f">
                <v:textbox>
                  <w:txbxContent>
                    <w:p w14:paraId="583A4BF3" w14:textId="188E81FA" w:rsidR="00C35C03" w:rsidRPr="00043193" w:rsidRDefault="00C35C03"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7F76347C" w:rsidR="00C35C03" w:rsidRPr="00043193" w:rsidRDefault="00C35C03"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8283F">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8283F">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37B21C89" w14:textId="7C399ADF" w:rsidR="003B6EA4"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3B6EA4" w:rsidRPr="001701D0">
        <w:rPr>
          <w:rFonts w:ascii="Calibri" w:hAnsi="Calibri" w:cs="Calibri"/>
          <w:noProof/>
        </w:rPr>
        <w:t>1.</w:t>
      </w:r>
      <w:r w:rsidR="003B6EA4">
        <w:rPr>
          <w:rFonts w:asciiTheme="minorHAnsi" w:eastAsiaTheme="minorEastAsia" w:hAnsiTheme="minorHAnsi" w:cstheme="minorBidi"/>
          <w:b w:val="0"/>
          <w:bCs w:val="0"/>
          <w:noProof/>
          <w:szCs w:val="22"/>
          <w:lang w:eastAsia="en-GB"/>
        </w:rPr>
        <w:tab/>
      </w:r>
      <w:r w:rsidR="003B6EA4" w:rsidRPr="001701D0">
        <w:rPr>
          <w:rFonts w:ascii="Calibri" w:hAnsi="Calibri" w:cs="Calibri"/>
          <w:noProof/>
        </w:rPr>
        <w:t>Introduction</w:t>
      </w:r>
      <w:r w:rsidR="003B6EA4">
        <w:rPr>
          <w:noProof/>
        </w:rPr>
        <w:tab/>
      </w:r>
      <w:r w:rsidR="003B6EA4">
        <w:rPr>
          <w:noProof/>
        </w:rPr>
        <w:fldChar w:fldCharType="begin"/>
      </w:r>
      <w:r w:rsidR="003B6EA4">
        <w:rPr>
          <w:noProof/>
        </w:rPr>
        <w:instrText xml:space="preserve"> PAGEREF _Toc47609047 \h </w:instrText>
      </w:r>
      <w:r w:rsidR="003B6EA4">
        <w:rPr>
          <w:noProof/>
        </w:rPr>
      </w:r>
      <w:r w:rsidR="003B6EA4">
        <w:rPr>
          <w:noProof/>
        </w:rPr>
        <w:fldChar w:fldCharType="separate"/>
      </w:r>
      <w:r w:rsidR="004C4E6D">
        <w:rPr>
          <w:noProof/>
        </w:rPr>
        <w:t>3</w:t>
      </w:r>
      <w:r w:rsidR="003B6EA4">
        <w:rPr>
          <w:noProof/>
        </w:rPr>
        <w:fldChar w:fldCharType="end"/>
      </w:r>
    </w:p>
    <w:p w14:paraId="46FD8E0F" w14:textId="512AE1E8"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Document Definition</w:t>
      </w:r>
      <w:r>
        <w:rPr>
          <w:noProof/>
        </w:rPr>
        <w:tab/>
      </w:r>
      <w:r>
        <w:rPr>
          <w:noProof/>
        </w:rPr>
        <w:fldChar w:fldCharType="begin"/>
      </w:r>
      <w:r>
        <w:rPr>
          <w:noProof/>
        </w:rPr>
        <w:instrText xml:space="preserve"> PAGEREF _Toc47609048 \h </w:instrText>
      </w:r>
      <w:r>
        <w:rPr>
          <w:noProof/>
        </w:rPr>
      </w:r>
      <w:r>
        <w:rPr>
          <w:noProof/>
        </w:rPr>
        <w:fldChar w:fldCharType="separate"/>
      </w:r>
      <w:r w:rsidR="004C4E6D">
        <w:rPr>
          <w:noProof/>
        </w:rPr>
        <w:t>3</w:t>
      </w:r>
      <w:r>
        <w:rPr>
          <w:noProof/>
        </w:rPr>
        <w:fldChar w:fldCharType="end"/>
      </w:r>
    </w:p>
    <w:p w14:paraId="083FAA92" w14:textId="501214FE"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Objective</w:t>
      </w:r>
      <w:r>
        <w:rPr>
          <w:noProof/>
        </w:rPr>
        <w:tab/>
      </w:r>
      <w:r>
        <w:rPr>
          <w:noProof/>
        </w:rPr>
        <w:fldChar w:fldCharType="begin"/>
      </w:r>
      <w:r>
        <w:rPr>
          <w:noProof/>
        </w:rPr>
        <w:instrText xml:space="preserve"> PAGEREF _Toc47609049 \h </w:instrText>
      </w:r>
      <w:r>
        <w:rPr>
          <w:noProof/>
        </w:rPr>
      </w:r>
      <w:r>
        <w:rPr>
          <w:noProof/>
        </w:rPr>
        <w:fldChar w:fldCharType="separate"/>
      </w:r>
      <w:r w:rsidR="004C4E6D">
        <w:rPr>
          <w:noProof/>
        </w:rPr>
        <w:t>3</w:t>
      </w:r>
      <w:r>
        <w:rPr>
          <w:noProof/>
        </w:rPr>
        <w:fldChar w:fldCharType="end"/>
      </w:r>
    </w:p>
    <w:p w14:paraId="0D7F63B5" w14:textId="2DC925A4"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Scope</w:t>
      </w:r>
      <w:r>
        <w:rPr>
          <w:noProof/>
        </w:rPr>
        <w:tab/>
      </w:r>
      <w:r>
        <w:rPr>
          <w:noProof/>
        </w:rPr>
        <w:fldChar w:fldCharType="begin"/>
      </w:r>
      <w:r>
        <w:rPr>
          <w:noProof/>
        </w:rPr>
        <w:instrText xml:space="preserve"> PAGEREF _Toc47609050 \h </w:instrText>
      </w:r>
      <w:r>
        <w:rPr>
          <w:noProof/>
        </w:rPr>
      </w:r>
      <w:r>
        <w:rPr>
          <w:noProof/>
        </w:rPr>
        <w:fldChar w:fldCharType="separate"/>
      </w:r>
      <w:r w:rsidR="004C4E6D">
        <w:rPr>
          <w:noProof/>
        </w:rPr>
        <w:t>3</w:t>
      </w:r>
      <w:r>
        <w:rPr>
          <w:noProof/>
        </w:rPr>
        <w:fldChar w:fldCharType="end"/>
      </w:r>
    </w:p>
    <w:p w14:paraId="6B20C0DC" w14:textId="1142A1A7"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1.3.1</w:t>
      </w:r>
      <w:r>
        <w:rPr>
          <w:rFonts w:asciiTheme="minorHAnsi" w:eastAsiaTheme="minorEastAsia" w:hAnsiTheme="minorHAnsi" w:cstheme="minorBidi"/>
          <w:noProof/>
          <w:sz w:val="22"/>
          <w:szCs w:val="22"/>
          <w:lang w:eastAsia="en-GB"/>
        </w:rPr>
        <w:tab/>
      </w:r>
      <w:r>
        <w:rPr>
          <w:noProof/>
        </w:rPr>
        <w:t xml:space="preserve">Applicability to </w:t>
      </w:r>
      <w:r w:rsidRPr="001701D0">
        <w:rPr>
          <w:noProof/>
          <w:color w:val="FF0000"/>
        </w:rPr>
        <w:t>Employees</w:t>
      </w:r>
      <w:r>
        <w:rPr>
          <w:noProof/>
        </w:rPr>
        <w:tab/>
      </w:r>
      <w:r>
        <w:rPr>
          <w:noProof/>
        </w:rPr>
        <w:fldChar w:fldCharType="begin"/>
      </w:r>
      <w:r>
        <w:rPr>
          <w:noProof/>
        </w:rPr>
        <w:instrText xml:space="preserve"> PAGEREF _Toc47609051 \h </w:instrText>
      </w:r>
      <w:r>
        <w:rPr>
          <w:noProof/>
        </w:rPr>
      </w:r>
      <w:r>
        <w:rPr>
          <w:noProof/>
        </w:rPr>
        <w:fldChar w:fldCharType="separate"/>
      </w:r>
      <w:r w:rsidR="004C4E6D">
        <w:rPr>
          <w:noProof/>
        </w:rPr>
        <w:t>3</w:t>
      </w:r>
      <w:r>
        <w:rPr>
          <w:noProof/>
        </w:rPr>
        <w:fldChar w:fldCharType="end"/>
      </w:r>
    </w:p>
    <w:p w14:paraId="6293BB45" w14:textId="715EF7C7"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1.3.1</w:t>
      </w:r>
      <w:r>
        <w:rPr>
          <w:rFonts w:asciiTheme="minorHAnsi" w:eastAsiaTheme="minorEastAsia" w:hAnsiTheme="minorHAnsi" w:cstheme="minorBidi"/>
          <w:noProof/>
          <w:sz w:val="22"/>
          <w:szCs w:val="22"/>
          <w:lang w:eastAsia="en-GB"/>
        </w:rPr>
        <w:tab/>
      </w:r>
      <w:r>
        <w:rPr>
          <w:noProof/>
        </w:rPr>
        <w:t>Applicability to External Parties</w:t>
      </w:r>
      <w:r>
        <w:rPr>
          <w:noProof/>
        </w:rPr>
        <w:tab/>
      </w:r>
      <w:r>
        <w:rPr>
          <w:noProof/>
        </w:rPr>
        <w:fldChar w:fldCharType="begin"/>
      </w:r>
      <w:r>
        <w:rPr>
          <w:noProof/>
        </w:rPr>
        <w:instrText xml:space="preserve"> PAGEREF _Toc47609052 \h </w:instrText>
      </w:r>
      <w:r>
        <w:rPr>
          <w:noProof/>
        </w:rPr>
      </w:r>
      <w:r>
        <w:rPr>
          <w:noProof/>
        </w:rPr>
        <w:fldChar w:fldCharType="separate"/>
      </w:r>
      <w:r w:rsidR="004C4E6D">
        <w:rPr>
          <w:noProof/>
        </w:rPr>
        <w:t>3</w:t>
      </w:r>
      <w:r>
        <w:rPr>
          <w:noProof/>
        </w:rPr>
        <w:fldChar w:fldCharType="end"/>
      </w:r>
    </w:p>
    <w:p w14:paraId="58842FF0" w14:textId="3E888A17"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1.3.1</w:t>
      </w:r>
      <w:r>
        <w:rPr>
          <w:rFonts w:asciiTheme="minorHAnsi" w:eastAsiaTheme="minorEastAsia" w:hAnsiTheme="minorHAnsi" w:cstheme="minorBidi"/>
          <w:noProof/>
          <w:sz w:val="22"/>
          <w:szCs w:val="22"/>
          <w:lang w:eastAsia="en-GB"/>
        </w:rPr>
        <w:tab/>
      </w:r>
      <w:r>
        <w:rPr>
          <w:noProof/>
        </w:rPr>
        <w:t>Applicability to Assets</w:t>
      </w:r>
      <w:r>
        <w:rPr>
          <w:noProof/>
        </w:rPr>
        <w:tab/>
      </w:r>
      <w:r>
        <w:rPr>
          <w:noProof/>
        </w:rPr>
        <w:fldChar w:fldCharType="begin"/>
      </w:r>
      <w:r>
        <w:rPr>
          <w:noProof/>
        </w:rPr>
        <w:instrText xml:space="preserve"> PAGEREF _Toc47609053 \h </w:instrText>
      </w:r>
      <w:r>
        <w:rPr>
          <w:noProof/>
        </w:rPr>
      </w:r>
      <w:r>
        <w:rPr>
          <w:noProof/>
        </w:rPr>
        <w:fldChar w:fldCharType="separate"/>
      </w:r>
      <w:r w:rsidR="004C4E6D">
        <w:rPr>
          <w:noProof/>
        </w:rPr>
        <w:t>3</w:t>
      </w:r>
      <w:r>
        <w:rPr>
          <w:noProof/>
        </w:rPr>
        <w:fldChar w:fldCharType="end"/>
      </w:r>
    </w:p>
    <w:p w14:paraId="622FFD47" w14:textId="3797EEC3"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Related Documents / References</w:t>
      </w:r>
      <w:r>
        <w:rPr>
          <w:noProof/>
        </w:rPr>
        <w:tab/>
      </w:r>
      <w:r>
        <w:rPr>
          <w:noProof/>
        </w:rPr>
        <w:fldChar w:fldCharType="begin"/>
      </w:r>
      <w:r>
        <w:rPr>
          <w:noProof/>
        </w:rPr>
        <w:instrText xml:space="preserve"> PAGEREF _Toc47609054 \h </w:instrText>
      </w:r>
      <w:r>
        <w:rPr>
          <w:noProof/>
        </w:rPr>
      </w:r>
      <w:r>
        <w:rPr>
          <w:noProof/>
        </w:rPr>
        <w:fldChar w:fldCharType="separate"/>
      </w:r>
      <w:r w:rsidR="004C4E6D">
        <w:rPr>
          <w:noProof/>
        </w:rPr>
        <w:t>3</w:t>
      </w:r>
      <w:r>
        <w:rPr>
          <w:noProof/>
        </w:rPr>
        <w:fldChar w:fldCharType="end"/>
      </w:r>
    </w:p>
    <w:p w14:paraId="661466A1" w14:textId="17A8D497"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2.</w:t>
      </w:r>
      <w:r>
        <w:rPr>
          <w:rFonts w:asciiTheme="minorHAnsi" w:eastAsiaTheme="minorEastAsia" w:hAnsiTheme="minorHAnsi" w:cstheme="minorBidi"/>
          <w:b w:val="0"/>
          <w:bCs w:val="0"/>
          <w:noProof/>
          <w:szCs w:val="22"/>
          <w:lang w:eastAsia="en-GB"/>
        </w:rPr>
        <w:tab/>
      </w:r>
      <w:r w:rsidRPr="001701D0">
        <w:rPr>
          <w:rFonts w:ascii="Calibri" w:hAnsi="Calibri" w:cs="Calibri"/>
          <w:noProof/>
        </w:rPr>
        <w:t>Procedure Statements</w:t>
      </w:r>
      <w:r>
        <w:rPr>
          <w:noProof/>
        </w:rPr>
        <w:tab/>
      </w:r>
      <w:r>
        <w:rPr>
          <w:noProof/>
        </w:rPr>
        <w:fldChar w:fldCharType="begin"/>
      </w:r>
      <w:r>
        <w:rPr>
          <w:noProof/>
        </w:rPr>
        <w:instrText xml:space="preserve"> PAGEREF _Toc47609055 \h </w:instrText>
      </w:r>
      <w:r>
        <w:rPr>
          <w:noProof/>
        </w:rPr>
      </w:r>
      <w:r>
        <w:rPr>
          <w:noProof/>
        </w:rPr>
        <w:fldChar w:fldCharType="separate"/>
      </w:r>
      <w:r w:rsidR="004C4E6D">
        <w:rPr>
          <w:noProof/>
        </w:rPr>
        <w:t>4</w:t>
      </w:r>
      <w:r>
        <w:rPr>
          <w:noProof/>
        </w:rPr>
        <w:fldChar w:fldCharType="end"/>
      </w:r>
    </w:p>
    <w:p w14:paraId="37B22686" w14:textId="6039C79D"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3.</w:t>
      </w:r>
      <w:r>
        <w:rPr>
          <w:rFonts w:asciiTheme="minorHAnsi" w:eastAsiaTheme="minorEastAsia" w:hAnsiTheme="minorHAnsi" w:cstheme="minorBidi"/>
          <w:b w:val="0"/>
          <w:bCs w:val="0"/>
          <w:noProof/>
          <w:szCs w:val="22"/>
          <w:lang w:eastAsia="en-GB"/>
        </w:rPr>
        <w:tab/>
      </w:r>
      <w:r w:rsidRPr="001701D0">
        <w:rPr>
          <w:rFonts w:ascii="Calibri" w:hAnsi="Calibri" w:cs="Calibri"/>
          <w:noProof/>
        </w:rPr>
        <w:t xml:space="preserve">Attempted Probes into </w:t>
      </w:r>
      <w:r w:rsidR="00B8283F">
        <w:rPr>
          <w:rFonts w:ascii="Calibri" w:hAnsi="Calibri" w:cs="Calibri"/>
          <w:noProof/>
        </w:rPr>
        <w:t>XXXX</w:t>
      </w:r>
      <w:r w:rsidRPr="001701D0">
        <w:rPr>
          <w:rFonts w:ascii="Calibri" w:hAnsi="Calibri" w:cs="Calibri"/>
          <w:noProof/>
        </w:rPr>
        <w:t>Systems/Network</w:t>
      </w:r>
      <w:r>
        <w:rPr>
          <w:noProof/>
        </w:rPr>
        <w:tab/>
      </w:r>
      <w:r>
        <w:rPr>
          <w:noProof/>
        </w:rPr>
        <w:fldChar w:fldCharType="begin"/>
      </w:r>
      <w:r>
        <w:rPr>
          <w:noProof/>
        </w:rPr>
        <w:instrText xml:space="preserve"> PAGEREF _Toc47609056 \h </w:instrText>
      </w:r>
      <w:r>
        <w:rPr>
          <w:noProof/>
        </w:rPr>
      </w:r>
      <w:r>
        <w:rPr>
          <w:noProof/>
        </w:rPr>
        <w:fldChar w:fldCharType="separate"/>
      </w:r>
      <w:r w:rsidR="004C4E6D">
        <w:rPr>
          <w:noProof/>
        </w:rPr>
        <w:t>5</w:t>
      </w:r>
      <w:r>
        <w:rPr>
          <w:noProof/>
        </w:rPr>
        <w:fldChar w:fldCharType="end"/>
      </w:r>
    </w:p>
    <w:p w14:paraId="487CBC12" w14:textId="7BDF09CF"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3.1</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Identify Problem</w:t>
      </w:r>
      <w:r>
        <w:rPr>
          <w:noProof/>
        </w:rPr>
        <w:tab/>
      </w:r>
      <w:r>
        <w:rPr>
          <w:noProof/>
        </w:rPr>
        <w:fldChar w:fldCharType="begin"/>
      </w:r>
      <w:r>
        <w:rPr>
          <w:noProof/>
        </w:rPr>
        <w:instrText xml:space="preserve"> PAGEREF _Toc47609057 \h </w:instrText>
      </w:r>
      <w:r>
        <w:rPr>
          <w:noProof/>
        </w:rPr>
      </w:r>
      <w:r>
        <w:rPr>
          <w:noProof/>
        </w:rPr>
        <w:fldChar w:fldCharType="separate"/>
      </w:r>
      <w:r w:rsidR="004C4E6D">
        <w:rPr>
          <w:noProof/>
        </w:rPr>
        <w:t>5</w:t>
      </w:r>
      <w:r>
        <w:rPr>
          <w:noProof/>
        </w:rPr>
        <w:fldChar w:fldCharType="end"/>
      </w:r>
    </w:p>
    <w:p w14:paraId="7447CCC3" w14:textId="26B7B670"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3.2</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Notify Head of IT</w:t>
      </w:r>
      <w:r>
        <w:rPr>
          <w:noProof/>
        </w:rPr>
        <w:tab/>
      </w:r>
      <w:r>
        <w:rPr>
          <w:noProof/>
        </w:rPr>
        <w:fldChar w:fldCharType="begin"/>
      </w:r>
      <w:r>
        <w:rPr>
          <w:noProof/>
        </w:rPr>
        <w:instrText xml:space="preserve"> PAGEREF _Toc47609058 \h </w:instrText>
      </w:r>
      <w:r>
        <w:rPr>
          <w:noProof/>
        </w:rPr>
      </w:r>
      <w:r>
        <w:rPr>
          <w:noProof/>
        </w:rPr>
        <w:fldChar w:fldCharType="separate"/>
      </w:r>
      <w:r w:rsidR="004C4E6D">
        <w:rPr>
          <w:noProof/>
        </w:rPr>
        <w:t>5</w:t>
      </w:r>
      <w:r>
        <w:rPr>
          <w:noProof/>
        </w:rPr>
        <w:fldChar w:fldCharType="end"/>
      </w:r>
    </w:p>
    <w:p w14:paraId="018746F6" w14:textId="2AEBFF78"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3.3</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Identify Hacker/Cracker</w:t>
      </w:r>
      <w:r>
        <w:rPr>
          <w:noProof/>
        </w:rPr>
        <w:tab/>
      </w:r>
      <w:r>
        <w:rPr>
          <w:noProof/>
        </w:rPr>
        <w:fldChar w:fldCharType="begin"/>
      </w:r>
      <w:r>
        <w:rPr>
          <w:noProof/>
        </w:rPr>
        <w:instrText xml:space="preserve"> PAGEREF _Toc47609059 \h </w:instrText>
      </w:r>
      <w:r>
        <w:rPr>
          <w:noProof/>
        </w:rPr>
      </w:r>
      <w:r>
        <w:rPr>
          <w:noProof/>
        </w:rPr>
        <w:fldChar w:fldCharType="separate"/>
      </w:r>
      <w:r w:rsidR="004C4E6D">
        <w:rPr>
          <w:noProof/>
        </w:rPr>
        <w:t>5</w:t>
      </w:r>
      <w:r>
        <w:rPr>
          <w:noProof/>
        </w:rPr>
        <w:fldChar w:fldCharType="end"/>
      </w:r>
    </w:p>
    <w:p w14:paraId="3DB9F10E" w14:textId="35FEE8B5"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3.4</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Notify CERT/CSRIT</w:t>
      </w:r>
      <w:r>
        <w:rPr>
          <w:noProof/>
        </w:rPr>
        <w:tab/>
      </w:r>
      <w:r>
        <w:rPr>
          <w:noProof/>
        </w:rPr>
        <w:fldChar w:fldCharType="begin"/>
      </w:r>
      <w:r>
        <w:rPr>
          <w:noProof/>
        </w:rPr>
        <w:instrText xml:space="preserve"> PAGEREF _Toc47609060 \h </w:instrText>
      </w:r>
      <w:r>
        <w:rPr>
          <w:noProof/>
        </w:rPr>
      </w:r>
      <w:r>
        <w:rPr>
          <w:noProof/>
        </w:rPr>
        <w:fldChar w:fldCharType="separate"/>
      </w:r>
      <w:r w:rsidR="004C4E6D">
        <w:rPr>
          <w:noProof/>
        </w:rPr>
        <w:t>5</w:t>
      </w:r>
      <w:r>
        <w:rPr>
          <w:noProof/>
        </w:rPr>
        <w:fldChar w:fldCharType="end"/>
      </w:r>
    </w:p>
    <w:p w14:paraId="21618DF1" w14:textId="1519C0C2"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3.5</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Follow-up</w:t>
      </w:r>
      <w:r>
        <w:rPr>
          <w:noProof/>
        </w:rPr>
        <w:tab/>
      </w:r>
      <w:r>
        <w:rPr>
          <w:noProof/>
        </w:rPr>
        <w:fldChar w:fldCharType="begin"/>
      </w:r>
      <w:r>
        <w:rPr>
          <w:noProof/>
        </w:rPr>
        <w:instrText xml:space="preserve"> PAGEREF _Toc47609061 \h </w:instrText>
      </w:r>
      <w:r>
        <w:rPr>
          <w:noProof/>
        </w:rPr>
      </w:r>
      <w:r>
        <w:rPr>
          <w:noProof/>
        </w:rPr>
        <w:fldChar w:fldCharType="separate"/>
      </w:r>
      <w:r w:rsidR="004C4E6D">
        <w:rPr>
          <w:noProof/>
        </w:rPr>
        <w:t>5</w:t>
      </w:r>
      <w:r>
        <w:rPr>
          <w:noProof/>
        </w:rPr>
        <w:fldChar w:fldCharType="end"/>
      </w:r>
    </w:p>
    <w:p w14:paraId="368F0C0D" w14:textId="00A4F28A"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noProof/>
        </w:rPr>
        <w:t>3.6</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noProof/>
        </w:rPr>
        <w:t>Follow-Up Analysis</w:t>
      </w:r>
      <w:r>
        <w:rPr>
          <w:noProof/>
        </w:rPr>
        <w:tab/>
      </w:r>
      <w:r>
        <w:rPr>
          <w:noProof/>
        </w:rPr>
        <w:fldChar w:fldCharType="begin"/>
      </w:r>
      <w:r>
        <w:rPr>
          <w:noProof/>
        </w:rPr>
        <w:instrText xml:space="preserve"> PAGEREF _Toc47609062 \h </w:instrText>
      </w:r>
      <w:r>
        <w:rPr>
          <w:noProof/>
        </w:rPr>
      </w:r>
      <w:r>
        <w:rPr>
          <w:noProof/>
        </w:rPr>
        <w:fldChar w:fldCharType="separate"/>
      </w:r>
      <w:r w:rsidR="004C4E6D">
        <w:rPr>
          <w:noProof/>
        </w:rPr>
        <w:t>5</w:t>
      </w:r>
      <w:r>
        <w:rPr>
          <w:noProof/>
        </w:rPr>
        <w:fldChar w:fldCharType="end"/>
      </w:r>
    </w:p>
    <w:p w14:paraId="28CE1CBA" w14:textId="42D05A95"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4.</w:t>
      </w:r>
      <w:r>
        <w:rPr>
          <w:rFonts w:asciiTheme="minorHAnsi" w:eastAsiaTheme="minorEastAsia" w:hAnsiTheme="minorHAnsi" w:cstheme="minorBidi"/>
          <w:b w:val="0"/>
          <w:bCs w:val="0"/>
          <w:noProof/>
          <w:szCs w:val="22"/>
          <w:lang w:eastAsia="en-GB"/>
        </w:rPr>
        <w:tab/>
      </w:r>
      <w:r w:rsidRPr="001701D0">
        <w:rPr>
          <w:rFonts w:ascii="Calibri" w:hAnsi="Calibri" w:cs="Calibri"/>
          <w:noProof/>
        </w:rPr>
        <w:t>Active Hacker/ Cracker Activity</w:t>
      </w:r>
      <w:r>
        <w:rPr>
          <w:noProof/>
        </w:rPr>
        <w:tab/>
      </w:r>
      <w:r>
        <w:rPr>
          <w:noProof/>
        </w:rPr>
        <w:fldChar w:fldCharType="begin"/>
      </w:r>
      <w:r>
        <w:rPr>
          <w:noProof/>
        </w:rPr>
        <w:instrText xml:space="preserve"> PAGEREF _Toc47609063 \h </w:instrText>
      </w:r>
      <w:r>
        <w:rPr>
          <w:noProof/>
        </w:rPr>
      </w:r>
      <w:r>
        <w:rPr>
          <w:noProof/>
        </w:rPr>
        <w:fldChar w:fldCharType="separate"/>
      </w:r>
      <w:r w:rsidR="004C4E6D">
        <w:rPr>
          <w:noProof/>
        </w:rPr>
        <w:t>7</w:t>
      </w:r>
      <w:r>
        <w:rPr>
          <w:noProof/>
        </w:rPr>
        <w:fldChar w:fldCharType="end"/>
      </w:r>
    </w:p>
    <w:p w14:paraId="0630C26C" w14:textId="1FE0858D"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i w:val="0"/>
          <w:noProof/>
        </w:rPr>
        <w:t>4.1</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i w:val="0"/>
          <w:noProof/>
        </w:rPr>
        <w:t>Notify Appropriate People</w:t>
      </w:r>
      <w:r>
        <w:rPr>
          <w:noProof/>
        </w:rPr>
        <w:tab/>
      </w:r>
      <w:r>
        <w:rPr>
          <w:noProof/>
        </w:rPr>
        <w:fldChar w:fldCharType="begin"/>
      </w:r>
      <w:r>
        <w:rPr>
          <w:noProof/>
        </w:rPr>
        <w:instrText xml:space="preserve"> PAGEREF _Toc47609064 \h </w:instrText>
      </w:r>
      <w:r>
        <w:rPr>
          <w:noProof/>
        </w:rPr>
      </w:r>
      <w:r>
        <w:rPr>
          <w:noProof/>
        </w:rPr>
        <w:fldChar w:fldCharType="separate"/>
      </w:r>
      <w:r w:rsidR="004C4E6D">
        <w:rPr>
          <w:noProof/>
        </w:rPr>
        <w:t>7</w:t>
      </w:r>
      <w:r>
        <w:rPr>
          <w:noProof/>
        </w:rPr>
        <w:fldChar w:fldCharType="end"/>
      </w:r>
    </w:p>
    <w:p w14:paraId="179F5B37" w14:textId="009F72FD"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Theme="majorHAnsi" w:hAnsiTheme="majorHAnsi" w:cstheme="majorHAnsi"/>
          <w:i w:val="0"/>
          <w:noProof/>
        </w:rPr>
        <w:t>4.2</w:t>
      </w:r>
      <w:r>
        <w:rPr>
          <w:rFonts w:asciiTheme="minorHAnsi" w:eastAsiaTheme="minorEastAsia" w:hAnsiTheme="minorHAnsi" w:cstheme="minorBidi"/>
          <w:b w:val="0"/>
          <w:bCs w:val="0"/>
          <w:i w:val="0"/>
          <w:iCs w:val="0"/>
          <w:noProof/>
          <w:sz w:val="22"/>
          <w:szCs w:val="22"/>
          <w:lang w:eastAsia="en-GB"/>
        </w:rPr>
        <w:tab/>
      </w:r>
      <w:r w:rsidRPr="001701D0">
        <w:rPr>
          <w:rFonts w:asciiTheme="majorHAnsi" w:hAnsiTheme="majorHAnsi" w:cstheme="majorHAnsi"/>
          <w:i w:val="0"/>
          <w:noProof/>
        </w:rPr>
        <w:t>Removal of Hacker/Cracker from the System</w:t>
      </w:r>
      <w:r>
        <w:rPr>
          <w:noProof/>
        </w:rPr>
        <w:tab/>
      </w:r>
      <w:r>
        <w:rPr>
          <w:noProof/>
        </w:rPr>
        <w:fldChar w:fldCharType="begin"/>
      </w:r>
      <w:r>
        <w:rPr>
          <w:noProof/>
        </w:rPr>
        <w:instrText xml:space="preserve"> PAGEREF _Toc47609065 \h </w:instrText>
      </w:r>
      <w:r>
        <w:rPr>
          <w:noProof/>
        </w:rPr>
      </w:r>
      <w:r>
        <w:rPr>
          <w:noProof/>
        </w:rPr>
        <w:fldChar w:fldCharType="separate"/>
      </w:r>
      <w:r w:rsidR="004C4E6D">
        <w:rPr>
          <w:noProof/>
        </w:rPr>
        <w:t>7</w:t>
      </w:r>
      <w:r>
        <w:rPr>
          <w:noProof/>
        </w:rPr>
        <w:fldChar w:fldCharType="end"/>
      </w:r>
    </w:p>
    <w:p w14:paraId="577B0660" w14:textId="409D645B"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Snap-shot the System</w:t>
      </w:r>
      <w:r>
        <w:rPr>
          <w:noProof/>
        </w:rPr>
        <w:tab/>
      </w:r>
      <w:r>
        <w:rPr>
          <w:noProof/>
        </w:rPr>
        <w:fldChar w:fldCharType="begin"/>
      </w:r>
      <w:r>
        <w:rPr>
          <w:noProof/>
        </w:rPr>
        <w:instrText xml:space="preserve"> PAGEREF _Toc47609066 \h </w:instrText>
      </w:r>
      <w:r>
        <w:rPr>
          <w:noProof/>
        </w:rPr>
      </w:r>
      <w:r>
        <w:rPr>
          <w:noProof/>
        </w:rPr>
        <w:fldChar w:fldCharType="separate"/>
      </w:r>
      <w:r w:rsidR="004C4E6D">
        <w:rPr>
          <w:noProof/>
        </w:rPr>
        <w:t>7</w:t>
      </w:r>
      <w:r>
        <w:rPr>
          <w:noProof/>
        </w:rPr>
        <w:fldChar w:fldCharType="end"/>
      </w:r>
    </w:p>
    <w:p w14:paraId="25B06FF6" w14:textId="6CA4F409"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Lock Out the Hacker</w:t>
      </w:r>
      <w:r>
        <w:rPr>
          <w:noProof/>
        </w:rPr>
        <w:tab/>
      </w:r>
      <w:r>
        <w:rPr>
          <w:noProof/>
        </w:rPr>
        <w:fldChar w:fldCharType="begin"/>
      </w:r>
      <w:r>
        <w:rPr>
          <w:noProof/>
        </w:rPr>
        <w:instrText xml:space="preserve"> PAGEREF _Toc47609067 \h </w:instrText>
      </w:r>
      <w:r>
        <w:rPr>
          <w:noProof/>
        </w:rPr>
      </w:r>
      <w:r>
        <w:rPr>
          <w:noProof/>
        </w:rPr>
        <w:fldChar w:fldCharType="separate"/>
      </w:r>
      <w:r w:rsidR="004C4E6D">
        <w:rPr>
          <w:noProof/>
        </w:rPr>
        <w:t>7</w:t>
      </w:r>
      <w:r>
        <w:rPr>
          <w:noProof/>
        </w:rPr>
        <w:fldChar w:fldCharType="end"/>
      </w:r>
    </w:p>
    <w:p w14:paraId="7CC3F719" w14:textId="2D369620"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Restore the System</w:t>
      </w:r>
      <w:r>
        <w:rPr>
          <w:noProof/>
        </w:rPr>
        <w:tab/>
      </w:r>
      <w:r>
        <w:rPr>
          <w:noProof/>
        </w:rPr>
        <w:fldChar w:fldCharType="begin"/>
      </w:r>
      <w:r>
        <w:rPr>
          <w:noProof/>
        </w:rPr>
        <w:instrText xml:space="preserve"> PAGEREF _Toc47609068 \h </w:instrText>
      </w:r>
      <w:r>
        <w:rPr>
          <w:noProof/>
        </w:rPr>
      </w:r>
      <w:r>
        <w:rPr>
          <w:noProof/>
        </w:rPr>
        <w:fldChar w:fldCharType="separate"/>
      </w:r>
      <w:r w:rsidR="004C4E6D">
        <w:rPr>
          <w:noProof/>
        </w:rPr>
        <w:t>7</w:t>
      </w:r>
      <w:r>
        <w:rPr>
          <w:noProof/>
        </w:rPr>
        <w:fldChar w:fldCharType="end"/>
      </w:r>
    </w:p>
    <w:p w14:paraId="04EB65E8" w14:textId="44D906D3"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Notify Other Agencies</w:t>
      </w:r>
      <w:r>
        <w:rPr>
          <w:noProof/>
        </w:rPr>
        <w:tab/>
      </w:r>
      <w:r>
        <w:rPr>
          <w:noProof/>
        </w:rPr>
        <w:fldChar w:fldCharType="begin"/>
      </w:r>
      <w:r>
        <w:rPr>
          <w:noProof/>
        </w:rPr>
        <w:instrText xml:space="preserve"> PAGEREF _Toc47609069 \h </w:instrText>
      </w:r>
      <w:r>
        <w:rPr>
          <w:noProof/>
        </w:rPr>
      </w:r>
      <w:r>
        <w:rPr>
          <w:noProof/>
        </w:rPr>
        <w:fldChar w:fldCharType="separate"/>
      </w:r>
      <w:r w:rsidR="004C4E6D">
        <w:rPr>
          <w:noProof/>
        </w:rPr>
        <w:t>8</w:t>
      </w:r>
      <w:r>
        <w:rPr>
          <w:noProof/>
        </w:rPr>
        <w:fldChar w:fldCharType="end"/>
      </w:r>
    </w:p>
    <w:p w14:paraId="55B13771" w14:textId="583846EF" w:rsidR="003B6EA4" w:rsidRDefault="003B6EA4">
      <w:pPr>
        <w:pStyle w:val="TOC3"/>
        <w:tabs>
          <w:tab w:val="left" w:pos="1200"/>
          <w:tab w:val="right" w:leader="dot" w:pos="9730"/>
        </w:tabs>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Follow-up</w:t>
      </w:r>
      <w:r>
        <w:rPr>
          <w:noProof/>
        </w:rPr>
        <w:tab/>
      </w:r>
      <w:r>
        <w:rPr>
          <w:noProof/>
        </w:rPr>
        <w:fldChar w:fldCharType="begin"/>
      </w:r>
      <w:r>
        <w:rPr>
          <w:noProof/>
        </w:rPr>
        <w:instrText xml:space="preserve"> PAGEREF _Toc47609070 \h </w:instrText>
      </w:r>
      <w:r>
        <w:rPr>
          <w:noProof/>
        </w:rPr>
      </w:r>
      <w:r>
        <w:rPr>
          <w:noProof/>
        </w:rPr>
        <w:fldChar w:fldCharType="separate"/>
      </w:r>
      <w:r w:rsidR="004C4E6D">
        <w:rPr>
          <w:noProof/>
        </w:rPr>
        <w:t>8</w:t>
      </w:r>
      <w:r>
        <w:rPr>
          <w:noProof/>
        </w:rPr>
        <w:fldChar w:fldCharType="end"/>
      </w:r>
    </w:p>
    <w:p w14:paraId="0AA8D2CE" w14:textId="3EBC25A1"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5.</w:t>
      </w:r>
      <w:r>
        <w:rPr>
          <w:rFonts w:asciiTheme="minorHAnsi" w:eastAsiaTheme="minorEastAsia" w:hAnsiTheme="minorHAnsi" w:cstheme="minorBidi"/>
          <w:b w:val="0"/>
          <w:bCs w:val="0"/>
          <w:noProof/>
          <w:szCs w:val="22"/>
          <w:lang w:eastAsia="en-GB"/>
        </w:rPr>
        <w:tab/>
      </w:r>
      <w:r w:rsidRPr="001701D0">
        <w:rPr>
          <w:rFonts w:ascii="Calibri" w:hAnsi="Calibri" w:cs="Calibri"/>
          <w:noProof/>
        </w:rPr>
        <w:t>Procedure Compliance &amp; Enforcement</w:t>
      </w:r>
      <w:r>
        <w:rPr>
          <w:noProof/>
        </w:rPr>
        <w:tab/>
      </w:r>
      <w:r>
        <w:rPr>
          <w:noProof/>
        </w:rPr>
        <w:fldChar w:fldCharType="begin"/>
      </w:r>
      <w:r>
        <w:rPr>
          <w:noProof/>
        </w:rPr>
        <w:instrText xml:space="preserve"> PAGEREF _Toc47609071 \h </w:instrText>
      </w:r>
      <w:r>
        <w:rPr>
          <w:noProof/>
        </w:rPr>
      </w:r>
      <w:r>
        <w:rPr>
          <w:noProof/>
        </w:rPr>
        <w:fldChar w:fldCharType="separate"/>
      </w:r>
      <w:r w:rsidR="004C4E6D">
        <w:rPr>
          <w:noProof/>
        </w:rPr>
        <w:t>9</w:t>
      </w:r>
      <w:r>
        <w:rPr>
          <w:noProof/>
        </w:rPr>
        <w:fldChar w:fldCharType="end"/>
      </w:r>
    </w:p>
    <w:p w14:paraId="09ABD9C5" w14:textId="379D4A7A"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Compliance Measures</w:t>
      </w:r>
      <w:r>
        <w:rPr>
          <w:noProof/>
        </w:rPr>
        <w:tab/>
      </w:r>
      <w:r>
        <w:rPr>
          <w:noProof/>
        </w:rPr>
        <w:fldChar w:fldCharType="begin"/>
      </w:r>
      <w:r>
        <w:rPr>
          <w:noProof/>
        </w:rPr>
        <w:instrText xml:space="preserve"> PAGEREF _Toc47609072 \h </w:instrText>
      </w:r>
      <w:r>
        <w:rPr>
          <w:noProof/>
        </w:rPr>
      </w:r>
      <w:r>
        <w:rPr>
          <w:noProof/>
        </w:rPr>
        <w:fldChar w:fldCharType="separate"/>
      </w:r>
      <w:r w:rsidR="004C4E6D">
        <w:rPr>
          <w:noProof/>
        </w:rPr>
        <w:t>9</w:t>
      </w:r>
      <w:r>
        <w:rPr>
          <w:noProof/>
        </w:rPr>
        <w:fldChar w:fldCharType="end"/>
      </w:r>
    </w:p>
    <w:p w14:paraId="20CDFF22" w14:textId="14502D6A"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Enforcement</w:t>
      </w:r>
      <w:r>
        <w:rPr>
          <w:noProof/>
        </w:rPr>
        <w:tab/>
      </w:r>
      <w:r>
        <w:rPr>
          <w:noProof/>
        </w:rPr>
        <w:fldChar w:fldCharType="begin"/>
      </w:r>
      <w:r>
        <w:rPr>
          <w:noProof/>
        </w:rPr>
        <w:instrText xml:space="preserve"> PAGEREF _Toc47609073 \h </w:instrText>
      </w:r>
      <w:r>
        <w:rPr>
          <w:noProof/>
        </w:rPr>
      </w:r>
      <w:r>
        <w:rPr>
          <w:noProof/>
        </w:rPr>
        <w:fldChar w:fldCharType="separate"/>
      </w:r>
      <w:r w:rsidR="004C4E6D">
        <w:rPr>
          <w:noProof/>
        </w:rPr>
        <w:t>9</w:t>
      </w:r>
      <w:r>
        <w:rPr>
          <w:noProof/>
        </w:rPr>
        <w:fldChar w:fldCharType="end"/>
      </w:r>
    </w:p>
    <w:p w14:paraId="19C18768" w14:textId="6BE473F0"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6.</w:t>
      </w:r>
      <w:r>
        <w:rPr>
          <w:rFonts w:asciiTheme="minorHAnsi" w:eastAsiaTheme="minorEastAsia" w:hAnsiTheme="minorHAnsi" w:cstheme="minorBidi"/>
          <w:b w:val="0"/>
          <w:bCs w:val="0"/>
          <w:noProof/>
          <w:szCs w:val="22"/>
          <w:lang w:eastAsia="en-GB"/>
        </w:rPr>
        <w:tab/>
      </w:r>
      <w:r w:rsidRPr="001701D0">
        <w:rPr>
          <w:rFonts w:ascii="Calibri" w:hAnsi="Calibri" w:cs="Calibri"/>
          <w:noProof/>
        </w:rPr>
        <w:t>Glossary / Acronyms</w:t>
      </w:r>
      <w:r>
        <w:rPr>
          <w:noProof/>
        </w:rPr>
        <w:tab/>
      </w:r>
      <w:r>
        <w:rPr>
          <w:noProof/>
        </w:rPr>
        <w:fldChar w:fldCharType="begin"/>
      </w:r>
      <w:r>
        <w:rPr>
          <w:noProof/>
        </w:rPr>
        <w:instrText xml:space="preserve"> PAGEREF _Toc47609074 \h </w:instrText>
      </w:r>
      <w:r>
        <w:rPr>
          <w:noProof/>
        </w:rPr>
      </w:r>
      <w:r>
        <w:rPr>
          <w:noProof/>
        </w:rPr>
        <w:fldChar w:fldCharType="separate"/>
      </w:r>
      <w:r w:rsidR="004C4E6D">
        <w:rPr>
          <w:noProof/>
        </w:rPr>
        <w:t>10</w:t>
      </w:r>
      <w:r>
        <w:rPr>
          <w:noProof/>
        </w:rPr>
        <w:fldChar w:fldCharType="end"/>
      </w:r>
    </w:p>
    <w:p w14:paraId="30746245" w14:textId="6AD52B18"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Glossary / Acronyms</w:t>
      </w:r>
      <w:r>
        <w:rPr>
          <w:noProof/>
        </w:rPr>
        <w:tab/>
      </w:r>
      <w:r>
        <w:rPr>
          <w:noProof/>
        </w:rPr>
        <w:fldChar w:fldCharType="begin"/>
      </w:r>
      <w:r>
        <w:rPr>
          <w:noProof/>
        </w:rPr>
        <w:instrText xml:space="preserve"> PAGEREF _Toc47609075 \h </w:instrText>
      </w:r>
      <w:r>
        <w:rPr>
          <w:noProof/>
        </w:rPr>
      </w:r>
      <w:r>
        <w:rPr>
          <w:noProof/>
        </w:rPr>
        <w:fldChar w:fldCharType="separate"/>
      </w:r>
      <w:r w:rsidR="004C4E6D">
        <w:rPr>
          <w:noProof/>
        </w:rPr>
        <w:t>10</w:t>
      </w:r>
      <w:r>
        <w:rPr>
          <w:noProof/>
        </w:rPr>
        <w:fldChar w:fldCharType="end"/>
      </w:r>
    </w:p>
    <w:p w14:paraId="7BEAC176" w14:textId="39D1B95A" w:rsidR="003B6EA4" w:rsidRDefault="003B6EA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701D0">
        <w:rPr>
          <w:rFonts w:ascii="Calibri" w:hAnsi="Calibri" w:cs="Calibri"/>
          <w:noProof/>
        </w:rPr>
        <w:t>7.</w:t>
      </w:r>
      <w:r>
        <w:rPr>
          <w:rFonts w:asciiTheme="minorHAnsi" w:eastAsiaTheme="minorEastAsia" w:hAnsiTheme="minorHAnsi" w:cstheme="minorBidi"/>
          <w:b w:val="0"/>
          <w:bCs w:val="0"/>
          <w:noProof/>
          <w:szCs w:val="22"/>
          <w:lang w:eastAsia="en-GB"/>
        </w:rPr>
        <w:tab/>
      </w:r>
      <w:r w:rsidRPr="001701D0">
        <w:rPr>
          <w:rFonts w:ascii="Calibri" w:hAnsi="Calibri" w:cs="Calibri"/>
          <w:noProof/>
        </w:rPr>
        <w:t>Document Management</w:t>
      </w:r>
      <w:r>
        <w:rPr>
          <w:noProof/>
        </w:rPr>
        <w:tab/>
      </w:r>
      <w:r>
        <w:rPr>
          <w:noProof/>
        </w:rPr>
        <w:fldChar w:fldCharType="begin"/>
      </w:r>
      <w:r>
        <w:rPr>
          <w:noProof/>
        </w:rPr>
        <w:instrText xml:space="preserve"> PAGEREF _Toc47609076 \h </w:instrText>
      </w:r>
      <w:r>
        <w:rPr>
          <w:noProof/>
        </w:rPr>
      </w:r>
      <w:r>
        <w:rPr>
          <w:noProof/>
        </w:rPr>
        <w:fldChar w:fldCharType="separate"/>
      </w:r>
      <w:r w:rsidR="004C4E6D">
        <w:rPr>
          <w:noProof/>
        </w:rPr>
        <w:t>11</w:t>
      </w:r>
      <w:r>
        <w:rPr>
          <w:noProof/>
        </w:rPr>
        <w:fldChar w:fldCharType="end"/>
      </w:r>
    </w:p>
    <w:p w14:paraId="780CC83F" w14:textId="1E9BF99C"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7.1</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Document Revision Log</w:t>
      </w:r>
      <w:r>
        <w:rPr>
          <w:noProof/>
        </w:rPr>
        <w:tab/>
      </w:r>
      <w:r>
        <w:rPr>
          <w:noProof/>
        </w:rPr>
        <w:fldChar w:fldCharType="begin"/>
      </w:r>
      <w:r>
        <w:rPr>
          <w:noProof/>
        </w:rPr>
        <w:instrText xml:space="preserve"> PAGEREF _Toc47609077 \h </w:instrText>
      </w:r>
      <w:r>
        <w:rPr>
          <w:noProof/>
        </w:rPr>
      </w:r>
      <w:r>
        <w:rPr>
          <w:noProof/>
        </w:rPr>
        <w:fldChar w:fldCharType="separate"/>
      </w:r>
      <w:r w:rsidR="004C4E6D">
        <w:rPr>
          <w:noProof/>
        </w:rPr>
        <w:t>11</w:t>
      </w:r>
      <w:r>
        <w:rPr>
          <w:noProof/>
        </w:rPr>
        <w:fldChar w:fldCharType="end"/>
      </w:r>
    </w:p>
    <w:p w14:paraId="1D6B06CF" w14:textId="482F2B73"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7.2</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Document Ownership</w:t>
      </w:r>
      <w:r>
        <w:rPr>
          <w:noProof/>
        </w:rPr>
        <w:tab/>
      </w:r>
      <w:r>
        <w:rPr>
          <w:noProof/>
        </w:rPr>
        <w:fldChar w:fldCharType="begin"/>
      </w:r>
      <w:r>
        <w:rPr>
          <w:noProof/>
        </w:rPr>
        <w:instrText xml:space="preserve"> PAGEREF _Toc47609078 \h </w:instrText>
      </w:r>
      <w:r>
        <w:rPr>
          <w:noProof/>
        </w:rPr>
      </w:r>
      <w:r>
        <w:rPr>
          <w:noProof/>
        </w:rPr>
        <w:fldChar w:fldCharType="separate"/>
      </w:r>
      <w:r w:rsidR="004C4E6D">
        <w:rPr>
          <w:noProof/>
        </w:rPr>
        <w:t>11</w:t>
      </w:r>
      <w:r>
        <w:rPr>
          <w:noProof/>
        </w:rPr>
        <w:fldChar w:fldCharType="end"/>
      </w:r>
    </w:p>
    <w:p w14:paraId="2DF0F8A9" w14:textId="039B64AF"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7.3</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Document Coordinator</w:t>
      </w:r>
      <w:r>
        <w:rPr>
          <w:noProof/>
        </w:rPr>
        <w:tab/>
      </w:r>
      <w:r>
        <w:rPr>
          <w:noProof/>
        </w:rPr>
        <w:fldChar w:fldCharType="begin"/>
      </w:r>
      <w:r>
        <w:rPr>
          <w:noProof/>
        </w:rPr>
        <w:instrText xml:space="preserve"> PAGEREF _Toc47609079 \h </w:instrText>
      </w:r>
      <w:r>
        <w:rPr>
          <w:noProof/>
        </w:rPr>
      </w:r>
      <w:r>
        <w:rPr>
          <w:noProof/>
        </w:rPr>
        <w:fldChar w:fldCharType="separate"/>
      </w:r>
      <w:r w:rsidR="004C4E6D">
        <w:rPr>
          <w:noProof/>
        </w:rPr>
        <w:t>11</w:t>
      </w:r>
      <w:r>
        <w:rPr>
          <w:noProof/>
        </w:rPr>
        <w:fldChar w:fldCharType="end"/>
      </w:r>
    </w:p>
    <w:p w14:paraId="10802D7C" w14:textId="67BDD256"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7.4</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Document Approvers</w:t>
      </w:r>
      <w:r>
        <w:rPr>
          <w:noProof/>
        </w:rPr>
        <w:tab/>
      </w:r>
      <w:r>
        <w:rPr>
          <w:noProof/>
        </w:rPr>
        <w:fldChar w:fldCharType="begin"/>
      </w:r>
      <w:r>
        <w:rPr>
          <w:noProof/>
        </w:rPr>
        <w:instrText xml:space="preserve"> PAGEREF _Toc47609080 \h </w:instrText>
      </w:r>
      <w:r>
        <w:rPr>
          <w:noProof/>
        </w:rPr>
      </w:r>
      <w:r>
        <w:rPr>
          <w:noProof/>
        </w:rPr>
        <w:fldChar w:fldCharType="separate"/>
      </w:r>
      <w:r w:rsidR="004C4E6D">
        <w:rPr>
          <w:noProof/>
        </w:rPr>
        <w:t>11</w:t>
      </w:r>
      <w:r>
        <w:rPr>
          <w:noProof/>
        </w:rPr>
        <w:fldChar w:fldCharType="end"/>
      </w:r>
    </w:p>
    <w:p w14:paraId="205DA978" w14:textId="0BE77E2A" w:rsidR="003B6EA4" w:rsidRDefault="003B6EA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701D0">
        <w:rPr>
          <w:rFonts w:ascii="Calibri" w:hAnsi="Calibri" w:cs="Calibri"/>
          <w:noProof/>
        </w:rPr>
        <w:t>7.5</w:t>
      </w:r>
      <w:r>
        <w:rPr>
          <w:rFonts w:asciiTheme="minorHAnsi" w:eastAsiaTheme="minorEastAsia" w:hAnsiTheme="minorHAnsi" w:cstheme="minorBidi"/>
          <w:b w:val="0"/>
          <w:bCs w:val="0"/>
          <w:i w:val="0"/>
          <w:iCs w:val="0"/>
          <w:noProof/>
          <w:sz w:val="22"/>
          <w:szCs w:val="22"/>
          <w:lang w:eastAsia="en-GB"/>
        </w:rPr>
        <w:tab/>
      </w:r>
      <w:r w:rsidRPr="001701D0">
        <w:rPr>
          <w:rFonts w:ascii="Calibri" w:hAnsi="Calibri" w:cs="Calibri"/>
          <w:noProof/>
        </w:rPr>
        <w:t>Distribution</w:t>
      </w:r>
      <w:r>
        <w:rPr>
          <w:noProof/>
        </w:rPr>
        <w:tab/>
      </w:r>
      <w:r>
        <w:rPr>
          <w:noProof/>
        </w:rPr>
        <w:fldChar w:fldCharType="begin"/>
      </w:r>
      <w:r>
        <w:rPr>
          <w:noProof/>
        </w:rPr>
        <w:instrText xml:space="preserve"> PAGEREF _Toc47609081 \h </w:instrText>
      </w:r>
      <w:r>
        <w:rPr>
          <w:noProof/>
        </w:rPr>
      </w:r>
      <w:r>
        <w:rPr>
          <w:noProof/>
        </w:rPr>
        <w:fldChar w:fldCharType="separate"/>
      </w:r>
      <w:r w:rsidR="004C4E6D">
        <w:rPr>
          <w:noProof/>
        </w:rPr>
        <w:t>11</w:t>
      </w:r>
      <w:r>
        <w:rPr>
          <w:noProof/>
        </w:rPr>
        <w:fldChar w:fldCharType="end"/>
      </w:r>
    </w:p>
    <w:p w14:paraId="7D5B3059" w14:textId="443B15A5"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09047"/>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09048"/>
      <w:r w:rsidRPr="00043193">
        <w:rPr>
          <w:rFonts w:ascii="Calibri" w:hAnsi="Calibri" w:cs="Calibri"/>
        </w:rPr>
        <w:t>Document Definition</w:t>
      </w:r>
      <w:bookmarkEnd w:id="2"/>
      <w:bookmarkEnd w:id="3"/>
      <w:bookmarkEnd w:id="4"/>
    </w:p>
    <w:p w14:paraId="38D2DB68" w14:textId="5C562FEB"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2E6583A4" w:rsidR="004B170A" w:rsidRPr="00DE2D3B" w:rsidRDefault="004B170A" w:rsidP="00DE2D3B">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B8283F">
        <w:rPr>
          <w:rFonts w:ascii="Calibri" w:hAnsi="Calibri" w:cs="Calibri"/>
          <w:i/>
          <w:color w:val="FF0000"/>
          <w:sz w:val="22"/>
          <w:szCs w:val="22"/>
        </w:rPr>
        <w:t>XXXX</w:t>
      </w:r>
      <w:r w:rsidR="00DE2D3B"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09049"/>
      <w:r w:rsidRPr="00043193">
        <w:rPr>
          <w:rFonts w:ascii="Calibri" w:hAnsi="Calibri" w:cs="Calibri"/>
        </w:rPr>
        <w:t>Objective</w:t>
      </w:r>
      <w:bookmarkEnd w:id="5"/>
      <w:bookmarkEnd w:id="7"/>
    </w:p>
    <w:p w14:paraId="265E904E" w14:textId="36BAE7CA" w:rsidR="00151A46" w:rsidRPr="00043193" w:rsidRDefault="001D7BAC" w:rsidP="00151A46">
      <w:pPr>
        <w:spacing w:after="240"/>
        <w:rPr>
          <w:rFonts w:ascii="Calibri" w:hAnsi="Calibri" w:cs="Calibri"/>
          <w:color w:val="FF0000"/>
          <w:sz w:val="22"/>
          <w:szCs w:val="22"/>
        </w:rPr>
      </w:pPr>
      <w:bookmarkStart w:id="8" w:name="_Toc448402073"/>
      <w:r>
        <w:rPr>
          <w:rFonts w:ascii="Calibri" w:hAnsi="Calibri" w:cs="Calibri"/>
          <w:color w:val="FF0000"/>
          <w:sz w:val="22"/>
          <w:szCs w:val="22"/>
        </w:rPr>
        <w:t xml:space="preserve">The objective of this procedure is to list out the steps the </w:t>
      </w:r>
      <w:r w:rsidR="00B8283F">
        <w:rPr>
          <w:rFonts w:ascii="Calibri" w:hAnsi="Calibri" w:cs="Calibri"/>
          <w:color w:val="FF0000"/>
          <w:sz w:val="22"/>
          <w:szCs w:val="22"/>
        </w:rPr>
        <w:t>XXXX</w:t>
      </w:r>
      <w:r>
        <w:rPr>
          <w:rFonts w:ascii="Calibri" w:hAnsi="Calibri" w:cs="Calibri"/>
          <w:color w:val="FF0000"/>
          <w:sz w:val="22"/>
          <w:szCs w:val="22"/>
        </w:rPr>
        <w:t xml:space="preserve"> will take to </w:t>
      </w:r>
      <w:r w:rsidR="00DE2D3B">
        <w:rPr>
          <w:rFonts w:ascii="Calibri" w:hAnsi="Calibri" w:cs="Calibri"/>
          <w:color w:val="FF0000"/>
          <w:sz w:val="22"/>
          <w:szCs w:val="22"/>
        </w:rPr>
        <w:t xml:space="preserve">detect, contain, remove and </w:t>
      </w:r>
      <w:r>
        <w:rPr>
          <w:rFonts w:ascii="Calibri" w:hAnsi="Calibri" w:cs="Calibri"/>
          <w:color w:val="FF0000"/>
          <w:sz w:val="22"/>
          <w:szCs w:val="22"/>
        </w:rPr>
        <w:t xml:space="preserve">recover from a </w:t>
      </w:r>
      <w:r w:rsidR="00626DA0">
        <w:rPr>
          <w:rFonts w:ascii="Calibri" w:hAnsi="Calibri" w:cs="Calibri"/>
          <w:color w:val="FF0000"/>
          <w:sz w:val="22"/>
          <w:szCs w:val="22"/>
        </w:rPr>
        <w:t>hacker</w:t>
      </w:r>
      <w:r w:rsidR="006277E0">
        <w:rPr>
          <w:rFonts w:ascii="Calibri" w:hAnsi="Calibri" w:cs="Calibri"/>
          <w:color w:val="FF0000"/>
          <w:sz w:val="22"/>
          <w:szCs w:val="22"/>
        </w:rPr>
        <w:t>/cracker</w:t>
      </w:r>
      <w:r>
        <w:rPr>
          <w:rFonts w:ascii="Calibri" w:hAnsi="Calibri" w:cs="Calibri"/>
          <w:color w:val="FF0000"/>
          <w:sz w:val="22"/>
          <w:szCs w:val="22"/>
        </w:rPr>
        <w:t xml:space="preserve"> </w:t>
      </w:r>
      <w:proofErr w:type="gramStart"/>
      <w:r>
        <w:rPr>
          <w:rFonts w:ascii="Calibri" w:hAnsi="Calibri" w:cs="Calibri"/>
          <w:color w:val="FF0000"/>
          <w:sz w:val="22"/>
          <w:szCs w:val="22"/>
        </w:rPr>
        <w:t>attack</w:t>
      </w:r>
      <w:proofErr w:type="gramEnd"/>
    </w:p>
    <w:p w14:paraId="599A5117" w14:textId="77777777" w:rsidR="004B170A" w:rsidRPr="00043193" w:rsidRDefault="004B170A" w:rsidP="00FB2A9C">
      <w:pPr>
        <w:pStyle w:val="Heading2"/>
        <w:rPr>
          <w:rFonts w:ascii="Calibri" w:hAnsi="Calibri" w:cs="Calibri"/>
        </w:rPr>
      </w:pPr>
      <w:bookmarkStart w:id="9" w:name="_Toc47609050"/>
      <w:r w:rsidRPr="00043193">
        <w:rPr>
          <w:rFonts w:ascii="Calibri" w:hAnsi="Calibri" w:cs="Calibri"/>
        </w:rPr>
        <w:t>Scope</w:t>
      </w:r>
      <w:bookmarkEnd w:id="6"/>
      <w:bookmarkEnd w:id="8"/>
      <w:bookmarkEnd w:id="9"/>
    </w:p>
    <w:p w14:paraId="1025D106" w14:textId="404323C8" w:rsidR="004B170A" w:rsidRPr="00043193" w:rsidRDefault="004B170A" w:rsidP="00C35C03">
      <w:pPr>
        <w:pStyle w:val="Heading3"/>
      </w:pPr>
      <w:bookmarkStart w:id="10" w:name="_Toc221510190"/>
      <w:bookmarkStart w:id="11" w:name="_Toc448402074"/>
      <w:bookmarkStart w:id="12" w:name="_Toc47609051"/>
      <w:r w:rsidRPr="00043193">
        <w:t xml:space="preserve">Applicability to </w:t>
      </w:r>
      <w:bookmarkEnd w:id="10"/>
      <w:bookmarkEnd w:id="11"/>
      <w:r w:rsidR="00DD0B20">
        <w:rPr>
          <w:color w:val="FF0000"/>
        </w:rPr>
        <w:t>Employee</w:t>
      </w:r>
      <w:r w:rsidR="00343ADF" w:rsidRPr="00043193">
        <w:rPr>
          <w:color w:val="FF0000"/>
        </w:rPr>
        <w:t>s</w:t>
      </w:r>
      <w:bookmarkEnd w:id="12"/>
    </w:p>
    <w:p w14:paraId="15D09BB7" w14:textId="35028818"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B8283F">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B8283F">
        <w:rPr>
          <w:rFonts w:ascii="Calibri" w:hAnsi="Calibri" w:cs="Calibri"/>
          <w:color w:val="FF0000"/>
          <w:sz w:val="22"/>
          <w:szCs w:val="22"/>
        </w:rPr>
        <w:t>XXXX</w:t>
      </w:r>
      <w:r w:rsidR="003B6EA4">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3B6EA4" w:rsidRPr="003B6EA4">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25083A80" w:rsidR="004B170A" w:rsidRPr="00043193" w:rsidRDefault="004B170A" w:rsidP="00C35C03">
      <w:pPr>
        <w:pStyle w:val="Heading3"/>
        <w:numPr>
          <w:ilvl w:val="2"/>
          <w:numId w:val="2"/>
        </w:numPr>
      </w:pPr>
      <w:bookmarkStart w:id="13" w:name="_Toc221510191"/>
      <w:bookmarkStart w:id="14" w:name="_Toc448402075"/>
      <w:bookmarkStart w:id="15" w:name="_Toc47609052"/>
      <w:r w:rsidRPr="00043193">
        <w:t>Applicability to External Parties</w:t>
      </w:r>
      <w:bookmarkEnd w:id="13"/>
      <w:bookmarkEnd w:id="14"/>
      <w:bookmarkEnd w:id="15"/>
    </w:p>
    <w:p w14:paraId="349A8A0F" w14:textId="2CDDBAF0"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530463F0" w:rsidR="00AF4A4D" w:rsidRPr="00043193" w:rsidRDefault="00AF4A4D" w:rsidP="00C35C03">
      <w:pPr>
        <w:pStyle w:val="Heading3"/>
        <w:numPr>
          <w:ilvl w:val="2"/>
          <w:numId w:val="8"/>
        </w:numPr>
      </w:pPr>
      <w:bookmarkStart w:id="17" w:name="_Toc448759123"/>
      <w:bookmarkStart w:id="18" w:name="_Toc448994454"/>
      <w:bookmarkStart w:id="19" w:name="_Toc465767648"/>
      <w:bookmarkStart w:id="20" w:name="_Toc47609053"/>
      <w:r w:rsidRPr="00043193">
        <w:t>Applicability to Assets</w:t>
      </w:r>
      <w:bookmarkEnd w:id="17"/>
      <w:bookmarkEnd w:id="18"/>
      <w:bookmarkEnd w:id="19"/>
      <w:bookmarkEnd w:id="20"/>
    </w:p>
    <w:p w14:paraId="0C5BC899" w14:textId="4B52A11F"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B8283F">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B8283F">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179BC6FB" w14:textId="446452DC" w:rsidR="00DE2D3B" w:rsidRPr="00DE2D3B" w:rsidRDefault="004B170A" w:rsidP="00DE2D3B">
      <w:pPr>
        <w:pStyle w:val="Heading2"/>
        <w:rPr>
          <w:rFonts w:ascii="Calibri" w:hAnsi="Calibri" w:cs="Calibri"/>
        </w:rPr>
      </w:pPr>
      <w:bookmarkStart w:id="21" w:name="_Toc448402077"/>
      <w:bookmarkStart w:id="22" w:name="_Toc47609054"/>
      <w:r w:rsidRPr="00043193">
        <w:rPr>
          <w:rFonts w:ascii="Calibri" w:hAnsi="Calibri" w:cs="Calibri"/>
        </w:rPr>
        <w:t>Related Documents / References</w:t>
      </w:r>
      <w:bookmarkEnd w:id="16"/>
      <w:bookmarkEnd w:id="21"/>
      <w:bookmarkEnd w:id="22"/>
    </w:p>
    <w:p w14:paraId="27D51A3A" w14:textId="00EC6B9E" w:rsidR="00DE2D3B" w:rsidRDefault="00B8283F"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-POL-ALL-001 - Information Security Policy Framework</w:t>
      </w:r>
      <w:r w:rsidR="00DE2D3B">
        <w:rPr>
          <w:rFonts w:ascii="Calibri" w:hAnsi="Calibri" w:cs="Calibri"/>
          <w:i/>
          <w:color w:val="FF0000"/>
          <w:sz w:val="22"/>
          <w:szCs w:val="22"/>
        </w:rPr>
        <w:t>.</w:t>
      </w:r>
    </w:p>
    <w:p w14:paraId="30403A76" w14:textId="75335DD7" w:rsidR="004B170A" w:rsidRPr="00DE2D3B" w:rsidRDefault="00B8283F"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-PRC-ALL-006 - Incident Response Plan</w:t>
      </w:r>
      <w:r w:rsidR="004B170A" w:rsidRPr="00DE2D3B">
        <w:rPr>
          <w:rFonts w:ascii="Calibri" w:hAnsi="Calibri" w:cs="Calibri"/>
          <w:i/>
          <w:color w:val="FF0000"/>
          <w:sz w:val="22"/>
          <w:szCs w:val="22"/>
        </w:rPr>
        <w:t xml:space="preserve"> </w:t>
      </w:r>
    </w:p>
    <w:p w14:paraId="2688C69C" w14:textId="4B6A630C" w:rsidR="004B170A" w:rsidRPr="00043193" w:rsidRDefault="004B170A" w:rsidP="00F10D97">
      <w:pPr>
        <w:pStyle w:val="ListParagraph"/>
        <w:numPr>
          <w:ilvl w:val="0"/>
          <w:numId w:val="3"/>
        </w:numPr>
        <w:spacing w:after="80"/>
        <w:contextualSpacing w:val="0"/>
        <w:jc w:val="both"/>
        <w:rPr>
          <w:rFonts w:ascii="Calibri" w:hAnsi="Calibri" w:cs="Calibri"/>
          <w:i/>
          <w:color w:val="FF0000"/>
          <w:sz w:val="22"/>
          <w:szCs w:val="22"/>
        </w:rPr>
      </w:pPr>
      <w:bookmarkStart w:id="23" w:name="_Toc221510193"/>
      <w:r w:rsidRPr="00043193">
        <w:rPr>
          <w:rFonts w:ascii="Calibri" w:hAnsi="Calibri" w:cs="Calibri"/>
          <w:color w:val="000000" w:themeColor="text1"/>
        </w:rPr>
        <w:br w:type="page"/>
      </w:r>
    </w:p>
    <w:bookmarkEnd w:id="23"/>
    <w:p w14:paraId="68380A50" w14:textId="559A688D"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47609055"/>
      <w:r w:rsidR="003B6EA4">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24"/>
      <w:bookmarkEnd w:id="25"/>
      <w:bookmarkEnd w:id="26"/>
      <w:bookmarkEnd w:id="27"/>
      <w:bookmarkEnd w:id="28"/>
    </w:p>
    <w:p w14:paraId="628685D0" w14:textId="3376711B" w:rsidR="006277E0" w:rsidRDefault="006277E0" w:rsidP="006277E0">
      <w:pPr>
        <w:pStyle w:val="Body"/>
        <w:widowControl/>
        <w:tabs>
          <w:tab w:val="left" w:pos="720"/>
          <w:tab w:val="left" w:pos="1440"/>
          <w:tab w:val="left" w:pos="2160"/>
        </w:tabs>
        <w:rPr>
          <w:rFonts w:ascii="Calibri" w:hAnsi="Calibri" w:cs="Calibri"/>
          <w:snapToGrid/>
          <w:color w:val="auto"/>
          <w:sz w:val="22"/>
          <w:szCs w:val="22"/>
          <w:lang w:val="en-GB"/>
        </w:rPr>
      </w:pPr>
      <w:bookmarkStart w:id="29" w:name="_Toc221510200"/>
      <w:r w:rsidRPr="006277E0">
        <w:rPr>
          <w:rFonts w:ascii="Calibri" w:hAnsi="Calibri" w:cs="Calibri"/>
          <w:snapToGrid/>
          <w:color w:val="auto"/>
          <w:sz w:val="22"/>
          <w:szCs w:val="22"/>
          <w:lang w:val="en-GB"/>
        </w:rPr>
        <w:t xml:space="preserve">Responding to hacker/cracker incidents is somewhat different than responding to a worm or virus incident. Some hackers are very sophisticated and will go to great depths to avoid detection. Others are naive youngsters looking for a thrill. A hacker can also be an insider engaging in illicit system activity (i.e., password cracking). Any hacker/cracker incident needs to be addressed as a real threat to </w:t>
      </w:r>
      <w:r w:rsidR="00B8283F">
        <w:rPr>
          <w:rFonts w:ascii="Calibri" w:hAnsi="Calibri" w:cs="Calibri"/>
          <w:snapToGrid/>
          <w:color w:val="auto"/>
          <w:sz w:val="22"/>
          <w:szCs w:val="22"/>
          <w:lang w:val="en-GB"/>
        </w:rPr>
        <w:t>XXXX network</w:t>
      </w:r>
      <w:r w:rsidRPr="006277E0">
        <w:rPr>
          <w:rFonts w:ascii="Calibri" w:hAnsi="Calibri" w:cs="Calibri"/>
          <w:snapToGrid/>
          <w:color w:val="auto"/>
          <w:sz w:val="22"/>
          <w:szCs w:val="22"/>
          <w:lang w:val="en-GB"/>
        </w:rPr>
        <w:t>.</w:t>
      </w:r>
    </w:p>
    <w:p w14:paraId="5DC86636" w14:textId="77777777" w:rsidR="006277E0" w:rsidRPr="006277E0" w:rsidRDefault="006277E0" w:rsidP="006277E0">
      <w:pPr>
        <w:pStyle w:val="Body"/>
        <w:widowControl/>
        <w:tabs>
          <w:tab w:val="left" w:pos="720"/>
          <w:tab w:val="left" w:pos="1440"/>
          <w:tab w:val="left" w:pos="2160"/>
        </w:tabs>
        <w:rPr>
          <w:rFonts w:ascii="Calibri" w:hAnsi="Calibri" w:cs="Calibri"/>
          <w:snapToGrid/>
          <w:color w:val="auto"/>
          <w:sz w:val="22"/>
          <w:szCs w:val="22"/>
          <w:lang w:val="en-GB"/>
        </w:rPr>
      </w:pPr>
      <w:r w:rsidRPr="006277E0">
        <w:rPr>
          <w:rFonts w:ascii="Calibri" w:hAnsi="Calibri" w:cs="Calibri"/>
          <w:snapToGrid/>
          <w:color w:val="auto"/>
          <w:sz w:val="22"/>
          <w:szCs w:val="22"/>
          <w:lang w:val="en-GB"/>
        </w:rPr>
        <w:t xml:space="preserve">Hacker incidents can be divided into three types: attempts to gain access to a system, an active session on a system, or events which have been discovered after the fact. Of the three, an active hacker/cracker session is the most severe and must be dealt with as soon as possible. </w:t>
      </w:r>
    </w:p>
    <w:p w14:paraId="7A55E404" w14:textId="77777777" w:rsidR="006277E0" w:rsidRDefault="006277E0" w:rsidP="006277E0">
      <w:pPr>
        <w:pStyle w:val="Body"/>
        <w:widowControl/>
        <w:tabs>
          <w:tab w:val="left" w:pos="720"/>
          <w:tab w:val="left" w:pos="1440"/>
          <w:tab w:val="left" w:pos="2160"/>
        </w:tabs>
        <w:rPr>
          <w:rFonts w:ascii="Calibri" w:hAnsi="Calibri" w:cs="Calibri"/>
          <w:snapToGrid/>
          <w:color w:val="auto"/>
          <w:sz w:val="22"/>
          <w:szCs w:val="22"/>
          <w:lang w:val="en-GB"/>
        </w:rPr>
      </w:pPr>
      <w:r w:rsidRPr="006277E0">
        <w:rPr>
          <w:rFonts w:ascii="Calibri" w:hAnsi="Calibri" w:cs="Calibri"/>
          <w:snapToGrid/>
          <w:color w:val="auto"/>
          <w:sz w:val="22"/>
          <w:szCs w:val="22"/>
          <w:lang w:val="en-GB"/>
        </w:rPr>
        <w:t xml:space="preserve">There are two methods for dealing with an active hacker/cracker incident. The first method is to immediately lock the person out of the system and restore the system to a safe state. The second method is to allow the hacker/cracker to continue his probe/attack and attempt to gather information that will lead to identification and possible criminal conviction. </w:t>
      </w:r>
    </w:p>
    <w:p w14:paraId="78CAE7A4" w14:textId="4C196231" w:rsidR="006277E0" w:rsidRPr="006277E0" w:rsidRDefault="006277E0" w:rsidP="006277E0">
      <w:pPr>
        <w:pStyle w:val="Body"/>
        <w:widowControl/>
        <w:tabs>
          <w:tab w:val="left" w:pos="720"/>
          <w:tab w:val="left" w:pos="1440"/>
          <w:tab w:val="left" w:pos="2160"/>
        </w:tabs>
        <w:rPr>
          <w:rFonts w:ascii="Calibri" w:hAnsi="Calibri" w:cs="Calibri"/>
          <w:snapToGrid/>
          <w:color w:val="auto"/>
          <w:sz w:val="22"/>
          <w:szCs w:val="22"/>
          <w:lang w:val="en-GB"/>
        </w:rPr>
      </w:pPr>
      <w:r w:rsidRPr="006277E0">
        <w:rPr>
          <w:rFonts w:ascii="Calibri" w:hAnsi="Calibri" w:cs="Calibri"/>
          <w:snapToGrid/>
          <w:color w:val="auto"/>
          <w:sz w:val="22"/>
          <w:szCs w:val="22"/>
          <w:lang w:val="en-GB"/>
        </w:rPr>
        <w:t>The method used to handle a cracker/hacker incident will be determined by the level of understanding of the risks involved.</w:t>
      </w:r>
    </w:p>
    <w:p w14:paraId="0C2B64A6" w14:textId="052211EE" w:rsidR="00214FA9" w:rsidRPr="00214FA9" w:rsidRDefault="00214FA9" w:rsidP="00214FA9">
      <w:pPr>
        <w:spacing w:after="80"/>
        <w:jc w:val="both"/>
        <w:rPr>
          <w:rFonts w:ascii="Calibri" w:hAnsi="Calibri" w:cs="Calibri"/>
          <w:i/>
          <w:color w:val="FF0000"/>
          <w:sz w:val="22"/>
          <w:szCs w:val="22"/>
        </w:rPr>
      </w:pPr>
      <w:r w:rsidRPr="00214FA9">
        <w:rPr>
          <w:rFonts w:ascii="Calibri" w:hAnsi="Calibri" w:cs="Calibri"/>
          <w:sz w:val="22"/>
          <w:szCs w:val="22"/>
        </w:rPr>
        <w:t>The critical</w:t>
      </w:r>
      <w:r w:rsidR="006277E0">
        <w:rPr>
          <w:rFonts w:ascii="Calibri" w:hAnsi="Calibri" w:cs="Calibri"/>
          <w:sz w:val="22"/>
          <w:szCs w:val="22"/>
        </w:rPr>
        <w:t>ity</w:t>
      </w:r>
      <w:r w:rsidRPr="00214FA9">
        <w:rPr>
          <w:rFonts w:ascii="Calibri" w:hAnsi="Calibri" w:cs="Calibri"/>
          <w:sz w:val="22"/>
          <w:szCs w:val="22"/>
        </w:rPr>
        <w:t xml:space="preserve"> and sensitivity of the incident is determined in accordance with </w:t>
      </w:r>
      <w:r w:rsidR="00B8283F">
        <w:rPr>
          <w:rFonts w:ascii="Calibri" w:hAnsi="Calibri" w:cs="Calibri"/>
          <w:i/>
          <w:color w:val="FF0000"/>
          <w:sz w:val="22"/>
          <w:szCs w:val="22"/>
        </w:rPr>
        <w:t>XXXX</w:t>
      </w:r>
      <w:r w:rsidRPr="00214FA9">
        <w:rPr>
          <w:rFonts w:ascii="Calibri" w:hAnsi="Calibri" w:cs="Calibri"/>
          <w:i/>
          <w:color w:val="FF0000"/>
          <w:sz w:val="22"/>
          <w:szCs w:val="22"/>
        </w:rPr>
        <w:t xml:space="preserve">-PRC-ALL-006 - Incident Response Plan </w:t>
      </w:r>
      <w:r>
        <w:rPr>
          <w:rFonts w:ascii="Calibri" w:hAnsi="Calibri" w:cs="Calibri"/>
          <w:i/>
          <w:color w:val="FF0000"/>
          <w:sz w:val="22"/>
          <w:szCs w:val="22"/>
        </w:rPr>
        <w:t xml:space="preserve">and appropriate risk rating will be </w:t>
      </w:r>
      <w:proofErr w:type="gramStart"/>
      <w:r>
        <w:rPr>
          <w:rFonts w:ascii="Calibri" w:hAnsi="Calibri" w:cs="Calibri"/>
          <w:i/>
          <w:color w:val="FF0000"/>
          <w:sz w:val="22"/>
          <w:szCs w:val="22"/>
        </w:rPr>
        <w:t>applied</w:t>
      </w:r>
      <w:proofErr w:type="gramEnd"/>
    </w:p>
    <w:p w14:paraId="3239EF8D" w14:textId="77C0FD95" w:rsidR="00214FA9" w:rsidRPr="00114A5B" w:rsidRDefault="00214FA9" w:rsidP="00C03D78">
      <w:pPr>
        <w:spacing w:after="240"/>
        <w:textAlignment w:val="baseline"/>
        <w:rPr>
          <w:rFonts w:ascii="Calibri" w:hAnsi="Calibri" w:cs="Calibri"/>
          <w:sz w:val="22"/>
          <w:szCs w:val="22"/>
        </w:rPr>
      </w:pPr>
    </w:p>
    <w:p w14:paraId="32DFF06D" w14:textId="77777777" w:rsidR="00FB2A9C" w:rsidRPr="00043193" w:rsidRDefault="00FB2A9C">
      <w:pPr>
        <w:spacing w:after="0"/>
        <w:rPr>
          <w:rFonts w:ascii="Calibri" w:hAnsi="Calibri" w:cs="Calibri"/>
          <w:b/>
          <w:bCs/>
          <w:color w:val="000000" w:themeColor="text1"/>
          <w:kern w:val="28"/>
          <w:sz w:val="30"/>
          <w:szCs w:val="30"/>
        </w:rPr>
      </w:pPr>
      <w:r w:rsidRPr="00043193">
        <w:rPr>
          <w:rFonts w:ascii="Calibri" w:hAnsi="Calibri" w:cs="Calibri"/>
        </w:rPr>
        <w:br w:type="page"/>
      </w:r>
    </w:p>
    <w:p w14:paraId="14A69DA0" w14:textId="61DDFA70" w:rsidR="00FB2A9C" w:rsidRDefault="00B736CF" w:rsidP="00FB2A9C">
      <w:pPr>
        <w:pStyle w:val="Heading1"/>
        <w:rPr>
          <w:rFonts w:ascii="Calibri" w:hAnsi="Calibri" w:cs="Calibri"/>
        </w:rPr>
      </w:pPr>
      <w:bookmarkStart w:id="30" w:name="_Toc47609056"/>
      <w:r w:rsidRPr="00B736CF">
        <w:rPr>
          <w:rFonts w:ascii="Calibri" w:hAnsi="Calibri" w:cs="Calibri"/>
        </w:rPr>
        <w:lastRenderedPageBreak/>
        <w:t xml:space="preserve">Attempted Probes into </w:t>
      </w:r>
      <w:r w:rsidR="00B8283F">
        <w:rPr>
          <w:rFonts w:ascii="Calibri" w:hAnsi="Calibri" w:cs="Calibri"/>
        </w:rPr>
        <w:t xml:space="preserve">XXXX </w:t>
      </w:r>
      <w:r w:rsidR="00C35C03">
        <w:rPr>
          <w:rFonts w:ascii="Calibri" w:hAnsi="Calibri" w:cs="Calibri"/>
        </w:rPr>
        <w:t>S</w:t>
      </w:r>
      <w:r w:rsidRPr="00B736CF">
        <w:rPr>
          <w:rFonts w:ascii="Calibri" w:hAnsi="Calibri" w:cs="Calibri"/>
        </w:rPr>
        <w:t>ystems/</w:t>
      </w:r>
      <w:r w:rsidR="00C35C03">
        <w:rPr>
          <w:rFonts w:ascii="Calibri" w:hAnsi="Calibri" w:cs="Calibri"/>
        </w:rPr>
        <w:t>N</w:t>
      </w:r>
      <w:r w:rsidRPr="00B736CF">
        <w:rPr>
          <w:rFonts w:ascii="Calibri" w:hAnsi="Calibri" w:cs="Calibri"/>
        </w:rPr>
        <w:t>etwork</w:t>
      </w:r>
      <w:bookmarkEnd w:id="30"/>
    </w:p>
    <w:p w14:paraId="4C1D5AAA" w14:textId="77777777" w:rsidR="00ED4B59" w:rsidRPr="006277E0" w:rsidRDefault="00ED4B59" w:rsidP="00ED4B59">
      <w:pPr>
        <w:pStyle w:val="Body"/>
        <w:widowControl/>
        <w:tabs>
          <w:tab w:val="left" w:pos="720"/>
          <w:tab w:val="left" w:pos="1440"/>
          <w:tab w:val="left" w:pos="2160"/>
        </w:tabs>
        <w:rPr>
          <w:rFonts w:ascii="Calibri" w:hAnsi="Calibri" w:cs="Calibri"/>
          <w:snapToGrid/>
          <w:color w:val="auto"/>
          <w:sz w:val="22"/>
          <w:szCs w:val="22"/>
          <w:lang w:val="en-GB"/>
        </w:rPr>
      </w:pPr>
      <w:r w:rsidRPr="006277E0">
        <w:rPr>
          <w:rFonts w:ascii="Calibri" w:hAnsi="Calibri" w:cs="Calibri"/>
          <w:snapToGrid/>
          <w:color w:val="auto"/>
          <w:sz w:val="22"/>
          <w:szCs w:val="22"/>
          <w:lang w:val="en-GB"/>
        </w:rPr>
        <w:t xml:space="preserve">Incidents of this type would </w:t>
      </w:r>
      <w:proofErr w:type="gramStart"/>
      <w:r w:rsidRPr="006277E0">
        <w:rPr>
          <w:rFonts w:ascii="Calibri" w:hAnsi="Calibri" w:cs="Calibri"/>
          <w:snapToGrid/>
          <w:color w:val="auto"/>
          <w:sz w:val="22"/>
          <w:szCs w:val="22"/>
          <w:lang w:val="en-GB"/>
        </w:rPr>
        <w:t>include:</w:t>
      </w:r>
      <w:proofErr w:type="gramEnd"/>
      <w:r w:rsidRPr="006277E0">
        <w:rPr>
          <w:rFonts w:ascii="Calibri" w:hAnsi="Calibri" w:cs="Calibri"/>
          <w:snapToGrid/>
          <w:color w:val="auto"/>
          <w:sz w:val="22"/>
          <w:szCs w:val="22"/>
          <w:lang w:val="en-GB"/>
        </w:rPr>
        <w:t xml:space="preserve"> repeated login attempts, repeated ftp, telnet or </w:t>
      </w:r>
      <w:proofErr w:type="spellStart"/>
      <w:r w:rsidRPr="006277E0">
        <w:rPr>
          <w:rFonts w:ascii="Calibri" w:hAnsi="Calibri" w:cs="Calibri"/>
          <w:snapToGrid/>
          <w:color w:val="auto"/>
          <w:sz w:val="22"/>
          <w:szCs w:val="22"/>
          <w:lang w:val="en-GB"/>
        </w:rPr>
        <w:t>rsh</w:t>
      </w:r>
      <w:proofErr w:type="spellEnd"/>
      <w:r w:rsidRPr="006277E0">
        <w:rPr>
          <w:rFonts w:ascii="Calibri" w:hAnsi="Calibri" w:cs="Calibri"/>
          <w:snapToGrid/>
          <w:color w:val="auto"/>
          <w:sz w:val="22"/>
          <w:szCs w:val="22"/>
          <w:lang w:val="en-GB"/>
        </w:rPr>
        <w:t xml:space="preserve"> commands, and repeated dial-back attempts. </w:t>
      </w:r>
    </w:p>
    <w:p w14:paraId="090DA896" w14:textId="77777777" w:rsidR="00B736CF" w:rsidRPr="00B736CF" w:rsidRDefault="00B736CF" w:rsidP="00B736CF">
      <w:pPr>
        <w:pStyle w:val="Body"/>
        <w:widowControl/>
        <w:tabs>
          <w:tab w:val="left" w:pos="720"/>
          <w:tab w:val="left" w:pos="1440"/>
          <w:tab w:val="left" w:pos="2160"/>
        </w:tabs>
        <w:outlineLvl w:val="0"/>
        <w:rPr>
          <w:rFonts w:asciiTheme="majorHAnsi" w:hAnsiTheme="majorHAnsi" w:cstheme="majorHAnsi"/>
          <w:b/>
          <w:sz w:val="22"/>
          <w:szCs w:val="22"/>
        </w:rPr>
      </w:pPr>
    </w:p>
    <w:p w14:paraId="6C093631" w14:textId="77777777"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31" w:name="_Toc11742148"/>
      <w:bookmarkStart w:id="32" w:name="_Toc47609057"/>
      <w:r w:rsidRPr="00B736CF">
        <w:rPr>
          <w:rFonts w:asciiTheme="majorHAnsi" w:hAnsiTheme="majorHAnsi" w:cstheme="majorHAnsi"/>
          <w:sz w:val="22"/>
          <w:szCs w:val="22"/>
        </w:rPr>
        <w:t>Identify Problem</w:t>
      </w:r>
      <w:bookmarkEnd w:id="31"/>
      <w:bookmarkEnd w:id="32"/>
    </w:p>
    <w:p w14:paraId="3870DC61" w14:textId="00971EF2" w:rsidR="00B736CF" w:rsidRPr="00B736CF" w:rsidRDefault="00ED4B59" w:rsidP="00B736CF">
      <w:pPr>
        <w:pStyle w:val="Body"/>
        <w:widowControl/>
        <w:tabs>
          <w:tab w:val="left" w:pos="720"/>
          <w:tab w:val="left" w:pos="1440"/>
          <w:tab w:val="left" w:pos="2160"/>
        </w:tabs>
        <w:rPr>
          <w:rFonts w:asciiTheme="majorHAnsi" w:hAnsiTheme="majorHAnsi" w:cstheme="majorHAnsi"/>
          <w:b/>
          <w:sz w:val="22"/>
          <w:szCs w:val="22"/>
        </w:rPr>
      </w:pPr>
      <w:r>
        <w:rPr>
          <w:rFonts w:asciiTheme="majorHAnsi" w:hAnsiTheme="majorHAnsi" w:cstheme="majorHAnsi"/>
          <w:sz w:val="22"/>
          <w:szCs w:val="22"/>
        </w:rPr>
        <w:t xml:space="preserve">Staff </w:t>
      </w:r>
      <w:r w:rsidR="00B736CF" w:rsidRPr="00B736CF">
        <w:rPr>
          <w:rFonts w:asciiTheme="majorHAnsi" w:hAnsiTheme="majorHAnsi" w:cstheme="majorHAnsi"/>
          <w:sz w:val="22"/>
          <w:szCs w:val="22"/>
        </w:rPr>
        <w:t xml:space="preserve">Identify source of attack(s) by looking at system log files and active network connections. Make copies of all audit trail information such a system logs files, the root history file, the </w:t>
      </w:r>
      <w:proofErr w:type="spellStart"/>
      <w:r w:rsidR="00B736CF" w:rsidRPr="00B736CF">
        <w:rPr>
          <w:rFonts w:asciiTheme="majorHAnsi" w:hAnsiTheme="majorHAnsi" w:cstheme="majorHAnsi"/>
          <w:sz w:val="22"/>
          <w:szCs w:val="22"/>
        </w:rPr>
        <w:t>utmp</w:t>
      </w:r>
      <w:proofErr w:type="spellEnd"/>
      <w:r w:rsidR="00B736CF" w:rsidRPr="00B736CF">
        <w:rPr>
          <w:rFonts w:asciiTheme="majorHAnsi" w:hAnsiTheme="majorHAnsi" w:cstheme="majorHAnsi"/>
          <w:sz w:val="22"/>
          <w:szCs w:val="22"/>
        </w:rPr>
        <w:t xml:space="preserve"> and </w:t>
      </w:r>
      <w:proofErr w:type="spellStart"/>
      <w:r w:rsidR="00B736CF" w:rsidRPr="00B736CF">
        <w:rPr>
          <w:rFonts w:asciiTheme="majorHAnsi" w:hAnsiTheme="majorHAnsi" w:cstheme="majorHAnsi"/>
          <w:sz w:val="22"/>
          <w:szCs w:val="22"/>
        </w:rPr>
        <w:t>wtmp</w:t>
      </w:r>
      <w:proofErr w:type="spellEnd"/>
      <w:r w:rsidR="00B736CF" w:rsidRPr="00B736CF">
        <w:rPr>
          <w:rFonts w:asciiTheme="majorHAnsi" w:hAnsiTheme="majorHAnsi" w:cstheme="majorHAnsi"/>
          <w:sz w:val="22"/>
          <w:szCs w:val="22"/>
        </w:rPr>
        <w:t xml:space="preserve"> files, and store them in a safe place. Capture process status information in a file and then store the file in a safe place. </w:t>
      </w:r>
      <w:r w:rsidR="00B736CF" w:rsidRPr="00B736CF">
        <w:rPr>
          <w:rFonts w:asciiTheme="majorHAnsi" w:hAnsiTheme="majorHAnsi" w:cstheme="majorHAnsi"/>
          <w:b/>
          <w:sz w:val="22"/>
          <w:szCs w:val="22"/>
        </w:rPr>
        <w:t>Log all actions.</w:t>
      </w:r>
    </w:p>
    <w:p w14:paraId="5CC34257" w14:textId="77777777" w:rsidR="00B736CF" w:rsidRPr="00B736CF" w:rsidRDefault="00B736CF" w:rsidP="00B736CF">
      <w:pPr>
        <w:pStyle w:val="Body"/>
        <w:widowControl/>
        <w:tabs>
          <w:tab w:val="left" w:pos="720"/>
          <w:tab w:val="left" w:pos="1440"/>
          <w:tab w:val="left" w:pos="2160"/>
        </w:tabs>
        <w:outlineLvl w:val="0"/>
        <w:rPr>
          <w:rFonts w:asciiTheme="majorHAnsi" w:hAnsiTheme="majorHAnsi" w:cstheme="majorHAnsi"/>
          <w:b/>
          <w:sz w:val="22"/>
          <w:szCs w:val="22"/>
        </w:rPr>
      </w:pPr>
    </w:p>
    <w:p w14:paraId="49D4D9EC" w14:textId="77777777"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33" w:name="_Toc11742149"/>
      <w:bookmarkStart w:id="34" w:name="_Toc47609058"/>
      <w:r w:rsidRPr="00B736CF">
        <w:rPr>
          <w:rFonts w:asciiTheme="majorHAnsi" w:hAnsiTheme="majorHAnsi" w:cstheme="majorHAnsi"/>
          <w:sz w:val="22"/>
          <w:szCs w:val="22"/>
        </w:rPr>
        <w:t>Notify Head of IT</w:t>
      </w:r>
      <w:bookmarkEnd w:id="33"/>
      <w:bookmarkEnd w:id="34"/>
    </w:p>
    <w:p w14:paraId="05B9162B" w14:textId="0F03FE7C" w:rsidR="00B736CF" w:rsidRPr="00B736CF" w:rsidRDefault="00B736CF" w:rsidP="00B736CF">
      <w:pPr>
        <w:pStyle w:val="Body"/>
        <w:widowControl/>
        <w:tabs>
          <w:tab w:val="left" w:pos="720"/>
          <w:tab w:val="left" w:pos="1440"/>
          <w:tab w:val="left" w:pos="2160"/>
        </w:tabs>
        <w:rPr>
          <w:rFonts w:asciiTheme="majorHAnsi" w:hAnsiTheme="majorHAnsi" w:cstheme="majorHAnsi"/>
          <w:sz w:val="22"/>
          <w:szCs w:val="22"/>
        </w:rPr>
      </w:pPr>
      <w:r w:rsidRPr="00B736CF">
        <w:rPr>
          <w:rFonts w:asciiTheme="majorHAnsi" w:hAnsiTheme="majorHAnsi" w:cstheme="majorHAnsi"/>
          <w:sz w:val="22"/>
          <w:szCs w:val="22"/>
        </w:rPr>
        <w:t>Notify the Head of IT within 30 minutes</w:t>
      </w:r>
      <w:r w:rsidR="00ED4B59">
        <w:rPr>
          <w:rFonts w:asciiTheme="majorHAnsi" w:hAnsiTheme="majorHAnsi" w:cstheme="majorHAnsi"/>
          <w:sz w:val="22"/>
          <w:szCs w:val="22"/>
        </w:rPr>
        <w:t xml:space="preserve"> through </w:t>
      </w:r>
      <w:hyperlink r:id="rId8" w:history="1">
        <w:proofErr w:type="spellStart"/>
        <w:r w:rsidR="002A0916" w:rsidRPr="00700D11">
          <w:rPr>
            <w:rStyle w:val="Hyperlink"/>
            <w:rFonts w:asciiTheme="majorHAnsi" w:hAnsiTheme="majorHAnsi" w:cstheme="majorHAnsi"/>
            <w:sz w:val="22"/>
            <w:szCs w:val="22"/>
          </w:rPr>
          <w:t>helpdesk@</w:t>
        </w:r>
        <w:r w:rsidR="00B8283F">
          <w:rPr>
            <w:rStyle w:val="Hyperlink"/>
            <w:rFonts w:asciiTheme="majorHAnsi" w:hAnsiTheme="majorHAnsi" w:cstheme="majorHAnsi"/>
            <w:sz w:val="22"/>
            <w:szCs w:val="22"/>
          </w:rPr>
          <w:t>XXXX</w:t>
        </w:r>
        <w:proofErr w:type="spellEnd"/>
      </w:hyperlink>
      <w:r w:rsidR="002A0916">
        <w:rPr>
          <w:rFonts w:asciiTheme="majorHAnsi" w:hAnsiTheme="majorHAnsi" w:cstheme="majorHAnsi"/>
          <w:sz w:val="22"/>
          <w:szCs w:val="22"/>
        </w:rPr>
        <w:t xml:space="preserve"> or call extension 1234</w:t>
      </w:r>
      <w:r w:rsidRPr="00B736CF">
        <w:rPr>
          <w:rFonts w:asciiTheme="majorHAnsi" w:hAnsiTheme="majorHAnsi" w:cstheme="majorHAnsi"/>
          <w:sz w:val="22"/>
          <w:szCs w:val="22"/>
        </w:rPr>
        <w:t>. If the Head of IT cannot be reached, then notify the backup person. The Head of IT or their backup person will be responsible for notifying other levels of management.</w:t>
      </w:r>
    </w:p>
    <w:p w14:paraId="28942486" w14:textId="77777777" w:rsidR="00B736CF" w:rsidRPr="00B736CF" w:rsidRDefault="00B736CF" w:rsidP="00B736CF">
      <w:pPr>
        <w:pStyle w:val="Body"/>
        <w:widowControl/>
        <w:tabs>
          <w:tab w:val="left" w:pos="720"/>
          <w:tab w:val="left" w:pos="1440"/>
          <w:tab w:val="left" w:pos="2160"/>
        </w:tabs>
        <w:outlineLvl w:val="0"/>
        <w:rPr>
          <w:rFonts w:asciiTheme="majorHAnsi" w:hAnsiTheme="majorHAnsi" w:cstheme="majorHAnsi"/>
          <w:b/>
          <w:sz w:val="22"/>
          <w:szCs w:val="22"/>
        </w:rPr>
      </w:pPr>
    </w:p>
    <w:p w14:paraId="5649E54C" w14:textId="77777777"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35" w:name="_Toc11742150"/>
      <w:bookmarkStart w:id="36" w:name="_Toc47609059"/>
      <w:r w:rsidRPr="00B736CF">
        <w:rPr>
          <w:rFonts w:asciiTheme="majorHAnsi" w:hAnsiTheme="majorHAnsi" w:cstheme="majorHAnsi"/>
          <w:sz w:val="22"/>
          <w:szCs w:val="22"/>
        </w:rPr>
        <w:t>Identify Hacker/Cracker</w:t>
      </w:r>
      <w:bookmarkEnd w:id="35"/>
      <w:bookmarkEnd w:id="36"/>
    </w:p>
    <w:p w14:paraId="6BEE6C6C" w14:textId="77777777" w:rsidR="00B736CF" w:rsidRPr="00B736CF" w:rsidRDefault="00B736CF" w:rsidP="00B736CF">
      <w:pPr>
        <w:pStyle w:val="Body"/>
        <w:widowControl/>
        <w:tabs>
          <w:tab w:val="left" w:pos="720"/>
          <w:tab w:val="left" w:pos="1440"/>
          <w:tab w:val="left" w:pos="2160"/>
        </w:tabs>
        <w:rPr>
          <w:rFonts w:asciiTheme="majorHAnsi" w:hAnsiTheme="majorHAnsi" w:cstheme="majorHAnsi"/>
          <w:b/>
          <w:sz w:val="22"/>
          <w:szCs w:val="22"/>
        </w:rPr>
      </w:pPr>
      <w:r w:rsidRPr="00B736CF">
        <w:rPr>
          <w:rFonts w:asciiTheme="majorHAnsi" w:hAnsiTheme="majorHAnsi" w:cstheme="majorHAnsi"/>
          <w:sz w:val="22"/>
          <w:szCs w:val="22"/>
        </w:rPr>
        <w:t xml:space="preserve">If the source of the attacks can be identified, then the Head of IT (or a designated person) will contact the system administrator or security analyst for that site and attempt to obtain the identity of the hacker/cracker. If the hacker/cracker can be identified, the information should be provided to the Head of IT, COO and CEO. </w:t>
      </w:r>
      <w:r w:rsidRPr="00B736CF">
        <w:rPr>
          <w:rFonts w:asciiTheme="majorHAnsi" w:hAnsiTheme="majorHAnsi" w:cstheme="majorHAnsi"/>
          <w:b/>
          <w:sz w:val="22"/>
          <w:szCs w:val="22"/>
        </w:rPr>
        <w:t>Log all actions.</w:t>
      </w:r>
    </w:p>
    <w:p w14:paraId="34C266F1" w14:textId="77777777" w:rsidR="00B736CF" w:rsidRPr="00B736CF" w:rsidRDefault="00B736CF" w:rsidP="00B736CF">
      <w:pPr>
        <w:pStyle w:val="Body"/>
        <w:widowControl/>
        <w:tabs>
          <w:tab w:val="left" w:pos="720"/>
          <w:tab w:val="left" w:pos="1440"/>
          <w:tab w:val="left" w:pos="2160"/>
        </w:tabs>
        <w:jc w:val="both"/>
        <w:outlineLvl w:val="0"/>
        <w:rPr>
          <w:rFonts w:asciiTheme="majorHAnsi" w:hAnsiTheme="majorHAnsi" w:cstheme="majorHAnsi"/>
          <w:b/>
          <w:sz w:val="22"/>
          <w:szCs w:val="22"/>
        </w:rPr>
      </w:pPr>
    </w:p>
    <w:p w14:paraId="20F40132" w14:textId="77777777"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37" w:name="_Toc11742151"/>
      <w:bookmarkStart w:id="38" w:name="_Toc47609060"/>
      <w:r w:rsidRPr="00B736CF">
        <w:rPr>
          <w:rFonts w:asciiTheme="majorHAnsi" w:hAnsiTheme="majorHAnsi" w:cstheme="majorHAnsi"/>
          <w:sz w:val="22"/>
          <w:szCs w:val="22"/>
        </w:rPr>
        <w:t>Notify CERT/CSRIT</w:t>
      </w:r>
      <w:bookmarkEnd w:id="37"/>
      <w:bookmarkEnd w:id="38"/>
    </w:p>
    <w:p w14:paraId="4BDEA63E" w14:textId="77777777" w:rsidR="00B736CF" w:rsidRPr="00B736CF" w:rsidRDefault="00B736CF" w:rsidP="00B736CF">
      <w:pPr>
        <w:pStyle w:val="Body"/>
        <w:widowControl/>
        <w:tabs>
          <w:tab w:val="left" w:pos="720"/>
          <w:tab w:val="left" w:pos="1440"/>
          <w:tab w:val="left" w:pos="2160"/>
          <w:tab w:val="left" w:pos="3060"/>
        </w:tabs>
        <w:rPr>
          <w:rFonts w:asciiTheme="majorHAnsi" w:hAnsiTheme="majorHAnsi" w:cstheme="majorHAnsi"/>
          <w:sz w:val="22"/>
          <w:szCs w:val="22"/>
        </w:rPr>
      </w:pPr>
      <w:r w:rsidRPr="00B736CF">
        <w:rPr>
          <w:rFonts w:asciiTheme="majorHAnsi" w:hAnsiTheme="majorHAnsi" w:cstheme="majorHAnsi"/>
          <w:sz w:val="22"/>
          <w:szCs w:val="22"/>
        </w:rPr>
        <w:t xml:space="preserve">If the source of the attacks </w:t>
      </w:r>
      <w:proofErr w:type="spellStart"/>
      <w:r w:rsidRPr="00B736CF">
        <w:rPr>
          <w:rFonts w:asciiTheme="majorHAnsi" w:hAnsiTheme="majorHAnsi" w:cstheme="majorHAnsi"/>
          <w:sz w:val="22"/>
          <w:szCs w:val="22"/>
        </w:rPr>
        <w:t>can not</w:t>
      </w:r>
      <w:proofErr w:type="spellEnd"/>
      <w:r w:rsidRPr="00B736CF">
        <w:rPr>
          <w:rFonts w:asciiTheme="majorHAnsi" w:hAnsiTheme="majorHAnsi" w:cstheme="majorHAnsi"/>
          <w:sz w:val="22"/>
          <w:szCs w:val="22"/>
        </w:rPr>
        <w:t xml:space="preserve"> be identified, then the Head of IT will contact the Internet CERT/CSRIT and CIAC teams and provide them with information concerning the attack. </w:t>
      </w:r>
    </w:p>
    <w:p w14:paraId="379C7283" w14:textId="77777777" w:rsidR="00B736CF" w:rsidRPr="00B736CF" w:rsidRDefault="00B736CF" w:rsidP="00B736CF">
      <w:pPr>
        <w:pStyle w:val="Body"/>
        <w:widowControl/>
        <w:tabs>
          <w:tab w:val="left" w:pos="720"/>
          <w:tab w:val="left" w:pos="1440"/>
          <w:tab w:val="left" w:pos="2160"/>
          <w:tab w:val="left" w:pos="3060"/>
        </w:tabs>
        <w:rPr>
          <w:rFonts w:asciiTheme="majorHAnsi" w:hAnsiTheme="majorHAnsi" w:cstheme="majorHAnsi"/>
          <w:b/>
          <w:sz w:val="22"/>
          <w:szCs w:val="22"/>
        </w:rPr>
      </w:pPr>
      <w:r w:rsidRPr="00B736CF">
        <w:rPr>
          <w:rFonts w:asciiTheme="majorHAnsi" w:hAnsiTheme="majorHAnsi" w:cstheme="majorHAnsi"/>
          <w:sz w:val="22"/>
          <w:szCs w:val="22"/>
        </w:rPr>
        <w:t xml:space="preserve">NOTE - Release of information must be approved by the CEO or a designate. </w:t>
      </w:r>
      <w:r w:rsidRPr="00B736CF">
        <w:rPr>
          <w:rFonts w:asciiTheme="majorHAnsi" w:hAnsiTheme="majorHAnsi" w:cstheme="majorHAnsi"/>
          <w:b/>
          <w:sz w:val="22"/>
          <w:szCs w:val="22"/>
        </w:rPr>
        <w:t>Log all actions.</w:t>
      </w:r>
    </w:p>
    <w:p w14:paraId="07E1EB34" w14:textId="77777777" w:rsidR="00B736CF" w:rsidRPr="00B736CF" w:rsidRDefault="00B736CF" w:rsidP="00B736CF">
      <w:pPr>
        <w:pStyle w:val="Body"/>
        <w:widowControl/>
        <w:tabs>
          <w:tab w:val="left" w:pos="720"/>
          <w:tab w:val="left" w:pos="1440"/>
          <w:tab w:val="left" w:pos="2160"/>
          <w:tab w:val="left" w:pos="3060"/>
        </w:tabs>
        <w:rPr>
          <w:rFonts w:asciiTheme="majorHAnsi" w:hAnsiTheme="majorHAnsi" w:cstheme="majorHAnsi"/>
          <w:b/>
          <w:sz w:val="22"/>
          <w:szCs w:val="22"/>
        </w:rPr>
      </w:pPr>
    </w:p>
    <w:p w14:paraId="0108D4AE" w14:textId="77777777"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39" w:name="_Toc11742152"/>
      <w:bookmarkStart w:id="40" w:name="_Toc47609061"/>
      <w:r w:rsidRPr="00B736CF">
        <w:rPr>
          <w:rFonts w:asciiTheme="majorHAnsi" w:hAnsiTheme="majorHAnsi" w:cstheme="majorHAnsi"/>
          <w:sz w:val="22"/>
          <w:szCs w:val="22"/>
        </w:rPr>
        <w:t>Follow-up</w:t>
      </w:r>
      <w:bookmarkEnd w:id="39"/>
      <w:bookmarkEnd w:id="40"/>
    </w:p>
    <w:p w14:paraId="4AD3BFD2" w14:textId="77777777" w:rsidR="00B736CF" w:rsidRPr="00B736CF" w:rsidRDefault="00B736CF" w:rsidP="00B736CF">
      <w:pPr>
        <w:pStyle w:val="Body"/>
        <w:widowControl/>
        <w:tabs>
          <w:tab w:val="left" w:pos="720"/>
          <w:tab w:val="left" w:pos="1440"/>
          <w:tab w:val="left" w:pos="2160"/>
          <w:tab w:val="left" w:pos="3060"/>
        </w:tabs>
        <w:rPr>
          <w:rFonts w:asciiTheme="majorHAnsi" w:hAnsiTheme="majorHAnsi" w:cstheme="majorHAnsi"/>
          <w:sz w:val="22"/>
          <w:szCs w:val="22"/>
        </w:rPr>
      </w:pPr>
      <w:r w:rsidRPr="00B736CF">
        <w:rPr>
          <w:rFonts w:asciiTheme="majorHAnsi" w:hAnsiTheme="majorHAnsi" w:cstheme="majorHAnsi"/>
          <w:sz w:val="22"/>
          <w:szCs w:val="22"/>
        </w:rPr>
        <w:t>After the investigation, a short report describing the incident and actions that were taken should be written by the Head of IT and distributed to the appropriate people. Perform the follow-up analysis as described in section 2.6.</w:t>
      </w:r>
    </w:p>
    <w:p w14:paraId="3872C65D" w14:textId="77777777" w:rsidR="00B736CF" w:rsidRPr="00B736CF" w:rsidRDefault="00B736CF" w:rsidP="00B736CF">
      <w:pPr>
        <w:pStyle w:val="Body"/>
        <w:widowControl/>
        <w:tabs>
          <w:tab w:val="left" w:pos="720"/>
          <w:tab w:val="left" w:pos="1440"/>
          <w:tab w:val="left" w:pos="2160"/>
          <w:tab w:val="left" w:pos="3060"/>
        </w:tabs>
        <w:rPr>
          <w:rFonts w:asciiTheme="majorHAnsi" w:hAnsiTheme="majorHAnsi" w:cstheme="majorHAnsi"/>
          <w:sz w:val="22"/>
          <w:szCs w:val="22"/>
        </w:rPr>
      </w:pPr>
    </w:p>
    <w:p w14:paraId="2630B262" w14:textId="0778DAC8" w:rsidR="00B736CF" w:rsidRPr="00B736CF" w:rsidRDefault="00B736CF" w:rsidP="00B736CF">
      <w:pPr>
        <w:pStyle w:val="Heading2"/>
        <w:keepNext w:val="0"/>
        <w:widowControl w:val="0"/>
        <w:tabs>
          <w:tab w:val="num" w:pos="576"/>
        </w:tabs>
        <w:autoSpaceDE w:val="0"/>
        <w:autoSpaceDN w:val="0"/>
        <w:spacing w:before="0"/>
        <w:ind w:left="576" w:hanging="576"/>
        <w:rPr>
          <w:rFonts w:asciiTheme="majorHAnsi" w:hAnsiTheme="majorHAnsi" w:cstheme="majorHAnsi"/>
          <w:sz w:val="22"/>
          <w:szCs w:val="22"/>
        </w:rPr>
      </w:pPr>
      <w:bookmarkStart w:id="41" w:name="_Toc11330256"/>
      <w:bookmarkStart w:id="42" w:name="_Toc11742136"/>
      <w:bookmarkStart w:id="43" w:name="_Toc14882719"/>
      <w:bookmarkStart w:id="44" w:name="_Toc47609062"/>
      <w:r w:rsidRPr="00B736CF">
        <w:rPr>
          <w:rFonts w:asciiTheme="majorHAnsi" w:hAnsiTheme="majorHAnsi" w:cstheme="majorHAnsi"/>
          <w:sz w:val="22"/>
          <w:szCs w:val="22"/>
        </w:rPr>
        <w:t>F</w:t>
      </w:r>
      <w:r w:rsidR="00C35C03">
        <w:rPr>
          <w:rFonts w:asciiTheme="majorHAnsi" w:hAnsiTheme="majorHAnsi" w:cstheme="majorHAnsi"/>
          <w:sz w:val="22"/>
          <w:szCs w:val="22"/>
        </w:rPr>
        <w:t>ollow</w:t>
      </w:r>
      <w:r w:rsidRPr="00B736CF">
        <w:rPr>
          <w:rFonts w:asciiTheme="majorHAnsi" w:hAnsiTheme="majorHAnsi" w:cstheme="majorHAnsi"/>
          <w:sz w:val="22"/>
          <w:szCs w:val="22"/>
        </w:rPr>
        <w:t>-U</w:t>
      </w:r>
      <w:r w:rsidR="00C35C03">
        <w:rPr>
          <w:rFonts w:asciiTheme="majorHAnsi" w:hAnsiTheme="majorHAnsi" w:cstheme="majorHAnsi"/>
          <w:sz w:val="22"/>
          <w:szCs w:val="22"/>
        </w:rPr>
        <w:t>p</w:t>
      </w:r>
      <w:r w:rsidRPr="00B736CF">
        <w:rPr>
          <w:rFonts w:asciiTheme="majorHAnsi" w:hAnsiTheme="majorHAnsi" w:cstheme="majorHAnsi"/>
          <w:sz w:val="22"/>
          <w:szCs w:val="22"/>
        </w:rPr>
        <w:t xml:space="preserve"> A</w:t>
      </w:r>
      <w:bookmarkEnd w:id="41"/>
      <w:bookmarkEnd w:id="42"/>
      <w:bookmarkEnd w:id="43"/>
      <w:r w:rsidR="00C35C03">
        <w:rPr>
          <w:rFonts w:asciiTheme="majorHAnsi" w:hAnsiTheme="majorHAnsi" w:cstheme="majorHAnsi"/>
          <w:sz w:val="22"/>
          <w:szCs w:val="22"/>
        </w:rPr>
        <w:t>nalysis</w:t>
      </w:r>
      <w:bookmarkEnd w:id="44"/>
    </w:p>
    <w:p w14:paraId="35380FDA" w14:textId="77777777" w:rsidR="00B736CF" w:rsidRPr="00B736CF" w:rsidRDefault="00B736CF" w:rsidP="00B736CF">
      <w:pPr>
        <w:pStyle w:val="Body"/>
        <w:widowControl/>
        <w:tabs>
          <w:tab w:val="left" w:pos="720"/>
          <w:tab w:val="left" w:pos="1440"/>
          <w:tab w:val="left" w:pos="2160"/>
        </w:tabs>
        <w:rPr>
          <w:rFonts w:asciiTheme="majorHAnsi" w:hAnsiTheme="majorHAnsi" w:cstheme="majorHAnsi"/>
          <w:sz w:val="22"/>
          <w:szCs w:val="22"/>
        </w:rPr>
      </w:pPr>
      <w:r w:rsidRPr="00B736CF">
        <w:rPr>
          <w:rFonts w:asciiTheme="majorHAnsi" w:hAnsiTheme="majorHAnsi" w:cstheme="majorHAnsi"/>
          <w:sz w:val="22"/>
          <w:szCs w:val="22"/>
        </w:rPr>
        <w:t xml:space="preserve">After an incident has been fully handled and all systems are restored to a normal mode of operation, a follow-up postmortem analysis should be performed. The follow-up stage is one of the most important stages for handling a security incident. All involved parties (or a representative from each group) should meet and discuss actions that were </w:t>
      </w:r>
      <w:proofErr w:type="gramStart"/>
      <w:r w:rsidRPr="00B736CF">
        <w:rPr>
          <w:rFonts w:asciiTheme="majorHAnsi" w:hAnsiTheme="majorHAnsi" w:cstheme="majorHAnsi"/>
          <w:sz w:val="22"/>
          <w:szCs w:val="22"/>
        </w:rPr>
        <w:t>taken</w:t>
      </w:r>
      <w:proofErr w:type="gramEnd"/>
      <w:r w:rsidRPr="00B736CF">
        <w:rPr>
          <w:rFonts w:asciiTheme="majorHAnsi" w:hAnsiTheme="majorHAnsi" w:cstheme="majorHAnsi"/>
          <w:sz w:val="22"/>
          <w:szCs w:val="22"/>
        </w:rPr>
        <w:t xml:space="preserve"> and the lessons learned. All existing procedures should be evaluated and modified, if necessary. All on-line copies of infected files, worm code, etc., should be removed </w:t>
      </w:r>
      <w:r w:rsidRPr="00B736CF">
        <w:rPr>
          <w:rFonts w:asciiTheme="majorHAnsi" w:hAnsiTheme="majorHAnsi" w:cstheme="majorHAnsi"/>
          <w:sz w:val="22"/>
          <w:szCs w:val="22"/>
        </w:rPr>
        <w:lastRenderedPageBreak/>
        <w:t>from the system(s). If applicable, a set of recommendations should be presented to the appropriate management levels. A security incident report should be written by a person designated by the Head of IT and distributed to all appropriate personnel.</w:t>
      </w:r>
    </w:p>
    <w:p w14:paraId="344F07CB" w14:textId="56EAB4B6" w:rsidR="00DE2D3B" w:rsidRPr="00B736CF" w:rsidRDefault="00DE2D3B" w:rsidP="00DE2D3B">
      <w:pPr>
        <w:rPr>
          <w:rFonts w:asciiTheme="majorHAnsi" w:hAnsiTheme="majorHAnsi" w:cstheme="majorHAnsi"/>
          <w:sz w:val="22"/>
          <w:szCs w:val="22"/>
        </w:rPr>
      </w:pPr>
    </w:p>
    <w:p w14:paraId="4C125CAE" w14:textId="2F131B97"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D030EB5" w14:textId="2F45327B" w:rsidR="00B736CF" w:rsidRDefault="00B736CF" w:rsidP="007F01D2">
      <w:pPr>
        <w:pStyle w:val="Heading1"/>
        <w:rPr>
          <w:rFonts w:ascii="Calibri" w:hAnsi="Calibri" w:cs="Calibri"/>
        </w:rPr>
      </w:pPr>
      <w:bookmarkStart w:id="45" w:name="_Toc47609063"/>
      <w:r>
        <w:rPr>
          <w:rFonts w:ascii="Calibri" w:hAnsi="Calibri" w:cs="Calibri"/>
        </w:rPr>
        <w:lastRenderedPageBreak/>
        <w:t>Active Hacker/ Cracker Activity</w:t>
      </w:r>
      <w:bookmarkEnd w:id="45"/>
    </w:p>
    <w:p w14:paraId="766F3D03" w14:textId="4FCB3FF5" w:rsidR="00B736CF" w:rsidRPr="00ED4B59" w:rsidRDefault="00ED4B59" w:rsidP="00B736CF">
      <w:pPr>
        <w:rPr>
          <w:rFonts w:asciiTheme="majorHAnsi" w:hAnsiTheme="majorHAnsi" w:cstheme="majorHAnsi"/>
          <w:sz w:val="22"/>
          <w:szCs w:val="22"/>
        </w:rPr>
      </w:pPr>
      <w:r w:rsidRPr="00ED4B59">
        <w:rPr>
          <w:rFonts w:asciiTheme="majorHAnsi" w:hAnsiTheme="majorHAnsi" w:cstheme="majorHAnsi"/>
          <w:sz w:val="22"/>
          <w:szCs w:val="22"/>
        </w:rPr>
        <w:t>Incidents of this type would include any active session or command by an unauthorized person. Some examples would include an active rlogin or telnet session, an active ftp session, or a successful dial-back attempt. In the case of active hacker/cracker activity, a decision must be made whether to allow the activity to continue while you gather evidence or to get the hacker/cracker off the system and then lock the person out. Since a hacker can do damage and be off the system in a matter of minutes, time is critical when responding to active hacker attacks. This decision must be made by the Head of IT or someone he designates. The decision will be based on the availability of qualified personnel to monitor and observe the hacker/cracker and the level of risk involved</w:t>
      </w:r>
    </w:p>
    <w:p w14:paraId="54FCC7D8" w14:textId="77777777" w:rsidR="00ED4B59" w:rsidRPr="00ED4B59" w:rsidRDefault="00ED4B59" w:rsidP="00ED4B59">
      <w:pPr>
        <w:pStyle w:val="Body"/>
        <w:widowControl/>
        <w:tabs>
          <w:tab w:val="left" w:pos="720"/>
          <w:tab w:val="left" w:pos="1440"/>
          <w:tab w:val="left" w:pos="2160"/>
        </w:tabs>
        <w:outlineLvl w:val="0"/>
        <w:rPr>
          <w:rFonts w:asciiTheme="majorHAnsi" w:hAnsiTheme="majorHAnsi" w:cstheme="majorHAnsi"/>
          <w:b/>
          <w:sz w:val="22"/>
          <w:szCs w:val="22"/>
        </w:rPr>
      </w:pPr>
    </w:p>
    <w:p w14:paraId="008B9A8A" w14:textId="77777777" w:rsidR="00ED4B59" w:rsidRPr="00ED4B59" w:rsidRDefault="00ED4B59" w:rsidP="00ED4B59">
      <w:pPr>
        <w:pStyle w:val="Heading2"/>
        <w:keepNext w:val="0"/>
        <w:widowControl w:val="0"/>
        <w:tabs>
          <w:tab w:val="num" w:pos="576"/>
        </w:tabs>
        <w:autoSpaceDE w:val="0"/>
        <w:autoSpaceDN w:val="0"/>
        <w:spacing w:before="0"/>
        <w:ind w:left="576" w:hanging="576"/>
        <w:rPr>
          <w:rFonts w:asciiTheme="majorHAnsi" w:hAnsiTheme="majorHAnsi" w:cstheme="majorHAnsi"/>
          <w:i w:val="0"/>
          <w:sz w:val="22"/>
          <w:szCs w:val="22"/>
        </w:rPr>
      </w:pPr>
      <w:bookmarkStart w:id="46" w:name="_Toc11742154"/>
      <w:bookmarkStart w:id="47" w:name="_Toc47609064"/>
      <w:r w:rsidRPr="00ED4B59">
        <w:rPr>
          <w:rFonts w:asciiTheme="majorHAnsi" w:hAnsiTheme="majorHAnsi" w:cstheme="majorHAnsi"/>
          <w:i w:val="0"/>
          <w:sz w:val="22"/>
          <w:szCs w:val="22"/>
        </w:rPr>
        <w:t>Notify Appropriate People</w:t>
      </w:r>
      <w:bookmarkEnd w:id="46"/>
      <w:bookmarkEnd w:id="47"/>
    </w:p>
    <w:p w14:paraId="06B45749" w14:textId="32E628A3" w:rsidR="00ED4B59" w:rsidRPr="00ED4B59" w:rsidRDefault="00ED4B59" w:rsidP="00ED4B59">
      <w:pPr>
        <w:pStyle w:val="Body"/>
        <w:widowControl/>
        <w:tabs>
          <w:tab w:val="left" w:pos="720"/>
          <w:tab w:val="left" w:pos="1440"/>
          <w:tab w:val="left" w:pos="2160"/>
        </w:tabs>
        <w:rPr>
          <w:rFonts w:asciiTheme="majorHAnsi" w:hAnsiTheme="majorHAnsi" w:cstheme="majorHAnsi"/>
          <w:sz w:val="22"/>
          <w:szCs w:val="22"/>
        </w:rPr>
      </w:pPr>
      <w:r w:rsidRPr="00ED4B59">
        <w:rPr>
          <w:rFonts w:asciiTheme="majorHAnsi" w:hAnsiTheme="majorHAnsi" w:cstheme="majorHAnsi"/>
          <w:sz w:val="22"/>
          <w:szCs w:val="22"/>
        </w:rPr>
        <w:t>Notify the Head of IT as soon as possible</w:t>
      </w:r>
      <w:r>
        <w:rPr>
          <w:rFonts w:asciiTheme="majorHAnsi" w:hAnsiTheme="majorHAnsi" w:cstheme="majorHAnsi"/>
          <w:sz w:val="22"/>
          <w:szCs w:val="22"/>
        </w:rPr>
        <w:t xml:space="preserve"> either through </w:t>
      </w:r>
      <w:hyperlink r:id="rId9" w:history="1">
        <w:proofErr w:type="spellStart"/>
        <w:r w:rsidRPr="00700D11">
          <w:rPr>
            <w:rStyle w:val="Hyperlink"/>
            <w:rFonts w:asciiTheme="majorHAnsi" w:hAnsiTheme="majorHAnsi" w:cstheme="majorHAnsi"/>
            <w:sz w:val="22"/>
            <w:szCs w:val="22"/>
          </w:rPr>
          <w:t>helpdesk@</w:t>
        </w:r>
        <w:r w:rsidR="00B8283F">
          <w:rPr>
            <w:rStyle w:val="Hyperlink"/>
            <w:rFonts w:asciiTheme="majorHAnsi" w:hAnsiTheme="majorHAnsi" w:cstheme="majorHAnsi"/>
            <w:sz w:val="22"/>
            <w:szCs w:val="22"/>
          </w:rPr>
          <w:t>XXXX</w:t>
        </w:r>
        <w:proofErr w:type="spellEnd"/>
      </w:hyperlink>
      <w:r>
        <w:rPr>
          <w:rFonts w:asciiTheme="majorHAnsi" w:hAnsiTheme="majorHAnsi" w:cstheme="majorHAnsi"/>
          <w:sz w:val="22"/>
          <w:szCs w:val="22"/>
        </w:rPr>
        <w:t xml:space="preserve"> or call 1234</w:t>
      </w:r>
      <w:r w:rsidRPr="00ED4B59">
        <w:rPr>
          <w:rFonts w:asciiTheme="majorHAnsi" w:hAnsiTheme="majorHAnsi" w:cstheme="majorHAnsi"/>
          <w:sz w:val="22"/>
          <w:szCs w:val="22"/>
        </w:rPr>
        <w:t xml:space="preserve">. If unable to reach him/her within 5 minutes, contact the backup person. The Head of IT will then be responsible for notifying other appropriate personnel. The Head of IT, with possible help from third-party vendor, will be responsible for trying to assess what the hacker/cracker is after and the risks involved in letting the hacker/cracker continue his/her activity. </w:t>
      </w:r>
    </w:p>
    <w:p w14:paraId="4F853302" w14:textId="491DD8BC" w:rsidR="00ED4B59" w:rsidRPr="00ED4B59" w:rsidRDefault="00ED4B59" w:rsidP="00ED4B59">
      <w:pPr>
        <w:pStyle w:val="Body"/>
        <w:widowControl/>
        <w:tabs>
          <w:tab w:val="left" w:pos="720"/>
          <w:tab w:val="left" w:pos="1440"/>
          <w:tab w:val="left" w:pos="2160"/>
        </w:tabs>
        <w:rPr>
          <w:rFonts w:asciiTheme="majorHAnsi" w:hAnsiTheme="majorHAnsi" w:cstheme="majorHAnsi"/>
          <w:sz w:val="22"/>
          <w:szCs w:val="22"/>
        </w:rPr>
      </w:pPr>
      <w:r w:rsidRPr="00ED4B59">
        <w:rPr>
          <w:rFonts w:asciiTheme="majorHAnsi" w:hAnsiTheme="majorHAnsi" w:cstheme="majorHAnsi"/>
          <w:sz w:val="22"/>
          <w:szCs w:val="22"/>
        </w:rPr>
        <w:t xml:space="preserve">The Head of IT will notify the COO and CEO as soon as possible. If unable to reach them within ten minutes, their backup persons should be contacted. A decision to allow the hacker to continue or to lock him out of the system. Based on the decision, follow the procedures in </w:t>
      </w:r>
      <w:r>
        <w:rPr>
          <w:rFonts w:asciiTheme="majorHAnsi" w:hAnsiTheme="majorHAnsi" w:cstheme="majorHAnsi"/>
          <w:sz w:val="22"/>
          <w:szCs w:val="22"/>
        </w:rPr>
        <w:t>4.</w:t>
      </w:r>
      <w:r w:rsidRPr="00ED4B59">
        <w:rPr>
          <w:rFonts w:asciiTheme="majorHAnsi" w:hAnsiTheme="majorHAnsi" w:cstheme="majorHAnsi"/>
          <w:sz w:val="22"/>
          <w:szCs w:val="22"/>
        </w:rPr>
        <w:t xml:space="preserve">2.1 or </w:t>
      </w:r>
      <w:r>
        <w:rPr>
          <w:rFonts w:asciiTheme="majorHAnsi" w:hAnsiTheme="majorHAnsi" w:cstheme="majorHAnsi"/>
          <w:sz w:val="22"/>
          <w:szCs w:val="22"/>
        </w:rPr>
        <w:t>4.</w:t>
      </w:r>
      <w:r w:rsidRPr="00ED4B59">
        <w:rPr>
          <w:rFonts w:asciiTheme="majorHAnsi" w:hAnsiTheme="majorHAnsi" w:cstheme="majorHAnsi"/>
          <w:sz w:val="22"/>
          <w:szCs w:val="22"/>
        </w:rPr>
        <w:t>2.2 below.</w:t>
      </w:r>
    </w:p>
    <w:p w14:paraId="4402AE81" w14:textId="77777777" w:rsidR="00ED4B59" w:rsidRPr="00ED4B59" w:rsidRDefault="00ED4B59" w:rsidP="00ED4B59">
      <w:pPr>
        <w:pStyle w:val="Header"/>
        <w:tabs>
          <w:tab w:val="clear" w:pos="4320"/>
          <w:tab w:val="clear" w:pos="8640"/>
        </w:tabs>
        <w:rPr>
          <w:rFonts w:asciiTheme="majorHAnsi" w:hAnsiTheme="majorHAnsi" w:cstheme="majorHAnsi"/>
          <w:b/>
          <w:sz w:val="22"/>
          <w:szCs w:val="22"/>
        </w:rPr>
      </w:pPr>
    </w:p>
    <w:p w14:paraId="35ED53B2" w14:textId="77777777" w:rsidR="00ED4B59" w:rsidRPr="00ED4B59" w:rsidRDefault="00ED4B59" w:rsidP="00ED4B59">
      <w:pPr>
        <w:pStyle w:val="Heading2"/>
        <w:keepNext w:val="0"/>
        <w:widowControl w:val="0"/>
        <w:tabs>
          <w:tab w:val="num" w:pos="576"/>
        </w:tabs>
        <w:autoSpaceDE w:val="0"/>
        <w:autoSpaceDN w:val="0"/>
        <w:spacing w:before="0"/>
        <w:ind w:left="576" w:hanging="576"/>
        <w:rPr>
          <w:rFonts w:asciiTheme="majorHAnsi" w:hAnsiTheme="majorHAnsi" w:cstheme="majorHAnsi"/>
          <w:i w:val="0"/>
          <w:sz w:val="22"/>
          <w:szCs w:val="22"/>
        </w:rPr>
      </w:pPr>
      <w:bookmarkStart w:id="48" w:name="_Toc11742155"/>
      <w:bookmarkStart w:id="49" w:name="_Toc14882732"/>
      <w:bookmarkStart w:id="50" w:name="_Toc47609065"/>
      <w:r w:rsidRPr="00ED4B59">
        <w:rPr>
          <w:rFonts w:asciiTheme="majorHAnsi" w:hAnsiTheme="majorHAnsi" w:cstheme="majorHAnsi"/>
          <w:i w:val="0"/>
          <w:sz w:val="22"/>
          <w:szCs w:val="22"/>
        </w:rPr>
        <w:t>Removal of Hacker/Cracker from the System</w:t>
      </w:r>
      <w:bookmarkEnd w:id="48"/>
      <w:bookmarkEnd w:id="49"/>
      <w:bookmarkEnd w:id="50"/>
    </w:p>
    <w:p w14:paraId="6CB09C6B" w14:textId="77777777" w:rsidR="00ED4B59" w:rsidRPr="00C35C03" w:rsidRDefault="00ED4B59" w:rsidP="00C35C03">
      <w:pPr>
        <w:pStyle w:val="Heading3"/>
        <w:numPr>
          <w:ilvl w:val="2"/>
          <w:numId w:val="8"/>
        </w:numPr>
      </w:pPr>
      <w:bookmarkStart w:id="51" w:name="_Toc11742156"/>
      <w:bookmarkStart w:id="52" w:name="_Toc47609066"/>
      <w:proofErr w:type="gramStart"/>
      <w:r w:rsidRPr="00C35C03">
        <w:t>Snap-shot</w:t>
      </w:r>
      <w:proofErr w:type="gramEnd"/>
      <w:r w:rsidRPr="00C35C03">
        <w:t xml:space="preserve"> the System</w:t>
      </w:r>
      <w:bookmarkEnd w:id="51"/>
      <w:bookmarkEnd w:id="52"/>
    </w:p>
    <w:p w14:paraId="5E2DB53C" w14:textId="4302797D" w:rsidR="00ED4B59" w:rsidRDefault="00ED4B59" w:rsidP="00C35C03">
      <w:pPr>
        <w:pStyle w:val="Body"/>
        <w:widowControl/>
        <w:tabs>
          <w:tab w:val="left" w:pos="720"/>
          <w:tab w:val="left" w:pos="1440"/>
          <w:tab w:val="left" w:pos="2160"/>
        </w:tabs>
        <w:rPr>
          <w:rFonts w:asciiTheme="majorHAnsi" w:hAnsiTheme="majorHAnsi" w:cstheme="majorHAnsi"/>
          <w:b/>
          <w:sz w:val="22"/>
          <w:szCs w:val="22"/>
        </w:rPr>
      </w:pPr>
      <w:r w:rsidRPr="00ED4B59">
        <w:rPr>
          <w:rFonts w:asciiTheme="majorHAnsi" w:hAnsiTheme="majorHAnsi" w:cstheme="majorHAnsi"/>
          <w:sz w:val="22"/>
          <w:szCs w:val="22"/>
        </w:rPr>
        <w:t xml:space="preserve">Make copies of all audit trail information such as system logs files, event logs, the root history files, the </w:t>
      </w:r>
      <w:proofErr w:type="spellStart"/>
      <w:r w:rsidRPr="00ED4B59">
        <w:rPr>
          <w:rFonts w:asciiTheme="majorHAnsi" w:hAnsiTheme="majorHAnsi" w:cstheme="majorHAnsi"/>
          <w:sz w:val="22"/>
          <w:szCs w:val="22"/>
        </w:rPr>
        <w:t>utmp</w:t>
      </w:r>
      <w:proofErr w:type="spellEnd"/>
      <w:r w:rsidRPr="00ED4B59">
        <w:rPr>
          <w:rFonts w:asciiTheme="majorHAnsi" w:hAnsiTheme="majorHAnsi" w:cstheme="majorHAnsi"/>
          <w:sz w:val="22"/>
          <w:szCs w:val="22"/>
        </w:rPr>
        <w:t xml:space="preserve"> and </w:t>
      </w:r>
      <w:proofErr w:type="spellStart"/>
      <w:r w:rsidRPr="00ED4B59">
        <w:rPr>
          <w:rFonts w:asciiTheme="majorHAnsi" w:hAnsiTheme="majorHAnsi" w:cstheme="majorHAnsi"/>
          <w:sz w:val="22"/>
          <w:szCs w:val="22"/>
        </w:rPr>
        <w:t>wtmp</w:t>
      </w:r>
      <w:proofErr w:type="spellEnd"/>
      <w:r w:rsidRPr="00ED4B59">
        <w:rPr>
          <w:rFonts w:asciiTheme="majorHAnsi" w:hAnsiTheme="majorHAnsi" w:cstheme="majorHAnsi"/>
          <w:sz w:val="22"/>
          <w:szCs w:val="22"/>
        </w:rPr>
        <w:t xml:space="preserve"> files, and store them in a safe place. Capture process status information in a file and then store the file in a safe place. Any suspicious files should be moved to a safe place or archived to tape and then removed from the system. Also, get a listing of all active network connections.</w:t>
      </w:r>
    </w:p>
    <w:p w14:paraId="2257C7C1" w14:textId="1C96F30F" w:rsidR="00A35251" w:rsidRDefault="00A35251" w:rsidP="00C35C03">
      <w:pPr>
        <w:pStyle w:val="Body"/>
        <w:widowControl/>
        <w:tabs>
          <w:tab w:val="left" w:pos="720"/>
          <w:tab w:val="left" w:pos="1440"/>
          <w:tab w:val="left" w:pos="2160"/>
        </w:tabs>
        <w:rPr>
          <w:rFonts w:asciiTheme="majorHAnsi" w:hAnsiTheme="majorHAnsi" w:cstheme="majorHAnsi"/>
          <w:b/>
          <w:sz w:val="22"/>
          <w:szCs w:val="22"/>
        </w:rPr>
      </w:pPr>
    </w:p>
    <w:p w14:paraId="65F745E9" w14:textId="77777777" w:rsidR="00A35251" w:rsidRPr="00ED4B59" w:rsidRDefault="00A35251" w:rsidP="00C35C03">
      <w:pPr>
        <w:pStyle w:val="Body"/>
        <w:widowControl/>
        <w:tabs>
          <w:tab w:val="left" w:pos="720"/>
          <w:tab w:val="left" w:pos="1440"/>
          <w:tab w:val="left" w:pos="2160"/>
        </w:tabs>
        <w:rPr>
          <w:rFonts w:asciiTheme="majorHAnsi" w:hAnsiTheme="majorHAnsi" w:cstheme="majorHAnsi"/>
          <w:b/>
          <w:sz w:val="22"/>
          <w:szCs w:val="22"/>
        </w:rPr>
      </w:pPr>
    </w:p>
    <w:p w14:paraId="1A8EB8A2" w14:textId="77777777" w:rsidR="00ED4B59" w:rsidRPr="00ED4B59" w:rsidRDefault="00ED4B59" w:rsidP="00C35C03">
      <w:pPr>
        <w:pStyle w:val="Heading3"/>
      </w:pPr>
      <w:bookmarkStart w:id="53" w:name="_Toc11742157"/>
      <w:bookmarkStart w:id="54" w:name="_Toc47609067"/>
      <w:r w:rsidRPr="00ED4B59">
        <w:t>Lock Out the Hacker</w:t>
      </w:r>
      <w:bookmarkEnd w:id="53"/>
      <w:bookmarkEnd w:id="54"/>
    </w:p>
    <w:p w14:paraId="768A5B2A" w14:textId="7024C2CA" w:rsidR="00ED4B59" w:rsidRPr="00ED4B59" w:rsidRDefault="00ED4B59" w:rsidP="00C35C03">
      <w:pPr>
        <w:pStyle w:val="Body"/>
        <w:widowControl/>
        <w:tabs>
          <w:tab w:val="left" w:pos="720"/>
          <w:tab w:val="left" w:pos="1440"/>
          <w:tab w:val="left" w:pos="2160"/>
        </w:tabs>
        <w:rPr>
          <w:rFonts w:asciiTheme="majorHAnsi" w:hAnsiTheme="majorHAnsi" w:cstheme="majorHAnsi"/>
          <w:b/>
          <w:sz w:val="22"/>
          <w:szCs w:val="22"/>
        </w:rPr>
      </w:pPr>
      <w:r w:rsidRPr="00ED4B59">
        <w:rPr>
          <w:rFonts w:asciiTheme="majorHAnsi" w:hAnsiTheme="majorHAnsi" w:cstheme="majorHAnsi"/>
          <w:sz w:val="22"/>
          <w:szCs w:val="22"/>
        </w:rPr>
        <w:t xml:space="preserve">Kill all active processes for the hacker/cracker and remove any files or programs that he/she may have left on the system. Change passwords for any accounts that were accessed by the hacker/cracker. At this stage, the hacker/cracker should be locked out of the system. </w:t>
      </w:r>
      <w:r w:rsidRPr="00ED4B59">
        <w:rPr>
          <w:rFonts w:asciiTheme="majorHAnsi" w:hAnsiTheme="majorHAnsi" w:cstheme="majorHAnsi"/>
          <w:b/>
          <w:sz w:val="22"/>
          <w:szCs w:val="22"/>
        </w:rPr>
        <w:t>Log all actions.</w:t>
      </w:r>
    </w:p>
    <w:p w14:paraId="34D8555E" w14:textId="77777777" w:rsidR="00ED4B59" w:rsidRPr="00ED4B59" w:rsidRDefault="00ED4B59" w:rsidP="00C35C03">
      <w:pPr>
        <w:pStyle w:val="Heading3"/>
      </w:pPr>
      <w:bookmarkStart w:id="55" w:name="_Toc11742158"/>
      <w:bookmarkStart w:id="56" w:name="_Toc47609068"/>
      <w:r w:rsidRPr="00ED4B59">
        <w:t>Restore the System</w:t>
      </w:r>
      <w:bookmarkEnd w:id="55"/>
      <w:bookmarkEnd w:id="56"/>
    </w:p>
    <w:p w14:paraId="6A4FBB68" w14:textId="77777777" w:rsidR="00ED4B59" w:rsidRPr="00ED4B59" w:rsidRDefault="00ED4B59" w:rsidP="00ED4B59">
      <w:pPr>
        <w:pStyle w:val="Body"/>
        <w:widowControl/>
        <w:tabs>
          <w:tab w:val="left" w:pos="720"/>
          <w:tab w:val="left" w:pos="1440"/>
          <w:tab w:val="left" w:pos="2160"/>
        </w:tabs>
        <w:rPr>
          <w:rFonts w:asciiTheme="majorHAnsi" w:hAnsiTheme="majorHAnsi" w:cstheme="majorHAnsi"/>
          <w:b/>
          <w:sz w:val="22"/>
          <w:szCs w:val="22"/>
        </w:rPr>
      </w:pPr>
      <w:r w:rsidRPr="00ED4B59">
        <w:rPr>
          <w:rFonts w:asciiTheme="majorHAnsi" w:hAnsiTheme="majorHAnsi" w:cstheme="majorHAnsi"/>
          <w:sz w:val="22"/>
          <w:szCs w:val="22"/>
        </w:rPr>
        <w:t xml:space="preserve">Restore the system to a normal state. Restore any data or files that the hacker/cracker may have modified. Install patches or fixes to close any security vulnerabilities that the hacker/cracker may have exploited. Inform the appropriate people. All actions taken to restore the system to a normal state should be documented in the </w:t>
      </w:r>
      <w:proofErr w:type="gramStart"/>
      <w:r w:rsidRPr="00ED4B59">
        <w:rPr>
          <w:rFonts w:asciiTheme="majorHAnsi" w:hAnsiTheme="majorHAnsi" w:cstheme="majorHAnsi"/>
          <w:sz w:val="22"/>
          <w:szCs w:val="22"/>
        </w:rPr>
        <w:t>log book</w:t>
      </w:r>
      <w:proofErr w:type="gramEnd"/>
      <w:r w:rsidRPr="00ED4B59">
        <w:rPr>
          <w:rFonts w:asciiTheme="majorHAnsi" w:hAnsiTheme="majorHAnsi" w:cstheme="majorHAnsi"/>
          <w:sz w:val="22"/>
          <w:szCs w:val="22"/>
        </w:rPr>
        <w:t xml:space="preserve"> for this incident. </w:t>
      </w:r>
      <w:r w:rsidRPr="00ED4B59">
        <w:rPr>
          <w:rFonts w:asciiTheme="majorHAnsi" w:hAnsiTheme="majorHAnsi" w:cstheme="majorHAnsi"/>
          <w:b/>
          <w:sz w:val="22"/>
          <w:szCs w:val="22"/>
        </w:rPr>
        <w:t>Log all actions.</w:t>
      </w:r>
    </w:p>
    <w:p w14:paraId="0FD570D5" w14:textId="77777777" w:rsidR="00ED4B59" w:rsidRPr="00ED4B59" w:rsidRDefault="00ED4B59" w:rsidP="00ED4B59">
      <w:pPr>
        <w:pStyle w:val="Body"/>
        <w:widowControl/>
        <w:tabs>
          <w:tab w:val="left" w:pos="720"/>
          <w:tab w:val="left" w:pos="1440"/>
          <w:tab w:val="left" w:pos="2160"/>
        </w:tabs>
        <w:outlineLvl w:val="0"/>
        <w:rPr>
          <w:rFonts w:asciiTheme="majorHAnsi" w:hAnsiTheme="majorHAnsi" w:cstheme="majorHAnsi"/>
          <w:b/>
          <w:sz w:val="22"/>
          <w:szCs w:val="22"/>
        </w:rPr>
      </w:pPr>
    </w:p>
    <w:p w14:paraId="0A564C03" w14:textId="77777777" w:rsidR="00ED4B59" w:rsidRPr="00ED4B59" w:rsidRDefault="00ED4B59" w:rsidP="00C35C03">
      <w:pPr>
        <w:pStyle w:val="Heading3"/>
      </w:pPr>
      <w:bookmarkStart w:id="57" w:name="_Toc11742159"/>
      <w:bookmarkStart w:id="58" w:name="_Toc47609069"/>
      <w:r w:rsidRPr="00ED4B59">
        <w:lastRenderedPageBreak/>
        <w:t>Notify Other Agencies</w:t>
      </w:r>
      <w:bookmarkEnd w:id="57"/>
      <w:bookmarkEnd w:id="58"/>
    </w:p>
    <w:p w14:paraId="2BAEBE25" w14:textId="19C0BE37" w:rsidR="00ED4B59" w:rsidRPr="00ED4B59" w:rsidRDefault="00ED4B59" w:rsidP="00ED4B59">
      <w:pPr>
        <w:pStyle w:val="Body"/>
        <w:widowControl/>
        <w:tabs>
          <w:tab w:val="left" w:pos="720"/>
          <w:tab w:val="left" w:pos="1440"/>
          <w:tab w:val="left" w:pos="2160"/>
        </w:tabs>
        <w:rPr>
          <w:rFonts w:asciiTheme="majorHAnsi" w:hAnsiTheme="majorHAnsi" w:cstheme="majorHAnsi"/>
          <w:sz w:val="22"/>
          <w:szCs w:val="22"/>
        </w:rPr>
      </w:pPr>
      <w:r w:rsidRPr="00ED4B59">
        <w:rPr>
          <w:rFonts w:asciiTheme="majorHAnsi" w:hAnsiTheme="majorHAnsi" w:cstheme="majorHAnsi"/>
          <w:sz w:val="22"/>
          <w:szCs w:val="22"/>
        </w:rPr>
        <w:t xml:space="preserve">Report the incident </w:t>
      </w:r>
      <w:r>
        <w:rPr>
          <w:rFonts w:asciiTheme="majorHAnsi" w:hAnsiTheme="majorHAnsi" w:cstheme="majorHAnsi"/>
          <w:sz w:val="22"/>
          <w:szCs w:val="22"/>
        </w:rPr>
        <w:t>regulatory bodies, law enforcement,</w:t>
      </w:r>
      <w:r w:rsidRPr="00ED4B59">
        <w:rPr>
          <w:rFonts w:asciiTheme="majorHAnsi" w:hAnsiTheme="majorHAnsi" w:cstheme="majorHAnsi"/>
          <w:sz w:val="22"/>
          <w:szCs w:val="22"/>
        </w:rPr>
        <w:t xml:space="preserve"> Ames </w:t>
      </w:r>
      <w:bookmarkStart w:id="59" w:name="_Hlk11139243"/>
      <w:r w:rsidRPr="00ED4B59">
        <w:rPr>
          <w:rFonts w:asciiTheme="majorHAnsi" w:hAnsiTheme="majorHAnsi" w:cstheme="majorHAnsi"/>
          <w:sz w:val="22"/>
          <w:szCs w:val="22"/>
        </w:rPr>
        <w:t>CNSRT</w:t>
      </w:r>
      <w:bookmarkEnd w:id="59"/>
      <w:r w:rsidRPr="00ED4B59">
        <w:rPr>
          <w:rFonts w:asciiTheme="majorHAnsi" w:hAnsiTheme="majorHAnsi" w:cstheme="majorHAnsi"/>
          <w:sz w:val="22"/>
          <w:szCs w:val="22"/>
        </w:rPr>
        <w:t>, the Internet CERT and to CIAC</w:t>
      </w:r>
      <w:r>
        <w:rPr>
          <w:rFonts w:asciiTheme="majorHAnsi" w:hAnsiTheme="majorHAnsi" w:cstheme="majorHAnsi"/>
          <w:sz w:val="22"/>
          <w:szCs w:val="22"/>
        </w:rPr>
        <w:t xml:space="preserve"> if appropriate</w:t>
      </w:r>
      <w:r w:rsidRPr="00ED4B59">
        <w:rPr>
          <w:rFonts w:asciiTheme="majorHAnsi" w:hAnsiTheme="majorHAnsi" w:cstheme="majorHAnsi"/>
          <w:sz w:val="22"/>
          <w:szCs w:val="22"/>
        </w:rPr>
        <w:t xml:space="preserve">. </w:t>
      </w:r>
    </w:p>
    <w:p w14:paraId="3CA4F62C" w14:textId="4D51ACA1" w:rsidR="00ED4B59" w:rsidRPr="00C35C03" w:rsidRDefault="00ED4B59" w:rsidP="00C35C03">
      <w:pPr>
        <w:pStyle w:val="Body"/>
        <w:widowControl/>
        <w:tabs>
          <w:tab w:val="left" w:pos="720"/>
          <w:tab w:val="left" w:pos="1440"/>
          <w:tab w:val="left" w:pos="2160"/>
        </w:tabs>
        <w:rPr>
          <w:rFonts w:asciiTheme="majorHAnsi" w:hAnsiTheme="majorHAnsi" w:cstheme="majorHAnsi"/>
          <w:sz w:val="22"/>
          <w:szCs w:val="22"/>
        </w:rPr>
      </w:pPr>
      <w:r w:rsidRPr="00ED4B59">
        <w:rPr>
          <w:rFonts w:asciiTheme="majorHAnsi" w:hAnsiTheme="majorHAnsi" w:cstheme="majorHAnsi"/>
          <w:sz w:val="22"/>
          <w:szCs w:val="22"/>
        </w:rPr>
        <w:t>NOTE- Release of information must be approved by the CEO or someone he designates.</w:t>
      </w:r>
      <w:r w:rsidRPr="00ED4B59">
        <w:rPr>
          <w:rFonts w:asciiTheme="majorHAnsi" w:hAnsiTheme="majorHAnsi" w:cstheme="majorHAnsi"/>
          <w:b/>
          <w:sz w:val="22"/>
          <w:szCs w:val="22"/>
        </w:rPr>
        <w:t xml:space="preserve"> Log all actions</w:t>
      </w:r>
      <w:r w:rsidRPr="00ED4B59">
        <w:rPr>
          <w:rFonts w:asciiTheme="majorHAnsi" w:hAnsiTheme="majorHAnsi" w:cstheme="majorHAnsi"/>
          <w:sz w:val="22"/>
          <w:szCs w:val="22"/>
        </w:rPr>
        <w:t>.</w:t>
      </w:r>
    </w:p>
    <w:p w14:paraId="1F84D479" w14:textId="77777777" w:rsidR="00ED4B59" w:rsidRPr="00ED4B59" w:rsidRDefault="00ED4B59" w:rsidP="00C35C03">
      <w:pPr>
        <w:pStyle w:val="Heading3"/>
      </w:pPr>
      <w:bookmarkStart w:id="60" w:name="_Toc11742160"/>
      <w:bookmarkStart w:id="61" w:name="_Toc47609070"/>
      <w:r w:rsidRPr="00ED4B59">
        <w:t>Follow-up</w:t>
      </w:r>
      <w:bookmarkEnd w:id="60"/>
      <w:bookmarkEnd w:id="61"/>
    </w:p>
    <w:p w14:paraId="6FA58C37" w14:textId="1BDD8E87" w:rsidR="00ED4B59" w:rsidRPr="00ED4B59" w:rsidRDefault="00ED4B59" w:rsidP="00ED4B59">
      <w:pPr>
        <w:pStyle w:val="Body"/>
        <w:widowControl/>
        <w:tabs>
          <w:tab w:val="left" w:pos="720"/>
          <w:tab w:val="left" w:pos="1440"/>
          <w:tab w:val="left" w:pos="2160"/>
        </w:tabs>
        <w:rPr>
          <w:rFonts w:asciiTheme="majorHAnsi" w:hAnsiTheme="majorHAnsi" w:cstheme="majorHAnsi"/>
          <w:sz w:val="22"/>
          <w:szCs w:val="22"/>
        </w:rPr>
      </w:pPr>
      <w:r w:rsidRPr="00ED4B59">
        <w:rPr>
          <w:rFonts w:asciiTheme="majorHAnsi" w:hAnsiTheme="majorHAnsi" w:cstheme="majorHAnsi"/>
          <w:sz w:val="22"/>
          <w:szCs w:val="22"/>
        </w:rPr>
        <w:t xml:space="preserve">After the investigation, a short report describing the incident and actions that were taken should be written by the </w:t>
      </w:r>
      <w:r w:rsidR="00B8283F">
        <w:rPr>
          <w:rFonts w:asciiTheme="majorHAnsi" w:hAnsiTheme="majorHAnsi" w:cstheme="majorHAnsi"/>
          <w:sz w:val="22"/>
          <w:szCs w:val="22"/>
        </w:rPr>
        <w:t xml:space="preserve">XXXX </w:t>
      </w:r>
      <w:r w:rsidRPr="00ED4B59">
        <w:rPr>
          <w:rFonts w:asciiTheme="majorHAnsi" w:hAnsiTheme="majorHAnsi" w:cstheme="majorHAnsi"/>
          <w:sz w:val="22"/>
          <w:szCs w:val="22"/>
        </w:rPr>
        <w:t xml:space="preserve">Head of IT and distributed to the appropriate people. Perform the follow-up analysis as described in section </w:t>
      </w:r>
      <w:r>
        <w:rPr>
          <w:rFonts w:asciiTheme="majorHAnsi" w:hAnsiTheme="majorHAnsi" w:cstheme="majorHAnsi"/>
          <w:sz w:val="22"/>
          <w:szCs w:val="22"/>
        </w:rPr>
        <w:t>3</w:t>
      </w:r>
      <w:r w:rsidRPr="00ED4B59">
        <w:rPr>
          <w:rFonts w:asciiTheme="majorHAnsi" w:hAnsiTheme="majorHAnsi" w:cstheme="majorHAnsi"/>
          <w:sz w:val="22"/>
          <w:szCs w:val="22"/>
        </w:rPr>
        <w:t>.6.</w:t>
      </w:r>
    </w:p>
    <w:p w14:paraId="0AEEC324" w14:textId="77777777" w:rsidR="00B736CF" w:rsidRPr="00B736CF" w:rsidRDefault="00B736CF" w:rsidP="00B736CF"/>
    <w:p w14:paraId="3C4182BC" w14:textId="77777777" w:rsidR="00366B8A" w:rsidRDefault="00366B8A">
      <w:pPr>
        <w:spacing w:after="0"/>
        <w:rPr>
          <w:rFonts w:ascii="Calibri" w:hAnsi="Calibri" w:cs="Calibri"/>
          <w:b/>
          <w:bCs/>
          <w:color w:val="000000" w:themeColor="text1"/>
          <w:kern w:val="28"/>
          <w:sz w:val="30"/>
          <w:szCs w:val="30"/>
        </w:rPr>
      </w:pPr>
      <w:r>
        <w:rPr>
          <w:rFonts w:ascii="Calibri" w:hAnsi="Calibri" w:cs="Calibri"/>
        </w:rPr>
        <w:br w:type="page"/>
      </w:r>
    </w:p>
    <w:p w14:paraId="07BE7CE8" w14:textId="2D9BFC51"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62" w:name="_Toc448769223"/>
      <w:bookmarkStart w:id="63" w:name="_Toc448823936"/>
      <w:bookmarkStart w:id="64" w:name="_Toc448824114"/>
      <w:bookmarkStart w:id="65" w:name="_Toc448824319"/>
      <w:bookmarkStart w:id="66" w:name="_Toc47609071"/>
      <w:r w:rsidR="003B6EA4">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29"/>
      <w:bookmarkEnd w:id="62"/>
      <w:bookmarkEnd w:id="63"/>
      <w:bookmarkEnd w:id="64"/>
      <w:bookmarkEnd w:id="65"/>
      <w:r w:rsidR="004B170A" w:rsidRPr="00043193">
        <w:rPr>
          <w:rFonts w:ascii="Calibri" w:hAnsi="Calibri" w:cs="Calibri"/>
        </w:rPr>
        <w:t xml:space="preserve"> &amp; Enforcement</w:t>
      </w:r>
      <w:bookmarkEnd w:id="66"/>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67" w:name="_Toc221510201"/>
      <w:bookmarkStart w:id="68" w:name="_Toc448769224"/>
      <w:bookmarkStart w:id="69" w:name="_Toc448823937"/>
      <w:bookmarkStart w:id="70" w:name="_Toc448824115"/>
      <w:bookmarkStart w:id="71" w:name="_Toc448824320"/>
      <w:bookmarkStart w:id="72" w:name="_Toc47609072"/>
      <w:r w:rsidRPr="00043193">
        <w:rPr>
          <w:rFonts w:ascii="Calibri" w:hAnsi="Calibri" w:cs="Calibri"/>
        </w:rPr>
        <w:t>Compliance Measures</w:t>
      </w:r>
      <w:bookmarkEnd w:id="67"/>
      <w:bookmarkEnd w:id="68"/>
      <w:bookmarkEnd w:id="69"/>
      <w:bookmarkEnd w:id="70"/>
      <w:bookmarkEnd w:id="71"/>
      <w:bookmarkEnd w:id="72"/>
    </w:p>
    <w:p w14:paraId="7CC130A3" w14:textId="5ACC04AF" w:rsidR="00AD4ED8" w:rsidRPr="00043193" w:rsidRDefault="00AD4ED8" w:rsidP="00AD4ED8">
      <w:pPr>
        <w:rPr>
          <w:rFonts w:ascii="Calibri" w:hAnsi="Calibri" w:cs="Calibri"/>
          <w:color w:val="000000" w:themeColor="text1"/>
          <w:sz w:val="22"/>
          <w:szCs w:val="22"/>
        </w:rPr>
      </w:pPr>
      <w:bookmarkStart w:id="73" w:name="_Toc221510202"/>
      <w:bookmarkStart w:id="74" w:name="_Toc448769225"/>
      <w:bookmarkStart w:id="75" w:name="_Toc448823938"/>
      <w:bookmarkStart w:id="76" w:name="_Toc448824116"/>
      <w:bookmarkStart w:id="77" w:name="_Toc448824321"/>
      <w:r w:rsidRPr="00043193">
        <w:rPr>
          <w:rFonts w:ascii="Calibri" w:hAnsi="Calibri" w:cs="Calibri"/>
          <w:color w:val="000000" w:themeColor="text1"/>
          <w:sz w:val="22"/>
          <w:szCs w:val="22"/>
        </w:rPr>
        <w:t>Not applicable.</w:t>
      </w:r>
    </w:p>
    <w:p w14:paraId="65026180" w14:textId="3DA97B13" w:rsidR="004B170A" w:rsidRPr="00043193" w:rsidRDefault="004B170A" w:rsidP="00FB2A9C">
      <w:pPr>
        <w:pStyle w:val="Heading2"/>
        <w:rPr>
          <w:rFonts w:ascii="Calibri" w:hAnsi="Calibri" w:cs="Calibri"/>
        </w:rPr>
      </w:pPr>
      <w:bookmarkStart w:id="78" w:name="_Toc47609073"/>
      <w:r w:rsidRPr="00043193">
        <w:rPr>
          <w:rFonts w:ascii="Calibri" w:hAnsi="Calibri" w:cs="Calibri"/>
        </w:rPr>
        <w:t>Enforcement</w:t>
      </w:r>
      <w:bookmarkEnd w:id="73"/>
      <w:bookmarkEnd w:id="74"/>
      <w:bookmarkEnd w:id="75"/>
      <w:bookmarkEnd w:id="76"/>
      <w:bookmarkEnd w:id="77"/>
      <w:bookmarkEnd w:id="78"/>
    </w:p>
    <w:p w14:paraId="60B412CB" w14:textId="5446B005" w:rsidR="00CA052D" w:rsidRPr="00460908" w:rsidRDefault="00CA052D" w:rsidP="00CA052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8283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8283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7741E7DC" w14:textId="77777777" w:rsidR="00CA052D" w:rsidRPr="00460908" w:rsidRDefault="00CA052D" w:rsidP="00CA052D">
      <w:pPr>
        <w:pStyle w:val="ListParagraph"/>
        <w:numPr>
          <w:ilvl w:val="0"/>
          <w:numId w:val="22"/>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3668D543" w14:textId="77777777" w:rsidR="00CA052D" w:rsidRPr="00460908" w:rsidRDefault="00CA052D" w:rsidP="00CA052D">
      <w:pPr>
        <w:pStyle w:val="ListParagraph"/>
        <w:numPr>
          <w:ilvl w:val="0"/>
          <w:numId w:val="22"/>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6ECA4C5F" w14:textId="77777777" w:rsidR="00CA052D" w:rsidRPr="00460908" w:rsidRDefault="00CA052D" w:rsidP="00CA052D">
      <w:pPr>
        <w:pStyle w:val="ListParagraph"/>
        <w:numPr>
          <w:ilvl w:val="0"/>
          <w:numId w:val="22"/>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2998A9BA"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79" w:name="_Toc448769226"/>
      <w:bookmarkStart w:id="80" w:name="_Toc448823939"/>
      <w:bookmarkStart w:id="81" w:name="_Toc448824117"/>
      <w:bookmarkStart w:id="82" w:name="_Toc448824322"/>
      <w:bookmarkStart w:id="83" w:name="_Toc47609074"/>
      <w:r w:rsidRPr="00043193">
        <w:rPr>
          <w:rFonts w:ascii="Calibri" w:hAnsi="Calibri" w:cs="Calibri"/>
        </w:rPr>
        <w:lastRenderedPageBreak/>
        <w:t>Glossary</w:t>
      </w:r>
      <w:bookmarkEnd w:id="79"/>
      <w:bookmarkEnd w:id="80"/>
      <w:bookmarkEnd w:id="81"/>
      <w:bookmarkEnd w:id="82"/>
      <w:r w:rsidR="00FB2A9C" w:rsidRPr="00043193">
        <w:rPr>
          <w:rFonts w:ascii="Calibri" w:hAnsi="Calibri" w:cs="Calibri"/>
        </w:rPr>
        <w:t xml:space="preserve"> / Acronyms</w:t>
      </w:r>
      <w:bookmarkEnd w:id="83"/>
    </w:p>
    <w:p w14:paraId="0626A621" w14:textId="77777777" w:rsidR="004B170A" w:rsidRPr="00043193" w:rsidRDefault="004B170A" w:rsidP="00FB2A9C">
      <w:pPr>
        <w:pStyle w:val="Heading2"/>
        <w:rPr>
          <w:rFonts w:ascii="Calibri" w:hAnsi="Calibri" w:cs="Calibri"/>
        </w:rPr>
      </w:pPr>
      <w:bookmarkStart w:id="84" w:name="_Toc448769228"/>
      <w:bookmarkStart w:id="85" w:name="_Toc448823941"/>
      <w:bookmarkStart w:id="86" w:name="_Toc448824119"/>
      <w:bookmarkStart w:id="87" w:name="_Toc448824324"/>
      <w:bookmarkStart w:id="88" w:name="_Toc47609075"/>
      <w:r w:rsidRPr="00043193">
        <w:rPr>
          <w:rFonts w:ascii="Calibri" w:hAnsi="Calibri" w:cs="Calibri"/>
        </w:rPr>
        <w:t>Glossary / Acronyms</w:t>
      </w:r>
      <w:bookmarkEnd w:id="84"/>
      <w:bookmarkEnd w:id="85"/>
      <w:bookmarkEnd w:id="86"/>
      <w:bookmarkEnd w:id="87"/>
      <w:bookmarkEnd w:id="88"/>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144E891C" w:rsidR="004B170A" w:rsidRPr="00043193" w:rsidRDefault="00ED4B59" w:rsidP="009A5409">
            <w:pPr>
              <w:spacing w:before="40" w:after="80"/>
              <w:rPr>
                <w:rFonts w:ascii="Calibri" w:hAnsi="Calibri" w:cs="Calibri"/>
                <w:color w:val="FF0000"/>
              </w:rPr>
            </w:pPr>
            <w:r>
              <w:rPr>
                <w:rFonts w:ascii="Calibri" w:hAnsi="Calibri" w:cs="Calibri"/>
                <w:color w:val="FF0000"/>
              </w:rPr>
              <w:t>FTP</w:t>
            </w:r>
          </w:p>
        </w:tc>
        <w:tc>
          <w:tcPr>
            <w:tcW w:w="6618" w:type="dxa"/>
            <w:vAlign w:val="center"/>
          </w:tcPr>
          <w:p w14:paraId="44AFBC21" w14:textId="7C0A49F0" w:rsidR="004B170A" w:rsidRPr="00043193" w:rsidRDefault="00ED4B59" w:rsidP="009A5409">
            <w:pPr>
              <w:spacing w:before="40" w:after="80"/>
              <w:rPr>
                <w:rFonts w:ascii="Calibri" w:hAnsi="Calibri" w:cs="Calibri"/>
                <w:color w:val="FF0000"/>
              </w:rPr>
            </w:pPr>
            <w:r>
              <w:rPr>
                <w:rFonts w:ascii="Calibri" w:hAnsi="Calibri" w:cs="Calibri"/>
                <w:color w:val="FF0000"/>
              </w:rPr>
              <w:t>File Transfer Protocol</w:t>
            </w:r>
          </w:p>
        </w:tc>
      </w:tr>
      <w:tr w:rsidR="007B5BB6" w:rsidRPr="00043193" w14:paraId="119053B5" w14:textId="77777777" w:rsidTr="004B170A">
        <w:trPr>
          <w:trHeight w:val="340"/>
        </w:trPr>
        <w:tc>
          <w:tcPr>
            <w:tcW w:w="2988" w:type="dxa"/>
            <w:vAlign w:val="center"/>
          </w:tcPr>
          <w:p w14:paraId="00778355" w14:textId="430F319A" w:rsidR="007B5BB6" w:rsidRDefault="00ED4B59" w:rsidP="009A5409">
            <w:pPr>
              <w:spacing w:before="40" w:after="80"/>
              <w:rPr>
                <w:rFonts w:ascii="Calibri" w:hAnsi="Calibri" w:cs="Calibri"/>
                <w:color w:val="FF0000"/>
              </w:rPr>
            </w:pPr>
            <w:r>
              <w:rPr>
                <w:rFonts w:ascii="Calibri" w:hAnsi="Calibri" w:cs="Calibri"/>
                <w:color w:val="FF0000"/>
              </w:rPr>
              <w:t>RSH</w:t>
            </w:r>
          </w:p>
        </w:tc>
        <w:tc>
          <w:tcPr>
            <w:tcW w:w="6618" w:type="dxa"/>
            <w:vAlign w:val="center"/>
          </w:tcPr>
          <w:p w14:paraId="03F60E54" w14:textId="3730A25D" w:rsidR="007B5BB6" w:rsidRDefault="00ED4B59" w:rsidP="009A5409">
            <w:pPr>
              <w:spacing w:before="40" w:after="80"/>
              <w:rPr>
                <w:rFonts w:ascii="Calibri" w:hAnsi="Calibri" w:cs="Calibri"/>
                <w:color w:val="FF0000"/>
              </w:rPr>
            </w:pPr>
            <w:r>
              <w:rPr>
                <w:rFonts w:ascii="Calibri" w:hAnsi="Calibri" w:cs="Calibri"/>
                <w:color w:val="FF0000"/>
              </w:rPr>
              <w:t>Remote Shell</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89" w:name="_Toc448769229"/>
      <w:bookmarkStart w:id="90" w:name="_Toc448823942"/>
      <w:bookmarkStart w:id="91" w:name="_Toc448824120"/>
      <w:bookmarkStart w:id="92" w:name="_Toc448824325"/>
      <w:bookmarkStart w:id="93" w:name="_Toc47609076"/>
      <w:r w:rsidRPr="00043193">
        <w:rPr>
          <w:rFonts w:ascii="Calibri" w:hAnsi="Calibri" w:cs="Calibri"/>
        </w:rPr>
        <w:lastRenderedPageBreak/>
        <w:t>Document Management</w:t>
      </w:r>
      <w:bookmarkEnd w:id="89"/>
      <w:bookmarkEnd w:id="90"/>
      <w:bookmarkEnd w:id="91"/>
      <w:bookmarkEnd w:id="92"/>
      <w:bookmarkEnd w:id="93"/>
    </w:p>
    <w:p w14:paraId="5F1A16C8" w14:textId="77777777" w:rsidR="004B170A" w:rsidRPr="00043193" w:rsidRDefault="004B170A" w:rsidP="00FB2A9C">
      <w:pPr>
        <w:pStyle w:val="Heading2"/>
        <w:rPr>
          <w:rFonts w:ascii="Calibri" w:hAnsi="Calibri" w:cs="Calibri"/>
        </w:rPr>
      </w:pPr>
      <w:bookmarkStart w:id="94" w:name="_Toc448769230"/>
      <w:bookmarkStart w:id="95" w:name="_Toc448823943"/>
      <w:bookmarkStart w:id="96" w:name="_Toc448824121"/>
      <w:bookmarkStart w:id="97" w:name="_Toc448824326"/>
      <w:bookmarkStart w:id="98" w:name="_Toc47609077"/>
      <w:r w:rsidRPr="00043193">
        <w:rPr>
          <w:rFonts w:ascii="Calibri" w:hAnsi="Calibri" w:cs="Calibri"/>
        </w:rPr>
        <w:t>Document Revision Log</w:t>
      </w:r>
      <w:bookmarkEnd w:id="94"/>
      <w:bookmarkEnd w:id="95"/>
      <w:bookmarkEnd w:id="96"/>
      <w:bookmarkEnd w:id="97"/>
      <w:bookmarkEnd w:id="9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394974">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394974">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99" w:name="_Toc448769231"/>
      <w:bookmarkStart w:id="100" w:name="_Toc448823944"/>
      <w:bookmarkStart w:id="101" w:name="_Toc448824122"/>
      <w:bookmarkStart w:id="102" w:name="_Toc448824327"/>
      <w:bookmarkStart w:id="103" w:name="_Toc47609078"/>
      <w:r w:rsidRPr="00043193">
        <w:rPr>
          <w:rFonts w:ascii="Calibri" w:hAnsi="Calibri" w:cs="Calibri"/>
        </w:rPr>
        <w:t>Document Ownership</w:t>
      </w:r>
      <w:bookmarkEnd w:id="99"/>
      <w:bookmarkEnd w:id="100"/>
      <w:bookmarkEnd w:id="101"/>
      <w:bookmarkEnd w:id="102"/>
      <w:bookmarkEnd w:id="103"/>
    </w:p>
    <w:p w14:paraId="7B7CC378" w14:textId="0C3B8ED0"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B8283F">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104" w:name="_Toc448769232"/>
      <w:bookmarkStart w:id="105" w:name="_Toc448823945"/>
      <w:bookmarkStart w:id="106" w:name="_Toc448824123"/>
      <w:bookmarkStart w:id="107" w:name="_Toc448824328"/>
      <w:bookmarkStart w:id="108" w:name="_Toc47609079"/>
      <w:r w:rsidRPr="00043193">
        <w:rPr>
          <w:rFonts w:ascii="Calibri" w:hAnsi="Calibri" w:cs="Calibri"/>
        </w:rPr>
        <w:t>Document Coordinator</w:t>
      </w:r>
      <w:bookmarkEnd w:id="104"/>
      <w:bookmarkEnd w:id="105"/>
      <w:bookmarkEnd w:id="106"/>
      <w:bookmarkEnd w:id="107"/>
      <w:bookmarkEnd w:id="108"/>
    </w:p>
    <w:p w14:paraId="1953539F" w14:textId="0BB97516"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3B6EA4">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proofErr w:type="gramStart"/>
      <w:r w:rsidR="00B8283F">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109" w:name="_Toc448769233"/>
      <w:bookmarkStart w:id="110" w:name="_Toc448823946"/>
      <w:bookmarkStart w:id="111" w:name="_Toc448824124"/>
      <w:bookmarkStart w:id="112" w:name="_Toc448824329"/>
      <w:bookmarkStart w:id="113" w:name="_Toc47609080"/>
      <w:r w:rsidRPr="00043193">
        <w:rPr>
          <w:rFonts w:ascii="Calibri" w:hAnsi="Calibri" w:cs="Calibri"/>
        </w:rPr>
        <w:t>Document Approvers</w:t>
      </w:r>
      <w:bookmarkEnd w:id="109"/>
      <w:bookmarkEnd w:id="110"/>
      <w:bookmarkEnd w:id="111"/>
      <w:bookmarkEnd w:id="112"/>
      <w:bookmarkEnd w:id="11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394974">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394974">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114" w:name="_Toc47609081"/>
      <w:r>
        <w:rPr>
          <w:rFonts w:ascii="Calibri" w:hAnsi="Calibri" w:cs="Calibri"/>
        </w:rPr>
        <w:t>Distribution</w:t>
      </w:r>
      <w:bookmarkEnd w:id="114"/>
    </w:p>
    <w:p w14:paraId="2D1408EF" w14:textId="25826FFF" w:rsidR="00DD0B20" w:rsidRPr="00043193" w:rsidRDefault="004C4E6D" w:rsidP="00DD0B20">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w:t>
      </w:r>
    </w:p>
    <w:p w14:paraId="59BCF4B1" w14:textId="77777777" w:rsidR="006A6012" w:rsidRPr="00043193" w:rsidRDefault="006A6012" w:rsidP="004B170A">
      <w:pPr>
        <w:rPr>
          <w:rFonts w:ascii="Calibri" w:hAnsi="Calibri" w:cs="Calibri"/>
        </w:rPr>
      </w:pPr>
    </w:p>
    <w:sectPr w:rsidR="006A6012" w:rsidRPr="00043193" w:rsidSect="00043193">
      <w:headerReference w:type="even" r:id="rId10"/>
      <w:headerReference w:type="default" r:id="rId11"/>
      <w:footerReference w:type="even" r:id="rId12"/>
      <w:footerReference w:type="default" r:id="rId13"/>
      <w:headerReference w:type="first" r:id="rId14"/>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C6DF" w14:textId="77777777" w:rsidR="003011C4" w:rsidRDefault="003011C4" w:rsidP="004B170A">
      <w:pPr>
        <w:spacing w:after="0"/>
      </w:pPr>
      <w:r>
        <w:separator/>
      </w:r>
    </w:p>
  </w:endnote>
  <w:endnote w:type="continuationSeparator" w:id="0">
    <w:p w14:paraId="02CFB876" w14:textId="77777777" w:rsidR="003011C4" w:rsidRDefault="003011C4"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20B06040202020202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A40F35C" w:rsidR="00C35C03" w:rsidRPr="00575C5F" w:rsidRDefault="00C35C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4C4E6D" w:rsidRPr="004C4E6D">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6C5B9034" w:rsidR="00C35C03" w:rsidRPr="00C35C03" w:rsidRDefault="00C35C03" w:rsidP="00B945DA">
    <w:pPr>
      <w:pStyle w:val="Footer"/>
      <w:tabs>
        <w:tab w:val="clear" w:pos="4320"/>
        <w:tab w:val="clear" w:pos="8640"/>
      </w:tabs>
      <w:ind w:left="-806" w:right="-70" w:firstLine="360"/>
      <w:rPr>
        <w:rFonts w:ascii="Calibri" w:hAnsi="Calibri" w:cs="Calibri"/>
        <w:color w:val="000000" w:themeColor="text1"/>
        <w:sz w:val="22"/>
        <w:szCs w:val="22"/>
      </w:rPr>
    </w:pPr>
    <w:r w:rsidRPr="00C35C03">
      <w:rPr>
        <w:rFonts w:ascii="Calibri" w:hAnsi="Calibri" w:cs="Calibri"/>
        <w:color w:val="000000" w:themeColor="text1"/>
        <w:sz w:val="22"/>
        <w:szCs w:val="22"/>
      </w:rPr>
      <w:ptab w:relativeTo="margin" w:alignment="center" w:leader="none"/>
    </w:r>
    <w:r w:rsidRPr="00C35C03">
      <w:rPr>
        <w:rFonts w:ascii="Calibri" w:hAnsi="Calibri" w:cs="Calibri"/>
        <w:color w:val="000000" w:themeColor="text1"/>
        <w:sz w:val="22"/>
        <w:szCs w:val="22"/>
      </w:rPr>
      <w:fldChar w:fldCharType="begin"/>
    </w:r>
    <w:r w:rsidRPr="00C35C03">
      <w:rPr>
        <w:rFonts w:ascii="Calibri" w:hAnsi="Calibri" w:cs="Calibri"/>
        <w:color w:val="000000" w:themeColor="text1"/>
        <w:sz w:val="22"/>
        <w:szCs w:val="22"/>
      </w:rPr>
      <w:instrText xml:space="preserve"> DOCPROPERTY "[DATA_CLASSIFICATION]"  \* MERGEFORMAT </w:instrText>
    </w:r>
    <w:r w:rsidRPr="00C35C03">
      <w:rPr>
        <w:rFonts w:ascii="Calibri" w:hAnsi="Calibri" w:cs="Calibri"/>
        <w:color w:val="000000" w:themeColor="text1"/>
        <w:sz w:val="22"/>
        <w:szCs w:val="22"/>
      </w:rPr>
      <w:fldChar w:fldCharType="separate"/>
    </w:r>
    <w:r w:rsidR="004C4E6D" w:rsidRPr="004C4E6D">
      <w:rPr>
        <w:rFonts w:ascii="Calibri" w:hAnsi="Calibri" w:cs="Calibri"/>
        <w:bCs/>
        <w:color w:val="000000" w:themeColor="text1"/>
        <w:sz w:val="22"/>
        <w:szCs w:val="22"/>
      </w:rPr>
      <w:t>INTERNAL</w:t>
    </w:r>
    <w:r w:rsidRPr="00C35C03">
      <w:rPr>
        <w:rFonts w:ascii="Calibri" w:hAnsi="Calibri" w:cs="Calibri"/>
        <w:color w:val="000000" w:themeColor="text1"/>
        <w:sz w:val="22"/>
        <w:szCs w:val="22"/>
      </w:rPr>
      <w:fldChar w:fldCharType="end"/>
    </w:r>
    <w:r w:rsidRPr="00C35C03">
      <w:rPr>
        <w:rFonts w:ascii="Calibri" w:hAnsi="Calibri" w:cs="Calibri"/>
        <w:color w:val="000000" w:themeColor="text1"/>
        <w:sz w:val="22"/>
        <w:szCs w:val="22"/>
      </w:rPr>
      <w:tab/>
    </w:r>
    <w:r w:rsidRPr="00C35C03">
      <w:rPr>
        <w:rFonts w:ascii="Calibri" w:hAnsi="Calibri" w:cs="Calibri"/>
        <w:color w:val="000000" w:themeColor="text1"/>
        <w:sz w:val="22"/>
        <w:szCs w:val="22"/>
      </w:rPr>
      <w:tab/>
    </w:r>
    <w:r w:rsidRPr="00C35C03">
      <w:rPr>
        <w:rFonts w:ascii="Calibri" w:hAnsi="Calibri" w:cs="Calibri"/>
        <w:color w:val="000000" w:themeColor="text1"/>
        <w:sz w:val="22"/>
        <w:szCs w:val="22"/>
      </w:rPr>
      <w:tab/>
    </w:r>
    <w:r w:rsidRPr="00C35C03">
      <w:rPr>
        <w:rFonts w:ascii="Calibri" w:hAnsi="Calibri" w:cs="Calibri"/>
        <w:color w:val="000000" w:themeColor="text1"/>
        <w:sz w:val="22"/>
        <w:szCs w:val="22"/>
      </w:rPr>
      <w:tab/>
    </w:r>
    <w:proofErr w:type="gramStart"/>
    <w:r>
      <w:rPr>
        <w:rFonts w:ascii="Calibri" w:hAnsi="Calibri" w:cs="Calibri"/>
        <w:color w:val="000000" w:themeColor="text1"/>
        <w:sz w:val="22"/>
        <w:szCs w:val="22"/>
      </w:rPr>
      <w:tab/>
    </w:r>
    <w:r w:rsidRPr="00C35C03">
      <w:rPr>
        <w:rFonts w:ascii="Calibri" w:hAnsi="Calibri" w:cs="Calibri"/>
        <w:color w:val="000000" w:themeColor="text1"/>
        <w:sz w:val="22"/>
        <w:szCs w:val="22"/>
      </w:rPr>
      <w:t xml:space="preserve">  </w:t>
    </w:r>
    <w:r w:rsidR="00366B8A">
      <w:rPr>
        <w:rFonts w:ascii="Calibri" w:hAnsi="Calibri" w:cs="Calibri"/>
        <w:color w:val="000000" w:themeColor="text1"/>
        <w:sz w:val="22"/>
        <w:szCs w:val="22"/>
      </w:rPr>
      <w:tab/>
    </w:r>
    <w:proofErr w:type="gramEnd"/>
    <w:r w:rsidR="00366B8A">
      <w:rPr>
        <w:rFonts w:ascii="Calibri" w:hAnsi="Calibri" w:cs="Calibri"/>
        <w:color w:val="000000" w:themeColor="text1"/>
        <w:sz w:val="22"/>
        <w:szCs w:val="22"/>
      </w:rPr>
      <w:t xml:space="preserve">   </w:t>
    </w:r>
    <w:r w:rsidRPr="00C35C03">
      <w:rPr>
        <w:rStyle w:val="PageNumber"/>
        <w:rFonts w:ascii="Calibri" w:hAnsi="Calibri" w:cs="Calibri"/>
        <w:color w:val="000000" w:themeColor="text1"/>
        <w:sz w:val="22"/>
        <w:szCs w:val="22"/>
      </w:rPr>
      <w:fldChar w:fldCharType="begin"/>
    </w:r>
    <w:r w:rsidRPr="00C35C03">
      <w:rPr>
        <w:rStyle w:val="PageNumber"/>
        <w:rFonts w:ascii="Calibri" w:hAnsi="Calibri" w:cs="Calibri"/>
        <w:color w:val="000000" w:themeColor="text1"/>
        <w:sz w:val="22"/>
        <w:szCs w:val="22"/>
      </w:rPr>
      <w:instrText xml:space="preserve"> PAGE </w:instrText>
    </w:r>
    <w:r w:rsidRPr="00C35C03">
      <w:rPr>
        <w:rStyle w:val="PageNumber"/>
        <w:rFonts w:ascii="Calibri" w:hAnsi="Calibri" w:cs="Calibri"/>
        <w:color w:val="000000" w:themeColor="text1"/>
        <w:sz w:val="22"/>
        <w:szCs w:val="22"/>
      </w:rPr>
      <w:fldChar w:fldCharType="separate"/>
    </w:r>
    <w:r w:rsidRPr="00C35C03">
      <w:rPr>
        <w:rStyle w:val="PageNumber"/>
        <w:rFonts w:ascii="Calibri" w:hAnsi="Calibri" w:cs="Calibri"/>
        <w:noProof/>
        <w:color w:val="000000" w:themeColor="text1"/>
        <w:sz w:val="22"/>
        <w:szCs w:val="22"/>
      </w:rPr>
      <w:t>2</w:t>
    </w:r>
    <w:r w:rsidRPr="00C35C03">
      <w:rPr>
        <w:rStyle w:val="PageNumber"/>
        <w:rFonts w:ascii="Calibri" w:hAnsi="Calibri" w:cs="Calibri"/>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BA60" w14:textId="77777777" w:rsidR="003011C4" w:rsidRDefault="003011C4" w:rsidP="004B170A">
      <w:pPr>
        <w:spacing w:after="0"/>
      </w:pPr>
      <w:r>
        <w:separator/>
      </w:r>
    </w:p>
  </w:footnote>
  <w:footnote w:type="continuationSeparator" w:id="0">
    <w:p w14:paraId="4E09E261" w14:textId="77777777" w:rsidR="003011C4" w:rsidRDefault="003011C4"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C35C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C35C03" w:rsidRPr="00424F10" w:rsidRDefault="00C35C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E06D7EC" w:rsidR="00C35C03" w:rsidRPr="00575C5F" w:rsidRDefault="00C35C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4C4E6D" w:rsidRPr="004C4E6D">
            <w:rPr>
              <w:rFonts w:ascii="Tahoma" w:hAnsi="Tahoma" w:cs="Tahoma"/>
              <w:bCs/>
              <w:color w:val="FF0000"/>
              <w:sz w:val="18"/>
              <w:szCs w:val="18"/>
            </w:rPr>
            <w:t>INCIDENT RESPONSE PROCEDURE</w:t>
          </w:r>
          <w:r w:rsidR="004C4E6D">
            <w:rPr>
              <w:rFonts w:ascii="Tahoma" w:hAnsi="Tahoma" w:cs="Tahoma"/>
              <w:color w:val="FF0000"/>
              <w:sz w:val="18"/>
              <w:szCs w:val="18"/>
            </w:rPr>
            <w:t xml:space="preserve"> - HACKER/CRACKER</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C35C03" w:rsidRPr="00424F10" w:rsidRDefault="00C35C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20BB1281" w:rsidR="00C35C03" w:rsidRPr="00575C5F" w:rsidRDefault="00C35C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8283F">
            <w:rPr>
              <w:rFonts w:ascii="Tahoma" w:hAnsi="Tahoma" w:cs="Tahoma"/>
              <w:color w:val="FF0000"/>
              <w:sz w:val="18"/>
              <w:szCs w:val="18"/>
            </w:rPr>
            <w:t>XXXX</w:t>
          </w:r>
          <w:r w:rsidR="004C4E6D">
            <w:rPr>
              <w:rFonts w:ascii="Tahoma" w:hAnsi="Tahoma" w:cs="Tahoma"/>
              <w:color w:val="FF0000"/>
              <w:sz w:val="18"/>
              <w:szCs w:val="18"/>
            </w:rPr>
            <w:t>-PRC-ALL-006</w:t>
          </w:r>
          <w:r w:rsidRPr="00575C5F">
            <w:rPr>
              <w:rFonts w:ascii="Tahoma" w:hAnsi="Tahoma" w:cs="Tahoma"/>
              <w:color w:val="FF0000"/>
              <w:sz w:val="18"/>
              <w:szCs w:val="18"/>
            </w:rPr>
            <w:fldChar w:fldCharType="end"/>
          </w:r>
        </w:p>
      </w:tc>
    </w:tr>
    <w:tr w:rsidR="00C35C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C35C03" w:rsidRPr="00424F10" w:rsidRDefault="00C35C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6757FA1C" w:rsidR="00C35C03" w:rsidRPr="00575C5F" w:rsidRDefault="00C35C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4C4E6D" w:rsidRPr="004C4E6D">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C35C03" w:rsidRPr="00424F10" w:rsidRDefault="00C35C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877AA90" w:rsidR="00C35C03" w:rsidRPr="00575C5F" w:rsidRDefault="00C35C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4C4E6D">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C35C03" w:rsidRPr="00424F10" w:rsidRDefault="00C35C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7300EC25" w:rsidR="00C35C03" w:rsidRPr="00575C5F" w:rsidRDefault="00C35C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4C4E6D" w:rsidRPr="004C4E6D">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C35C03" w:rsidRDefault="00C35C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C35C03" w:rsidRPr="00C35C0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C35C03" w:rsidRPr="00C35C03" w:rsidRDefault="00C35C03" w:rsidP="00855314">
          <w:pPr>
            <w:pStyle w:val="Header"/>
            <w:spacing w:before="40" w:after="40"/>
            <w:rPr>
              <w:rFonts w:ascii="Calibri" w:hAnsi="Calibri" w:cs="Calibri"/>
              <w:color w:val="000000" w:themeColor="text1"/>
              <w:sz w:val="18"/>
              <w:szCs w:val="18"/>
            </w:rPr>
          </w:pPr>
          <w:r w:rsidRPr="00C35C03">
            <w:rPr>
              <w:rFonts w:ascii="Calibri" w:hAnsi="Calibri" w:cs="Calibri"/>
              <w:color w:val="000000" w:themeColor="text1"/>
              <w:sz w:val="18"/>
              <w:szCs w:val="18"/>
            </w:rPr>
            <w:t>Doc. Name:</w:t>
          </w:r>
        </w:p>
      </w:tc>
      <w:tc>
        <w:tcPr>
          <w:tcW w:w="4590" w:type="dxa"/>
          <w:gridSpan w:val="3"/>
          <w:vAlign w:val="center"/>
        </w:tcPr>
        <w:p w14:paraId="705CC5EE" w14:textId="3E2EC57C" w:rsidR="00C35C03" w:rsidRPr="00C35C03" w:rsidRDefault="00C35C03" w:rsidP="00855314">
          <w:pPr>
            <w:pStyle w:val="Header"/>
            <w:spacing w:before="40" w:after="40"/>
            <w:rPr>
              <w:rFonts w:ascii="Calibri" w:hAnsi="Calibri" w:cs="Calibri"/>
              <w:color w:val="000000" w:themeColor="text1"/>
              <w:sz w:val="18"/>
              <w:szCs w:val="18"/>
            </w:rPr>
          </w:pPr>
          <w:r w:rsidRPr="00C35C03">
            <w:rPr>
              <w:rFonts w:ascii="Calibri" w:hAnsi="Calibri" w:cs="Calibri"/>
              <w:color w:val="000000" w:themeColor="text1"/>
              <w:sz w:val="18"/>
              <w:szCs w:val="18"/>
            </w:rPr>
            <w:fldChar w:fldCharType="begin"/>
          </w:r>
          <w:r w:rsidRPr="00C35C03">
            <w:rPr>
              <w:rFonts w:ascii="Calibri" w:hAnsi="Calibri" w:cs="Calibri"/>
              <w:color w:val="000000" w:themeColor="text1"/>
              <w:sz w:val="18"/>
              <w:szCs w:val="18"/>
            </w:rPr>
            <w:instrText xml:space="preserve"> DOCPROPERTY "[HEADER_TITLE]"  \* MERGEFORMAT </w:instrText>
          </w:r>
          <w:r w:rsidRPr="00C35C03">
            <w:rPr>
              <w:rFonts w:ascii="Calibri" w:hAnsi="Calibri" w:cs="Calibri"/>
              <w:color w:val="000000" w:themeColor="text1"/>
              <w:sz w:val="18"/>
              <w:szCs w:val="18"/>
            </w:rPr>
            <w:fldChar w:fldCharType="separate"/>
          </w:r>
          <w:r w:rsidR="004C4E6D" w:rsidRPr="004C4E6D">
            <w:rPr>
              <w:rFonts w:ascii="Calibri" w:hAnsi="Calibri" w:cs="Calibri"/>
              <w:bCs/>
              <w:color w:val="000000" w:themeColor="text1"/>
              <w:sz w:val="18"/>
              <w:szCs w:val="18"/>
            </w:rPr>
            <w:t>INCIDENT RESPONSE PROCEDURE</w:t>
          </w:r>
          <w:r w:rsidR="004C4E6D">
            <w:rPr>
              <w:rFonts w:ascii="Calibri" w:hAnsi="Calibri" w:cs="Calibri"/>
              <w:color w:val="000000" w:themeColor="text1"/>
              <w:sz w:val="18"/>
              <w:szCs w:val="18"/>
            </w:rPr>
            <w:t xml:space="preserve"> - HACKER/CRACKER</w:t>
          </w:r>
          <w:r w:rsidRPr="00C35C03">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C35C03" w:rsidRPr="00C35C03" w:rsidRDefault="00C35C03" w:rsidP="00855314">
          <w:pPr>
            <w:pStyle w:val="Header"/>
            <w:spacing w:before="40" w:after="40"/>
            <w:rPr>
              <w:rFonts w:ascii="Calibri" w:hAnsi="Calibri" w:cs="Calibri"/>
              <w:color w:val="000000" w:themeColor="text1"/>
              <w:sz w:val="18"/>
              <w:szCs w:val="18"/>
            </w:rPr>
          </w:pPr>
          <w:r w:rsidRPr="00C35C03">
            <w:rPr>
              <w:rFonts w:ascii="Calibri" w:hAnsi="Calibri" w:cs="Calibri"/>
              <w:color w:val="000000" w:themeColor="text1"/>
              <w:sz w:val="18"/>
              <w:szCs w:val="18"/>
            </w:rPr>
            <w:t>Doc. Number:</w:t>
          </w:r>
        </w:p>
      </w:tc>
      <w:tc>
        <w:tcPr>
          <w:tcW w:w="2525" w:type="dxa"/>
          <w:vAlign w:val="center"/>
        </w:tcPr>
        <w:p w14:paraId="65ED5F5D" w14:textId="781FD6D9" w:rsidR="00C35C03" w:rsidRPr="00C35C03" w:rsidRDefault="00C35C03" w:rsidP="00855314">
          <w:pPr>
            <w:pStyle w:val="Header"/>
            <w:spacing w:before="40" w:after="40"/>
            <w:jc w:val="center"/>
            <w:rPr>
              <w:rFonts w:ascii="Calibri" w:hAnsi="Calibri" w:cs="Calibri"/>
              <w:color w:val="000000" w:themeColor="text1"/>
              <w:sz w:val="18"/>
              <w:szCs w:val="18"/>
            </w:rPr>
          </w:pPr>
          <w:r w:rsidRPr="00C35C03">
            <w:rPr>
              <w:rFonts w:ascii="Calibri" w:hAnsi="Calibri" w:cs="Calibri"/>
              <w:color w:val="000000" w:themeColor="text1"/>
              <w:sz w:val="18"/>
              <w:szCs w:val="18"/>
            </w:rPr>
            <w:fldChar w:fldCharType="begin"/>
          </w:r>
          <w:r w:rsidRPr="00C35C03">
            <w:rPr>
              <w:rFonts w:ascii="Calibri" w:hAnsi="Calibri" w:cs="Calibri"/>
              <w:color w:val="000000" w:themeColor="text1"/>
              <w:sz w:val="18"/>
              <w:szCs w:val="18"/>
            </w:rPr>
            <w:instrText xml:space="preserve"> DOCPROPERTY "[DOC_#]"  \* MERGEFORMAT </w:instrText>
          </w:r>
          <w:r w:rsidRPr="00C35C03">
            <w:rPr>
              <w:rFonts w:ascii="Calibri" w:hAnsi="Calibri" w:cs="Calibri"/>
              <w:color w:val="000000" w:themeColor="text1"/>
              <w:sz w:val="18"/>
              <w:szCs w:val="18"/>
            </w:rPr>
            <w:fldChar w:fldCharType="separate"/>
          </w:r>
          <w:r w:rsidR="00B8283F">
            <w:rPr>
              <w:rFonts w:ascii="Calibri" w:hAnsi="Calibri" w:cs="Calibri"/>
              <w:color w:val="000000" w:themeColor="text1"/>
              <w:sz w:val="18"/>
              <w:szCs w:val="18"/>
            </w:rPr>
            <w:t>XXXX</w:t>
          </w:r>
          <w:r w:rsidR="004C4E6D">
            <w:rPr>
              <w:rFonts w:ascii="Calibri" w:hAnsi="Calibri" w:cs="Calibri"/>
              <w:color w:val="000000" w:themeColor="text1"/>
              <w:sz w:val="18"/>
              <w:szCs w:val="18"/>
            </w:rPr>
            <w:t>-PRC-ALL-006</w:t>
          </w:r>
          <w:r w:rsidRPr="00C35C03">
            <w:rPr>
              <w:rFonts w:ascii="Calibri" w:hAnsi="Calibri" w:cs="Calibri"/>
              <w:color w:val="000000" w:themeColor="text1"/>
              <w:sz w:val="18"/>
              <w:szCs w:val="18"/>
            </w:rPr>
            <w:fldChar w:fldCharType="end"/>
          </w:r>
        </w:p>
      </w:tc>
    </w:tr>
    <w:tr w:rsidR="00C35C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C35C03" w:rsidRPr="00043193" w:rsidRDefault="00C35C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6C216684" w:rsidR="00C35C03" w:rsidRPr="00043193" w:rsidRDefault="00C35C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4C4E6D" w:rsidRPr="004C4E6D">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C35C03" w:rsidRPr="00043193" w:rsidRDefault="00C35C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33DC59F4" w:rsidR="00C35C03" w:rsidRPr="00043193" w:rsidRDefault="00B8283F"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C35C03" w:rsidRPr="00043193" w:rsidRDefault="00C35C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30D98565" w:rsidR="00C35C03" w:rsidRPr="00043193" w:rsidRDefault="00B8283F"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C35C03" w:rsidRPr="00043193" w:rsidRDefault="00C35C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FD2D742" w:rsidR="00C35C03" w:rsidRPr="00343ADF" w:rsidRDefault="00C35C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249543E"/>
    <w:multiLevelType w:val="multilevel"/>
    <w:tmpl w:val="0D42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139A0"/>
    <w:multiLevelType w:val="hybridMultilevel"/>
    <w:tmpl w:val="CED2F6B8"/>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3483D"/>
    <w:multiLevelType w:val="multilevel"/>
    <w:tmpl w:val="21A65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1627"/>
    <w:multiLevelType w:val="multilevel"/>
    <w:tmpl w:val="FEE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043DA"/>
    <w:multiLevelType w:val="multilevel"/>
    <w:tmpl w:val="B268B5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7679D"/>
    <w:multiLevelType w:val="multilevel"/>
    <w:tmpl w:val="9942E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4186E22"/>
    <w:multiLevelType w:val="hybridMultilevel"/>
    <w:tmpl w:val="38F0CAC6"/>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21455A"/>
    <w:multiLevelType w:val="hybridMultilevel"/>
    <w:tmpl w:val="8A9CFDB2"/>
    <w:lvl w:ilvl="0" w:tplc="BF6661E6">
      <w:start w:val="125"/>
      <w:numFmt w:val="bullet"/>
      <w:lvlText w:val="-"/>
      <w:lvlJc w:val="left"/>
      <w:pPr>
        <w:ind w:left="2240" w:hanging="360"/>
      </w:pPr>
      <w:rPr>
        <w:rFonts w:hint="default"/>
      </w:rPr>
    </w:lvl>
    <w:lvl w:ilvl="1" w:tplc="08090003" w:tentative="1">
      <w:start w:val="1"/>
      <w:numFmt w:val="bullet"/>
      <w:lvlText w:val="o"/>
      <w:lvlJc w:val="left"/>
      <w:pPr>
        <w:ind w:left="2960" w:hanging="360"/>
      </w:pPr>
      <w:rPr>
        <w:rFonts w:ascii="Courier New" w:hAnsi="Courier New" w:cs="Courier New" w:hint="default"/>
      </w:rPr>
    </w:lvl>
    <w:lvl w:ilvl="2" w:tplc="08090005" w:tentative="1">
      <w:start w:val="1"/>
      <w:numFmt w:val="bullet"/>
      <w:lvlText w:val=""/>
      <w:lvlJc w:val="left"/>
      <w:pPr>
        <w:ind w:left="3680" w:hanging="360"/>
      </w:pPr>
      <w:rPr>
        <w:rFonts w:ascii="Wingdings" w:hAnsi="Wingdings" w:hint="default"/>
      </w:rPr>
    </w:lvl>
    <w:lvl w:ilvl="3" w:tplc="08090001" w:tentative="1">
      <w:start w:val="1"/>
      <w:numFmt w:val="bullet"/>
      <w:lvlText w:val=""/>
      <w:lvlJc w:val="left"/>
      <w:pPr>
        <w:ind w:left="4400" w:hanging="360"/>
      </w:pPr>
      <w:rPr>
        <w:rFonts w:ascii="Symbol" w:hAnsi="Symbol" w:hint="default"/>
      </w:rPr>
    </w:lvl>
    <w:lvl w:ilvl="4" w:tplc="08090003" w:tentative="1">
      <w:start w:val="1"/>
      <w:numFmt w:val="bullet"/>
      <w:lvlText w:val="o"/>
      <w:lvlJc w:val="left"/>
      <w:pPr>
        <w:ind w:left="5120" w:hanging="360"/>
      </w:pPr>
      <w:rPr>
        <w:rFonts w:ascii="Courier New" w:hAnsi="Courier New" w:cs="Courier New" w:hint="default"/>
      </w:rPr>
    </w:lvl>
    <w:lvl w:ilvl="5" w:tplc="08090005" w:tentative="1">
      <w:start w:val="1"/>
      <w:numFmt w:val="bullet"/>
      <w:lvlText w:val=""/>
      <w:lvlJc w:val="left"/>
      <w:pPr>
        <w:ind w:left="5840" w:hanging="360"/>
      </w:pPr>
      <w:rPr>
        <w:rFonts w:ascii="Wingdings" w:hAnsi="Wingdings" w:hint="default"/>
      </w:rPr>
    </w:lvl>
    <w:lvl w:ilvl="6" w:tplc="08090001" w:tentative="1">
      <w:start w:val="1"/>
      <w:numFmt w:val="bullet"/>
      <w:lvlText w:val=""/>
      <w:lvlJc w:val="left"/>
      <w:pPr>
        <w:ind w:left="6560" w:hanging="360"/>
      </w:pPr>
      <w:rPr>
        <w:rFonts w:ascii="Symbol" w:hAnsi="Symbol" w:hint="default"/>
      </w:rPr>
    </w:lvl>
    <w:lvl w:ilvl="7" w:tplc="08090003" w:tentative="1">
      <w:start w:val="1"/>
      <w:numFmt w:val="bullet"/>
      <w:lvlText w:val="o"/>
      <w:lvlJc w:val="left"/>
      <w:pPr>
        <w:ind w:left="7280" w:hanging="360"/>
      </w:pPr>
      <w:rPr>
        <w:rFonts w:ascii="Courier New" w:hAnsi="Courier New" w:cs="Courier New" w:hint="default"/>
      </w:rPr>
    </w:lvl>
    <w:lvl w:ilvl="8" w:tplc="08090005" w:tentative="1">
      <w:start w:val="1"/>
      <w:numFmt w:val="bullet"/>
      <w:lvlText w:val=""/>
      <w:lvlJc w:val="left"/>
      <w:pPr>
        <w:ind w:left="8000" w:hanging="360"/>
      </w:pPr>
      <w:rPr>
        <w:rFonts w:ascii="Wingdings" w:hAnsi="Wingdings" w:hint="default"/>
      </w:rPr>
    </w:lvl>
  </w:abstractNum>
  <w:abstractNum w:abstractNumId="11"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960598"/>
    <w:multiLevelType w:val="multilevel"/>
    <w:tmpl w:val="A0E4B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24E19"/>
    <w:multiLevelType w:val="hybridMultilevel"/>
    <w:tmpl w:val="9B5205F8"/>
    <w:lvl w:ilvl="0" w:tplc="BF6661E6">
      <w:start w:val="125"/>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2A6A2F"/>
    <w:multiLevelType w:val="hybridMultilevel"/>
    <w:tmpl w:val="C9BA5AE4"/>
    <w:lvl w:ilvl="0" w:tplc="BF6661E6">
      <w:start w:val="125"/>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B0246F1"/>
    <w:multiLevelType w:val="hybridMultilevel"/>
    <w:tmpl w:val="A8E00B36"/>
    <w:lvl w:ilvl="0" w:tplc="BF6661E6">
      <w:start w:val="125"/>
      <w:numFmt w:val="bullet"/>
      <w:lvlText w:val="-"/>
      <w:lvlJc w:val="left"/>
      <w:pPr>
        <w:ind w:left="2520" w:hanging="360"/>
      </w:pPr>
      <w:rPr>
        <w:rFont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2059353030">
    <w:abstractNumId w:val="5"/>
  </w:num>
  <w:num w:numId="2" w16cid:durableId="1718355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0992416">
    <w:abstractNumId w:val="6"/>
  </w:num>
  <w:num w:numId="4" w16cid:durableId="1113014410">
    <w:abstractNumId w:val="11"/>
  </w:num>
  <w:num w:numId="5" w16cid:durableId="73941197">
    <w:abstractNumId w:val="5"/>
  </w:num>
  <w:num w:numId="6" w16cid:durableId="2108499534">
    <w:abstractNumId w:val="5"/>
  </w:num>
  <w:num w:numId="7" w16cid:durableId="1828403637">
    <w:abstractNumId w:val="8"/>
  </w:num>
  <w:num w:numId="8" w16cid:durableId="13694489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2430525">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10" w16cid:durableId="937177662">
    <w:abstractNumId w:val="7"/>
  </w:num>
  <w:num w:numId="11" w16cid:durableId="1189834886">
    <w:abstractNumId w:val="1"/>
  </w:num>
  <w:num w:numId="12" w16cid:durableId="1928226234">
    <w:abstractNumId w:val="3"/>
  </w:num>
  <w:num w:numId="13" w16cid:durableId="1120489296">
    <w:abstractNumId w:val="13"/>
  </w:num>
  <w:num w:numId="14" w16cid:durableId="1223130879">
    <w:abstractNumId w:val="4"/>
  </w:num>
  <w:num w:numId="15" w16cid:durableId="196551402">
    <w:abstractNumId w:val="14"/>
  </w:num>
  <w:num w:numId="16" w16cid:durableId="1557820415">
    <w:abstractNumId w:val="9"/>
  </w:num>
  <w:num w:numId="17" w16cid:durableId="647784811">
    <w:abstractNumId w:val="15"/>
  </w:num>
  <w:num w:numId="18" w16cid:durableId="1896426676">
    <w:abstractNumId w:val="2"/>
  </w:num>
  <w:num w:numId="19" w16cid:durableId="191114422">
    <w:abstractNumId w:val="16"/>
  </w:num>
  <w:num w:numId="20" w16cid:durableId="1769617268">
    <w:abstractNumId w:val="10"/>
  </w:num>
  <w:num w:numId="21" w16cid:durableId="1587155733">
    <w:abstractNumId w:val="5"/>
  </w:num>
  <w:num w:numId="22" w16cid:durableId="1911579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43193"/>
    <w:rsid w:val="000638D4"/>
    <w:rsid w:val="00082C70"/>
    <w:rsid w:val="000B1196"/>
    <w:rsid w:val="000B3F30"/>
    <w:rsid w:val="000C21E9"/>
    <w:rsid w:val="00114A5B"/>
    <w:rsid w:val="00151A46"/>
    <w:rsid w:val="00165D87"/>
    <w:rsid w:val="00193DE7"/>
    <w:rsid w:val="001A1481"/>
    <w:rsid w:val="001B3ADA"/>
    <w:rsid w:val="001C2AAA"/>
    <w:rsid w:val="001D5DE9"/>
    <w:rsid w:val="001D7BAC"/>
    <w:rsid w:val="00214FA9"/>
    <w:rsid w:val="00253D14"/>
    <w:rsid w:val="00293AE5"/>
    <w:rsid w:val="002A0916"/>
    <w:rsid w:val="002A6B41"/>
    <w:rsid w:val="002F72D3"/>
    <w:rsid w:val="003011C4"/>
    <w:rsid w:val="00301374"/>
    <w:rsid w:val="0032403D"/>
    <w:rsid w:val="00343ADF"/>
    <w:rsid w:val="003522CE"/>
    <w:rsid w:val="003551E8"/>
    <w:rsid w:val="00366B8A"/>
    <w:rsid w:val="0037041B"/>
    <w:rsid w:val="00374519"/>
    <w:rsid w:val="00394974"/>
    <w:rsid w:val="003B6EA4"/>
    <w:rsid w:val="003D33B9"/>
    <w:rsid w:val="003E17A3"/>
    <w:rsid w:val="003F5894"/>
    <w:rsid w:val="004355B8"/>
    <w:rsid w:val="0045135A"/>
    <w:rsid w:val="00460F02"/>
    <w:rsid w:val="00485558"/>
    <w:rsid w:val="00497503"/>
    <w:rsid w:val="004B170A"/>
    <w:rsid w:val="004C4E6D"/>
    <w:rsid w:val="0053497C"/>
    <w:rsid w:val="00541D92"/>
    <w:rsid w:val="005636F6"/>
    <w:rsid w:val="00575C5F"/>
    <w:rsid w:val="00596DC2"/>
    <w:rsid w:val="005B0EB3"/>
    <w:rsid w:val="005B2E33"/>
    <w:rsid w:val="005E1945"/>
    <w:rsid w:val="00626DA0"/>
    <w:rsid w:val="006277E0"/>
    <w:rsid w:val="006A6012"/>
    <w:rsid w:val="00717D8B"/>
    <w:rsid w:val="00785E90"/>
    <w:rsid w:val="007B5BB6"/>
    <w:rsid w:val="007D660B"/>
    <w:rsid w:val="007E2830"/>
    <w:rsid w:val="007F01D2"/>
    <w:rsid w:val="008220CC"/>
    <w:rsid w:val="00855314"/>
    <w:rsid w:val="008623E5"/>
    <w:rsid w:val="008639BA"/>
    <w:rsid w:val="009A5409"/>
    <w:rsid w:val="009A6E31"/>
    <w:rsid w:val="009B6303"/>
    <w:rsid w:val="00A07BA1"/>
    <w:rsid w:val="00A35251"/>
    <w:rsid w:val="00A56903"/>
    <w:rsid w:val="00A83611"/>
    <w:rsid w:val="00AB2771"/>
    <w:rsid w:val="00AD4070"/>
    <w:rsid w:val="00AD4ED8"/>
    <w:rsid w:val="00AF4A4D"/>
    <w:rsid w:val="00AF6F94"/>
    <w:rsid w:val="00B40D51"/>
    <w:rsid w:val="00B41440"/>
    <w:rsid w:val="00B432A6"/>
    <w:rsid w:val="00B736CF"/>
    <w:rsid w:val="00B8283F"/>
    <w:rsid w:val="00B945DA"/>
    <w:rsid w:val="00BB724D"/>
    <w:rsid w:val="00C03D78"/>
    <w:rsid w:val="00C35C03"/>
    <w:rsid w:val="00C60FC1"/>
    <w:rsid w:val="00CA052D"/>
    <w:rsid w:val="00CA2606"/>
    <w:rsid w:val="00CC2B72"/>
    <w:rsid w:val="00CD5703"/>
    <w:rsid w:val="00D12B1A"/>
    <w:rsid w:val="00D57B05"/>
    <w:rsid w:val="00D779BE"/>
    <w:rsid w:val="00DD0B20"/>
    <w:rsid w:val="00DE2D3B"/>
    <w:rsid w:val="00E57F45"/>
    <w:rsid w:val="00EA48CC"/>
    <w:rsid w:val="00ED4B59"/>
    <w:rsid w:val="00F10D97"/>
    <w:rsid w:val="00F16D23"/>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C35C03"/>
    <w:pPr>
      <w:keepNext/>
      <w:numPr>
        <w:ilvl w:val="2"/>
        <w:numId w:val="1"/>
      </w:numPr>
      <w:spacing w:before="240" w:after="240"/>
      <w:outlineLvl w:val="2"/>
    </w:pPr>
    <w:rPr>
      <w:rFonts w:ascii="Calibri" w:hAnsi="Calibri" w:cs="Calibri"/>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C35C03"/>
    <w:rPr>
      <w:rFonts w:ascii="Calibri" w:eastAsia="Times New Roman" w:hAnsi="Calibri" w:cs="Calibri"/>
      <w:color w:val="000000" w:themeColor="text1"/>
      <w:lang w:val="en-GB"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li">
    <w:name w:val="li"/>
    <w:basedOn w:val="Normal"/>
    <w:rsid w:val="00DE2D3B"/>
    <w:pPr>
      <w:spacing w:before="100" w:beforeAutospacing="1" w:after="100" w:afterAutospacing="1"/>
    </w:pPr>
    <w:rPr>
      <w:rFonts w:ascii="Times New Roman" w:hAnsi="Times New Roman"/>
      <w:sz w:val="24"/>
      <w:szCs w:val="24"/>
      <w:lang w:eastAsia="en-GB"/>
    </w:rPr>
  </w:style>
  <w:style w:type="character" w:customStyle="1" w:styleId="ph">
    <w:name w:val="ph"/>
    <w:basedOn w:val="DefaultParagraphFont"/>
    <w:rsid w:val="00DE2D3B"/>
  </w:style>
  <w:style w:type="paragraph" w:customStyle="1" w:styleId="p">
    <w:name w:val="p"/>
    <w:basedOn w:val="Normal"/>
    <w:rsid w:val="00DE2D3B"/>
    <w:pPr>
      <w:spacing w:before="100" w:beforeAutospacing="1" w:after="100" w:afterAutospacing="1"/>
    </w:pPr>
    <w:rPr>
      <w:rFonts w:ascii="Times New Roman" w:hAnsi="Times New Roman"/>
      <w:sz w:val="24"/>
      <w:szCs w:val="24"/>
      <w:lang w:eastAsia="en-GB"/>
    </w:rPr>
  </w:style>
  <w:style w:type="character" w:styleId="Hyperlink">
    <w:name w:val="Hyperlink"/>
    <w:basedOn w:val="DefaultParagraphFont"/>
    <w:uiPriority w:val="99"/>
    <w:unhideWhenUsed/>
    <w:rsid w:val="005B0EB3"/>
    <w:rPr>
      <w:color w:val="0000FF" w:themeColor="hyperlink"/>
      <w:u w:val="single"/>
    </w:rPr>
  </w:style>
  <w:style w:type="character" w:styleId="UnresolvedMention">
    <w:name w:val="Unresolved Mention"/>
    <w:basedOn w:val="DefaultParagraphFont"/>
    <w:uiPriority w:val="99"/>
    <w:rsid w:val="005B0EB3"/>
    <w:rPr>
      <w:color w:val="605E5C"/>
      <w:shd w:val="clear" w:color="auto" w:fill="E1DFDD"/>
    </w:rPr>
  </w:style>
  <w:style w:type="paragraph" w:customStyle="1" w:styleId="PolicyStandardBullet">
    <w:name w:val="Policy Standard Bullet"/>
    <w:basedOn w:val="Normal"/>
    <w:next w:val="Normal"/>
    <w:rsid w:val="008639BA"/>
    <w:pPr>
      <w:numPr>
        <w:numId w:val="9"/>
      </w:numPr>
      <w:spacing w:after="0"/>
    </w:pPr>
    <w:rPr>
      <w:rFonts w:ascii="Arial" w:hAnsi="Arial"/>
      <w:snapToGrid w:val="0"/>
      <w:sz w:val="22"/>
    </w:rPr>
  </w:style>
  <w:style w:type="paragraph" w:styleId="NormalWeb">
    <w:name w:val="Normal (Web)"/>
    <w:basedOn w:val="Normal"/>
    <w:uiPriority w:val="99"/>
    <w:semiHidden/>
    <w:unhideWhenUsed/>
    <w:rsid w:val="008639BA"/>
    <w:pPr>
      <w:spacing w:after="0"/>
    </w:pPr>
    <w:rPr>
      <w:rFonts w:ascii="Times New Roman" w:eastAsiaTheme="minorHAnsi" w:hAnsi="Times New Roman"/>
      <w:sz w:val="24"/>
      <w:szCs w:val="24"/>
      <w:lang w:eastAsia="en-GB"/>
    </w:rPr>
  </w:style>
  <w:style w:type="paragraph" w:customStyle="1" w:styleId="Body">
    <w:name w:val="Body"/>
    <w:rsid w:val="008639BA"/>
    <w:pPr>
      <w:widowControl w:val="0"/>
      <w:spacing w:after="100" w:line="280" w:lineRule="exact"/>
    </w:pPr>
    <w:rPr>
      <w:rFonts w:ascii="Times" w:eastAsia="Times New Roman" w:hAnsi="Times"/>
      <w:snapToGrid w:val="0"/>
      <w:color w:val="000000"/>
      <w:sz w:val="24"/>
      <w:szCs w:val="20"/>
      <w:lang w:eastAsia="en-US"/>
    </w:rPr>
  </w:style>
  <w:style w:type="character" w:styleId="CommentReference">
    <w:name w:val="annotation reference"/>
    <w:basedOn w:val="DefaultParagraphFont"/>
    <w:uiPriority w:val="99"/>
    <w:semiHidden/>
    <w:unhideWhenUsed/>
    <w:rsid w:val="00C35C03"/>
    <w:rPr>
      <w:sz w:val="16"/>
      <w:szCs w:val="16"/>
    </w:rPr>
  </w:style>
  <w:style w:type="paragraph" w:styleId="CommentText">
    <w:name w:val="annotation text"/>
    <w:basedOn w:val="Normal"/>
    <w:link w:val="CommentTextChar"/>
    <w:uiPriority w:val="99"/>
    <w:semiHidden/>
    <w:unhideWhenUsed/>
    <w:rsid w:val="00C35C03"/>
  </w:style>
  <w:style w:type="character" w:customStyle="1" w:styleId="CommentTextChar">
    <w:name w:val="Comment Text Char"/>
    <w:basedOn w:val="DefaultParagraphFont"/>
    <w:link w:val="CommentText"/>
    <w:uiPriority w:val="99"/>
    <w:semiHidden/>
    <w:rsid w:val="00C35C03"/>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C35C03"/>
    <w:rPr>
      <w:b/>
      <w:bCs/>
    </w:rPr>
  </w:style>
  <w:style w:type="character" w:customStyle="1" w:styleId="CommentSubjectChar">
    <w:name w:val="Comment Subject Char"/>
    <w:basedOn w:val="CommentTextChar"/>
    <w:link w:val="CommentSubject"/>
    <w:uiPriority w:val="99"/>
    <w:semiHidden/>
    <w:rsid w:val="00C35C03"/>
    <w:rPr>
      <w:rFonts w:ascii="Book Antiqua" w:eastAsia="Times New Roman" w:hAnsi="Book Antiqua"/>
      <w:b/>
      <w:bCs/>
      <w:sz w:val="20"/>
      <w:szCs w:val="20"/>
      <w:lang w:val="en-GB" w:eastAsia="en-US"/>
    </w:rPr>
  </w:style>
  <w:style w:type="character" w:customStyle="1" w:styleId="ListParagraphChar">
    <w:name w:val="List Paragraph Char"/>
    <w:basedOn w:val="DefaultParagraphFont"/>
    <w:link w:val="ListParagraph"/>
    <w:uiPriority w:val="34"/>
    <w:rsid w:val="00CA052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zenith-bank.co.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lpdesk@zenith-bank.co.uk"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C68FD-E4F4-41F1-8911-AC9FF849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1744</Words>
  <Characters>10366</Characters>
  <Application>Microsoft Office Word</Application>
  <DocSecurity>0</DocSecurity>
  <Lines>334</Lines>
  <Paragraphs>269</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11841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13</cp:revision>
  <cp:lastPrinted>2021-03-01T16:55:00Z</cp:lastPrinted>
  <dcterms:created xsi:type="dcterms:W3CDTF">2020-04-23T13:12:00Z</dcterms:created>
  <dcterms:modified xsi:type="dcterms:W3CDTF">2023-08-31T12:11:00Z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ZBUK-PRC-ALL-006</vt:lpwstr>
  </property>
  <property fmtid="{D5CDD505-2E9C-101B-9397-08002B2CF9AE}" pid="8" name="[HEADER_TITLE]">
    <vt:lpwstr>INCIDENT RESPONSE PROCEDURE - HACKER/CRACKER</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INCIDENT RESPONSE PROCEDURE - HACKER/CRACKER</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vt:lpwstr>
  </property>
</Properties>
</file>