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42F49494" w:rsidR="004B170A" w:rsidRPr="00043193" w:rsidRDefault="004B170A" w:rsidP="00043193">
      <w:pPr>
        <w:spacing w:before="1200" w:after="0" w:line="276" w:lineRule="auto"/>
        <w:ind w:left="1418"/>
        <w:jc w:val="right"/>
        <w:rPr>
          <w:rFonts w:ascii="Calibri" w:hAnsi="Calibri" w:cs="Calibri"/>
          <w:color w:val="FF0000"/>
          <w:sz w:val="48"/>
          <w:szCs w:val="44"/>
        </w:rPr>
      </w:pPr>
      <w:r w:rsidRPr="00043193">
        <w:rPr>
          <w:rFonts w:ascii="Calibri" w:hAnsi="Calibri" w:cs="Calibri"/>
          <w:color w:val="FF0000"/>
          <w:sz w:val="48"/>
          <w:szCs w:val="44"/>
        </w:rPr>
        <w:fldChar w:fldCharType="begin"/>
      </w:r>
      <w:r w:rsidRPr="00043193">
        <w:rPr>
          <w:rFonts w:ascii="Calibri" w:hAnsi="Calibri" w:cs="Calibri"/>
          <w:color w:val="FF0000"/>
          <w:sz w:val="48"/>
          <w:szCs w:val="44"/>
        </w:rPr>
        <w:instrText xml:space="preserve"> DOCPROPERTY "[DOC_TITLE]"  \* MERGEFORMAT </w:instrText>
      </w:r>
      <w:r w:rsidRPr="00043193">
        <w:rPr>
          <w:rFonts w:ascii="Calibri" w:hAnsi="Calibri" w:cs="Calibri"/>
          <w:color w:val="FF0000"/>
          <w:sz w:val="48"/>
          <w:szCs w:val="44"/>
        </w:rPr>
        <w:fldChar w:fldCharType="separate"/>
      </w:r>
      <w:r w:rsidR="00453876">
        <w:rPr>
          <w:rFonts w:ascii="Calibri" w:hAnsi="Calibri" w:cs="Calibri"/>
          <w:color w:val="FF0000"/>
          <w:sz w:val="48"/>
          <w:szCs w:val="44"/>
        </w:rPr>
        <w:t>PHISHING Incident Response Procedure</w:t>
      </w:r>
      <w:r w:rsidRPr="00043193">
        <w:rPr>
          <w:rFonts w:ascii="Calibri" w:hAnsi="Calibri" w:cs="Calibri"/>
          <w:color w:val="FF0000"/>
          <w:sz w:val="48"/>
          <w:szCs w:val="44"/>
        </w:rPr>
        <w:fldChar w:fldCharType="end"/>
      </w:r>
    </w:p>
    <w:p w14:paraId="47A58F83" w14:textId="3956496E"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453876">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105C7501"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0F74AB">
        <w:rPr>
          <w:rFonts w:ascii="Calibri" w:hAnsi="Calibri" w:cs="Calibri"/>
          <w:i/>
          <w:color w:val="FF0000"/>
          <w:sz w:val="36"/>
          <w:szCs w:val="36"/>
        </w:rPr>
        <w:t>ddmmyyyy</w:t>
      </w:r>
      <w:proofErr w:type="spellEnd"/>
    </w:p>
    <w:p w14:paraId="727A7DA0" w14:textId="47A76A74"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"[DATA_CLASSIFICATION]"  \* MERGEFORMAT </w:instrText>
      </w:r>
      <w:r w:rsidRPr="00043193">
        <w:rPr>
          <w:rFonts w:ascii="Calibri" w:hAnsi="Calibri" w:cs="Calibri"/>
          <w:i/>
          <w:color w:val="FF0000"/>
          <w:sz w:val="36"/>
          <w:szCs w:val="36"/>
        </w:rPr>
        <w:fldChar w:fldCharType="separate"/>
      </w:r>
      <w:r w:rsidR="00453876">
        <w:rPr>
          <w:rFonts w:ascii="Calibri" w:hAnsi="Calibri" w:cs="Calibri"/>
          <w:i/>
          <w:color w:val="FF0000"/>
          <w:sz w:val="36"/>
          <w:szCs w:val="36"/>
        </w:rPr>
        <w:t>Internal</w:t>
      </w:r>
      <w:r w:rsidRPr="00043193">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65C51223" w:rsidR="00343ADF" w:rsidRPr="00043193" w:rsidRDefault="00635986"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4F280B07" w14:textId="613F1594" w:rsidR="000D241B" w:rsidRPr="00043193" w:rsidRDefault="000D241B" w:rsidP="000D241B">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0F74A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0F74A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60699FE5" w:rsidR="00343ADF" w:rsidRPr="00043193" w:rsidRDefault="00343ADF" w:rsidP="000D241B">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65C51223" w:rsidR="00343ADF" w:rsidRPr="00043193" w:rsidRDefault="00635986"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4F280B07" w14:textId="613F1594" w:rsidR="000D241B" w:rsidRPr="00043193" w:rsidRDefault="000D241B" w:rsidP="000D241B">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0F74A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0F74A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60699FE5" w:rsidR="00343ADF" w:rsidRPr="00043193" w:rsidRDefault="00343ADF" w:rsidP="000D241B">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42EDE5A4" w14:textId="13F33625" w:rsidR="00453876"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453876" w:rsidRPr="00630F6B">
        <w:rPr>
          <w:rFonts w:ascii="Calibri" w:hAnsi="Calibri" w:cs="Calibri"/>
          <w:noProof/>
        </w:rPr>
        <w:t>1.</w:t>
      </w:r>
      <w:r w:rsidR="00453876">
        <w:rPr>
          <w:rFonts w:asciiTheme="minorHAnsi" w:eastAsiaTheme="minorEastAsia" w:hAnsiTheme="minorHAnsi" w:cstheme="minorBidi"/>
          <w:b w:val="0"/>
          <w:bCs w:val="0"/>
          <w:noProof/>
          <w:szCs w:val="22"/>
          <w:lang w:eastAsia="en-GB"/>
        </w:rPr>
        <w:tab/>
      </w:r>
      <w:r w:rsidR="00453876" w:rsidRPr="00630F6B">
        <w:rPr>
          <w:rFonts w:ascii="Calibri" w:hAnsi="Calibri" w:cs="Calibri"/>
          <w:noProof/>
        </w:rPr>
        <w:t>Introduction</w:t>
      </w:r>
      <w:r w:rsidR="00453876">
        <w:rPr>
          <w:noProof/>
        </w:rPr>
        <w:tab/>
      </w:r>
      <w:r w:rsidR="00453876">
        <w:rPr>
          <w:noProof/>
        </w:rPr>
        <w:fldChar w:fldCharType="begin"/>
      </w:r>
      <w:r w:rsidR="00453876">
        <w:rPr>
          <w:noProof/>
        </w:rPr>
        <w:instrText xml:space="preserve"> PAGEREF _Toc47610323 \h </w:instrText>
      </w:r>
      <w:r w:rsidR="00453876">
        <w:rPr>
          <w:noProof/>
        </w:rPr>
      </w:r>
      <w:r w:rsidR="00453876">
        <w:rPr>
          <w:noProof/>
        </w:rPr>
        <w:fldChar w:fldCharType="separate"/>
      </w:r>
      <w:r w:rsidR="00882833">
        <w:rPr>
          <w:noProof/>
        </w:rPr>
        <w:t>3</w:t>
      </w:r>
      <w:r w:rsidR="00453876">
        <w:rPr>
          <w:noProof/>
        </w:rPr>
        <w:fldChar w:fldCharType="end"/>
      </w:r>
    </w:p>
    <w:p w14:paraId="3B8FAC34" w14:textId="2BD492A5"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Document Definition</w:t>
      </w:r>
      <w:r>
        <w:rPr>
          <w:noProof/>
        </w:rPr>
        <w:tab/>
      </w:r>
      <w:r>
        <w:rPr>
          <w:noProof/>
        </w:rPr>
        <w:fldChar w:fldCharType="begin"/>
      </w:r>
      <w:r>
        <w:rPr>
          <w:noProof/>
        </w:rPr>
        <w:instrText xml:space="preserve"> PAGEREF _Toc47610324 \h </w:instrText>
      </w:r>
      <w:r>
        <w:rPr>
          <w:noProof/>
        </w:rPr>
      </w:r>
      <w:r>
        <w:rPr>
          <w:noProof/>
        </w:rPr>
        <w:fldChar w:fldCharType="separate"/>
      </w:r>
      <w:r w:rsidR="00882833">
        <w:rPr>
          <w:noProof/>
        </w:rPr>
        <w:t>3</w:t>
      </w:r>
      <w:r>
        <w:rPr>
          <w:noProof/>
        </w:rPr>
        <w:fldChar w:fldCharType="end"/>
      </w:r>
    </w:p>
    <w:p w14:paraId="11CE28C0" w14:textId="4FF57A20"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Objective</w:t>
      </w:r>
      <w:r>
        <w:rPr>
          <w:noProof/>
        </w:rPr>
        <w:tab/>
      </w:r>
      <w:r>
        <w:rPr>
          <w:noProof/>
        </w:rPr>
        <w:fldChar w:fldCharType="begin"/>
      </w:r>
      <w:r>
        <w:rPr>
          <w:noProof/>
        </w:rPr>
        <w:instrText xml:space="preserve"> PAGEREF _Toc47610325 \h </w:instrText>
      </w:r>
      <w:r>
        <w:rPr>
          <w:noProof/>
        </w:rPr>
      </w:r>
      <w:r>
        <w:rPr>
          <w:noProof/>
        </w:rPr>
        <w:fldChar w:fldCharType="separate"/>
      </w:r>
      <w:r w:rsidR="00882833">
        <w:rPr>
          <w:noProof/>
        </w:rPr>
        <w:t>3</w:t>
      </w:r>
      <w:r>
        <w:rPr>
          <w:noProof/>
        </w:rPr>
        <w:fldChar w:fldCharType="end"/>
      </w:r>
    </w:p>
    <w:p w14:paraId="2CFE09C5" w14:textId="191093AE"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Scope</w:t>
      </w:r>
      <w:r>
        <w:rPr>
          <w:noProof/>
        </w:rPr>
        <w:tab/>
      </w:r>
      <w:r>
        <w:rPr>
          <w:noProof/>
        </w:rPr>
        <w:fldChar w:fldCharType="begin"/>
      </w:r>
      <w:r>
        <w:rPr>
          <w:noProof/>
        </w:rPr>
        <w:instrText xml:space="preserve"> PAGEREF _Toc47610326 \h </w:instrText>
      </w:r>
      <w:r>
        <w:rPr>
          <w:noProof/>
        </w:rPr>
      </w:r>
      <w:r>
        <w:rPr>
          <w:noProof/>
        </w:rPr>
        <w:fldChar w:fldCharType="separate"/>
      </w:r>
      <w:r w:rsidR="00882833">
        <w:rPr>
          <w:noProof/>
        </w:rPr>
        <w:t>3</w:t>
      </w:r>
      <w:r>
        <w:rPr>
          <w:noProof/>
        </w:rPr>
        <w:fldChar w:fldCharType="end"/>
      </w:r>
    </w:p>
    <w:p w14:paraId="28C99100" w14:textId="52287F3A" w:rsidR="00453876" w:rsidRDefault="00453876">
      <w:pPr>
        <w:pStyle w:val="TOC3"/>
        <w:tabs>
          <w:tab w:val="left" w:pos="1200"/>
          <w:tab w:val="right" w:leader="dot" w:pos="9730"/>
        </w:tabs>
        <w:rPr>
          <w:rFonts w:asciiTheme="minorHAnsi" w:eastAsiaTheme="minorEastAsia" w:hAnsiTheme="minorHAnsi" w:cstheme="minorBidi"/>
          <w:noProof/>
          <w:sz w:val="22"/>
          <w:szCs w:val="22"/>
          <w:lang w:eastAsia="en-GB"/>
        </w:rPr>
      </w:pPr>
      <w:r w:rsidRPr="00630F6B">
        <w:rPr>
          <w:rFonts w:ascii="Calibri" w:hAnsi="Calibri" w:cs="Calibri"/>
          <w:noProof/>
        </w:rPr>
        <w:t>1.3.1</w:t>
      </w:r>
      <w:r>
        <w:rPr>
          <w:rFonts w:asciiTheme="minorHAnsi" w:eastAsiaTheme="minorEastAsia" w:hAnsiTheme="minorHAnsi" w:cstheme="minorBidi"/>
          <w:noProof/>
          <w:sz w:val="22"/>
          <w:szCs w:val="22"/>
          <w:lang w:eastAsia="en-GB"/>
        </w:rPr>
        <w:tab/>
      </w:r>
      <w:r w:rsidRPr="00630F6B">
        <w:rPr>
          <w:rFonts w:ascii="Calibri" w:hAnsi="Calibri" w:cs="Calibri"/>
          <w:noProof/>
        </w:rPr>
        <w:t xml:space="preserve">Applicability to </w:t>
      </w:r>
      <w:r w:rsidRPr="00630F6B">
        <w:rPr>
          <w:rFonts w:ascii="Calibri" w:hAnsi="Calibri" w:cs="Calibri"/>
          <w:noProof/>
          <w:color w:val="FF0000"/>
        </w:rPr>
        <w:t>Employees</w:t>
      </w:r>
      <w:r>
        <w:rPr>
          <w:noProof/>
        </w:rPr>
        <w:tab/>
      </w:r>
      <w:r>
        <w:rPr>
          <w:noProof/>
        </w:rPr>
        <w:fldChar w:fldCharType="begin"/>
      </w:r>
      <w:r>
        <w:rPr>
          <w:noProof/>
        </w:rPr>
        <w:instrText xml:space="preserve"> PAGEREF _Toc47610327 \h </w:instrText>
      </w:r>
      <w:r>
        <w:rPr>
          <w:noProof/>
        </w:rPr>
      </w:r>
      <w:r>
        <w:rPr>
          <w:noProof/>
        </w:rPr>
        <w:fldChar w:fldCharType="separate"/>
      </w:r>
      <w:r w:rsidR="00882833">
        <w:rPr>
          <w:noProof/>
        </w:rPr>
        <w:t>3</w:t>
      </w:r>
      <w:r>
        <w:rPr>
          <w:noProof/>
        </w:rPr>
        <w:fldChar w:fldCharType="end"/>
      </w:r>
    </w:p>
    <w:p w14:paraId="57CC7CF3" w14:textId="502131E1" w:rsidR="00453876" w:rsidRDefault="00453876">
      <w:pPr>
        <w:pStyle w:val="TOC3"/>
        <w:tabs>
          <w:tab w:val="left" w:pos="1200"/>
          <w:tab w:val="right" w:leader="dot" w:pos="9730"/>
        </w:tabs>
        <w:rPr>
          <w:rFonts w:asciiTheme="minorHAnsi" w:eastAsiaTheme="minorEastAsia" w:hAnsiTheme="minorHAnsi" w:cstheme="minorBidi"/>
          <w:noProof/>
          <w:sz w:val="22"/>
          <w:szCs w:val="22"/>
          <w:lang w:eastAsia="en-GB"/>
        </w:rPr>
      </w:pPr>
      <w:r w:rsidRPr="00630F6B">
        <w:rPr>
          <w:rFonts w:ascii="Calibri" w:hAnsi="Calibri" w:cs="Calibri"/>
          <w:noProof/>
        </w:rPr>
        <w:t>1.3.1</w:t>
      </w:r>
      <w:r>
        <w:rPr>
          <w:rFonts w:asciiTheme="minorHAnsi" w:eastAsiaTheme="minorEastAsia" w:hAnsiTheme="minorHAnsi" w:cstheme="minorBidi"/>
          <w:noProof/>
          <w:sz w:val="22"/>
          <w:szCs w:val="22"/>
          <w:lang w:eastAsia="en-GB"/>
        </w:rPr>
        <w:tab/>
      </w:r>
      <w:r w:rsidRPr="00630F6B">
        <w:rPr>
          <w:rFonts w:ascii="Calibri" w:hAnsi="Calibri" w:cs="Calibri"/>
          <w:noProof/>
        </w:rPr>
        <w:t>Applicability to External Parties</w:t>
      </w:r>
      <w:r>
        <w:rPr>
          <w:noProof/>
        </w:rPr>
        <w:tab/>
      </w:r>
      <w:r>
        <w:rPr>
          <w:noProof/>
        </w:rPr>
        <w:fldChar w:fldCharType="begin"/>
      </w:r>
      <w:r>
        <w:rPr>
          <w:noProof/>
        </w:rPr>
        <w:instrText xml:space="preserve"> PAGEREF _Toc47610328 \h </w:instrText>
      </w:r>
      <w:r>
        <w:rPr>
          <w:noProof/>
        </w:rPr>
      </w:r>
      <w:r>
        <w:rPr>
          <w:noProof/>
        </w:rPr>
        <w:fldChar w:fldCharType="separate"/>
      </w:r>
      <w:r w:rsidR="00882833">
        <w:rPr>
          <w:noProof/>
        </w:rPr>
        <w:t>3</w:t>
      </w:r>
      <w:r>
        <w:rPr>
          <w:noProof/>
        </w:rPr>
        <w:fldChar w:fldCharType="end"/>
      </w:r>
    </w:p>
    <w:p w14:paraId="5AE248D9" w14:textId="620080B5" w:rsidR="00453876" w:rsidRDefault="00453876">
      <w:pPr>
        <w:pStyle w:val="TOC3"/>
        <w:tabs>
          <w:tab w:val="left" w:pos="1200"/>
          <w:tab w:val="right" w:leader="dot" w:pos="9730"/>
        </w:tabs>
        <w:rPr>
          <w:rFonts w:asciiTheme="minorHAnsi" w:eastAsiaTheme="minorEastAsia" w:hAnsiTheme="minorHAnsi" w:cstheme="minorBidi"/>
          <w:noProof/>
          <w:sz w:val="22"/>
          <w:szCs w:val="22"/>
          <w:lang w:eastAsia="en-GB"/>
        </w:rPr>
      </w:pPr>
      <w:r w:rsidRPr="00630F6B">
        <w:rPr>
          <w:rFonts w:ascii="Calibri" w:hAnsi="Calibri" w:cs="Calibri"/>
          <w:noProof/>
        </w:rPr>
        <w:t>1.3.1</w:t>
      </w:r>
      <w:r>
        <w:rPr>
          <w:rFonts w:asciiTheme="minorHAnsi" w:eastAsiaTheme="minorEastAsia" w:hAnsiTheme="minorHAnsi" w:cstheme="minorBidi"/>
          <w:noProof/>
          <w:sz w:val="22"/>
          <w:szCs w:val="22"/>
          <w:lang w:eastAsia="en-GB"/>
        </w:rPr>
        <w:tab/>
      </w:r>
      <w:r w:rsidRPr="00630F6B">
        <w:rPr>
          <w:rFonts w:ascii="Calibri" w:hAnsi="Calibri" w:cs="Calibri"/>
          <w:noProof/>
        </w:rPr>
        <w:t>Applicability to Assets</w:t>
      </w:r>
      <w:r>
        <w:rPr>
          <w:noProof/>
        </w:rPr>
        <w:tab/>
      </w:r>
      <w:r>
        <w:rPr>
          <w:noProof/>
        </w:rPr>
        <w:fldChar w:fldCharType="begin"/>
      </w:r>
      <w:r>
        <w:rPr>
          <w:noProof/>
        </w:rPr>
        <w:instrText xml:space="preserve"> PAGEREF _Toc47610329 \h </w:instrText>
      </w:r>
      <w:r>
        <w:rPr>
          <w:noProof/>
        </w:rPr>
      </w:r>
      <w:r>
        <w:rPr>
          <w:noProof/>
        </w:rPr>
        <w:fldChar w:fldCharType="separate"/>
      </w:r>
      <w:r w:rsidR="00882833">
        <w:rPr>
          <w:noProof/>
        </w:rPr>
        <w:t>3</w:t>
      </w:r>
      <w:r>
        <w:rPr>
          <w:noProof/>
        </w:rPr>
        <w:fldChar w:fldCharType="end"/>
      </w:r>
    </w:p>
    <w:p w14:paraId="36118D1E" w14:textId="3B46AE14"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Related Documents / References</w:t>
      </w:r>
      <w:r>
        <w:rPr>
          <w:noProof/>
        </w:rPr>
        <w:tab/>
      </w:r>
      <w:r>
        <w:rPr>
          <w:noProof/>
        </w:rPr>
        <w:fldChar w:fldCharType="begin"/>
      </w:r>
      <w:r>
        <w:rPr>
          <w:noProof/>
        </w:rPr>
        <w:instrText xml:space="preserve"> PAGEREF _Toc47610330 \h </w:instrText>
      </w:r>
      <w:r>
        <w:rPr>
          <w:noProof/>
        </w:rPr>
      </w:r>
      <w:r>
        <w:rPr>
          <w:noProof/>
        </w:rPr>
        <w:fldChar w:fldCharType="separate"/>
      </w:r>
      <w:r w:rsidR="00882833">
        <w:rPr>
          <w:noProof/>
        </w:rPr>
        <w:t>3</w:t>
      </w:r>
      <w:r>
        <w:rPr>
          <w:noProof/>
        </w:rPr>
        <w:fldChar w:fldCharType="end"/>
      </w:r>
    </w:p>
    <w:p w14:paraId="5A5F7B08" w14:textId="52796D73" w:rsidR="00453876" w:rsidRDefault="0045387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30F6B">
        <w:rPr>
          <w:rFonts w:ascii="Calibri" w:hAnsi="Calibri" w:cs="Calibri"/>
          <w:noProof/>
        </w:rPr>
        <w:t>2.</w:t>
      </w:r>
      <w:r>
        <w:rPr>
          <w:rFonts w:asciiTheme="minorHAnsi" w:eastAsiaTheme="minorEastAsia" w:hAnsiTheme="minorHAnsi" w:cstheme="minorBidi"/>
          <w:b w:val="0"/>
          <w:bCs w:val="0"/>
          <w:noProof/>
          <w:szCs w:val="22"/>
          <w:lang w:eastAsia="en-GB"/>
        </w:rPr>
        <w:tab/>
      </w:r>
      <w:r w:rsidRPr="00630F6B">
        <w:rPr>
          <w:rFonts w:ascii="Calibri" w:hAnsi="Calibri" w:cs="Calibri"/>
          <w:noProof/>
        </w:rPr>
        <w:t>Procedure Statements</w:t>
      </w:r>
      <w:r>
        <w:rPr>
          <w:noProof/>
        </w:rPr>
        <w:tab/>
      </w:r>
      <w:r>
        <w:rPr>
          <w:noProof/>
        </w:rPr>
        <w:fldChar w:fldCharType="begin"/>
      </w:r>
      <w:r>
        <w:rPr>
          <w:noProof/>
        </w:rPr>
        <w:instrText xml:space="preserve"> PAGEREF _Toc47610331 \h </w:instrText>
      </w:r>
      <w:r>
        <w:rPr>
          <w:noProof/>
        </w:rPr>
      </w:r>
      <w:r>
        <w:rPr>
          <w:noProof/>
        </w:rPr>
        <w:fldChar w:fldCharType="separate"/>
      </w:r>
      <w:r w:rsidR="00882833">
        <w:rPr>
          <w:noProof/>
        </w:rPr>
        <w:t>4</w:t>
      </w:r>
      <w:r>
        <w:rPr>
          <w:noProof/>
        </w:rPr>
        <w:fldChar w:fldCharType="end"/>
      </w:r>
    </w:p>
    <w:p w14:paraId="1BFFD885" w14:textId="264A71B6" w:rsidR="00453876" w:rsidRDefault="0045387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30F6B">
        <w:rPr>
          <w:rFonts w:ascii="Calibri" w:hAnsi="Calibri" w:cs="Calibri"/>
          <w:noProof/>
        </w:rPr>
        <w:t>3.</w:t>
      </w:r>
      <w:r>
        <w:rPr>
          <w:rFonts w:asciiTheme="minorHAnsi" w:eastAsiaTheme="minorEastAsia" w:hAnsiTheme="minorHAnsi" w:cstheme="minorBidi"/>
          <w:b w:val="0"/>
          <w:bCs w:val="0"/>
          <w:noProof/>
          <w:szCs w:val="22"/>
          <w:lang w:eastAsia="en-GB"/>
        </w:rPr>
        <w:tab/>
      </w:r>
      <w:r w:rsidRPr="00630F6B">
        <w:rPr>
          <w:rFonts w:ascii="Calibri" w:hAnsi="Calibri" w:cs="Calibri"/>
          <w:noProof/>
        </w:rPr>
        <w:t>Procedures Steps</w:t>
      </w:r>
      <w:r>
        <w:rPr>
          <w:noProof/>
        </w:rPr>
        <w:tab/>
      </w:r>
      <w:r>
        <w:rPr>
          <w:noProof/>
        </w:rPr>
        <w:fldChar w:fldCharType="begin"/>
      </w:r>
      <w:r>
        <w:rPr>
          <w:noProof/>
        </w:rPr>
        <w:instrText xml:space="preserve"> PAGEREF _Toc47610332 \h </w:instrText>
      </w:r>
      <w:r>
        <w:rPr>
          <w:noProof/>
        </w:rPr>
      </w:r>
      <w:r>
        <w:rPr>
          <w:noProof/>
        </w:rPr>
        <w:fldChar w:fldCharType="separate"/>
      </w:r>
      <w:r w:rsidR="00882833">
        <w:rPr>
          <w:noProof/>
        </w:rPr>
        <w:t>5</w:t>
      </w:r>
      <w:r>
        <w:rPr>
          <w:noProof/>
        </w:rPr>
        <w:fldChar w:fldCharType="end"/>
      </w:r>
    </w:p>
    <w:p w14:paraId="41222E66" w14:textId="3D9E39F5"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Theme="minorHAnsi" w:hAnsiTheme="minorHAnsi" w:cstheme="minorHAnsi"/>
          <w:noProof/>
        </w:rPr>
        <w:t>3.1</w:t>
      </w:r>
      <w:r>
        <w:rPr>
          <w:rFonts w:asciiTheme="minorHAnsi" w:eastAsiaTheme="minorEastAsia" w:hAnsiTheme="minorHAnsi" w:cstheme="minorBidi"/>
          <w:b w:val="0"/>
          <w:bCs w:val="0"/>
          <w:i w:val="0"/>
          <w:iCs w:val="0"/>
          <w:noProof/>
          <w:sz w:val="22"/>
          <w:szCs w:val="22"/>
          <w:lang w:eastAsia="en-GB"/>
        </w:rPr>
        <w:tab/>
      </w:r>
      <w:r w:rsidRPr="00630F6B">
        <w:rPr>
          <w:rFonts w:asciiTheme="minorHAnsi" w:hAnsiTheme="minorHAnsi" w:cstheme="minorHAnsi"/>
          <w:noProof/>
          <w:shd w:val="clear" w:color="auto" w:fill="FFFFFF"/>
        </w:rPr>
        <w:t>Identification</w:t>
      </w:r>
      <w:r>
        <w:rPr>
          <w:noProof/>
        </w:rPr>
        <w:tab/>
      </w:r>
      <w:r>
        <w:rPr>
          <w:noProof/>
        </w:rPr>
        <w:fldChar w:fldCharType="begin"/>
      </w:r>
      <w:r>
        <w:rPr>
          <w:noProof/>
        </w:rPr>
        <w:instrText xml:space="preserve"> PAGEREF _Toc47610333 \h </w:instrText>
      </w:r>
      <w:r>
        <w:rPr>
          <w:noProof/>
        </w:rPr>
      </w:r>
      <w:r>
        <w:rPr>
          <w:noProof/>
        </w:rPr>
        <w:fldChar w:fldCharType="separate"/>
      </w:r>
      <w:r w:rsidR="00882833">
        <w:rPr>
          <w:noProof/>
        </w:rPr>
        <w:t>5</w:t>
      </w:r>
      <w:r>
        <w:rPr>
          <w:noProof/>
        </w:rPr>
        <w:fldChar w:fldCharType="end"/>
      </w:r>
    </w:p>
    <w:p w14:paraId="575ACEDA" w14:textId="114870D9"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Theme="minorHAnsi" w:hAnsiTheme="minorHAnsi" w:cstheme="minorHAnsi"/>
          <w:noProof/>
        </w:rPr>
        <w:t>3.2</w:t>
      </w:r>
      <w:r>
        <w:rPr>
          <w:rFonts w:asciiTheme="minorHAnsi" w:eastAsiaTheme="minorEastAsia" w:hAnsiTheme="minorHAnsi" w:cstheme="minorBidi"/>
          <w:b w:val="0"/>
          <w:bCs w:val="0"/>
          <w:i w:val="0"/>
          <w:iCs w:val="0"/>
          <w:noProof/>
          <w:sz w:val="22"/>
          <w:szCs w:val="22"/>
          <w:lang w:eastAsia="en-GB"/>
        </w:rPr>
        <w:tab/>
      </w:r>
      <w:r w:rsidRPr="00630F6B">
        <w:rPr>
          <w:rFonts w:asciiTheme="minorHAnsi" w:hAnsiTheme="minorHAnsi" w:cstheme="minorHAnsi"/>
          <w:noProof/>
          <w:shd w:val="clear" w:color="auto" w:fill="FFFFFF"/>
        </w:rPr>
        <w:t>Investigation</w:t>
      </w:r>
      <w:r>
        <w:rPr>
          <w:noProof/>
        </w:rPr>
        <w:tab/>
      </w:r>
      <w:r>
        <w:rPr>
          <w:noProof/>
        </w:rPr>
        <w:fldChar w:fldCharType="begin"/>
      </w:r>
      <w:r>
        <w:rPr>
          <w:noProof/>
        </w:rPr>
        <w:instrText xml:space="preserve"> PAGEREF _Toc47610334 \h </w:instrText>
      </w:r>
      <w:r>
        <w:rPr>
          <w:noProof/>
        </w:rPr>
      </w:r>
      <w:r>
        <w:rPr>
          <w:noProof/>
        </w:rPr>
        <w:fldChar w:fldCharType="separate"/>
      </w:r>
      <w:r w:rsidR="00882833">
        <w:rPr>
          <w:noProof/>
        </w:rPr>
        <w:t>5</w:t>
      </w:r>
      <w:r>
        <w:rPr>
          <w:noProof/>
        </w:rPr>
        <w:fldChar w:fldCharType="end"/>
      </w:r>
    </w:p>
    <w:p w14:paraId="51BE6C31" w14:textId="5000D25E"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Theme="minorHAnsi" w:hAnsiTheme="minorHAnsi" w:cstheme="minorHAnsi"/>
          <w:noProof/>
        </w:rPr>
        <w:t>3.3</w:t>
      </w:r>
      <w:r>
        <w:rPr>
          <w:rFonts w:asciiTheme="minorHAnsi" w:eastAsiaTheme="minorEastAsia" w:hAnsiTheme="minorHAnsi" w:cstheme="minorBidi"/>
          <w:b w:val="0"/>
          <w:bCs w:val="0"/>
          <w:i w:val="0"/>
          <w:iCs w:val="0"/>
          <w:noProof/>
          <w:sz w:val="22"/>
          <w:szCs w:val="22"/>
          <w:lang w:eastAsia="en-GB"/>
        </w:rPr>
        <w:tab/>
      </w:r>
      <w:r w:rsidRPr="00630F6B">
        <w:rPr>
          <w:rFonts w:asciiTheme="minorHAnsi" w:hAnsiTheme="minorHAnsi" w:cstheme="minorHAnsi"/>
          <w:noProof/>
          <w:shd w:val="clear" w:color="auto" w:fill="FFFFFF"/>
        </w:rPr>
        <w:t>Remediation</w:t>
      </w:r>
      <w:r>
        <w:rPr>
          <w:noProof/>
        </w:rPr>
        <w:tab/>
      </w:r>
      <w:r>
        <w:rPr>
          <w:noProof/>
        </w:rPr>
        <w:fldChar w:fldCharType="begin"/>
      </w:r>
      <w:r>
        <w:rPr>
          <w:noProof/>
        </w:rPr>
        <w:instrText xml:space="preserve"> PAGEREF _Toc47610335 \h </w:instrText>
      </w:r>
      <w:r>
        <w:rPr>
          <w:noProof/>
        </w:rPr>
      </w:r>
      <w:r>
        <w:rPr>
          <w:noProof/>
        </w:rPr>
        <w:fldChar w:fldCharType="separate"/>
      </w:r>
      <w:r w:rsidR="00882833">
        <w:rPr>
          <w:noProof/>
        </w:rPr>
        <w:t>6</w:t>
      </w:r>
      <w:r>
        <w:rPr>
          <w:noProof/>
        </w:rPr>
        <w:fldChar w:fldCharType="end"/>
      </w:r>
    </w:p>
    <w:p w14:paraId="11497C54" w14:textId="0D862C30" w:rsidR="00453876" w:rsidRDefault="0045387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30F6B">
        <w:rPr>
          <w:rFonts w:ascii="Calibri" w:hAnsi="Calibri" w:cs="Calibri"/>
          <w:noProof/>
        </w:rPr>
        <w:t>4.</w:t>
      </w:r>
      <w:r>
        <w:rPr>
          <w:rFonts w:asciiTheme="minorHAnsi" w:eastAsiaTheme="minorEastAsia" w:hAnsiTheme="minorHAnsi" w:cstheme="minorBidi"/>
          <w:b w:val="0"/>
          <w:bCs w:val="0"/>
          <w:noProof/>
          <w:szCs w:val="22"/>
          <w:lang w:eastAsia="en-GB"/>
        </w:rPr>
        <w:tab/>
      </w:r>
      <w:r w:rsidRPr="00630F6B">
        <w:rPr>
          <w:rFonts w:ascii="Calibri" w:hAnsi="Calibri" w:cs="Calibri"/>
          <w:noProof/>
        </w:rPr>
        <w:t>Procedure Compliance &amp; Enforcement</w:t>
      </w:r>
      <w:r>
        <w:rPr>
          <w:noProof/>
        </w:rPr>
        <w:tab/>
      </w:r>
      <w:r>
        <w:rPr>
          <w:noProof/>
        </w:rPr>
        <w:fldChar w:fldCharType="begin"/>
      </w:r>
      <w:r>
        <w:rPr>
          <w:noProof/>
        </w:rPr>
        <w:instrText xml:space="preserve"> PAGEREF _Toc47610336 \h </w:instrText>
      </w:r>
      <w:r>
        <w:rPr>
          <w:noProof/>
        </w:rPr>
      </w:r>
      <w:r>
        <w:rPr>
          <w:noProof/>
        </w:rPr>
        <w:fldChar w:fldCharType="separate"/>
      </w:r>
      <w:r w:rsidR="00882833">
        <w:rPr>
          <w:noProof/>
        </w:rPr>
        <w:t>8</w:t>
      </w:r>
      <w:r>
        <w:rPr>
          <w:noProof/>
        </w:rPr>
        <w:fldChar w:fldCharType="end"/>
      </w:r>
    </w:p>
    <w:p w14:paraId="4B3364E7" w14:textId="6804AC6F"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Compliance Measures</w:t>
      </w:r>
      <w:r>
        <w:rPr>
          <w:noProof/>
        </w:rPr>
        <w:tab/>
      </w:r>
      <w:r>
        <w:rPr>
          <w:noProof/>
        </w:rPr>
        <w:fldChar w:fldCharType="begin"/>
      </w:r>
      <w:r>
        <w:rPr>
          <w:noProof/>
        </w:rPr>
        <w:instrText xml:space="preserve"> PAGEREF _Toc47610337 \h </w:instrText>
      </w:r>
      <w:r>
        <w:rPr>
          <w:noProof/>
        </w:rPr>
      </w:r>
      <w:r>
        <w:rPr>
          <w:noProof/>
        </w:rPr>
        <w:fldChar w:fldCharType="separate"/>
      </w:r>
      <w:r w:rsidR="00882833">
        <w:rPr>
          <w:noProof/>
        </w:rPr>
        <w:t>8</w:t>
      </w:r>
      <w:r>
        <w:rPr>
          <w:noProof/>
        </w:rPr>
        <w:fldChar w:fldCharType="end"/>
      </w:r>
    </w:p>
    <w:p w14:paraId="0DB2C936" w14:textId="4ACF12CA"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Enforcement</w:t>
      </w:r>
      <w:r>
        <w:rPr>
          <w:noProof/>
        </w:rPr>
        <w:tab/>
      </w:r>
      <w:r>
        <w:rPr>
          <w:noProof/>
        </w:rPr>
        <w:fldChar w:fldCharType="begin"/>
      </w:r>
      <w:r>
        <w:rPr>
          <w:noProof/>
        </w:rPr>
        <w:instrText xml:space="preserve"> PAGEREF _Toc47610338 \h </w:instrText>
      </w:r>
      <w:r>
        <w:rPr>
          <w:noProof/>
        </w:rPr>
      </w:r>
      <w:r>
        <w:rPr>
          <w:noProof/>
        </w:rPr>
        <w:fldChar w:fldCharType="separate"/>
      </w:r>
      <w:r w:rsidR="00882833">
        <w:rPr>
          <w:noProof/>
        </w:rPr>
        <w:t>8</w:t>
      </w:r>
      <w:r>
        <w:rPr>
          <w:noProof/>
        </w:rPr>
        <w:fldChar w:fldCharType="end"/>
      </w:r>
    </w:p>
    <w:p w14:paraId="1EDDE78C" w14:textId="691699F3" w:rsidR="00453876" w:rsidRDefault="0045387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30F6B">
        <w:rPr>
          <w:rFonts w:ascii="Calibri" w:hAnsi="Calibri" w:cs="Calibri"/>
          <w:noProof/>
        </w:rPr>
        <w:t>5.</w:t>
      </w:r>
      <w:r>
        <w:rPr>
          <w:rFonts w:asciiTheme="minorHAnsi" w:eastAsiaTheme="minorEastAsia" w:hAnsiTheme="minorHAnsi" w:cstheme="minorBidi"/>
          <w:b w:val="0"/>
          <w:bCs w:val="0"/>
          <w:noProof/>
          <w:szCs w:val="22"/>
          <w:lang w:eastAsia="en-GB"/>
        </w:rPr>
        <w:tab/>
      </w:r>
      <w:r w:rsidRPr="00630F6B">
        <w:rPr>
          <w:rFonts w:ascii="Calibri" w:hAnsi="Calibri" w:cs="Calibri"/>
          <w:noProof/>
        </w:rPr>
        <w:t>Glossary / Acronyms</w:t>
      </w:r>
      <w:r>
        <w:rPr>
          <w:noProof/>
        </w:rPr>
        <w:tab/>
      </w:r>
      <w:r>
        <w:rPr>
          <w:noProof/>
        </w:rPr>
        <w:fldChar w:fldCharType="begin"/>
      </w:r>
      <w:r>
        <w:rPr>
          <w:noProof/>
        </w:rPr>
        <w:instrText xml:space="preserve"> PAGEREF _Toc47610339 \h </w:instrText>
      </w:r>
      <w:r>
        <w:rPr>
          <w:noProof/>
        </w:rPr>
      </w:r>
      <w:r>
        <w:rPr>
          <w:noProof/>
        </w:rPr>
        <w:fldChar w:fldCharType="separate"/>
      </w:r>
      <w:r w:rsidR="00882833">
        <w:rPr>
          <w:noProof/>
        </w:rPr>
        <w:t>9</w:t>
      </w:r>
      <w:r>
        <w:rPr>
          <w:noProof/>
        </w:rPr>
        <w:fldChar w:fldCharType="end"/>
      </w:r>
    </w:p>
    <w:p w14:paraId="4208B1E9" w14:textId="270C8B31"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Glossary / Acronyms</w:t>
      </w:r>
      <w:r>
        <w:rPr>
          <w:noProof/>
        </w:rPr>
        <w:tab/>
      </w:r>
      <w:r>
        <w:rPr>
          <w:noProof/>
        </w:rPr>
        <w:fldChar w:fldCharType="begin"/>
      </w:r>
      <w:r>
        <w:rPr>
          <w:noProof/>
        </w:rPr>
        <w:instrText xml:space="preserve"> PAGEREF _Toc47610340 \h </w:instrText>
      </w:r>
      <w:r>
        <w:rPr>
          <w:noProof/>
        </w:rPr>
      </w:r>
      <w:r>
        <w:rPr>
          <w:noProof/>
        </w:rPr>
        <w:fldChar w:fldCharType="separate"/>
      </w:r>
      <w:r w:rsidR="00882833">
        <w:rPr>
          <w:noProof/>
        </w:rPr>
        <w:t>9</w:t>
      </w:r>
      <w:r>
        <w:rPr>
          <w:noProof/>
        </w:rPr>
        <w:fldChar w:fldCharType="end"/>
      </w:r>
    </w:p>
    <w:p w14:paraId="629E1F7E" w14:textId="0BE6D28E" w:rsidR="00453876" w:rsidRDefault="0045387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30F6B">
        <w:rPr>
          <w:rFonts w:ascii="Calibri" w:hAnsi="Calibri" w:cs="Calibri"/>
          <w:noProof/>
        </w:rPr>
        <w:t>6.</w:t>
      </w:r>
      <w:r>
        <w:rPr>
          <w:rFonts w:asciiTheme="minorHAnsi" w:eastAsiaTheme="minorEastAsia" w:hAnsiTheme="minorHAnsi" w:cstheme="minorBidi"/>
          <w:b w:val="0"/>
          <w:bCs w:val="0"/>
          <w:noProof/>
          <w:szCs w:val="22"/>
          <w:lang w:eastAsia="en-GB"/>
        </w:rPr>
        <w:tab/>
      </w:r>
      <w:r w:rsidRPr="00630F6B">
        <w:rPr>
          <w:rFonts w:ascii="Calibri" w:hAnsi="Calibri" w:cs="Calibri"/>
          <w:noProof/>
        </w:rPr>
        <w:t>Document Management</w:t>
      </w:r>
      <w:r>
        <w:rPr>
          <w:noProof/>
        </w:rPr>
        <w:tab/>
      </w:r>
      <w:r>
        <w:rPr>
          <w:noProof/>
        </w:rPr>
        <w:fldChar w:fldCharType="begin"/>
      </w:r>
      <w:r>
        <w:rPr>
          <w:noProof/>
        </w:rPr>
        <w:instrText xml:space="preserve"> PAGEREF _Toc47610341 \h </w:instrText>
      </w:r>
      <w:r>
        <w:rPr>
          <w:noProof/>
        </w:rPr>
      </w:r>
      <w:r>
        <w:rPr>
          <w:noProof/>
        </w:rPr>
        <w:fldChar w:fldCharType="separate"/>
      </w:r>
      <w:r w:rsidR="00882833">
        <w:rPr>
          <w:noProof/>
        </w:rPr>
        <w:t>10</w:t>
      </w:r>
      <w:r>
        <w:rPr>
          <w:noProof/>
        </w:rPr>
        <w:fldChar w:fldCharType="end"/>
      </w:r>
    </w:p>
    <w:p w14:paraId="672B1B88" w14:textId="70644EB0"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Document Revision Log</w:t>
      </w:r>
      <w:r>
        <w:rPr>
          <w:noProof/>
        </w:rPr>
        <w:tab/>
      </w:r>
      <w:r>
        <w:rPr>
          <w:noProof/>
        </w:rPr>
        <w:fldChar w:fldCharType="begin"/>
      </w:r>
      <w:r>
        <w:rPr>
          <w:noProof/>
        </w:rPr>
        <w:instrText xml:space="preserve"> PAGEREF _Toc47610342 \h </w:instrText>
      </w:r>
      <w:r>
        <w:rPr>
          <w:noProof/>
        </w:rPr>
      </w:r>
      <w:r>
        <w:rPr>
          <w:noProof/>
        </w:rPr>
        <w:fldChar w:fldCharType="separate"/>
      </w:r>
      <w:r w:rsidR="00882833">
        <w:rPr>
          <w:noProof/>
        </w:rPr>
        <w:t>10</w:t>
      </w:r>
      <w:r>
        <w:rPr>
          <w:noProof/>
        </w:rPr>
        <w:fldChar w:fldCharType="end"/>
      </w:r>
    </w:p>
    <w:p w14:paraId="7BCC2CC9" w14:textId="4FCC0B41"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6.2</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Document Ownership</w:t>
      </w:r>
      <w:r>
        <w:rPr>
          <w:noProof/>
        </w:rPr>
        <w:tab/>
      </w:r>
      <w:r>
        <w:rPr>
          <w:noProof/>
        </w:rPr>
        <w:fldChar w:fldCharType="begin"/>
      </w:r>
      <w:r>
        <w:rPr>
          <w:noProof/>
        </w:rPr>
        <w:instrText xml:space="preserve"> PAGEREF _Toc47610343 \h </w:instrText>
      </w:r>
      <w:r>
        <w:rPr>
          <w:noProof/>
        </w:rPr>
      </w:r>
      <w:r>
        <w:rPr>
          <w:noProof/>
        </w:rPr>
        <w:fldChar w:fldCharType="separate"/>
      </w:r>
      <w:r w:rsidR="00882833">
        <w:rPr>
          <w:noProof/>
        </w:rPr>
        <w:t>10</w:t>
      </w:r>
      <w:r>
        <w:rPr>
          <w:noProof/>
        </w:rPr>
        <w:fldChar w:fldCharType="end"/>
      </w:r>
    </w:p>
    <w:p w14:paraId="62DF08F0" w14:textId="4E558333"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6.3</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Document Coordinator</w:t>
      </w:r>
      <w:r>
        <w:rPr>
          <w:noProof/>
        </w:rPr>
        <w:tab/>
      </w:r>
      <w:r>
        <w:rPr>
          <w:noProof/>
        </w:rPr>
        <w:fldChar w:fldCharType="begin"/>
      </w:r>
      <w:r>
        <w:rPr>
          <w:noProof/>
        </w:rPr>
        <w:instrText xml:space="preserve"> PAGEREF _Toc47610344 \h </w:instrText>
      </w:r>
      <w:r>
        <w:rPr>
          <w:noProof/>
        </w:rPr>
      </w:r>
      <w:r>
        <w:rPr>
          <w:noProof/>
        </w:rPr>
        <w:fldChar w:fldCharType="separate"/>
      </w:r>
      <w:r w:rsidR="00882833">
        <w:rPr>
          <w:noProof/>
        </w:rPr>
        <w:t>10</w:t>
      </w:r>
      <w:r>
        <w:rPr>
          <w:noProof/>
        </w:rPr>
        <w:fldChar w:fldCharType="end"/>
      </w:r>
    </w:p>
    <w:p w14:paraId="2166CB03" w14:textId="5B3E32C7"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6.4</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Document Approvers</w:t>
      </w:r>
      <w:r>
        <w:rPr>
          <w:noProof/>
        </w:rPr>
        <w:tab/>
      </w:r>
      <w:r>
        <w:rPr>
          <w:noProof/>
        </w:rPr>
        <w:fldChar w:fldCharType="begin"/>
      </w:r>
      <w:r>
        <w:rPr>
          <w:noProof/>
        </w:rPr>
        <w:instrText xml:space="preserve"> PAGEREF _Toc47610345 \h </w:instrText>
      </w:r>
      <w:r>
        <w:rPr>
          <w:noProof/>
        </w:rPr>
      </w:r>
      <w:r>
        <w:rPr>
          <w:noProof/>
        </w:rPr>
        <w:fldChar w:fldCharType="separate"/>
      </w:r>
      <w:r w:rsidR="00882833">
        <w:rPr>
          <w:noProof/>
        </w:rPr>
        <w:t>10</w:t>
      </w:r>
      <w:r>
        <w:rPr>
          <w:noProof/>
        </w:rPr>
        <w:fldChar w:fldCharType="end"/>
      </w:r>
    </w:p>
    <w:p w14:paraId="7F86F42C" w14:textId="2D57F6D3" w:rsidR="00453876" w:rsidRDefault="0045387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30F6B">
        <w:rPr>
          <w:rFonts w:ascii="Calibri" w:hAnsi="Calibri" w:cs="Calibri"/>
          <w:noProof/>
        </w:rPr>
        <w:t>6.5</w:t>
      </w:r>
      <w:r>
        <w:rPr>
          <w:rFonts w:asciiTheme="minorHAnsi" w:eastAsiaTheme="minorEastAsia" w:hAnsiTheme="minorHAnsi" w:cstheme="minorBidi"/>
          <w:b w:val="0"/>
          <w:bCs w:val="0"/>
          <w:i w:val="0"/>
          <w:iCs w:val="0"/>
          <w:noProof/>
          <w:sz w:val="22"/>
          <w:szCs w:val="22"/>
          <w:lang w:eastAsia="en-GB"/>
        </w:rPr>
        <w:tab/>
      </w:r>
      <w:r w:rsidRPr="00630F6B">
        <w:rPr>
          <w:rFonts w:ascii="Calibri" w:hAnsi="Calibri" w:cs="Calibri"/>
          <w:noProof/>
        </w:rPr>
        <w:t>Distribution</w:t>
      </w:r>
      <w:r>
        <w:rPr>
          <w:noProof/>
        </w:rPr>
        <w:tab/>
      </w:r>
      <w:r>
        <w:rPr>
          <w:noProof/>
        </w:rPr>
        <w:fldChar w:fldCharType="begin"/>
      </w:r>
      <w:r>
        <w:rPr>
          <w:noProof/>
        </w:rPr>
        <w:instrText xml:space="preserve"> PAGEREF _Toc47610346 \h </w:instrText>
      </w:r>
      <w:r>
        <w:rPr>
          <w:noProof/>
        </w:rPr>
      </w:r>
      <w:r>
        <w:rPr>
          <w:noProof/>
        </w:rPr>
        <w:fldChar w:fldCharType="separate"/>
      </w:r>
      <w:r w:rsidR="00882833">
        <w:rPr>
          <w:noProof/>
        </w:rPr>
        <w:t>10</w:t>
      </w:r>
      <w:r>
        <w:rPr>
          <w:noProof/>
        </w:rPr>
        <w:fldChar w:fldCharType="end"/>
      </w:r>
    </w:p>
    <w:p w14:paraId="7D5B3059" w14:textId="77524420"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10323"/>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10324"/>
      <w:r w:rsidRPr="00043193">
        <w:rPr>
          <w:rFonts w:ascii="Calibri" w:hAnsi="Calibri" w:cs="Calibri"/>
        </w:rPr>
        <w:t>Document Definition</w:t>
      </w:r>
      <w:bookmarkEnd w:id="2"/>
      <w:bookmarkEnd w:id="3"/>
      <w:bookmarkEnd w:id="4"/>
    </w:p>
    <w:p w14:paraId="38D2DB68" w14:textId="03606620"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5387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3EC7279A" w:rsidR="004B170A" w:rsidRPr="00DE2D3B" w:rsidRDefault="004B170A" w:rsidP="00DE2D3B">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0F74AB">
        <w:rPr>
          <w:rFonts w:ascii="Calibri" w:hAnsi="Calibri" w:cs="Calibri"/>
          <w:i/>
          <w:color w:val="FF0000"/>
          <w:sz w:val="22"/>
          <w:szCs w:val="22"/>
        </w:rPr>
        <w:t>XXXX</w:t>
      </w:r>
      <w:r w:rsidR="00DE2D3B"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47610325"/>
      <w:r w:rsidRPr="00043193">
        <w:rPr>
          <w:rFonts w:ascii="Calibri" w:hAnsi="Calibri" w:cs="Calibri"/>
        </w:rPr>
        <w:t>Objective</w:t>
      </w:r>
      <w:bookmarkEnd w:id="5"/>
      <w:bookmarkEnd w:id="7"/>
    </w:p>
    <w:p w14:paraId="265E904E" w14:textId="3C9AA21C" w:rsidR="00151A46" w:rsidRPr="00043193" w:rsidRDefault="001D7BAC" w:rsidP="00151A46">
      <w:pPr>
        <w:spacing w:after="240"/>
        <w:rPr>
          <w:rFonts w:ascii="Calibri" w:hAnsi="Calibri" w:cs="Calibri"/>
          <w:color w:val="FF0000"/>
          <w:sz w:val="22"/>
          <w:szCs w:val="22"/>
        </w:rPr>
      </w:pPr>
      <w:bookmarkStart w:id="8" w:name="_Toc448402073"/>
      <w:r>
        <w:rPr>
          <w:rFonts w:ascii="Calibri" w:hAnsi="Calibri" w:cs="Calibri"/>
          <w:color w:val="FF0000"/>
          <w:sz w:val="22"/>
          <w:szCs w:val="22"/>
        </w:rPr>
        <w:t xml:space="preserve">The objective of this procedure is to list out the steps the </w:t>
      </w:r>
      <w:r w:rsidR="000F74AB">
        <w:rPr>
          <w:rFonts w:ascii="Calibri" w:hAnsi="Calibri" w:cs="Calibri"/>
          <w:color w:val="FF0000"/>
          <w:sz w:val="22"/>
          <w:szCs w:val="22"/>
        </w:rPr>
        <w:t>XXXX</w:t>
      </w:r>
      <w:r>
        <w:rPr>
          <w:rFonts w:ascii="Calibri" w:hAnsi="Calibri" w:cs="Calibri"/>
          <w:color w:val="FF0000"/>
          <w:sz w:val="22"/>
          <w:szCs w:val="22"/>
        </w:rPr>
        <w:t xml:space="preserve"> will take to </w:t>
      </w:r>
      <w:r w:rsidR="00DE2D3B">
        <w:rPr>
          <w:rFonts w:ascii="Calibri" w:hAnsi="Calibri" w:cs="Calibri"/>
          <w:color w:val="FF0000"/>
          <w:sz w:val="22"/>
          <w:szCs w:val="22"/>
        </w:rPr>
        <w:t xml:space="preserve">detect, contain, remove and </w:t>
      </w:r>
      <w:r>
        <w:rPr>
          <w:rFonts w:ascii="Calibri" w:hAnsi="Calibri" w:cs="Calibri"/>
          <w:color w:val="FF0000"/>
          <w:sz w:val="22"/>
          <w:szCs w:val="22"/>
        </w:rPr>
        <w:t xml:space="preserve">recover from a </w:t>
      </w:r>
      <w:r w:rsidR="00C03D78">
        <w:rPr>
          <w:rFonts w:ascii="Calibri" w:hAnsi="Calibri" w:cs="Calibri"/>
          <w:color w:val="FF0000"/>
          <w:sz w:val="22"/>
          <w:szCs w:val="22"/>
        </w:rPr>
        <w:t>Phishing</w:t>
      </w:r>
      <w:r>
        <w:rPr>
          <w:rFonts w:ascii="Calibri" w:hAnsi="Calibri" w:cs="Calibri"/>
          <w:color w:val="FF0000"/>
          <w:sz w:val="22"/>
          <w:szCs w:val="22"/>
        </w:rPr>
        <w:t xml:space="preserve"> </w:t>
      </w:r>
      <w:proofErr w:type="gramStart"/>
      <w:r>
        <w:rPr>
          <w:rFonts w:ascii="Calibri" w:hAnsi="Calibri" w:cs="Calibri"/>
          <w:color w:val="FF0000"/>
          <w:sz w:val="22"/>
          <w:szCs w:val="22"/>
        </w:rPr>
        <w:t>attack</w:t>
      </w:r>
      <w:proofErr w:type="gramEnd"/>
    </w:p>
    <w:p w14:paraId="599A5117" w14:textId="77777777" w:rsidR="004B170A" w:rsidRPr="00043193" w:rsidRDefault="004B170A" w:rsidP="00FB2A9C">
      <w:pPr>
        <w:pStyle w:val="Heading2"/>
        <w:rPr>
          <w:rFonts w:ascii="Calibri" w:hAnsi="Calibri" w:cs="Calibri"/>
        </w:rPr>
      </w:pPr>
      <w:bookmarkStart w:id="9" w:name="_Toc47610326"/>
      <w:r w:rsidRPr="00043193">
        <w:rPr>
          <w:rFonts w:ascii="Calibri" w:hAnsi="Calibri" w:cs="Calibri"/>
        </w:rPr>
        <w:t>Scope</w:t>
      </w:r>
      <w:bookmarkEnd w:id="6"/>
      <w:bookmarkEnd w:id="8"/>
      <w:bookmarkEnd w:id="9"/>
    </w:p>
    <w:p w14:paraId="1025D106" w14:textId="404323C8" w:rsidR="004B170A" w:rsidRPr="00043193" w:rsidRDefault="004B170A" w:rsidP="004B170A">
      <w:pPr>
        <w:pStyle w:val="Heading3"/>
        <w:rPr>
          <w:rFonts w:ascii="Calibri" w:hAnsi="Calibri" w:cs="Calibri"/>
        </w:rPr>
      </w:pPr>
      <w:bookmarkStart w:id="10" w:name="_Toc221510190"/>
      <w:bookmarkStart w:id="11" w:name="_Toc448402074"/>
      <w:bookmarkStart w:id="12" w:name="_Toc47610327"/>
      <w:r w:rsidRPr="00043193">
        <w:rPr>
          <w:rFonts w:ascii="Calibri" w:hAnsi="Calibri" w:cs="Calibri"/>
        </w:rPr>
        <w:t xml:space="preserve">Applicability to </w:t>
      </w:r>
      <w:bookmarkEnd w:id="10"/>
      <w:bookmarkEnd w:id="11"/>
      <w:r w:rsidR="00DD0B20">
        <w:rPr>
          <w:rFonts w:ascii="Calibri" w:hAnsi="Calibri" w:cs="Calibri"/>
          <w:color w:val="FF0000"/>
        </w:rPr>
        <w:t>Employee</w:t>
      </w:r>
      <w:r w:rsidR="00343ADF" w:rsidRPr="00043193">
        <w:rPr>
          <w:rFonts w:ascii="Calibri" w:hAnsi="Calibri" w:cs="Calibri"/>
          <w:color w:val="FF0000"/>
        </w:rPr>
        <w:t>s</w:t>
      </w:r>
      <w:bookmarkEnd w:id="12"/>
    </w:p>
    <w:p w14:paraId="15D09BB7" w14:textId="776228FF" w:rsidR="004B170A" w:rsidRPr="00043193" w:rsidRDefault="004B170A" w:rsidP="004B170A">
      <w:pPr>
        <w:spacing w:after="240"/>
        <w:rPr>
          <w:rFonts w:ascii="Calibri" w:hAnsi="Calibri" w:cs="Calibri"/>
          <w:color w:val="000000" w:themeColor="text1"/>
          <w:sz w:val="22"/>
          <w:szCs w:val="22"/>
        </w:rPr>
      </w:pP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_ABRV</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0F74AB">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refers to </w:t>
      </w: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_FULL</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0F74AB">
        <w:rPr>
          <w:rFonts w:ascii="Calibri" w:hAnsi="Calibri" w:cs="Calibri"/>
          <w:color w:val="FF0000"/>
          <w:sz w:val="22"/>
          <w:szCs w:val="22"/>
        </w:rPr>
        <w:t>XXXX</w:t>
      </w:r>
      <w:r w:rsidR="00453876">
        <w:rPr>
          <w:rFonts w:ascii="Calibri" w:hAnsi="Calibri" w:cs="Calibri"/>
          <w:color w:val="FF0000"/>
          <w:sz w:val="22"/>
          <w:szCs w:val="22"/>
        </w:rPr>
        <w:t>.</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as well as its majority-owned subsidiaries and joint ventures (if applicable).</w:t>
      </w:r>
      <w:r w:rsidR="00343ADF" w:rsidRPr="00043193">
        <w:rPr>
          <w:rFonts w:ascii="Calibri" w:hAnsi="Calibri" w:cs="Calibri"/>
          <w:color w:val="000000" w:themeColor="text1"/>
          <w:sz w:val="22"/>
          <w:szCs w:val="22"/>
        </w:rPr>
        <w:t xml:space="preserve"> </w:t>
      </w: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5387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00343ADF" w:rsidRPr="00043193">
        <w:rPr>
          <w:rFonts w:ascii="Calibri" w:hAnsi="Calibri" w:cs="Calibri"/>
          <w:color w:val="000000" w:themeColor="text1"/>
          <w:sz w:val="22"/>
          <w:szCs w:val="22"/>
        </w:rPr>
        <w:t xml:space="preserve"> to all </w:t>
      </w:r>
      <w:r w:rsidR="00343ADF" w:rsidRPr="00043193">
        <w:rPr>
          <w:rFonts w:ascii="Calibri" w:hAnsi="Calibri" w:cs="Calibri"/>
          <w:color w:val="FF0000"/>
          <w:sz w:val="22"/>
          <w:szCs w:val="22"/>
        </w:rPr>
        <w:fldChar w:fldCharType="begin"/>
      </w:r>
      <w:r w:rsidR="00343ADF" w:rsidRPr="00043193">
        <w:rPr>
          <w:rFonts w:ascii="Calibri" w:hAnsi="Calibri" w:cs="Calibri"/>
          <w:color w:val="FF0000"/>
          <w:sz w:val="22"/>
          <w:szCs w:val="22"/>
        </w:rPr>
        <w:instrText xml:space="preserve"> DOCPROPERTY "[EMPLOYEES]"  \* MERGEFORMAT </w:instrText>
      </w:r>
      <w:r w:rsidR="00343ADF" w:rsidRPr="00043193">
        <w:rPr>
          <w:rFonts w:ascii="Calibri" w:hAnsi="Calibri" w:cs="Calibri"/>
          <w:color w:val="FF0000"/>
          <w:sz w:val="22"/>
          <w:szCs w:val="22"/>
        </w:rPr>
        <w:fldChar w:fldCharType="separate"/>
      </w:r>
      <w:r w:rsidR="00453876" w:rsidRPr="00453876">
        <w:rPr>
          <w:rFonts w:ascii="Calibri" w:hAnsi="Calibri" w:cs="Calibri"/>
          <w:bCs/>
          <w:color w:val="FF0000"/>
          <w:sz w:val="22"/>
          <w:szCs w:val="22"/>
        </w:rPr>
        <w:t>employee</w:t>
      </w:r>
      <w:r w:rsidR="00343ADF" w:rsidRPr="00043193">
        <w:rPr>
          <w:rFonts w:ascii="Calibri" w:hAnsi="Calibri" w:cs="Calibri"/>
          <w:color w:val="FF0000"/>
          <w:sz w:val="22"/>
          <w:szCs w:val="22"/>
        </w:rPr>
        <w:fldChar w:fldCharType="end"/>
      </w:r>
      <w:r w:rsidR="00343ADF" w:rsidRPr="00043193">
        <w:rPr>
          <w:rFonts w:ascii="Calibri" w:hAnsi="Calibri" w:cs="Calibri"/>
          <w:color w:val="FF0000"/>
          <w:sz w:val="22"/>
          <w:szCs w:val="22"/>
        </w:rPr>
        <w:t>s</w:t>
      </w:r>
      <w:r w:rsidRPr="00043193">
        <w:rPr>
          <w:rFonts w:ascii="Calibri" w:hAnsi="Calibri" w:cs="Calibri"/>
          <w:color w:val="000000" w:themeColor="text1"/>
          <w:sz w:val="22"/>
          <w:szCs w:val="22"/>
        </w:rPr>
        <w:t>, officers, members of Board of Directors, and all consultants, and contractors.</w:t>
      </w:r>
    </w:p>
    <w:p w14:paraId="7EF2685C" w14:textId="25083A80" w:rsidR="004B170A" w:rsidRPr="00043193" w:rsidRDefault="004B170A" w:rsidP="004B170A">
      <w:pPr>
        <w:pStyle w:val="Heading3"/>
        <w:numPr>
          <w:ilvl w:val="2"/>
          <w:numId w:val="2"/>
        </w:numPr>
        <w:rPr>
          <w:rFonts w:ascii="Calibri" w:hAnsi="Calibri" w:cs="Calibri"/>
        </w:rPr>
      </w:pPr>
      <w:bookmarkStart w:id="13" w:name="_Toc221510191"/>
      <w:bookmarkStart w:id="14" w:name="_Toc448402075"/>
      <w:bookmarkStart w:id="15" w:name="_Toc47610328"/>
      <w:r w:rsidRPr="00043193">
        <w:rPr>
          <w:rFonts w:ascii="Calibri" w:hAnsi="Calibri" w:cs="Calibri"/>
        </w:rPr>
        <w:t>Applicability to External Parties</w:t>
      </w:r>
      <w:bookmarkEnd w:id="13"/>
      <w:bookmarkEnd w:id="14"/>
      <w:bookmarkEnd w:id="15"/>
    </w:p>
    <w:p w14:paraId="349A8A0F" w14:textId="62CAA378" w:rsidR="004B170A" w:rsidRPr="00043193" w:rsidRDefault="004B170A" w:rsidP="004B170A">
      <w:pPr>
        <w:spacing w:after="240"/>
        <w:rPr>
          <w:rFonts w:ascii="Calibri" w:hAnsi="Calibri" w:cs="Calibri"/>
          <w:color w:val="000000" w:themeColor="text1"/>
          <w:sz w:val="22"/>
          <w:szCs w:val="22"/>
        </w:rPr>
      </w:pPr>
      <w:bookmarkStart w:id="16" w:name="_Toc221510192"/>
      <w:r w:rsidRPr="00043193">
        <w:rPr>
          <w:rFonts w:ascii="Calibri" w:hAnsi="Calibri" w:cs="Calibri"/>
          <w:sz w:val="22"/>
          <w:szCs w:val="22"/>
        </w:rPr>
        <w:t xml:space="preserve">Relevant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5387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statements will apply to any external party and be included in contractual</w:t>
      </w:r>
      <w:r w:rsidRPr="00043193">
        <w:rPr>
          <w:rFonts w:ascii="Calibri" w:hAnsi="Calibri" w:cs="Calibri"/>
          <w:color w:val="000000" w:themeColor="text1"/>
          <w:sz w:val="22"/>
          <w:szCs w:val="22"/>
        </w:rPr>
        <w:t xml:space="preserve"> obligations on a case-by-case basis.</w:t>
      </w:r>
    </w:p>
    <w:p w14:paraId="428A1C37" w14:textId="530463F0" w:rsidR="00AF4A4D" w:rsidRPr="00043193" w:rsidRDefault="00AF4A4D" w:rsidP="00AF4A4D">
      <w:pPr>
        <w:pStyle w:val="Heading3"/>
        <w:numPr>
          <w:ilvl w:val="2"/>
          <w:numId w:val="8"/>
        </w:numPr>
        <w:rPr>
          <w:rFonts w:ascii="Calibri" w:hAnsi="Calibri" w:cs="Calibri"/>
        </w:rPr>
      </w:pPr>
      <w:bookmarkStart w:id="17" w:name="_Toc448759123"/>
      <w:bookmarkStart w:id="18" w:name="_Toc448994454"/>
      <w:bookmarkStart w:id="19" w:name="_Toc465767648"/>
      <w:bookmarkStart w:id="20" w:name="_Toc47610329"/>
      <w:r w:rsidRPr="00043193">
        <w:rPr>
          <w:rFonts w:ascii="Calibri" w:hAnsi="Calibri" w:cs="Calibri"/>
        </w:rPr>
        <w:t>Applicability to Assets</w:t>
      </w:r>
      <w:bookmarkEnd w:id="17"/>
      <w:bookmarkEnd w:id="18"/>
      <w:bookmarkEnd w:id="19"/>
      <w:bookmarkEnd w:id="20"/>
    </w:p>
    <w:p w14:paraId="0C5BC899" w14:textId="0C4006FF" w:rsidR="00AF4A4D" w:rsidRPr="00043193" w:rsidRDefault="00AF4A4D" w:rsidP="004B170A">
      <w:pPr>
        <w:spacing w:after="240"/>
        <w:rPr>
          <w:rFonts w:ascii="Calibri" w:hAnsi="Calibri" w:cs="Calibri"/>
          <w:color w:val="FF0000"/>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5387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Pr="00043193">
        <w:rPr>
          <w:rFonts w:ascii="Calibri" w:hAnsi="Calibri" w:cs="Calibri"/>
          <w:color w:val="000000" w:themeColor="text1"/>
          <w:sz w:val="22"/>
          <w:szCs w:val="22"/>
        </w:rPr>
        <w:t xml:space="preserve"> to all information assets globally owned by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0F74AB">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or where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0F74AB">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has custodial responsibilities.</w:t>
      </w:r>
    </w:p>
    <w:p w14:paraId="179BC6FB" w14:textId="446452DC" w:rsidR="00DE2D3B" w:rsidRPr="00DE2D3B" w:rsidRDefault="004B170A" w:rsidP="00DE2D3B">
      <w:pPr>
        <w:pStyle w:val="Heading2"/>
        <w:rPr>
          <w:rFonts w:ascii="Calibri" w:hAnsi="Calibri" w:cs="Calibri"/>
        </w:rPr>
      </w:pPr>
      <w:bookmarkStart w:id="21" w:name="_Toc448402077"/>
      <w:bookmarkStart w:id="22" w:name="_Toc47610330"/>
      <w:r w:rsidRPr="00043193">
        <w:rPr>
          <w:rFonts w:ascii="Calibri" w:hAnsi="Calibri" w:cs="Calibri"/>
        </w:rPr>
        <w:t>Related Documents / References</w:t>
      </w:r>
      <w:bookmarkEnd w:id="16"/>
      <w:bookmarkEnd w:id="21"/>
      <w:bookmarkEnd w:id="22"/>
    </w:p>
    <w:p w14:paraId="27D51A3A" w14:textId="77F4106B" w:rsidR="00DE2D3B" w:rsidRDefault="000F74AB"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-POL-ALL-001 - Information Security Policy Framework</w:t>
      </w:r>
      <w:r w:rsidR="00DE2D3B">
        <w:rPr>
          <w:rFonts w:ascii="Calibri" w:hAnsi="Calibri" w:cs="Calibri"/>
          <w:i/>
          <w:color w:val="FF0000"/>
          <w:sz w:val="22"/>
          <w:szCs w:val="22"/>
        </w:rPr>
        <w:t>.</w:t>
      </w:r>
    </w:p>
    <w:p w14:paraId="30403A76" w14:textId="11402CCA" w:rsidR="004B170A" w:rsidRPr="00DE2D3B" w:rsidRDefault="000F74AB"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-PRC-ALL-006 - Incident Response Plan</w:t>
      </w:r>
      <w:r w:rsidR="004B170A" w:rsidRPr="00DE2D3B">
        <w:rPr>
          <w:rFonts w:ascii="Calibri" w:hAnsi="Calibri" w:cs="Calibri"/>
          <w:i/>
          <w:color w:val="FF0000"/>
          <w:sz w:val="22"/>
          <w:szCs w:val="22"/>
        </w:rPr>
        <w:t xml:space="preserve"> </w:t>
      </w:r>
    </w:p>
    <w:p w14:paraId="2688C69C" w14:textId="4B6A630C" w:rsidR="004B170A" w:rsidRPr="00043193" w:rsidRDefault="004B170A" w:rsidP="00F10D97">
      <w:pPr>
        <w:pStyle w:val="ListParagraph"/>
        <w:numPr>
          <w:ilvl w:val="0"/>
          <w:numId w:val="3"/>
        </w:numPr>
        <w:spacing w:after="80"/>
        <w:contextualSpacing w:val="0"/>
        <w:jc w:val="both"/>
        <w:rPr>
          <w:rFonts w:ascii="Calibri" w:hAnsi="Calibri" w:cs="Calibri"/>
          <w:i/>
          <w:color w:val="FF0000"/>
          <w:sz w:val="22"/>
          <w:szCs w:val="22"/>
        </w:rPr>
      </w:pPr>
      <w:bookmarkStart w:id="23" w:name="_Toc221510193"/>
      <w:r w:rsidRPr="00043193">
        <w:rPr>
          <w:rFonts w:ascii="Calibri" w:hAnsi="Calibri" w:cs="Calibri"/>
          <w:color w:val="000000" w:themeColor="text1"/>
        </w:rPr>
        <w:br w:type="page"/>
      </w:r>
    </w:p>
    <w:bookmarkEnd w:id="23"/>
    <w:p w14:paraId="68380A50" w14:textId="517A1421"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47610331"/>
      <w:r w:rsidR="00453876">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24"/>
      <w:bookmarkEnd w:id="25"/>
      <w:bookmarkEnd w:id="26"/>
      <w:bookmarkEnd w:id="27"/>
      <w:bookmarkEnd w:id="28"/>
    </w:p>
    <w:p w14:paraId="5CB9CDB9" w14:textId="77777777" w:rsidR="00C03D78" w:rsidRPr="00114A5B" w:rsidRDefault="00C03D78" w:rsidP="00C03D78">
      <w:pPr>
        <w:spacing w:after="240"/>
        <w:textAlignment w:val="baseline"/>
        <w:rPr>
          <w:rFonts w:ascii="Calibri" w:hAnsi="Calibri" w:cs="Calibri"/>
          <w:sz w:val="22"/>
          <w:szCs w:val="22"/>
        </w:rPr>
      </w:pPr>
      <w:bookmarkStart w:id="29" w:name="_Toc221510200"/>
      <w:r w:rsidRPr="00114A5B">
        <w:rPr>
          <w:rFonts w:ascii="Calibri" w:hAnsi="Calibri" w:cs="Calibri"/>
          <w:sz w:val="22"/>
          <w:szCs w:val="22"/>
        </w:rPr>
        <w:t>Phishing remains one of the most well-known forms of Cyber-attacks to date. Although this form of threat has been in existence for a long time, the Cyber attacker of today has become very stealthy in their approaches. There are different variants of a Phishing attack, but in general, it can be defined as follows:</w:t>
      </w:r>
    </w:p>
    <w:p w14:paraId="5F162033" w14:textId="2F472EE3" w:rsidR="00C03D78" w:rsidRPr="00114A5B" w:rsidRDefault="00C03D78" w:rsidP="00C03D78">
      <w:pPr>
        <w:spacing w:after="240"/>
        <w:textAlignment w:val="baseline"/>
        <w:rPr>
          <w:rFonts w:ascii="Calibri" w:hAnsi="Calibri" w:cs="Calibri"/>
          <w:sz w:val="22"/>
          <w:szCs w:val="22"/>
        </w:rPr>
      </w:pPr>
      <w:r w:rsidRPr="00114A5B">
        <w:rPr>
          <w:rFonts w:ascii="Calibri" w:hAnsi="Calibri" w:cs="Calibri"/>
          <w:sz w:val="22"/>
          <w:szCs w:val="22"/>
        </w:rPr>
        <w:t xml:space="preserve">“Phishing is a cybercrime in which a target or targets are contacted by email, </w:t>
      </w:r>
      <w:proofErr w:type="gramStart"/>
      <w:r w:rsidRPr="00114A5B">
        <w:rPr>
          <w:rFonts w:ascii="Calibri" w:hAnsi="Calibri" w:cs="Calibri"/>
          <w:sz w:val="22"/>
          <w:szCs w:val="22"/>
        </w:rPr>
        <w:t>telephone</w:t>
      </w:r>
      <w:proofErr w:type="gramEnd"/>
      <w:r w:rsidRPr="00114A5B">
        <w:rPr>
          <w:rFonts w:ascii="Calibri" w:hAnsi="Calibri" w:cs="Calibri"/>
          <w:sz w:val="22"/>
          <w:szCs w:val="22"/>
        </w:rPr>
        <w:t xml:space="preserve"> or text message by someone posing as a legitimate institution to lure individuals into providing sensitive data such as personally identifiable information, </w:t>
      </w:r>
      <w:proofErr w:type="spellStart"/>
      <w:r w:rsidR="000F74AB">
        <w:rPr>
          <w:rFonts w:ascii="Calibri" w:hAnsi="Calibri" w:cs="Calibri"/>
          <w:sz w:val="22"/>
          <w:szCs w:val="22"/>
        </w:rPr>
        <w:t>XXXX</w:t>
      </w:r>
      <w:r w:rsidRPr="00114A5B">
        <w:rPr>
          <w:rFonts w:ascii="Calibri" w:hAnsi="Calibri" w:cs="Calibri"/>
          <w:sz w:val="22"/>
          <w:szCs w:val="22"/>
        </w:rPr>
        <w:t>ing</w:t>
      </w:r>
      <w:proofErr w:type="spellEnd"/>
      <w:r w:rsidRPr="00114A5B">
        <w:rPr>
          <w:rFonts w:ascii="Calibri" w:hAnsi="Calibri" w:cs="Calibri"/>
          <w:sz w:val="22"/>
          <w:szCs w:val="22"/>
        </w:rPr>
        <w:t>, and credit card details, and passwords.</w:t>
      </w:r>
    </w:p>
    <w:p w14:paraId="6EDE373D" w14:textId="77777777" w:rsidR="00C03D78" w:rsidRPr="00114A5B" w:rsidRDefault="00C03D78" w:rsidP="00C03D78">
      <w:pPr>
        <w:spacing w:after="240"/>
        <w:textAlignment w:val="baseline"/>
        <w:rPr>
          <w:rFonts w:ascii="Calibri" w:hAnsi="Calibri" w:cs="Calibri"/>
          <w:sz w:val="22"/>
          <w:szCs w:val="22"/>
        </w:rPr>
      </w:pPr>
      <w:r w:rsidRPr="00114A5B">
        <w:rPr>
          <w:rFonts w:ascii="Calibri" w:hAnsi="Calibri" w:cs="Calibri"/>
          <w:sz w:val="22"/>
          <w:szCs w:val="22"/>
        </w:rPr>
        <w:t xml:space="preserve">The information is then used to access important accounts and can result in identity theft and financial loss.” </w:t>
      </w:r>
    </w:p>
    <w:p w14:paraId="5DFA22E2" w14:textId="2CCC5A00" w:rsidR="00C03D78" w:rsidRPr="00114A5B" w:rsidRDefault="00C03D78" w:rsidP="00C03D78">
      <w:pPr>
        <w:spacing w:after="240"/>
        <w:textAlignment w:val="baseline"/>
        <w:rPr>
          <w:rFonts w:ascii="Calibri" w:hAnsi="Calibri" w:cs="Calibri"/>
          <w:sz w:val="22"/>
          <w:szCs w:val="22"/>
        </w:rPr>
      </w:pPr>
      <w:r w:rsidRPr="00114A5B">
        <w:rPr>
          <w:rFonts w:ascii="Calibri" w:hAnsi="Calibri" w:cs="Calibri"/>
          <w:sz w:val="22"/>
          <w:szCs w:val="22"/>
        </w:rPr>
        <w:t>Either the victim is sent a malicious attachment (such as a .XLS or .</w:t>
      </w:r>
      <w:r w:rsidR="007B5BB6">
        <w:rPr>
          <w:rFonts w:ascii="Calibri" w:hAnsi="Calibri" w:cs="Calibri"/>
          <w:sz w:val="22"/>
          <w:szCs w:val="22"/>
        </w:rPr>
        <w:t>EXE</w:t>
      </w:r>
      <w:r w:rsidRPr="00114A5B">
        <w:rPr>
          <w:rFonts w:ascii="Calibri" w:hAnsi="Calibri" w:cs="Calibri"/>
          <w:sz w:val="22"/>
          <w:szCs w:val="22"/>
        </w:rPr>
        <w:t xml:space="preserve"> file extension), or a malicious link to click on. It is important to note here that Phishing attacks have also become highly specialized, such as those of Spear Phishing and Business E-Mail Compromise (BEC). In these instances, a certain individual, or groups of individuals are specifically targeted.</w:t>
      </w:r>
    </w:p>
    <w:p w14:paraId="60191E87" w14:textId="2460D78D" w:rsidR="00C03D78" w:rsidRDefault="00C03D78" w:rsidP="00C03D78">
      <w:pPr>
        <w:spacing w:after="240"/>
        <w:textAlignment w:val="baseline"/>
        <w:rPr>
          <w:rFonts w:ascii="Calibri" w:hAnsi="Calibri" w:cs="Calibri"/>
          <w:sz w:val="22"/>
          <w:szCs w:val="22"/>
        </w:rPr>
      </w:pPr>
      <w:r w:rsidRPr="00114A5B">
        <w:rPr>
          <w:rFonts w:ascii="Calibri" w:hAnsi="Calibri" w:cs="Calibri"/>
          <w:sz w:val="22"/>
          <w:szCs w:val="22"/>
        </w:rPr>
        <w:t>However, whomever the target is, once the damage is done, efforts need to be taken to mitigate the damage and try to find ways so that these types of attacks don’t happen again.</w:t>
      </w:r>
    </w:p>
    <w:p w14:paraId="0C2B64A6" w14:textId="1BA08047" w:rsidR="00214FA9" w:rsidRPr="00214FA9" w:rsidRDefault="00214FA9" w:rsidP="00214FA9">
      <w:pPr>
        <w:spacing w:after="80"/>
        <w:jc w:val="both"/>
        <w:rPr>
          <w:rFonts w:ascii="Calibri" w:hAnsi="Calibri" w:cs="Calibri"/>
          <w:i/>
          <w:color w:val="FF0000"/>
          <w:sz w:val="22"/>
          <w:szCs w:val="22"/>
        </w:rPr>
      </w:pPr>
      <w:r w:rsidRPr="00214FA9">
        <w:rPr>
          <w:rFonts w:ascii="Calibri" w:hAnsi="Calibri" w:cs="Calibri"/>
          <w:sz w:val="22"/>
          <w:szCs w:val="22"/>
        </w:rPr>
        <w:t xml:space="preserve">The critical and sensitivity of the incident is determined in accordance with </w:t>
      </w:r>
      <w:r w:rsidR="000F74AB">
        <w:rPr>
          <w:rFonts w:ascii="Calibri" w:hAnsi="Calibri" w:cs="Calibri"/>
          <w:i/>
          <w:color w:val="FF0000"/>
          <w:sz w:val="22"/>
          <w:szCs w:val="22"/>
        </w:rPr>
        <w:t>XXXX</w:t>
      </w:r>
      <w:r w:rsidRPr="00214FA9">
        <w:rPr>
          <w:rFonts w:ascii="Calibri" w:hAnsi="Calibri" w:cs="Calibri"/>
          <w:i/>
          <w:color w:val="FF0000"/>
          <w:sz w:val="22"/>
          <w:szCs w:val="22"/>
        </w:rPr>
        <w:t xml:space="preserve">-PRC-ALL-006 - Incident Response Plan </w:t>
      </w:r>
      <w:r>
        <w:rPr>
          <w:rFonts w:ascii="Calibri" w:hAnsi="Calibri" w:cs="Calibri"/>
          <w:i/>
          <w:color w:val="FF0000"/>
          <w:sz w:val="22"/>
          <w:szCs w:val="22"/>
        </w:rPr>
        <w:t xml:space="preserve">and appropriate risk rating will be </w:t>
      </w:r>
      <w:proofErr w:type="gramStart"/>
      <w:r>
        <w:rPr>
          <w:rFonts w:ascii="Calibri" w:hAnsi="Calibri" w:cs="Calibri"/>
          <w:i/>
          <w:color w:val="FF0000"/>
          <w:sz w:val="22"/>
          <w:szCs w:val="22"/>
        </w:rPr>
        <w:t>applied</w:t>
      </w:r>
      <w:proofErr w:type="gramEnd"/>
    </w:p>
    <w:p w14:paraId="3239EF8D" w14:textId="77C0FD95" w:rsidR="00214FA9" w:rsidRPr="00114A5B" w:rsidRDefault="00214FA9" w:rsidP="00C03D78">
      <w:pPr>
        <w:spacing w:after="240"/>
        <w:textAlignment w:val="baseline"/>
        <w:rPr>
          <w:rFonts w:ascii="Calibri" w:hAnsi="Calibri" w:cs="Calibri"/>
          <w:sz w:val="22"/>
          <w:szCs w:val="22"/>
        </w:rPr>
      </w:pPr>
    </w:p>
    <w:p w14:paraId="32DFF06D" w14:textId="77777777" w:rsidR="00FB2A9C" w:rsidRPr="00043193" w:rsidRDefault="00FB2A9C">
      <w:pPr>
        <w:spacing w:after="0"/>
        <w:rPr>
          <w:rFonts w:ascii="Calibri" w:hAnsi="Calibri" w:cs="Calibri"/>
          <w:b/>
          <w:bCs/>
          <w:color w:val="000000" w:themeColor="text1"/>
          <w:kern w:val="28"/>
          <w:sz w:val="30"/>
          <w:szCs w:val="30"/>
        </w:rPr>
      </w:pPr>
      <w:r w:rsidRPr="00043193">
        <w:rPr>
          <w:rFonts w:ascii="Calibri" w:hAnsi="Calibri" w:cs="Calibri"/>
        </w:rPr>
        <w:br w:type="page"/>
      </w:r>
    </w:p>
    <w:p w14:paraId="14A69DA0" w14:textId="1B575EB3" w:rsidR="00FB2A9C" w:rsidRDefault="003E17A3" w:rsidP="00FB2A9C">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0" w:name="_Toc47610332"/>
      <w:r w:rsidR="00453876">
        <w:rPr>
          <w:rFonts w:ascii="Calibri" w:hAnsi="Calibri" w:cs="Calibri"/>
        </w:rPr>
        <w:t>Procedure</w:t>
      </w:r>
      <w:r w:rsidRPr="00043193">
        <w:rPr>
          <w:rFonts w:ascii="Calibri" w:hAnsi="Calibri" w:cs="Calibri"/>
        </w:rPr>
        <w:fldChar w:fldCharType="end"/>
      </w:r>
      <w:r w:rsidR="00FB2A9C" w:rsidRPr="00043193">
        <w:rPr>
          <w:rFonts w:ascii="Calibri" w:hAnsi="Calibri" w:cs="Calibri"/>
        </w:rPr>
        <w:t>s</w:t>
      </w:r>
      <w:r w:rsidR="005B0EB3">
        <w:rPr>
          <w:rFonts w:ascii="Calibri" w:hAnsi="Calibri" w:cs="Calibri"/>
        </w:rPr>
        <w:t xml:space="preserve"> Steps</w:t>
      </w:r>
      <w:bookmarkEnd w:id="30"/>
    </w:p>
    <w:p w14:paraId="766C6058" w14:textId="77777777" w:rsidR="008639BA" w:rsidRPr="00822B3C" w:rsidRDefault="008639BA" w:rsidP="008639BA"/>
    <w:p w14:paraId="36B8FFFD" w14:textId="77777777" w:rsidR="008639BA" w:rsidRPr="009228C2" w:rsidRDefault="008639BA" w:rsidP="008639BA">
      <w:pPr>
        <w:pStyle w:val="Heading2"/>
        <w:keepNext w:val="0"/>
        <w:widowControl w:val="0"/>
        <w:tabs>
          <w:tab w:val="num" w:pos="576"/>
        </w:tabs>
        <w:autoSpaceDE w:val="0"/>
        <w:autoSpaceDN w:val="0"/>
        <w:spacing w:before="0"/>
        <w:ind w:left="576" w:hanging="576"/>
        <w:rPr>
          <w:rFonts w:asciiTheme="minorHAnsi" w:hAnsiTheme="minorHAnsi" w:cstheme="minorHAnsi"/>
          <w:shd w:val="clear" w:color="auto" w:fill="FFFFFF"/>
        </w:rPr>
      </w:pPr>
      <w:bookmarkStart w:id="31" w:name="_Toc22744606"/>
      <w:bookmarkStart w:id="32" w:name="_Toc47610333"/>
      <w:r w:rsidRPr="009228C2">
        <w:rPr>
          <w:rFonts w:asciiTheme="minorHAnsi" w:hAnsiTheme="minorHAnsi" w:cstheme="minorHAnsi"/>
          <w:shd w:val="clear" w:color="auto" w:fill="FFFFFF"/>
        </w:rPr>
        <w:t>Identification</w:t>
      </w:r>
      <w:bookmarkEnd w:id="31"/>
      <w:bookmarkEnd w:id="32"/>
    </w:p>
    <w:p w14:paraId="665A966D" w14:textId="2B12D417" w:rsidR="008639BA" w:rsidRPr="008639BA" w:rsidRDefault="008639BA" w:rsidP="008639BA">
      <w:pPr>
        <w:numPr>
          <w:ilvl w:val="0"/>
          <w:numId w:val="10"/>
        </w:numPr>
        <w:spacing w:after="240"/>
        <w:ind w:left="360" w:right="360"/>
        <w:textAlignment w:val="baseline"/>
        <w:rPr>
          <w:rFonts w:ascii="Calibri" w:hAnsi="Calibri" w:cs="Calibri"/>
          <w:sz w:val="22"/>
          <w:szCs w:val="22"/>
        </w:rPr>
      </w:pPr>
      <w:r w:rsidRPr="008639BA">
        <w:rPr>
          <w:rFonts w:ascii="Calibri" w:hAnsi="Calibri" w:cs="Calibri"/>
          <w:sz w:val="22"/>
          <w:szCs w:val="22"/>
        </w:rPr>
        <w:t xml:space="preserve">Users report a suspected case of phishing attack to IT by calling extension 1234 or sending a mail to </w:t>
      </w:r>
      <w:r w:rsidR="000F74AB">
        <w:t xml:space="preserve">helpdesk @xxxx.com. </w:t>
      </w:r>
      <w:r>
        <w:rPr>
          <w:rFonts w:ascii="Calibri" w:hAnsi="Calibri" w:cs="Calibri"/>
          <w:sz w:val="22"/>
          <w:szCs w:val="22"/>
        </w:rPr>
        <w:t xml:space="preserve">This could also be discovered by periodic information security monitoring and </w:t>
      </w:r>
      <w:r w:rsidR="00214FA9">
        <w:rPr>
          <w:rFonts w:ascii="Calibri" w:hAnsi="Calibri" w:cs="Calibri"/>
          <w:sz w:val="22"/>
          <w:szCs w:val="22"/>
        </w:rPr>
        <w:t xml:space="preserve">reported to IT help </w:t>
      </w:r>
      <w:proofErr w:type="gramStart"/>
      <w:r w:rsidR="00214FA9">
        <w:rPr>
          <w:rFonts w:ascii="Calibri" w:hAnsi="Calibri" w:cs="Calibri"/>
          <w:sz w:val="22"/>
          <w:szCs w:val="22"/>
        </w:rPr>
        <w:t>desk</w:t>
      </w:r>
      <w:proofErr w:type="gramEnd"/>
    </w:p>
    <w:p w14:paraId="724155AA" w14:textId="382B727A" w:rsidR="008639BA" w:rsidRPr="008639BA" w:rsidRDefault="00214FA9" w:rsidP="008639BA">
      <w:pPr>
        <w:numPr>
          <w:ilvl w:val="0"/>
          <w:numId w:val="10"/>
        </w:numPr>
        <w:spacing w:after="240"/>
        <w:ind w:left="360" w:right="360"/>
        <w:textAlignment w:val="baseline"/>
        <w:rPr>
          <w:rFonts w:ascii="Calibri" w:hAnsi="Calibri" w:cs="Calibri"/>
          <w:sz w:val="22"/>
          <w:szCs w:val="22"/>
        </w:rPr>
      </w:pPr>
      <w:r>
        <w:rPr>
          <w:rFonts w:ascii="Calibri" w:hAnsi="Calibri" w:cs="Calibri"/>
          <w:sz w:val="22"/>
          <w:szCs w:val="22"/>
        </w:rPr>
        <w:t>The following information is collected about the suspected email/link</w:t>
      </w:r>
      <w:r w:rsidR="008639BA" w:rsidRPr="008639BA">
        <w:rPr>
          <w:rFonts w:ascii="Calibri" w:hAnsi="Calibri" w:cs="Calibri"/>
          <w:sz w:val="22"/>
          <w:szCs w:val="22"/>
        </w:rPr>
        <w:t>:</w:t>
      </w:r>
    </w:p>
    <w:p w14:paraId="58FB3C3B" w14:textId="77777777" w:rsidR="00214FA9" w:rsidRDefault="008639BA" w:rsidP="00214FA9">
      <w:pPr>
        <w:pStyle w:val="ListParagraph"/>
        <w:numPr>
          <w:ilvl w:val="0"/>
          <w:numId w:val="15"/>
        </w:numPr>
        <w:spacing w:after="0"/>
        <w:ind w:right="360"/>
        <w:textAlignment w:val="baseline"/>
        <w:rPr>
          <w:rFonts w:ascii="Calibri" w:hAnsi="Calibri" w:cs="Calibri"/>
          <w:sz w:val="22"/>
          <w:szCs w:val="22"/>
        </w:rPr>
      </w:pPr>
      <w:r w:rsidRPr="00214FA9">
        <w:rPr>
          <w:rFonts w:ascii="Calibri" w:hAnsi="Calibri" w:cs="Calibri"/>
          <w:sz w:val="22"/>
          <w:szCs w:val="22"/>
        </w:rPr>
        <w:t xml:space="preserve">The E-Mail address of the </w:t>
      </w:r>
      <w:proofErr w:type="gramStart"/>
      <w:r w:rsidRPr="00214FA9">
        <w:rPr>
          <w:rFonts w:ascii="Calibri" w:hAnsi="Calibri" w:cs="Calibri"/>
          <w:sz w:val="22"/>
          <w:szCs w:val="22"/>
        </w:rPr>
        <w:t>sender;</w:t>
      </w:r>
      <w:proofErr w:type="gramEnd"/>
    </w:p>
    <w:p w14:paraId="49AEE761" w14:textId="77777777" w:rsidR="00214FA9" w:rsidRDefault="008639BA" w:rsidP="00214FA9">
      <w:pPr>
        <w:pStyle w:val="ListParagraph"/>
        <w:numPr>
          <w:ilvl w:val="0"/>
          <w:numId w:val="15"/>
        </w:numPr>
        <w:spacing w:after="0"/>
        <w:ind w:right="360"/>
        <w:textAlignment w:val="baseline"/>
        <w:rPr>
          <w:rFonts w:ascii="Calibri" w:hAnsi="Calibri" w:cs="Calibri"/>
          <w:sz w:val="22"/>
          <w:szCs w:val="22"/>
        </w:rPr>
      </w:pPr>
      <w:r w:rsidRPr="00214FA9">
        <w:rPr>
          <w:rFonts w:ascii="Calibri" w:hAnsi="Calibri" w:cs="Calibri"/>
          <w:sz w:val="22"/>
          <w:szCs w:val="22"/>
        </w:rPr>
        <w:t xml:space="preserve">The intended recipient of the </w:t>
      </w:r>
      <w:proofErr w:type="gramStart"/>
      <w:r w:rsidRPr="00214FA9">
        <w:rPr>
          <w:rFonts w:ascii="Calibri" w:hAnsi="Calibri" w:cs="Calibri"/>
          <w:sz w:val="22"/>
          <w:szCs w:val="22"/>
        </w:rPr>
        <w:t>E-Mail;</w:t>
      </w:r>
      <w:proofErr w:type="gramEnd"/>
    </w:p>
    <w:p w14:paraId="6A088EDC" w14:textId="55EF3E91" w:rsidR="008639BA" w:rsidRDefault="008639BA" w:rsidP="00214FA9">
      <w:pPr>
        <w:pStyle w:val="ListParagraph"/>
        <w:numPr>
          <w:ilvl w:val="0"/>
          <w:numId w:val="15"/>
        </w:numPr>
        <w:spacing w:after="0"/>
        <w:ind w:right="360"/>
        <w:textAlignment w:val="baseline"/>
        <w:rPr>
          <w:rFonts w:ascii="Calibri" w:hAnsi="Calibri" w:cs="Calibri"/>
          <w:sz w:val="22"/>
          <w:szCs w:val="22"/>
        </w:rPr>
      </w:pPr>
      <w:r w:rsidRPr="00214FA9">
        <w:rPr>
          <w:rFonts w:ascii="Calibri" w:hAnsi="Calibri" w:cs="Calibri"/>
          <w:sz w:val="22"/>
          <w:szCs w:val="22"/>
        </w:rPr>
        <w:t xml:space="preserve">The Subject Line of the particular </w:t>
      </w:r>
      <w:proofErr w:type="gramStart"/>
      <w:r w:rsidRPr="00214FA9">
        <w:rPr>
          <w:rFonts w:ascii="Calibri" w:hAnsi="Calibri" w:cs="Calibri"/>
          <w:sz w:val="22"/>
          <w:szCs w:val="22"/>
        </w:rPr>
        <w:t>E-Mail;</w:t>
      </w:r>
      <w:proofErr w:type="gramEnd"/>
    </w:p>
    <w:p w14:paraId="564021B5" w14:textId="77777777" w:rsidR="00214FA9" w:rsidRPr="00214FA9" w:rsidRDefault="00214FA9" w:rsidP="00214FA9">
      <w:pPr>
        <w:pStyle w:val="ListParagraph"/>
        <w:spacing w:after="0"/>
        <w:ind w:left="1080" w:right="360"/>
        <w:textAlignment w:val="baseline"/>
        <w:rPr>
          <w:rFonts w:ascii="Calibri" w:hAnsi="Calibri" w:cs="Calibri"/>
          <w:sz w:val="22"/>
          <w:szCs w:val="22"/>
        </w:rPr>
      </w:pPr>
    </w:p>
    <w:p w14:paraId="5FA4229C" w14:textId="77777777" w:rsidR="00C62678" w:rsidRPr="008639BA" w:rsidRDefault="00C62678" w:rsidP="00C62678">
      <w:pPr>
        <w:numPr>
          <w:ilvl w:val="0"/>
          <w:numId w:val="10"/>
        </w:numPr>
        <w:spacing w:after="0"/>
        <w:ind w:left="360" w:right="360"/>
        <w:textAlignment w:val="baseline"/>
        <w:rPr>
          <w:rFonts w:ascii="Calibri" w:hAnsi="Calibri" w:cs="Calibri"/>
          <w:sz w:val="22"/>
          <w:szCs w:val="22"/>
        </w:rPr>
      </w:pPr>
      <w:r w:rsidRPr="008639BA">
        <w:rPr>
          <w:rFonts w:ascii="Calibri" w:hAnsi="Calibri" w:cs="Calibri"/>
          <w:sz w:val="22"/>
          <w:szCs w:val="22"/>
        </w:rPr>
        <w:t>Carefully examine the E-Mail message, and if there is an attachment with it, make sure that you</w:t>
      </w:r>
      <w:r>
        <w:rPr>
          <w:rFonts w:ascii="Calibri" w:hAnsi="Calibri" w:cs="Calibri"/>
          <w:sz w:val="22"/>
          <w:szCs w:val="22"/>
        </w:rPr>
        <w:t xml:space="preserve"> do not download it and if there is a link do not click on it.</w:t>
      </w:r>
    </w:p>
    <w:p w14:paraId="48389C84" w14:textId="77777777" w:rsidR="008639BA" w:rsidRPr="008639BA" w:rsidRDefault="008639BA" w:rsidP="008639BA">
      <w:pPr>
        <w:numPr>
          <w:ilvl w:val="0"/>
          <w:numId w:val="10"/>
        </w:numPr>
        <w:spacing w:after="0"/>
        <w:ind w:left="360" w:right="360"/>
        <w:textAlignment w:val="baseline"/>
        <w:rPr>
          <w:rFonts w:ascii="Calibri" w:hAnsi="Calibri" w:cs="Calibri"/>
          <w:sz w:val="22"/>
          <w:szCs w:val="22"/>
        </w:rPr>
      </w:pPr>
      <w:r w:rsidRPr="008639BA">
        <w:rPr>
          <w:rFonts w:ascii="Calibri" w:hAnsi="Calibri" w:cs="Calibri"/>
          <w:sz w:val="22"/>
          <w:szCs w:val="22"/>
        </w:rPr>
        <w:t>Triage:</w:t>
      </w:r>
    </w:p>
    <w:p w14:paraId="3ED95E80" w14:textId="77777777" w:rsidR="008639BA" w:rsidRPr="008639BA" w:rsidRDefault="008639BA" w:rsidP="008639BA">
      <w:pPr>
        <w:spacing w:after="240"/>
        <w:ind w:left="360" w:right="360"/>
        <w:textAlignment w:val="baseline"/>
        <w:rPr>
          <w:rFonts w:ascii="Calibri" w:hAnsi="Calibri" w:cs="Calibri"/>
          <w:sz w:val="22"/>
          <w:szCs w:val="22"/>
        </w:rPr>
      </w:pPr>
      <w:r w:rsidRPr="008639BA">
        <w:rPr>
          <w:rFonts w:ascii="Calibri" w:hAnsi="Calibri" w:cs="Calibri"/>
          <w:sz w:val="22"/>
          <w:szCs w:val="22"/>
        </w:rPr>
        <w:t>If the above investigation discovers that an actual Phishing attack is underway, then the following steps must be accomplished:</w:t>
      </w:r>
    </w:p>
    <w:p w14:paraId="340B3994" w14:textId="61DB40F0" w:rsidR="008639BA" w:rsidRPr="00214FA9" w:rsidRDefault="008639BA" w:rsidP="00214FA9">
      <w:pPr>
        <w:pStyle w:val="ListParagraph"/>
        <w:numPr>
          <w:ilvl w:val="0"/>
          <w:numId w:val="16"/>
        </w:numPr>
        <w:spacing w:after="0"/>
        <w:ind w:right="720"/>
        <w:textAlignment w:val="baseline"/>
        <w:rPr>
          <w:rFonts w:ascii="Calibri" w:hAnsi="Calibri" w:cs="Calibri"/>
          <w:sz w:val="22"/>
          <w:szCs w:val="22"/>
        </w:rPr>
      </w:pPr>
      <w:r w:rsidRPr="00214FA9">
        <w:rPr>
          <w:rFonts w:ascii="Calibri" w:hAnsi="Calibri" w:cs="Calibri"/>
          <w:sz w:val="22"/>
          <w:szCs w:val="22"/>
        </w:rPr>
        <w:t>The specific kind of Phishing E-Mail it is. For example, is it a:</w:t>
      </w:r>
    </w:p>
    <w:p w14:paraId="07A05388"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BEC (Business Email Compromise)</w:t>
      </w:r>
    </w:p>
    <w:p w14:paraId="2E434ECB"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Spear Phishing (where one particular individual or individuals are targeted</w:t>
      </w:r>
      <w:proofErr w:type="gramStart"/>
      <w:r w:rsidRPr="00214FA9">
        <w:rPr>
          <w:rFonts w:ascii="Calibri" w:hAnsi="Calibri" w:cs="Calibri"/>
          <w:sz w:val="22"/>
          <w:szCs w:val="22"/>
        </w:rPr>
        <w:t>);</w:t>
      </w:r>
      <w:proofErr w:type="gramEnd"/>
    </w:p>
    <w:p w14:paraId="660FA5C9"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Clone Phishing (where an original E-Mail message has been transformed into a malicious one</w:t>
      </w:r>
      <w:proofErr w:type="gramStart"/>
      <w:r w:rsidRPr="00214FA9">
        <w:rPr>
          <w:rFonts w:ascii="Calibri" w:hAnsi="Calibri" w:cs="Calibri"/>
          <w:sz w:val="22"/>
          <w:szCs w:val="22"/>
        </w:rPr>
        <w:t>);</w:t>
      </w:r>
      <w:proofErr w:type="gramEnd"/>
    </w:p>
    <w:p w14:paraId="5729961F"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Whaling (this is similar to BEC, but primarily C-Level Executives are specifically targeted</w:t>
      </w:r>
      <w:proofErr w:type="gramStart"/>
      <w:r w:rsidRPr="00214FA9">
        <w:rPr>
          <w:rFonts w:ascii="Calibri" w:hAnsi="Calibri" w:cs="Calibri"/>
          <w:sz w:val="22"/>
          <w:szCs w:val="22"/>
        </w:rPr>
        <w:t>);</w:t>
      </w:r>
      <w:proofErr w:type="gramEnd"/>
    </w:p>
    <w:p w14:paraId="752F8FD9"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Link Manipulation (this where a spoofed website is involved</w:t>
      </w:r>
      <w:proofErr w:type="gramStart"/>
      <w:r w:rsidRPr="00214FA9">
        <w:rPr>
          <w:rFonts w:ascii="Calibri" w:hAnsi="Calibri" w:cs="Calibri"/>
          <w:sz w:val="22"/>
          <w:szCs w:val="22"/>
        </w:rPr>
        <w:t>);</w:t>
      </w:r>
      <w:proofErr w:type="gramEnd"/>
    </w:p>
    <w:p w14:paraId="39E9EFC3"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Website Forgery (this is where JavaScript code is used to alter the URL bar maliciously</w:t>
      </w:r>
      <w:proofErr w:type="gramStart"/>
      <w:r w:rsidRPr="00214FA9">
        <w:rPr>
          <w:rFonts w:ascii="Calibri" w:hAnsi="Calibri" w:cs="Calibri"/>
          <w:sz w:val="22"/>
          <w:szCs w:val="22"/>
        </w:rPr>
        <w:t>);</w:t>
      </w:r>
      <w:proofErr w:type="gramEnd"/>
    </w:p>
    <w:p w14:paraId="75278884"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Covert Redirect (this when a website address looks genuine and authentic, but the victim is taken to a spoofed website</w:t>
      </w:r>
      <w:proofErr w:type="gramStart"/>
      <w:r w:rsidRPr="00214FA9">
        <w:rPr>
          <w:rFonts w:ascii="Calibri" w:hAnsi="Calibri" w:cs="Calibri"/>
          <w:sz w:val="22"/>
          <w:szCs w:val="22"/>
        </w:rPr>
        <w:t>);</w:t>
      </w:r>
      <w:proofErr w:type="gramEnd"/>
    </w:p>
    <w:p w14:paraId="4D03C31C" w14:textId="77777777" w:rsid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Social Engineering (this occurs typically in a business environment where lower-ranking employees [such as administrative assistants] are targeted and conned to give out corporate secrets</w:t>
      </w:r>
      <w:proofErr w:type="gramStart"/>
      <w:r w:rsidRPr="00214FA9">
        <w:rPr>
          <w:rFonts w:ascii="Calibri" w:hAnsi="Calibri" w:cs="Calibri"/>
          <w:sz w:val="22"/>
          <w:szCs w:val="22"/>
        </w:rPr>
        <w:t>);</w:t>
      </w:r>
      <w:proofErr w:type="gramEnd"/>
    </w:p>
    <w:p w14:paraId="5BDE6C77" w14:textId="521D66F6" w:rsidR="008639BA" w:rsidRPr="00214FA9" w:rsidRDefault="008639BA" w:rsidP="00214FA9">
      <w:pPr>
        <w:pStyle w:val="ListParagraph"/>
        <w:numPr>
          <w:ilvl w:val="0"/>
          <w:numId w:val="16"/>
        </w:numPr>
        <w:spacing w:after="0"/>
        <w:ind w:right="1080"/>
        <w:textAlignment w:val="baseline"/>
        <w:rPr>
          <w:rFonts w:ascii="Calibri" w:hAnsi="Calibri" w:cs="Calibri"/>
          <w:sz w:val="22"/>
          <w:szCs w:val="22"/>
        </w:rPr>
      </w:pPr>
      <w:r w:rsidRPr="00214FA9">
        <w:rPr>
          <w:rFonts w:ascii="Calibri" w:hAnsi="Calibri" w:cs="Calibri"/>
          <w:sz w:val="22"/>
          <w:szCs w:val="22"/>
        </w:rPr>
        <w:t>SMS (in these instances, wireless devices, primarily Smartphones are targeted, and malicious text messages are sent instead).</w:t>
      </w:r>
    </w:p>
    <w:p w14:paraId="7EF40870" w14:textId="00FC3390" w:rsidR="008639BA" w:rsidRPr="0086547A" w:rsidRDefault="008639BA" w:rsidP="008639BA">
      <w:pPr>
        <w:spacing w:after="240"/>
        <w:ind w:left="360" w:right="360"/>
        <w:textAlignment w:val="baseline"/>
        <w:rPr>
          <w:rFonts w:asciiTheme="minorHAnsi" w:hAnsiTheme="minorHAnsi" w:cstheme="minorHAnsi"/>
          <w:color w:val="474747"/>
          <w:sz w:val="21"/>
          <w:szCs w:val="21"/>
          <w:lang w:eastAsia="en-GB"/>
        </w:rPr>
      </w:pPr>
    </w:p>
    <w:p w14:paraId="72F4B083" w14:textId="713C39EA" w:rsidR="008639BA" w:rsidRDefault="008639BA" w:rsidP="008639BA">
      <w:pPr>
        <w:pStyle w:val="Body"/>
        <w:widowControl/>
        <w:tabs>
          <w:tab w:val="left" w:pos="720"/>
          <w:tab w:val="left" w:pos="1440"/>
          <w:tab w:val="left" w:pos="2160"/>
        </w:tabs>
        <w:outlineLvl w:val="0"/>
        <w:rPr>
          <w:rFonts w:asciiTheme="minorHAnsi" w:hAnsiTheme="minorHAnsi" w:cstheme="minorHAnsi"/>
          <w:b/>
          <w:sz w:val="20"/>
        </w:rPr>
      </w:pPr>
    </w:p>
    <w:p w14:paraId="2E86B5E1" w14:textId="77777777" w:rsidR="00AB2771" w:rsidRPr="009228C2" w:rsidRDefault="00AB2771" w:rsidP="008639BA">
      <w:pPr>
        <w:pStyle w:val="Body"/>
        <w:widowControl/>
        <w:tabs>
          <w:tab w:val="left" w:pos="720"/>
          <w:tab w:val="left" w:pos="1440"/>
          <w:tab w:val="left" w:pos="2160"/>
        </w:tabs>
        <w:outlineLvl w:val="0"/>
        <w:rPr>
          <w:rFonts w:asciiTheme="minorHAnsi" w:hAnsiTheme="minorHAnsi" w:cstheme="minorHAnsi"/>
          <w:b/>
          <w:sz w:val="20"/>
        </w:rPr>
      </w:pPr>
    </w:p>
    <w:p w14:paraId="30248D4C" w14:textId="77777777" w:rsidR="008639BA" w:rsidRPr="009228C2" w:rsidRDefault="008639BA" w:rsidP="008639BA">
      <w:pPr>
        <w:pStyle w:val="Heading2"/>
        <w:keepNext w:val="0"/>
        <w:widowControl w:val="0"/>
        <w:tabs>
          <w:tab w:val="num" w:pos="576"/>
        </w:tabs>
        <w:autoSpaceDE w:val="0"/>
        <w:autoSpaceDN w:val="0"/>
        <w:spacing w:before="0"/>
        <w:ind w:left="576" w:hanging="576"/>
        <w:rPr>
          <w:rFonts w:asciiTheme="minorHAnsi" w:hAnsiTheme="minorHAnsi" w:cstheme="minorHAnsi"/>
          <w:shd w:val="clear" w:color="auto" w:fill="FFFFFF"/>
        </w:rPr>
      </w:pPr>
      <w:bookmarkStart w:id="33" w:name="_Toc22744607"/>
      <w:bookmarkStart w:id="34" w:name="_Toc47610334"/>
      <w:r w:rsidRPr="009228C2">
        <w:rPr>
          <w:rFonts w:asciiTheme="minorHAnsi" w:hAnsiTheme="minorHAnsi" w:cstheme="minorHAnsi"/>
          <w:shd w:val="clear" w:color="auto" w:fill="FFFFFF"/>
        </w:rPr>
        <w:t>Investigation</w:t>
      </w:r>
      <w:bookmarkEnd w:id="33"/>
      <w:bookmarkEnd w:id="34"/>
    </w:p>
    <w:p w14:paraId="054D7242" w14:textId="3856DB68" w:rsidR="008639BA" w:rsidRPr="008639BA" w:rsidRDefault="008639BA" w:rsidP="008639BA">
      <w:pPr>
        <w:pStyle w:val="NormalWeb"/>
        <w:shd w:val="clear" w:color="auto" w:fill="FFFFFF"/>
        <w:spacing w:after="240"/>
        <w:textAlignment w:val="baseline"/>
        <w:rPr>
          <w:rFonts w:ascii="Calibri" w:eastAsia="Times New Roman" w:hAnsi="Calibri" w:cs="Calibri"/>
          <w:sz w:val="22"/>
          <w:szCs w:val="22"/>
          <w:lang w:eastAsia="en-US"/>
        </w:rPr>
      </w:pPr>
      <w:r w:rsidRPr="008639BA">
        <w:rPr>
          <w:rFonts w:ascii="Calibri" w:eastAsia="Times New Roman" w:hAnsi="Calibri" w:cs="Calibri"/>
          <w:sz w:val="22"/>
          <w:szCs w:val="22"/>
          <w:lang w:eastAsia="en-US"/>
        </w:rPr>
        <w:t>At this phase, the actual E-Mail message</w:t>
      </w:r>
      <w:r w:rsidR="00AB2771">
        <w:rPr>
          <w:rFonts w:ascii="Calibri" w:eastAsia="Times New Roman" w:hAnsi="Calibri" w:cs="Calibri"/>
          <w:sz w:val="22"/>
          <w:szCs w:val="22"/>
          <w:lang w:eastAsia="en-US"/>
        </w:rPr>
        <w:t>/ link</w:t>
      </w:r>
      <w:r w:rsidRPr="008639BA">
        <w:rPr>
          <w:rFonts w:ascii="Calibri" w:eastAsia="Times New Roman" w:hAnsi="Calibri" w:cs="Calibri"/>
          <w:sz w:val="22"/>
          <w:szCs w:val="22"/>
          <w:lang w:eastAsia="en-US"/>
        </w:rPr>
        <w:t xml:space="preserve"> and its contents need to </w:t>
      </w:r>
      <w:r w:rsidR="00AB2771">
        <w:rPr>
          <w:rFonts w:ascii="Calibri" w:eastAsia="Times New Roman" w:hAnsi="Calibri" w:cs="Calibri"/>
          <w:sz w:val="22"/>
          <w:szCs w:val="22"/>
          <w:lang w:eastAsia="en-US"/>
        </w:rPr>
        <w:t xml:space="preserve">be </w:t>
      </w:r>
      <w:r w:rsidRPr="008639BA">
        <w:rPr>
          <w:rFonts w:ascii="Calibri" w:eastAsia="Times New Roman" w:hAnsi="Calibri" w:cs="Calibri"/>
          <w:sz w:val="22"/>
          <w:szCs w:val="22"/>
          <w:lang w:eastAsia="en-US"/>
        </w:rPr>
        <w:t xml:space="preserve">examined carefully, </w:t>
      </w:r>
      <w:proofErr w:type="gramStart"/>
      <w:r w:rsidRPr="008639BA">
        <w:rPr>
          <w:rFonts w:ascii="Calibri" w:eastAsia="Times New Roman" w:hAnsi="Calibri" w:cs="Calibri"/>
          <w:sz w:val="22"/>
          <w:szCs w:val="22"/>
          <w:lang w:eastAsia="en-US"/>
        </w:rPr>
        <w:t>the and</w:t>
      </w:r>
      <w:proofErr w:type="gramEnd"/>
      <w:r w:rsidRPr="008639BA">
        <w:rPr>
          <w:rFonts w:ascii="Calibri" w:eastAsia="Times New Roman" w:hAnsi="Calibri" w:cs="Calibri"/>
          <w:sz w:val="22"/>
          <w:szCs w:val="22"/>
          <w:lang w:eastAsia="en-US"/>
        </w:rPr>
        <w:t xml:space="preserve"> degree of damage needs to be ascertained. Regarding the former, the following must be </w:t>
      </w:r>
      <w:r w:rsidR="00AB2771" w:rsidRPr="008639BA">
        <w:rPr>
          <w:rFonts w:ascii="Calibri" w:eastAsia="Times New Roman" w:hAnsi="Calibri" w:cs="Calibri"/>
          <w:sz w:val="22"/>
          <w:szCs w:val="22"/>
          <w:lang w:eastAsia="en-US"/>
        </w:rPr>
        <w:t>investigated</w:t>
      </w:r>
      <w:r w:rsidRPr="008639BA">
        <w:rPr>
          <w:rFonts w:ascii="Calibri" w:eastAsia="Times New Roman" w:hAnsi="Calibri" w:cs="Calibri"/>
          <w:sz w:val="22"/>
          <w:szCs w:val="22"/>
          <w:lang w:eastAsia="en-US"/>
        </w:rPr>
        <w:t>:</w:t>
      </w:r>
    </w:p>
    <w:p w14:paraId="0724F2B2" w14:textId="77777777" w:rsidR="008639BA" w:rsidRPr="008639BA" w:rsidRDefault="008639BA" w:rsidP="008639BA">
      <w:pPr>
        <w:numPr>
          <w:ilvl w:val="0"/>
          <w:numId w:val="11"/>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Analysis of the E-Mail Header:</w:t>
      </w:r>
    </w:p>
    <w:p w14:paraId="1B979E86" w14:textId="77777777" w:rsidR="00AB2771" w:rsidRDefault="008639BA" w:rsidP="00AB2771">
      <w:pPr>
        <w:pStyle w:val="ListParagraph"/>
        <w:numPr>
          <w:ilvl w:val="0"/>
          <w:numId w:val="17"/>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 xml:space="preserve">The From Field: This will contain the name of the </w:t>
      </w:r>
      <w:proofErr w:type="gramStart"/>
      <w:r w:rsidRPr="00AB2771">
        <w:rPr>
          <w:rFonts w:ascii="Calibri" w:hAnsi="Calibri" w:cs="Calibri"/>
          <w:sz w:val="22"/>
          <w:szCs w:val="22"/>
        </w:rPr>
        <w:t>sender;</w:t>
      </w:r>
      <w:proofErr w:type="gramEnd"/>
    </w:p>
    <w:p w14:paraId="49C1074E" w14:textId="6F8CCBF9" w:rsidR="00AB2771" w:rsidRDefault="008639BA" w:rsidP="00AB2771">
      <w:pPr>
        <w:pStyle w:val="ListParagraph"/>
        <w:numPr>
          <w:ilvl w:val="0"/>
          <w:numId w:val="17"/>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lastRenderedPageBreak/>
        <w:t>X-Authenticated User: This will contain the E-Mail address of the sender (such as </w:t>
      </w:r>
      <w:hyperlink r:id="rId8" w:history="1">
        <w:r w:rsidRPr="00AB2771">
          <w:rPr>
            <w:rFonts w:ascii="Calibri" w:hAnsi="Calibri" w:cs="Calibri"/>
            <w:sz w:val="22"/>
            <w:szCs w:val="22"/>
          </w:rPr>
          <w:t>johndoe@anywhere.com</w:t>
        </w:r>
      </w:hyperlink>
      <w:r w:rsidRPr="00AB2771">
        <w:rPr>
          <w:rFonts w:ascii="Calibri" w:hAnsi="Calibri" w:cs="Calibri"/>
          <w:sz w:val="22"/>
          <w:szCs w:val="22"/>
        </w:rPr>
        <w:t>);</w:t>
      </w:r>
    </w:p>
    <w:p w14:paraId="7BEB2AEB" w14:textId="063210F4" w:rsidR="008639BA" w:rsidRPr="00AB2771" w:rsidRDefault="008639BA" w:rsidP="00AB2771">
      <w:pPr>
        <w:pStyle w:val="ListParagraph"/>
        <w:numPr>
          <w:ilvl w:val="0"/>
          <w:numId w:val="17"/>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 xml:space="preserve">The Mail Server IP Address: This will contain the actual TCP/IP address of the E-Mail server from where the Phishing E-Mail was sent. It is important to keep in mind as well that the physical location of the E-Mail server does not necessarily imply that the Cyber attacker </w:t>
      </w:r>
      <w:proofErr w:type="gramStart"/>
      <w:r w:rsidRPr="00AB2771">
        <w:rPr>
          <w:rFonts w:ascii="Calibri" w:hAnsi="Calibri" w:cs="Calibri"/>
          <w:sz w:val="22"/>
          <w:szCs w:val="22"/>
        </w:rPr>
        <w:t>is located in</w:t>
      </w:r>
      <w:proofErr w:type="gramEnd"/>
      <w:r w:rsidRPr="00AB2771">
        <w:rPr>
          <w:rFonts w:ascii="Calibri" w:hAnsi="Calibri" w:cs="Calibri"/>
          <w:sz w:val="22"/>
          <w:szCs w:val="22"/>
        </w:rPr>
        <w:t xml:space="preserve"> that geographic as well. Many times, they will be in a separate location from that of the E-Mail server.</w:t>
      </w:r>
    </w:p>
    <w:p w14:paraId="07DA6EB6" w14:textId="77777777" w:rsidR="008639BA" w:rsidRPr="008639BA" w:rsidRDefault="008639BA" w:rsidP="008639BA">
      <w:pPr>
        <w:numPr>
          <w:ilvl w:val="0"/>
          <w:numId w:val="11"/>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Analysis of the E-Mail message:</w:t>
      </w:r>
    </w:p>
    <w:p w14:paraId="39446537" w14:textId="77777777" w:rsidR="00AB2771" w:rsidRDefault="008639BA" w:rsidP="00AB2771">
      <w:pPr>
        <w:pStyle w:val="ListParagraph"/>
        <w:numPr>
          <w:ilvl w:val="0"/>
          <w:numId w:val="18"/>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At this phase, the actual contents of the E-Mail message need to be examined carefully, as there are many tell-tale signs which can be difficult to spot at first glance.</w:t>
      </w:r>
    </w:p>
    <w:p w14:paraId="0BDFBF4B" w14:textId="77777777" w:rsidR="00AB2771" w:rsidRDefault="008639BA" w:rsidP="00AB2771">
      <w:pPr>
        <w:pStyle w:val="ListParagraph"/>
        <w:numPr>
          <w:ilvl w:val="0"/>
          <w:numId w:val="18"/>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Analysis of the Domain Link:</w:t>
      </w:r>
    </w:p>
    <w:p w14:paraId="42E8D9DA" w14:textId="44ABBF89" w:rsidR="008639BA" w:rsidRPr="00AB2771" w:rsidRDefault="008639BA" w:rsidP="00AB2771">
      <w:pPr>
        <w:pStyle w:val="ListParagraph"/>
        <w:numPr>
          <w:ilvl w:val="0"/>
          <w:numId w:val="18"/>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If the Phishing E-Mail contains a suspicious link, as stated before, carefully examine the spoofed website, and determine where the data on the website is actually posted (such as the determining the TCP/IP address of the Web server that hosts the spoofed website, etc.).</w:t>
      </w:r>
    </w:p>
    <w:p w14:paraId="79FA589C" w14:textId="77777777" w:rsidR="008639BA" w:rsidRPr="008639BA" w:rsidRDefault="008639BA" w:rsidP="008639BA">
      <w:pPr>
        <w:shd w:val="clear" w:color="auto" w:fill="FFFFFF"/>
        <w:tabs>
          <w:tab w:val="left" w:pos="1440"/>
        </w:tabs>
        <w:ind w:left="720" w:right="720"/>
        <w:textAlignment w:val="baseline"/>
        <w:rPr>
          <w:rFonts w:ascii="Calibri" w:hAnsi="Calibri" w:cs="Calibri"/>
          <w:sz w:val="22"/>
          <w:szCs w:val="22"/>
        </w:rPr>
      </w:pPr>
    </w:p>
    <w:p w14:paraId="14263F67" w14:textId="77777777" w:rsidR="008639BA" w:rsidRPr="008639BA" w:rsidRDefault="008639BA" w:rsidP="008639BA">
      <w:pPr>
        <w:spacing w:after="240"/>
        <w:textAlignment w:val="baseline"/>
        <w:rPr>
          <w:rFonts w:ascii="Calibri" w:hAnsi="Calibri" w:cs="Calibri"/>
          <w:sz w:val="22"/>
          <w:szCs w:val="22"/>
        </w:rPr>
      </w:pPr>
      <w:r w:rsidRPr="008639BA">
        <w:rPr>
          <w:rFonts w:ascii="Calibri" w:hAnsi="Calibri" w:cs="Calibri"/>
          <w:sz w:val="22"/>
          <w:szCs w:val="22"/>
        </w:rPr>
        <w:t>With regards to the latter point in this part, the level and/or severity of the damage needs to be ascertained and ultimately determined. Examples of this include the following:</w:t>
      </w:r>
    </w:p>
    <w:p w14:paraId="1A5B0718" w14:textId="78CB8C3C" w:rsidR="008639BA" w:rsidRPr="008639BA" w:rsidRDefault="008639BA" w:rsidP="008639BA">
      <w:pPr>
        <w:numPr>
          <w:ilvl w:val="0"/>
          <w:numId w:val="12"/>
        </w:numPr>
        <w:spacing w:after="0"/>
        <w:ind w:left="1440" w:right="360"/>
        <w:textAlignment w:val="baseline"/>
        <w:rPr>
          <w:rFonts w:ascii="Calibri" w:hAnsi="Calibri" w:cs="Calibri"/>
          <w:sz w:val="22"/>
          <w:szCs w:val="22"/>
        </w:rPr>
      </w:pPr>
      <w:r w:rsidRPr="008639BA">
        <w:rPr>
          <w:rFonts w:ascii="Calibri" w:hAnsi="Calibri" w:cs="Calibri"/>
          <w:sz w:val="22"/>
          <w:szCs w:val="22"/>
        </w:rPr>
        <w:t>The total number of impacted employees</w:t>
      </w:r>
      <w:r w:rsidR="00AB2771">
        <w:rPr>
          <w:rFonts w:ascii="Calibri" w:hAnsi="Calibri" w:cs="Calibri"/>
          <w:sz w:val="22"/>
          <w:szCs w:val="22"/>
        </w:rPr>
        <w:t xml:space="preserve"> and systems</w:t>
      </w:r>
    </w:p>
    <w:p w14:paraId="312BF1CC" w14:textId="77777777" w:rsidR="008639BA" w:rsidRPr="008639BA" w:rsidRDefault="008639BA" w:rsidP="008639BA">
      <w:pPr>
        <w:numPr>
          <w:ilvl w:val="0"/>
          <w:numId w:val="12"/>
        </w:numPr>
        <w:spacing w:after="0"/>
        <w:ind w:left="1440" w:right="360"/>
        <w:textAlignment w:val="baseline"/>
        <w:rPr>
          <w:rFonts w:ascii="Calibri" w:hAnsi="Calibri" w:cs="Calibri"/>
          <w:sz w:val="22"/>
          <w:szCs w:val="22"/>
        </w:rPr>
      </w:pPr>
      <w:r w:rsidRPr="008639BA">
        <w:rPr>
          <w:rFonts w:ascii="Calibri" w:hAnsi="Calibri" w:cs="Calibri"/>
          <w:sz w:val="22"/>
          <w:szCs w:val="22"/>
        </w:rPr>
        <w:t>What actions were carried out by the employees with regards to the Phishing E-Mail, for instance:</w:t>
      </w:r>
    </w:p>
    <w:p w14:paraId="285411B0" w14:textId="77777777" w:rsidR="007B5BB6" w:rsidRDefault="008639BA" w:rsidP="007B5BB6">
      <w:pPr>
        <w:pStyle w:val="ListParagraph"/>
        <w:numPr>
          <w:ilvl w:val="0"/>
          <w:numId w:val="19"/>
        </w:numPr>
        <w:spacing w:after="0"/>
        <w:ind w:right="720"/>
        <w:textAlignment w:val="baseline"/>
        <w:rPr>
          <w:rFonts w:ascii="Calibri" w:hAnsi="Calibri" w:cs="Calibri"/>
          <w:sz w:val="22"/>
          <w:szCs w:val="22"/>
        </w:rPr>
      </w:pPr>
      <w:r w:rsidRPr="007B5BB6">
        <w:rPr>
          <w:rFonts w:ascii="Calibri" w:hAnsi="Calibri" w:cs="Calibri"/>
          <w:sz w:val="22"/>
          <w:szCs w:val="22"/>
        </w:rPr>
        <w:t xml:space="preserve">Did they download an </w:t>
      </w:r>
      <w:proofErr w:type="gramStart"/>
      <w:r w:rsidRPr="007B5BB6">
        <w:rPr>
          <w:rFonts w:ascii="Calibri" w:hAnsi="Calibri" w:cs="Calibri"/>
          <w:sz w:val="22"/>
          <w:szCs w:val="22"/>
        </w:rPr>
        <w:t>attachment;</w:t>
      </w:r>
      <w:proofErr w:type="gramEnd"/>
    </w:p>
    <w:p w14:paraId="43134451" w14:textId="2F609C2C" w:rsidR="008639BA" w:rsidRPr="007B5BB6" w:rsidRDefault="008639BA" w:rsidP="007B5BB6">
      <w:pPr>
        <w:pStyle w:val="ListParagraph"/>
        <w:numPr>
          <w:ilvl w:val="0"/>
          <w:numId w:val="19"/>
        </w:numPr>
        <w:spacing w:after="0"/>
        <w:ind w:right="720"/>
        <w:textAlignment w:val="baseline"/>
        <w:rPr>
          <w:rFonts w:ascii="Calibri" w:hAnsi="Calibri" w:cs="Calibri"/>
          <w:sz w:val="22"/>
          <w:szCs w:val="22"/>
        </w:rPr>
      </w:pPr>
      <w:r w:rsidRPr="007B5BB6">
        <w:rPr>
          <w:rFonts w:ascii="Calibri" w:hAnsi="Calibri" w:cs="Calibri"/>
          <w:sz w:val="22"/>
          <w:szCs w:val="22"/>
        </w:rPr>
        <w:t>Alternatively, did they go to a spoofed website and unknowingly submitted their personal information, or even sensitive business login information.</w:t>
      </w:r>
    </w:p>
    <w:p w14:paraId="5530B78F" w14:textId="77777777" w:rsidR="008639BA" w:rsidRPr="008639BA" w:rsidRDefault="008639BA" w:rsidP="008639BA">
      <w:pPr>
        <w:numPr>
          <w:ilvl w:val="0"/>
          <w:numId w:val="13"/>
        </w:numPr>
        <w:spacing w:after="0"/>
        <w:ind w:left="1160" w:right="360"/>
        <w:textAlignment w:val="baseline"/>
        <w:rPr>
          <w:rFonts w:ascii="Calibri" w:hAnsi="Calibri" w:cs="Calibri"/>
          <w:sz w:val="22"/>
          <w:szCs w:val="22"/>
        </w:rPr>
      </w:pPr>
      <w:r w:rsidRPr="008639BA">
        <w:rPr>
          <w:rFonts w:ascii="Calibri" w:hAnsi="Calibri" w:cs="Calibri"/>
          <w:sz w:val="22"/>
          <w:szCs w:val="22"/>
        </w:rPr>
        <w:t>What was impacted:</w:t>
      </w:r>
    </w:p>
    <w:p w14:paraId="56E43EC7"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proofErr w:type="gramStart"/>
      <w:r w:rsidRPr="007B5BB6">
        <w:rPr>
          <w:rFonts w:ascii="Calibri" w:hAnsi="Calibri" w:cs="Calibri"/>
          <w:sz w:val="22"/>
          <w:szCs w:val="22"/>
        </w:rPr>
        <w:t>Servers;</w:t>
      </w:r>
      <w:proofErr w:type="gramEnd"/>
    </w:p>
    <w:p w14:paraId="131B6795"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proofErr w:type="gramStart"/>
      <w:r w:rsidRPr="007B5BB6">
        <w:rPr>
          <w:rFonts w:ascii="Calibri" w:hAnsi="Calibri" w:cs="Calibri"/>
          <w:sz w:val="22"/>
          <w:szCs w:val="22"/>
        </w:rPr>
        <w:t>Workstations;</w:t>
      </w:r>
      <w:proofErr w:type="gramEnd"/>
    </w:p>
    <w:p w14:paraId="40C78396"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r w:rsidRPr="007B5BB6">
        <w:rPr>
          <w:rFonts w:ascii="Calibri" w:hAnsi="Calibri" w:cs="Calibri"/>
          <w:sz w:val="22"/>
          <w:szCs w:val="22"/>
        </w:rPr>
        <w:t xml:space="preserve">Wireless </w:t>
      </w:r>
      <w:proofErr w:type="gramStart"/>
      <w:r w:rsidRPr="007B5BB6">
        <w:rPr>
          <w:rFonts w:ascii="Calibri" w:hAnsi="Calibri" w:cs="Calibri"/>
          <w:sz w:val="22"/>
          <w:szCs w:val="22"/>
        </w:rPr>
        <w:t>Devices;</w:t>
      </w:r>
      <w:proofErr w:type="gramEnd"/>
    </w:p>
    <w:p w14:paraId="3B823365"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r w:rsidRPr="007B5BB6">
        <w:rPr>
          <w:rFonts w:ascii="Calibri" w:hAnsi="Calibri" w:cs="Calibri"/>
          <w:sz w:val="22"/>
          <w:szCs w:val="22"/>
        </w:rPr>
        <w:t xml:space="preserve">The Network </w:t>
      </w:r>
      <w:proofErr w:type="gramStart"/>
      <w:r w:rsidRPr="007B5BB6">
        <w:rPr>
          <w:rFonts w:ascii="Calibri" w:hAnsi="Calibri" w:cs="Calibri"/>
          <w:sz w:val="22"/>
          <w:szCs w:val="22"/>
        </w:rPr>
        <w:t>Infrastructure;</w:t>
      </w:r>
      <w:proofErr w:type="gramEnd"/>
    </w:p>
    <w:p w14:paraId="7F63F518" w14:textId="03D91EE0" w:rsidR="008639BA" w:rsidRPr="007B5BB6" w:rsidRDefault="008639BA" w:rsidP="007B5BB6">
      <w:pPr>
        <w:pStyle w:val="ListParagraph"/>
        <w:numPr>
          <w:ilvl w:val="0"/>
          <w:numId w:val="20"/>
        </w:numPr>
        <w:spacing w:after="0"/>
        <w:ind w:right="720"/>
        <w:textAlignment w:val="baseline"/>
        <w:rPr>
          <w:rFonts w:ascii="Calibri" w:hAnsi="Calibri" w:cs="Calibri"/>
          <w:sz w:val="22"/>
          <w:szCs w:val="22"/>
        </w:rPr>
      </w:pPr>
      <w:r w:rsidRPr="007B5BB6">
        <w:rPr>
          <w:rFonts w:ascii="Calibri" w:hAnsi="Calibri" w:cs="Calibri"/>
          <w:sz w:val="22"/>
          <w:szCs w:val="22"/>
        </w:rPr>
        <w:t>Other aspects of the IT Infrastructure.</w:t>
      </w:r>
    </w:p>
    <w:p w14:paraId="38BEA4DD" w14:textId="77777777" w:rsidR="008639BA" w:rsidRPr="008639BA" w:rsidRDefault="008639BA" w:rsidP="008639BA">
      <w:pPr>
        <w:pStyle w:val="Body"/>
        <w:widowControl/>
        <w:tabs>
          <w:tab w:val="left" w:pos="720"/>
          <w:tab w:val="left" w:pos="1440"/>
          <w:tab w:val="left" w:pos="2160"/>
        </w:tabs>
        <w:outlineLvl w:val="0"/>
        <w:rPr>
          <w:rFonts w:ascii="Calibri" w:hAnsi="Calibri" w:cs="Calibri"/>
          <w:snapToGrid/>
          <w:color w:val="auto"/>
          <w:sz w:val="22"/>
          <w:szCs w:val="22"/>
          <w:lang w:val="en-GB"/>
        </w:rPr>
      </w:pPr>
    </w:p>
    <w:p w14:paraId="04C7719A" w14:textId="77777777" w:rsidR="008639BA" w:rsidRPr="009228C2" w:rsidRDefault="008639BA" w:rsidP="008639BA">
      <w:pPr>
        <w:pStyle w:val="Body"/>
        <w:widowControl/>
        <w:tabs>
          <w:tab w:val="left" w:pos="720"/>
          <w:tab w:val="left" w:pos="1440"/>
          <w:tab w:val="left" w:pos="2160"/>
        </w:tabs>
        <w:outlineLvl w:val="0"/>
        <w:rPr>
          <w:rFonts w:asciiTheme="minorHAnsi" w:hAnsiTheme="minorHAnsi" w:cstheme="minorHAnsi"/>
          <w:b/>
          <w:sz w:val="20"/>
        </w:rPr>
      </w:pPr>
    </w:p>
    <w:p w14:paraId="725DE713" w14:textId="77777777" w:rsidR="008639BA" w:rsidRPr="009228C2" w:rsidRDefault="008639BA" w:rsidP="008639BA">
      <w:pPr>
        <w:pStyle w:val="Heading2"/>
        <w:keepNext w:val="0"/>
        <w:widowControl w:val="0"/>
        <w:tabs>
          <w:tab w:val="num" w:pos="576"/>
        </w:tabs>
        <w:autoSpaceDE w:val="0"/>
        <w:autoSpaceDN w:val="0"/>
        <w:spacing w:before="0"/>
        <w:ind w:left="576" w:hanging="576"/>
        <w:rPr>
          <w:rFonts w:asciiTheme="minorHAnsi" w:hAnsiTheme="minorHAnsi" w:cstheme="minorHAnsi"/>
          <w:shd w:val="clear" w:color="auto" w:fill="FFFFFF"/>
        </w:rPr>
      </w:pPr>
      <w:bookmarkStart w:id="35" w:name="_Toc22744608"/>
      <w:bookmarkStart w:id="36" w:name="_Toc47610335"/>
      <w:r w:rsidRPr="009228C2">
        <w:rPr>
          <w:rFonts w:asciiTheme="minorHAnsi" w:hAnsiTheme="minorHAnsi" w:cstheme="minorHAnsi"/>
          <w:shd w:val="clear" w:color="auto" w:fill="FFFFFF"/>
        </w:rPr>
        <w:t>Remediation</w:t>
      </w:r>
      <w:bookmarkEnd w:id="35"/>
      <w:bookmarkEnd w:id="36"/>
    </w:p>
    <w:p w14:paraId="1776C4B5" w14:textId="77777777" w:rsidR="008639BA" w:rsidRPr="008639BA" w:rsidRDefault="008639BA" w:rsidP="008639BA">
      <w:pPr>
        <w:shd w:val="clear" w:color="auto" w:fill="FFFFFF"/>
        <w:spacing w:after="240"/>
        <w:textAlignment w:val="baseline"/>
        <w:rPr>
          <w:rFonts w:ascii="Calibri" w:hAnsi="Calibri" w:cs="Calibri"/>
          <w:sz w:val="22"/>
          <w:szCs w:val="22"/>
        </w:rPr>
      </w:pPr>
      <w:r w:rsidRPr="008639BA">
        <w:rPr>
          <w:rFonts w:ascii="Calibri" w:hAnsi="Calibri" w:cs="Calibri"/>
          <w:sz w:val="22"/>
          <w:szCs w:val="22"/>
        </w:rPr>
        <w:t xml:space="preserve">This is deemed to be one of the most critical </w:t>
      </w:r>
      <w:proofErr w:type="gramStart"/>
      <w:r w:rsidRPr="008639BA">
        <w:rPr>
          <w:rFonts w:ascii="Calibri" w:hAnsi="Calibri" w:cs="Calibri"/>
          <w:sz w:val="22"/>
          <w:szCs w:val="22"/>
        </w:rPr>
        <w:t>phases;</w:t>
      </w:r>
      <w:proofErr w:type="gramEnd"/>
      <w:r w:rsidRPr="008639BA">
        <w:rPr>
          <w:rFonts w:ascii="Calibri" w:hAnsi="Calibri" w:cs="Calibri"/>
          <w:sz w:val="22"/>
          <w:szCs w:val="22"/>
        </w:rPr>
        <w:t xml:space="preserve"> as this is where the damage of the Phishing attack will be contained. This will involve the following:</w:t>
      </w:r>
    </w:p>
    <w:p w14:paraId="42651085" w14:textId="0CFA7021" w:rsidR="008639BA" w:rsidRP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 xml:space="preserve">After determining whom the impacted employees are, immediately change their </w:t>
      </w:r>
      <w:proofErr w:type="gramStart"/>
      <w:r w:rsidRPr="008639BA">
        <w:rPr>
          <w:rFonts w:ascii="Calibri" w:hAnsi="Calibri" w:cs="Calibri"/>
          <w:sz w:val="22"/>
          <w:szCs w:val="22"/>
        </w:rPr>
        <w:t>passwords;</w:t>
      </w:r>
      <w:proofErr w:type="gramEnd"/>
    </w:p>
    <w:p w14:paraId="3A37A412" w14:textId="77777777" w:rsidR="008639BA" w:rsidRP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 xml:space="preserve">After determining the impacted points in the IT Infrastructure, also immediately change login credentials of the people who have access to those particular resources as </w:t>
      </w:r>
      <w:proofErr w:type="gramStart"/>
      <w:r w:rsidRPr="008639BA">
        <w:rPr>
          <w:rFonts w:ascii="Calibri" w:hAnsi="Calibri" w:cs="Calibri"/>
          <w:sz w:val="22"/>
          <w:szCs w:val="22"/>
        </w:rPr>
        <w:t>well;</w:t>
      </w:r>
      <w:proofErr w:type="gramEnd"/>
    </w:p>
    <w:p w14:paraId="039E13A5" w14:textId="2062539F" w:rsid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 xml:space="preserve">If the impacted points include Smartphones, immediately execute the “Remote Wipe” command to those affected Smartphones, so that any sort of sensitive information/data that resides on them will be deleted and cannot be accessed. In these instances, have your employees return the affected Smartphones back, and issue new ones with usernames and </w:t>
      </w:r>
      <w:proofErr w:type="gramStart"/>
      <w:r w:rsidRPr="008639BA">
        <w:rPr>
          <w:rFonts w:ascii="Calibri" w:hAnsi="Calibri" w:cs="Calibri"/>
          <w:sz w:val="22"/>
          <w:szCs w:val="22"/>
        </w:rPr>
        <w:t>passwords;</w:t>
      </w:r>
      <w:proofErr w:type="gramEnd"/>
    </w:p>
    <w:p w14:paraId="772EB74D" w14:textId="669F3347" w:rsidR="00D434E5" w:rsidRDefault="00D434E5"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Run an anti-malware scan of the environment</w:t>
      </w:r>
    </w:p>
    <w:p w14:paraId="32DC18F9" w14:textId="4F2E6BD2" w:rsidR="007B5BB6" w:rsidRPr="008639BA" w:rsidRDefault="007B5BB6"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Infected systems that cannot be cleaned should be reformatted</w:t>
      </w:r>
    </w:p>
    <w:p w14:paraId="3D80449F" w14:textId="4EA47A79" w:rsid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7B5BB6">
        <w:rPr>
          <w:rFonts w:ascii="Calibri" w:hAnsi="Calibri" w:cs="Calibri"/>
          <w:sz w:val="22"/>
          <w:szCs w:val="22"/>
        </w:rPr>
        <w:lastRenderedPageBreak/>
        <w:t>Continue to monitor all systems within your IT Infrastructure and all User Accounts for any misuse, or for any unusual anomalies that may be occurring</w:t>
      </w:r>
      <w:r w:rsidR="007B5BB6">
        <w:rPr>
          <w:rFonts w:ascii="Calibri" w:hAnsi="Calibri" w:cs="Calibri"/>
          <w:sz w:val="22"/>
          <w:szCs w:val="22"/>
        </w:rPr>
        <w:t>.</w:t>
      </w:r>
    </w:p>
    <w:p w14:paraId="16FB46D3" w14:textId="0501F075" w:rsidR="007B5BB6" w:rsidRPr="007B5BB6" w:rsidRDefault="007B5BB6"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Prepare an incident report for the Security Committee</w:t>
      </w:r>
    </w:p>
    <w:p w14:paraId="344F07CB" w14:textId="56EAB4B6" w:rsidR="00DE2D3B" w:rsidRDefault="00DE2D3B" w:rsidP="00DE2D3B"/>
    <w:p w14:paraId="4C125CAE" w14:textId="2F131B97" w:rsidR="00FB2A9C" w:rsidRPr="00043193" w:rsidRDefault="00FB2A9C" w:rsidP="00FB2A9C">
      <w:pPr>
        <w:spacing w:after="200"/>
        <w:rPr>
          <w:rFonts w:ascii="Calibri" w:hAnsi="Calibri" w:cs="Calibri"/>
          <w:sz w:val="22"/>
          <w:szCs w:val="22"/>
        </w:rPr>
      </w:pPr>
    </w:p>
    <w:p w14:paraId="2E081947" w14:textId="50D2532F" w:rsidR="00032656" w:rsidRPr="00043193" w:rsidRDefault="004B170A">
      <w:pPr>
        <w:spacing w:after="0"/>
        <w:rPr>
          <w:rFonts w:ascii="Calibri" w:hAnsi="Calibri" w:cs="Calibri"/>
          <w:b/>
          <w:bCs/>
          <w:color w:val="FF0000"/>
          <w:kern w:val="28"/>
          <w:sz w:val="32"/>
          <w:szCs w:val="32"/>
        </w:rPr>
      </w:pPr>
      <w:r w:rsidRPr="00043193">
        <w:rPr>
          <w:rFonts w:ascii="Calibri" w:hAnsi="Calibri" w:cs="Calibri"/>
          <w:color w:val="FF0000"/>
          <w:sz w:val="32"/>
          <w:szCs w:val="32"/>
        </w:rPr>
        <w:br w:type="page"/>
      </w:r>
    </w:p>
    <w:p w14:paraId="07BE7CE8" w14:textId="6FBD9A65"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7" w:name="_Toc448769223"/>
      <w:bookmarkStart w:id="38" w:name="_Toc448823936"/>
      <w:bookmarkStart w:id="39" w:name="_Toc448824114"/>
      <w:bookmarkStart w:id="40" w:name="_Toc448824319"/>
      <w:bookmarkStart w:id="41" w:name="_Toc47610336"/>
      <w:r w:rsidR="00453876">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29"/>
      <w:bookmarkEnd w:id="37"/>
      <w:bookmarkEnd w:id="38"/>
      <w:bookmarkEnd w:id="39"/>
      <w:bookmarkEnd w:id="40"/>
      <w:r w:rsidR="004B170A" w:rsidRPr="00043193">
        <w:rPr>
          <w:rFonts w:ascii="Calibri" w:hAnsi="Calibri" w:cs="Calibri"/>
        </w:rPr>
        <w:t xml:space="preserve"> &amp; Enforcement</w:t>
      </w:r>
      <w:bookmarkEnd w:id="41"/>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2" w:name="_Toc221510201"/>
      <w:bookmarkStart w:id="43" w:name="_Toc448769224"/>
      <w:bookmarkStart w:id="44" w:name="_Toc448823937"/>
      <w:bookmarkStart w:id="45" w:name="_Toc448824115"/>
      <w:bookmarkStart w:id="46" w:name="_Toc448824320"/>
      <w:bookmarkStart w:id="47" w:name="_Toc47610337"/>
      <w:r w:rsidRPr="00043193">
        <w:rPr>
          <w:rFonts w:ascii="Calibri" w:hAnsi="Calibri" w:cs="Calibri"/>
        </w:rPr>
        <w:t>Compliance Measures</w:t>
      </w:r>
      <w:bookmarkEnd w:id="42"/>
      <w:bookmarkEnd w:id="43"/>
      <w:bookmarkEnd w:id="44"/>
      <w:bookmarkEnd w:id="45"/>
      <w:bookmarkEnd w:id="46"/>
      <w:bookmarkEnd w:id="47"/>
    </w:p>
    <w:p w14:paraId="7CC130A3" w14:textId="5ACC04AF" w:rsidR="00AD4ED8" w:rsidRPr="00043193" w:rsidRDefault="00AD4ED8" w:rsidP="00AD4ED8">
      <w:pPr>
        <w:rPr>
          <w:rFonts w:ascii="Calibri" w:hAnsi="Calibri" w:cs="Calibri"/>
          <w:color w:val="000000" w:themeColor="text1"/>
          <w:sz w:val="22"/>
          <w:szCs w:val="22"/>
        </w:rPr>
      </w:pPr>
      <w:bookmarkStart w:id="48" w:name="_Toc221510202"/>
      <w:bookmarkStart w:id="49" w:name="_Toc448769225"/>
      <w:bookmarkStart w:id="50" w:name="_Toc448823938"/>
      <w:bookmarkStart w:id="51" w:name="_Toc448824116"/>
      <w:bookmarkStart w:id="52" w:name="_Toc448824321"/>
      <w:r w:rsidRPr="00043193">
        <w:rPr>
          <w:rFonts w:ascii="Calibri" w:hAnsi="Calibri" w:cs="Calibri"/>
          <w:color w:val="000000" w:themeColor="text1"/>
          <w:sz w:val="22"/>
          <w:szCs w:val="22"/>
        </w:rPr>
        <w:t>Not applicable.</w:t>
      </w:r>
    </w:p>
    <w:p w14:paraId="65026180" w14:textId="3DA97B13" w:rsidR="004B170A" w:rsidRPr="00043193" w:rsidRDefault="004B170A" w:rsidP="00FB2A9C">
      <w:pPr>
        <w:pStyle w:val="Heading2"/>
        <w:rPr>
          <w:rFonts w:ascii="Calibri" w:hAnsi="Calibri" w:cs="Calibri"/>
        </w:rPr>
      </w:pPr>
      <w:bookmarkStart w:id="53" w:name="_Toc47610338"/>
      <w:r w:rsidRPr="00043193">
        <w:rPr>
          <w:rFonts w:ascii="Calibri" w:hAnsi="Calibri" w:cs="Calibri"/>
        </w:rPr>
        <w:t>Enforcement</w:t>
      </w:r>
      <w:bookmarkEnd w:id="48"/>
      <w:bookmarkEnd w:id="49"/>
      <w:bookmarkEnd w:id="50"/>
      <w:bookmarkEnd w:id="51"/>
      <w:bookmarkEnd w:id="52"/>
      <w:bookmarkEnd w:id="53"/>
    </w:p>
    <w:p w14:paraId="48932FE4" w14:textId="21D4C361" w:rsidR="006B372B" w:rsidRPr="00460908" w:rsidRDefault="006B372B" w:rsidP="006B372B">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F74AB">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F74AB">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1A1229B" w14:textId="77777777" w:rsidR="006B372B" w:rsidRPr="00460908" w:rsidRDefault="006B372B" w:rsidP="006B372B">
      <w:pPr>
        <w:pStyle w:val="ListParagraph"/>
        <w:numPr>
          <w:ilvl w:val="0"/>
          <w:numId w:val="21"/>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2DB979EA" w14:textId="77777777" w:rsidR="006B372B" w:rsidRPr="00460908" w:rsidRDefault="006B372B" w:rsidP="006B372B">
      <w:pPr>
        <w:pStyle w:val="ListParagraph"/>
        <w:numPr>
          <w:ilvl w:val="0"/>
          <w:numId w:val="21"/>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3F86C52C" w14:textId="77777777" w:rsidR="006B372B" w:rsidRPr="00460908" w:rsidRDefault="006B372B" w:rsidP="006B372B">
      <w:pPr>
        <w:pStyle w:val="ListParagraph"/>
        <w:numPr>
          <w:ilvl w:val="0"/>
          <w:numId w:val="21"/>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0C47A4A6"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54" w:name="_Toc448769226"/>
      <w:bookmarkStart w:id="55" w:name="_Toc448823939"/>
      <w:bookmarkStart w:id="56" w:name="_Toc448824117"/>
      <w:bookmarkStart w:id="57" w:name="_Toc448824322"/>
      <w:bookmarkStart w:id="58" w:name="_Toc47610339"/>
      <w:r w:rsidRPr="00043193">
        <w:rPr>
          <w:rFonts w:ascii="Calibri" w:hAnsi="Calibri" w:cs="Calibri"/>
        </w:rPr>
        <w:lastRenderedPageBreak/>
        <w:t>Glossary</w:t>
      </w:r>
      <w:bookmarkEnd w:id="54"/>
      <w:bookmarkEnd w:id="55"/>
      <w:bookmarkEnd w:id="56"/>
      <w:bookmarkEnd w:id="57"/>
      <w:r w:rsidR="00FB2A9C" w:rsidRPr="00043193">
        <w:rPr>
          <w:rFonts w:ascii="Calibri" w:hAnsi="Calibri" w:cs="Calibri"/>
        </w:rPr>
        <w:t xml:space="preserve"> / Acronyms</w:t>
      </w:r>
      <w:bookmarkEnd w:id="58"/>
    </w:p>
    <w:p w14:paraId="0626A621" w14:textId="77777777" w:rsidR="004B170A" w:rsidRPr="00043193" w:rsidRDefault="004B170A" w:rsidP="00FB2A9C">
      <w:pPr>
        <w:pStyle w:val="Heading2"/>
        <w:rPr>
          <w:rFonts w:ascii="Calibri" w:hAnsi="Calibri" w:cs="Calibri"/>
        </w:rPr>
      </w:pPr>
      <w:bookmarkStart w:id="59" w:name="_Toc448769228"/>
      <w:bookmarkStart w:id="60" w:name="_Toc448823941"/>
      <w:bookmarkStart w:id="61" w:name="_Toc448824119"/>
      <w:bookmarkStart w:id="62" w:name="_Toc448824324"/>
      <w:bookmarkStart w:id="63" w:name="_Toc47610340"/>
      <w:r w:rsidRPr="00043193">
        <w:rPr>
          <w:rFonts w:ascii="Calibri" w:hAnsi="Calibri" w:cs="Calibri"/>
        </w:rPr>
        <w:t>Glossary / Acronyms</w:t>
      </w:r>
      <w:bookmarkEnd w:id="59"/>
      <w:bookmarkEnd w:id="60"/>
      <w:bookmarkEnd w:id="61"/>
      <w:bookmarkEnd w:id="62"/>
      <w:bookmarkEnd w:id="63"/>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767A573F" w:rsidR="004B170A" w:rsidRPr="00043193" w:rsidRDefault="007B5BB6" w:rsidP="009A5409">
            <w:pPr>
              <w:spacing w:before="40" w:after="80"/>
              <w:rPr>
                <w:rFonts w:ascii="Calibri" w:hAnsi="Calibri" w:cs="Calibri"/>
                <w:color w:val="FF0000"/>
              </w:rPr>
            </w:pPr>
            <w:r>
              <w:rPr>
                <w:rFonts w:ascii="Calibri" w:hAnsi="Calibri" w:cs="Calibri"/>
                <w:color w:val="FF0000"/>
              </w:rPr>
              <w:t>XLS</w:t>
            </w:r>
          </w:p>
        </w:tc>
        <w:tc>
          <w:tcPr>
            <w:tcW w:w="6618" w:type="dxa"/>
            <w:vAlign w:val="center"/>
          </w:tcPr>
          <w:p w14:paraId="44AFBC21" w14:textId="31A833FB" w:rsidR="004B170A" w:rsidRPr="00043193" w:rsidRDefault="007B5BB6" w:rsidP="009A5409">
            <w:pPr>
              <w:spacing w:before="40" w:after="80"/>
              <w:rPr>
                <w:rFonts w:ascii="Calibri" w:hAnsi="Calibri" w:cs="Calibri"/>
                <w:color w:val="FF0000"/>
              </w:rPr>
            </w:pPr>
            <w:r>
              <w:rPr>
                <w:rFonts w:ascii="Calibri" w:hAnsi="Calibri" w:cs="Calibri"/>
                <w:color w:val="FF0000"/>
              </w:rPr>
              <w:t>Excel</w:t>
            </w:r>
          </w:p>
        </w:tc>
      </w:tr>
      <w:tr w:rsidR="007B5BB6" w:rsidRPr="00043193" w14:paraId="119053B5" w14:textId="77777777" w:rsidTr="004B170A">
        <w:trPr>
          <w:trHeight w:val="340"/>
        </w:trPr>
        <w:tc>
          <w:tcPr>
            <w:tcW w:w="2988" w:type="dxa"/>
            <w:vAlign w:val="center"/>
          </w:tcPr>
          <w:p w14:paraId="00778355" w14:textId="70739D50" w:rsidR="007B5BB6" w:rsidRDefault="007B5BB6" w:rsidP="009A5409">
            <w:pPr>
              <w:spacing w:before="40" w:after="80"/>
              <w:rPr>
                <w:rFonts w:ascii="Calibri" w:hAnsi="Calibri" w:cs="Calibri"/>
                <w:color w:val="FF0000"/>
              </w:rPr>
            </w:pPr>
            <w:r>
              <w:rPr>
                <w:rFonts w:ascii="Calibri" w:hAnsi="Calibri" w:cs="Calibri"/>
                <w:color w:val="FF0000"/>
              </w:rPr>
              <w:t>EXE</w:t>
            </w:r>
          </w:p>
        </w:tc>
        <w:tc>
          <w:tcPr>
            <w:tcW w:w="6618" w:type="dxa"/>
            <w:vAlign w:val="center"/>
          </w:tcPr>
          <w:p w14:paraId="03F60E54" w14:textId="77C6E692" w:rsidR="007B5BB6" w:rsidRDefault="007B5BB6" w:rsidP="009A5409">
            <w:pPr>
              <w:spacing w:before="40" w:after="80"/>
              <w:rPr>
                <w:rFonts w:ascii="Calibri" w:hAnsi="Calibri" w:cs="Calibri"/>
                <w:color w:val="FF0000"/>
              </w:rPr>
            </w:pPr>
            <w:r>
              <w:rPr>
                <w:rFonts w:ascii="Calibri" w:hAnsi="Calibri" w:cs="Calibri"/>
                <w:color w:val="FF0000"/>
              </w:rPr>
              <w:t>Executable file</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64" w:name="_Toc448769229"/>
      <w:bookmarkStart w:id="65" w:name="_Toc448823942"/>
      <w:bookmarkStart w:id="66" w:name="_Toc448824120"/>
      <w:bookmarkStart w:id="67" w:name="_Toc448824325"/>
      <w:bookmarkStart w:id="68" w:name="_Toc47610341"/>
      <w:r w:rsidRPr="00043193">
        <w:rPr>
          <w:rFonts w:ascii="Calibri" w:hAnsi="Calibri" w:cs="Calibri"/>
        </w:rPr>
        <w:lastRenderedPageBreak/>
        <w:t>Document Management</w:t>
      </w:r>
      <w:bookmarkEnd w:id="64"/>
      <w:bookmarkEnd w:id="65"/>
      <w:bookmarkEnd w:id="66"/>
      <w:bookmarkEnd w:id="67"/>
      <w:bookmarkEnd w:id="68"/>
    </w:p>
    <w:p w14:paraId="5F1A16C8" w14:textId="77777777" w:rsidR="004B170A" w:rsidRPr="00043193" w:rsidRDefault="004B170A" w:rsidP="00FB2A9C">
      <w:pPr>
        <w:pStyle w:val="Heading2"/>
        <w:rPr>
          <w:rFonts w:ascii="Calibri" w:hAnsi="Calibri" w:cs="Calibri"/>
        </w:rPr>
      </w:pPr>
      <w:bookmarkStart w:id="69" w:name="_Toc448769230"/>
      <w:bookmarkStart w:id="70" w:name="_Toc448823943"/>
      <w:bookmarkStart w:id="71" w:name="_Toc448824121"/>
      <w:bookmarkStart w:id="72" w:name="_Toc448824326"/>
      <w:bookmarkStart w:id="73" w:name="_Toc47610342"/>
      <w:r w:rsidRPr="00043193">
        <w:rPr>
          <w:rFonts w:ascii="Calibri" w:hAnsi="Calibri" w:cs="Calibri"/>
        </w:rPr>
        <w:t>Document Revision Log</w:t>
      </w:r>
      <w:bookmarkEnd w:id="69"/>
      <w:bookmarkEnd w:id="70"/>
      <w:bookmarkEnd w:id="71"/>
      <w:bookmarkEnd w:id="72"/>
      <w:bookmarkEnd w:id="7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5102FC">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5102FC">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74" w:name="_Toc448769231"/>
      <w:bookmarkStart w:id="75" w:name="_Toc448823944"/>
      <w:bookmarkStart w:id="76" w:name="_Toc448824122"/>
      <w:bookmarkStart w:id="77" w:name="_Toc448824327"/>
      <w:bookmarkStart w:id="78" w:name="_Toc47610343"/>
      <w:r w:rsidRPr="00043193">
        <w:rPr>
          <w:rFonts w:ascii="Calibri" w:hAnsi="Calibri" w:cs="Calibri"/>
        </w:rPr>
        <w:t>Document Ownership</w:t>
      </w:r>
      <w:bookmarkEnd w:id="74"/>
      <w:bookmarkEnd w:id="75"/>
      <w:bookmarkEnd w:id="76"/>
      <w:bookmarkEnd w:id="77"/>
      <w:bookmarkEnd w:id="78"/>
    </w:p>
    <w:p w14:paraId="7B7CC378" w14:textId="361F35DE"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5387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 </w:t>
      </w:r>
      <w:proofErr w:type="gramStart"/>
      <w:r w:rsidR="000F74AB">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79" w:name="_Toc448769232"/>
      <w:bookmarkStart w:id="80" w:name="_Toc448823945"/>
      <w:bookmarkStart w:id="81" w:name="_Toc448824123"/>
      <w:bookmarkStart w:id="82" w:name="_Toc448824328"/>
      <w:bookmarkStart w:id="83" w:name="_Toc47610344"/>
      <w:r w:rsidRPr="00043193">
        <w:rPr>
          <w:rFonts w:ascii="Calibri" w:hAnsi="Calibri" w:cs="Calibri"/>
        </w:rPr>
        <w:t>Document Coordinator</w:t>
      </w:r>
      <w:bookmarkEnd w:id="79"/>
      <w:bookmarkEnd w:id="80"/>
      <w:bookmarkEnd w:id="81"/>
      <w:bookmarkEnd w:id="82"/>
      <w:bookmarkEnd w:id="83"/>
    </w:p>
    <w:p w14:paraId="1953539F" w14:textId="1767A7FB"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5387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 </w:t>
      </w:r>
      <w:proofErr w:type="gramStart"/>
      <w:r w:rsidR="000F74AB">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84" w:name="_Toc448769233"/>
      <w:bookmarkStart w:id="85" w:name="_Toc448823946"/>
      <w:bookmarkStart w:id="86" w:name="_Toc448824124"/>
      <w:bookmarkStart w:id="87" w:name="_Toc448824329"/>
      <w:bookmarkStart w:id="88" w:name="_Toc47610345"/>
      <w:r w:rsidRPr="00043193">
        <w:rPr>
          <w:rFonts w:ascii="Calibri" w:hAnsi="Calibri" w:cs="Calibri"/>
        </w:rPr>
        <w:t>Document Approvers</w:t>
      </w:r>
      <w:bookmarkEnd w:id="84"/>
      <w:bookmarkEnd w:id="85"/>
      <w:bookmarkEnd w:id="86"/>
      <w:bookmarkEnd w:id="87"/>
      <w:bookmarkEnd w:id="8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043193" w14:paraId="6C304B57" w14:textId="77777777" w:rsidTr="005102FC">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5102FC">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89" w:name="_Toc47610346"/>
      <w:r>
        <w:rPr>
          <w:rFonts w:ascii="Calibri" w:hAnsi="Calibri" w:cs="Calibri"/>
        </w:rPr>
        <w:t>Distribution</w:t>
      </w:r>
      <w:bookmarkEnd w:id="89"/>
    </w:p>
    <w:p w14:paraId="2D1408EF" w14:textId="5134EC97" w:rsidR="00DD0B20" w:rsidRPr="00043193" w:rsidRDefault="00882833" w:rsidP="00DD0B20">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w:t>
      </w:r>
    </w:p>
    <w:p w14:paraId="59BCF4B1" w14:textId="77777777" w:rsidR="006A6012" w:rsidRPr="00043193" w:rsidRDefault="006A6012" w:rsidP="004B170A">
      <w:pPr>
        <w:rPr>
          <w:rFonts w:ascii="Calibri" w:hAnsi="Calibri" w:cs="Calibri"/>
        </w:rPr>
      </w:pPr>
    </w:p>
    <w:sectPr w:rsidR="006A6012" w:rsidRPr="00043193" w:rsidSect="00043193">
      <w:headerReference w:type="even" r:id="rId9"/>
      <w:headerReference w:type="default" r:id="rId10"/>
      <w:footerReference w:type="even" r:id="rId11"/>
      <w:footerReference w:type="default" r:id="rId12"/>
      <w:headerReference w:type="first" r:id="rId13"/>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6054" w14:textId="77777777" w:rsidR="00B643EF" w:rsidRDefault="00B643EF" w:rsidP="004B170A">
      <w:pPr>
        <w:spacing w:after="0"/>
      </w:pPr>
      <w:r>
        <w:separator/>
      </w:r>
    </w:p>
  </w:endnote>
  <w:endnote w:type="continuationSeparator" w:id="0">
    <w:p w14:paraId="7CC2D270" w14:textId="77777777" w:rsidR="00B643EF" w:rsidRDefault="00B643EF"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Times">
    <w:panose1 w:val="020B06040202020202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730AD255"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882833" w:rsidRPr="00882833">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1EA9EC9C"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882833" w:rsidRPr="00882833">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F050" w14:textId="77777777" w:rsidR="00B643EF" w:rsidRDefault="00B643EF" w:rsidP="004B170A">
      <w:pPr>
        <w:spacing w:after="0"/>
      </w:pPr>
      <w:r>
        <w:separator/>
      </w:r>
    </w:p>
  </w:footnote>
  <w:footnote w:type="continuationSeparator" w:id="0">
    <w:p w14:paraId="21E86800" w14:textId="77777777" w:rsidR="00B643EF" w:rsidRDefault="00B643EF"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22AB4AF4"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882833" w:rsidRPr="00882833">
            <w:rPr>
              <w:rFonts w:ascii="Tahoma" w:hAnsi="Tahoma" w:cs="Tahoma"/>
              <w:bCs/>
              <w:color w:val="FF0000"/>
              <w:sz w:val="18"/>
              <w:szCs w:val="18"/>
            </w:rPr>
            <w:t>PHISHING Incident Response</w:t>
          </w:r>
          <w:r w:rsidR="00882833">
            <w:rPr>
              <w:rFonts w:ascii="Tahoma" w:hAnsi="Tahoma" w:cs="Tahoma"/>
              <w:color w:val="FF0000"/>
              <w:sz w:val="18"/>
              <w:szCs w:val="18"/>
            </w:rPr>
            <w:t xml:space="preserve">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204D395A"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0F74AB">
            <w:rPr>
              <w:rFonts w:ascii="Tahoma" w:hAnsi="Tahoma" w:cs="Tahoma"/>
              <w:color w:val="FF0000"/>
              <w:sz w:val="18"/>
              <w:szCs w:val="18"/>
            </w:rPr>
            <w:t>XXXX</w:t>
          </w:r>
          <w:r w:rsidR="00882833">
            <w:rPr>
              <w:rFonts w:ascii="Tahoma" w:hAnsi="Tahoma" w:cs="Tahoma"/>
              <w:color w:val="FF0000"/>
              <w:sz w:val="18"/>
              <w:szCs w:val="18"/>
            </w:rPr>
            <w:t>-PRC-ALL-006</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3A5F1792"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882833" w:rsidRPr="00882833">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4D99869A"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882833">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0E3424CC"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882833" w:rsidRPr="00882833">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659278B3"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882833" w:rsidRPr="00882833">
            <w:rPr>
              <w:rFonts w:ascii="Calibri" w:hAnsi="Calibri" w:cs="Calibri"/>
              <w:bCs/>
              <w:color w:val="FF0000"/>
              <w:sz w:val="18"/>
              <w:szCs w:val="18"/>
            </w:rPr>
            <w:t>PHISHING Incident Response</w:t>
          </w:r>
          <w:r w:rsidR="00882833">
            <w:rPr>
              <w:rFonts w:ascii="Calibri" w:hAnsi="Calibri" w:cs="Calibri"/>
              <w:color w:val="FF0000"/>
              <w:sz w:val="18"/>
              <w:szCs w:val="18"/>
            </w:rPr>
            <w:t xml:space="preserve">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420DE560"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0F74AB">
            <w:rPr>
              <w:rFonts w:ascii="Calibri" w:hAnsi="Calibri" w:cs="Calibri"/>
              <w:color w:val="FF0000"/>
              <w:sz w:val="18"/>
              <w:szCs w:val="18"/>
            </w:rPr>
            <w:t>XXXX</w:t>
          </w:r>
          <w:r w:rsidR="00882833">
            <w:rPr>
              <w:rFonts w:ascii="Calibri" w:hAnsi="Calibri" w:cs="Calibri"/>
              <w:color w:val="FF0000"/>
              <w:sz w:val="18"/>
              <w:szCs w:val="18"/>
            </w:rPr>
            <w:t>-PRC-ALL-006</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1132C52D"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882833" w:rsidRPr="00882833">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05A97391" w:rsidR="00497503" w:rsidRPr="00043193" w:rsidRDefault="000F74AB"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0E11F797" w:rsidR="00497503" w:rsidRPr="00043193" w:rsidRDefault="000F74AB"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515AD579"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02D9C8"/>
    <w:lvl w:ilvl="0">
      <w:numFmt w:val="decimal"/>
      <w:pStyle w:val="PolicyStandardBullet"/>
      <w:lvlText w:val="*"/>
      <w:lvlJc w:val="left"/>
    </w:lvl>
  </w:abstractNum>
  <w:abstractNum w:abstractNumId="1" w15:restartNumberingAfterBreak="0">
    <w:nsid w:val="0249543E"/>
    <w:multiLevelType w:val="multilevel"/>
    <w:tmpl w:val="0D42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139A0"/>
    <w:multiLevelType w:val="hybridMultilevel"/>
    <w:tmpl w:val="CED2F6B8"/>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23483D"/>
    <w:multiLevelType w:val="multilevel"/>
    <w:tmpl w:val="21A65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1627"/>
    <w:multiLevelType w:val="multilevel"/>
    <w:tmpl w:val="FEE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7679D"/>
    <w:multiLevelType w:val="multilevel"/>
    <w:tmpl w:val="9942E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24186E22"/>
    <w:multiLevelType w:val="hybridMultilevel"/>
    <w:tmpl w:val="38F0CAC6"/>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21455A"/>
    <w:multiLevelType w:val="hybridMultilevel"/>
    <w:tmpl w:val="8A9CFDB2"/>
    <w:lvl w:ilvl="0" w:tplc="BF6661E6">
      <w:start w:val="125"/>
      <w:numFmt w:val="bullet"/>
      <w:lvlText w:val="-"/>
      <w:lvlJc w:val="left"/>
      <w:pPr>
        <w:ind w:left="2240" w:hanging="360"/>
      </w:pPr>
      <w:rPr>
        <w:rFonts w:hint="default"/>
      </w:rPr>
    </w:lvl>
    <w:lvl w:ilvl="1" w:tplc="08090003" w:tentative="1">
      <w:start w:val="1"/>
      <w:numFmt w:val="bullet"/>
      <w:lvlText w:val="o"/>
      <w:lvlJc w:val="left"/>
      <w:pPr>
        <w:ind w:left="2960" w:hanging="360"/>
      </w:pPr>
      <w:rPr>
        <w:rFonts w:ascii="Courier New" w:hAnsi="Courier New" w:cs="Courier New" w:hint="default"/>
      </w:rPr>
    </w:lvl>
    <w:lvl w:ilvl="2" w:tplc="08090005" w:tentative="1">
      <w:start w:val="1"/>
      <w:numFmt w:val="bullet"/>
      <w:lvlText w:val=""/>
      <w:lvlJc w:val="left"/>
      <w:pPr>
        <w:ind w:left="3680" w:hanging="360"/>
      </w:pPr>
      <w:rPr>
        <w:rFonts w:ascii="Wingdings" w:hAnsi="Wingdings" w:hint="default"/>
      </w:rPr>
    </w:lvl>
    <w:lvl w:ilvl="3" w:tplc="08090001" w:tentative="1">
      <w:start w:val="1"/>
      <w:numFmt w:val="bullet"/>
      <w:lvlText w:val=""/>
      <w:lvlJc w:val="left"/>
      <w:pPr>
        <w:ind w:left="4400" w:hanging="360"/>
      </w:pPr>
      <w:rPr>
        <w:rFonts w:ascii="Symbol" w:hAnsi="Symbol" w:hint="default"/>
      </w:rPr>
    </w:lvl>
    <w:lvl w:ilvl="4" w:tplc="08090003" w:tentative="1">
      <w:start w:val="1"/>
      <w:numFmt w:val="bullet"/>
      <w:lvlText w:val="o"/>
      <w:lvlJc w:val="left"/>
      <w:pPr>
        <w:ind w:left="5120" w:hanging="360"/>
      </w:pPr>
      <w:rPr>
        <w:rFonts w:ascii="Courier New" w:hAnsi="Courier New" w:cs="Courier New" w:hint="default"/>
      </w:rPr>
    </w:lvl>
    <w:lvl w:ilvl="5" w:tplc="08090005" w:tentative="1">
      <w:start w:val="1"/>
      <w:numFmt w:val="bullet"/>
      <w:lvlText w:val=""/>
      <w:lvlJc w:val="left"/>
      <w:pPr>
        <w:ind w:left="5840" w:hanging="360"/>
      </w:pPr>
      <w:rPr>
        <w:rFonts w:ascii="Wingdings" w:hAnsi="Wingdings" w:hint="default"/>
      </w:rPr>
    </w:lvl>
    <w:lvl w:ilvl="6" w:tplc="08090001" w:tentative="1">
      <w:start w:val="1"/>
      <w:numFmt w:val="bullet"/>
      <w:lvlText w:val=""/>
      <w:lvlJc w:val="left"/>
      <w:pPr>
        <w:ind w:left="6560" w:hanging="360"/>
      </w:pPr>
      <w:rPr>
        <w:rFonts w:ascii="Symbol" w:hAnsi="Symbol" w:hint="default"/>
      </w:rPr>
    </w:lvl>
    <w:lvl w:ilvl="7" w:tplc="08090003" w:tentative="1">
      <w:start w:val="1"/>
      <w:numFmt w:val="bullet"/>
      <w:lvlText w:val="o"/>
      <w:lvlJc w:val="left"/>
      <w:pPr>
        <w:ind w:left="7280" w:hanging="360"/>
      </w:pPr>
      <w:rPr>
        <w:rFonts w:ascii="Courier New" w:hAnsi="Courier New" w:cs="Courier New" w:hint="default"/>
      </w:rPr>
    </w:lvl>
    <w:lvl w:ilvl="8" w:tplc="08090005" w:tentative="1">
      <w:start w:val="1"/>
      <w:numFmt w:val="bullet"/>
      <w:lvlText w:val=""/>
      <w:lvlJc w:val="left"/>
      <w:pPr>
        <w:ind w:left="8000" w:hanging="360"/>
      </w:pPr>
      <w:rPr>
        <w:rFonts w:ascii="Wingdings" w:hAnsi="Wingdings" w:hint="default"/>
      </w:rPr>
    </w:lvl>
  </w:abstractNum>
  <w:abstractNum w:abstractNumId="11"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960598"/>
    <w:multiLevelType w:val="multilevel"/>
    <w:tmpl w:val="A0E4B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24E19"/>
    <w:multiLevelType w:val="hybridMultilevel"/>
    <w:tmpl w:val="9B5205F8"/>
    <w:lvl w:ilvl="0" w:tplc="BF6661E6">
      <w:start w:val="125"/>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72A6A2F"/>
    <w:multiLevelType w:val="hybridMultilevel"/>
    <w:tmpl w:val="C9BA5AE4"/>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B0246F1"/>
    <w:multiLevelType w:val="hybridMultilevel"/>
    <w:tmpl w:val="A8E00B36"/>
    <w:lvl w:ilvl="0" w:tplc="BF6661E6">
      <w:start w:val="125"/>
      <w:numFmt w:val="bullet"/>
      <w:lvlText w:val="-"/>
      <w:lvlJc w:val="left"/>
      <w:pPr>
        <w:ind w:left="2520" w:hanging="360"/>
      </w:pPr>
      <w:rPr>
        <w:rFont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452361658">
    <w:abstractNumId w:val="5"/>
  </w:num>
  <w:num w:numId="2" w16cid:durableId="1546061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5759602">
    <w:abstractNumId w:val="6"/>
  </w:num>
  <w:num w:numId="4" w16cid:durableId="70153692">
    <w:abstractNumId w:val="11"/>
  </w:num>
  <w:num w:numId="5" w16cid:durableId="1780493539">
    <w:abstractNumId w:val="5"/>
  </w:num>
  <w:num w:numId="6" w16cid:durableId="1771778871">
    <w:abstractNumId w:val="5"/>
  </w:num>
  <w:num w:numId="7" w16cid:durableId="1561598219">
    <w:abstractNumId w:val="8"/>
  </w:num>
  <w:num w:numId="8" w16cid:durableId="1741752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7930227">
    <w:abstractNumId w:val="0"/>
    <w:lvlOverride w:ilvl="0">
      <w:lvl w:ilvl="0">
        <w:numFmt w:val="bullet"/>
        <w:pStyle w:val="PolicyStandardBullet"/>
        <w:lvlText w:val="–"/>
        <w:legacy w:legacy="1" w:legacySpace="0" w:legacyIndent="0"/>
        <w:lvlJc w:val="left"/>
        <w:rPr>
          <w:rFonts w:ascii="Times New Roman" w:hAnsi="Times New Roman" w:cs="Times New Roman" w:hint="default"/>
          <w:sz w:val="16"/>
          <w:szCs w:val="16"/>
        </w:rPr>
      </w:lvl>
    </w:lvlOverride>
  </w:num>
  <w:num w:numId="10" w16cid:durableId="1484196113">
    <w:abstractNumId w:val="7"/>
  </w:num>
  <w:num w:numId="11" w16cid:durableId="1387266076">
    <w:abstractNumId w:val="1"/>
  </w:num>
  <w:num w:numId="12" w16cid:durableId="1038359865">
    <w:abstractNumId w:val="3"/>
  </w:num>
  <w:num w:numId="13" w16cid:durableId="2118527105">
    <w:abstractNumId w:val="13"/>
  </w:num>
  <w:num w:numId="14" w16cid:durableId="305860309">
    <w:abstractNumId w:val="4"/>
  </w:num>
  <w:num w:numId="15" w16cid:durableId="1723408778">
    <w:abstractNumId w:val="14"/>
  </w:num>
  <w:num w:numId="16" w16cid:durableId="1246764019">
    <w:abstractNumId w:val="9"/>
  </w:num>
  <w:num w:numId="17" w16cid:durableId="53353868">
    <w:abstractNumId w:val="15"/>
  </w:num>
  <w:num w:numId="18" w16cid:durableId="76220130">
    <w:abstractNumId w:val="2"/>
  </w:num>
  <w:num w:numId="19" w16cid:durableId="807091770">
    <w:abstractNumId w:val="16"/>
  </w:num>
  <w:num w:numId="20" w16cid:durableId="1637762267">
    <w:abstractNumId w:val="10"/>
  </w:num>
  <w:num w:numId="21" w16cid:durableId="1908414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43193"/>
    <w:rsid w:val="000638D4"/>
    <w:rsid w:val="00082C70"/>
    <w:rsid w:val="000B1196"/>
    <w:rsid w:val="000B3F30"/>
    <w:rsid w:val="000C21E9"/>
    <w:rsid w:val="000D241B"/>
    <w:rsid w:val="000F74AB"/>
    <w:rsid w:val="00114A5B"/>
    <w:rsid w:val="00151A46"/>
    <w:rsid w:val="00165D87"/>
    <w:rsid w:val="00193DE7"/>
    <w:rsid w:val="001A1481"/>
    <w:rsid w:val="001B3ADA"/>
    <w:rsid w:val="001C2AAA"/>
    <w:rsid w:val="001D5DE9"/>
    <w:rsid w:val="001D7BAC"/>
    <w:rsid w:val="00214FA9"/>
    <w:rsid w:val="00253D14"/>
    <w:rsid w:val="00293AE5"/>
    <w:rsid w:val="002A6B41"/>
    <w:rsid w:val="002F72D3"/>
    <w:rsid w:val="00301374"/>
    <w:rsid w:val="0032403D"/>
    <w:rsid w:val="00343ADF"/>
    <w:rsid w:val="003522CE"/>
    <w:rsid w:val="003551E8"/>
    <w:rsid w:val="00374519"/>
    <w:rsid w:val="003D33B9"/>
    <w:rsid w:val="003D41D1"/>
    <w:rsid w:val="003E17A3"/>
    <w:rsid w:val="003F5894"/>
    <w:rsid w:val="004355B8"/>
    <w:rsid w:val="0045135A"/>
    <w:rsid w:val="0045202E"/>
    <w:rsid w:val="00453876"/>
    <w:rsid w:val="00460F02"/>
    <w:rsid w:val="00485558"/>
    <w:rsid w:val="00497503"/>
    <w:rsid w:val="004B170A"/>
    <w:rsid w:val="004C2248"/>
    <w:rsid w:val="005102FC"/>
    <w:rsid w:val="0053497C"/>
    <w:rsid w:val="00541D92"/>
    <w:rsid w:val="005636F6"/>
    <w:rsid w:val="00575C5F"/>
    <w:rsid w:val="00596DC2"/>
    <w:rsid w:val="005B0EB3"/>
    <w:rsid w:val="005B2E33"/>
    <w:rsid w:val="00635986"/>
    <w:rsid w:val="006A6012"/>
    <w:rsid w:val="006B372B"/>
    <w:rsid w:val="00717D8B"/>
    <w:rsid w:val="007B5BB6"/>
    <w:rsid w:val="007E2830"/>
    <w:rsid w:val="007F01D2"/>
    <w:rsid w:val="008220CC"/>
    <w:rsid w:val="00855314"/>
    <w:rsid w:val="008623E5"/>
    <w:rsid w:val="008639BA"/>
    <w:rsid w:val="00882833"/>
    <w:rsid w:val="009A5409"/>
    <w:rsid w:val="009B6303"/>
    <w:rsid w:val="00A07BA1"/>
    <w:rsid w:val="00A56903"/>
    <w:rsid w:val="00A83611"/>
    <w:rsid w:val="00AB2771"/>
    <w:rsid w:val="00AD4070"/>
    <w:rsid w:val="00AD4ED8"/>
    <w:rsid w:val="00AD6BC0"/>
    <w:rsid w:val="00AF4A4D"/>
    <w:rsid w:val="00AF6F94"/>
    <w:rsid w:val="00B40D51"/>
    <w:rsid w:val="00B41440"/>
    <w:rsid w:val="00B432A6"/>
    <w:rsid w:val="00B643EF"/>
    <w:rsid w:val="00B945DA"/>
    <w:rsid w:val="00BB724D"/>
    <w:rsid w:val="00C03D78"/>
    <w:rsid w:val="00C60FC1"/>
    <w:rsid w:val="00C62678"/>
    <w:rsid w:val="00CA2606"/>
    <w:rsid w:val="00CC2B72"/>
    <w:rsid w:val="00CD5703"/>
    <w:rsid w:val="00D12B1A"/>
    <w:rsid w:val="00D434E5"/>
    <w:rsid w:val="00D57B05"/>
    <w:rsid w:val="00D779BE"/>
    <w:rsid w:val="00DD0B20"/>
    <w:rsid w:val="00DE2D3B"/>
    <w:rsid w:val="00E57F45"/>
    <w:rsid w:val="00EA48CC"/>
    <w:rsid w:val="00F10D97"/>
    <w:rsid w:val="00F16D23"/>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li">
    <w:name w:val="li"/>
    <w:basedOn w:val="Normal"/>
    <w:rsid w:val="00DE2D3B"/>
    <w:pPr>
      <w:spacing w:before="100" w:beforeAutospacing="1" w:after="100" w:afterAutospacing="1"/>
    </w:pPr>
    <w:rPr>
      <w:rFonts w:ascii="Times New Roman" w:hAnsi="Times New Roman"/>
      <w:sz w:val="24"/>
      <w:szCs w:val="24"/>
      <w:lang w:eastAsia="en-GB"/>
    </w:rPr>
  </w:style>
  <w:style w:type="character" w:customStyle="1" w:styleId="ph">
    <w:name w:val="ph"/>
    <w:basedOn w:val="DefaultParagraphFont"/>
    <w:rsid w:val="00DE2D3B"/>
  </w:style>
  <w:style w:type="paragraph" w:customStyle="1" w:styleId="p">
    <w:name w:val="p"/>
    <w:basedOn w:val="Normal"/>
    <w:rsid w:val="00DE2D3B"/>
    <w:pPr>
      <w:spacing w:before="100" w:beforeAutospacing="1" w:after="100" w:afterAutospacing="1"/>
    </w:pPr>
    <w:rPr>
      <w:rFonts w:ascii="Times New Roman" w:hAnsi="Times New Roman"/>
      <w:sz w:val="24"/>
      <w:szCs w:val="24"/>
      <w:lang w:eastAsia="en-GB"/>
    </w:rPr>
  </w:style>
  <w:style w:type="character" w:styleId="Hyperlink">
    <w:name w:val="Hyperlink"/>
    <w:basedOn w:val="DefaultParagraphFont"/>
    <w:uiPriority w:val="99"/>
    <w:unhideWhenUsed/>
    <w:rsid w:val="005B0EB3"/>
    <w:rPr>
      <w:color w:val="0000FF" w:themeColor="hyperlink"/>
      <w:u w:val="single"/>
    </w:rPr>
  </w:style>
  <w:style w:type="character" w:styleId="UnresolvedMention">
    <w:name w:val="Unresolved Mention"/>
    <w:basedOn w:val="DefaultParagraphFont"/>
    <w:uiPriority w:val="99"/>
    <w:rsid w:val="005B0EB3"/>
    <w:rPr>
      <w:color w:val="605E5C"/>
      <w:shd w:val="clear" w:color="auto" w:fill="E1DFDD"/>
    </w:rPr>
  </w:style>
  <w:style w:type="paragraph" w:customStyle="1" w:styleId="PolicyStandardBullet">
    <w:name w:val="Policy Standard Bullet"/>
    <w:basedOn w:val="Normal"/>
    <w:next w:val="Normal"/>
    <w:rsid w:val="008639BA"/>
    <w:pPr>
      <w:numPr>
        <w:numId w:val="9"/>
      </w:numPr>
      <w:spacing w:after="0"/>
    </w:pPr>
    <w:rPr>
      <w:rFonts w:ascii="Arial" w:hAnsi="Arial"/>
      <w:snapToGrid w:val="0"/>
      <w:sz w:val="22"/>
    </w:rPr>
  </w:style>
  <w:style w:type="paragraph" w:styleId="NormalWeb">
    <w:name w:val="Normal (Web)"/>
    <w:basedOn w:val="Normal"/>
    <w:uiPriority w:val="99"/>
    <w:semiHidden/>
    <w:unhideWhenUsed/>
    <w:rsid w:val="008639BA"/>
    <w:pPr>
      <w:spacing w:after="0"/>
    </w:pPr>
    <w:rPr>
      <w:rFonts w:ascii="Times New Roman" w:eastAsiaTheme="minorHAnsi" w:hAnsi="Times New Roman"/>
      <w:sz w:val="24"/>
      <w:szCs w:val="24"/>
      <w:lang w:eastAsia="en-GB"/>
    </w:rPr>
  </w:style>
  <w:style w:type="paragraph" w:customStyle="1" w:styleId="Body">
    <w:name w:val="Body"/>
    <w:rsid w:val="008639BA"/>
    <w:pPr>
      <w:widowControl w:val="0"/>
      <w:spacing w:after="100" w:line="280" w:lineRule="exact"/>
    </w:pPr>
    <w:rPr>
      <w:rFonts w:ascii="Times" w:eastAsia="Times New Roman" w:hAnsi="Times"/>
      <w:snapToGrid w:val="0"/>
      <w:color w:val="000000"/>
      <w:sz w:val="24"/>
      <w:szCs w:val="20"/>
      <w:lang w:eastAsia="en-US"/>
    </w:rPr>
  </w:style>
  <w:style w:type="character" w:customStyle="1" w:styleId="ListParagraphChar">
    <w:name w:val="List Paragraph Char"/>
    <w:basedOn w:val="DefaultParagraphFont"/>
    <w:link w:val="ListParagraph"/>
    <w:uiPriority w:val="34"/>
    <w:rsid w:val="006B372B"/>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anywher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6C60-45A3-4DE3-BFB2-7BB08163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1505</Words>
  <Characters>8941</Characters>
  <Application>Microsoft Office Word</Application>
  <DocSecurity>0</DocSecurity>
  <Lines>288</Lines>
  <Paragraphs>232</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10214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17</cp:revision>
  <cp:lastPrinted>2021-03-01T16:53:00Z</cp:lastPrinted>
  <dcterms:created xsi:type="dcterms:W3CDTF">2020-04-23T12:29:00Z</dcterms:created>
  <dcterms:modified xsi:type="dcterms:W3CDTF">2023-08-31T12:18:00Z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ZBUK-PRC-ALL-006</vt:lpwstr>
  </property>
  <property fmtid="{D5CDD505-2E9C-101B-9397-08002B2CF9AE}" pid="8" name="[HEADER_TITLE]">
    <vt:lpwstr>PHISHING Incident Response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PHISHING Incident Response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