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2357"/>
        <w:tblW w:w="9288" w:type="dxa"/>
        <w:tblLayout w:type="fixed"/>
        <w:tblLook w:val="0000" w:firstRow="0" w:lastRow="0" w:firstColumn="0" w:lastColumn="0" w:noHBand="0" w:noVBand="0"/>
      </w:tblPr>
      <w:tblGrid>
        <w:gridCol w:w="2255"/>
        <w:gridCol w:w="1544"/>
        <w:gridCol w:w="809"/>
        <w:gridCol w:w="3157"/>
        <w:gridCol w:w="1523"/>
      </w:tblGrid>
      <w:tr w:rsidR="00005063" w:rsidRPr="00F748D2" w14:paraId="7FAE59ED" w14:textId="77777777" w:rsidTr="00005063">
        <w:trPr>
          <w:trHeight w:val="113"/>
        </w:trPr>
        <w:tc>
          <w:tcPr>
            <w:tcW w:w="9288" w:type="dxa"/>
            <w:gridSpan w:val="5"/>
            <w:vAlign w:val="center"/>
          </w:tcPr>
          <w:p w14:paraId="16276084" w14:textId="77777777" w:rsidR="00005063" w:rsidRPr="00F748D2" w:rsidRDefault="00005063" w:rsidP="00946AA4">
            <w:pPr>
              <w:pStyle w:val="Heading8"/>
              <w:numPr>
                <w:ilvl w:val="0"/>
                <w:numId w:val="0"/>
              </w:numPr>
              <w:tabs>
                <w:tab w:val="left" w:pos="1134"/>
              </w:tabs>
              <w:spacing w:line="360" w:lineRule="auto"/>
              <w:jc w:val="both"/>
              <w:rPr>
                <w:rFonts w:asciiTheme="minorHAnsi" w:hAnsiTheme="minorHAnsi" w:cs="Arial"/>
                <w:sz w:val="24"/>
                <w:szCs w:val="24"/>
              </w:rPr>
            </w:pPr>
            <w:r w:rsidRPr="00F748D2">
              <w:rPr>
                <w:rFonts w:asciiTheme="minorHAnsi" w:hAnsiTheme="minorHAnsi" w:cs="Arial"/>
                <w:b/>
                <w:sz w:val="24"/>
                <w:szCs w:val="24"/>
                <w:u w:val="none"/>
                <w14:textOutline w14:w="6350" w14:cap="flat" w14:cmpd="sng" w14:algn="ctr">
                  <w14:noFill/>
                  <w14:prstDash w14:val="solid"/>
                  <w14:round/>
                </w14:textOutline>
              </w:rPr>
              <w:t>Document Configuration</w:t>
            </w:r>
          </w:p>
        </w:tc>
      </w:tr>
      <w:tr w:rsidR="00005063" w:rsidRPr="00F748D2" w14:paraId="4DBC706F" w14:textId="77777777" w:rsidTr="00005063">
        <w:trPr>
          <w:trHeight w:val="113"/>
        </w:trPr>
        <w:tc>
          <w:tcPr>
            <w:tcW w:w="3799" w:type="dxa"/>
            <w:gridSpan w:val="2"/>
            <w:vAlign w:val="center"/>
          </w:tcPr>
          <w:p w14:paraId="5EBCDF38" w14:textId="77777777" w:rsidR="00005063" w:rsidRPr="00F748D2" w:rsidRDefault="00005063" w:rsidP="00946AA4">
            <w:pPr>
              <w:spacing w:line="360" w:lineRule="auto"/>
              <w:jc w:val="both"/>
              <w:rPr>
                <w:rFonts w:asciiTheme="minorHAnsi" w:hAnsiTheme="minorHAnsi" w:cs="Arial"/>
                <w:szCs w:val="20"/>
              </w:rPr>
            </w:pPr>
            <w:r w:rsidRPr="00F748D2">
              <w:rPr>
                <w:rFonts w:asciiTheme="minorHAnsi" w:hAnsiTheme="minorHAnsi" w:cs="Arial"/>
                <w:szCs w:val="20"/>
              </w:rPr>
              <w:t>Document Title</w:t>
            </w:r>
          </w:p>
        </w:tc>
        <w:tc>
          <w:tcPr>
            <w:tcW w:w="5489" w:type="dxa"/>
            <w:gridSpan w:val="3"/>
            <w:vAlign w:val="center"/>
          </w:tcPr>
          <w:p w14:paraId="0ECC4695" w14:textId="17EC4ED7" w:rsidR="00005063" w:rsidRPr="00F748D2" w:rsidRDefault="00005063" w:rsidP="00946AA4">
            <w:pPr>
              <w:pStyle w:val="Subtitle"/>
              <w:spacing w:line="360" w:lineRule="auto"/>
              <w:jc w:val="both"/>
              <w:rPr>
                <w:rFonts w:asciiTheme="minorHAnsi" w:hAnsiTheme="minorHAnsi" w:cs="Arial"/>
                <w:b w:val="0"/>
                <w:bCs/>
                <w:szCs w:val="22"/>
                <w:u w:val="none"/>
              </w:rPr>
            </w:pPr>
            <w:r w:rsidRPr="00F748D2">
              <w:rPr>
                <w:rFonts w:asciiTheme="minorHAnsi" w:hAnsiTheme="minorHAnsi" w:cs="Arial"/>
                <w:b w:val="0"/>
                <w:bCs/>
                <w:szCs w:val="22"/>
                <w:u w:val="none"/>
              </w:rPr>
              <w:t xml:space="preserve">Business Continuity </w:t>
            </w:r>
            <w:r w:rsidR="00505192">
              <w:rPr>
                <w:rFonts w:asciiTheme="minorHAnsi" w:hAnsiTheme="minorHAnsi" w:cs="Arial"/>
                <w:b w:val="0"/>
                <w:bCs/>
                <w:szCs w:val="22"/>
                <w:u w:val="none"/>
              </w:rPr>
              <w:t xml:space="preserve">and Disaster Recovery </w:t>
            </w:r>
            <w:r w:rsidRPr="00F748D2">
              <w:rPr>
                <w:rFonts w:asciiTheme="minorHAnsi" w:hAnsiTheme="minorHAnsi" w:cs="Arial"/>
                <w:b w:val="0"/>
                <w:bCs/>
                <w:szCs w:val="22"/>
                <w:u w:val="none"/>
              </w:rPr>
              <w:t>Plan</w:t>
            </w:r>
          </w:p>
        </w:tc>
      </w:tr>
      <w:tr w:rsidR="00005063" w:rsidRPr="00F748D2" w14:paraId="65EC01A2" w14:textId="77777777" w:rsidTr="00005063">
        <w:trPr>
          <w:trHeight w:val="113"/>
        </w:trPr>
        <w:tc>
          <w:tcPr>
            <w:tcW w:w="3799" w:type="dxa"/>
            <w:gridSpan w:val="2"/>
            <w:vAlign w:val="center"/>
          </w:tcPr>
          <w:p w14:paraId="513235E7" w14:textId="77777777" w:rsidR="00005063" w:rsidRPr="00F748D2" w:rsidRDefault="00005063" w:rsidP="00946AA4">
            <w:pPr>
              <w:spacing w:line="360" w:lineRule="auto"/>
              <w:jc w:val="both"/>
              <w:rPr>
                <w:rFonts w:asciiTheme="minorHAnsi" w:hAnsiTheme="minorHAnsi" w:cs="Arial"/>
                <w:szCs w:val="20"/>
              </w:rPr>
            </w:pPr>
            <w:r w:rsidRPr="00F748D2">
              <w:rPr>
                <w:rFonts w:asciiTheme="minorHAnsi" w:hAnsiTheme="minorHAnsi" w:cs="Arial"/>
                <w:szCs w:val="20"/>
              </w:rPr>
              <w:t>Document Subject</w:t>
            </w:r>
          </w:p>
        </w:tc>
        <w:tc>
          <w:tcPr>
            <w:tcW w:w="5489" w:type="dxa"/>
            <w:gridSpan w:val="3"/>
            <w:vAlign w:val="center"/>
          </w:tcPr>
          <w:p w14:paraId="0E4AC81F" w14:textId="77777777" w:rsidR="00005063" w:rsidRPr="00F748D2" w:rsidRDefault="00005063" w:rsidP="00946AA4">
            <w:pPr>
              <w:pStyle w:val="Subtitle"/>
              <w:spacing w:line="360" w:lineRule="auto"/>
              <w:jc w:val="both"/>
              <w:rPr>
                <w:rFonts w:asciiTheme="minorHAnsi" w:hAnsiTheme="minorHAnsi" w:cs="Arial"/>
                <w:b w:val="0"/>
                <w:bCs/>
                <w:szCs w:val="22"/>
                <w:u w:val="none"/>
              </w:rPr>
            </w:pPr>
            <w:r w:rsidRPr="00F748D2">
              <w:rPr>
                <w:rFonts w:asciiTheme="minorHAnsi" w:hAnsiTheme="minorHAnsi" w:cs="Arial"/>
                <w:b w:val="0"/>
                <w:bCs/>
                <w:szCs w:val="22"/>
                <w:u w:val="none"/>
              </w:rPr>
              <w:t>Business Continuity</w:t>
            </w:r>
          </w:p>
        </w:tc>
      </w:tr>
      <w:tr w:rsidR="00005063" w:rsidRPr="00F748D2" w14:paraId="53B7A9B9" w14:textId="77777777" w:rsidTr="00005063">
        <w:trPr>
          <w:trHeight w:val="113"/>
        </w:trPr>
        <w:tc>
          <w:tcPr>
            <w:tcW w:w="3799" w:type="dxa"/>
            <w:gridSpan w:val="2"/>
            <w:vAlign w:val="center"/>
          </w:tcPr>
          <w:p w14:paraId="2A07A2C8" w14:textId="77777777" w:rsidR="00005063" w:rsidRPr="00F748D2" w:rsidRDefault="00005063" w:rsidP="00946AA4">
            <w:pPr>
              <w:spacing w:line="360" w:lineRule="auto"/>
              <w:jc w:val="both"/>
              <w:rPr>
                <w:rFonts w:asciiTheme="minorHAnsi" w:hAnsiTheme="minorHAnsi" w:cs="Arial"/>
                <w:szCs w:val="20"/>
              </w:rPr>
            </w:pPr>
            <w:r w:rsidRPr="00F748D2">
              <w:rPr>
                <w:rFonts w:asciiTheme="minorHAnsi" w:hAnsiTheme="minorHAnsi" w:cs="Arial"/>
                <w:szCs w:val="20"/>
              </w:rPr>
              <w:t>Document Number</w:t>
            </w:r>
          </w:p>
        </w:tc>
        <w:tc>
          <w:tcPr>
            <w:tcW w:w="5489" w:type="dxa"/>
            <w:gridSpan w:val="3"/>
            <w:vAlign w:val="center"/>
          </w:tcPr>
          <w:p w14:paraId="01FCA0F6" w14:textId="7EC2383F" w:rsidR="00BD32BF" w:rsidRPr="00F748D2" w:rsidRDefault="00005063" w:rsidP="005555A2">
            <w:pPr>
              <w:pStyle w:val="Subtitle"/>
              <w:spacing w:line="360" w:lineRule="auto"/>
              <w:jc w:val="both"/>
              <w:rPr>
                <w:rFonts w:asciiTheme="minorHAnsi" w:hAnsiTheme="minorHAnsi" w:cs="Arial"/>
                <w:b w:val="0"/>
                <w:bCs/>
                <w:szCs w:val="22"/>
                <w:u w:val="none"/>
              </w:rPr>
            </w:pPr>
            <w:r w:rsidRPr="00F748D2">
              <w:rPr>
                <w:rFonts w:asciiTheme="minorHAnsi" w:hAnsiTheme="minorHAnsi" w:cs="Arial"/>
                <w:b w:val="0"/>
                <w:bCs/>
                <w:szCs w:val="22"/>
                <w:u w:val="none"/>
              </w:rPr>
              <w:t xml:space="preserve">Version </w:t>
            </w:r>
            <w:r w:rsidR="00B97DC4">
              <w:rPr>
                <w:rFonts w:asciiTheme="minorHAnsi" w:hAnsiTheme="minorHAnsi" w:cs="Arial"/>
                <w:b w:val="0"/>
                <w:bCs/>
                <w:szCs w:val="22"/>
                <w:u w:val="none"/>
              </w:rPr>
              <w:t>1.0</w:t>
            </w:r>
          </w:p>
        </w:tc>
      </w:tr>
      <w:tr w:rsidR="00005063" w:rsidRPr="00F748D2" w14:paraId="271524DB" w14:textId="77777777" w:rsidTr="00005063">
        <w:trPr>
          <w:trHeight w:val="113"/>
        </w:trPr>
        <w:tc>
          <w:tcPr>
            <w:tcW w:w="3799" w:type="dxa"/>
            <w:gridSpan w:val="2"/>
            <w:vAlign w:val="center"/>
          </w:tcPr>
          <w:p w14:paraId="47F70C6E" w14:textId="77777777" w:rsidR="00005063" w:rsidRPr="00F748D2" w:rsidRDefault="00005063" w:rsidP="00946AA4">
            <w:pPr>
              <w:spacing w:line="360" w:lineRule="auto"/>
              <w:jc w:val="both"/>
              <w:rPr>
                <w:rFonts w:asciiTheme="minorHAnsi" w:hAnsiTheme="minorHAnsi" w:cs="Arial"/>
                <w:szCs w:val="20"/>
              </w:rPr>
            </w:pPr>
            <w:r w:rsidRPr="00F748D2">
              <w:rPr>
                <w:rFonts w:asciiTheme="minorHAnsi" w:hAnsiTheme="minorHAnsi" w:cs="Arial"/>
                <w:szCs w:val="20"/>
              </w:rPr>
              <w:t>Document Issue Date</w:t>
            </w:r>
          </w:p>
        </w:tc>
        <w:tc>
          <w:tcPr>
            <w:tcW w:w="5489" w:type="dxa"/>
            <w:gridSpan w:val="3"/>
            <w:vAlign w:val="center"/>
          </w:tcPr>
          <w:p w14:paraId="6BA4A9DB" w14:textId="39362DEE" w:rsidR="00005063" w:rsidRPr="00F748D2" w:rsidRDefault="00B97DC4" w:rsidP="00D950C2">
            <w:pPr>
              <w:pStyle w:val="Subtitle"/>
              <w:spacing w:line="360" w:lineRule="auto"/>
              <w:jc w:val="both"/>
              <w:rPr>
                <w:rFonts w:asciiTheme="minorHAnsi" w:hAnsiTheme="minorHAnsi" w:cs="Arial"/>
                <w:b w:val="0"/>
                <w:bCs/>
                <w:szCs w:val="22"/>
                <w:u w:val="none"/>
              </w:rPr>
            </w:pPr>
            <w:proofErr w:type="spellStart"/>
            <w:r>
              <w:rPr>
                <w:rFonts w:asciiTheme="minorHAnsi" w:hAnsiTheme="minorHAnsi" w:cs="Arial"/>
                <w:b w:val="0"/>
                <w:bCs/>
                <w:szCs w:val="22"/>
                <w:u w:val="none"/>
              </w:rPr>
              <w:t>ddmmyyyy</w:t>
            </w:r>
            <w:proofErr w:type="spellEnd"/>
          </w:p>
        </w:tc>
      </w:tr>
      <w:tr w:rsidR="00BD32BF" w:rsidRPr="00F748D2" w14:paraId="6766F4C3" w14:textId="77777777" w:rsidTr="00005063">
        <w:trPr>
          <w:trHeight w:val="113"/>
        </w:trPr>
        <w:tc>
          <w:tcPr>
            <w:tcW w:w="3799" w:type="dxa"/>
            <w:gridSpan w:val="2"/>
            <w:vAlign w:val="center"/>
          </w:tcPr>
          <w:p w14:paraId="79137367" w14:textId="5D7CD667" w:rsidR="00BD32BF" w:rsidRPr="00F748D2" w:rsidRDefault="00BD32BF" w:rsidP="00946AA4">
            <w:pPr>
              <w:spacing w:line="360" w:lineRule="auto"/>
              <w:jc w:val="both"/>
              <w:rPr>
                <w:rFonts w:asciiTheme="minorHAnsi" w:hAnsiTheme="minorHAnsi" w:cs="Arial"/>
                <w:szCs w:val="20"/>
              </w:rPr>
            </w:pPr>
            <w:r>
              <w:rPr>
                <w:rFonts w:asciiTheme="minorHAnsi" w:hAnsiTheme="minorHAnsi" w:cs="Arial"/>
                <w:szCs w:val="20"/>
              </w:rPr>
              <w:t xml:space="preserve">Document </w:t>
            </w:r>
            <w:r w:rsidR="00E76773">
              <w:rPr>
                <w:rFonts w:asciiTheme="minorHAnsi" w:hAnsiTheme="minorHAnsi" w:cs="Arial"/>
                <w:szCs w:val="20"/>
              </w:rPr>
              <w:t>Owner</w:t>
            </w:r>
          </w:p>
        </w:tc>
        <w:tc>
          <w:tcPr>
            <w:tcW w:w="5489" w:type="dxa"/>
            <w:gridSpan w:val="3"/>
            <w:vAlign w:val="center"/>
          </w:tcPr>
          <w:p w14:paraId="7A3F3F29" w14:textId="0D3414D1" w:rsidR="00BD32BF" w:rsidRDefault="00B97DC4" w:rsidP="00D950C2">
            <w:pPr>
              <w:pStyle w:val="Subtitle"/>
              <w:spacing w:line="360" w:lineRule="auto"/>
              <w:jc w:val="both"/>
              <w:rPr>
                <w:rFonts w:asciiTheme="minorHAnsi" w:hAnsiTheme="minorHAnsi" w:cs="Arial"/>
                <w:b w:val="0"/>
                <w:bCs/>
                <w:szCs w:val="22"/>
                <w:u w:val="none"/>
              </w:rPr>
            </w:pPr>
            <w:r>
              <w:rPr>
                <w:rFonts w:asciiTheme="minorHAnsi" w:hAnsiTheme="minorHAnsi" w:cs="Arial"/>
                <w:b w:val="0"/>
                <w:bCs/>
                <w:szCs w:val="22"/>
                <w:u w:val="none"/>
              </w:rPr>
              <w:t>YYYY</w:t>
            </w:r>
          </w:p>
        </w:tc>
      </w:tr>
      <w:tr w:rsidR="00BD32BF" w:rsidRPr="00F748D2" w14:paraId="6C0FF417" w14:textId="77777777" w:rsidTr="00005063">
        <w:trPr>
          <w:trHeight w:val="113"/>
        </w:trPr>
        <w:tc>
          <w:tcPr>
            <w:tcW w:w="3799" w:type="dxa"/>
            <w:gridSpan w:val="2"/>
            <w:vAlign w:val="center"/>
          </w:tcPr>
          <w:p w14:paraId="5B95EFA3" w14:textId="738F353D" w:rsidR="00BD32BF" w:rsidRPr="00F748D2" w:rsidRDefault="00BD32BF" w:rsidP="00946AA4">
            <w:pPr>
              <w:spacing w:line="360" w:lineRule="auto"/>
              <w:jc w:val="both"/>
              <w:rPr>
                <w:rFonts w:asciiTheme="minorHAnsi" w:hAnsiTheme="minorHAnsi" w:cs="Arial"/>
                <w:szCs w:val="20"/>
              </w:rPr>
            </w:pPr>
            <w:r>
              <w:rPr>
                <w:rFonts w:asciiTheme="minorHAnsi" w:hAnsiTheme="minorHAnsi" w:cs="Arial"/>
                <w:szCs w:val="20"/>
              </w:rPr>
              <w:t xml:space="preserve">Document </w:t>
            </w:r>
            <w:r w:rsidR="00E76773">
              <w:rPr>
                <w:rFonts w:asciiTheme="minorHAnsi" w:hAnsiTheme="minorHAnsi" w:cs="Arial"/>
                <w:szCs w:val="20"/>
              </w:rPr>
              <w:t>Coordinator</w:t>
            </w:r>
          </w:p>
        </w:tc>
        <w:tc>
          <w:tcPr>
            <w:tcW w:w="5489" w:type="dxa"/>
            <w:gridSpan w:val="3"/>
            <w:vAlign w:val="center"/>
          </w:tcPr>
          <w:p w14:paraId="22171F14" w14:textId="32659783" w:rsidR="00BD32BF" w:rsidRDefault="00B97DC4" w:rsidP="00946AA4">
            <w:pPr>
              <w:pStyle w:val="Subtitle"/>
              <w:spacing w:line="360" w:lineRule="auto"/>
              <w:jc w:val="both"/>
              <w:rPr>
                <w:rFonts w:asciiTheme="minorHAnsi" w:hAnsiTheme="minorHAnsi" w:cs="Arial"/>
                <w:b w:val="0"/>
                <w:bCs/>
                <w:szCs w:val="22"/>
                <w:u w:val="none"/>
              </w:rPr>
            </w:pPr>
            <w:r>
              <w:rPr>
                <w:rFonts w:asciiTheme="minorHAnsi" w:hAnsiTheme="minorHAnsi" w:cs="Arial"/>
                <w:b w:val="0"/>
                <w:bCs/>
                <w:color w:val="000000" w:themeColor="text1"/>
                <w:szCs w:val="22"/>
                <w:u w:val="none"/>
              </w:rPr>
              <w:t>YYYY</w:t>
            </w:r>
            <w:r w:rsidR="00FC5C46" w:rsidRPr="000D39BF">
              <w:rPr>
                <w:rFonts w:asciiTheme="minorHAnsi" w:hAnsiTheme="minorHAnsi" w:cs="Arial"/>
                <w:b w:val="0"/>
                <w:bCs/>
                <w:color w:val="000000" w:themeColor="text1"/>
                <w:szCs w:val="22"/>
                <w:u w:val="none"/>
              </w:rPr>
              <w:t xml:space="preserve"> </w:t>
            </w:r>
          </w:p>
        </w:tc>
      </w:tr>
      <w:tr w:rsidR="00005063" w:rsidRPr="00F748D2" w14:paraId="5ED9C519" w14:textId="77777777" w:rsidTr="00005063">
        <w:trPr>
          <w:trHeight w:val="113"/>
        </w:trPr>
        <w:tc>
          <w:tcPr>
            <w:tcW w:w="3799" w:type="dxa"/>
            <w:gridSpan w:val="2"/>
            <w:vAlign w:val="center"/>
          </w:tcPr>
          <w:p w14:paraId="7133A76B" w14:textId="23865892" w:rsidR="00005063" w:rsidRPr="00F748D2" w:rsidRDefault="00005063" w:rsidP="00946AA4">
            <w:pPr>
              <w:spacing w:line="360" w:lineRule="auto"/>
              <w:jc w:val="both"/>
              <w:rPr>
                <w:rFonts w:asciiTheme="minorHAnsi" w:hAnsiTheme="minorHAnsi" w:cs="Arial"/>
                <w:szCs w:val="20"/>
              </w:rPr>
            </w:pPr>
          </w:p>
        </w:tc>
        <w:tc>
          <w:tcPr>
            <w:tcW w:w="5489" w:type="dxa"/>
            <w:gridSpan w:val="3"/>
            <w:vAlign w:val="center"/>
          </w:tcPr>
          <w:p w14:paraId="65AAA71C" w14:textId="2800032B" w:rsidR="00005063" w:rsidRPr="00F748D2" w:rsidRDefault="00005063" w:rsidP="00946AA4">
            <w:pPr>
              <w:pStyle w:val="Subtitle"/>
              <w:spacing w:line="360" w:lineRule="auto"/>
              <w:jc w:val="both"/>
              <w:rPr>
                <w:rFonts w:asciiTheme="minorHAnsi" w:hAnsiTheme="minorHAnsi" w:cs="Arial"/>
                <w:b w:val="0"/>
                <w:bCs/>
                <w:szCs w:val="22"/>
                <w:u w:val="none"/>
              </w:rPr>
            </w:pPr>
          </w:p>
        </w:tc>
      </w:tr>
      <w:tr w:rsidR="00005063" w:rsidRPr="00F748D2" w14:paraId="20D538AD" w14:textId="77777777" w:rsidTr="00005063">
        <w:trPr>
          <w:trHeight w:val="113"/>
        </w:trPr>
        <w:tc>
          <w:tcPr>
            <w:tcW w:w="9288" w:type="dxa"/>
            <w:gridSpan w:val="5"/>
            <w:tcBorders>
              <w:bottom w:val="single" w:sz="4" w:space="0" w:color="auto"/>
            </w:tcBorders>
            <w:vAlign w:val="center"/>
          </w:tcPr>
          <w:p w14:paraId="636B2772" w14:textId="77777777" w:rsidR="00005063" w:rsidRPr="00F748D2" w:rsidRDefault="00005063" w:rsidP="00946AA4">
            <w:pPr>
              <w:spacing w:line="360" w:lineRule="auto"/>
              <w:jc w:val="both"/>
              <w:rPr>
                <w:rFonts w:asciiTheme="minorHAnsi" w:hAnsiTheme="minorHAnsi" w:cs="Arial"/>
                <w:b/>
                <w:szCs w:val="20"/>
                <w14:shadow w14:blurRad="50800" w14:dist="38100" w14:dir="2700000" w14:sx="100000" w14:sy="100000" w14:kx="0" w14:ky="0" w14:algn="tl">
                  <w14:srgbClr w14:val="000000">
                    <w14:alpha w14:val="60000"/>
                  </w14:srgbClr>
                </w14:shadow>
              </w:rPr>
            </w:pPr>
            <w:r w:rsidRPr="00F748D2">
              <w:rPr>
                <w:rFonts w:asciiTheme="minorHAnsi" w:hAnsiTheme="minorHAnsi" w:cs="Arial"/>
                <w:b/>
                <w:szCs w:val="20"/>
                <w14:shadow w14:blurRad="50800" w14:dist="38100" w14:dir="2700000" w14:sx="100000" w14:sy="100000" w14:kx="0" w14:ky="0" w14:algn="tl">
                  <w14:srgbClr w14:val="000000">
                    <w14:alpha w14:val="60000"/>
                  </w14:srgbClr>
                </w14:shadow>
              </w:rPr>
              <w:t>Approval</w:t>
            </w:r>
          </w:p>
        </w:tc>
      </w:tr>
      <w:tr w:rsidR="00005063" w:rsidRPr="00F748D2" w14:paraId="6D491B31" w14:textId="77777777" w:rsidTr="00005063">
        <w:trPr>
          <w:trHeight w:val="113"/>
        </w:trPr>
        <w:tc>
          <w:tcPr>
            <w:tcW w:w="2255" w:type="dxa"/>
            <w:tcBorders>
              <w:top w:val="single" w:sz="4" w:space="0" w:color="auto"/>
              <w:left w:val="single" w:sz="4" w:space="0" w:color="auto"/>
              <w:bottom w:val="single" w:sz="4" w:space="0" w:color="auto"/>
              <w:right w:val="single" w:sz="4" w:space="0" w:color="auto"/>
            </w:tcBorders>
            <w:vAlign w:val="center"/>
          </w:tcPr>
          <w:p w14:paraId="2EEC0CC8" w14:textId="77777777" w:rsidR="00005063" w:rsidRPr="00F748D2" w:rsidRDefault="00005063" w:rsidP="00946AA4">
            <w:pPr>
              <w:spacing w:line="360" w:lineRule="auto"/>
              <w:jc w:val="both"/>
              <w:rPr>
                <w:rFonts w:asciiTheme="minorHAnsi" w:hAnsiTheme="minorHAnsi" w:cs="Arial"/>
                <w:b/>
                <w:i/>
                <w:szCs w:val="20"/>
              </w:rPr>
            </w:pPr>
            <w:r w:rsidRPr="00F748D2">
              <w:rPr>
                <w:rFonts w:asciiTheme="minorHAnsi" w:hAnsiTheme="minorHAnsi" w:cs="Arial"/>
                <w:b/>
                <w:i/>
                <w:szCs w:val="20"/>
              </w:rPr>
              <w:t>Name</w:t>
            </w:r>
          </w:p>
        </w:tc>
        <w:tc>
          <w:tcPr>
            <w:tcW w:w="2353" w:type="dxa"/>
            <w:gridSpan w:val="2"/>
            <w:tcBorders>
              <w:top w:val="single" w:sz="4" w:space="0" w:color="auto"/>
              <w:left w:val="single" w:sz="4" w:space="0" w:color="auto"/>
              <w:bottom w:val="single" w:sz="4" w:space="0" w:color="auto"/>
              <w:right w:val="single" w:sz="4" w:space="0" w:color="auto"/>
            </w:tcBorders>
            <w:vAlign w:val="center"/>
          </w:tcPr>
          <w:p w14:paraId="30B31685" w14:textId="77777777" w:rsidR="00005063" w:rsidRPr="00F748D2" w:rsidRDefault="00005063" w:rsidP="00946AA4">
            <w:pPr>
              <w:spacing w:line="360" w:lineRule="auto"/>
              <w:jc w:val="both"/>
              <w:rPr>
                <w:rFonts w:asciiTheme="minorHAnsi" w:hAnsiTheme="minorHAnsi" w:cs="Arial"/>
                <w:b/>
                <w:i/>
                <w:szCs w:val="20"/>
              </w:rPr>
            </w:pPr>
            <w:r w:rsidRPr="00F748D2">
              <w:rPr>
                <w:rFonts w:asciiTheme="minorHAnsi" w:hAnsiTheme="minorHAnsi" w:cs="Arial"/>
                <w:b/>
                <w:i/>
                <w:szCs w:val="20"/>
              </w:rPr>
              <w:t>Position</w:t>
            </w:r>
          </w:p>
        </w:tc>
        <w:tc>
          <w:tcPr>
            <w:tcW w:w="3157" w:type="dxa"/>
            <w:tcBorders>
              <w:top w:val="single" w:sz="4" w:space="0" w:color="auto"/>
              <w:left w:val="single" w:sz="4" w:space="0" w:color="auto"/>
              <w:bottom w:val="single" w:sz="4" w:space="0" w:color="auto"/>
              <w:right w:val="single" w:sz="4" w:space="0" w:color="auto"/>
            </w:tcBorders>
            <w:vAlign w:val="center"/>
          </w:tcPr>
          <w:p w14:paraId="6173B931" w14:textId="77777777" w:rsidR="00005063" w:rsidRPr="00F748D2" w:rsidRDefault="00005063" w:rsidP="00946AA4">
            <w:pPr>
              <w:spacing w:line="360" w:lineRule="auto"/>
              <w:jc w:val="both"/>
              <w:rPr>
                <w:rFonts w:asciiTheme="minorHAnsi" w:hAnsiTheme="minorHAnsi" w:cs="Arial"/>
                <w:b/>
                <w:i/>
                <w:szCs w:val="20"/>
              </w:rPr>
            </w:pPr>
            <w:r w:rsidRPr="00F748D2">
              <w:rPr>
                <w:rFonts w:asciiTheme="minorHAnsi" w:hAnsiTheme="minorHAnsi" w:cs="Arial"/>
                <w:b/>
                <w:i/>
                <w:szCs w:val="20"/>
              </w:rPr>
              <w:t>Signature</w:t>
            </w:r>
          </w:p>
        </w:tc>
        <w:tc>
          <w:tcPr>
            <w:tcW w:w="1523" w:type="dxa"/>
            <w:tcBorders>
              <w:top w:val="single" w:sz="4" w:space="0" w:color="auto"/>
              <w:left w:val="single" w:sz="4" w:space="0" w:color="auto"/>
              <w:bottom w:val="single" w:sz="4" w:space="0" w:color="auto"/>
              <w:right w:val="single" w:sz="4" w:space="0" w:color="auto"/>
            </w:tcBorders>
            <w:vAlign w:val="center"/>
          </w:tcPr>
          <w:p w14:paraId="2F947494" w14:textId="77777777" w:rsidR="00005063" w:rsidRPr="00F748D2" w:rsidRDefault="00005063" w:rsidP="00946AA4">
            <w:pPr>
              <w:spacing w:line="360" w:lineRule="auto"/>
              <w:jc w:val="both"/>
              <w:rPr>
                <w:rFonts w:asciiTheme="minorHAnsi" w:hAnsiTheme="minorHAnsi" w:cs="Arial"/>
                <w:b/>
                <w:i/>
                <w:szCs w:val="20"/>
              </w:rPr>
            </w:pPr>
            <w:r w:rsidRPr="00F748D2">
              <w:rPr>
                <w:rFonts w:asciiTheme="minorHAnsi" w:hAnsiTheme="minorHAnsi" w:cs="Arial"/>
                <w:b/>
                <w:i/>
                <w:szCs w:val="20"/>
              </w:rPr>
              <w:t>Date</w:t>
            </w:r>
          </w:p>
        </w:tc>
      </w:tr>
      <w:tr w:rsidR="00005063" w:rsidRPr="00F748D2" w14:paraId="584A3B31" w14:textId="77777777" w:rsidTr="00005063">
        <w:trPr>
          <w:trHeight w:val="113"/>
        </w:trPr>
        <w:tc>
          <w:tcPr>
            <w:tcW w:w="2255" w:type="dxa"/>
            <w:tcBorders>
              <w:top w:val="single" w:sz="4" w:space="0" w:color="auto"/>
              <w:left w:val="single" w:sz="4" w:space="0" w:color="auto"/>
              <w:bottom w:val="single" w:sz="4" w:space="0" w:color="auto"/>
              <w:right w:val="single" w:sz="4" w:space="0" w:color="auto"/>
            </w:tcBorders>
            <w:vAlign w:val="center"/>
          </w:tcPr>
          <w:p w14:paraId="28A5274E" w14:textId="003BE048" w:rsidR="00005063" w:rsidRPr="00F748D2" w:rsidRDefault="003E6ADB" w:rsidP="00946AA4">
            <w:pPr>
              <w:pStyle w:val="Subtitle"/>
              <w:spacing w:line="360" w:lineRule="auto"/>
              <w:jc w:val="both"/>
              <w:rPr>
                <w:rFonts w:asciiTheme="minorHAnsi" w:hAnsiTheme="minorHAnsi" w:cs="Arial"/>
                <w:b w:val="0"/>
                <w:bCs/>
                <w:szCs w:val="22"/>
                <w:u w:val="none"/>
              </w:rPr>
            </w:pPr>
            <w:r>
              <w:rPr>
                <w:rFonts w:asciiTheme="minorHAnsi" w:hAnsiTheme="minorHAnsi" w:cs="Arial"/>
                <w:b w:val="0"/>
                <w:bCs/>
                <w:szCs w:val="22"/>
                <w:u w:val="none"/>
              </w:rPr>
              <w:t xml:space="preserve"> </w:t>
            </w:r>
          </w:p>
        </w:tc>
        <w:tc>
          <w:tcPr>
            <w:tcW w:w="2353" w:type="dxa"/>
            <w:gridSpan w:val="2"/>
            <w:tcBorders>
              <w:top w:val="single" w:sz="4" w:space="0" w:color="auto"/>
              <w:left w:val="single" w:sz="4" w:space="0" w:color="auto"/>
              <w:bottom w:val="single" w:sz="4" w:space="0" w:color="auto"/>
              <w:right w:val="single" w:sz="4" w:space="0" w:color="auto"/>
            </w:tcBorders>
            <w:vAlign w:val="center"/>
          </w:tcPr>
          <w:p w14:paraId="62E1A297" w14:textId="7400AB9B" w:rsidR="00005063" w:rsidRPr="00F748D2" w:rsidRDefault="00005063" w:rsidP="00946AA4">
            <w:pPr>
              <w:spacing w:line="360" w:lineRule="auto"/>
              <w:jc w:val="both"/>
              <w:rPr>
                <w:rFonts w:asciiTheme="minorHAnsi" w:hAnsiTheme="minorHAnsi" w:cs="Arial"/>
                <w:bCs/>
                <w:szCs w:val="22"/>
              </w:rPr>
            </w:pPr>
          </w:p>
        </w:tc>
        <w:tc>
          <w:tcPr>
            <w:tcW w:w="3157" w:type="dxa"/>
            <w:tcBorders>
              <w:top w:val="single" w:sz="4" w:space="0" w:color="auto"/>
              <w:left w:val="single" w:sz="4" w:space="0" w:color="auto"/>
              <w:bottom w:val="single" w:sz="4" w:space="0" w:color="auto"/>
              <w:right w:val="single" w:sz="4" w:space="0" w:color="auto"/>
            </w:tcBorders>
            <w:vAlign w:val="center"/>
          </w:tcPr>
          <w:p w14:paraId="05277119" w14:textId="77777777" w:rsidR="00005063" w:rsidRPr="00F748D2" w:rsidRDefault="00005063" w:rsidP="00946AA4">
            <w:pPr>
              <w:spacing w:line="360" w:lineRule="auto"/>
              <w:jc w:val="both"/>
              <w:rPr>
                <w:rFonts w:asciiTheme="minorHAnsi" w:hAnsiTheme="minorHAnsi" w:cs="Arial"/>
                <w:bCs/>
                <w:szCs w:val="22"/>
              </w:rPr>
            </w:pPr>
          </w:p>
        </w:tc>
        <w:tc>
          <w:tcPr>
            <w:tcW w:w="1523" w:type="dxa"/>
            <w:tcBorders>
              <w:top w:val="single" w:sz="4" w:space="0" w:color="auto"/>
              <w:left w:val="single" w:sz="4" w:space="0" w:color="auto"/>
              <w:bottom w:val="single" w:sz="4" w:space="0" w:color="auto"/>
              <w:right w:val="single" w:sz="4" w:space="0" w:color="auto"/>
            </w:tcBorders>
            <w:vAlign w:val="center"/>
          </w:tcPr>
          <w:p w14:paraId="552A7152" w14:textId="50A403B6" w:rsidR="00005063" w:rsidRPr="00F748D2" w:rsidRDefault="00005063" w:rsidP="00946AA4">
            <w:pPr>
              <w:spacing w:line="360" w:lineRule="auto"/>
              <w:jc w:val="both"/>
              <w:rPr>
                <w:rFonts w:asciiTheme="minorHAnsi" w:hAnsiTheme="minorHAnsi" w:cs="Arial"/>
                <w:bCs/>
                <w:szCs w:val="22"/>
              </w:rPr>
            </w:pPr>
          </w:p>
        </w:tc>
      </w:tr>
      <w:tr w:rsidR="00005063" w:rsidRPr="00830844" w14:paraId="30324C44" w14:textId="77777777" w:rsidTr="00005063">
        <w:trPr>
          <w:trHeight w:val="113"/>
        </w:trPr>
        <w:tc>
          <w:tcPr>
            <w:tcW w:w="9288" w:type="dxa"/>
            <w:gridSpan w:val="5"/>
            <w:tcBorders>
              <w:top w:val="single" w:sz="4" w:space="0" w:color="auto"/>
            </w:tcBorders>
            <w:vAlign w:val="center"/>
          </w:tcPr>
          <w:p w14:paraId="32CDAFED" w14:textId="77777777" w:rsidR="00005063" w:rsidRPr="00830844" w:rsidRDefault="00005063" w:rsidP="00830844">
            <w:pPr>
              <w:pStyle w:val="Subtitle"/>
              <w:spacing w:line="276" w:lineRule="auto"/>
              <w:jc w:val="both"/>
              <w:rPr>
                <w:rFonts w:asciiTheme="minorHAnsi" w:hAnsiTheme="minorHAnsi" w:cs="Arial"/>
                <w:b w:val="0"/>
                <w:bCs/>
                <w:sz w:val="18"/>
                <w:szCs w:val="18"/>
                <w:u w:val="none"/>
              </w:rPr>
            </w:pPr>
          </w:p>
          <w:p w14:paraId="17E2EADF" w14:textId="77777777" w:rsidR="00005063" w:rsidRPr="00830844" w:rsidRDefault="00005063" w:rsidP="00830844">
            <w:pPr>
              <w:pStyle w:val="Subtitle"/>
              <w:spacing w:line="276" w:lineRule="auto"/>
              <w:jc w:val="both"/>
              <w:rPr>
                <w:rFonts w:asciiTheme="minorHAnsi" w:hAnsiTheme="minorHAnsi" w:cs="Arial"/>
                <w:b w:val="0"/>
                <w:bCs/>
                <w:sz w:val="18"/>
                <w:szCs w:val="18"/>
                <w:u w:val="none"/>
              </w:rPr>
            </w:pPr>
            <w:r w:rsidRPr="00830844">
              <w:rPr>
                <w:rFonts w:asciiTheme="minorHAnsi" w:hAnsiTheme="minorHAnsi" w:cs="Arial"/>
                <w:b w:val="0"/>
                <w:bCs/>
                <w:sz w:val="18"/>
                <w:szCs w:val="18"/>
                <w:u w:val="none"/>
              </w:rPr>
              <w:t>Version Control</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843"/>
              <w:gridCol w:w="5953"/>
            </w:tblGrid>
            <w:tr w:rsidR="00005063" w:rsidRPr="00830844" w14:paraId="6CA76DBF" w14:textId="77777777" w:rsidTr="00FE17EB">
              <w:trPr>
                <w:trHeight w:val="203"/>
              </w:trPr>
              <w:tc>
                <w:tcPr>
                  <w:tcW w:w="1271" w:type="dxa"/>
                  <w:vAlign w:val="center"/>
                </w:tcPr>
                <w:p w14:paraId="77592355" w14:textId="77777777" w:rsidR="00005063" w:rsidRPr="00830844" w:rsidRDefault="00005063" w:rsidP="00B97DC4">
                  <w:pPr>
                    <w:pStyle w:val="Subtitle"/>
                    <w:framePr w:hSpace="180" w:wrap="around" w:vAnchor="page" w:hAnchor="margin" w:y="2357"/>
                    <w:spacing w:line="276" w:lineRule="auto"/>
                    <w:jc w:val="both"/>
                    <w:rPr>
                      <w:rFonts w:asciiTheme="minorHAnsi" w:hAnsiTheme="minorHAnsi" w:cs="Arial"/>
                      <w:b w:val="0"/>
                      <w:bCs/>
                      <w:sz w:val="18"/>
                      <w:szCs w:val="18"/>
                      <w:u w:val="none"/>
                    </w:rPr>
                  </w:pPr>
                  <w:r w:rsidRPr="00830844">
                    <w:rPr>
                      <w:rFonts w:asciiTheme="minorHAnsi" w:hAnsiTheme="minorHAnsi" w:cs="Arial"/>
                      <w:b w:val="0"/>
                      <w:bCs/>
                      <w:sz w:val="18"/>
                      <w:szCs w:val="18"/>
                      <w:u w:val="none"/>
                    </w:rPr>
                    <w:t>Version</w:t>
                  </w:r>
                </w:p>
              </w:tc>
              <w:tc>
                <w:tcPr>
                  <w:tcW w:w="1843" w:type="dxa"/>
                  <w:vAlign w:val="center"/>
                </w:tcPr>
                <w:p w14:paraId="31AD682B" w14:textId="77777777" w:rsidR="00005063" w:rsidRPr="00830844" w:rsidRDefault="00005063" w:rsidP="00B97DC4">
                  <w:pPr>
                    <w:pStyle w:val="Subtitle"/>
                    <w:framePr w:hSpace="180" w:wrap="around" w:vAnchor="page" w:hAnchor="margin" w:y="2357"/>
                    <w:spacing w:line="276" w:lineRule="auto"/>
                    <w:jc w:val="both"/>
                    <w:rPr>
                      <w:rFonts w:asciiTheme="minorHAnsi" w:hAnsiTheme="minorHAnsi" w:cs="Arial"/>
                      <w:b w:val="0"/>
                      <w:bCs/>
                      <w:sz w:val="18"/>
                      <w:szCs w:val="18"/>
                      <w:u w:val="none"/>
                    </w:rPr>
                  </w:pPr>
                  <w:r w:rsidRPr="00830844">
                    <w:rPr>
                      <w:rFonts w:asciiTheme="minorHAnsi" w:hAnsiTheme="minorHAnsi" w:cs="Arial"/>
                      <w:b w:val="0"/>
                      <w:bCs/>
                      <w:sz w:val="18"/>
                      <w:szCs w:val="18"/>
                      <w:u w:val="none"/>
                    </w:rPr>
                    <w:t>Date</w:t>
                  </w:r>
                </w:p>
              </w:tc>
              <w:tc>
                <w:tcPr>
                  <w:tcW w:w="5953" w:type="dxa"/>
                  <w:vAlign w:val="center"/>
                </w:tcPr>
                <w:p w14:paraId="64820FDD" w14:textId="77777777" w:rsidR="00005063" w:rsidRPr="00830844" w:rsidRDefault="00005063" w:rsidP="00B97DC4">
                  <w:pPr>
                    <w:pStyle w:val="Subtitle"/>
                    <w:framePr w:hSpace="180" w:wrap="around" w:vAnchor="page" w:hAnchor="margin" w:y="2357"/>
                    <w:spacing w:line="276" w:lineRule="auto"/>
                    <w:jc w:val="both"/>
                    <w:rPr>
                      <w:rFonts w:asciiTheme="minorHAnsi" w:hAnsiTheme="minorHAnsi" w:cs="Arial"/>
                      <w:b w:val="0"/>
                      <w:bCs/>
                      <w:sz w:val="18"/>
                      <w:szCs w:val="18"/>
                      <w:u w:val="none"/>
                    </w:rPr>
                  </w:pPr>
                  <w:r w:rsidRPr="00830844">
                    <w:rPr>
                      <w:rFonts w:asciiTheme="minorHAnsi" w:hAnsiTheme="minorHAnsi" w:cs="Arial"/>
                      <w:b w:val="0"/>
                      <w:bCs/>
                      <w:sz w:val="18"/>
                      <w:szCs w:val="18"/>
                      <w:u w:val="none"/>
                    </w:rPr>
                    <w:t>Description</w:t>
                  </w:r>
                </w:p>
              </w:tc>
            </w:tr>
            <w:tr w:rsidR="00005063" w:rsidRPr="00830844" w14:paraId="7B635F7F" w14:textId="77777777" w:rsidTr="00FE17EB">
              <w:trPr>
                <w:trHeight w:val="113"/>
              </w:trPr>
              <w:tc>
                <w:tcPr>
                  <w:tcW w:w="1271" w:type="dxa"/>
                  <w:vAlign w:val="bottom"/>
                </w:tcPr>
                <w:p w14:paraId="6E2A17C5" w14:textId="119206DB" w:rsidR="00005063" w:rsidRPr="00830844" w:rsidRDefault="00005063" w:rsidP="00B97DC4">
                  <w:pPr>
                    <w:pStyle w:val="Subtitle"/>
                    <w:framePr w:hSpace="180" w:wrap="around" w:vAnchor="page" w:hAnchor="margin" w:y="2357"/>
                    <w:spacing w:line="276" w:lineRule="auto"/>
                    <w:jc w:val="both"/>
                    <w:rPr>
                      <w:rFonts w:asciiTheme="minorHAnsi" w:hAnsiTheme="minorHAnsi" w:cs="Arial"/>
                      <w:b w:val="0"/>
                      <w:bCs/>
                      <w:sz w:val="18"/>
                      <w:szCs w:val="18"/>
                      <w:u w:val="none"/>
                    </w:rPr>
                  </w:pPr>
                </w:p>
              </w:tc>
              <w:tc>
                <w:tcPr>
                  <w:tcW w:w="1843" w:type="dxa"/>
                  <w:vAlign w:val="bottom"/>
                </w:tcPr>
                <w:p w14:paraId="5FDEC33F" w14:textId="46AB11C7" w:rsidR="00005063" w:rsidRPr="00830844" w:rsidRDefault="00005063" w:rsidP="00B97DC4">
                  <w:pPr>
                    <w:pStyle w:val="Subtitle"/>
                    <w:framePr w:hSpace="180" w:wrap="around" w:vAnchor="page" w:hAnchor="margin" w:y="2357"/>
                    <w:spacing w:line="276" w:lineRule="auto"/>
                    <w:jc w:val="both"/>
                    <w:rPr>
                      <w:rFonts w:asciiTheme="minorHAnsi" w:hAnsiTheme="minorHAnsi" w:cs="Arial"/>
                      <w:b w:val="0"/>
                      <w:bCs/>
                      <w:sz w:val="18"/>
                      <w:szCs w:val="18"/>
                      <w:u w:val="none"/>
                    </w:rPr>
                  </w:pPr>
                </w:p>
              </w:tc>
              <w:tc>
                <w:tcPr>
                  <w:tcW w:w="5953" w:type="dxa"/>
                  <w:vAlign w:val="bottom"/>
                </w:tcPr>
                <w:p w14:paraId="7FF52A44" w14:textId="23EEA9CC" w:rsidR="00005063" w:rsidRPr="00830844" w:rsidRDefault="00005063" w:rsidP="00B97DC4">
                  <w:pPr>
                    <w:pStyle w:val="Subtitle"/>
                    <w:framePr w:hSpace="180" w:wrap="around" w:vAnchor="page" w:hAnchor="margin" w:y="2357"/>
                    <w:spacing w:line="276" w:lineRule="auto"/>
                    <w:jc w:val="both"/>
                    <w:rPr>
                      <w:rFonts w:asciiTheme="minorHAnsi" w:hAnsiTheme="minorHAnsi" w:cs="Arial"/>
                      <w:b w:val="0"/>
                      <w:bCs/>
                      <w:sz w:val="18"/>
                      <w:szCs w:val="18"/>
                      <w:u w:val="none"/>
                    </w:rPr>
                  </w:pPr>
                </w:p>
              </w:tc>
            </w:tr>
          </w:tbl>
          <w:p w14:paraId="5824454F" w14:textId="77777777" w:rsidR="00AF084D" w:rsidRPr="00830844" w:rsidRDefault="00AF084D" w:rsidP="00AF084D">
            <w:pPr>
              <w:pStyle w:val="Subtitle"/>
              <w:spacing w:line="276" w:lineRule="auto"/>
              <w:jc w:val="both"/>
              <w:rPr>
                <w:rFonts w:asciiTheme="minorHAnsi" w:hAnsiTheme="minorHAnsi" w:cs="Arial"/>
                <w:b w:val="0"/>
                <w:bCs/>
                <w:sz w:val="18"/>
                <w:szCs w:val="18"/>
                <w:u w:val="none"/>
              </w:rPr>
            </w:pPr>
          </w:p>
          <w:p w14:paraId="5E7F5E6D" w14:textId="77777777" w:rsidR="00AF084D" w:rsidRDefault="00AF084D" w:rsidP="00AF084D">
            <w:pPr>
              <w:pStyle w:val="Subtitle"/>
              <w:spacing w:line="276" w:lineRule="auto"/>
              <w:jc w:val="both"/>
              <w:rPr>
                <w:rFonts w:asciiTheme="minorHAnsi" w:hAnsiTheme="minorHAnsi" w:cs="Arial"/>
                <w:b w:val="0"/>
                <w:bCs/>
                <w:sz w:val="18"/>
                <w:szCs w:val="18"/>
                <w:u w:val="none"/>
              </w:rPr>
            </w:pPr>
          </w:p>
          <w:p w14:paraId="295735FC" w14:textId="77777777" w:rsidR="00AF084D" w:rsidRDefault="00AF084D" w:rsidP="00AF084D">
            <w:pPr>
              <w:pStyle w:val="Subtitle"/>
              <w:spacing w:line="276" w:lineRule="auto"/>
              <w:jc w:val="both"/>
              <w:rPr>
                <w:rFonts w:asciiTheme="minorHAnsi" w:hAnsiTheme="minorHAnsi" w:cs="Arial"/>
                <w:b w:val="0"/>
                <w:bCs/>
                <w:sz w:val="18"/>
                <w:szCs w:val="18"/>
                <w:u w:val="none"/>
              </w:rPr>
            </w:pPr>
          </w:p>
          <w:p w14:paraId="6212F163" w14:textId="77777777" w:rsidR="00AF084D" w:rsidRDefault="00AF084D" w:rsidP="00AF084D">
            <w:pPr>
              <w:pStyle w:val="Subtitle"/>
              <w:spacing w:line="276" w:lineRule="auto"/>
              <w:jc w:val="both"/>
              <w:rPr>
                <w:rFonts w:asciiTheme="minorHAnsi" w:hAnsiTheme="minorHAnsi" w:cs="Arial"/>
                <w:b w:val="0"/>
                <w:bCs/>
                <w:sz w:val="18"/>
                <w:szCs w:val="18"/>
                <w:u w:val="none"/>
              </w:rPr>
            </w:pPr>
          </w:p>
          <w:p w14:paraId="5C98D5A7" w14:textId="77777777" w:rsidR="00AF084D" w:rsidRDefault="00AF084D" w:rsidP="00AF084D">
            <w:pPr>
              <w:pStyle w:val="Subtitle"/>
              <w:spacing w:line="276" w:lineRule="auto"/>
              <w:jc w:val="both"/>
              <w:rPr>
                <w:rFonts w:asciiTheme="minorHAnsi" w:hAnsiTheme="minorHAnsi" w:cs="Arial"/>
                <w:b w:val="0"/>
                <w:bCs/>
                <w:sz w:val="18"/>
                <w:szCs w:val="18"/>
                <w:u w:val="none"/>
              </w:rPr>
            </w:pPr>
          </w:p>
          <w:p w14:paraId="0D14F660" w14:textId="77777777" w:rsidR="00AF084D" w:rsidRDefault="00AF084D" w:rsidP="00AF084D">
            <w:pPr>
              <w:pStyle w:val="Subtitle"/>
              <w:spacing w:line="276" w:lineRule="auto"/>
              <w:jc w:val="both"/>
              <w:rPr>
                <w:rFonts w:asciiTheme="minorHAnsi" w:hAnsiTheme="minorHAnsi" w:cs="Arial"/>
                <w:b w:val="0"/>
                <w:bCs/>
                <w:sz w:val="18"/>
                <w:szCs w:val="18"/>
                <w:u w:val="none"/>
              </w:rPr>
            </w:pPr>
          </w:p>
          <w:p w14:paraId="40F541A1" w14:textId="77777777" w:rsidR="00AF084D" w:rsidRDefault="00AF084D" w:rsidP="00AF084D">
            <w:pPr>
              <w:pStyle w:val="Subtitle"/>
              <w:spacing w:line="276" w:lineRule="auto"/>
              <w:jc w:val="both"/>
              <w:rPr>
                <w:rFonts w:asciiTheme="minorHAnsi" w:hAnsiTheme="minorHAnsi" w:cs="Arial"/>
                <w:b w:val="0"/>
                <w:bCs/>
                <w:sz w:val="18"/>
                <w:szCs w:val="18"/>
                <w:u w:val="none"/>
              </w:rPr>
            </w:pPr>
          </w:p>
          <w:p w14:paraId="0283BBEC" w14:textId="0AB2E5DA" w:rsidR="00AF084D" w:rsidRPr="00830844" w:rsidRDefault="00AF084D" w:rsidP="00AF084D">
            <w:pPr>
              <w:pStyle w:val="Subtitle"/>
              <w:spacing w:line="276" w:lineRule="auto"/>
              <w:jc w:val="both"/>
              <w:rPr>
                <w:rFonts w:asciiTheme="minorHAnsi" w:hAnsiTheme="minorHAnsi" w:cs="Arial"/>
                <w:b w:val="0"/>
                <w:bCs/>
                <w:sz w:val="18"/>
                <w:szCs w:val="18"/>
                <w:u w:val="none"/>
              </w:rPr>
            </w:pPr>
            <w:r w:rsidRPr="00830844">
              <w:rPr>
                <w:rFonts w:asciiTheme="minorHAnsi" w:hAnsiTheme="minorHAnsi" w:cs="Arial"/>
                <w:b w:val="0"/>
                <w:bCs/>
                <w:sz w:val="18"/>
                <w:szCs w:val="18"/>
                <w:u w:val="none"/>
              </w:rPr>
              <w:t xml:space="preserve">This document contains confidential information and is the property </w:t>
            </w:r>
            <w:proofErr w:type="spellStart"/>
            <w:r w:rsidRPr="00830844">
              <w:rPr>
                <w:rFonts w:asciiTheme="minorHAnsi" w:hAnsiTheme="minorHAnsi" w:cs="Arial"/>
                <w:b w:val="0"/>
                <w:bCs/>
                <w:sz w:val="18"/>
                <w:szCs w:val="18"/>
                <w:u w:val="none"/>
              </w:rPr>
              <w:t>o</w:t>
            </w:r>
            <w:r w:rsidR="00B97DC4">
              <w:rPr>
                <w:rFonts w:asciiTheme="minorHAnsi" w:hAnsiTheme="minorHAnsi" w:cs="Arial"/>
                <w:b w:val="0"/>
                <w:bCs/>
                <w:sz w:val="18"/>
                <w:szCs w:val="18"/>
                <w:u w:val="none"/>
              </w:rPr>
              <w:t>XXXX</w:t>
            </w:r>
            <w:proofErr w:type="spellEnd"/>
            <w:r w:rsidRPr="00830844">
              <w:rPr>
                <w:rFonts w:asciiTheme="minorHAnsi" w:hAnsiTheme="minorHAnsi" w:cs="Arial"/>
                <w:b w:val="0"/>
                <w:bCs/>
                <w:sz w:val="18"/>
                <w:szCs w:val="18"/>
                <w:u w:val="none"/>
              </w:rPr>
              <w:t xml:space="preserve">. Distribution is restricted to </w:t>
            </w:r>
            <w:r w:rsidR="00B97DC4">
              <w:rPr>
                <w:rFonts w:asciiTheme="minorHAnsi" w:hAnsiTheme="minorHAnsi" w:cs="Arial"/>
                <w:b w:val="0"/>
                <w:bCs/>
                <w:sz w:val="18"/>
                <w:szCs w:val="18"/>
                <w:u w:val="none"/>
              </w:rPr>
              <w:t>XXXX</w:t>
            </w:r>
            <w:r w:rsidRPr="00830844">
              <w:rPr>
                <w:rFonts w:asciiTheme="minorHAnsi" w:hAnsiTheme="minorHAnsi" w:cs="Arial"/>
                <w:b w:val="0"/>
                <w:bCs/>
                <w:sz w:val="18"/>
                <w:szCs w:val="18"/>
                <w:u w:val="none"/>
              </w:rPr>
              <w:t xml:space="preserve"> and restricted third parties as approved by the document owner. By accepting this document, the recipient agrees not to provide this </w:t>
            </w:r>
            <w:proofErr w:type="gramStart"/>
            <w:r w:rsidRPr="00830844">
              <w:rPr>
                <w:rFonts w:asciiTheme="minorHAnsi" w:hAnsiTheme="minorHAnsi" w:cs="Arial"/>
                <w:b w:val="0"/>
                <w:bCs/>
                <w:sz w:val="18"/>
                <w:szCs w:val="18"/>
                <w:u w:val="none"/>
              </w:rPr>
              <w:t>document</w:t>
            </w:r>
            <w:proofErr w:type="gramEnd"/>
            <w:r w:rsidRPr="00830844">
              <w:rPr>
                <w:rFonts w:asciiTheme="minorHAnsi" w:hAnsiTheme="minorHAnsi" w:cs="Arial"/>
                <w:b w:val="0"/>
                <w:bCs/>
                <w:sz w:val="18"/>
                <w:szCs w:val="18"/>
                <w:u w:val="none"/>
              </w:rPr>
              <w:t xml:space="preserve"> or any information contained therein to any third party without express prior written consent of </w:t>
            </w:r>
            <w:r w:rsidR="00B97DC4">
              <w:rPr>
                <w:rFonts w:asciiTheme="minorHAnsi" w:hAnsiTheme="minorHAnsi" w:cs="Arial"/>
                <w:b w:val="0"/>
                <w:bCs/>
                <w:sz w:val="18"/>
                <w:szCs w:val="18"/>
                <w:u w:val="none"/>
              </w:rPr>
              <w:t>XXXX</w:t>
            </w:r>
            <w:r w:rsidRPr="00830844">
              <w:rPr>
                <w:rFonts w:asciiTheme="minorHAnsi" w:hAnsiTheme="minorHAnsi" w:cs="Arial"/>
                <w:b w:val="0"/>
                <w:bCs/>
                <w:sz w:val="18"/>
                <w:szCs w:val="18"/>
                <w:u w:val="none"/>
              </w:rPr>
              <w:t>. No part of this document may be reproduced or transmitted in any form or by any means, electronic or mechanical, for any purpose, without express or written permission of the Security Committee.</w:t>
            </w:r>
          </w:p>
          <w:p w14:paraId="03D22717" w14:textId="77777777" w:rsidR="00005063" w:rsidRPr="00830844" w:rsidRDefault="00005063" w:rsidP="00830844">
            <w:pPr>
              <w:pStyle w:val="Subtitle"/>
              <w:spacing w:line="276" w:lineRule="auto"/>
              <w:jc w:val="both"/>
              <w:rPr>
                <w:rFonts w:asciiTheme="minorHAnsi" w:hAnsiTheme="minorHAnsi" w:cs="Arial"/>
                <w:b w:val="0"/>
                <w:bCs/>
                <w:sz w:val="18"/>
                <w:szCs w:val="18"/>
                <w:u w:val="none"/>
              </w:rPr>
            </w:pPr>
          </w:p>
        </w:tc>
      </w:tr>
    </w:tbl>
    <w:p w14:paraId="14A48BF0" w14:textId="77777777" w:rsidR="0081609B" w:rsidRPr="006A070E" w:rsidRDefault="0081609B" w:rsidP="00946AA4">
      <w:pPr>
        <w:spacing w:line="360" w:lineRule="auto"/>
        <w:jc w:val="both"/>
        <w:rPr>
          <w:rFonts w:cs="Arial"/>
        </w:rPr>
      </w:pPr>
    </w:p>
    <w:p w14:paraId="0799261C" w14:textId="77777777" w:rsidR="00A7571C" w:rsidRDefault="00A7571C" w:rsidP="00946AA4">
      <w:pPr>
        <w:jc w:val="both"/>
      </w:pPr>
      <w:r>
        <w:br w:type="page"/>
      </w:r>
    </w:p>
    <w:p w14:paraId="1957A693" w14:textId="77777777" w:rsidR="0081609B" w:rsidRPr="00F9011D" w:rsidRDefault="0081609B" w:rsidP="00C27AC7">
      <w:pPr>
        <w:pStyle w:val="TOCHeading"/>
      </w:pPr>
      <w:r w:rsidRPr="00F9011D">
        <w:lastRenderedPageBreak/>
        <w:t>Contents</w:t>
      </w:r>
    </w:p>
    <w:p w14:paraId="49527CF0" w14:textId="4E6015FF" w:rsidR="00130EB3" w:rsidRDefault="0081609B">
      <w:pPr>
        <w:pStyle w:val="TOC1"/>
        <w:rPr>
          <w:rFonts w:asciiTheme="minorHAnsi" w:eastAsiaTheme="minorEastAsia" w:hAnsiTheme="minorHAnsi" w:cstheme="minorBidi"/>
          <w:b w:val="0"/>
          <w:bCs w:val="0"/>
          <w:color w:val="auto"/>
          <w:szCs w:val="22"/>
          <w:lang w:eastAsia="en-GB"/>
        </w:rPr>
      </w:pPr>
      <w:r w:rsidRPr="005E6725">
        <w:rPr>
          <w:rFonts w:asciiTheme="minorHAnsi" w:hAnsiTheme="minorHAnsi"/>
          <w:b w:val="0"/>
          <w:color w:val="auto"/>
          <w:sz w:val="20"/>
          <w:szCs w:val="20"/>
        </w:rPr>
        <w:fldChar w:fldCharType="begin"/>
      </w:r>
      <w:r w:rsidRPr="005E6725">
        <w:rPr>
          <w:rFonts w:asciiTheme="minorHAnsi" w:hAnsiTheme="minorHAnsi"/>
          <w:b w:val="0"/>
          <w:color w:val="auto"/>
          <w:sz w:val="20"/>
          <w:szCs w:val="20"/>
        </w:rPr>
        <w:instrText xml:space="preserve"> TOC \o "1-4" \h \z \u </w:instrText>
      </w:r>
      <w:r w:rsidRPr="005E6725">
        <w:rPr>
          <w:rFonts w:asciiTheme="minorHAnsi" w:hAnsiTheme="minorHAnsi"/>
          <w:b w:val="0"/>
          <w:color w:val="auto"/>
          <w:sz w:val="20"/>
          <w:szCs w:val="20"/>
        </w:rPr>
        <w:fldChar w:fldCharType="separate"/>
      </w:r>
      <w:hyperlink w:anchor="_Toc41391053" w:history="1">
        <w:r w:rsidR="00130EB3" w:rsidRPr="006E3EC7">
          <w:rPr>
            <w:rStyle w:val="Hyperlink"/>
          </w:rPr>
          <w:t>1.</w:t>
        </w:r>
        <w:r w:rsidR="00130EB3">
          <w:rPr>
            <w:rFonts w:asciiTheme="minorHAnsi" w:eastAsiaTheme="minorEastAsia" w:hAnsiTheme="minorHAnsi" w:cstheme="minorBidi"/>
            <w:b w:val="0"/>
            <w:bCs w:val="0"/>
            <w:color w:val="auto"/>
            <w:szCs w:val="22"/>
            <w:lang w:eastAsia="en-GB"/>
          </w:rPr>
          <w:tab/>
        </w:r>
        <w:r w:rsidR="00130EB3" w:rsidRPr="006E3EC7">
          <w:rPr>
            <w:rStyle w:val="Hyperlink"/>
          </w:rPr>
          <w:t>Introduction</w:t>
        </w:r>
        <w:r w:rsidR="00130EB3">
          <w:rPr>
            <w:webHidden/>
          </w:rPr>
          <w:tab/>
        </w:r>
        <w:r w:rsidR="00130EB3">
          <w:rPr>
            <w:webHidden/>
          </w:rPr>
          <w:fldChar w:fldCharType="begin"/>
        </w:r>
        <w:r w:rsidR="00130EB3">
          <w:rPr>
            <w:webHidden/>
          </w:rPr>
          <w:instrText xml:space="preserve"> PAGEREF _Toc41391053 \h </w:instrText>
        </w:r>
        <w:r w:rsidR="00130EB3">
          <w:rPr>
            <w:webHidden/>
          </w:rPr>
        </w:r>
        <w:r w:rsidR="00130EB3">
          <w:rPr>
            <w:webHidden/>
          </w:rPr>
          <w:fldChar w:fldCharType="separate"/>
        </w:r>
        <w:r w:rsidR="00710111">
          <w:rPr>
            <w:webHidden/>
          </w:rPr>
          <w:t>3</w:t>
        </w:r>
        <w:r w:rsidR="00130EB3">
          <w:rPr>
            <w:webHidden/>
          </w:rPr>
          <w:fldChar w:fldCharType="end"/>
        </w:r>
      </w:hyperlink>
    </w:p>
    <w:p w14:paraId="7C8FD754" w14:textId="1B3B41B4" w:rsidR="00130EB3" w:rsidRDefault="00000000">
      <w:pPr>
        <w:pStyle w:val="TOC1"/>
        <w:rPr>
          <w:rFonts w:asciiTheme="minorHAnsi" w:eastAsiaTheme="minorEastAsia" w:hAnsiTheme="minorHAnsi" w:cstheme="minorBidi"/>
          <w:b w:val="0"/>
          <w:bCs w:val="0"/>
          <w:color w:val="auto"/>
          <w:szCs w:val="22"/>
          <w:lang w:eastAsia="en-GB"/>
        </w:rPr>
      </w:pPr>
      <w:hyperlink w:anchor="_Toc41391054" w:history="1">
        <w:r w:rsidR="00130EB3" w:rsidRPr="006E3EC7">
          <w:rPr>
            <w:rStyle w:val="Hyperlink"/>
          </w:rPr>
          <w:t>2.</w:t>
        </w:r>
        <w:r w:rsidR="00130EB3">
          <w:rPr>
            <w:rFonts w:asciiTheme="minorHAnsi" w:eastAsiaTheme="minorEastAsia" w:hAnsiTheme="minorHAnsi" w:cstheme="minorBidi"/>
            <w:b w:val="0"/>
            <w:bCs w:val="0"/>
            <w:color w:val="auto"/>
            <w:szCs w:val="22"/>
            <w:lang w:eastAsia="en-GB"/>
          </w:rPr>
          <w:tab/>
        </w:r>
        <w:r w:rsidR="00130EB3" w:rsidRPr="006E3EC7">
          <w:rPr>
            <w:rStyle w:val="Hyperlink"/>
          </w:rPr>
          <w:t>Purpose of the Plan</w:t>
        </w:r>
        <w:r w:rsidR="00130EB3">
          <w:rPr>
            <w:webHidden/>
          </w:rPr>
          <w:tab/>
        </w:r>
        <w:r w:rsidR="00130EB3">
          <w:rPr>
            <w:webHidden/>
          </w:rPr>
          <w:fldChar w:fldCharType="begin"/>
        </w:r>
        <w:r w:rsidR="00130EB3">
          <w:rPr>
            <w:webHidden/>
          </w:rPr>
          <w:instrText xml:space="preserve"> PAGEREF _Toc41391054 \h </w:instrText>
        </w:r>
        <w:r w:rsidR="00130EB3">
          <w:rPr>
            <w:webHidden/>
          </w:rPr>
        </w:r>
        <w:r w:rsidR="00130EB3">
          <w:rPr>
            <w:webHidden/>
          </w:rPr>
          <w:fldChar w:fldCharType="separate"/>
        </w:r>
        <w:r w:rsidR="00710111">
          <w:rPr>
            <w:webHidden/>
          </w:rPr>
          <w:t>3</w:t>
        </w:r>
        <w:r w:rsidR="00130EB3">
          <w:rPr>
            <w:webHidden/>
          </w:rPr>
          <w:fldChar w:fldCharType="end"/>
        </w:r>
      </w:hyperlink>
    </w:p>
    <w:p w14:paraId="3544B10B" w14:textId="7F5730A4" w:rsidR="00130EB3" w:rsidRDefault="00000000">
      <w:pPr>
        <w:pStyle w:val="TOC1"/>
        <w:rPr>
          <w:rFonts w:asciiTheme="minorHAnsi" w:eastAsiaTheme="minorEastAsia" w:hAnsiTheme="minorHAnsi" w:cstheme="minorBidi"/>
          <w:b w:val="0"/>
          <w:bCs w:val="0"/>
          <w:color w:val="auto"/>
          <w:szCs w:val="22"/>
          <w:lang w:eastAsia="en-GB"/>
        </w:rPr>
      </w:pPr>
      <w:hyperlink w:anchor="_Toc41391055" w:history="1">
        <w:r w:rsidR="00130EB3" w:rsidRPr="006E3EC7">
          <w:rPr>
            <w:rStyle w:val="Hyperlink"/>
          </w:rPr>
          <w:t>3.</w:t>
        </w:r>
        <w:r w:rsidR="00130EB3">
          <w:rPr>
            <w:rFonts w:asciiTheme="minorHAnsi" w:eastAsiaTheme="minorEastAsia" w:hAnsiTheme="minorHAnsi" w:cstheme="minorBidi"/>
            <w:b w:val="0"/>
            <w:bCs w:val="0"/>
            <w:color w:val="auto"/>
            <w:szCs w:val="22"/>
            <w:lang w:eastAsia="en-GB"/>
          </w:rPr>
          <w:tab/>
        </w:r>
        <w:r w:rsidR="00130EB3" w:rsidRPr="006E3EC7">
          <w:rPr>
            <w:rStyle w:val="Hyperlink"/>
          </w:rPr>
          <w:t>Scope of the Plan</w:t>
        </w:r>
        <w:r w:rsidR="00130EB3">
          <w:rPr>
            <w:webHidden/>
          </w:rPr>
          <w:tab/>
        </w:r>
        <w:r w:rsidR="00130EB3">
          <w:rPr>
            <w:webHidden/>
          </w:rPr>
          <w:fldChar w:fldCharType="begin"/>
        </w:r>
        <w:r w:rsidR="00130EB3">
          <w:rPr>
            <w:webHidden/>
          </w:rPr>
          <w:instrText xml:space="preserve"> PAGEREF _Toc41391055 \h </w:instrText>
        </w:r>
        <w:r w:rsidR="00130EB3">
          <w:rPr>
            <w:webHidden/>
          </w:rPr>
        </w:r>
        <w:r w:rsidR="00130EB3">
          <w:rPr>
            <w:webHidden/>
          </w:rPr>
          <w:fldChar w:fldCharType="separate"/>
        </w:r>
        <w:r w:rsidR="00710111">
          <w:rPr>
            <w:webHidden/>
          </w:rPr>
          <w:t>4</w:t>
        </w:r>
        <w:r w:rsidR="00130EB3">
          <w:rPr>
            <w:webHidden/>
          </w:rPr>
          <w:fldChar w:fldCharType="end"/>
        </w:r>
      </w:hyperlink>
    </w:p>
    <w:p w14:paraId="2748D2D5" w14:textId="32E17FED" w:rsidR="00130EB3" w:rsidRDefault="00000000">
      <w:pPr>
        <w:pStyle w:val="TOC3"/>
        <w:rPr>
          <w:rFonts w:asciiTheme="minorHAnsi" w:eastAsiaTheme="minorEastAsia" w:hAnsiTheme="minorHAnsi" w:cstheme="minorBidi"/>
          <w:noProof/>
          <w:szCs w:val="22"/>
          <w:lang w:eastAsia="en-GB"/>
        </w:rPr>
      </w:pPr>
      <w:hyperlink w:anchor="_Toc41391056" w:history="1">
        <w:r w:rsidR="00130EB3" w:rsidRPr="006E3EC7">
          <w:rPr>
            <w:rStyle w:val="Hyperlink"/>
            <w:rFonts w:ascii="Calibri" w:hAnsi="Calibri" w:cs="Calibri"/>
            <w:noProof/>
          </w:rPr>
          <w:t>3.1.1</w:t>
        </w:r>
        <w:r w:rsidR="00130EB3">
          <w:rPr>
            <w:rFonts w:asciiTheme="minorHAnsi" w:eastAsiaTheme="minorEastAsia" w:hAnsiTheme="minorHAnsi" w:cstheme="minorBidi"/>
            <w:noProof/>
            <w:szCs w:val="22"/>
            <w:lang w:eastAsia="en-GB"/>
          </w:rPr>
          <w:tab/>
        </w:r>
        <w:r w:rsidR="00130EB3" w:rsidRPr="006E3EC7">
          <w:rPr>
            <w:rStyle w:val="Hyperlink"/>
            <w:rFonts w:ascii="Calibri" w:hAnsi="Calibri" w:cs="Calibri"/>
            <w:noProof/>
          </w:rPr>
          <w:t>Applicability to employees</w:t>
        </w:r>
        <w:r w:rsidR="00130EB3">
          <w:rPr>
            <w:noProof/>
            <w:webHidden/>
          </w:rPr>
          <w:tab/>
        </w:r>
        <w:r w:rsidR="00130EB3">
          <w:rPr>
            <w:noProof/>
            <w:webHidden/>
          </w:rPr>
          <w:fldChar w:fldCharType="begin"/>
        </w:r>
        <w:r w:rsidR="00130EB3">
          <w:rPr>
            <w:noProof/>
            <w:webHidden/>
          </w:rPr>
          <w:instrText xml:space="preserve"> PAGEREF _Toc41391056 \h </w:instrText>
        </w:r>
        <w:r w:rsidR="00130EB3">
          <w:rPr>
            <w:noProof/>
            <w:webHidden/>
          </w:rPr>
        </w:r>
        <w:r w:rsidR="00130EB3">
          <w:rPr>
            <w:noProof/>
            <w:webHidden/>
          </w:rPr>
          <w:fldChar w:fldCharType="separate"/>
        </w:r>
        <w:r w:rsidR="00710111">
          <w:rPr>
            <w:noProof/>
            <w:webHidden/>
          </w:rPr>
          <w:t>4</w:t>
        </w:r>
        <w:r w:rsidR="00130EB3">
          <w:rPr>
            <w:noProof/>
            <w:webHidden/>
          </w:rPr>
          <w:fldChar w:fldCharType="end"/>
        </w:r>
      </w:hyperlink>
    </w:p>
    <w:p w14:paraId="2FCCF512" w14:textId="55A0088B" w:rsidR="00130EB3" w:rsidRDefault="00000000">
      <w:pPr>
        <w:pStyle w:val="TOC3"/>
        <w:rPr>
          <w:rFonts w:asciiTheme="minorHAnsi" w:eastAsiaTheme="minorEastAsia" w:hAnsiTheme="minorHAnsi" w:cstheme="minorBidi"/>
          <w:noProof/>
          <w:szCs w:val="22"/>
          <w:lang w:eastAsia="en-GB"/>
        </w:rPr>
      </w:pPr>
      <w:hyperlink w:anchor="_Toc41391057" w:history="1">
        <w:r w:rsidR="00130EB3" w:rsidRPr="006E3EC7">
          <w:rPr>
            <w:rStyle w:val="Hyperlink"/>
            <w:rFonts w:ascii="Calibri" w:hAnsi="Calibri" w:cs="Calibri"/>
            <w:noProof/>
          </w:rPr>
          <w:t>3.1.2</w:t>
        </w:r>
        <w:r w:rsidR="00130EB3">
          <w:rPr>
            <w:rFonts w:asciiTheme="minorHAnsi" w:eastAsiaTheme="minorEastAsia" w:hAnsiTheme="minorHAnsi" w:cstheme="minorBidi"/>
            <w:noProof/>
            <w:szCs w:val="22"/>
            <w:lang w:eastAsia="en-GB"/>
          </w:rPr>
          <w:tab/>
        </w:r>
        <w:r w:rsidR="00130EB3" w:rsidRPr="006E3EC7">
          <w:rPr>
            <w:rStyle w:val="Hyperlink"/>
            <w:rFonts w:ascii="Calibri" w:hAnsi="Calibri" w:cs="Calibri"/>
            <w:noProof/>
          </w:rPr>
          <w:t>Applicability to External Parties</w:t>
        </w:r>
        <w:r w:rsidR="00130EB3">
          <w:rPr>
            <w:noProof/>
            <w:webHidden/>
          </w:rPr>
          <w:tab/>
        </w:r>
        <w:r w:rsidR="00130EB3">
          <w:rPr>
            <w:noProof/>
            <w:webHidden/>
          </w:rPr>
          <w:fldChar w:fldCharType="begin"/>
        </w:r>
        <w:r w:rsidR="00130EB3">
          <w:rPr>
            <w:noProof/>
            <w:webHidden/>
          </w:rPr>
          <w:instrText xml:space="preserve"> PAGEREF _Toc41391057 \h </w:instrText>
        </w:r>
        <w:r w:rsidR="00130EB3">
          <w:rPr>
            <w:noProof/>
            <w:webHidden/>
          </w:rPr>
        </w:r>
        <w:r w:rsidR="00130EB3">
          <w:rPr>
            <w:noProof/>
            <w:webHidden/>
          </w:rPr>
          <w:fldChar w:fldCharType="separate"/>
        </w:r>
        <w:r w:rsidR="00710111">
          <w:rPr>
            <w:noProof/>
            <w:webHidden/>
          </w:rPr>
          <w:t>4</w:t>
        </w:r>
        <w:r w:rsidR="00130EB3">
          <w:rPr>
            <w:noProof/>
            <w:webHidden/>
          </w:rPr>
          <w:fldChar w:fldCharType="end"/>
        </w:r>
      </w:hyperlink>
    </w:p>
    <w:p w14:paraId="64E27626" w14:textId="507B7E9C" w:rsidR="00130EB3" w:rsidRDefault="00000000">
      <w:pPr>
        <w:pStyle w:val="TOC3"/>
        <w:rPr>
          <w:rFonts w:asciiTheme="minorHAnsi" w:eastAsiaTheme="minorEastAsia" w:hAnsiTheme="minorHAnsi" w:cstheme="minorBidi"/>
          <w:noProof/>
          <w:szCs w:val="22"/>
          <w:lang w:eastAsia="en-GB"/>
        </w:rPr>
      </w:pPr>
      <w:hyperlink w:anchor="_Toc41391058" w:history="1">
        <w:r w:rsidR="00130EB3" w:rsidRPr="006E3EC7">
          <w:rPr>
            <w:rStyle w:val="Hyperlink"/>
            <w:rFonts w:ascii="Calibri" w:hAnsi="Calibri" w:cs="Calibri"/>
            <w:noProof/>
          </w:rPr>
          <w:t>3.1.3</w:t>
        </w:r>
        <w:r w:rsidR="00130EB3">
          <w:rPr>
            <w:rFonts w:asciiTheme="minorHAnsi" w:eastAsiaTheme="minorEastAsia" w:hAnsiTheme="minorHAnsi" w:cstheme="minorBidi"/>
            <w:noProof/>
            <w:szCs w:val="22"/>
            <w:lang w:eastAsia="en-GB"/>
          </w:rPr>
          <w:tab/>
        </w:r>
        <w:r w:rsidR="00130EB3" w:rsidRPr="006E3EC7">
          <w:rPr>
            <w:rStyle w:val="Hyperlink"/>
            <w:rFonts w:ascii="Calibri" w:hAnsi="Calibri" w:cs="Calibri"/>
            <w:noProof/>
          </w:rPr>
          <w:t>Applicability to Assets</w:t>
        </w:r>
        <w:r w:rsidR="00130EB3">
          <w:rPr>
            <w:noProof/>
            <w:webHidden/>
          </w:rPr>
          <w:tab/>
        </w:r>
        <w:r w:rsidR="00130EB3">
          <w:rPr>
            <w:noProof/>
            <w:webHidden/>
          </w:rPr>
          <w:fldChar w:fldCharType="begin"/>
        </w:r>
        <w:r w:rsidR="00130EB3">
          <w:rPr>
            <w:noProof/>
            <w:webHidden/>
          </w:rPr>
          <w:instrText xml:space="preserve"> PAGEREF _Toc41391058 \h </w:instrText>
        </w:r>
        <w:r w:rsidR="00130EB3">
          <w:rPr>
            <w:noProof/>
            <w:webHidden/>
          </w:rPr>
        </w:r>
        <w:r w:rsidR="00130EB3">
          <w:rPr>
            <w:noProof/>
            <w:webHidden/>
          </w:rPr>
          <w:fldChar w:fldCharType="separate"/>
        </w:r>
        <w:r w:rsidR="00710111">
          <w:rPr>
            <w:noProof/>
            <w:webHidden/>
          </w:rPr>
          <w:t>4</w:t>
        </w:r>
        <w:r w:rsidR="00130EB3">
          <w:rPr>
            <w:noProof/>
            <w:webHidden/>
          </w:rPr>
          <w:fldChar w:fldCharType="end"/>
        </w:r>
      </w:hyperlink>
    </w:p>
    <w:p w14:paraId="5EDB7C00" w14:textId="37996AFC" w:rsidR="00130EB3" w:rsidRDefault="00000000">
      <w:pPr>
        <w:pStyle w:val="TOC1"/>
        <w:rPr>
          <w:rFonts w:asciiTheme="minorHAnsi" w:eastAsiaTheme="minorEastAsia" w:hAnsiTheme="minorHAnsi" w:cstheme="minorBidi"/>
          <w:b w:val="0"/>
          <w:bCs w:val="0"/>
          <w:color w:val="auto"/>
          <w:szCs w:val="22"/>
          <w:lang w:eastAsia="en-GB"/>
        </w:rPr>
      </w:pPr>
      <w:hyperlink w:anchor="_Toc41391059" w:history="1">
        <w:r w:rsidR="00130EB3" w:rsidRPr="006E3EC7">
          <w:rPr>
            <w:rStyle w:val="Hyperlink"/>
          </w:rPr>
          <w:t>4.</w:t>
        </w:r>
        <w:r w:rsidR="00130EB3">
          <w:rPr>
            <w:rFonts w:asciiTheme="minorHAnsi" w:eastAsiaTheme="minorEastAsia" w:hAnsiTheme="minorHAnsi" w:cstheme="minorBidi"/>
            <w:b w:val="0"/>
            <w:bCs w:val="0"/>
            <w:color w:val="auto"/>
            <w:szCs w:val="22"/>
            <w:lang w:eastAsia="en-GB"/>
          </w:rPr>
          <w:tab/>
        </w:r>
        <w:r w:rsidR="00130EB3" w:rsidRPr="006E3EC7">
          <w:rPr>
            <w:rStyle w:val="Hyperlink"/>
          </w:rPr>
          <w:t>Business Impact Analysis</w:t>
        </w:r>
        <w:r w:rsidR="00130EB3">
          <w:rPr>
            <w:webHidden/>
          </w:rPr>
          <w:tab/>
        </w:r>
        <w:r w:rsidR="00130EB3">
          <w:rPr>
            <w:webHidden/>
          </w:rPr>
          <w:fldChar w:fldCharType="begin"/>
        </w:r>
        <w:r w:rsidR="00130EB3">
          <w:rPr>
            <w:webHidden/>
          </w:rPr>
          <w:instrText xml:space="preserve"> PAGEREF _Toc41391059 \h </w:instrText>
        </w:r>
        <w:r w:rsidR="00130EB3">
          <w:rPr>
            <w:webHidden/>
          </w:rPr>
        </w:r>
        <w:r w:rsidR="00130EB3">
          <w:rPr>
            <w:webHidden/>
          </w:rPr>
          <w:fldChar w:fldCharType="separate"/>
        </w:r>
        <w:r w:rsidR="00710111">
          <w:rPr>
            <w:webHidden/>
          </w:rPr>
          <w:t>4</w:t>
        </w:r>
        <w:r w:rsidR="00130EB3">
          <w:rPr>
            <w:webHidden/>
          </w:rPr>
          <w:fldChar w:fldCharType="end"/>
        </w:r>
      </w:hyperlink>
    </w:p>
    <w:p w14:paraId="2530F0EE" w14:textId="0129A324" w:rsidR="00130EB3" w:rsidRDefault="00000000">
      <w:pPr>
        <w:pStyle w:val="TOC1"/>
        <w:rPr>
          <w:rFonts w:asciiTheme="minorHAnsi" w:eastAsiaTheme="minorEastAsia" w:hAnsiTheme="minorHAnsi" w:cstheme="minorBidi"/>
          <w:b w:val="0"/>
          <w:bCs w:val="0"/>
          <w:color w:val="auto"/>
          <w:szCs w:val="22"/>
          <w:lang w:eastAsia="en-GB"/>
        </w:rPr>
      </w:pPr>
      <w:hyperlink w:anchor="_Toc41391060" w:history="1">
        <w:r w:rsidR="00130EB3" w:rsidRPr="006E3EC7">
          <w:rPr>
            <w:rStyle w:val="Hyperlink"/>
          </w:rPr>
          <w:t>5.</w:t>
        </w:r>
        <w:r w:rsidR="00130EB3">
          <w:rPr>
            <w:rFonts w:asciiTheme="minorHAnsi" w:eastAsiaTheme="minorEastAsia" w:hAnsiTheme="minorHAnsi" w:cstheme="minorBidi"/>
            <w:b w:val="0"/>
            <w:bCs w:val="0"/>
            <w:color w:val="auto"/>
            <w:szCs w:val="22"/>
            <w:lang w:eastAsia="en-GB"/>
          </w:rPr>
          <w:tab/>
        </w:r>
        <w:r w:rsidR="00130EB3" w:rsidRPr="006E3EC7">
          <w:rPr>
            <w:rStyle w:val="Hyperlink"/>
          </w:rPr>
          <w:t>Crisis Management</w:t>
        </w:r>
        <w:r w:rsidR="00130EB3">
          <w:rPr>
            <w:webHidden/>
          </w:rPr>
          <w:tab/>
        </w:r>
        <w:r w:rsidR="00130EB3">
          <w:rPr>
            <w:webHidden/>
          </w:rPr>
          <w:fldChar w:fldCharType="begin"/>
        </w:r>
        <w:r w:rsidR="00130EB3">
          <w:rPr>
            <w:webHidden/>
          </w:rPr>
          <w:instrText xml:space="preserve"> PAGEREF _Toc41391060 \h </w:instrText>
        </w:r>
        <w:r w:rsidR="00130EB3">
          <w:rPr>
            <w:webHidden/>
          </w:rPr>
        </w:r>
        <w:r w:rsidR="00130EB3">
          <w:rPr>
            <w:webHidden/>
          </w:rPr>
          <w:fldChar w:fldCharType="separate"/>
        </w:r>
        <w:r w:rsidR="00710111">
          <w:rPr>
            <w:webHidden/>
          </w:rPr>
          <w:t>5</w:t>
        </w:r>
        <w:r w:rsidR="00130EB3">
          <w:rPr>
            <w:webHidden/>
          </w:rPr>
          <w:fldChar w:fldCharType="end"/>
        </w:r>
      </w:hyperlink>
    </w:p>
    <w:p w14:paraId="6197A7A3" w14:textId="62E85C4B" w:rsidR="00130EB3" w:rsidRDefault="00000000">
      <w:pPr>
        <w:pStyle w:val="TOC1"/>
        <w:rPr>
          <w:rFonts w:asciiTheme="minorHAnsi" w:eastAsiaTheme="minorEastAsia" w:hAnsiTheme="minorHAnsi" w:cstheme="minorBidi"/>
          <w:b w:val="0"/>
          <w:bCs w:val="0"/>
          <w:color w:val="auto"/>
          <w:szCs w:val="22"/>
          <w:lang w:eastAsia="en-GB"/>
        </w:rPr>
      </w:pPr>
      <w:hyperlink w:anchor="_Toc41391061" w:history="1">
        <w:r w:rsidR="00130EB3" w:rsidRPr="006E3EC7">
          <w:rPr>
            <w:rStyle w:val="Hyperlink"/>
          </w:rPr>
          <w:t>6.</w:t>
        </w:r>
        <w:r w:rsidR="00130EB3">
          <w:rPr>
            <w:rFonts w:asciiTheme="minorHAnsi" w:eastAsiaTheme="minorEastAsia" w:hAnsiTheme="minorHAnsi" w:cstheme="minorBidi"/>
            <w:b w:val="0"/>
            <w:bCs w:val="0"/>
            <w:color w:val="auto"/>
            <w:szCs w:val="22"/>
            <w:lang w:eastAsia="en-GB"/>
          </w:rPr>
          <w:tab/>
        </w:r>
        <w:r w:rsidR="00130EB3" w:rsidRPr="006E3EC7">
          <w:rPr>
            <w:rStyle w:val="Hyperlink"/>
          </w:rPr>
          <w:t>Emergency Procedures</w:t>
        </w:r>
        <w:r w:rsidR="00130EB3">
          <w:rPr>
            <w:webHidden/>
          </w:rPr>
          <w:tab/>
        </w:r>
        <w:r w:rsidR="00130EB3">
          <w:rPr>
            <w:webHidden/>
          </w:rPr>
          <w:fldChar w:fldCharType="begin"/>
        </w:r>
        <w:r w:rsidR="00130EB3">
          <w:rPr>
            <w:webHidden/>
          </w:rPr>
          <w:instrText xml:space="preserve"> PAGEREF _Toc41391061 \h </w:instrText>
        </w:r>
        <w:r w:rsidR="00130EB3">
          <w:rPr>
            <w:webHidden/>
          </w:rPr>
        </w:r>
        <w:r w:rsidR="00130EB3">
          <w:rPr>
            <w:webHidden/>
          </w:rPr>
          <w:fldChar w:fldCharType="separate"/>
        </w:r>
        <w:r w:rsidR="00710111">
          <w:rPr>
            <w:webHidden/>
          </w:rPr>
          <w:t>13</w:t>
        </w:r>
        <w:r w:rsidR="00130EB3">
          <w:rPr>
            <w:webHidden/>
          </w:rPr>
          <w:fldChar w:fldCharType="end"/>
        </w:r>
      </w:hyperlink>
    </w:p>
    <w:p w14:paraId="1206F581" w14:textId="6214AC71" w:rsidR="00130EB3" w:rsidRDefault="00000000">
      <w:pPr>
        <w:pStyle w:val="TOC1"/>
        <w:rPr>
          <w:rFonts w:asciiTheme="minorHAnsi" w:eastAsiaTheme="minorEastAsia" w:hAnsiTheme="minorHAnsi" w:cstheme="minorBidi"/>
          <w:b w:val="0"/>
          <w:bCs w:val="0"/>
          <w:color w:val="auto"/>
          <w:szCs w:val="22"/>
          <w:lang w:eastAsia="en-GB"/>
        </w:rPr>
      </w:pPr>
      <w:hyperlink w:anchor="_Toc41391062" w:history="1">
        <w:r w:rsidR="00130EB3" w:rsidRPr="006E3EC7">
          <w:rPr>
            <w:rStyle w:val="Hyperlink"/>
          </w:rPr>
          <w:t>7.</w:t>
        </w:r>
        <w:r w:rsidR="00130EB3">
          <w:rPr>
            <w:rFonts w:asciiTheme="minorHAnsi" w:eastAsiaTheme="minorEastAsia" w:hAnsiTheme="minorHAnsi" w:cstheme="minorBidi"/>
            <w:b w:val="0"/>
            <w:bCs w:val="0"/>
            <w:color w:val="auto"/>
            <w:szCs w:val="22"/>
            <w:lang w:eastAsia="en-GB"/>
          </w:rPr>
          <w:tab/>
        </w:r>
        <w:r w:rsidR="00130EB3" w:rsidRPr="006E3EC7">
          <w:rPr>
            <w:rStyle w:val="Hyperlink"/>
          </w:rPr>
          <w:t>Business Recovery Plan</w:t>
        </w:r>
        <w:r w:rsidR="00130EB3">
          <w:rPr>
            <w:webHidden/>
          </w:rPr>
          <w:tab/>
        </w:r>
        <w:r w:rsidR="00130EB3">
          <w:rPr>
            <w:webHidden/>
          </w:rPr>
          <w:fldChar w:fldCharType="begin"/>
        </w:r>
        <w:r w:rsidR="00130EB3">
          <w:rPr>
            <w:webHidden/>
          </w:rPr>
          <w:instrText xml:space="preserve"> PAGEREF _Toc41391062 \h </w:instrText>
        </w:r>
        <w:r w:rsidR="00130EB3">
          <w:rPr>
            <w:webHidden/>
          </w:rPr>
        </w:r>
        <w:r w:rsidR="00130EB3">
          <w:rPr>
            <w:webHidden/>
          </w:rPr>
          <w:fldChar w:fldCharType="separate"/>
        </w:r>
        <w:r w:rsidR="00710111">
          <w:rPr>
            <w:webHidden/>
          </w:rPr>
          <w:t>19</w:t>
        </w:r>
        <w:r w:rsidR="00130EB3">
          <w:rPr>
            <w:webHidden/>
          </w:rPr>
          <w:fldChar w:fldCharType="end"/>
        </w:r>
      </w:hyperlink>
    </w:p>
    <w:p w14:paraId="30050ECF" w14:textId="7D3D6A16" w:rsidR="00130EB3" w:rsidRDefault="00000000">
      <w:pPr>
        <w:pStyle w:val="TOC1"/>
        <w:rPr>
          <w:rFonts w:asciiTheme="minorHAnsi" w:eastAsiaTheme="minorEastAsia" w:hAnsiTheme="minorHAnsi" w:cstheme="minorBidi"/>
          <w:b w:val="0"/>
          <w:bCs w:val="0"/>
          <w:color w:val="auto"/>
          <w:szCs w:val="22"/>
          <w:lang w:eastAsia="en-GB"/>
        </w:rPr>
      </w:pPr>
      <w:hyperlink w:anchor="_Toc41391063" w:history="1">
        <w:r w:rsidR="00130EB3" w:rsidRPr="006E3EC7">
          <w:rPr>
            <w:rStyle w:val="Hyperlink"/>
          </w:rPr>
          <w:t>8.</w:t>
        </w:r>
        <w:r w:rsidR="00130EB3">
          <w:rPr>
            <w:rFonts w:asciiTheme="minorHAnsi" w:eastAsiaTheme="minorEastAsia" w:hAnsiTheme="minorHAnsi" w:cstheme="minorBidi"/>
            <w:b w:val="0"/>
            <w:bCs w:val="0"/>
            <w:color w:val="auto"/>
            <w:szCs w:val="22"/>
            <w:lang w:eastAsia="en-GB"/>
          </w:rPr>
          <w:tab/>
        </w:r>
        <w:r w:rsidR="00130EB3" w:rsidRPr="006E3EC7">
          <w:rPr>
            <w:rStyle w:val="Hyperlink"/>
          </w:rPr>
          <w:t>Disaster Recovery Plan</w:t>
        </w:r>
        <w:r w:rsidR="00130EB3">
          <w:rPr>
            <w:webHidden/>
          </w:rPr>
          <w:tab/>
        </w:r>
        <w:r w:rsidR="00130EB3">
          <w:rPr>
            <w:webHidden/>
          </w:rPr>
          <w:fldChar w:fldCharType="begin"/>
        </w:r>
        <w:r w:rsidR="00130EB3">
          <w:rPr>
            <w:webHidden/>
          </w:rPr>
          <w:instrText xml:space="preserve"> PAGEREF _Toc41391063 \h </w:instrText>
        </w:r>
        <w:r w:rsidR="00130EB3">
          <w:rPr>
            <w:webHidden/>
          </w:rPr>
        </w:r>
        <w:r w:rsidR="00130EB3">
          <w:rPr>
            <w:webHidden/>
          </w:rPr>
          <w:fldChar w:fldCharType="separate"/>
        </w:r>
        <w:r w:rsidR="00710111">
          <w:rPr>
            <w:webHidden/>
          </w:rPr>
          <w:t>25</w:t>
        </w:r>
        <w:r w:rsidR="00130EB3">
          <w:rPr>
            <w:webHidden/>
          </w:rPr>
          <w:fldChar w:fldCharType="end"/>
        </w:r>
      </w:hyperlink>
    </w:p>
    <w:p w14:paraId="4D15F6D6" w14:textId="1E3DC06D" w:rsidR="00130EB3" w:rsidRDefault="00000000">
      <w:pPr>
        <w:pStyle w:val="TOC1"/>
        <w:rPr>
          <w:rFonts w:asciiTheme="minorHAnsi" w:eastAsiaTheme="minorEastAsia" w:hAnsiTheme="minorHAnsi" w:cstheme="minorBidi"/>
          <w:b w:val="0"/>
          <w:bCs w:val="0"/>
          <w:color w:val="auto"/>
          <w:szCs w:val="22"/>
          <w:lang w:eastAsia="en-GB"/>
        </w:rPr>
      </w:pPr>
      <w:hyperlink w:anchor="_Toc41391064" w:history="1">
        <w:r w:rsidR="00130EB3" w:rsidRPr="006E3EC7">
          <w:rPr>
            <w:rStyle w:val="Hyperlink"/>
            <w:rFonts w:ascii="Calibri" w:hAnsi="Calibri" w:cs="Calibri"/>
          </w:rPr>
          <w:t>9.</w:t>
        </w:r>
        <w:r w:rsidR="00130EB3">
          <w:rPr>
            <w:rFonts w:asciiTheme="minorHAnsi" w:eastAsiaTheme="minorEastAsia" w:hAnsiTheme="minorHAnsi" w:cstheme="minorBidi"/>
            <w:b w:val="0"/>
            <w:bCs w:val="0"/>
            <w:color w:val="auto"/>
            <w:szCs w:val="22"/>
            <w:lang w:eastAsia="en-GB"/>
          </w:rPr>
          <w:tab/>
        </w:r>
        <w:r w:rsidR="00130EB3" w:rsidRPr="006E3EC7">
          <w:rPr>
            <w:rStyle w:val="Hyperlink"/>
            <w:rFonts w:ascii="Calibri" w:hAnsi="Calibri" w:cs="Calibri"/>
          </w:rPr>
          <w:t>Enforcement</w:t>
        </w:r>
        <w:r w:rsidR="00130EB3">
          <w:rPr>
            <w:webHidden/>
          </w:rPr>
          <w:tab/>
        </w:r>
        <w:r w:rsidR="00130EB3">
          <w:rPr>
            <w:webHidden/>
          </w:rPr>
          <w:fldChar w:fldCharType="begin"/>
        </w:r>
        <w:r w:rsidR="00130EB3">
          <w:rPr>
            <w:webHidden/>
          </w:rPr>
          <w:instrText xml:space="preserve"> PAGEREF _Toc41391064 \h </w:instrText>
        </w:r>
        <w:r w:rsidR="00130EB3">
          <w:rPr>
            <w:webHidden/>
          </w:rPr>
        </w:r>
        <w:r w:rsidR="00130EB3">
          <w:rPr>
            <w:webHidden/>
          </w:rPr>
          <w:fldChar w:fldCharType="separate"/>
        </w:r>
        <w:r w:rsidR="00710111">
          <w:rPr>
            <w:webHidden/>
          </w:rPr>
          <w:t>31</w:t>
        </w:r>
        <w:r w:rsidR="00130EB3">
          <w:rPr>
            <w:webHidden/>
          </w:rPr>
          <w:fldChar w:fldCharType="end"/>
        </w:r>
      </w:hyperlink>
    </w:p>
    <w:p w14:paraId="5EAB4F33" w14:textId="5D639F13" w:rsidR="00130EB3" w:rsidRDefault="00000000">
      <w:pPr>
        <w:pStyle w:val="TOC1"/>
        <w:rPr>
          <w:rFonts w:asciiTheme="minorHAnsi" w:eastAsiaTheme="minorEastAsia" w:hAnsiTheme="minorHAnsi" w:cstheme="minorBidi"/>
          <w:b w:val="0"/>
          <w:bCs w:val="0"/>
          <w:color w:val="auto"/>
          <w:szCs w:val="22"/>
          <w:lang w:eastAsia="en-GB"/>
        </w:rPr>
      </w:pPr>
      <w:hyperlink w:anchor="_Toc41391065" w:history="1">
        <w:r w:rsidR="00130EB3" w:rsidRPr="006E3EC7">
          <w:rPr>
            <w:rStyle w:val="Hyperlink"/>
            <w:rFonts w:ascii="Calibri" w:hAnsi="Calibri" w:cs="Calibri"/>
          </w:rPr>
          <w:t>10.</w:t>
        </w:r>
        <w:r w:rsidR="00130EB3">
          <w:rPr>
            <w:rFonts w:asciiTheme="minorHAnsi" w:eastAsiaTheme="minorEastAsia" w:hAnsiTheme="minorHAnsi" w:cstheme="minorBidi"/>
            <w:b w:val="0"/>
            <w:bCs w:val="0"/>
            <w:color w:val="auto"/>
            <w:szCs w:val="22"/>
            <w:lang w:eastAsia="en-GB"/>
          </w:rPr>
          <w:tab/>
        </w:r>
        <w:r w:rsidR="00130EB3" w:rsidRPr="006E3EC7">
          <w:rPr>
            <w:rStyle w:val="Hyperlink"/>
            <w:rFonts w:ascii="Calibri" w:hAnsi="Calibri" w:cs="Calibri"/>
          </w:rPr>
          <w:t>Document Management</w:t>
        </w:r>
        <w:r w:rsidR="00130EB3">
          <w:rPr>
            <w:webHidden/>
          </w:rPr>
          <w:tab/>
        </w:r>
        <w:r w:rsidR="00130EB3">
          <w:rPr>
            <w:webHidden/>
          </w:rPr>
          <w:fldChar w:fldCharType="begin"/>
        </w:r>
        <w:r w:rsidR="00130EB3">
          <w:rPr>
            <w:webHidden/>
          </w:rPr>
          <w:instrText xml:space="preserve"> PAGEREF _Toc41391065 \h </w:instrText>
        </w:r>
        <w:r w:rsidR="00130EB3">
          <w:rPr>
            <w:webHidden/>
          </w:rPr>
        </w:r>
        <w:r w:rsidR="00130EB3">
          <w:rPr>
            <w:webHidden/>
          </w:rPr>
          <w:fldChar w:fldCharType="separate"/>
        </w:r>
        <w:r w:rsidR="00710111">
          <w:rPr>
            <w:webHidden/>
          </w:rPr>
          <w:t>31</w:t>
        </w:r>
        <w:r w:rsidR="00130EB3">
          <w:rPr>
            <w:webHidden/>
          </w:rPr>
          <w:fldChar w:fldCharType="end"/>
        </w:r>
      </w:hyperlink>
    </w:p>
    <w:p w14:paraId="6D0A4119" w14:textId="48F17D02" w:rsidR="00130EB3" w:rsidRDefault="00000000">
      <w:pPr>
        <w:pStyle w:val="TOC2"/>
        <w:rPr>
          <w:rFonts w:asciiTheme="minorHAnsi" w:eastAsiaTheme="minorEastAsia" w:hAnsiTheme="minorHAnsi" w:cstheme="minorBidi"/>
          <w:noProof/>
          <w:szCs w:val="22"/>
          <w:lang w:eastAsia="en-GB"/>
        </w:rPr>
      </w:pPr>
      <w:hyperlink w:anchor="_Toc41391066" w:history="1">
        <w:r w:rsidR="00130EB3" w:rsidRPr="006E3EC7">
          <w:rPr>
            <w:rStyle w:val="Hyperlink"/>
            <w:rFonts w:ascii="Calibri" w:hAnsi="Calibri" w:cs="Calibri"/>
            <w:noProof/>
          </w:rPr>
          <w:t>10.1</w:t>
        </w:r>
        <w:r w:rsidR="00130EB3">
          <w:rPr>
            <w:rFonts w:asciiTheme="minorHAnsi" w:eastAsiaTheme="minorEastAsia" w:hAnsiTheme="minorHAnsi" w:cstheme="minorBidi"/>
            <w:noProof/>
            <w:szCs w:val="22"/>
            <w:lang w:eastAsia="en-GB"/>
          </w:rPr>
          <w:tab/>
        </w:r>
        <w:r w:rsidR="00130EB3" w:rsidRPr="006E3EC7">
          <w:rPr>
            <w:rStyle w:val="Hyperlink"/>
            <w:rFonts w:ascii="Calibri" w:hAnsi="Calibri" w:cs="Calibri"/>
            <w:noProof/>
          </w:rPr>
          <w:t>Document Ownership</w:t>
        </w:r>
        <w:r w:rsidR="00130EB3">
          <w:rPr>
            <w:noProof/>
            <w:webHidden/>
          </w:rPr>
          <w:tab/>
        </w:r>
        <w:r w:rsidR="00130EB3">
          <w:rPr>
            <w:noProof/>
            <w:webHidden/>
          </w:rPr>
          <w:fldChar w:fldCharType="begin"/>
        </w:r>
        <w:r w:rsidR="00130EB3">
          <w:rPr>
            <w:noProof/>
            <w:webHidden/>
          </w:rPr>
          <w:instrText xml:space="preserve"> PAGEREF _Toc41391066 \h </w:instrText>
        </w:r>
        <w:r w:rsidR="00130EB3">
          <w:rPr>
            <w:noProof/>
            <w:webHidden/>
          </w:rPr>
        </w:r>
        <w:r w:rsidR="00130EB3">
          <w:rPr>
            <w:noProof/>
            <w:webHidden/>
          </w:rPr>
          <w:fldChar w:fldCharType="separate"/>
        </w:r>
        <w:r w:rsidR="00710111">
          <w:rPr>
            <w:noProof/>
            <w:webHidden/>
          </w:rPr>
          <w:t>31</w:t>
        </w:r>
        <w:r w:rsidR="00130EB3">
          <w:rPr>
            <w:noProof/>
            <w:webHidden/>
          </w:rPr>
          <w:fldChar w:fldCharType="end"/>
        </w:r>
      </w:hyperlink>
    </w:p>
    <w:p w14:paraId="3D7059AA" w14:textId="35A51183" w:rsidR="00130EB3" w:rsidRDefault="00000000">
      <w:pPr>
        <w:pStyle w:val="TOC2"/>
        <w:rPr>
          <w:rFonts w:asciiTheme="minorHAnsi" w:eastAsiaTheme="minorEastAsia" w:hAnsiTheme="minorHAnsi" w:cstheme="minorBidi"/>
          <w:noProof/>
          <w:szCs w:val="22"/>
          <w:lang w:eastAsia="en-GB"/>
        </w:rPr>
      </w:pPr>
      <w:hyperlink w:anchor="_Toc41391067" w:history="1">
        <w:r w:rsidR="00130EB3" w:rsidRPr="006E3EC7">
          <w:rPr>
            <w:rStyle w:val="Hyperlink"/>
            <w:rFonts w:ascii="Calibri" w:hAnsi="Calibri" w:cs="Calibri"/>
            <w:noProof/>
          </w:rPr>
          <w:t>10.2</w:t>
        </w:r>
        <w:r w:rsidR="00130EB3">
          <w:rPr>
            <w:rFonts w:asciiTheme="minorHAnsi" w:eastAsiaTheme="minorEastAsia" w:hAnsiTheme="minorHAnsi" w:cstheme="minorBidi"/>
            <w:noProof/>
            <w:szCs w:val="22"/>
            <w:lang w:eastAsia="en-GB"/>
          </w:rPr>
          <w:tab/>
        </w:r>
        <w:r w:rsidR="00130EB3" w:rsidRPr="006E3EC7">
          <w:rPr>
            <w:rStyle w:val="Hyperlink"/>
            <w:rFonts w:ascii="Calibri" w:hAnsi="Calibri" w:cs="Calibri"/>
            <w:noProof/>
          </w:rPr>
          <w:t>Document Coordinator</w:t>
        </w:r>
        <w:r w:rsidR="00130EB3">
          <w:rPr>
            <w:noProof/>
            <w:webHidden/>
          </w:rPr>
          <w:tab/>
        </w:r>
        <w:r w:rsidR="00130EB3">
          <w:rPr>
            <w:noProof/>
            <w:webHidden/>
          </w:rPr>
          <w:fldChar w:fldCharType="begin"/>
        </w:r>
        <w:r w:rsidR="00130EB3">
          <w:rPr>
            <w:noProof/>
            <w:webHidden/>
          </w:rPr>
          <w:instrText xml:space="preserve"> PAGEREF _Toc41391067 \h </w:instrText>
        </w:r>
        <w:r w:rsidR="00130EB3">
          <w:rPr>
            <w:noProof/>
            <w:webHidden/>
          </w:rPr>
        </w:r>
        <w:r w:rsidR="00130EB3">
          <w:rPr>
            <w:noProof/>
            <w:webHidden/>
          </w:rPr>
          <w:fldChar w:fldCharType="separate"/>
        </w:r>
        <w:r w:rsidR="00710111">
          <w:rPr>
            <w:noProof/>
            <w:webHidden/>
          </w:rPr>
          <w:t>31</w:t>
        </w:r>
        <w:r w:rsidR="00130EB3">
          <w:rPr>
            <w:noProof/>
            <w:webHidden/>
          </w:rPr>
          <w:fldChar w:fldCharType="end"/>
        </w:r>
      </w:hyperlink>
    </w:p>
    <w:p w14:paraId="1A2C92B8" w14:textId="706DB6FF" w:rsidR="00130EB3" w:rsidRDefault="00000000">
      <w:pPr>
        <w:pStyle w:val="TOC2"/>
        <w:rPr>
          <w:rFonts w:asciiTheme="minorHAnsi" w:eastAsiaTheme="minorEastAsia" w:hAnsiTheme="minorHAnsi" w:cstheme="minorBidi"/>
          <w:noProof/>
          <w:szCs w:val="22"/>
          <w:lang w:eastAsia="en-GB"/>
        </w:rPr>
      </w:pPr>
      <w:hyperlink w:anchor="_Toc41391068" w:history="1">
        <w:r w:rsidR="00130EB3" w:rsidRPr="006E3EC7">
          <w:rPr>
            <w:rStyle w:val="Hyperlink"/>
            <w:rFonts w:ascii="Calibri" w:hAnsi="Calibri" w:cs="Calibri"/>
            <w:noProof/>
          </w:rPr>
          <w:t>10.3</w:t>
        </w:r>
        <w:r w:rsidR="00130EB3">
          <w:rPr>
            <w:rFonts w:asciiTheme="minorHAnsi" w:eastAsiaTheme="minorEastAsia" w:hAnsiTheme="minorHAnsi" w:cstheme="minorBidi"/>
            <w:noProof/>
            <w:szCs w:val="22"/>
            <w:lang w:eastAsia="en-GB"/>
          </w:rPr>
          <w:tab/>
        </w:r>
        <w:r w:rsidR="00130EB3" w:rsidRPr="006E3EC7">
          <w:rPr>
            <w:rStyle w:val="Hyperlink"/>
            <w:rFonts w:ascii="Calibri" w:hAnsi="Calibri" w:cs="Calibri"/>
            <w:noProof/>
          </w:rPr>
          <w:t>Distribution</w:t>
        </w:r>
        <w:r w:rsidR="00130EB3">
          <w:rPr>
            <w:noProof/>
            <w:webHidden/>
          </w:rPr>
          <w:tab/>
        </w:r>
        <w:r w:rsidR="00130EB3">
          <w:rPr>
            <w:noProof/>
            <w:webHidden/>
          </w:rPr>
          <w:fldChar w:fldCharType="begin"/>
        </w:r>
        <w:r w:rsidR="00130EB3">
          <w:rPr>
            <w:noProof/>
            <w:webHidden/>
          </w:rPr>
          <w:instrText xml:space="preserve"> PAGEREF _Toc41391068 \h </w:instrText>
        </w:r>
        <w:r w:rsidR="00130EB3">
          <w:rPr>
            <w:noProof/>
            <w:webHidden/>
          </w:rPr>
        </w:r>
        <w:r w:rsidR="00130EB3">
          <w:rPr>
            <w:noProof/>
            <w:webHidden/>
          </w:rPr>
          <w:fldChar w:fldCharType="separate"/>
        </w:r>
        <w:r w:rsidR="00710111">
          <w:rPr>
            <w:noProof/>
            <w:webHidden/>
          </w:rPr>
          <w:t>31</w:t>
        </w:r>
        <w:r w:rsidR="00130EB3">
          <w:rPr>
            <w:noProof/>
            <w:webHidden/>
          </w:rPr>
          <w:fldChar w:fldCharType="end"/>
        </w:r>
      </w:hyperlink>
    </w:p>
    <w:p w14:paraId="3B056D05" w14:textId="2498A183" w:rsidR="00130EB3" w:rsidRDefault="00000000">
      <w:pPr>
        <w:pStyle w:val="TOC1"/>
        <w:rPr>
          <w:rFonts w:asciiTheme="minorHAnsi" w:eastAsiaTheme="minorEastAsia" w:hAnsiTheme="minorHAnsi" w:cstheme="minorBidi"/>
          <w:b w:val="0"/>
          <w:bCs w:val="0"/>
          <w:color w:val="auto"/>
          <w:szCs w:val="22"/>
          <w:lang w:eastAsia="en-GB"/>
        </w:rPr>
      </w:pPr>
      <w:hyperlink w:anchor="_Toc41391069" w:history="1">
        <w:r w:rsidR="00130EB3" w:rsidRPr="006E3EC7">
          <w:rPr>
            <w:rStyle w:val="Hyperlink"/>
          </w:rPr>
          <w:t>Business Impact Analysis Summary Report</w:t>
        </w:r>
        <w:r w:rsidR="00130EB3">
          <w:rPr>
            <w:webHidden/>
          </w:rPr>
          <w:tab/>
        </w:r>
        <w:r w:rsidR="00130EB3">
          <w:rPr>
            <w:webHidden/>
          </w:rPr>
          <w:fldChar w:fldCharType="begin"/>
        </w:r>
        <w:r w:rsidR="00130EB3">
          <w:rPr>
            <w:webHidden/>
          </w:rPr>
          <w:instrText xml:space="preserve"> PAGEREF _Toc41391069 \h </w:instrText>
        </w:r>
        <w:r w:rsidR="00130EB3">
          <w:rPr>
            <w:webHidden/>
          </w:rPr>
        </w:r>
        <w:r w:rsidR="00130EB3">
          <w:rPr>
            <w:webHidden/>
          </w:rPr>
          <w:fldChar w:fldCharType="separate"/>
        </w:r>
        <w:r w:rsidR="00710111">
          <w:rPr>
            <w:webHidden/>
          </w:rPr>
          <w:t>33</w:t>
        </w:r>
        <w:r w:rsidR="00130EB3">
          <w:rPr>
            <w:webHidden/>
          </w:rPr>
          <w:fldChar w:fldCharType="end"/>
        </w:r>
      </w:hyperlink>
    </w:p>
    <w:p w14:paraId="5A3419EE" w14:textId="4EFCA6DE" w:rsidR="00130EB3" w:rsidRDefault="00000000">
      <w:pPr>
        <w:pStyle w:val="TOC4"/>
        <w:rPr>
          <w:rFonts w:asciiTheme="minorHAnsi" w:eastAsiaTheme="minorEastAsia" w:hAnsiTheme="minorHAnsi" w:cstheme="minorBidi"/>
          <w:noProof/>
          <w:lang w:val="en-GB" w:eastAsia="en-GB"/>
        </w:rPr>
      </w:pPr>
      <w:hyperlink w:anchor="_Toc41391070" w:history="1">
        <w:r w:rsidR="00130EB3" w:rsidRPr="006E3EC7">
          <w:rPr>
            <w:rStyle w:val="Hyperlink"/>
            <w:rFonts w:eastAsia="Arial" w:cstheme="minorHAnsi"/>
            <w:noProof/>
          </w:rPr>
          <w:t>A key aspect of the Business Impact Analysis involved identifying the critical applications within each department and determining the impact of not performing the business process related to that application beyond the maximum acceptable outage</w:t>
        </w:r>
        <w:r w:rsidR="00130EB3">
          <w:rPr>
            <w:noProof/>
            <w:webHidden/>
          </w:rPr>
          <w:tab/>
        </w:r>
        <w:r w:rsidR="00130EB3">
          <w:rPr>
            <w:noProof/>
            <w:webHidden/>
          </w:rPr>
          <w:fldChar w:fldCharType="begin"/>
        </w:r>
        <w:r w:rsidR="00130EB3">
          <w:rPr>
            <w:noProof/>
            <w:webHidden/>
          </w:rPr>
          <w:instrText xml:space="preserve"> PAGEREF _Toc41391070 \h </w:instrText>
        </w:r>
        <w:r w:rsidR="00130EB3">
          <w:rPr>
            <w:noProof/>
            <w:webHidden/>
          </w:rPr>
        </w:r>
        <w:r w:rsidR="00130EB3">
          <w:rPr>
            <w:noProof/>
            <w:webHidden/>
          </w:rPr>
          <w:fldChar w:fldCharType="separate"/>
        </w:r>
        <w:r w:rsidR="00710111">
          <w:rPr>
            <w:noProof/>
            <w:webHidden/>
          </w:rPr>
          <w:t>33</w:t>
        </w:r>
        <w:r w:rsidR="00130EB3">
          <w:rPr>
            <w:noProof/>
            <w:webHidden/>
          </w:rPr>
          <w:fldChar w:fldCharType="end"/>
        </w:r>
      </w:hyperlink>
    </w:p>
    <w:p w14:paraId="1BD39362" w14:textId="312D9758" w:rsidR="00130EB3" w:rsidRDefault="00000000">
      <w:pPr>
        <w:pStyle w:val="TOC4"/>
        <w:rPr>
          <w:rFonts w:asciiTheme="minorHAnsi" w:eastAsiaTheme="minorEastAsia" w:hAnsiTheme="minorHAnsi" w:cstheme="minorBidi"/>
          <w:noProof/>
          <w:lang w:val="en-GB" w:eastAsia="en-GB"/>
        </w:rPr>
      </w:pPr>
      <w:hyperlink w:anchor="_Toc41391071" w:history="1">
        <w:r w:rsidR="00130EB3" w:rsidRPr="006E3EC7">
          <w:rPr>
            <w:rStyle w:val="Hyperlink"/>
            <w:rFonts w:eastAsia="Arial" w:cstheme="minorHAnsi"/>
            <w:noProof/>
          </w:rPr>
          <w:t xml:space="preserve">The tables below summarize the number of applications rated as Critical, Essential, and Important, which are based on the recovery time frames determined by each </w:t>
        </w:r>
        <w:r w:rsidR="00B97DC4">
          <w:rPr>
            <w:rStyle w:val="Hyperlink"/>
            <w:rFonts w:eastAsia="Arial" w:cstheme="minorHAnsi"/>
            <w:noProof/>
          </w:rPr>
          <w:t>XXXX</w:t>
        </w:r>
        <w:r w:rsidR="00130EB3" w:rsidRPr="006E3EC7">
          <w:rPr>
            <w:rStyle w:val="Hyperlink"/>
            <w:rFonts w:eastAsia="Arial" w:cstheme="minorHAnsi"/>
            <w:noProof/>
          </w:rPr>
          <w:t xml:space="preserve"> department</w:t>
        </w:r>
        <w:r w:rsidR="00130EB3">
          <w:rPr>
            <w:noProof/>
            <w:webHidden/>
          </w:rPr>
          <w:tab/>
        </w:r>
        <w:r w:rsidR="00130EB3">
          <w:rPr>
            <w:noProof/>
            <w:webHidden/>
          </w:rPr>
          <w:fldChar w:fldCharType="begin"/>
        </w:r>
        <w:r w:rsidR="00130EB3">
          <w:rPr>
            <w:noProof/>
            <w:webHidden/>
          </w:rPr>
          <w:instrText xml:space="preserve"> PAGEREF _Toc41391071 \h </w:instrText>
        </w:r>
        <w:r w:rsidR="00130EB3">
          <w:rPr>
            <w:noProof/>
            <w:webHidden/>
          </w:rPr>
        </w:r>
        <w:r w:rsidR="00130EB3">
          <w:rPr>
            <w:noProof/>
            <w:webHidden/>
          </w:rPr>
          <w:fldChar w:fldCharType="separate"/>
        </w:r>
        <w:r w:rsidR="00710111">
          <w:rPr>
            <w:noProof/>
            <w:webHidden/>
          </w:rPr>
          <w:t>35</w:t>
        </w:r>
        <w:r w:rsidR="00130EB3">
          <w:rPr>
            <w:noProof/>
            <w:webHidden/>
          </w:rPr>
          <w:fldChar w:fldCharType="end"/>
        </w:r>
      </w:hyperlink>
    </w:p>
    <w:p w14:paraId="1EC9DADD" w14:textId="33E58FE3" w:rsidR="00130EB3" w:rsidRDefault="00000000">
      <w:pPr>
        <w:pStyle w:val="TOC4"/>
        <w:rPr>
          <w:rFonts w:asciiTheme="minorHAnsi" w:eastAsiaTheme="minorEastAsia" w:hAnsiTheme="minorHAnsi" w:cstheme="minorBidi"/>
          <w:noProof/>
          <w:lang w:val="en-GB" w:eastAsia="en-GB"/>
        </w:rPr>
      </w:pPr>
      <w:hyperlink w:anchor="_Toc41391072" w:history="1">
        <w:r w:rsidR="00130EB3" w:rsidRPr="006E3EC7">
          <w:rPr>
            <w:rStyle w:val="Hyperlink"/>
            <w:rFonts w:ascii="Calibri" w:hAnsi="Calibri" w:cs="Calibri"/>
            <w:noProof/>
          </w:rPr>
          <w:t>The full recovery plan for each department is listed in Appendix J</w:t>
        </w:r>
        <w:r w:rsidR="00130EB3">
          <w:rPr>
            <w:noProof/>
            <w:webHidden/>
          </w:rPr>
          <w:tab/>
        </w:r>
        <w:r w:rsidR="00130EB3">
          <w:rPr>
            <w:noProof/>
            <w:webHidden/>
          </w:rPr>
          <w:fldChar w:fldCharType="begin"/>
        </w:r>
        <w:r w:rsidR="00130EB3">
          <w:rPr>
            <w:noProof/>
            <w:webHidden/>
          </w:rPr>
          <w:instrText xml:space="preserve"> PAGEREF _Toc41391072 \h </w:instrText>
        </w:r>
        <w:r w:rsidR="00130EB3">
          <w:rPr>
            <w:noProof/>
            <w:webHidden/>
          </w:rPr>
        </w:r>
        <w:r w:rsidR="00130EB3">
          <w:rPr>
            <w:noProof/>
            <w:webHidden/>
          </w:rPr>
          <w:fldChar w:fldCharType="separate"/>
        </w:r>
        <w:r w:rsidR="00710111">
          <w:rPr>
            <w:noProof/>
            <w:webHidden/>
          </w:rPr>
          <w:t>36</w:t>
        </w:r>
        <w:r w:rsidR="00130EB3">
          <w:rPr>
            <w:noProof/>
            <w:webHidden/>
          </w:rPr>
          <w:fldChar w:fldCharType="end"/>
        </w:r>
      </w:hyperlink>
    </w:p>
    <w:p w14:paraId="4BE1E001" w14:textId="40DE15F8" w:rsidR="0081609B" w:rsidRPr="006A070E" w:rsidRDefault="0081609B" w:rsidP="00FD6FCB">
      <w:pPr>
        <w:rPr>
          <w:szCs w:val="22"/>
        </w:rPr>
      </w:pPr>
      <w:r w:rsidRPr="005E6725">
        <w:rPr>
          <w:rFonts w:asciiTheme="minorHAnsi" w:eastAsia="PMingLiU" w:hAnsiTheme="minorHAnsi" w:cs="Arial"/>
          <w:noProof/>
          <w:sz w:val="20"/>
          <w:szCs w:val="20"/>
          <w:lang w:eastAsia="zh-TW"/>
        </w:rPr>
        <w:fldChar w:fldCharType="end"/>
      </w:r>
      <w:r w:rsidRPr="006A070E">
        <w:br w:type="page"/>
      </w:r>
    </w:p>
    <w:p w14:paraId="335B7136" w14:textId="77777777" w:rsidR="0081609B" w:rsidRPr="006A070E" w:rsidRDefault="0081609B" w:rsidP="00C27AC7">
      <w:pPr>
        <w:pStyle w:val="Heading1"/>
      </w:pPr>
      <w:bookmarkStart w:id="0" w:name="_Toc305142749"/>
      <w:bookmarkStart w:id="1" w:name="_Toc307487341"/>
      <w:bookmarkStart w:id="2" w:name="_Toc39152012"/>
      <w:bookmarkStart w:id="3" w:name="_Toc41391053"/>
      <w:r w:rsidRPr="00EE62A6">
        <w:lastRenderedPageBreak/>
        <w:t>Introduction</w:t>
      </w:r>
      <w:bookmarkEnd w:id="0"/>
      <w:bookmarkEnd w:id="1"/>
      <w:bookmarkEnd w:id="2"/>
      <w:bookmarkEnd w:id="3"/>
    </w:p>
    <w:p w14:paraId="3DB41D9B" w14:textId="47F410FF" w:rsidR="00505192" w:rsidRPr="00C27AC7" w:rsidRDefault="00505192" w:rsidP="00505192">
      <w:pPr>
        <w:spacing w:line="336" w:lineRule="auto"/>
        <w:jc w:val="both"/>
        <w:rPr>
          <w:rFonts w:asciiTheme="minorHAnsi" w:eastAsia="Arial" w:hAnsiTheme="minorHAnsi" w:cstheme="minorHAnsi"/>
          <w:szCs w:val="22"/>
        </w:rPr>
      </w:pPr>
      <w:r w:rsidRPr="00C27AC7">
        <w:rPr>
          <w:rFonts w:asciiTheme="minorHAnsi" w:eastAsia="Arial" w:hAnsiTheme="minorHAnsi" w:cstheme="minorHAnsi"/>
          <w:szCs w:val="22"/>
        </w:rPr>
        <w:t>The Business Continuity and Disaster Recovery Plan for crisis management and orderly restoration of business activities upon the occurrence of an adverse event (e.g. a natural disaster or man-made disaster or technological failures).</w:t>
      </w:r>
    </w:p>
    <w:p w14:paraId="41E09235" w14:textId="77777777" w:rsidR="00505192" w:rsidRPr="00C27AC7" w:rsidRDefault="00505192" w:rsidP="00505192">
      <w:pPr>
        <w:spacing w:line="85" w:lineRule="exact"/>
        <w:rPr>
          <w:rFonts w:asciiTheme="minorHAnsi" w:hAnsiTheme="minorHAnsi" w:cstheme="minorHAnsi"/>
          <w:szCs w:val="22"/>
        </w:rPr>
      </w:pPr>
    </w:p>
    <w:p w14:paraId="5F55DF5B" w14:textId="6DBF1CBD" w:rsidR="00505192" w:rsidRPr="00C27AC7" w:rsidRDefault="00505192" w:rsidP="00505192">
      <w:pPr>
        <w:spacing w:line="300" w:lineRule="auto"/>
        <w:jc w:val="both"/>
        <w:rPr>
          <w:rFonts w:asciiTheme="minorHAnsi" w:eastAsia="Arial" w:hAnsiTheme="minorHAnsi" w:cstheme="minorHAnsi"/>
          <w:szCs w:val="22"/>
        </w:rPr>
      </w:pPr>
      <w:r w:rsidRPr="00C27AC7">
        <w:rPr>
          <w:rFonts w:asciiTheme="minorHAnsi" w:eastAsia="Arial" w:hAnsiTheme="minorHAnsi" w:cstheme="minorHAnsi"/>
          <w:szCs w:val="22"/>
        </w:rPr>
        <w:t xml:space="preserve">It also establishes defined responsibilities, actions, and procedures to recover the </w:t>
      </w:r>
      <w:r w:rsidR="00B97DC4">
        <w:rPr>
          <w:rFonts w:asciiTheme="minorHAnsi" w:eastAsia="Arial" w:hAnsiTheme="minorHAnsi" w:cstheme="minorHAnsi"/>
          <w:szCs w:val="22"/>
        </w:rPr>
        <w:t>XXXX</w:t>
      </w:r>
      <w:r w:rsidRPr="00C27AC7">
        <w:rPr>
          <w:rFonts w:asciiTheme="minorHAnsi" w:eastAsia="Arial" w:hAnsiTheme="minorHAnsi" w:cstheme="minorHAnsi"/>
          <w:szCs w:val="22"/>
        </w:rPr>
        <w:t>’s computer, communication, and network environment in the event of an unexpected and unscheduled interruption.</w:t>
      </w:r>
    </w:p>
    <w:p w14:paraId="7C541062" w14:textId="77777777" w:rsidR="0081609B" w:rsidRPr="006A070E" w:rsidRDefault="0081609B" w:rsidP="00946AA4">
      <w:pPr>
        <w:pStyle w:val="BodyText3"/>
        <w:rPr>
          <w:rFonts w:ascii="Arial" w:hAnsi="Arial" w:cs="Arial"/>
          <w:szCs w:val="24"/>
        </w:rPr>
      </w:pPr>
    </w:p>
    <w:p w14:paraId="40057337" w14:textId="77777777" w:rsidR="0081609B" w:rsidRPr="006A070E" w:rsidRDefault="0081609B" w:rsidP="00C27AC7">
      <w:pPr>
        <w:pStyle w:val="Heading1"/>
      </w:pPr>
      <w:bookmarkStart w:id="4" w:name="_Toc305142750"/>
      <w:bookmarkStart w:id="5" w:name="_Toc307487342"/>
      <w:bookmarkStart w:id="6" w:name="_Toc39152013"/>
      <w:bookmarkStart w:id="7" w:name="_Toc41391054"/>
      <w:r w:rsidRPr="006A070E">
        <w:t>Purpose of the Plan</w:t>
      </w:r>
      <w:bookmarkEnd w:id="4"/>
      <w:bookmarkEnd w:id="5"/>
      <w:bookmarkEnd w:id="6"/>
      <w:bookmarkEnd w:id="7"/>
    </w:p>
    <w:p w14:paraId="6AC30E86" w14:textId="40BCC58D" w:rsidR="00B221C8" w:rsidRPr="00C27AC7" w:rsidRDefault="006106DC" w:rsidP="00946AA4">
      <w:pPr>
        <w:spacing w:line="360" w:lineRule="auto"/>
        <w:jc w:val="both"/>
        <w:rPr>
          <w:rFonts w:asciiTheme="minorHAnsi" w:hAnsiTheme="minorHAnsi" w:cstheme="minorHAnsi"/>
        </w:rPr>
      </w:pPr>
      <w:r w:rsidRPr="00C27AC7">
        <w:rPr>
          <w:rFonts w:asciiTheme="minorHAnsi" w:hAnsiTheme="minorHAnsi" w:cstheme="minorHAnsi"/>
        </w:rPr>
        <w:t>The purpose of a Business Continuity</w:t>
      </w:r>
      <w:r w:rsidR="00505192" w:rsidRPr="00C27AC7">
        <w:rPr>
          <w:rFonts w:asciiTheme="minorHAnsi" w:hAnsiTheme="minorHAnsi" w:cstheme="minorHAnsi"/>
        </w:rPr>
        <w:t xml:space="preserve"> and Disaster Recovery</w:t>
      </w:r>
      <w:r w:rsidRPr="00C27AC7">
        <w:rPr>
          <w:rFonts w:asciiTheme="minorHAnsi" w:hAnsiTheme="minorHAnsi" w:cstheme="minorHAnsi"/>
        </w:rPr>
        <w:t xml:space="preserve"> Plan (referred to below as “BCP”) is to minimise interruptions to business activities and to ensure the availability and continuity of all services.  This plan will ensure that the </w:t>
      </w:r>
      <w:r w:rsidR="00B97DC4">
        <w:rPr>
          <w:rFonts w:asciiTheme="minorHAnsi" w:hAnsiTheme="minorHAnsi" w:cstheme="minorHAnsi"/>
        </w:rPr>
        <w:t>XXXX</w:t>
      </w:r>
      <w:r w:rsidRPr="00C27AC7">
        <w:rPr>
          <w:rFonts w:asciiTheme="minorHAnsi" w:hAnsiTheme="minorHAnsi" w:cstheme="minorHAnsi"/>
        </w:rPr>
        <w:t xml:space="preserve"> can recover from disasters resulting in the partial or total loss of </w:t>
      </w:r>
      <w:r w:rsidRPr="00C27AC7">
        <w:rPr>
          <w:rFonts w:asciiTheme="minorHAnsi" w:hAnsiTheme="minorHAnsi" w:cstheme="minorHAnsi"/>
          <w:color w:val="000000" w:themeColor="text1"/>
        </w:rPr>
        <w:t>premises</w:t>
      </w:r>
      <w:r w:rsidRPr="00C27AC7">
        <w:rPr>
          <w:rFonts w:asciiTheme="minorHAnsi" w:hAnsiTheme="minorHAnsi" w:cstheme="minorHAnsi"/>
          <w:color w:val="1F497D"/>
        </w:rPr>
        <w:t xml:space="preserve">, </w:t>
      </w:r>
      <w:r w:rsidRPr="00C27AC7">
        <w:rPr>
          <w:rFonts w:asciiTheme="minorHAnsi" w:hAnsiTheme="minorHAnsi" w:cstheme="minorHAnsi"/>
        </w:rPr>
        <w:t xml:space="preserve">IT infrastructure and applications to normal business operations, in a timely, </w:t>
      </w:r>
      <w:proofErr w:type="gramStart"/>
      <w:r w:rsidRPr="00C27AC7">
        <w:rPr>
          <w:rFonts w:asciiTheme="minorHAnsi" w:hAnsiTheme="minorHAnsi" w:cstheme="minorHAnsi"/>
        </w:rPr>
        <w:t>effective</w:t>
      </w:r>
      <w:proofErr w:type="gramEnd"/>
      <w:r w:rsidRPr="00C27AC7">
        <w:rPr>
          <w:rFonts w:asciiTheme="minorHAnsi" w:hAnsiTheme="minorHAnsi" w:cstheme="minorHAnsi"/>
        </w:rPr>
        <w:t xml:space="preserve"> and efficient manner. </w:t>
      </w:r>
    </w:p>
    <w:p w14:paraId="228DAC79" w14:textId="068E689C" w:rsidR="00B221C8" w:rsidRPr="00C27AC7" w:rsidRDefault="00B221C8" w:rsidP="00946AA4">
      <w:pPr>
        <w:spacing w:line="360" w:lineRule="auto"/>
        <w:jc w:val="both"/>
        <w:rPr>
          <w:rFonts w:asciiTheme="minorHAnsi" w:hAnsiTheme="minorHAnsi" w:cstheme="minorHAnsi"/>
        </w:rPr>
      </w:pPr>
      <w:r w:rsidRPr="00C27AC7">
        <w:rPr>
          <w:rFonts w:asciiTheme="minorHAnsi" w:hAnsiTheme="minorHAnsi" w:cstheme="minorHAnsi"/>
        </w:rPr>
        <w:t xml:space="preserve">The management of a serious incident is managed by the </w:t>
      </w:r>
      <w:r w:rsidR="0070658D" w:rsidRPr="00C27AC7">
        <w:rPr>
          <w:rFonts w:asciiTheme="minorHAnsi" w:hAnsiTheme="minorHAnsi" w:cstheme="minorHAnsi"/>
        </w:rPr>
        <w:t xml:space="preserve">Security Committee </w:t>
      </w:r>
      <w:r w:rsidRPr="00C27AC7">
        <w:rPr>
          <w:rFonts w:asciiTheme="minorHAnsi" w:hAnsiTheme="minorHAnsi" w:cstheme="minorHAnsi"/>
        </w:rPr>
        <w:t xml:space="preserve">(“SC” – see Appendix </w:t>
      </w:r>
      <w:r w:rsidR="00C1584D" w:rsidRPr="00C27AC7">
        <w:rPr>
          <w:rFonts w:asciiTheme="minorHAnsi" w:hAnsiTheme="minorHAnsi" w:cstheme="minorHAnsi"/>
        </w:rPr>
        <w:t>C</w:t>
      </w:r>
      <w:r w:rsidRPr="00C27AC7">
        <w:rPr>
          <w:rFonts w:asciiTheme="minorHAnsi" w:hAnsiTheme="minorHAnsi" w:cstheme="minorHAnsi"/>
          <w:color w:val="FF0000"/>
        </w:rPr>
        <w:t xml:space="preserve"> </w:t>
      </w:r>
      <w:r w:rsidRPr="00C27AC7">
        <w:rPr>
          <w:rFonts w:asciiTheme="minorHAnsi" w:hAnsiTheme="minorHAnsi" w:cstheme="minorHAnsi"/>
        </w:rPr>
        <w:t xml:space="preserve">for membership etc.), chaired by the CEO or by the COO in his / her absence.  The SC will convene either “Face to Face” or by conference call depending on circumstances. </w:t>
      </w:r>
    </w:p>
    <w:p w14:paraId="772EC6AA" w14:textId="77777777" w:rsidR="00B221C8" w:rsidRPr="00C27AC7" w:rsidRDefault="00B221C8" w:rsidP="00946AA4">
      <w:pPr>
        <w:spacing w:line="360" w:lineRule="auto"/>
        <w:jc w:val="both"/>
        <w:rPr>
          <w:rFonts w:asciiTheme="minorHAnsi" w:hAnsiTheme="minorHAnsi" w:cstheme="minorHAnsi"/>
        </w:rPr>
      </w:pPr>
    </w:p>
    <w:p w14:paraId="58885E5E" w14:textId="2EAA2F7A" w:rsidR="00B221C8" w:rsidRPr="00C27AC7" w:rsidRDefault="00B221C8" w:rsidP="00946AA4">
      <w:pPr>
        <w:spacing w:line="360" w:lineRule="auto"/>
        <w:jc w:val="both"/>
        <w:rPr>
          <w:rFonts w:asciiTheme="minorHAnsi" w:hAnsiTheme="minorHAnsi" w:cstheme="minorHAnsi"/>
        </w:rPr>
      </w:pPr>
      <w:bookmarkStart w:id="8" w:name="_Hlk12441997"/>
      <w:r w:rsidRPr="00C27AC7">
        <w:rPr>
          <w:rFonts w:asciiTheme="minorHAnsi" w:hAnsiTheme="minorHAnsi" w:cstheme="minorHAnsi"/>
        </w:rPr>
        <w:t xml:space="preserve">It is recognised that in the initial stages of some incidents, it may not be possible or practical for the SC to meet in which case the CEO, COO or other senior executive will direct the </w:t>
      </w:r>
      <w:r w:rsidR="00B97DC4">
        <w:rPr>
          <w:rFonts w:asciiTheme="minorHAnsi" w:hAnsiTheme="minorHAnsi" w:cstheme="minorHAnsi"/>
        </w:rPr>
        <w:t>XXXX</w:t>
      </w:r>
      <w:r w:rsidRPr="00C27AC7">
        <w:rPr>
          <w:rFonts w:asciiTheme="minorHAnsi" w:hAnsiTheme="minorHAnsi" w:cstheme="minorHAnsi"/>
        </w:rPr>
        <w:t>’s response until such time as the SC can meet.</w:t>
      </w:r>
    </w:p>
    <w:bookmarkEnd w:id="8"/>
    <w:p w14:paraId="6CDF7B9E" w14:textId="77777777" w:rsidR="00B221C8" w:rsidRPr="00C27AC7" w:rsidRDefault="00B221C8" w:rsidP="00946AA4">
      <w:pPr>
        <w:spacing w:line="360" w:lineRule="auto"/>
        <w:jc w:val="both"/>
        <w:rPr>
          <w:rFonts w:asciiTheme="minorHAnsi" w:hAnsiTheme="minorHAnsi" w:cstheme="minorHAnsi"/>
        </w:rPr>
      </w:pPr>
    </w:p>
    <w:p w14:paraId="2C21E950" w14:textId="15965F45" w:rsidR="0081609B" w:rsidRPr="00C27AC7" w:rsidRDefault="006106DC" w:rsidP="00946AA4">
      <w:pPr>
        <w:spacing w:line="360" w:lineRule="auto"/>
        <w:jc w:val="both"/>
        <w:rPr>
          <w:rFonts w:asciiTheme="minorHAnsi" w:hAnsiTheme="minorHAnsi" w:cstheme="minorHAnsi"/>
        </w:rPr>
      </w:pPr>
      <w:r w:rsidRPr="00C27AC7">
        <w:rPr>
          <w:rFonts w:asciiTheme="minorHAnsi" w:hAnsiTheme="minorHAnsi" w:cstheme="minorHAnsi"/>
        </w:rPr>
        <w:t>Th</w:t>
      </w:r>
      <w:r w:rsidR="00B221C8" w:rsidRPr="00C27AC7">
        <w:rPr>
          <w:rFonts w:asciiTheme="minorHAnsi" w:hAnsiTheme="minorHAnsi" w:cstheme="minorHAnsi"/>
        </w:rPr>
        <w:t>e BCP</w:t>
      </w:r>
      <w:r w:rsidRPr="00C27AC7">
        <w:rPr>
          <w:rFonts w:asciiTheme="minorHAnsi" w:hAnsiTheme="minorHAnsi" w:cstheme="minorHAnsi"/>
        </w:rPr>
        <w:t xml:space="preserve"> will involve delivering on </w:t>
      </w:r>
      <w:r w:rsidR="00B221C8" w:rsidRPr="00C27AC7">
        <w:rPr>
          <w:rFonts w:asciiTheme="minorHAnsi" w:hAnsiTheme="minorHAnsi" w:cstheme="minorHAnsi"/>
        </w:rPr>
        <w:t xml:space="preserve">the </w:t>
      </w:r>
      <w:r w:rsidR="00B97DC4">
        <w:rPr>
          <w:rFonts w:asciiTheme="minorHAnsi" w:hAnsiTheme="minorHAnsi" w:cstheme="minorHAnsi"/>
        </w:rPr>
        <w:t>XXXX</w:t>
      </w:r>
      <w:r w:rsidR="00B221C8" w:rsidRPr="00C27AC7">
        <w:rPr>
          <w:rFonts w:asciiTheme="minorHAnsi" w:hAnsiTheme="minorHAnsi" w:cstheme="minorHAnsi"/>
        </w:rPr>
        <w:t>’s</w:t>
      </w:r>
      <w:r w:rsidRPr="00C27AC7">
        <w:rPr>
          <w:rFonts w:asciiTheme="minorHAnsi" w:hAnsiTheme="minorHAnsi" w:cstheme="minorHAnsi"/>
        </w:rPr>
        <w:t xml:space="preserve"> contractual obligations whilst maintaining a minimal service, until such time as the </w:t>
      </w:r>
      <w:r w:rsidR="00B97DC4">
        <w:rPr>
          <w:rFonts w:asciiTheme="minorHAnsi" w:hAnsiTheme="minorHAnsi" w:cstheme="minorHAnsi"/>
        </w:rPr>
        <w:t>XXXX</w:t>
      </w:r>
      <w:r w:rsidRPr="00C27AC7">
        <w:rPr>
          <w:rFonts w:asciiTheme="minorHAnsi" w:hAnsiTheme="minorHAnsi" w:cstheme="minorHAnsi"/>
        </w:rPr>
        <w:t xml:space="preserve"> re – groups and </w:t>
      </w:r>
      <w:r w:rsidR="00B221C8" w:rsidRPr="00C27AC7">
        <w:rPr>
          <w:rFonts w:asciiTheme="minorHAnsi" w:hAnsiTheme="minorHAnsi" w:cstheme="minorHAnsi"/>
        </w:rPr>
        <w:t xml:space="preserve">the </w:t>
      </w:r>
      <w:r w:rsidRPr="00C27AC7">
        <w:rPr>
          <w:rFonts w:asciiTheme="minorHAnsi" w:hAnsiTheme="minorHAnsi" w:cstheme="minorHAnsi"/>
        </w:rPr>
        <w:t>SC</w:t>
      </w:r>
      <w:r w:rsidR="00DF7559" w:rsidRPr="00C27AC7">
        <w:rPr>
          <w:rFonts w:asciiTheme="minorHAnsi" w:hAnsiTheme="minorHAnsi" w:cstheme="minorHAnsi"/>
        </w:rPr>
        <w:t xml:space="preserve"> </w:t>
      </w:r>
      <w:r w:rsidR="00B221C8" w:rsidRPr="00C27AC7">
        <w:rPr>
          <w:rFonts w:asciiTheme="minorHAnsi" w:hAnsiTheme="minorHAnsi" w:cstheme="minorHAnsi"/>
        </w:rPr>
        <w:t xml:space="preserve">can </w:t>
      </w:r>
      <w:r w:rsidRPr="00C27AC7">
        <w:rPr>
          <w:rFonts w:asciiTheme="minorHAnsi" w:hAnsiTheme="minorHAnsi" w:cstheme="minorHAnsi"/>
        </w:rPr>
        <w:t>assess the situation in a controlled manner.</w:t>
      </w:r>
      <w:r w:rsidR="00D525F2" w:rsidRPr="00C27AC7">
        <w:rPr>
          <w:rFonts w:asciiTheme="minorHAnsi" w:hAnsiTheme="minorHAnsi" w:cstheme="minorHAnsi"/>
        </w:rPr>
        <w:t xml:space="preserve"> </w:t>
      </w:r>
      <w:r w:rsidR="0081609B" w:rsidRPr="00C27AC7">
        <w:rPr>
          <w:rFonts w:asciiTheme="minorHAnsi" w:hAnsiTheme="minorHAnsi" w:cstheme="minorHAnsi"/>
        </w:rPr>
        <w:t xml:space="preserve">The objective of this plan is to protect the </w:t>
      </w:r>
      <w:r w:rsidR="00B97DC4">
        <w:rPr>
          <w:rFonts w:asciiTheme="minorHAnsi" w:hAnsiTheme="minorHAnsi" w:cstheme="minorHAnsi"/>
        </w:rPr>
        <w:t>XXXX</w:t>
      </w:r>
      <w:r w:rsidR="0081609B" w:rsidRPr="00C27AC7">
        <w:rPr>
          <w:rFonts w:asciiTheme="minorHAnsi" w:hAnsiTheme="minorHAnsi" w:cstheme="minorHAnsi"/>
        </w:rPr>
        <w:t xml:space="preserve"> and retain confiden</w:t>
      </w:r>
      <w:r w:rsidR="00B221C8" w:rsidRPr="00C27AC7">
        <w:rPr>
          <w:rFonts w:asciiTheme="minorHAnsi" w:hAnsiTheme="minorHAnsi" w:cstheme="minorHAnsi"/>
        </w:rPr>
        <w:t>ce</w:t>
      </w:r>
      <w:r w:rsidR="0081609B" w:rsidRPr="00C27AC7">
        <w:rPr>
          <w:rFonts w:asciiTheme="minorHAnsi" w:hAnsiTheme="minorHAnsi" w:cstheme="minorHAnsi"/>
        </w:rPr>
        <w:t xml:space="preserve"> of customers in the event of an undesired event or disaster.</w:t>
      </w:r>
    </w:p>
    <w:p w14:paraId="2C005DDB" w14:textId="364F7DBF" w:rsidR="0081609B" w:rsidRPr="00C27AC7" w:rsidRDefault="0081609B" w:rsidP="00946AA4">
      <w:pPr>
        <w:spacing w:line="360" w:lineRule="auto"/>
        <w:jc w:val="both"/>
        <w:rPr>
          <w:rFonts w:asciiTheme="minorHAnsi" w:hAnsiTheme="minorHAnsi" w:cstheme="minorHAnsi"/>
        </w:rPr>
      </w:pPr>
      <w:r w:rsidRPr="00C27AC7">
        <w:rPr>
          <w:rFonts w:asciiTheme="minorHAnsi" w:hAnsiTheme="minorHAnsi" w:cstheme="minorHAnsi"/>
        </w:rPr>
        <w:t xml:space="preserve">This plan will enable the </w:t>
      </w:r>
      <w:r w:rsidR="00B97DC4">
        <w:rPr>
          <w:rFonts w:asciiTheme="minorHAnsi" w:hAnsiTheme="minorHAnsi" w:cstheme="minorHAnsi"/>
        </w:rPr>
        <w:t>XXXX</w:t>
      </w:r>
      <w:r w:rsidRPr="00C27AC7">
        <w:rPr>
          <w:rFonts w:asciiTheme="minorHAnsi" w:hAnsiTheme="minorHAnsi" w:cstheme="minorHAnsi"/>
        </w:rPr>
        <w:t>:</w:t>
      </w:r>
    </w:p>
    <w:p w14:paraId="251D7274" w14:textId="77777777" w:rsidR="0081609B" w:rsidRPr="00C27AC7" w:rsidRDefault="0081609B" w:rsidP="00747409">
      <w:pPr>
        <w:numPr>
          <w:ilvl w:val="0"/>
          <w:numId w:val="7"/>
        </w:numPr>
        <w:tabs>
          <w:tab w:val="clear" w:pos="1440"/>
          <w:tab w:val="num" w:pos="600"/>
        </w:tabs>
        <w:spacing w:line="360" w:lineRule="auto"/>
        <w:ind w:left="600" w:hanging="600"/>
        <w:jc w:val="both"/>
        <w:rPr>
          <w:rFonts w:asciiTheme="minorHAnsi" w:hAnsiTheme="minorHAnsi" w:cstheme="minorHAnsi"/>
        </w:rPr>
      </w:pPr>
      <w:r w:rsidRPr="00C27AC7">
        <w:rPr>
          <w:rFonts w:asciiTheme="minorHAnsi" w:hAnsiTheme="minorHAnsi" w:cstheme="minorHAnsi"/>
        </w:rPr>
        <w:t xml:space="preserve">To protect the lives of its </w:t>
      </w:r>
      <w:proofErr w:type="gramStart"/>
      <w:r w:rsidRPr="00C27AC7">
        <w:rPr>
          <w:rFonts w:asciiTheme="minorHAnsi" w:hAnsiTheme="minorHAnsi" w:cstheme="minorHAnsi"/>
        </w:rPr>
        <w:t>employees;</w:t>
      </w:r>
      <w:proofErr w:type="gramEnd"/>
    </w:p>
    <w:p w14:paraId="75BC8216" w14:textId="77777777" w:rsidR="0081609B" w:rsidRPr="00C27AC7" w:rsidRDefault="0081609B" w:rsidP="00747409">
      <w:pPr>
        <w:numPr>
          <w:ilvl w:val="0"/>
          <w:numId w:val="7"/>
        </w:numPr>
        <w:tabs>
          <w:tab w:val="clear" w:pos="1440"/>
          <w:tab w:val="num" w:pos="600"/>
        </w:tabs>
        <w:spacing w:line="360" w:lineRule="auto"/>
        <w:ind w:left="600" w:hanging="600"/>
        <w:jc w:val="both"/>
        <w:rPr>
          <w:rFonts w:asciiTheme="minorHAnsi" w:hAnsiTheme="minorHAnsi" w:cstheme="minorHAnsi"/>
        </w:rPr>
      </w:pPr>
      <w:r w:rsidRPr="00C27AC7">
        <w:rPr>
          <w:rFonts w:asciiTheme="minorHAnsi" w:hAnsiTheme="minorHAnsi" w:cstheme="minorHAnsi"/>
        </w:rPr>
        <w:t xml:space="preserve">Minimize the disruption of operations </w:t>
      </w:r>
      <w:r w:rsidR="0029221B" w:rsidRPr="00C27AC7">
        <w:rPr>
          <w:rFonts w:asciiTheme="minorHAnsi" w:hAnsiTheme="minorHAnsi" w:cstheme="minorHAnsi"/>
        </w:rPr>
        <w:t xml:space="preserve">and impact to customers </w:t>
      </w:r>
      <w:r w:rsidRPr="00C27AC7">
        <w:rPr>
          <w:rFonts w:asciiTheme="minorHAnsi" w:hAnsiTheme="minorHAnsi" w:cstheme="minorHAnsi"/>
        </w:rPr>
        <w:t xml:space="preserve">using minimal </w:t>
      </w:r>
      <w:proofErr w:type="gramStart"/>
      <w:r w:rsidRPr="00C27AC7">
        <w:rPr>
          <w:rFonts w:asciiTheme="minorHAnsi" w:hAnsiTheme="minorHAnsi" w:cstheme="minorHAnsi"/>
        </w:rPr>
        <w:t>resources;</w:t>
      </w:r>
      <w:proofErr w:type="gramEnd"/>
    </w:p>
    <w:p w14:paraId="5BD77DCD" w14:textId="77777777" w:rsidR="0081609B" w:rsidRPr="00C27AC7" w:rsidRDefault="0081609B" w:rsidP="00747409">
      <w:pPr>
        <w:numPr>
          <w:ilvl w:val="0"/>
          <w:numId w:val="7"/>
        </w:numPr>
        <w:tabs>
          <w:tab w:val="clear" w:pos="1440"/>
          <w:tab w:val="num" w:pos="600"/>
        </w:tabs>
        <w:spacing w:line="360" w:lineRule="auto"/>
        <w:ind w:left="600" w:hanging="600"/>
        <w:jc w:val="both"/>
        <w:rPr>
          <w:rFonts w:asciiTheme="minorHAnsi" w:hAnsiTheme="minorHAnsi" w:cstheme="minorHAnsi"/>
        </w:rPr>
      </w:pPr>
      <w:r w:rsidRPr="00C27AC7">
        <w:rPr>
          <w:rFonts w:asciiTheme="minorHAnsi" w:hAnsiTheme="minorHAnsi" w:cstheme="minorHAnsi"/>
        </w:rPr>
        <w:t xml:space="preserve">Provide an orderly recovery after a </w:t>
      </w:r>
      <w:proofErr w:type="gramStart"/>
      <w:r w:rsidRPr="00C27AC7">
        <w:rPr>
          <w:rFonts w:asciiTheme="minorHAnsi" w:hAnsiTheme="minorHAnsi" w:cstheme="minorHAnsi"/>
        </w:rPr>
        <w:t>disaster;</w:t>
      </w:r>
      <w:proofErr w:type="gramEnd"/>
    </w:p>
    <w:p w14:paraId="75020C64" w14:textId="77777777" w:rsidR="0081609B" w:rsidRPr="00C27AC7" w:rsidRDefault="0081609B" w:rsidP="00747409">
      <w:pPr>
        <w:numPr>
          <w:ilvl w:val="0"/>
          <w:numId w:val="7"/>
        </w:numPr>
        <w:tabs>
          <w:tab w:val="clear" w:pos="1440"/>
          <w:tab w:val="num" w:pos="600"/>
        </w:tabs>
        <w:spacing w:line="360" w:lineRule="auto"/>
        <w:ind w:left="600" w:hanging="600"/>
        <w:jc w:val="both"/>
        <w:rPr>
          <w:rFonts w:asciiTheme="minorHAnsi" w:hAnsiTheme="minorHAnsi" w:cstheme="minorHAnsi"/>
        </w:rPr>
      </w:pPr>
      <w:r w:rsidRPr="00C27AC7">
        <w:rPr>
          <w:rFonts w:asciiTheme="minorHAnsi" w:hAnsiTheme="minorHAnsi" w:cstheme="minorHAnsi"/>
        </w:rPr>
        <w:t xml:space="preserve">Guarantee the reliability of stand-by </w:t>
      </w:r>
      <w:proofErr w:type="gramStart"/>
      <w:r w:rsidRPr="00C27AC7">
        <w:rPr>
          <w:rFonts w:asciiTheme="minorHAnsi" w:hAnsiTheme="minorHAnsi" w:cstheme="minorHAnsi"/>
        </w:rPr>
        <w:t>systems;</w:t>
      </w:r>
      <w:proofErr w:type="gramEnd"/>
    </w:p>
    <w:p w14:paraId="6AA2603F" w14:textId="77777777" w:rsidR="0081609B" w:rsidRPr="00C27AC7" w:rsidRDefault="0081609B" w:rsidP="00747409">
      <w:pPr>
        <w:numPr>
          <w:ilvl w:val="0"/>
          <w:numId w:val="7"/>
        </w:numPr>
        <w:tabs>
          <w:tab w:val="clear" w:pos="1440"/>
          <w:tab w:val="num" w:pos="600"/>
        </w:tabs>
        <w:spacing w:line="360" w:lineRule="auto"/>
        <w:ind w:left="600" w:hanging="600"/>
        <w:jc w:val="both"/>
        <w:rPr>
          <w:rFonts w:asciiTheme="minorHAnsi" w:hAnsiTheme="minorHAnsi" w:cstheme="minorHAnsi"/>
        </w:rPr>
      </w:pPr>
      <w:r w:rsidRPr="00C27AC7">
        <w:rPr>
          <w:rFonts w:asciiTheme="minorHAnsi" w:hAnsiTheme="minorHAnsi" w:cstheme="minorHAnsi"/>
        </w:rPr>
        <w:t xml:space="preserve">Safeguard against any potential </w:t>
      </w:r>
      <w:proofErr w:type="gramStart"/>
      <w:r w:rsidRPr="00C27AC7">
        <w:rPr>
          <w:rFonts w:asciiTheme="minorHAnsi" w:hAnsiTheme="minorHAnsi" w:cstheme="minorHAnsi"/>
        </w:rPr>
        <w:t>litigation;</w:t>
      </w:r>
      <w:proofErr w:type="gramEnd"/>
    </w:p>
    <w:p w14:paraId="72533DE8" w14:textId="77777777" w:rsidR="0081609B" w:rsidRPr="00C27AC7" w:rsidRDefault="0081609B" w:rsidP="00747409">
      <w:pPr>
        <w:numPr>
          <w:ilvl w:val="0"/>
          <w:numId w:val="7"/>
        </w:numPr>
        <w:tabs>
          <w:tab w:val="clear" w:pos="1440"/>
          <w:tab w:val="num" w:pos="600"/>
        </w:tabs>
        <w:spacing w:line="360" w:lineRule="auto"/>
        <w:ind w:left="600" w:hanging="600"/>
        <w:jc w:val="both"/>
        <w:rPr>
          <w:rFonts w:asciiTheme="minorHAnsi" w:hAnsiTheme="minorHAnsi" w:cstheme="minorHAnsi"/>
        </w:rPr>
      </w:pPr>
      <w:r w:rsidRPr="00C27AC7">
        <w:rPr>
          <w:rFonts w:asciiTheme="minorHAnsi" w:hAnsiTheme="minorHAnsi" w:cstheme="minorHAnsi"/>
        </w:rPr>
        <w:t>Preserve customer confidence; and</w:t>
      </w:r>
    </w:p>
    <w:p w14:paraId="7E7AD222" w14:textId="1745A26D" w:rsidR="0081609B" w:rsidRPr="00C27AC7" w:rsidRDefault="0081609B" w:rsidP="00747409">
      <w:pPr>
        <w:numPr>
          <w:ilvl w:val="0"/>
          <w:numId w:val="7"/>
        </w:numPr>
        <w:tabs>
          <w:tab w:val="clear" w:pos="1440"/>
          <w:tab w:val="num" w:pos="600"/>
        </w:tabs>
        <w:spacing w:line="360" w:lineRule="auto"/>
        <w:ind w:left="600" w:hanging="600"/>
        <w:jc w:val="both"/>
        <w:rPr>
          <w:rFonts w:asciiTheme="minorHAnsi" w:hAnsiTheme="minorHAnsi" w:cstheme="minorHAnsi"/>
        </w:rPr>
      </w:pPr>
      <w:r w:rsidRPr="00C27AC7">
        <w:rPr>
          <w:rFonts w:asciiTheme="minorHAnsi" w:hAnsiTheme="minorHAnsi" w:cstheme="minorHAnsi"/>
        </w:rPr>
        <w:t>Maintain competitive positions</w:t>
      </w:r>
      <w:r w:rsidR="00BF4AE6" w:rsidRPr="00C27AC7">
        <w:rPr>
          <w:rFonts w:asciiTheme="minorHAnsi" w:hAnsiTheme="minorHAnsi" w:cstheme="minorHAnsi"/>
        </w:rPr>
        <w:t xml:space="preserve"> (at the discretion of the SC)</w:t>
      </w:r>
      <w:r w:rsidRPr="00C27AC7">
        <w:rPr>
          <w:rFonts w:asciiTheme="minorHAnsi" w:hAnsiTheme="minorHAnsi" w:cstheme="minorHAnsi"/>
        </w:rPr>
        <w:t>.</w:t>
      </w:r>
    </w:p>
    <w:p w14:paraId="48DC4F13" w14:textId="77777777" w:rsidR="0081609B" w:rsidRPr="006A070E" w:rsidRDefault="0081609B" w:rsidP="007E116C">
      <w:pPr>
        <w:pStyle w:val="BodyText3"/>
        <w:jc w:val="center"/>
        <w:rPr>
          <w:rFonts w:ascii="Arial" w:hAnsi="Arial" w:cs="Arial"/>
          <w:szCs w:val="24"/>
        </w:rPr>
      </w:pPr>
    </w:p>
    <w:p w14:paraId="46D254F5" w14:textId="77777777" w:rsidR="0081609B" w:rsidRPr="006A070E" w:rsidRDefault="0081609B" w:rsidP="00C27AC7">
      <w:pPr>
        <w:pStyle w:val="Heading1"/>
      </w:pPr>
      <w:bookmarkStart w:id="9" w:name="_Toc305142751"/>
      <w:bookmarkStart w:id="10" w:name="_Toc307487343"/>
      <w:bookmarkStart w:id="11" w:name="_Toc39152014"/>
      <w:bookmarkStart w:id="12" w:name="_Toc41391055"/>
      <w:r w:rsidRPr="006A070E">
        <w:lastRenderedPageBreak/>
        <w:t>Scope of the Plan</w:t>
      </w:r>
      <w:bookmarkEnd w:id="9"/>
      <w:bookmarkEnd w:id="10"/>
      <w:bookmarkEnd w:id="11"/>
      <w:bookmarkEnd w:id="12"/>
    </w:p>
    <w:p w14:paraId="4D3B44F9" w14:textId="6D3D4CBD" w:rsidR="00505192" w:rsidRPr="00505192" w:rsidRDefault="00505192" w:rsidP="00505192">
      <w:pPr>
        <w:pStyle w:val="Heading3"/>
        <w:rPr>
          <w:rFonts w:ascii="Calibri" w:hAnsi="Calibri" w:cs="Calibri"/>
          <w:b w:val="0"/>
          <w:color w:val="000000" w:themeColor="text1"/>
          <w:sz w:val="22"/>
          <w:szCs w:val="22"/>
        </w:rPr>
      </w:pPr>
      <w:bookmarkStart w:id="13" w:name="_Toc221510190"/>
      <w:bookmarkStart w:id="14" w:name="_Toc448402074"/>
      <w:bookmarkStart w:id="15" w:name="_Toc33787039"/>
      <w:bookmarkStart w:id="16" w:name="_Toc34230955"/>
      <w:bookmarkStart w:id="17" w:name="_Toc34320678"/>
      <w:bookmarkStart w:id="18" w:name="_Toc34645135"/>
      <w:bookmarkStart w:id="19" w:name="_Toc39152015"/>
      <w:bookmarkStart w:id="20" w:name="_Toc41391056"/>
      <w:r w:rsidRPr="00505192">
        <w:rPr>
          <w:rFonts w:ascii="Calibri" w:hAnsi="Calibri" w:cs="Calibri"/>
          <w:b w:val="0"/>
          <w:color w:val="000000" w:themeColor="text1"/>
          <w:sz w:val="22"/>
          <w:szCs w:val="22"/>
        </w:rPr>
        <w:t>Applicability to</w:t>
      </w:r>
      <w:bookmarkEnd w:id="13"/>
      <w:bookmarkEnd w:id="14"/>
      <w:r w:rsidRPr="00505192">
        <w:rPr>
          <w:rFonts w:ascii="Calibri" w:hAnsi="Calibri" w:cs="Calibri"/>
          <w:b w:val="0"/>
          <w:color w:val="000000" w:themeColor="text1"/>
          <w:sz w:val="22"/>
          <w:szCs w:val="22"/>
        </w:rPr>
        <w:t xml:space="preserve"> employees</w:t>
      </w:r>
      <w:bookmarkEnd w:id="15"/>
      <w:bookmarkEnd w:id="16"/>
      <w:bookmarkEnd w:id="17"/>
      <w:bookmarkEnd w:id="18"/>
      <w:bookmarkEnd w:id="19"/>
      <w:bookmarkEnd w:id="20"/>
    </w:p>
    <w:p w14:paraId="75D1D8D3" w14:textId="0C8F5A7A" w:rsidR="00505192" w:rsidRPr="007D7A95" w:rsidRDefault="00B97DC4" w:rsidP="00505192">
      <w:pPr>
        <w:spacing w:after="240" w:line="276" w:lineRule="auto"/>
        <w:rPr>
          <w:rFonts w:ascii="Calibri" w:hAnsi="Calibri" w:cs="Calibri"/>
          <w:color w:val="000000" w:themeColor="text1"/>
          <w:szCs w:val="22"/>
        </w:rPr>
      </w:pPr>
      <w:r>
        <w:rPr>
          <w:rFonts w:ascii="Calibri" w:hAnsi="Calibri" w:cs="Calibri"/>
          <w:color w:val="000000" w:themeColor="text1"/>
          <w:szCs w:val="22"/>
        </w:rPr>
        <w:t>XXXX</w:t>
      </w:r>
      <w:r w:rsidR="00505192" w:rsidRPr="00505192">
        <w:rPr>
          <w:rFonts w:ascii="Calibri" w:hAnsi="Calibri" w:cs="Calibri"/>
          <w:color w:val="000000" w:themeColor="text1"/>
          <w:szCs w:val="22"/>
        </w:rPr>
        <w:t xml:space="preserve"> </w:t>
      </w:r>
      <w:r w:rsidR="00505192" w:rsidRPr="007D7A95">
        <w:rPr>
          <w:rFonts w:ascii="Calibri" w:hAnsi="Calibri" w:cs="Calibri"/>
          <w:color w:val="000000" w:themeColor="text1"/>
          <w:szCs w:val="22"/>
        </w:rPr>
        <w:t xml:space="preserve">refers to </w:t>
      </w:r>
      <w:r>
        <w:rPr>
          <w:rFonts w:ascii="Calibri" w:hAnsi="Calibri" w:cs="Calibri"/>
          <w:color w:val="000000" w:themeColor="text1"/>
          <w:szCs w:val="22"/>
        </w:rPr>
        <w:t>XXXX</w:t>
      </w:r>
      <w:r w:rsidR="00505192" w:rsidRPr="007D7A95">
        <w:rPr>
          <w:rFonts w:ascii="Calibri" w:hAnsi="Calibri" w:cs="Calibri"/>
          <w:color w:val="000000" w:themeColor="text1"/>
          <w:szCs w:val="22"/>
        </w:rPr>
        <w:t xml:space="preserve"> as well as its majority-owned subsidiaries and joint ventures (if applicable). </w:t>
      </w:r>
      <w:r w:rsidR="00505192" w:rsidRPr="00505192">
        <w:rPr>
          <w:rFonts w:ascii="Calibri" w:hAnsi="Calibri" w:cs="Calibri"/>
          <w:color w:val="000000" w:themeColor="text1"/>
          <w:szCs w:val="22"/>
        </w:rPr>
        <w:t xml:space="preserve">This </w:t>
      </w:r>
      <w:r w:rsidR="00505192">
        <w:rPr>
          <w:rFonts w:ascii="Calibri" w:hAnsi="Calibri" w:cs="Calibri"/>
          <w:color w:val="000000" w:themeColor="text1"/>
          <w:szCs w:val="22"/>
        </w:rPr>
        <w:t>plan</w:t>
      </w:r>
      <w:r w:rsidR="00505192" w:rsidRPr="00505192">
        <w:rPr>
          <w:rFonts w:ascii="Calibri" w:hAnsi="Calibri" w:cs="Calibri"/>
          <w:color w:val="000000" w:themeColor="text1"/>
          <w:szCs w:val="22"/>
        </w:rPr>
        <w:t xml:space="preserve"> applies</w:t>
      </w:r>
      <w:r w:rsidR="00505192" w:rsidRPr="007D7A95">
        <w:rPr>
          <w:rFonts w:ascii="Calibri" w:hAnsi="Calibri" w:cs="Calibri"/>
          <w:color w:val="000000" w:themeColor="text1"/>
          <w:szCs w:val="22"/>
        </w:rPr>
        <w:t xml:space="preserve"> to all</w:t>
      </w:r>
      <w:r w:rsidR="00505192" w:rsidRPr="00505192">
        <w:rPr>
          <w:rFonts w:ascii="Calibri" w:hAnsi="Calibri" w:cs="Calibri"/>
          <w:color w:val="000000" w:themeColor="text1"/>
          <w:szCs w:val="22"/>
        </w:rPr>
        <w:t xml:space="preserve"> employees</w:t>
      </w:r>
      <w:r w:rsidR="00505192" w:rsidRPr="007D7A95">
        <w:rPr>
          <w:rFonts w:ascii="Calibri" w:hAnsi="Calibri" w:cs="Calibri"/>
          <w:color w:val="000000" w:themeColor="text1"/>
          <w:szCs w:val="22"/>
        </w:rPr>
        <w:t>, officers, members of Board of Directors, and all consultants, and contractors.</w:t>
      </w:r>
    </w:p>
    <w:p w14:paraId="0E7804BA" w14:textId="77777777" w:rsidR="00505192" w:rsidRPr="00505192" w:rsidRDefault="00505192" w:rsidP="00505192">
      <w:pPr>
        <w:pStyle w:val="Heading3"/>
        <w:rPr>
          <w:rFonts w:ascii="Calibri" w:hAnsi="Calibri" w:cs="Calibri"/>
          <w:b w:val="0"/>
          <w:color w:val="000000" w:themeColor="text1"/>
          <w:sz w:val="22"/>
          <w:szCs w:val="22"/>
        </w:rPr>
      </w:pPr>
      <w:bookmarkStart w:id="21" w:name="_Toc221510191"/>
      <w:bookmarkStart w:id="22" w:name="_Toc448402075"/>
      <w:bookmarkStart w:id="23" w:name="_Toc33787040"/>
      <w:bookmarkStart w:id="24" w:name="_Toc34230956"/>
      <w:bookmarkStart w:id="25" w:name="_Toc34320679"/>
      <w:bookmarkStart w:id="26" w:name="_Toc34645136"/>
      <w:bookmarkStart w:id="27" w:name="_Toc39152016"/>
      <w:bookmarkStart w:id="28" w:name="_Toc41391057"/>
      <w:r w:rsidRPr="00505192">
        <w:rPr>
          <w:rFonts w:ascii="Calibri" w:hAnsi="Calibri" w:cs="Calibri"/>
          <w:b w:val="0"/>
          <w:color w:val="000000" w:themeColor="text1"/>
          <w:sz w:val="22"/>
          <w:szCs w:val="22"/>
        </w:rPr>
        <w:t>Applicability to External Parties</w:t>
      </w:r>
      <w:bookmarkEnd w:id="21"/>
      <w:bookmarkEnd w:id="22"/>
      <w:bookmarkEnd w:id="23"/>
      <w:bookmarkEnd w:id="24"/>
      <w:bookmarkEnd w:id="25"/>
      <w:bookmarkEnd w:id="26"/>
      <w:bookmarkEnd w:id="27"/>
      <w:bookmarkEnd w:id="28"/>
    </w:p>
    <w:p w14:paraId="2D5A009B" w14:textId="77777777" w:rsidR="00505192" w:rsidRPr="007D7A95" w:rsidRDefault="00505192" w:rsidP="00505192">
      <w:pPr>
        <w:spacing w:after="240" w:line="276" w:lineRule="auto"/>
        <w:rPr>
          <w:rFonts w:ascii="Calibri" w:hAnsi="Calibri" w:cs="Calibri"/>
          <w:color w:val="000000" w:themeColor="text1"/>
          <w:szCs w:val="22"/>
        </w:rPr>
      </w:pPr>
      <w:r w:rsidRPr="00505192">
        <w:rPr>
          <w:rFonts w:ascii="Calibri" w:hAnsi="Calibri" w:cs="Calibri"/>
          <w:color w:val="000000" w:themeColor="text1"/>
          <w:szCs w:val="22"/>
        </w:rPr>
        <w:t>Relevant procedure statements will apply to any external party and be included in contractual</w:t>
      </w:r>
      <w:r w:rsidRPr="007D7A95">
        <w:rPr>
          <w:rFonts w:ascii="Calibri" w:hAnsi="Calibri" w:cs="Calibri"/>
          <w:color w:val="000000" w:themeColor="text1"/>
          <w:szCs w:val="22"/>
        </w:rPr>
        <w:t xml:space="preserve"> obligations on a case-by-case basis.</w:t>
      </w:r>
    </w:p>
    <w:p w14:paraId="70D5F427" w14:textId="77777777" w:rsidR="00505192" w:rsidRPr="00505192" w:rsidRDefault="00505192" w:rsidP="00505192">
      <w:pPr>
        <w:pStyle w:val="Heading3"/>
        <w:keepNext/>
        <w:widowControl/>
        <w:autoSpaceDE/>
        <w:autoSpaceDN/>
        <w:spacing w:before="240" w:line="276" w:lineRule="auto"/>
        <w:rPr>
          <w:rFonts w:ascii="Calibri" w:hAnsi="Calibri" w:cs="Calibri"/>
          <w:b w:val="0"/>
          <w:color w:val="000000" w:themeColor="text1"/>
          <w:sz w:val="22"/>
          <w:szCs w:val="22"/>
        </w:rPr>
      </w:pPr>
      <w:bookmarkStart w:id="29" w:name="_Toc448759123"/>
      <w:bookmarkStart w:id="30" w:name="_Toc448994454"/>
      <w:bookmarkStart w:id="31" w:name="_Toc465788594"/>
      <w:bookmarkStart w:id="32" w:name="_Toc33787041"/>
      <w:bookmarkStart w:id="33" w:name="_Toc34230957"/>
      <w:bookmarkStart w:id="34" w:name="_Toc34320680"/>
      <w:bookmarkStart w:id="35" w:name="_Toc34645137"/>
      <w:bookmarkStart w:id="36" w:name="_Toc39152017"/>
      <w:bookmarkStart w:id="37" w:name="_Toc41391058"/>
      <w:r w:rsidRPr="00505192">
        <w:rPr>
          <w:rFonts w:ascii="Calibri" w:hAnsi="Calibri" w:cs="Calibri"/>
          <w:b w:val="0"/>
          <w:color w:val="000000" w:themeColor="text1"/>
          <w:sz w:val="22"/>
          <w:szCs w:val="22"/>
        </w:rPr>
        <w:t>Applicability to Assets</w:t>
      </w:r>
      <w:bookmarkEnd w:id="29"/>
      <w:bookmarkEnd w:id="30"/>
      <w:bookmarkEnd w:id="31"/>
      <w:bookmarkEnd w:id="32"/>
      <w:bookmarkEnd w:id="33"/>
      <w:bookmarkEnd w:id="34"/>
      <w:bookmarkEnd w:id="35"/>
      <w:bookmarkEnd w:id="36"/>
      <w:bookmarkEnd w:id="37"/>
    </w:p>
    <w:p w14:paraId="67490D8B" w14:textId="2EC60F1A" w:rsidR="0081609B" w:rsidRPr="00505192" w:rsidRDefault="00505192" w:rsidP="00505192">
      <w:pPr>
        <w:spacing w:after="240" w:line="276" w:lineRule="auto"/>
        <w:rPr>
          <w:rFonts w:ascii="Calibri" w:hAnsi="Calibri" w:cs="Calibri"/>
          <w:color w:val="000000" w:themeColor="text1"/>
          <w:szCs w:val="22"/>
        </w:rPr>
      </w:pPr>
      <w:r w:rsidRPr="00505192">
        <w:rPr>
          <w:rFonts w:ascii="Calibri" w:hAnsi="Calibri" w:cs="Calibri"/>
          <w:color w:val="000000" w:themeColor="text1"/>
          <w:szCs w:val="22"/>
        </w:rPr>
        <w:t xml:space="preserve">This </w:t>
      </w:r>
      <w:r>
        <w:rPr>
          <w:rFonts w:ascii="Calibri" w:hAnsi="Calibri" w:cs="Calibri"/>
          <w:color w:val="000000" w:themeColor="text1"/>
          <w:szCs w:val="22"/>
        </w:rPr>
        <w:t>plan</w:t>
      </w:r>
      <w:r w:rsidRPr="00505192">
        <w:rPr>
          <w:rFonts w:ascii="Calibri" w:hAnsi="Calibri" w:cs="Calibri"/>
          <w:color w:val="000000" w:themeColor="text1"/>
          <w:szCs w:val="22"/>
        </w:rPr>
        <w:t xml:space="preserve"> applies</w:t>
      </w:r>
      <w:r w:rsidRPr="007D7A95">
        <w:rPr>
          <w:rFonts w:ascii="Calibri" w:hAnsi="Calibri" w:cs="Calibri"/>
          <w:color w:val="000000" w:themeColor="text1"/>
          <w:szCs w:val="22"/>
        </w:rPr>
        <w:t xml:space="preserve"> to all information assets globally owned by</w:t>
      </w:r>
      <w:r>
        <w:rPr>
          <w:rFonts w:ascii="Calibri" w:hAnsi="Calibri" w:cs="Calibri"/>
          <w:color w:val="000000" w:themeColor="text1"/>
          <w:szCs w:val="22"/>
        </w:rPr>
        <w:t xml:space="preserve"> </w:t>
      </w:r>
      <w:r w:rsidR="00B97DC4">
        <w:rPr>
          <w:rFonts w:ascii="Calibri" w:hAnsi="Calibri" w:cs="Calibri"/>
          <w:color w:val="000000" w:themeColor="text1"/>
          <w:szCs w:val="22"/>
        </w:rPr>
        <w:t>XXXX</w:t>
      </w:r>
      <w:r w:rsidRPr="007D7A95">
        <w:rPr>
          <w:rFonts w:ascii="Calibri" w:hAnsi="Calibri" w:cs="Calibri"/>
          <w:color w:val="000000" w:themeColor="text1"/>
          <w:szCs w:val="22"/>
        </w:rPr>
        <w:t xml:space="preserve">, or where </w:t>
      </w:r>
      <w:r w:rsidR="00B97DC4">
        <w:rPr>
          <w:rFonts w:ascii="Calibri" w:hAnsi="Calibri" w:cs="Calibri"/>
          <w:color w:val="000000" w:themeColor="text1"/>
          <w:szCs w:val="22"/>
        </w:rPr>
        <w:t>XXXX</w:t>
      </w:r>
      <w:r w:rsidRPr="007D7A95">
        <w:rPr>
          <w:rFonts w:ascii="Calibri" w:hAnsi="Calibri" w:cs="Calibri"/>
          <w:color w:val="000000" w:themeColor="text1"/>
          <w:szCs w:val="22"/>
        </w:rPr>
        <w:t xml:space="preserve"> has custodial responsibilities.</w:t>
      </w:r>
    </w:p>
    <w:p w14:paraId="78997AE3" w14:textId="4FC30A76" w:rsidR="0081609B" w:rsidRPr="00C27AC7" w:rsidRDefault="00CF1855" w:rsidP="00C27AC7">
      <w:pPr>
        <w:pStyle w:val="Heading1"/>
      </w:pPr>
      <w:bookmarkStart w:id="38" w:name="_Toc39152018"/>
      <w:bookmarkStart w:id="39" w:name="_Toc41391059"/>
      <w:r w:rsidRPr="00C27AC7">
        <w:t>Business Impact Analysis</w:t>
      </w:r>
      <w:bookmarkEnd w:id="38"/>
      <w:bookmarkEnd w:id="39"/>
    </w:p>
    <w:p w14:paraId="5C74994E" w14:textId="77777777" w:rsidR="00CF1855" w:rsidRPr="00172BC8" w:rsidRDefault="00CF1855" w:rsidP="00CF1855">
      <w:pPr>
        <w:spacing w:line="337" w:lineRule="auto"/>
        <w:jc w:val="both"/>
        <w:rPr>
          <w:rFonts w:ascii="Calibri" w:hAnsi="Calibri" w:cs="Calibri"/>
          <w:color w:val="000000" w:themeColor="text1"/>
          <w:szCs w:val="22"/>
        </w:rPr>
      </w:pPr>
      <w:r w:rsidRPr="00172BC8">
        <w:rPr>
          <w:rFonts w:ascii="Calibri" w:hAnsi="Calibri" w:cs="Calibri"/>
          <w:color w:val="000000" w:themeColor="text1"/>
          <w:szCs w:val="22"/>
        </w:rPr>
        <w:t>The Business Impact Analysis (BIA) shall highlight risk data about a Business processes and facilities and a plan to address the risk. The BIA which shall be created by the Business Continuity Manager shall consist of two parts:</w:t>
      </w:r>
    </w:p>
    <w:p w14:paraId="002A38F4" w14:textId="77777777" w:rsidR="00CF1855" w:rsidRPr="00172BC8" w:rsidRDefault="00CF1855" w:rsidP="00CF1855">
      <w:pPr>
        <w:spacing w:line="79" w:lineRule="exact"/>
        <w:rPr>
          <w:rFonts w:ascii="Calibri" w:hAnsi="Calibri" w:cs="Calibri"/>
          <w:color w:val="000000" w:themeColor="text1"/>
          <w:szCs w:val="22"/>
        </w:rPr>
      </w:pPr>
    </w:p>
    <w:p w14:paraId="6ED7A687" w14:textId="057EEE28" w:rsidR="00CF1855" w:rsidRPr="00172BC8" w:rsidRDefault="00CF1855" w:rsidP="00747409">
      <w:pPr>
        <w:pStyle w:val="ListParagraph"/>
        <w:numPr>
          <w:ilvl w:val="0"/>
          <w:numId w:val="10"/>
        </w:numPr>
        <w:tabs>
          <w:tab w:val="left" w:pos="2160"/>
        </w:tabs>
        <w:autoSpaceDE/>
        <w:autoSpaceDN/>
        <w:spacing w:line="0" w:lineRule="atLeast"/>
        <w:rPr>
          <w:rFonts w:ascii="Calibri" w:hAnsi="Calibri" w:cs="Calibri"/>
          <w:color w:val="000000" w:themeColor="text1"/>
          <w:szCs w:val="22"/>
        </w:rPr>
      </w:pPr>
      <w:r w:rsidRPr="00172BC8">
        <w:rPr>
          <w:rFonts w:ascii="Calibri" w:hAnsi="Calibri" w:cs="Calibri"/>
          <w:color w:val="000000" w:themeColor="text1"/>
          <w:szCs w:val="22"/>
        </w:rPr>
        <w:t>Business Impact Analysis (BIA)</w:t>
      </w:r>
    </w:p>
    <w:p w14:paraId="621C8A98" w14:textId="77777777" w:rsidR="00CF1855" w:rsidRPr="00172BC8" w:rsidRDefault="00CF1855" w:rsidP="00CF1855">
      <w:pPr>
        <w:spacing w:line="163" w:lineRule="exact"/>
        <w:rPr>
          <w:rFonts w:ascii="Calibri" w:hAnsi="Calibri" w:cs="Calibri"/>
          <w:color w:val="000000" w:themeColor="text1"/>
          <w:szCs w:val="22"/>
        </w:rPr>
      </w:pPr>
    </w:p>
    <w:p w14:paraId="7BFDD3B0" w14:textId="0064F8F2" w:rsidR="00CF1855" w:rsidRPr="00172BC8" w:rsidRDefault="00CF1855" w:rsidP="00747409">
      <w:pPr>
        <w:pStyle w:val="ListParagraph"/>
        <w:numPr>
          <w:ilvl w:val="0"/>
          <w:numId w:val="10"/>
        </w:numPr>
        <w:tabs>
          <w:tab w:val="left" w:pos="2160"/>
        </w:tabs>
        <w:autoSpaceDE/>
        <w:autoSpaceDN/>
        <w:spacing w:line="0" w:lineRule="atLeast"/>
        <w:rPr>
          <w:rFonts w:ascii="Calibri" w:hAnsi="Calibri" w:cs="Calibri"/>
          <w:color w:val="000000" w:themeColor="text1"/>
          <w:szCs w:val="22"/>
        </w:rPr>
      </w:pPr>
      <w:r w:rsidRPr="00172BC8">
        <w:rPr>
          <w:rFonts w:ascii="Calibri" w:hAnsi="Calibri" w:cs="Calibri"/>
          <w:color w:val="000000" w:themeColor="text1"/>
          <w:szCs w:val="22"/>
        </w:rPr>
        <w:t>Corrective Action Plan</w:t>
      </w:r>
    </w:p>
    <w:p w14:paraId="3CAF1F20" w14:textId="77777777" w:rsidR="00CF1855" w:rsidRPr="00172BC8" w:rsidRDefault="00CF1855" w:rsidP="00CF1855">
      <w:pPr>
        <w:tabs>
          <w:tab w:val="left" w:pos="2160"/>
        </w:tabs>
        <w:autoSpaceDE/>
        <w:autoSpaceDN/>
        <w:spacing w:line="0" w:lineRule="atLeast"/>
        <w:rPr>
          <w:rFonts w:ascii="Calibri" w:hAnsi="Calibri" w:cs="Calibri"/>
          <w:color w:val="000000" w:themeColor="text1"/>
          <w:szCs w:val="22"/>
        </w:rPr>
      </w:pPr>
    </w:p>
    <w:p w14:paraId="0D8C3CF0" w14:textId="7CD042CB" w:rsidR="00CF1855" w:rsidRPr="00172BC8" w:rsidRDefault="00CF1855" w:rsidP="00CF1855">
      <w:pPr>
        <w:tabs>
          <w:tab w:val="left" w:pos="2553"/>
        </w:tabs>
        <w:autoSpaceDE/>
        <w:autoSpaceDN/>
        <w:spacing w:line="358" w:lineRule="auto"/>
        <w:rPr>
          <w:rFonts w:ascii="Calibri" w:hAnsi="Calibri" w:cs="Calibri"/>
          <w:color w:val="000000" w:themeColor="text1"/>
          <w:szCs w:val="22"/>
        </w:rPr>
      </w:pPr>
      <w:r w:rsidRPr="00172BC8">
        <w:rPr>
          <w:rFonts w:ascii="Calibri" w:hAnsi="Calibri" w:cs="Calibri"/>
          <w:color w:val="000000" w:themeColor="text1"/>
          <w:szCs w:val="22"/>
        </w:rPr>
        <w:t>A Business Impact Analysis (BIA) describes the processes and sub-processes and the impact on the Business if they are interrupted.</w:t>
      </w:r>
    </w:p>
    <w:p w14:paraId="580A7431" w14:textId="77777777" w:rsidR="00CF1855" w:rsidRPr="00760DC8" w:rsidRDefault="00CF1855" w:rsidP="00CF1855">
      <w:pPr>
        <w:spacing w:line="57" w:lineRule="exact"/>
        <w:rPr>
          <w:rFonts w:eastAsia="Arial" w:cs="Calibri"/>
          <w:szCs w:val="22"/>
        </w:rPr>
      </w:pPr>
    </w:p>
    <w:p w14:paraId="24184DB3" w14:textId="77777777" w:rsidR="00CF1855" w:rsidRPr="00C27AC7" w:rsidRDefault="00CF1855" w:rsidP="00CF1855">
      <w:pPr>
        <w:tabs>
          <w:tab w:val="left" w:pos="2880"/>
        </w:tabs>
        <w:autoSpaceDE/>
        <w:autoSpaceDN/>
        <w:spacing w:line="0" w:lineRule="atLeast"/>
        <w:rPr>
          <w:rFonts w:asciiTheme="minorHAnsi" w:eastAsia="Arial" w:hAnsiTheme="minorHAnsi" w:cstheme="minorHAnsi"/>
          <w:b/>
          <w:szCs w:val="22"/>
        </w:rPr>
      </w:pPr>
      <w:r w:rsidRPr="00C27AC7">
        <w:rPr>
          <w:rFonts w:asciiTheme="minorHAnsi" w:eastAsia="Arial" w:hAnsiTheme="minorHAnsi" w:cstheme="minorHAnsi"/>
          <w:b/>
          <w:szCs w:val="22"/>
        </w:rPr>
        <w:t>Processes</w:t>
      </w:r>
    </w:p>
    <w:p w14:paraId="536993F5" w14:textId="77777777" w:rsidR="00CF1855" w:rsidRPr="00C27AC7" w:rsidRDefault="00CF1855" w:rsidP="00CF1855">
      <w:pPr>
        <w:spacing w:line="166" w:lineRule="exact"/>
        <w:rPr>
          <w:rFonts w:asciiTheme="minorHAnsi" w:eastAsia="Arial" w:hAnsiTheme="minorHAnsi" w:cstheme="minorHAnsi"/>
          <w:b/>
          <w:szCs w:val="22"/>
        </w:rPr>
      </w:pPr>
    </w:p>
    <w:p w14:paraId="145E063B" w14:textId="77777777" w:rsidR="00CF1855" w:rsidRPr="00C27AC7" w:rsidRDefault="00CF1855" w:rsidP="00CF1855">
      <w:pPr>
        <w:spacing w:line="356" w:lineRule="auto"/>
        <w:rPr>
          <w:rFonts w:asciiTheme="minorHAnsi" w:eastAsia="Arial" w:hAnsiTheme="minorHAnsi" w:cstheme="minorHAnsi"/>
          <w:szCs w:val="22"/>
        </w:rPr>
      </w:pPr>
      <w:r w:rsidRPr="00C27AC7">
        <w:rPr>
          <w:rFonts w:asciiTheme="minorHAnsi" w:eastAsia="Arial" w:hAnsiTheme="minorHAnsi" w:cstheme="minorHAnsi"/>
          <w:szCs w:val="22"/>
        </w:rPr>
        <w:t>Processes shall be defined at the Strategic Support / Business level. For each process, provide the following information:</w:t>
      </w:r>
    </w:p>
    <w:p w14:paraId="7621D24F" w14:textId="77777777" w:rsidR="00CF1855" w:rsidRPr="00C27AC7" w:rsidRDefault="00CF1855" w:rsidP="00CF1855">
      <w:pPr>
        <w:spacing w:line="62" w:lineRule="exact"/>
        <w:rPr>
          <w:rFonts w:asciiTheme="minorHAnsi" w:eastAsia="Arial" w:hAnsiTheme="minorHAnsi" w:cstheme="minorHAnsi"/>
          <w:b/>
          <w:szCs w:val="22"/>
        </w:rPr>
      </w:pPr>
    </w:p>
    <w:p w14:paraId="0A8E087A" w14:textId="241D3EF3" w:rsidR="00CF1855" w:rsidRPr="00C27AC7" w:rsidRDefault="00CF1855" w:rsidP="00747409">
      <w:pPr>
        <w:pStyle w:val="ListParagraph"/>
        <w:numPr>
          <w:ilvl w:val="0"/>
          <w:numId w:val="9"/>
        </w:numPr>
        <w:tabs>
          <w:tab w:val="left" w:pos="3240"/>
        </w:tabs>
        <w:autoSpaceDE/>
        <w:autoSpaceDN/>
        <w:spacing w:line="0" w:lineRule="atLeast"/>
        <w:rPr>
          <w:rFonts w:asciiTheme="minorHAnsi" w:eastAsia="Arial" w:hAnsiTheme="minorHAnsi" w:cstheme="minorHAnsi"/>
          <w:szCs w:val="22"/>
        </w:rPr>
      </w:pPr>
      <w:r w:rsidRPr="00C27AC7">
        <w:rPr>
          <w:rFonts w:asciiTheme="minorHAnsi" w:eastAsia="Arial" w:hAnsiTheme="minorHAnsi" w:cstheme="minorHAnsi"/>
          <w:szCs w:val="22"/>
        </w:rPr>
        <w:t>A description</w:t>
      </w:r>
    </w:p>
    <w:p w14:paraId="05E7F9D4" w14:textId="77777777" w:rsidR="00CF1855" w:rsidRPr="00C27AC7" w:rsidRDefault="00CF1855" w:rsidP="00CF1855">
      <w:pPr>
        <w:spacing w:line="161" w:lineRule="exact"/>
        <w:rPr>
          <w:rFonts w:asciiTheme="minorHAnsi" w:eastAsia="Arial" w:hAnsiTheme="minorHAnsi" w:cstheme="minorHAnsi"/>
          <w:szCs w:val="22"/>
        </w:rPr>
      </w:pPr>
    </w:p>
    <w:p w14:paraId="2F67F4C3" w14:textId="6DE38C2E" w:rsidR="00CF1855" w:rsidRPr="00C27AC7" w:rsidRDefault="00CF1855" w:rsidP="00747409">
      <w:pPr>
        <w:pStyle w:val="ListParagraph"/>
        <w:numPr>
          <w:ilvl w:val="0"/>
          <w:numId w:val="9"/>
        </w:numPr>
        <w:tabs>
          <w:tab w:val="left" w:pos="3240"/>
        </w:tabs>
        <w:autoSpaceDE/>
        <w:autoSpaceDN/>
        <w:spacing w:line="315" w:lineRule="auto"/>
        <w:rPr>
          <w:rFonts w:asciiTheme="minorHAnsi" w:eastAsia="Arial" w:hAnsiTheme="minorHAnsi" w:cstheme="minorHAnsi"/>
          <w:szCs w:val="22"/>
        </w:rPr>
      </w:pPr>
      <w:r w:rsidRPr="00C27AC7">
        <w:rPr>
          <w:rFonts w:asciiTheme="minorHAnsi" w:eastAsia="Arial" w:hAnsiTheme="minorHAnsi" w:cstheme="minorHAnsi"/>
          <w:szCs w:val="22"/>
        </w:rPr>
        <w:t>A Recovery Time Objective (RTO) and Recovery Point Objective (RPO) both expressed in terms of hours</w:t>
      </w:r>
    </w:p>
    <w:p w14:paraId="42259FE7" w14:textId="77777777" w:rsidR="00CF1855" w:rsidRPr="00C27AC7" w:rsidRDefault="00CF1855" w:rsidP="00CF1855">
      <w:pPr>
        <w:spacing w:line="61" w:lineRule="exact"/>
        <w:rPr>
          <w:rFonts w:asciiTheme="minorHAnsi" w:eastAsia="Arial" w:hAnsiTheme="minorHAnsi" w:cstheme="minorHAnsi"/>
          <w:szCs w:val="22"/>
        </w:rPr>
      </w:pPr>
    </w:p>
    <w:p w14:paraId="38742A33" w14:textId="6FFE2CE8" w:rsidR="00CF1855" w:rsidRPr="00C27AC7" w:rsidRDefault="00CF1855" w:rsidP="00747409">
      <w:pPr>
        <w:pStyle w:val="ListParagraph"/>
        <w:numPr>
          <w:ilvl w:val="0"/>
          <w:numId w:val="9"/>
        </w:numPr>
        <w:tabs>
          <w:tab w:val="left" w:pos="3240"/>
        </w:tabs>
        <w:autoSpaceDE/>
        <w:autoSpaceDN/>
        <w:spacing w:line="0" w:lineRule="atLeast"/>
        <w:rPr>
          <w:rFonts w:asciiTheme="minorHAnsi" w:eastAsia="Arial" w:hAnsiTheme="minorHAnsi" w:cstheme="minorHAnsi"/>
          <w:szCs w:val="22"/>
        </w:rPr>
      </w:pPr>
      <w:r w:rsidRPr="00C27AC7">
        <w:rPr>
          <w:rFonts w:asciiTheme="minorHAnsi" w:eastAsia="Arial" w:hAnsiTheme="minorHAnsi" w:cstheme="minorHAnsi"/>
          <w:szCs w:val="22"/>
        </w:rPr>
        <w:t>A Criticality Rating based on the Recovery Time Objective</w:t>
      </w:r>
    </w:p>
    <w:p w14:paraId="5B83B2BA" w14:textId="77777777" w:rsidR="00CF1855" w:rsidRPr="00C27AC7" w:rsidRDefault="00CF1855" w:rsidP="00CF1855">
      <w:pPr>
        <w:spacing w:line="163" w:lineRule="exact"/>
        <w:rPr>
          <w:rFonts w:asciiTheme="minorHAnsi" w:eastAsia="Arial" w:hAnsiTheme="minorHAnsi" w:cstheme="minorHAnsi"/>
          <w:szCs w:val="22"/>
        </w:rPr>
      </w:pPr>
    </w:p>
    <w:p w14:paraId="666C7F5B" w14:textId="77777777" w:rsidR="00CF1855" w:rsidRPr="00C27AC7" w:rsidRDefault="00CF1855" w:rsidP="00CF1855">
      <w:pPr>
        <w:tabs>
          <w:tab w:val="left" w:pos="2880"/>
        </w:tabs>
        <w:autoSpaceDE/>
        <w:autoSpaceDN/>
        <w:spacing w:line="0" w:lineRule="atLeast"/>
        <w:rPr>
          <w:rFonts w:asciiTheme="minorHAnsi" w:eastAsia="Arial" w:hAnsiTheme="minorHAnsi" w:cstheme="minorHAnsi"/>
          <w:b/>
          <w:szCs w:val="22"/>
        </w:rPr>
      </w:pPr>
      <w:r w:rsidRPr="00C27AC7">
        <w:rPr>
          <w:rFonts w:asciiTheme="minorHAnsi" w:eastAsia="Arial" w:hAnsiTheme="minorHAnsi" w:cstheme="minorHAnsi"/>
          <w:b/>
          <w:szCs w:val="22"/>
        </w:rPr>
        <w:t>Sub-processes</w:t>
      </w:r>
    </w:p>
    <w:p w14:paraId="1DB8AD9C" w14:textId="04D65B04" w:rsidR="0081609B" w:rsidRPr="00C27AC7" w:rsidRDefault="0081609B" w:rsidP="00411A43">
      <w:pPr>
        <w:autoSpaceDE/>
        <w:autoSpaceDN/>
        <w:rPr>
          <w:rFonts w:asciiTheme="minorHAnsi" w:hAnsiTheme="minorHAnsi" w:cstheme="minorHAnsi"/>
          <w:szCs w:val="22"/>
        </w:rPr>
      </w:pPr>
    </w:p>
    <w:p w14:paraId="0A54BAAB" w14:textId="77777777" w:rsidR="00172BC8" w:rsidRPr="00C27AC7" w:rsidRDefault="00172BC8" w:rsidP="00172BC8">
      <w:pPr>
        <w:spacing w:line="334" w:lineRule="auto"/>
        <w:jc w:val="both"/>
        <w:rPr>
          <w:rFonts w:asciiTheme="minorHAnsi" w:eastAsia="Arial" w:hAnsiTheme="minorHAnsi" w:cstheme="minorHAnsi"/>
          <w:szCs w:val="22"/>
        </w:rPr>
      </w:pPr>
      <w:r w:rsidRPr="00C27AC7">
        <w:rPr>
          <w:rFonts w:asciiTheme="minorHAnsi" w:eastAsia="Arial" w:hAnsiTheme="minorHAnsi" w:cstheme="minorHAnsi"/>
          <w:szCs w:val="22"/>
        </w:rPr>
        <w:t>Sub-processes, which are defined at the departmental level, shall inherit the Recovery Time Objective (RTO) and Recovery Point Objective (RPO) from the parent (Process). However, the Business Continuity Manager may override inherent risk values to enhance granularity of the risk rating.</w:t>
      </w:r>
    </w:p>
    <w:p w14:paraId="6F89F04F" w14:textId="77777777" w:rsidR="00172BC8" w:rsidRPr="00C27AC7" w:rsidRDefault="00172BC8" w:rsidP="00172BC8">
      <w:pPr>
        <w:spacing w:line="85" w:lineRule="exact"/>
        <w:rPr>
          <w:rFonts w:asciiTheme="minorHAnsi" w:hAnsiTheme="minorHAnsi" w:cstheme="minorHAnsi"/>
          <w:szCs w:val="22"/>
        </w:rPr>
      </w:pPr>
    </w:p>
    <w:p w14:paraId="19D4FDC3" w14:textId="77777777" w:rsidR="00172BC8" w:rsidRPr="00C27AC7" w:rsidRDefault="00172BC8" w:rsidP="00172BC8">
      <w:pPr>
        <w:spacing w:line="358" w:lineRule="auto"/>
        <w:jc w:val="both"/>
        <w:rPr>
          <w:rFonts w:asciiTheme="minorHAnsi" w:eastAsia="Arial" w:hAnsiTheme="minorHAnsi" w:cstheme="minorHAnsi"/>
          <w:szCs w:val="22"/>
        </w:rPr>
      </w:pPr>
      <w:r w:rsidRPr="00C27AC7">
        <w:rPr>
          <w:rFonts w:asciiTheme="minorHAnsi" w:eastAsia="Arial" w:hAnsiTheme="minorHAnsi" w:cstheme="minorHAnsi"/>
          <w:szCs w:val="22"/>
        </w:rPr>
        <w:t>Sub-processes require a description, sub-process Quantitative Value and Sub-Process Qualitative Value.</w:t>
      </w:r>
    </w:p>
    <w:p w14:paraId="2E6E52DD" w14:textId="596DBAC8" w:rsidR="00CF1855" w:rsidRDefault="00CF1855" w:rsidP="00411A43">
      <w:pPr>
        <w:autoSpaceDE/>
        <w:autoSpaceDN/>
        <w:rPr>
          <w:rFonts w:cs="Arial"/>
          <w:szCs w:val="22"/>
        </w:rPr>
      </w:pPr>
    </w:p>
    <w:p w14:paraId="1212F4F1" w14:textId="77777777" w:rsidR="00C27AC7" w:rsidRDefault="00C27AC7" w:rsidP="00172BC8">
      <w:pPr>
        <w:tabs>
          <w:tab w:val="left" w:pos="2880"/>
        </w:tabs>
        <w:autoSpaceDE/>
        <w:autoSpaceDN/>
        <w:spacing w:line="0" w:lineRule="atLeast"/>
        <w:rPr>
          <w:rFonts w:asciiTheme="minorHAnsi" w:eastAsia="Arial" w:hAnsiTheme="minorHAnsi" w:cstheme="minorHAnsi"/>
          <w:b/>
          <w:szCs w:val="22"/>
        </w:rPr>
      </w:pPr>
    </w:p>
    <w:p w14:paraId="74FDC8E9" w14:textId="77777777" w:rsidR="00C27AC7" w:rsidRDefault="00C27AC7" w:rsidP="00172BC8">
      <w:pPr>
        <w:tabs>
          <w:tab w:val="left" w:pos="2880"/>
        </w:tabs>
        <w:autoSpaceDE/>
        <w:autoSpaceDN/>
        <w:spacing w:line="0" w:lineRule="atLeast"/>
        <w:rPr>
          <w:rFonts w:asciiTheme="minorHAnsi" w:eastAsia="Arial" w:hAnsiTheme="minorHAnsi" w:cstheme="minorHAnsi"/>
          <w:b/>
          <w:szCs w:val="22"/>
        </w:rPr>
      </w:pPr>
    </w:p>
    <w:p w14:paraId="00087EC3" w14:textId="7C4B6F67" w:rsidR="00172BC8" w:rsidRPr="00C27AC7" w:rsidRDefault="00172BC8" w:rsidP="00172BC8">
      <w:pPr>
        <w:tabs>
          <w:tab w:val="left" w:pos="2880"/>
        </w:tabs>
        <w:autoSpaceDE/>
        <w:autoSpaceDN/>
        <w:spacing w:line="0" w:lineRule="atLeast"/>
        <w:rPr>
          <w:rFonts w:asciiTheme="minorHAnsi" w:eastAsia="Arial" w:hAnsiTheme="minorHAnsi" w:cstheme="minorHAnsi"/>
          <w:b/>
          <w:szCs w:val="22"/>
        </w:rPr>
      </w:pPr>
      <w:r w:rsidRPr="00C27AC7">
        <w:rPr>
          <w:rFonts w:asciiTheme="minorHAnsi" w:eastAsia="Arial" w:hAnsiTheme="minorHAnsi" w:cstheme="minorHAnsi"/>
          <w:b/>
          <w:szCs w:val="22"/>
        </w:rPr>
        <w:t>Criticality Rating</w:t>
      </w:r>
    </w:p>
    <w:p w14:paraId="60F3AF18" w14:textId="77777777" w:rsidR="00172BC8" w:rsidRPr="00C27AC7" w:rsidRDefault="00172BC8" w:rsidP="00172BC8">
      <w:pPr>
        <w:spacing w:line="164" w:lineRule="exact"/>
        <w:rPr>
          <w:rFonts w:asciiTheme="minorHAnsi" w:eastAsia="Arial" w:hAnsiTheme="minorHAnsi" w:cstheme="minorHAnsi"/>
          <w:b/>
          <w:szCs w:val="22"/>
        </w:rPr>
      </w:pPr>
    </w:p>
    <w:p w14:paraId="7F9104A8" w14:textId="27B29523" w:rsidR="00172BC8" w:rsidRPr="00C27AC7" w:rsidRDefault="00172BC8" w:rsidP="00172BC8">
      <w:pPr>
        <w:spacing w:line="358" w:lineRule="auto"/>
        <w:rPr>
          <w:rFonts w:asciiTheme="minorHAnsi" w:eastAsia="Arial" w:hAnsiTheme="minorHAnsi" w:cstheme="minorHAnsi"/>
          <w:szCs w:val="22"/>
        </w:rPr>
      </w:pPr>
      <w:r w:rsidRPr="00C27AC7">
        <w:rPr>
          <w:rFonts w:asciiTheme="minorHAnsi" w:eastAsia="Arial" w:hAnsiTheme="minorHAnsi" w:cstheme="minorHAnsi"/>
          <w:szCs w:val="22"/>
        </w:rPr>
        <w:t>Use the following chart to establish a process or sub-process Criticality Rating when developing a Business Impact Analysis (BIA)</w:t>
      </w:r>
    </w:p>
    <w:p w14:paraId="09102DCB" w14:textId="4CB98290" w:rsidR="00172BC8" w:rsidRDefault="00172BC8" w:rsidP="00172BC8">
      <w:pPr>
        <w:spacing w:line="358" w:lineRule="auto"/>
        <w:rPr>
          <w:rFonts w:eastAsia="Arial" w:cs="Calibri"/>
          <w:szCs w:val="22"/>
        </w:rPr>
      </w:pPr>
    </w:p>
    <w:tbl>
      <w:tblPr>
        <w:tblW w:w="0" w:type="auto"/>
        <w:tblInd w:w="627" w:type="dxa"/>
        <w:tblLayout w:type="fixed"/>
        <w:tblCellMar>
          <w:left w:w="0" w:type="dxa"/>
          <w:right w:w="0" w:type="dxa"/>
        </w:tblCellMar>
        <w:tblLook w:val="0000" w:firstRow="0" w:lastRow="0" w:firstColumn="0" w:lastColumn="0" w:noHBand="0" w:noVBand="0"/>
      </w:tblPr>
      <w:tblGrid>
        <w:gridCol w:w="120"/>
        <w:gridCol w:w="1220"/>
        <w:gridCol w:w="120"/>
        <w:gridCol w:w="100"/>
        <w:gridCol w:w="2120"/>
        <w:gridCol w:w="120"/>
        <w:gridCol w:w="100"/>
        <w:gridCol w:w="4060"/>
        <w:gridCol w:w="120"/>
      </w:tblGrid>
      <w:tr w:rsidR="00172BC8" w:rsidRPr="00760DC8" w14:paraId="75BC6A5B" w14:textId="77777777" w:rsidTr="00172BC8">
        <w:trPr>
          <w:trHeight w:val="389"/>
        </w:trPr>
        <w:tc>
          <w:tcPr>
            <w:tcW w:w="120" w:type="dxa"/>
            <w:tcBorders>
              <w:top w:val="single" w:sz="8" w:space="0" w:color="auto"/>
              <w:left w:val="single" w:sz="8" w:space="0" w:color="auto"/>
            </w:tcBorders>
            <w:shd w:val="clear" w:color="auto" w:fill="F2F2F2"/>
            <w:vAlign w:val="bottom"/>
          </w:tcPr>
          <w:p w14:paraId="7588E327" w14:textId="77777777" w:rsidR="00172BC8" w:rsidRPr="00760DC8" w:rsidRDefault="00172BC8" w:rsidP="00804269">
            <w:pPr>
              <w:spacing w:line="0" w:lineRule="atLeast"/>
              <w:rPr>
                <w:rFonts w:cs="Calibri"/>
                <w:szCs w:val="22"/>
              </w:rPr>
            </w:pPr>
          </w:p>
        </w:tc>
        <w:tc>
          <w:tcPr>
            <w:tcW w:w="1220" w:type="dxa"/>
            <w:tcBorders>
              <w:top w:val="single" w:sz="8" w:space="0" w:color="auto"/>
            </w:tcBorders>
            <w:shd w:val="clear" w:color="auto" w:fill="F2F2F2"/>
            <w:vAlign w:val="bottom"/>
          </w:tcPr>
          <w:p w14:paraId="1F7F39DE" w14:textId="77777777" w:rsidR="00172BC8" w:rsidRPr="00C27AC7" w:rsidRDefault="00172BC8" w:rsidP="00804269">
            <w:pPr>
              <w:spacing w:line="0" w:lineRule="atLeast"/>
              <w:ind w:left="20"/>
              <w:rPr>
                <w:rFonts w:asciiTheme="minorHAnsi" w:eastAsia="Arial" w:hAnsiTheme="minorHAnsi" w:cstheme="minorHAnsi"/>
                <w:b/>
                <w:szCs w:val="22"/>
              </w:rPr>
            </w:pPr>
            <w:r w:rsidRPr="00C27AC7">
              <w:rPr>
                <w:rFonts w:asciiTheme="minorHAnsi" w:eastAsia="Arial" w:hAnsiTheme="minorHAnsi" w:cstheme="minorHAnsi"/>
                <w:b/>
                <w:szCs w:val="22"/>
              </w:rPr>
              <w:t>Criticality</w:t>
            </w:r>
          </w:p>
        </w:tc>
        <w:tc>
          <w:tcPr>
            <w:tcW w:w="120" w:type="dxa"/>
            <w:tcBorders>
              <w:top w:val="single" w:sz="8" w:space="0" w:color="auto"/>
              <w:right w:val="single" w:sz="8" w:space="0" w:color="auto"/>
            </w:tcBorders>
            <w:shd w:val="clear" w:color="auto" w:fill="F2F2F2"/>
            <w:vAlign w:val="bottom"/>
          </w:tcPr>
          <w:p w14:paraId="6EDBC64C" w14:textId="77777777" w:rsidR="00172BC8" w:rsidRPr="00C27AC7" w:rsidRDefault="00172BC8" w:rsidP="00804269">
            <w:pPr>
              <w:spacing w:line="0" w:lineRule="atLeast"/>
              <w:rPr>
                <w:rFonts w:asciiTheme="minorHAnsi" w:hAnsiTheme="minorHAnsi" w:cstheme="minorHAnsi"/>
                <w:szCs w:val="22"/>
              </w:rPr>
            </w:pPr>
          </w:p>
        </w:tc>
        <w:tc>
          <w:tcPr>
            <w:tcW w:w="100" w:type="dxa"/>
            <w:tcBorders>
              <w:top w:val="single" w:sz="8" w:space="0" w:color="auto"/>
            </w:tcBorders>
            <w:shd w:val="clear" w:color="auto" w:fill="F2F2F2"/>
            <w:vAlign w:val="bottom"/>
          </w:tcPr>
          <w:p w14:paraId="00534AD9" w14:textId="77777777" w:rsidR="00172BC8" w:rsidRPr="00C27AC7" w:rsidRDefault="00172BC8" w:rsidP="00804269">
            <w:pPr>
              <w:spacing w:line="0" w:lineRule="atLeast"/>
              <w:rPr>
                <w:rFonts w:asciiTheme="minorHAnsi" w:hAnsiTheme="minorHAnsi" w:cstheme="minorHAnsi"/>
                <w:szCs w:val="22"/>
              </w:rPr>
            </w:pPr>
          </w:p>
        </w:tc>
        <w:tc>
          <w:tcPr>
            <w:tcW w:w="2120" w:type="dxa"/>
            <w:vMerge w:val="restart"/>
            <w:tcBorders>
              <w:top w:val="single" w:sz="8" w:space="0" w:color="auto"/>
            </w:tcBorders>
            <w:shd w:val="clear" w:color="auto" w:fill="F2F2F2"/>
            <w:vAlign w:val="bottom"/>
          </w:tcPr>
          <w:p w14:paraId="166B166A" w14:textId="77777777" w:rsidR="00172BC8" w:rsidRPr="00C27AC7" w:rsidRDefault="00172BC8" w:rsidP="00804269">
            <w:pPr>
              <w:spacing w:line="0" w:lineRule="atLeast"/>
              <w:ind w:left="640"/>
              <w:rPr>
                <w:rFonts w:asciiTheme="minorHAnsi" w:eastAsia="Arial" w:hAnsiTheme="minorHAnsi" w:cstheme="minorHAnsi"/>
                <w:b/>
                <w:szCs w:val="22"/>
              </w:rPr>
            </w:pPr>
            <w:r w:rsidRPr="00C27AC7">
              <w:rPr>
                <w:rFonts w:asciiTheme="minorHAnsi" w:eastAsia="Arial" w:hAnsiTheme="minorHAnsi" w:cstheme="minorHAnsi"/>
                <w:b/>
                <w:szCs w:val="22"/>
              </w:rPr>
              <w:t>RTO/RPO</w:t>
            </w:r>
          </w:p>
        </w:tc>
        <w:tc>
          <w:tcPr>
            <w:tcW w:w="120" w:type="dxa"/>
            <w:tcBorders>
              <w:top w:val="single" w:sz="8" w:space="0" w:color="auto"/>
              <w:right w:val="single" w:sz="8" w:space="0" w:color="auto"/>
            </w:tcBorders>
            <w:shd w:val="clear" w:color="auto" w:fill="F2F2F2"/>
            <w:vAlign w:val="bottom"/>
          </w:tcPr>
          <w:p w14:paraId="2547A119" w14:textId="77777777" w:rsidR="00172BC8" w:rsidRPr="00C27AC7" w:rsidRDefault="00172BC8" w:rsidP="00804269">
            <w:pPr>
              <w:spacing w:line="0" w:lineRule="atLeast"/>
              <w:rPr>
                <w:rFonts w:asciiTheme="minorHAnsi" w:hAnsiTheme="minorHAnsi" w:cstheme="minorHAnsi"/>
                <w:szCs w:val="22"/>
              </w:rPr>
            </w:pPr>
          </w:p>
        </w:tc>
        <w:tc>
          <w:tcPr>
            <w:tcW w:w="100" w:type="dxa"/>
            <w:tcBorders>
              <w:top w:val="single" w:sz="8" w:space="0" w:color="auto"/>
            </w:tcBorders>
            <w:shd w:val="clear" w:color="auto" w:fill="F2F2F2"/>
            <w:vAlign w:val="bottom"/>
          </w:tcPr>
          <w:p w14:paraId="47FC13F4" w14:textId="77777777" w:rsidR="00172BC8" w:rsidRPr="00C27AC7" w:rsidRDefault="00172BC8" w:rsidP="00804269">
            <w:pPr>
              <w:spacing w:line="0" w:lineRule="atLeast"/>
              <w:rPr>
                <w:rFonts w:asciiTheme="minorHAnsi" w:hAnsiTheme="minorHAnsi" w:cstheme="minorHAnsi"/>
                <w:szCs w:val="22"/>
              </w:rPr>
            </w:pPr>
          </w:p>
        </w:tc>
        <w:tc>
          <w:tcPr>
            <w:tcW w:w="4060" w:type="dxa"/>
            <w:vMerge w:val="restart"/>
            <w:tcBorders>
              <w:top w:val="single" w:sz="8" w:space="0" w:color="auto"/>
            </w:tcBorders>
            <w:shd w:val="clear" w:color="auto" w:fill="F2F2F2"/>
            <w:vAlign w:val="bottom"/>
          </w:tcPr>
          <w:p w14:paraId="2C965BD2" w14:textId="77777777" w:rsidR="00172BC8" w:rsidRPr="00C27AC7" w:rsidRDefault="00172BC8" w:rsidP="00804269">
            <w:pPr>
              <w:spacing w:line="0" w:lineRule="atLeast"/>
              <w:ind w:left="1320"/>
              <w:rPr>
                <w:rFonts w:asciiTheme="minorHAnsi" w:eastAsia="Arial" w:hAnsiTheme="minorHAnsi" w:cstheme="minorHAnsi"/>
                <w:b/>
                <w:szCs w:val="22"/>
              </w:rPr>
            </w:pPr>
            <w:r w:rsidRPr="00C27AC7">
              <w:rPr>
                <w:rFonts w:asciiTheme="minorHAnsi" w:eastAsia="Arial" w:hAnsiTheme="minorHAnsi" w:cstheme="minorHAnsi"/>
                <w:b/>
                <w:szCs w:val="22"/>
              </w:rPr>
              <w:t>Characteristics</w:t>
            </w:r>
          </w:p>
        </w:tc>
        <w:tc>
          <w:tcPr>
            <w:tcW w:w="120" w:type="dxa"/>
            <w:tcBorders>
              <w:top w:val="single" w:sz="8" w:space="0" w:color="auto"/>
              <w:right w:val="single" w:sz="8" w:space="0" w:color="auto"/>
            </w:tcBorders>
            <w:shd w:val="clear" w:color="auto" w:fill="F2F2F2"/>
            <w:vAlign w:val="bottom"/>
          </w:tcPr>
          <w:p w14:paraId="1F4D5B83" w14:textId="77777777" w:rsidR="00172BC8" w:rsidRPr="00760DC8" w:rsidRDefault="00172BC8" w:rsidP="00804269">
            <w:pPr>
              <w:spacing w:line="0" w:lineRule="atLeast"/>
              <w:rPr>
                <w:rFonts w:cs="Calibri"/>
                <w:szCs w:val="22"/>
              </w:rPr>
            </w:pPr>
          </w:p>
        </w:tc>
      </w:tr>
      <w:tr w:rsidR="00172BC8" w:rsidRPr="00760DC8" w14:paraId="188F78EC" w14:textId="77777777" w:rsidTr="00172BC8">
        <w:trPr>
          <w:trHeight w:val="137"/>
        </w:trPr>
        <w:tc>
          <w:tcPr>
            <w:tcW w:w="120" w:type="dxa"/>
            <w:tcBorders>
              <w:left w:val="single" w:sz="8" w:space="0" w:color="auto"/>
            </w:tcBorders>
            <w:shd w:val="clear" w:color="auto" w:fill="F2F2F2"/>
            <w:vAlign w:val="bottom"/>
          </w:tcPr>
          <w:p w14:paraId="584926FC" w14:textId="77777777" w:rsidR="00172BC8" w:rsidRPr="00760DC8" w:rsidRDefault="00172BC8" w:rsidP="00804269">
            <w:pPr>
              <w:spacing w:line="0" w:lineRule="atLeast"/>
              <w:rPr>
                <w:rFonts w:cs="Calibri"/>
                <w:szCs w:val="22"/>
              </w:rPr>
            </w:pPr>
          </w:p>
        </w:tc>
        <w:tc>
          <w:tcPr>
            <w:tcW w:w="1220" w:type="dxa"/>
            <w:vMerge w:val="restart"/>
            <w:shd w:val="clear" w:color="auto" w:fill="F2F2F2"/>
            <w:vAlign w:val="bottom"/>
          </w:tcPr>
          <w:p w14:paraId="09696A31" w14:textId="77777777" w:rsidR="00172BC8" w:rsidRPr="00C27AC7" w:rsidRDefault="00172BC8" w:rsidP="00804269">
            <w:pPr>
              <w:spacing w:line="0" w:lineRule="atLeast"/>
              <w:ind w:left="20"/>
              <w:rPr>
                <w:rFonts w:asciiTheme="minorHAnsi" w:eastAsia="Arial" w:hAnsiTheme="minorHAnsi" w:cstheme="minorHAnsi"/>
                <w:b/>
                <w:szCs w:val="22"/>
              </w:rPr>
            </w:pPr>
            <w:r w:rsidRPr="00C27AC7">
              <w:rPr>
                <w:rFonts w:asciiTheme="minorHAnsi" w:eastAsia="Arial" w:hAnsiTheme="minorHAnsi" w:cstheme="minorHAnsi"/>
                <w:b/>
                <w:szCs w:val="22"/>
              </w:rPr>
              <w:t>Rating</w:t>
            </w:r>
          </w:p>
        </w:tc>
        <w:tc>
          <w:tcPr>
            <w:tcW w:w="120" w:type="dxa"/>
            <w:tcBorders>
              <w:right w:val="single" w:sz="8" w:space="0" w:color="auto"/>
            </w:tcBorders>
            <w:shd w:val="clear" w:color="auto" w:fill="F2F2F2"/>
            <w:vAlign w:val="bottom"/>
          </w:tcPr>
          <w:p w14:paraId="2C1B88B5" w14:textId="77777777" w:rsidR="00172BC8" w:rsidRPr="00C27AC7" w:rsidRDefault="00172BC8" w:rsidP="00804269">
            <w:pPr>
              <w:spacing w:line="0" w:lineRule="atLeast"/>
              <w:rPr>
                <w:rFonts w:asciiTheme="minorHAnsi" w:hAnsiTheme="minorHAnsi" w:cstheme="minorHAnsi"/>
                <w:szCs w:val="22"/>
              </w:rPr>
            </w:pPr>
          </w:p>
        </w:tc>
        <w:tc>
          <w:tcPr>
            <w:tcW w:w="100" w:type="dxa"/>
            <w:shd w:val="clear" w:color="auto" w:fill="F2F2F2"/>
            <w:vAlign w:val="bottom"/>
          </w:tcPr>
          <w:p w14:paraId="3758565B" w14:textId="77777777" w:rsidR="00172BC8" w:rsidRPr="00C27AC7" w:rsidRDefault="00172BC8" w:rsidP="00804269">
            <w:pPr>
              <w:spacing w:line="0" w:lineRule="atLeast"/>
              <w:rPr>
                <w:rFonts w:asciiTheme="minorHAnsi" w:hAnsiTheme="minorHAnsi" w:cstheme="minorHAnsi"/>
                <w:szCs w:val="22"/>
              </w:rPr>
            </w:pPr>
          </w:p>
        </w:tc>
        <w:tc>
          <w:tcPr>
            <w:tcW w:w="2120" w:type="dxa"/>
            <w:vMerge/>
            <w:shd w:val="clear" w:color="auto" w:fill="F2F2F2"/>
            <w:vAlign w:val="bottom"/>
          </w:tcPr>
          <w:p w14:paraId="52F5A94A" w14:textId="77777777" w:rsidR="00172BC8" w:rsidRPr="00C27AC7" w:rsidRDefault="00172BC8" w:rsidP="00804269">
            <w:pPr>
              <w:spacing w:line="0" w:lineRule="atLeast"/>
              <w:rPr>
                <w:rFonts w:asciiTheme="minorHAnsi" w:hAnsiTheme="minorHAnsi" w:cstheme="minorHAnsi"/>
                <w:szCs w:val="22"/>
              </w:rPr>
            </w:pPr>
          </w:p>
        </w:tc>
        <w:tc>
          <w:tcPr>
            <w:tcW w:w="120" w:type="dxa"/>
            <w:tcBorders>
              <w:right w:val="single" w:sz="8" w:space="0" w:color="auto"/>
            </w:tcBorders>
            <w:shd w:val="clear" w:color="auto" w:fill="F2F2F2"/>
            <w:vAlign w:val="bottom"/>
          </w:tcPr>
          <w:p w14:paraId="356C599E" w14:textId="77777777" w:rsidR="00172BC8" w:rsidRPr="00C27AC7" w:rsidRDefault="00172BC8" w:rsidP="00804269">
            <w:pPr>
              <w:spacing w:line="0" w:lineRule="atLeast"/>
              <w:rPr>
                <w:rFonts w:asciiTheme="minorHAnsi" w:hAnsiTheme="minorHAnsi" w:cstheme="minorHAnsi"/>
                <w:szCs w:val="22"/>
              </w:rPr>
            </w:pPr>
          </w:p>
        </w:tc>
        <w:tc>
          <w:tcPr>
            <w:tcW w:w="100" w:type="dxa"/>
            <w:shd w:val="clear" w:color="auto" w:fill="F2F2F2"/>
            <w:vAlign w:val="bottom"/>
          </w:tcPr>
          <w:p w14:paraId="18B6E528" w14:textId="77777777" w:rsidR="00172BC8" w:rsidRPr="00C27AC7" w:rsidRDefault="00172BC8" w:rsidP="00804269">
            <w:pPr>
              <w:spacing w:line="0" w:lineRule="atLeast"/>
              <w:rPr>
                <w:rFonts w:asciiTheme="minorHAnsi" w:hAnsiTheme="minorHAnsi" w:cstheme="minorHAnsi"/>
                <w:szCs w:val="22"/>
              </w:rPr>
            </w:pPr>
          </w:p>
        </w:tc>
        <w:tc>
          <w:tcPr>
            <w:tcW w:w="4060" w:type="dxa"/>
            <w:vMerge/>
            <w:shd w:val="clear" w:color="auto" w:fill="F2F2F2"/>
            <w:vAlign w:val="bottom"/>
          </w:tcPr>
          <w:p w14:paraId="3B81F271" w14:textId="77777777" w:rsidR="00172BC8" w:rsidRPr="00C27AC7" w:rsidRDefault="00172BC8" w:rsidP="00804269">
            <w:pPr>
              <w:spacing w:line="0" w:lineRule="atLeast"/>
              <w:rPr>
                <w:rFonts w:asciiTheme="minorHAnsi" w:hAnsiTheme="minorHAnsi" w:cstheme="minorHAnsi"/>
                <w:szCs w:val="22"/>
              </w:rPr>
            </w:pPr>
          </w:p>
        </w:tc>
        <w:tc>
          <w:tcPr>
            <w:tcW w:w="120" w:type="dxa"/>
            <w:tcBorders>
              <w:right w:val="single" w:sz="8" w:space="0" w:color="auto"/>
            </w:tcBorders>
            <w:shd w:val="clear" w:color="auto" w:fill="F2F2F2"/>
            <w:vAlign w:val="bottom"/>
          </w:tcPr>
          <w:p w14:paraId="033EBAC3" w14:textId="77777777" w:rsidR="00172BC8" w:rsidRPr="00760DC8" w:rsidRDefault="00172BC8" w:rsidP="00804269">
            <w:pPr>
              <w:spacing w:line="0" w:lineRule="atLeast"/>
              <w:rPr>
                <w:rFonts w:cs="Calibri"/>
                <w:szCs w:val="22"/>
              </w:rPr>
            </w:pPr>
          </w:p>
        </w:tc>
      </w:tr>
      <w:tr w:rsidR="00172BC8" w:rsidRPr="00760DC8" w14:paraId="3C79485E" w14:textId="77777777" w:rsidTr="00172BC8">
        <w:trPr>
          <w:trHeight w:val="132"/>
        </w:trPr>
        <w:tc>
          <w:tcPr>
            <w:tcW w:w="120" w:type="dxa"/>
            <w:tcBorders>
              <w:left w:val="single" w:sz="8" w:space="0" w:color="auto"/>
            </w:tcBorders>
            <w:shd w:val="clear" w:color="auto" w:fill="F2F2F2"/>
            <w:vAlign w:val="bottom"/>
          </w:tcPr>
          <w:p w14:paraId="531EC469" w14:textId="77777777" w:rsidR="00172BC8" w:rsidRPr="00760DC8" w:rsidRDefault="00172BC8" w:rsidP="00804269">
            <w:pPr>
              <w:spacing w:line="0" w:lineRule="atLeast"/>
              <w:rPr>
                <w:rFonts w:cs="Calibri"/>
                <w:szCs w:val="22"/>
              </w:rPr>
            </w:pPr>
          </w:p>
        </w:tc>
        <w:tc>
          <w:tcPr>
            <w:tcW w:w="1220" w:type="dxa"/>
            <w:vMerge/>
            <w:shd w:val="clear" w:color="auto" w:fill="F2F2F2"/>
            <w:vAlign w:val="bottom"/>
          </w:tcPr>
          <w:p w14:paraId="5E61D658" w14:textId="77777777" w:rsidR="00172BC8" w:rsidRPr="00C27AC7" w:rsidRDefault="00172BC8" w:rsidP="00804269">
            <w:pPr>
              <w:spacing w:line="0" w:lineRule="atLeast"/>
              <w:rPr>
                <w:rFonts w:asciiTheme="minorHAnsi" w:hAnsiTheme="minorHAnsi" w:cstheme="minorHAnsi"/>
                <w:szCs w:val="22"/>
              </w:rPr>
            </w:pPr>
          </w:p>
        </w:tc>
        <w:tc>
          <w:tcPr>
            <w:tcW w:w="120" w:type="dxa"/>
            <w:tcBorders>
              <w:right w:val="single" w:sz="8" w:space="0" w:color="auto"/>
            </w:tcBorders>
            <w:shd w:val="clear" w:color="auto" w:fill="F2F2F2"/>
            <w:vAlign w:val="bottom"/>
          </w:tcPr>
          <w:p w14:paraId="6A68E4E1" w14:textId="77777777" w:rsidR="00172BC8" w:rsidRPr="00C27AC7" w:rsidRDefault="00172BC8" w:rsidP="00804269">
            <w:pPr>
              <w:spacing w:line="0" w:lineRule="atLeast"/>
              <w:rPr>
                <w:rFonts w:asciiTheme="minorHAnsi" w:hAnsiTheme="minorHAnsi" w:cstheme="minorHAnsi"/>
                <w:szCs w:val="22"/>
              </w:rPr>
            </w:pPr>
          </w:p>
        </w:tc>
        <w:tc>
          <w:tcPr>
            <w:tcW w:w="100" w:type="dxa"/>
            <w:shd w:val="clear" w:color="auto" w:fill="F2F2F2"/>
            <w:vAlign w:val="bottom"/>
          </w:tcPr>
          <w:p w14:paraId="55216FB1" w14:textId="77777777" w:rsidR="00172BC8" w:rsidRPr="00C27AC7" w:rsidRDefault="00172BC8" w:rsidP="00804269">
            <w:pPr>
              <w:spacing w:line="0" w:lineRule="atLeast"/>
              <w:rPr>
                <w:rFonts w:asciiTheme="minorHAnsi" w:hAnsiTheme="minorHAnsi" w:cstheme="minorHAnsi"/>
                <w:szCs w:val="22"/>
              </w:rPr>
            </w:pPr>
          </w:p>
        </w:tc>
        <w:tc>
          <w:tcPr>
            <w:tcW w:w="2120" w:type="dxa"/>
            <w:shd w:val="clear" w:color="auto" w:fill="F2F2F2"/>
            <w:vAlign w:val="bottom"/>
          </w:tcPr>
          <w:p w14:paraId="7EC6BEFA" w14:textId="77777777" w:rsidR="00172BC8" w:rsidRPr="00C27AC7" w:rsidRDefault="00172BC8" w:rsidP="00804269">
            <w:pPr>
              <w:spacing w:line="0" w:lineRule="atLeast"/>
              <w:rPr>
                <w:rFonts w:asciiTheme="minorHAnsi" w:hAnsiTheme="minorHAnsi" w:cstheme="minorHAnsi"/>
                <w:szCs w:val="22"/>
              </w:rPr>
            </w:pPr>
          </w:p>
        </w:tc>
        <w:tc>
          <w:tcPr>
            <w:tcW w:w="120" w:type="dxa"/>
            <w:tcBorders>
              <w:right w:val="single" w:sz="8" w:space="0" w:color="auto"/>
            </w:tcBorders>
            <w:shd w:val="clear" w:color="auto" w:fill="F2F2F2"/>
            <w:vAlign w:val="bottom"/>
          </w:tcPr>
          <w:p w14:paraId="29996951" w14:textId="77777777" w:rsidR="00172BC8" w:rsidRPr="00C27AC7" w:rsidRDefault="00172BC8" w:rsidP="00804269">
            <w:pPr>
              <w:spacing w:line="0" w:lineRule="atLeast"/>
              <w:rPr>
                <w:rFonts w:asciiTheme="minorHAnsi" w:hAnsiTheme="minorHAnsi" w:cstheme="minorHAnsi"/>
                <w:szCs w:val="22"/>
              </w:rPr>
            </w:pPr>
          </w:p>
        </w:tc>
        <w:tc>
          <w:tcPr>
            <w:tcW w:w="100" w:type="dxa"/>
            <w:shd w:val="clear" w:color="auto" w:fill="F2F2F2"/>
            <w:vAlign w:val="bottom"/>
          </w:tcPr>
          <w:p w14:paraId="7D6A22DC" w14:textId="77777777" w:rsidR="00172BC8" w:rsidRPr="00C27AC7" w:rsidRDefault="00172BC8" w:rsidP="00804269">
            <w:pPr>
              <w:spacing w:line="0" w:lineRule="atLeast"/>
              <w:rPr>
                <w:rFonts w:asciiTheme="minorHAnsi" w:hAnsiTheme="minorHAnsi" w:cstheme="minorHAnsi"/>
                <w:szCs w:val="22"/>
              </w:rPr>
            </w:pPr>
          </w:p>
        </w:tc>
        <w:tc>
          <w:tcPr>
            <w:tcW w:w="4060" w:type="dxa"/>
            <w:shd w:val="clear" w:color="auto" w:fill="F2F2F2"/>
            <w:vAlign w:val="bottom"/>
          </w:tcPr>
          <w:p w14:paraId="6BC85B57" w14:textId="77777777" w:rsidR="00172BC8" w:rsidRPr="00C27AC7" w:rsidRDefault="00172BC8" w:rsidP="00804269">
            <w:pPr>
              <w:spacing w:line="0" w:lineRule="atLeast"/>
              <w:rPr>
                <w:rFonts w:asciiTheme="minorHAnsi" w:hAnsiTheme="minorHAnsi" w:cstheme="minorHAnsi"/>
                <w:szCs w:val="22"/>
              </w:rPr>
            </w:pPr>
          </w:p>
        </w:tc>
        <w:tc>
          <w:tcPr>
            <w:tcW w:w="120" w:type="dxa"/>
            <w:tcBorders>
              <w:right w:val="single" w:sz="8" w:space="0" w:color="auto"/>
            </w:tcBorders>
            <w:shd w:val="clear" w:color="auto" w:fill="F2F2F2"/>
            <w:vAlign w:val="bottom"/>
          </w:tcPr>
          <w:p w14:paraId="0064F78B" w14:textId="77777777" w:rsidR="00172BC8" w:rsidRPr="00760DC8" w:rsidRDefault="00172BC8" w:rsidP="00804269">
            <w:pPr>
              <w:spacing w:line="0" w:lineRule="atLeast"/>
              <w:rPr>
                <w:rFonts w:cs="Calibri"/>
                <w:szCs w:val="22"/>
              </w:rPr>
            </w:pPr>
          </w:p>
        </w:tc>
      </w:tr>
      <w:tr w:rsidR="00172BC8" w:rsidRPr="00760DC8" w14:paraId="5733E6CC" w14:textId="77777777" w:rsidTr="00172BC8">
        <w:trPr>
          <w:trHeight w:val="137"/>
        </w:trPr>
        <w:tc>
          <w:tcPr>
            <w:tcW w:w="120" w:type="dxa"/>
            <w:tcBorders>
              <w:left w:val="single" w:sz="8" w:space="0" w:color="auto"/>
              <w:bottom w:val="single" w:sz="8" w:space="0" w:color="auto"/>
            </w:tcBorders>
            <w:shd w:val="clear" w:color="auto" w:fill="F2F2F2"/>
            <w:vAlign w:val="bottom"/>
          </w:tcPr>
          <w:p w14:paraId="13DA12D2" w14:textId="77777777" w:rsidR="00172BC8" w:rsidRPr="00760DC8" w:rsidRDefault="00172BC8" w:rsidP="00804269">
            <w:pPr>
              <w:spacing w:line="0" w:lineRule="atLeast"/>
              <w:rPr>
                <w:rFonts w:cs="Calibri"/>
                <w:szCs w:val="22"/>
              </w:rPr>
            </w:pPr>
          </w:p>
        </w:tc>
        <w:tc>
          <w:tcPr>
            <w:tcW w:w="1220" w:type="dxa"/>
            <w:tcBorders>
              <w:bottom w:val="single" w:sz="8" w:space="0" w:color="auto"/>
            </w:tcBorders>
            <w:shd w:val="clear" w:color="auto" w:fill="F2F2F2"/>
            <w:vAlign w:val="bottom"/>
          </w:tcPr>
          <w:p w14:paraId="3010CDE5" w14:textId="77777777" w:rsidR="00172BC8" w:rsidRPr="00C27AC7" w:rsidRDefault="00172BC8" w:rsidP="00804269">
            <w:pPr>
              <w:spacing w:line="0" w:lineRule="atLeast"/>
              <w:rPr>
                <w:rFonts w:asciiTheme="minorHAnsi" w:hAnsiTheme="minorHAnsi" w:cstheme="minorHAnsi"/>
                <w:szCs w:val="22"/>
              </w:rPr>
            </w:pPr>
          </w:p>
        </w:tc>
        <w:tc>
          <w:tcPr>
            <w:tcW w:w="120" w:type="dxa"/>
            <w:tcBorders>
              <w:bottom w:val="single" w:sz="8" w:space="0" w:color="auto"/>
              <w:right w:val="single" w:sz="8" w:space="0" w:color="auto"/>
            </w:tcBorders>
            <w:shd w:val="clear" w:color="auto" w:fill="F2F2F2"/>
            <w:vAlign w:val="bottom"/>
          </w:tcPr>
          <w:p w14:paraId="0FB7883C" w14:textId="77777777" w:rsidR="00172BC8" w:rsidRPr="00C27AC7" w:rsidRDefault="00172BC8" w:rsidP="00804269">
            <w:pPr>
              <w:spacing w:line="0" w:lineRule="atLeast"/>
              <w:rPr>
                <w:rFonts w:asciiTheme="minorHAnsi" w:hAnsiTheme="minorHAnsi" w:cstheme="minorHAnsi"/>
                <w:szCs w:val="22"/>
              </w:rPr>
            </w:pPr>
          </w:p>
        </w:tc>
        <w:tc>
          <w:tcPr>
            <w:tcW w:w="100" w:type="dxa"/>
            <w:tcBorders>
              <w:bottom w:val="single" w:sz="8" w:space="0" w:color="auto"/>
            </w:tcBorders>
            <w:shd w:val="clear" w:color="auto" w:fill="F2F2F2"/>
            <w:vAlign w:val="bottom"/>
          </w:tcPr>
          <w:p w14:paraId="0EF22890" w14:textId="77777777" w:rsidR="00172BC8" w:rsidRPr="00C27AC7" w:rsidRDefault="00172BC8" w:rsidP="00804269">
            <w:pPr>
              <w:spacing w:line="0" w:lineRule="atLeast"/>
              <w:rPr>
                <w:rFonts w:asciiTheme="minorHAnsi" w:hAnsiTheme="minorHAnsi" w:cstheme="minorHAnsi"/>
                <w:szCs w:val="22"/>
              </w:rPr>
            </w:pPr>
          </w:p>
        </w:tc>
        <w:tc>
          <w:tcPr>
            <w:tcW w:w="2120" w:type="dxa"/>
            <w:tcBorders>
              <w:bottom w:val="single" w:sz="8" w:space="0" w:color="auto"/>
            </w:tcBorders>
            <w:shd w:val="clear" w:color="auto" w:fill="F2F2F2"/>
            <w:vAlign w:val="bottom"/>
          </w:tcPr>
          <w:p w14:paraId="7B0AC9B7" w14:textId="77777777" w:rsidR="00172BC8" w:rsidRPr="00C27AC7" w:rsidRDefault="00172BC8" w:rsidP="00804269">
            <w:pPr>
              <w:spacing w:line="0" w:lineRule="atLeast"/>
              <w:rPr>
                <w:rFonts w:asciiTheme="minorHAnsi" w:hAnsiTheme="minorHAnsi" w:cstheme="minorHAnsi"/>
                <w:szCs w:val="22"/>
              </w:rPr>
            </w:pPr>
          </w:p>
        </w:tc>
        <w:tc>
          <w:tcPr>
            <w:tcW w:w="120" w:type="dxa"/>
            <w:tcBorders>
              <w:bottom w:val="single" w:sz="8" w:space="0" w:color="auto"/>
              <w:right w:val="single" w:sz="8" w:space="0" w:color="auto"/>
            </w:tcBorders>
            <w:shd w:val="clear" w:color="auto" w:fill="F2F2F2"/>
            <w:vAlign w:val="bottom"/>
          </w:tcPr>
          <w:p w14:paraId="67E97487" w14:textId="77777777" w:rsidR="00172BC8" w:rsidRPr="00C27AC7" w:rsidRDefault="00172BC8" w:rsidP="00804269">
            <w:pPr>
              <w:spacing w:line="0" w:lineRule="atLeast"/>
              <w:rPr>
                <w:rFonts w:asciiTheme="minorHAnsi" w:hAnsiTheme="minorHAnsi" w:cstheme="minorHAnsi"/>
                <w:szCs w:val="22"/>
              </w:rPr>
            </w:pPr>
          </w:p>
        </w:tc>
        <w:tc>
          <w:tcPr>
            <w:tcW w:w="100" w:type="dxa"/>
            <w:tcBorders>
              <w:bottom w:val="single" w:sz="8" w:space="0" w:color="auto"/>
            </w:tcBorders>
            <w:shd w:val="clear" w:color="auto" w:fill="F2F2F2"/>
            <w:vAlign w:val="bottom"/>
          </w:tcPr>
          <w:p w14:paraId="02285369" w14:textId="77777777" w:rsidR="00172BC8" w:rsidRPr="00C27AC7" w:rsidRDefault="00172BC8" w:rsidP="00804269">
            <w:pPr>
              <w:spacing w:line="0" w:lineRule="atLeast"/>
              <w:rPr>
                <w:rFonts w:asciiTheme="minorHAnsi" w:hAnsiTheme="minorHAnsi" w:cstheme="minorHAnsi"/>
                <w:szCs w:val="22"/>
              </w:rPr>
            </w:pPr>
          </w:p>
        </w:tc>
        <w:tc>
          <w:tcPr>
            <w:tcW w:w="4060" w:type="dxa"/>
            <w:tcBorders>
              <w:bottom w:val="single" w:sz="8" w:space="0" w:color="auto"/>
            </w:tcBorders>
            <w:shd w:val="clear" w:color="auto" w:fill="F2F2F2"/>
            <w:vAlign w:val="bottom"/>
          </w:tcPr>
          <w:p w14:paraId="601499FE" w14:textId="77777777" w:rsidR="00172BC8" w:rsidRPr="00C27AC7" w:rsidRDefault="00172BC8" w:rsidP="00804269">
            <w:pPr>
              <w:spacing w:line="0" w:lineRule="atLeast"/>
              <w:rPr>
                <w:rFonts w:asciiTheme="minorHAnsi" w:hAnsiTheme="minorHAnsi" w:cstheme="minorHAnsi"/>
                <w:szCs w:val="22"/>
              </w:rPr>
            </w:pPr>
          </w:p>
        </w:tc>
        <w:tc>
          <w:tcPr>
            <w:tcW w:w="120" w:type="dxa"/>
            <w:tcBorders>
              <w:bottom w:val="single" w:sz="8" w:space="0" w:color="auto"/>
              <w:right w:val="single" w:sz="8" w:space="0" w:color="auto"/>
            </w:tcBorders>
            <w:shd w:val="clear" w:color="auto" w:fill="F2F2F2"/>
            <w:vAlign w:val="bottom"/>
          </w:tcPr>
          <w:p w14:paraId="11647D9F" w14:textId="77777777" w:rsidR="00172BC8" w:rsidRPr="00760DC8" w:rsidRDefault="00172BC8" w:rsidP="00804269">
            <w:pPr>
              <w:spacing w:line="0" w:lineRule="atLeast"/>
              <w:rPr>
                <w:rFonts w:cs="Calibri"/>
                <w:szCs w:val="22"/>
              </w:rPr>
            </w:pPr>
          </w:p>
        </w:tc>
      </w:tr>
      <w:tr w:rsidR="00172BC8" w:rsidRPr="00760DC8" w14:paraId="00BF7079" w14:textId="77777777" w:rsidTr="00172BC8">
        <w:trPr>
          <w:trHeight w:val="429"/>
        </w:trPr>
        <w:tc>
          <w:tcPr>
            <w:tcW w:w="1340" w:type="dxa"/>
            <w:gridSpan w:val="2"/>
            <w:vMerge w:val="restart"/>
            <w:tcBorders>
              <w:left w:val="single" w:sz="8" w:space="0" w:color="auto"/>
            </w:tcBorders>
            <w:shd w:val="clear" w:color="auto" w:fill="auto"/>
            <w:vAlign w:val="bottom"/>
          </w:tcPr>
          <w:p w14:paraId="7D29F620" w14:textId="77777777" w:rsidR="00172BC8" w:rsidRPr="00C27AC7" w:rsidRDefault="00172BC8" w:rsidP="00804269">
            <w:pPr>
              <w:spacing w:line="0" w:lineRule="atLeast"/>
              <w:ind w:left="680"/>
              <w:rPr>
                <w:rFonts w:asciiTheme="minorHAnsi" w:eastAsia="Arial" w:hAnsiTheme="minorHAnsi" w:cstheme="minorHAnsi"/>
                <w:szCs w:val="22"/>
              </w:rPr>
            </w:pPr>
            <w:r w:rsidRPr="00C27AC7">
              <w:rPr>
                <w:rFonts w:asciiTheme="minorHAnsi" w:eastAsia="Arial" w:hAnsiTheme="minorHAnsi" w:cstheme="minorHAnsi"/>
                <w:szCs w:val="22"/>
              </w:rPr>
              <w:t>1</w:t>
            </w:r>
          </w:p>
        </w:tc>
        <w:tc>
          <w:tcPr>
            <w:tcW w:w="120" w:type="dxa"/>
            <w:tcBorders>
              <w:right w:val="single" w:sz="8" w:space="0" w:color="auto"/>
            </w:tcBorders>
            <w:shd w:val="clear" w:color="auto" w:fill="auto"/>
            <w:vAlign w:val="bottom"/>
          </w:tcPr>
          <w:p w14:paraId="4DD4178B" w14:textId="77777777" w:rsidR="00172BC8" w:rsidRPr="00C27AC7" w:rsidRDefault="00172BC8" w:rsidP="00804269">
            <w:pPr>
              <w:spacing w:line="0" w:lineRule="atLeast"/>
              <w:rPr>
                <w:rFonts w:asciiTheme="minorHAnsi" w:hAnsiTheme="minorHAnsi" w:cstheme="minorHAnsi"/>
                <w:szCs w:val="22"/>
              </w:rPr>
            </w:pPr>
          </w:p>
        </w:tc>
        <w:tc>
          <w:tcPr>
            <w:tcW w:w="100" w:type="dxa"/>
            <w:shd w:val="clear" w:color="auto" w:fill="auto"/>
            <w:vAlign w:val="bottom"/>
          </w:tcPr>
          <w:p w14:paraId="5C981B51" w14:textId="77777777" w:rsidR="00172BC8" w:rsidRPr="00C27AC7" w:rsidRDefault="00172BC8" w:rsidP="00804269">
            <w:pPr>
              <w:spacing w:line="0" w:lineRule="atLeast"/>
              <w:rPr>
                <w:rFonts w:asciiTheme="minorHAnsi" w:hAnsiTheme="minorHAnsi" w:cstheme="minorHAnsi"/>
                <w:szCs w:val="22"/>
              </w:rPr>
            </w:pPr>
          </w:p>
        </w:tc>
        <w:tc>
          <w:tcPr>
            <w:tcW w:w="2240" w:type="dxa"/>
            <w:gridSpan w:val="2"/>
            <w:tcBorders>
              <w:right w:val="single" w:sz="8" w:space="0" w:color="auto"/>
            </w:tcBorders>
            <w:shd w:val="clear" w:color="auto" w:fill="auto"/>
            <w:vAlign w:val="bottom"/>
          </w:tcPr>
          <w:p w14:paraId="525CDAE0" w14:textId="77777777" w:rsidR="00172BC8" w:rsidRPr="00C27AC7" w:rsidRDefault="00172BC8" w:rsidP="00804269">
            <w:pPr>
              <w:spacing w:line="0" w:lineRule="atLeast"/>
              <w:ind w:left="40"/>
              <w:rPr>
                <w:rFonts w:asciiTheme="minorHAnsi" w:eastAsia="Arial" w:hAnsiTheme="minorHAnsi" w:cstheme="minorHAnsi"/>
                <w:szCs w:val="22"/>
              </w:rPr>
            </w:pPr>
            <w:r w:rsidRPr="00C27AC7">
              <w:rPr>
                <w:rFonts w:asciiTheme="minorHAnsi" w:eastAsia="Arial" w:hAnsiTheme="minorHAnsi" w:cstheme="minorHAnsi"/>
                <w:szCs w:val="22"/>
              </w:rPr>
              <w:t>RTO &lt; 4 Hours</w:t>
            </w:r>
          </w:p>
        </w:tc>
        <w:tc>
          <w:tcPr>
            <w:tcW w:w="100" w:type="dxa"/>
            <w:shd w:val="clear" w:color="auto" w:fill="auto"/>
            <w:vAlign w:val="bottom"/>
          </w:tcPr>
          <w:p w14:paraId="4F45A528" w14:textId="77777777" w:rsidR="00172BC8" w:rsidRPr="00C27AC7" w:rsidRDefault="00172BC8" w:rsidP="00804269">
            <w:pPr>
              <w:spacing w:line="0" w:lineRule="atLeast"/>
              <w:rPr>
                <w:rFonts w:asciiTheme="minorHAnsi" w:hAnsiTheme="minorHAnsi" w:cstheme="minorHAnsi"/>
                <w:szCs w:val="22"/>
              </w:rPr>
            </w:pPr>
          </w:p>
        </w:tc>
        <w:tc>
          <w:tcPr>
            <w:tcW w:w="4180" w:type="dxa"/>
            <w:gridSpan w:val="2"/>
            <w:tcBorders>
              <w:right w:val="single" w:sz="8" w:space="0" w:color="auto"/>
            </w:tcBorders>
            <w:shd w:val="clear" w:color="auto" w:fill="auto"/>
            <w:vAlign w:val="bottom"/>
          </w:tcPr>
          <w:p w14:paraId="3DDDCAF2" w14:textId="77777777" w:rsidR="00172BC8" w:rsidRPr="00C27AC7" w:rsidRDefault="00172BC8" w:rsidP="00804269">
            <w:pPr>
              <w:spacing w:line="0" w:lineRule="atLeast"/>
              <w:rPr>
                <w:rFonts w:asciiTheme="minorHAnsi" w:eastAsia="Arial" w:hAnsiTheme="minorHAnsi" w:cstheme="minorHAnsi"/>
                <w:szCs w:val="22"/>
              </w:rPr>
            </w:pPr>
            <w:r w:rsidRPr="00C27AC7">
              <w:rPr>
                <w:rFonts w:asciiTheme="minorHAnsi" w:eastAsia="Arial" w:hAnsiTheme="minorHAnsi" w:cstheme="minorHAnsi"/>
                <w:szCs w:val="22"/>
              </w:rPr>
              <w:t>Minimal tolerance for downtime and Data</w:t>
            </w:r>
          </w:p>
        </w:tc>
      </w:tr>
      <w:tr w:rsidR="00172BC8" w:rsidRPr="00760DC8" w14:paraId="71380240" w14:textId="77777777" w:rsidTr="00172BC8">
        <w:trPr>
          <w:trHeight w:val="137"/>
        </w:trPr>
        <w:tc>
          <w:tcPr>
            <w:tcW w:w="1340" w:type="dxa"/>
            <w:gridSpan w:val="2"/>
            <w:vMerge/>
            <w:tcBorders>
              <w:left w:val="single" w:sz="8" w:space="0" w:color="auto"/>
            </w:tcBorders>
            <w:shd w:val="clear" w:color="auto" w:fill="auto"/>
            <w:vAlign w:val="bottom"/>
          </w:tcPr>
          <w:p w14:paraId="4B4A7B2B" w14:textId="77777777" w:rsidR="00172BC8" w:rsidRPr="00C27AC7" w:rsidRDefault="00172BC8" w:rsidP="00804269">
            <w:pPr>
              <w:spacing w:line="0" w:lineRule="atLeast"/>
              <w:rPr>
                <w:rFonts w:asciiTheme="minorHAnsi" w:hAnsiTheme="minorHAnsi" w:cstheme="minorHAnsi"/>
                <w:szCs w:val="22"/>
              </w:rPr>
            </w:pPr>
          </w:p>
        </w:tc>
        <w:tc>
          <w:tcPr>
            <w:tcW w:w="120" w:type="dxa"/>
            <w:tcBorders>
              <w:right w:val="single" w:sz="8" w:space="0" w:color="auto"/>
            </w:tcBorders>
            <w:shd w:val="clear" w:color="auto" w:fill="auto"/>
            <w:vAlign w:val="bottom"/>
          </w:tcPr>
          <w:p w14:paraId="0363F6B8" w14:textId="77777777" w:rsidR="00172BC8" w:rsidRPr="00C27AC7" w:rsidRDefault="00172BC8" w:rsidP="00804269">
            <w:pPr>
              <w:spacing w:line="0" w:lineRule="atLeast"/>
              <w:rPr>
                <w:rFonts w:asciiTheme="minorHAnsi" w:hAnsiTheme="minorHAnsi" w:cstheme="minorHAnsi"/>
                <w:szCs w:val="22"/>
              </w:rPr>
            </w:pPr>
          </w:p>
        </w:tc>
        <w:tc>
          <w:tcPr>
            <w:tcW w:w="100" w:type="dxa"/>
            <w:shd w:val="clear" w:color="auto" w:fill="auto"/>
            <w:vAlign w:val="bottom"/>
          </w:tcPr>
          <w:p w14:paraId="2CFCA479" w14:textId="77777777" w:rsidR="00172BC8" w:rsidRPr="00C27AC7" w:rsidRDefault="00172BC8" w:rsidP="00804269">
            <w:pPr>
              <w:spacing w:line="0" w:lineRule="atLeast"/>
              <w:rPr>
                <w:rFonts w:asciiTheme="minorHAnsi" w:hAnsiTheme="minorHAnsi" w:cstheme="minorHAnsi"/>
                <w:szCs w:val="22"/>
              </w:rPr>
            </w:pPr>
          </w:p>
        </w:tc>
        <w:tc>
          <w:tcPr>
            <w:tcW w:w="2240" w:type="dxa"/>
            <w:gridSpan w:val="2"/>
            <w:vMerge w:val="restart"/>
            <w:tcBorders>
              <w:right w:val="single" w:sz="8" w:space="0" w:color="auto"/>
            </w:tcBorders>
            <w:shd w:val="clear" w:color="auto" w:fill="auto"/>
            <w:vAlign w:val="bottom"/>
          </w:tcPr>
          <w:p w14:paraId="733E6F33" w14:textId="77777777" w:rsidR="00172BC8" w:rsidRPr="00C27AC7" w:rsidRDefault="00172BC8" w:rsidP="00804269">
            <w:pPr>
              <w:spacing w:line="0" w:lineRule="atLeast"/>
              <w:ind w:left="40"/>
              <w:rPr>
                <w:rFonts w:asciiTheme="minorHAnsi" w:eastAsia="Arial" w:hAnsiTheme="minorHAnsi" w:cstheme="minorHAnsi"/>
                <w:szCs w:val="22"/>
              </w:rPr>
            </w:pPr>
            <w:r w:rsidRPr="00C27AC7">
              <w:rPr>
                <w:rFonts w:asciiTheme="minorHAnsi" w:eastAsia="Arial" w:hAnsiTheme="minorHAnsi" w:cstheme="minorHAnsi"/>
                <w:szCs w:val="22"/>
              </w:rPr>
              <w:t>RPO &lt; 4 Hours</w:t>
            </w:r>
          </w:p>
        </w:tc>
        <w:tc>
          <w:tcPr>
            <w:tcW w:w="100" w:type="dxa"/>
            <w:shd w:val="clear" w:color="auto" w:fill="auto"/>
            <w:vAlign w:val="bottom"/>
          </w:tcPr>
          <w:p w14:paraId="3D3CEF0A" w14:textId="77777777" w:rsidR="00172BC8" w:rsidRPr="00C27AC7" w:rsidRDefault="00172BC8" w:rsidP="00804269">
            <w:pPr>
              <w:spacing w:line="0" w:lineRule="atLeast"/>
              <w:rPr>
                <w:rFonts w:asciiTheme="minorHAnsi" w:hAnsiTheme="minorHAnsi" w:cstheme="minorHAnsi"/>
                <w:szCs w:val="22"/>
              </w:rPr>
            </w:pPr>
          </w:p>
        </w:tc>
        <w:tc>
          <w:tcPr>
            <w:tcW w:w="4180" w:type="dxa"/>
            <w:gridSpan w:val="2"/>
            <w:vMerge w:val="restart"/>
            <w:tcBorders>
              <w:right w:val="single" w:sz="8" w:space="0" w:color="auto"/>
            </w:tcBorders>
            <w:shd w:val="clear" w:color="auto" w:fill="auto"/>
            <w:vAlign w:val="bottom"/>
          </w:tcPr>
          <w:p w14:paraId="65AB21AE" w14:textId="77777777" w:rsidR="00172BC8" w:rsidRPr="00C27AC7" w:rsidRDefault="00172BC8" w:rsidP="00804269">
            <w:pPr>
              <w:spacing w:line="0" w:lineRule="atLeast"/>
              <w:rPr>
                <w:rFonts w:asciiTheme="minorHAnsi" w:eastAsia="Arial" w:hAnsiTheme="minorHAnsi" w:cstheme="minorHAnsi"/>
                <w:szCs w:val="22"/>
              </w:rPr>
            </w:pPr>
            <w:r w:rsidRPr="00C27AC7">
              <w:rPr>
                <w:rFonts w:asciiTheme="minorHAnsi" w:eastAsia="Arial" w:hAnsiTheme="minorHAnsi" w:cstheme="minorHAnsi"/>
                <w:szCs w:val="22"/>
              </w:rPr>
              <w:t>loss</w:t>
            </w:r>
          </w:p>
        </w:tc>
      </w:tr>
      <w:tr w:rsidR="00172BC8" w:rsidRPr="00760DC8" w14:paraId="79827F65" w14:textId="77777777" w:rsidTr="00172BC8">
        <w:trPr>
          <w:trHeight w:val="197"/>
        </w:trPr>
        <w:tc>
          <w:tcPr>
            <w:tcW w:w="120" w:type="dxa"/>
            <w:tcBorders>
              <w:left w:val="single" w:sz="8" w:space="0" w:color="auto"/>
            </w:tcBorders>
            <w:shd w:val="clear" w:color="auto" w:fill="auto"/>
            <w:vAlign w:val="bottom"/>
          </w:tcPr>
          <w:p w14:paraId="0CBB3CA0" w14:textId="77777777" w:rsidR="00172BC8" w:rsidRPr="00760DC8" w:rsidRDefault="00172BC8" w:rsidP="00804269">
            <w:pPr>
              <w:spacing w:line="0" w:lineRule="atLeast"/>
              <w:rPr>
                <w:rFonts w:cs="Calibri"/>
                <w:szCs w:val="22"/>
              </w:rPr>
            </w:pPr>
          </w:p>
        </w:tc>
        <w:tc>
          <w:tcPr>
            <w:tcW w:w="1220" w:type="dxa"/>
            <w:shd w:val="clear" w:color="auto" w:fill="auto"/>
            <w:vAlign w:val="bottom"/>
          </w:tcPr>
          <w:p w14:paraId="061184D8" w14:textId="77777777" w:rsidR="00172BC8" w:rsidRPr="00C27AC7" w:rsidRDefault="00172BC8" w:rsidP="00804269">
            <w:pPr>
              <w:spacing w:line="0" w:lineRule="atLeast"/>
              <w:rPr>
                <w:rFonts w:asciiTheme="minorHAnsi" w:hAnsiTheme="minorHAnsi" w:cstheme="minorHAnsi"/>
                <w:szCs w:val="22"/>
              </w:rPr>
            </w:pPr>
          </w:p>
        </w:tc>
        <w:tc>
          <w:tcPr>
            <w:tcW w:w="120" w:type="dxa"/>
            <w:tcBorders>
              <w:right w:val="single" w:sz="8" w:space="0" w:color="auto"/>
            </w:tcBorders>
            <w:shd w:val="clear" w:color="auto" w:fill="auto"/>
            <w:vAlign w:val="bottom"/>
          </w:tcPr>
          <w:p w14:paraId="69220737" w14:textId="77777777" w:rsidR="00172BC8" w:rsidRPr="00C27AC7" w:rsidRDefault="00172BC8" w:rsidP="00804269">
            <w:pPr>
              <w:spacing w:line="0" w:lineRule="atLeast"/>
              <w:rPr>
                <w:rFonts w:asciiTheme="minorHAnsi" w:hAnsiTheme="minorHAnsi" w:cstheme="minorHAnsi"/>
                <w:szCs w:val="22"/>
              </w:rPr>
            </w:pPr>
          </w:p>
        </w:tc>
        <w:tc>
          <w:tcPr>
            <w:tcW w:w="100" w:type="dxa"/>
            <w:shd w:val="clear" w:color="auto" w:fill="auto"/>
            <w:vAlign w:val="bottom"/>
          </w:tcPr>
          <w:p w14:paraId="597BC463" w14:textId="77777777" w:rsidR="00172BC8" w:rsidRPr="00C27AC7" w:rsidRDefault="00172BC8" w:rsidP="00804269">
            <w:pPr>
              <w:spacing w:line="0" w:lineRule="atLeast"/>
              <w:rPr>
                <w:rFonts w:asciiTheme="minorHAnsi" w:hAnsiTheme="minorHAnsi" w:cstheme="minorHAnsi"/>
                <w:szCs w:val="22"/>
              </w:rPr>
            </w:pPr>
          </w:p>
        </w:tc>
        <w:tc>
          <w:tcPr>
            <w:tcW w:w="2240" w:type="dxa"/>
            <w:gridSpan w:val="2"/>
            <w:vMerge/>
            <w:tcBorders>
              <w:right w:val="single" w:sz="8" w:space="0" w:color="auto"/>
            </w:tcBorders>
            <w:shd w:val="clear" w:color="auto" w:fill="auto"/>
            <w:vAlign w:val="bottom"/>
          </w:tcPr>
          <w:p w14:paraId="7C29EA05" w14:textId="77777777" w:rsidR="00172BC8" w:rsidRPr="00C27AC7" w:rsidRDefault="00172BC8" w:rsidP="00804269">
            <w:pPr>
              <w:spacing w:line="0" w:lineRule="atLeast"/>
              <w:rPr>
                <w:rFonts w:asciiTheme="minorHAnsi" w:hAnsiTheme="minorHAnsi" w:cstheme="minorHAnsi"/>
                <w:szCs w:val="22"/>
              </w:rPr>
            </w:pPr>
          </w:p>
        </w:tc>
        <w:tc>
          <w:tcPr>
            <w:tcW w:w="100" w:type="dxa"/>
            <w:shd w:val="clear" w:color="auto" w:fill="auto"/>
            <w:vAlign w:val="bottom"/>
          </w:tcPr>
          <w:p w14:paraId="6F03BCC5" w14:textId="77777777" w:rsidR="00172BC8" w:rsidRPr="00C27AC7" w:rsidRDefault="00172BC8" w:rsidP="00804269">
            <w:pPr>
              <w:spacing w:line="0" w:lineRule="atLeast"/>
              <w:rPr>
                <w:rFonts w:asciiTheme="minorHAnsi" w:hAnsiTheme="minorHAnsi" w:cstheme="minorHAnsi"/>
                <w:szCs w:val="22"/>
              </w:rPr>
            </w:pPr>
          </w:p>
        </w:tc>
        <w:tc>
          <w:tcPr>
            <w:tcW w:w="4180" w:type="dxa"/>
            <w:gridSpan w:val="2"/>
            <w:vMerge/>
            <w:tcBorders>
              <w:right w:val="single" w:sz="8" w:space="0" w:color="auto"/>
            </w:tcBorders>
            <w:shd w:val="clear" w:color="auto" w:fill="auto"/>
            <w:vAlign w:val="bottom"/>
          </w:tcPr>
          <w:p w14:paraId="7D6DD49D" w14:textId="77777777" w:rsidR="00172BC8" w:rsidRPr="00C27AC7" w:rsidRDefault="00172BC8" w:rsidP="00804269">
            <w:pPr>
              <w:spacing w:line="0" w:lineRule="atLeast"/>
              <w:rPr>
                <w:rFonts w:asciiTheme="minorHAnsi" w:hAnsiTheme="minorHAnsi" w:cstheme="minorHAnsi"/>
                <w:szCs w:val="22"/>
              </w:rPr>
            </w:pPr>
          </w:p>
        </w:tc>
      </w:tr>
      <w:tr w:rsidR="00172BC8" w:rsidRPr="00760DC8" w14:paraId="63303A96" w14:textId="77777777" w:rsidTr="00172BC8">
        <w:trPr>
          <w:trHeight w:val="132"/>
        </w:trPr>
        <w:tc>
          <w:tcPr>
            <w:tcW w:w="120" w:type="dxa"/>
            <w:tcBorders>
              <w:left w:val="single" w:sz="8" w:space="0" w:color="auto"/>
              <w:bottom w:val="single" w:sz="8" w:space="0" w:color="auto"/>
            </w:tcBorders>
            <w:shd w:val="clear" w:color="auto" w:fill="auto"/>
            <w:vAlign w:val="bottom"/>
          </w:tcPr>
          <w:p w14:paraId="1E5E4958" w14:textId="77777777" w:rsidR="00172BC8" w:rsidRPr="00760DC8" w:rsidRDefault="00172BC8" w:rsidP="00804269">
            <w:pPr>
              <w:spacing w:line="0" w:lineRule="atLeast"/>
              <w:rPr>
                <w:rFonts w:cs="Calibri"/>
                <w:szCs w:val="22"/>
              </w:rPr>
            </w:pPr>
          </w:p>
        </w:tc>
        <w:tc>
          <w:tcPr>
            <w:tcW w:w="1220" w:type="dxa"/>
            <w:tcBorders>
              <w:bottom w:val="single" w:sz="8" w:space="0" w:color="auto"/>
            </w:tcBorders>
            <w:shd w:val="clear" w:color="auto" w:fill="auto"/>
            <w:vAlign w:val="bottom"/>
          </w:tcPr>
          <w:p w14:paraId="22306DFE" w14:textId="77777777" w:rsidR="00172BC8" w:rsidRPr="00C27AC7" w:rsidRDefault="00172BC8" w:rsidP="00804269">
            <w:pPr>
              <w:spacing w:line="0" w:lineRule="atLeast"/>
              <w:rPr>
                <w:rFonts w:asciiTheme="minorHAnsi" w:hAnsiTheme="minorHAnsi" w:cstheme="minorHAnsi"/>
                <w:szCs w:val="22"/>
              </w:rPr>
            </w:pPr>
          </w:p>
        </w:tc>
        <w:tc>
          <w:tcPr>
            <w:tcW w:w="120" w:type="dxa"/>
            <w:tcBorders>
              <w:bottom w:val="single" w:sz="8" w:space="0" w:color="auto"/>
              <w:right w:val="single" w:sz="8" w:space="0" w:color="auto"/>
            </w:tcBorders>
            <w:shd w:val="clear" w:color="auto" w:fill="auto"/>
            <w:vAlign w:val="bottom"/>
          </w:tcPr>
          <w:p w14:paraId="36F86584" w14:textId="77777777" w:rsidR="00172BC8" w:rsidRPr="00C27AC7" w:rsidRDefault="00172BC8" w:rsidP="00804269">
            <w:pPr>
              <w:spacing w:line="0" w:lineRule="atLeast"/>
              <w:rPr>
                <w:rFonts w:asciiTheme="minorHAnsi" w:hAnsiTheme="minorHAnsi" w:cstheme="minorHAnsi"/>
                <w:szCs w:val="22"/>
              </w:rPr>
            </w:pPr>
          </w:p>
        </w:tc>
        <w:tc>
          <w:tcPr>
            <w:tcW w:w="100" w:type="dxa"/>
            <w:tcBorders>
              <w:bottom w:val="single" w:sz="8" w:space="0" w:color="auto"/>
            </w:tcBorders>
            <w:shd w:val="clear" w:color="auto" w:fill="auto"/>
            <w:vAlign w:val="bottom"/>
          </w:tcPr>
          <w:p w14:paraId="725B544A" w14:textId="77777777" w:rsidR="00172BC8" w:rsidRPr="00C27AC7" w:rsidRDefault="00172BC8" w:rsidP="00804269">
            <w:pPr>
              <w:spacing w:line="0" w:lineRule="atLeast"/>
              <w:rPr>
                <w:rFonts w:asciiTheme="minorHAnsi" w:hAnsiTheme="minorHAnsi" w:cstheme="minorHAnsi"/>
                <w:szCs w:val="22"/>
              </w:rPr>
            </w:pPr>
          </w:p>
        </w:tc>
        <w:tc>
          <w:tcPr>
            <w:tcW w:w="2240" w:type="dxa"/>
            <w:gridSpan w:val="2"/>
            <w:tcBorders>
              <w:bottom w:val="single" w:sz="8" w:space="0" w:color="auto"/>
              <w:right w:val="single" w:sz="8" w:space="0" w:color="auto"/>
            </w:tcBorders>
            <w:shd w:val="clear" w:color="auto" w:fill="auto"/>
            <w:vAlign w:val="bottom"/>
          </w:tcPr>
          <w:p w14:paraId="34BD84D5" w14:textId="77777777" w:rsidR="00172BC8" w:rsidRPr="00C27AC7" w:rsidRDefault="00172BC8" w:rsidP="00804269">
            <w:pPr>
              <w:spacing w:line="0" w:lineRule="atLeast"/>
              <w:rPr>
                <w:rFonts w:asciiTheme="minorHAnsi" w:hAnsiTheme="minorHAnsi" w:cstheme="minorHAnsi"/>
                <w:szCs w:val="22"/>
              </w:rPr>
            </w:pPr>
          </w:p>
        </w:tc>
        <w:tc>
          <w:tcPr>
            <w:tcW w:w="100" w:type="dxa"/>
            <w:tcBorders>
              <w:bottom w:val="single" w:sz="8" w:space="0" w:color="auto"/>
            </w:tcBorders>
            <w:shd w:val="clear" w:color="auto" w:fill="auto"/>
            <w:vAlign w:val="bottom"/>
          </w:tcPr>
          <w:p w14:paraId="659DB339" w14:textId="77777777" w:rsidR="00172BC8" w:rsidRPr="00C27AC7" w:rsidRDefault="00172BC8" w:rsidP="00804269">
            <w:pPr>
              <w:spacing w:line="0" w:lineRule="atLeast"/>
              <w:rPr>
                <w:rFonts w:asciiTheme="minorHAnsi" w:hAnsiTheme="minorHAnsi" w:cstheme="minorHAnsi"/>
                <w:szCs w:val="22"/>
              </w:rPr>
            </w:pPr>
          </w:p>
        </w:tc>
        <w:tc>
          <w:tcPr>
            <w:tcW w:w="4180" w:type="dxa"/>
            <w:gridSpan w:val="2"/>
            <w:tcBorders>
              <w:bottom w:val="single" w:sz="8" w:space="0" w:color="auto"/>
              <w:right w:val="single" w:sz="8" w:space="0" w:color="auto"/>
            </w:tcBorders>
            <w:shd w:val="clear" w:color="auto" w:fill="auto"/>
            <w:vAlign w:val="bottom"/>
          </w:tcPr>
          <w:p w14:paraId="6DF1755C" w14:textId="77777777" w:rsidR="00172BC8" w:rsidRPr="00C27AC7" w:rsidRDefault="00172BC8" w:rsidP="00804269">
            <w:pPr>
              <w:spacing w:line="0" w:lineRule="atLeast"/>
              <w:rPr>
                <w:rFonts w:asciiTheme="minorHAnsi" w:hAnsiTheme="minorHAnsi" w:cstheme="minorHAnsi"/>
                <w:szCs w:val="22"/>
              </w:rPr>
            </w:pPr>
          </w:p>
        </w:tc>
      </w:tr>
      <w:tr w:rsidR="00172BC8" w:rsidRPr="00760DC8" w14:paraId="13342F59" w14:textId="77777777" w:rsidTr="00172BC8">
        <w:trPr>
          <w:trHeight w:val="429"/>
        </w:trPr>
        <w:tc>
          <w:tcPr>
            <w:tcW w:w="1340" w:type="dxa"/>
            <w:gridSpan w:val="2"/>
            <w:vMerge w:val="restart"/>
            <w:tcBorders>
              <w:left w:val="single" w:sz="8" w:space="0" w:color="auto"/>
            </w:tcBorders>
            <w:shd w:val="clear" w:color="auto" w:fill="auto"/>
            <w:vAlign w:val="bottom"/>
          </w:tcPr>
          <w:p w14:paraId="4C44898C" w14:textId="77777777" w:rsidR="00172BC8" w:rsidRPr="00C27AC7" w:rsidRDefault="00172BC8" w:rsidP="00804269">
            <w:pPr>
              <w:spacing w:line="0" w:lineRule="atLeast"/>
              <w:ind w:left="680"/>
              <w:rPr>
                <w:rFonts w:asciiTheme="minorHAnsi" w:eastAsia="Arial" w:hAnsiTheme="minorHAnsi" w:cstheme="minorHAnsi"/>
                <w:szCs w:val="22"/>
              </w:rPr>
            </w:pPr>
            <w:r w:rsidRPr="00C27AC7">
              <w:rPr>
                <w:rFonts w:asciiTheme="minorHAnsi" w:eastAsia="Arial" w:hAnsiTheme="minorHAnsi" w:cstheme="minorHAnsi"/>
                <w:szCs w:val="22"/>
              </w:rPr>
              <w:t>2</w:t>
            </w:r>
          </w:p>
        </w:tc>
        <w:tc>
          <w:tcPr>
            <w:tcW w:w="120" w:type="dxa"/>
            <w:tcBorders>
              <w:right w:val="single" w:sz="8" w:space="0" w:color="auto"/>
            </w:tcBorders>
            <w:shd w:val="clear" w:color="auto" w:fill="auto"/>
            <w:vAlign w:val="bottom"/>
          </w:tcPr>
          <w:p w14:paraId="7C5D9FC4" w14:textId="77777777" w:rsidR="00172BC8" w:rsidRPr="00C27AC7" w:rsidRDefault="00172BC8" w:rsidP="00804269">
            <w:pPr>
              <w:spacing w:line="0" w:lineRule="atLeast"/>
              <w:rPr>
                <w:rFonts w:asciiTheme="minorHAnsi" w:hAnsiTheme="minorHAnsi" w:cstheme="minorHAnsi"/>
                <w:szCs w:val="22"/>
              </w:rPr>
            </w:pPr>
          </w:p>
        </w:tc>
        <w:tc>
          <w:tcPr>
            <w:tcW w:w="100" w:type="dxa"/>
            <w:shd w:val="clear" w:color="auto" w:fill="auto"/>
            <w:vAlign w:val="bottom"/>
          </w:tcPr>
          <w:p w14:paraId="2EC70F3A" w14:textId="77777777" w:rsidR="00172BC8" w:rsidRPr="00C27AC7" w:rsidRDefault="00172BC8" w:rsidP="00804269">
            <w:pPr>
              <w:spacing w:line="0" w:lineRule="atLeast"/>
              <w:rPr>
                <w:rFonts w:asciiTheme="minorHAnsi" w:hAnsiTheme="minorHAnsi" w:cstheme="minorHAnsi"/>
                <w:szCs w:val="22"/>
              </w:rPr>
            </w:pPr>
          </w:p>
        </w:tc>
        <w:tc>
          <w:tcPr>
            <w:tcW w:w="2240" w:type="dxa"/>
            <w:gridSpan w:val="2"/>
            <w:tcBorders>
              <w:right w:val="single" w:sz="8" w:space="0" w:color="auto"/>
            </w:tcBorders>
            <w:shd w:val="clear" w:color="auto" w:fill="auto"/>
            <w:vAlign w:val="bottom"/>
          </w:tcPr>
          <w:p w14:paraId="259FE2A3" w14:textId="77777777" w:rsidR="00172BC8" w:rsidRPr="00C27AC7" w:rsidRDefault="00172BC8" w:rsidP="00804269">
            <w:pPr>
              <w:spacing w:line="0" w:lineRule="atLeast"/>
              <w:ind w:left="40"/>
              <w:rPr>
                <w:rFonts w:asciiTheme="minorHAnsi" w:eastAsia="Arial" w:hAnsiTheme="minorHAnsi" w:cstheme="minorHAnsi"/>
                <w:szCs w:val="22"/>
              </w:rPr>
            </w:pPr>
            <w:r w:rsidRPr="00C27AC7">
              <w:rPr>
                <w:rFonts w:asciiTheme="minorHAnsi" w:eastAsia="Arial" w:hAnsiTheme="minorHAnsi" w:cstheme="minorHAnsi"/>
                <w:szCs w:val="22"/>
              </w:rPr>
              <w:t>RTO&gt;4&lt;24 Hours</w:t>
            </w:r>
          </w:p>
        </w:tc>
        <w:tc>
          <w:tcPr>
            <w:tcW w:w="100" w:type="dxa"/>
            <w:shd w:val="clear" w:color="auto" w:fill="auto"/>
            <w:vAlign w:val="bottom"/>
          </w:tcPr>
          <w:p w14:paraId="01C65465" w14:textId="77777777" w:rsidR="00172BC8" w:rsidRPr="00C27AC7" w:rsidRDefault="00172BC8" w:rsidP="00804269">
            <w:pPr>
              <w:spacing w:line="0" w:lineRule="atLeast"/>
              <w:rPr>
                <w:rFonts w:asciiTheme="minorHAnsi" w:hAnsiTheme="minorHAnsi" w:cstheme="minorHAnsi"/>
                <w:szCs w:val="22"/>
              </w:rPr>
            </w:pPr>
          </w:p>
        </w:tc>
        <w:tc>
          <w:tcPr>
            <w:tcW w:w="4180" w:type="dxa"/>
            <w:gridSpan w:val="2"/>
            <w:tcBorders>
              <w:right w:val="single" w:sz="8" w:space="0" w:color="auto"/>
            </w:tcBorders>
            <w:shd w:val="clear" w:color="auto" w:fill="auto"/>
            <w:vAlign w:val="bottom"/>
          </w:tcPr>
          <w:p w14:paraId="30A05D9D" w14:textId="77777777" w:rsidR="00172BC8" w:rsidRPr="00C27AC7" w:rsidRDefault="00172BC8" w:rsidP="00804269">
            <w:pPr>
              <w:spacing w:line="0" w:lineRule="atLeast"/>
              <w:rPr>
                <w:rFonts w:asciiTheme="minorHAnsi" w:eastAsia="Arial" w:hAnsiTheme="minorHAnsi" w:cstheme="minorHAnsi"/>
                <w:szCs w:val="22"/>
              </w:rPr>
            </w:pPr>
            <w:r w:rsidRPr="00C27AC7">
              <w:rPr>
                <w:rFonts w:asciiTheme="minorHAnsi" w:eastAsia="Arial" w:hAnsiTheme="minorHAnsi" w:cstheme="minorHAnsi"/>
                <w:szCs w:val="22"/>
              </w:rPr>
              <w:t>Limited tolerance for downtime and data</w:t>
            </w:r>
          </w:p>
        </w:tc>
      </w:tr>
      <w:tr w:rsidR="00172BC8" w:rsidRPr="00760DC8" w14:paraId="0C4DE699" w14:textId="77777777" w:rsidTr="00172BC8">
        <w:trPr>
          <w:trHeight w:val="137"/>
        </w:trPr>
        <w:tc>
          <w:tcPr>
            <w:tcW w:w="1340" w:type="dxa"/>
            <w:gridSpan w:val="2"/>
            <w:vMerge/>
            <w:tcBorders>
              <w:left w:val="single" w:sz="8" w:space="0" w:color="auto"/>
            </w:tcBorders>
            <w:shd w:val="clear" w:color="auto" w:fill="auto"/>
            <w:vAlign w:val="bottom"/>
          </w:tcPr>
          <w:p w14:paraId="5409359C" w14:textId="77777777" w:rsidR="00172BC8" w:rsidRPr="00C27AC7" w:rsidRDefault="00172BC8" w:rsidP="00804269">
            <w:pPr>
              <w:spacing w:line="0" w:lineRule="atLeast"/>
              <w:rPr>
                <w:rFonts w:asciiTheme="minorHAnsi" w:hAnsiTheme="minorHAnsi" w:cstheme="minorHAnsi"/>
                <w:szCs w:val="22"/>
              </w:rPr>
            </w:pPr>
          </w:p>
        </w:tc>
        <w:tc>
          <w:tcPr>
            <w:tcW w:w="120" w:type="dxa"/>
            <w:tcBorders>
              <w:right w:val="single" w:sz="8" w:space="0" w:color="auto"/>
            </w:tcBorders>
            <w:shd w:val="clear" w:color="auto" w:fill="auto"/>
            <w:vAlign w:val="bottom"/>
          </w:tcPr>
          <w:p w14:paraId="005A7812" w14:textId="77777777" w:rsidR="00172BC8" w:rsidRPr="00C27AC7" w:rsidRDefault="00172BC8" w:rsidP="00804269">
            <w:pPr>
              <w:spacing w:line="0" w:lineRule="atLeast"/>
              <w:rPr>
                <w:rFonts w:asciiTheme="minorHAnsi" w:hAnsiTheme="minorHAnsi" w:cstheme="minorHAnsi"/>
                <w:szCs w:val="22"/>
              </w:rPr>
            </w:pPr>
          </w:p>
        </w:tc>
        <w:tc>
          <w:tcPr>
            <w:tcW w:w="100" w:type="dxa"/>
            <w:shd w:val="clear" w:color="auto" w:fill="auto"/>
            <w:vAlign w:val="bottom"/>
          </w:tcPr>
          <w:p w14:paraId="29BCE836" w14:textId="77777777" w:rsidR="00172BC8" w:rsidRPr="00C27AC7" w:rsidRDefault="00172BC8" w:rsidP="00804269">
            <w:pPr>
              <w:spacing w:line="0" w:lineRule="atLeast"/>
              <w:rPr>
                <w:rFonts w:asciiTheme="minorHAnsi" w:hAnsiTheme="minorHAnsi" w:cstheme="minorHAnsi"/>
                <w:szCs w:val="22"/>
              </w:rPr>
            </w:pPr>
          </w:p>
        </w:tc>
        <w:tc>
          <w:tcPr>
            <w:tcW w:w="2240" w:type="dxa"/>
            <w:gridSpan w:val="2"/>
            <w:vMerge w:val="restart"/>
            <w:tcBorders>
              <w:right w:val="single" w:sz="8" w:space="0" w:color="auto"/>
            </w:tcBorders>
            <w:shd w:val="clear" w:color="auto" w:fill="auto"/>
            <w:vAlign w:val="bottom"/>
          </w:tcPr>
          <w:p w14:paraId="4F2536C2" w14:textId="77777777" w:rsidR="00172BC8" w:rsidRPr="00C27AC7" w:rsidRDefault="00172BC8" w:rsidP="00804269">
            <w:pPr>
              <w:spacing w:line="0" w:lineRule="atLeast"/>
              <w:ind w:left="40"/>
              <w:rPr>
                <w:rFonts w:asciiTheme="minorHAnsi" w:eastAsia="Arial" w:hAnsiTheme="minorHAnsi" w:cstheme="minorHAnsi"/>
                <w:szCs w:val="22"/>
              </w:rPr>
            </w:pPr>
            <w:r w:rsidRPr="00C27AC7">
              <w:rPr>
                <w:rFonts w:asciiTheme="minorHAnsi" w:eastAsia="Arial" w:hAnsiTheme="minorHAnsi" w:cstheme="minorHAnsi"/>
                <w:szCs w:val="22"/>
              </w:rPr>
              <w:t>RPO&gt;4&lt;24 Hours</w:t>
            </w:r>
          </w:p>
        </w:tc>
        <w:tc>
          <w:tcPr>
            <w:tcW w:w="100" w:type="dxa"/>
            <w:shd w:val="clear" w:color="auto" w:fill="auto"/>
            <w:vAlign w:val="bottom"/>
          </w:tcPr>
          <w:p w14:paraId="61B2A237" w14:textId="77777777" w:rsidR="00172BC8" w:rsidRPr="00C27AC7" w:rsidRDefault="00172BC8" w:rsidP="00804269">
            <w:pPr>
              <w:spacing w:line="0" w:lineRule="atLeast"/>
              <w:rPr>
                <w:rFonts w:asciiTheme="minorHAnsi" w:hAnsiTheme="minorHAnsi" w:cstheme="minorHAnsi"/>
                <w:szCs w:val="22"/>
              </w:rPr>
            </w:pPr>
          </w:p>
        </w:tc>
        <w:tc>
          <w:tcPr>
            <w:tcW w:w="4180" w:type="dxa"/>
            <w:gridSpan w:val="2"/>
            <w:vMerge w:val="restart"/>
            <w:tcBorders>
              <w:right w:val="single" w:sz="8" w:space="0" w:color="auto"/>
            </w:tcBorders>
            <w:shd w:val="clear" w:color="auto" w:fill="auto"/>
            <w:vAlign w:val="bottom"/>
          </w:tcPr>
          <w:p w14:paraId="1D060DD8" w14:textId="77777777" w:rsidR="00172BC8" w:rsidRPr="00C27AC7" w:rsidRDefault="00172BC8" w:rsidP="00804269">
            <w:pPr>
              <w:spacing w:line="0" w:lineRule="atLeast"/>
              <w:rPr>
                <w:rFonts w:asciiTheme="minorHAnsi" w:eastAsia="Arial" w:hAnsiTheme="minorHAnsi" w:cstheme="minorHAnsi"/>
                <w:szCs w:val="22"/>
              </w:rPr>
            </w:pPr>
            <w:r w:rsidRPr="00C27AC7">
              <w:rPr>
                <w:rFonts w:asciiTheme="minorHAnsi" w:eastAsia="Arial" w:hAnsiTheme="minorHAnsi" w:cstheme="minorHAnsi"/>
                <w:szCs w:val="22"/>
              </w:rPr>
              <w:t>loss</w:t>
            </w:r>
          </w:p>
        </w:tc>
      </w:tr>
      <w:tr w:rsidR="00172BC8" w:rsidRPr="00760DC8" w14:paraId="483CD205" w14:textId="77777777" w:rsidTr="00172BC8">
        <w:trPr>
          <w:trHeight w:val="197"/>
        </w:trPr>
        <w:tc>
          <w:tcPr>
            <w:tcW w:w="120" w:type="dxa"/>
            <w:tcBorders>
              <w:left w:val="single" w:sz="8" w:space="0" w:color="auto"/>
            </w:tcBorders>
            <w:shd w:val="clear" w:color="auto" w:fill="auto"/>
            <w:vAlign w:val="bottom"/>
          </w:tcPr>
          <w:p w14:paraId="239427DE" w14:textId="77777777" w:rsidR="00172BC8" w:rsidRPr="00760DC8" w:rsidRDefault="00172BC8" w:rsidP="00804269">
            <w:pPr>
              <w:spacing w:line="0" w:lineRule="atLeast"/>
              <w:rPr>
                <w:rFonts w:cs="Calibri"/>
                <w:szCs w:val="22"/>
              </w:rPr>
            </w:pPr>
          </w:p>
        </w:tc>
        <w:tc>
          <w:tcPr>
            <w:tcW w:w="1220" w:type="dxa"/>
            <w:shd w:val="clear" w:color="auto" w:fill="auto"/>
            <w:vAlign w:val="bottom"/>
          </w:tcPr>
          <w:p w14:paraId="05CA308A" w14:textId="77777777" w:rsidR="00172BC8" w:rsidRPr="00C27AC7" w:rsidRDefault="00172BC8" w:rsidP="00804269">
            <w:pPr>
              <w:spacing w:line="0" w:lineRule="atLeast"/>
              <w:rPr>
                <w:rFonts w:asciiTheme="minorHAnsi" w:hAnsiTheme="minorHAnsi" w:cstheme="minorHAnsi"/>
                <w:szCs w:val="22"/>
              </w:rPr>
            </w:pPr>
          </w:p>
        </w:tc>
        <w:tc>
          <w:tcPr>
            <w:tcW w:w="120" w:type="dxa"/>
            <w:tcBorders>
              <w:right w:val="single" w:sz="8" w:space="0" w:color="auto"/>
            </w:tcBorders>
            <w:shd w:val="clear" w:color="auto" w:fill="auto"/>
            <w:vAlign w:val="bottom"/>
          </w:tcPr>
          <w:p w14:paraId="38B4DD26" w14:textId="77777777" w:rsidR="00172BC8" w:rsidRPr="00C27AC7" w:rsidRDefault="00172BC8" w:rsidP="00804269">
            <w:pPr>
              <w:spacing w:line="0" w:lineRule="atLeast"/>
              <w:rPr>
                <w:rFonts w:asciiTheme="minorHAnsi" w:hAnsiTheme="minorHAnsi" w:cstheme="minorHAnsi"/>
                <w:szCs w:val="22"/>
              </w:rPr>
            </w:pPr>
          </w:p>
        </w:tc>
        <w:tc>
          <w:tcPr>
            <w:tcW w:w="100" w:type="dxa"/>
            <w:shd w:val="clear" w:color="auto" w:fill="auto"/>
            <w:vAlign w:val="bottom"/>
          </w:tcPr>
          <w:p w14:paraId="0D94CB6E" w14:textId="77777777" w:rsidR="00172BC8" w:rsidRPr="00C27AC7" w:rsidRDefault="00172BC8" w:rsidP="00804269">
            <w:pPr>
              <w:spacing w:line="0" w:lineRule="atLeast"/>
              <w:rPr>
                <w:rFonts w:asciiTheme="minorHAnsi" w:hAnsiTheme="minorHAnsi" w:cstheme="minorHAnsi"/>
                <w:szCs w:val="22"/>
              </w:rPr>
            </w:pPr>
          </w:p>
        </w:tc>
        <w:tc>
          <w:tcPr>
            <w:tcW w:w="2240" w:type="dxa"/>
            <w:gridSpan w:val="2"/>
            <w:vMerge/>
            <w:tcBorders>
              <w:right w:val="single" w:sz="8" w:space="0" w:color="auto"/>
            </w:tcBorders>
            <w:shd w:val="clear" w:color="auto" w:fill="auto"/>
            <w:vAlign w:val="bottom"/>
          </w:tcPr>
          <w:p w14:paraId="204CFF86" w14:textId="77777777" w:rsidR="00172BC8" w:rsidRPr="00C27AC7" w:rsidRDefault="00172BC8" w:rsidP="00804269">
            <w:pPr>
              <w:spacing w:line="0" w:lineRule="atLeast"/>
              <w:rPr>
                <w:rFonts w:asciiTheme="minorHAnsi" w:hAnsiTheme="minorHAnsi" w:cstheme="minorHAnsi"/>
                <w:szCs w:val="22"/>
              </w:rPr>
            </w:pPr>
          </w:p>
        </w:tc>
        <w:tc>
          <w:tcPr>
            <w:tcW w:w="100" w:type="dxa"/>
            <w:shd w:val="clear" w:color="auto" w:fill="auto"/>
            <w:vAlign w:val="bottom"/>
          </w:tcPr>
          <w:p w14:paraId="44F372E0" w14:textId="77777777" w:rsidR="00172BC8" w:rsidRPr="00C27AC7" w:rsidRDefault="00172BC8" w:rsidP="00804269">
            <w:pPr>
              <w:spacing w:line="0" w:lineRule="atLeast"/>
              <w:rPr>
                <w:rFonts w:asciiTheme="minorHAnsi" w:hAnsiTheme="minorHAnsi" w:cstheme="minorHAnsi"/>
                <w:szCs w:val="22"/>
              </w:rPr>
            </w:pPr>
          </w:p>
        </w:tc>
        <w:tc>
          <w:tcPr>
            <w:tcW w:w="4180" w:type="dxa"/>
            <w:gridSpan w:val="2"/>
            <w:vMerge/>
            <w:tcBorders>
              <w:right w:val="single" w:sz="8" w:space="0" w:color="auto"/>
            </w:tcBorders>
            <w:shd w:val="clear" w:color="auto" w:fill="auto"/>
            <w:vAlign w:val="bottom"/>
          </w:tcPr>
          <w:p w14:paraId="4A8AC1E2" w14:textId="77777777" w:rsidR="00172BC8" w:rsidRPr="00C27AC7" w:rsidRDefault="00172BC8" w:rsidP="00804269">
            <w:pPr>
              <w:spacing w:line="0" w:lineRule="atLeast"/>
              <w:rPr>
                <w:rFonts w:asciiTheme="minorHAnsi" w:hAnsiTheme="minorHAnsi" w:cstheme="minorHAnsi"/>
                <w:szCs w:val="22"/>
              </w:rPr>
            </w:pPr>
          </w:p>
        </w:tc>
      </w:tr>
      <w:tr w:rsidR="00172BC8" w:rsidRPr="00760DC8" w14:paraId="309A05E0" w14:textId="77777777" w:rsidTr="00172BC8">
        <w:trPr>
          <w:trHeight w:val="132"/>
        </w:trPr>
        <w:tc>
          <w:tcPr>
            <w:tcW w:w="120" w:type="dxa"/>
            <w:tcBorders>
              <w:left w:val="single" w:sz="8" w:space="0" w:color="auto"/>
              <w:bottom w:val="single" w:sz="8" w:space="0" w:color="auto"/>
            </w:tcBorders>
            <w:shd w:val="clear" w:color="auto" w:fill="auto"/>
            <w:vAlign w:val="bottom"/>
          </w:tcPr>
          <w:p w14:paraId="6051D844" w14:textId="77777777" w:rsidR="00172BC8" w:rsidRPr="00760DC8" w:rsidRDefault="00172BC8" w:rsidP="00804269">
            <w:pPr>
              <w:spacing w:line="0" w:lineRule="atLeast"/>
              <w:rPr>
                <w:rFonts w:cs="Calibri"/>
                <w:szCs w:val="22"/>
              </w:rPr>
            </w:pPr>
          </w:p>
        </w:tc>
        <w:tc>
          <w:tcPr>
            <w:tcW w:w="1220" w:type="dxa"/>
            <w:tcBorders>
              <w:bottom w:val="single" w:sz="8" w:space="0" w:color="auto"/>
            </w:tcBorders>
            <w:shd w:val="clear" w:color="auto" w:fill="auto"/>
            <w:vAlign w:val="bottom"/>
          </w:tcPr>
          <w:p w14:paraId="3EE2895C" w14:textId="77777777" w:rsidR="00172BC8" w:rsidRPr="00C27AC7" w:rsidRDefault="00172BC8" w:rsidP="00804269">
            <w:pPr>
              <w:spacing w:line="0" w:lineRule="atLeast"/>
              <w:rPr>
                <w:rFonts w:asciiTheme="minorHAnsi" w:hAnsiTheme="minorHAnsi" w:cstheme="minorHAnsi"/>
                <w:szCs w:val="22"/>
              </w:rPr>
            </w:pPr>
          </w:p>
        </w:tc>
        <w:tc>
          <w:tcPr>
            <w:tcW w:w="120" w:type="dxa"/>
            <w:tcBorders>
              <w:bottom w:val="single" w:sz="8" w:space="0" w:color="auto"/>
              <w:right w:val="single" w:sz="8" w:space="0" w:color="auto"/>
            </w:tcBorders>
            <w:shd w:val="clear" w:color="auto" w:fill="auto"/>
            <w:vAlign w:val="bottom"/>
          </w:tcPr>
          <w:p w14:paraId="13BC7467" w14:textId="77777777" w:rsidR="00172BC8" w:rsidRPr="00C27AC7" w:rsidRDefault="00172BC8" w:rsidP="00804269">
            <w:pPr>
              <w:spacing w:line="0" w:lineRule="atLeast"/>
              <w:rPr>
                <w:rFonts w:asciiTheme="minorHAnsi" w:hAnsiTheme="minorHAnsi" w:cstheme="minorHAnsi"/>
                <w:szCs w:val="22"/>
              </w:rPr>
            </w:pPr>
          </w:p>
        </w:tc>
        <w:tc>
          <w:tcPr>
            <w:tcW w:w="100" w:type="dxa"/>
            <w:tcBorders>
              <w:bottom w:val="single" w:sz="8" w:space="0" w:color="auto"/>
            </w:tcBorders>
            <w:shd w:val="clear" w:color="auto" w:fill="auto"/>
            <w:vAlign w:val="bottom"/>
          </w:tcPr>
          <w:p w14:paraId="3FCA4F10" w14:textId="77777777" w:rsidR="00172BC8" w:rsidRPr="00C27AC7" w:rsidRDefault="00172BC8" w:rsidP="00804269">
            <w:pPr>
              <w:spacing w:line="0" w:lineRule="atLeast"/>
              <w:rPr>
                <w:rFonts w:asciiTheme="minorHAnsi" w:hAnsiTheme="minorHAnsi" w:cstheme="minorHAnsi"/>
                <w:szCs w:val="22"/>
              </w:rPr>
            </w:pPr>
          </w:p>
        </w:tc>
        <w:tc>
          <w:tcPr>
            <w:tcW w:w="2240" w:type="dxa"/>
            <w:gridSpan w:val="2"/>
            <w:tcBorders>
              <w:bottom w:val="single" w:sz="8" w:space="0" w:color="auto"/>
              <w:right w:val="single" w:sz="8" w:space="0" w:color="auto"/>
            </w:tcBorders>
            <w:shd w:val="clear" w:color="auto" w:fill="auto"/>
            <w:vAlign w:val="bottom"/>
          </w:tcPr>
          <w:p w14:paraId="4F47E2C4" w14:textId="77777777" w:rsidR="00172BC8" w:rsidRPr="00C27AC7" w:rsidRDefault="00172BC8" w:rsidP="00804269">
            <w:pPr>
              <w:spacing w:line="0" w:lineRule="atLeast"/>
              <w:rPr>
                <w:rFonts w:asciiTheme="minorHAnsi" w:hAnsiTheme="minorHAnsi" w:cstheme="minorHAnsi"/>
                <w:szCs w:val="22"/>
              </w:rPr>
            </w:pPr>
          </w:p>
        </w:tc>
        <w:tc>
          <w:tcPr>
            <w:tcW w:w="100" w:type="dxa"/>
            <w:tcBorders>
              <w:bottom w:val="single" w:sz="8" w:space="0" w:color="auto"/>
            </w:tcBorders>
            <w:shd w:val="clear" w:color="auto" w:fill="auto"/>
            <w:vAlign w:val="bottom"/>
          </w:tcPr>
          <w:p w14:paraId="13D35DC3" w14:textId="77777777" w:rsidR="00172BC8" w:rsidRPr="00C27AC7" w:rsidRDefault="00172BC8" w:rsidP="00804269">
            <w:pPr>
              <w:spacing w:line="0" w:lineRule="atLeast"/>
              <w:rPr>
                <w:rFonts w:asciiTheme="minorHAnsi" w:hAnsiTheme="minorHAnsi" w:cstheme="minorHAnsi"/>
                <w:szCs w:val="22"/>
              </w:rPr>
            </w:pPr>
          </w:p>
        </w:tc>
        <w:tc>
          <w:tcPr>
            <w:tcW w:w="4180" w:type="dxa"/>
            <w:gridSpan w:val="2"/>
            <w:tcBorders>
              <w:bottom w:val="single" w:sz="8" w:space="0" w:color="auto"/>
              <w:right w:val="single" w:sz="8" w:space="0" w:color="auto"/>
            </w:tcBorders>
            <w:shd w:val="clear" w:color="auto" w:fill="auto"/>
            <w:vAlign w:val="bottom"/>
          </w:tcPr>
          <w:p w14:paraId="2EC0AC2D" w14:textId="77777777" w:rsidR="00172BC8" w:rsidRPr="00C27AC7" w:rsidRDefault="00172BC8" w:rsidP="00804269">
            <w:pPr>
              <w:spacing w:line="0" w:lineRule="atLeast"/>
              <w:rPr>
                <w:rFonts w:asciiTheme="minorHAnsi" w:hAnsiTheme="minorHAnsi" w:cstheme="minorHAnsi"/>
                <w:szCs w:val="22"/>
              </w:rPr>
            </w:pPr>
          </w:p>
        </w:tc>
      </w:tr>
      <w:tr w:rsidR="00172BC8" w:rsidRPr="00760DC8" w14:paraId="2D68F13C" w14:textId="77777777" w:rsidTr="00172BC8">
        <w:trPr>
          <w:trHeight w:val="432"/>
        </w:trPr>
        <w:tc>
          <w:tcPr>
            <w:tcW w:w="1340" w:type="dxa"/>
            <w:gridSpan w:val="2"/>
            <w:vMerge w:val="restart"/>
            <w:tcBorders>
              <w:left w:val="single" w:sz="8" w:space="0" w:color="auto"/>
            </w:tcBorders>
            <w:shd w:val="clear" w:color="auto" w:fill="auto"/>
            <w:vAlign w:val="bottom"/>
          </w:tcPr>
          <w:p w14:paraId="1FE03FD0" w14:textId="77777777" w:rsidR="00172BC8" w:rsidRPr="00C27AC7" w:rsidRDefault="00172BC8" w:rsidP="00804269">
            <w:pPr>
              <w:spacing w:line="0" w:lineRule="atLeast"/>
              <w:ind w:left="680"/>
              <w:rPr>
                <w:rFonts w:asciiTheme="minorHAnsi" w:eastAsia="Arial" w:hAnsiTheme="minorHAnsi" w:cstheme="minorHAnsi"/>
                <w:szCs w:val="22"/>
              </w:rPr>
            </w:pPr>
            <w:r w:rsidRPr="00C27AC7">
              <w:rPr>
                <w:rFonts w:asciiTheme="minorHAnsi" w:eastAsia="Arial" w:hAnsiTheme="minorHAnsi" w:cstheme="minorHAnsi"/>
                <w:szCs w:val="22"/>
              </w:rPr>
              <w:t>3</w:t>
            </w:r>
          </w:p>
        </w:tc>
        <w:tc>
          <w:tcPr>
            <w:tcW w:w="120" w:type="dxa"/>
            <w:tcBorders>
              <w:right w:val="single" w:sz="8" w:space="0" w:color="auto"/>
            </w:tcBorders>
            <w:shd w:val="clear" w:color="auto" w:fill="auto"/>
            <w:vAlign w:val="bottom"/>
          </w:tcPr>
          <w:p w14:paraId="78FCD571" w14:textId="77777777" w:rsidR="00172BC8" w:rsidRPr="00C27AC7" w:rsidRDefault="00172BC8" w:rsidP="00804269">
            <w:pPr>
              <w:spacing w:line="0" w:lineRule="atLeast"/>
              <w:rPr>
                <w:rFonts w:asciiTheme="minorHAnsi" w:hAnsiTheme="minorHAnsi" w:cstheme="minorHAnsi"/>
                <w:szCs w:val="22"/>
              </w:rPr>
            </w:pPr>
          </w:p>
        </w:tc>
        <w:tc>
          <w:tcPr>
            <w:tcW w:w="100" w:type="dxa"/>
            <w:shd w:val="clear" w:color="auto" w:fill="auto"/>
            <w:vAlign w:val="bottom"/>
          </w:tcPr>
          <w:p w14:paraId="169549D0" w14:textId="77777777" w:rsidR="00172BC8" w:rsidRPr="00C27AC7" w:rsidRDefault="00172BC8" w:rsidP="00804269">
            <w:pPr>
              <w:spacing w:line="0" w:lineRule="atLeast"/>
              <w:rPr>
                <w:rFonts w:asciiTheme="minorHAnsi" w:hAnsiTheme="minorHAnsi" w:cstheme="minorHAnsi"/>
                <w:szCs w:val="22"/>
              </w:rPr>
            </w:pPr>
          </w:p>
        </w:tc>
        <w:tc>
          <w:tcPr>
            <w:tcW w:w="2240" w:type="dxa"/>
            <w:gridSpan w:val="2"/>
            <w:tcBorders>
              <w:right w:val="single" w:sz="8" w:space="0" w:color="auto"/>
            </w:tcBorders>
            <w:shd w:val="clear" w:color="auto" w:fill="auto"/>
            <w:vAlign w:val="bottom"/>
          </w:tcPr>
          <w:p w14:paraId="783D6A7B" w14:textId="77777777" w:rsidR="00172BC8" w:rsidRPr="00C27AC7" w:rsidRDefault="00172BC8" w:rsidP="00804269">
            <w:pPr>
              <w:spacing w:line="0" w:lineRule="atLeast"/>
              <w:ind w:left="40"/>
              <w:rPr>
                <w:rFonts w:asciiTheme="minorHAnsi" w:eastAsia="Arial" w:hAnsiTheme="minorHAnsi" w:cstheme="minorHAnsi"/>
                <w:szCs w:val="22"/>
              </w:rPr>
            </w:pPr>
            <w:r w:rsidRPr="00C27AC7">
              <w:rPr>
                <w:rFonts w:asciiTheme="minorHAnsi" w:eastAsia="Arial" w:hAnsiTheme="minorHAnsi" w:cstheme="minorHAnsi"/>
                <w:szCs w:val="22"/>
              </w:rPr>
              <w:t>RTO&gt;24&lt;48 Hours</w:t>
            </w:r>
          </w:p>
        </w:tc>
        <w:tc>
          <w:tcPr>
            <w:tcW w:w="100" w:type="dxa"/>
            <w:shd w:val="clear" w:color="auto" w:fill="auto"/>
            <w:vAlign w:val="bottom"/>
          </w:tcPr>
          <w:p w14:paraId="672ADA2E" w14:textId="77777777" w:rsidR="00172BC8" w:rsidRPr="00C27AC7" w:rsidRDefault="00172BC8" w:rsidP="00804269">
            <w:pPr>
              <w:spacing w:line="0" w:lineRule="atLeast"/>
              <w:rPr>
                <w:rFonts w:asciiTheme="minorHAnsi" w:hAnsiTheme="minorHAnsi" w:cstheme="minorHAnsi"/>
                <w:szCs w:val="22"/>
              </w:rPr>
            </w:pPr>
          </w:p>
        </w:tc>
        <w:tc>
          <w:tcPr>
            <w:tcW w:w="4180" w:type="dxa"/>
            <w:gridSpan w:val="2"/>
            <w:tcBorders>
              <w:right w:val="single" w:sz="8" w:space="0" w:color="auto"/>
            </w:tcBorders>
            <w:shd w:val="clear" w:color="auto" w:fill="auto"/>
            <w:vAlign w:val="bottom"/>
          </w:tcPr>
          <w:p w14:paraId="72010D52" w14:textId="77777777" w:rsidR="00172BC8" w:rsidRPr="00C27AC7" w:rsidRDefault="00172BC8" w:rsidP="00804269">
            <w:pPr>
              <w:spacing w:line="0" w:lineRule="atLeast"/>
              <w:rPr>
                <w:rFonts w:asciiTheme="minorHAnsi" w:eastAsia="Arial" w:hAnsiTheme="minorHAnsi" w:cstheme="minorHAnsi"/>
                <w:szCs w:val="22"/>
              </w:rPr>
            </w:pPr>
            <w:r w:rsidRPr="00C27AC7">
              <w:rPr>
                <w:rFonts w:asciiTheme="minorHAnsi" w:eastAsia="Arial" w:hAnsiTheme="minorHAnsi" w:cstheme="minorHAnsi"/>
                <w:szCs w:val="22"/>
              </w:rPr>
              <w:t>Moderate tolerance for downtime and data</w:t>
            </w:r>
          </w:p>
        </w:tc>
      </w:tr>
      <w:tr w:rsidR="00172BC8" w:rsidRPr="00760DC8" w14:paraId="212037C7" w14:textId="77777777" w:rsidTr="00172BC8">
        <w:trPr>
          <w:trHeight w:val="134"/>
        </w:trPr>
        <w:tc>
          <w:tcPr>
            <w:tcW w:w="1340" w:type="dxa"/>
            <w:gridSpan w:val="2"/>
            <w:vMerge/>
            <w:tcBorders>
              <w:left w:val="single" w:sz="8" w:space="0" w:color="auto"/>
            </w:tcBorders>
            <w:shd w:val="clear" w:color="auto" w:fill="auto"/>
            <w:vAlign w:val="bottom"/>
          </w:tcPr>
          <w:p w14:paraId="2DFB5ABF" w14:textId="77777777" w:rsidR="00172BC8" w:rsidRPr="00C27AC7" w:rsidRDefault="00172BC8" w:rsidP="00804269">
            <w:pPr>
              <w:spacing w:line="0" w:lineRule="atLeast"/>
              <w:rPr>
                <w:rFonts w:asciiTheme="minorHAnsi" w:hAnsiTheme="minorHAnsi" w:cstheme="minorHAnsi"/>
                <w:szCs w:val="22"/>
              </w:rPr>
            </w:pPr>
          </w:p>
        </w:tc>
        <w:tc>
          <w:tcPr>
            <w:tcW w:w="120" w:type="dxa"/>
            <w:tcBorders>
              <w:right w:val="single" w:sz="8" w:space="0" w:color="auto"/>
            </w:tcBorders>
            <w:shd w:val="clear" w:color="auto" w:fill="auto"/>
            <w:vAlign w:val="bottom"/>
          </w:tcPr>
          <w:p w14:paraId="1ED523F6" w14:textId="77777777" w:rsidR="00172BC8" w:rsidRPr="00C27AC7" w:rsidRDefault="00172BC8" w:rsidP="00804269">
            <w:pPr>
              <w:spacing w:line="0" w:lineRule="atLeast"/>
              <w:rPr>
                <w:rFonts w:asciiTheme="minorHAnsi" w:hAnsiTheme="minorHAnsi" w:cstheme="minorHAnsi"/>
                <w:szCs w:val="22"/>
              </w:rPr>
            </w:pPr>
          </w:p>
        </w:tc>
        <w:tc>
          <w:tcPr>
            <w:tcW w:w="100" w:type="dxa"/>
            <w:shd w:val="clear" w:color="auto" w:fill="auto"/>
            <w:vAlign w:val="bottom"/>
          </w:tcPr>
          <w:p w14:paraId="71D14E49" w14:textId="77777777" w:rsidR="00172BC8" w:rsidRPr="00C27AC7" w:rsidRDefault="00172BC8" w:rsidP="00804269">
            <w:pPr>
              <w:spacing w:line="0" w:lineRule="atLeast"/>
              <w:rPr>
                <w:rFonts w:asciiTheme="minorHAnsi" w:hAnsiTheme="minorHAnsi" w:cstheme="minorHAnsi"/>
                <w:szCs w:val="22"/>
              </w:rPr>
            </w:pPr>
          </w:p>
        </w:tc>
        <w:tc>
          <w:tcPr>
            <w:tcW w:w="2240" w:type="dxa"/>
            <w:gridSpan w:val="2"/>
            <w:vMerge w:val="restart"/>
            <w:tcBorders>
              <w:right w:val="single" w:sz="8" w:space="0" w:color="auto"/>
            </w:tcBorders>
            <w:shd w:val="clear" w:color="auto" w:fill="auto"/>
            <w:vAlign w:val="bottom"/>
          </w:tcPr>
          <w:p w14:paraId="05B53006" w14:textId="77777777" w:rsidR="00172BC8" w:rsidRPr="00C27AC7" w:rsidRDefault="00172BC8" w:rsidP="00804269">
            <w:pPr>
              <w:spacing w:line="0" w:lineRule="atLeast"/>
              <w:ind w:left="40"/>
              <w:rPr>
                <w:rFonts w:asciiTheme="minorHAnsi" w:eastAsia="Arial" w:hAnsiTheme="minorHAnsi" w:cstheme="minorHAnsi"/>
                <w:szCs w:val="22"/>
              </w:rPr>
            </w:pPr>
            <w:r w:rsidRPr="00C27AC7">
              <w:rPr>
                <w:rFonts w:asciiTheme="minorHAnsi" w:eastAsia="Arial" w:hAnsiTheme="minorHAnsi" w:cstheme="minorHAnsi"/>
                <w:szCs w:val="22"/>
              </w:rPr>
              <w:t>RPO&gt;24&lt;48 Hours</w:t>
            </w:r>
          </w:p>
        </w:tc>
        <w:tc>
          <w:tcPr>
            <w:tcW w:w="100" w:type="dxa"/>
            <w:shd w:val="clear" w:color="auto" w:fill="auto"/>
            <w:vAlign w:val="bottom"/>
          </w:tcPr>
          <w:p w14:paraId="13000011" w14:textId="77777777" w:rsidR="00172BC8" w:rsidRPr="00C27AC7" w:rsidRDefault="00172BC8" w:rsidP="00804269">
            <w:pPr>
              <w:spacing w:line="0" w:lineRule="atLeast"/>
              <w:rPr>
                <w:rFonts w:asciiTheme="minorHAnsi" w:hAnsiTheme="minorHAnsi" w:cstheme="minorHAnsi"/>
                <w:szCs w:val="22"/>
              </w:rPr>
            </w:pPr>
          </w:p>
        </w:tc>
        <w:tc>
          <w:tcPr>
            <w:tcW w:w="4180" w:type="dxa"/>
            <w:gridSpan w:val="2"/>
            <w:vMerge w:val="restart"/>
            <w:tcBorders>
              <w:right w:val="single" w:sz="8" w:space="0" w:color="auto"/>
            </w:tcBorders>
            <w:shd w:val="clear" w:color="auto" w:fill="auto"/>
            <w:vAlign w:val="bottom"/>
          </w:tcPr>
          <w:p w14:paraId="020F5443" w14:textId="77777777" w:rsidR="00172BC8" w:rsidRPr="00C27AC7" w:rsidRDefault="00172BC8" w:rsidP="00804269">
            <w:pPr>
              <w:spacing w:line="0" w:lineRule="atLeast"/>
              <w:rPr>
                <w:rFonts w:asciiTheme="minorHAnsi" w:eastAsia="Arial" w:hAnsiTheme="minorHAnsi" w:cstheme="minorHAnsi"/>
                <w:szCs w:val="22"/>
              </w:rPr>
            </w:pPr>
            <w:r w:rsidRPr="00C27AC7">
              <w:rPr>
                <w:rFonts w:asciiTheme="minorHAnsi" w:eastAsia="Arial" w:hAnsiTheme="minorHAnsi" w:cstheme="minorHAnsi"/>
                <w:szCs w:val="22"/>
              </w:rPr>
              <w:t>loss</w:t>
            </w:r>
          </w:p>
        </w:tc>
      </w:tr>
      <w:tr w:rsidR="00172BC8" w:rsidRPr="00760DC8" w14:paraId="15942D31" w14:textId="77777777" w:rsidTr="00172BC8">
        <w:trPr>
          <w:trHeight w:val="197"/>
        </w:trPr>
        <w:tc>
          <w:tcPr>
            <w:tcW w:w="120" w:type="dxa"/>
            <w:tcBorders>
              <w:left w:val="single" w:sz="8" w:space="0" w:color="auto"/>
            </w:tcBorders>
            <w:shd w:val="clear" w:color="auto" w:fill="auto"/>
            <w:vAlign w:val="bottom"/>
          </w:tcPr>
          <w:p w14:paraId="6C0891ED" w14:textId="77777777" w:rsidR="00172BC8" w:rsidRPr="00760DC8" w:rsidRDefault="00172BC8" w:rsidP="00804269">
            <w:pPr>
              <w:spacing w:line="0" w:lineRule="atLeast"/>
              <w:rPr>
                <w:rFonts w:cs="Calibri"/>
                <w:szCs w:val="22"/>
              </w:rPr>
            </w:pPr>
          </w:p>
        </w:tc>
        <w:tc>
          <w:tcPr>
            <w:tcW w:w="1220" w:type="dxa"/>
            <w:shd w:val="clear" w:color="auto" w:fill="auto"/>
            <w:vAlign w:val="bottom"/>
          </w:tcPr>
          <w:p w14:paraId="1FD330A1" w14:textId="77777777" w:rsidR="00172BC8" w:rsidRPr="00C27AC7" w:rsidRDefault="00172BC8" w:rsidP="00804269">
            <w:pPr>
              <w:spacing w:line="0" w:lineRule="atLeast"/>
              <w:rPr>
                <w:rFonts w:asciiTheme="minorHAnsi" w:hAnsiTheme="minorHAnsi" w:cstheme="minorHAnsi"/>
                <w:szCs w:val="22"/>
              </w:rPr>
            </w:pPr>
          </w:p>
        </w:tc>
        <w:tc>
          <w:tcPr>
            <w:tcW w:w="120" w:type="dxa"/>
            <w:tcBorders>
              <w:right w:val="single" w:sz="8" w:space="0" w:color="auto"/>
            </w:tcBorders>
            <w:shd w:val="clear" w:color="auto" w:fill="auto"/>
            <w:vAlign w:val="bottom"/>
          </w:tcPr>
          <w:p w14:paraId="03FD49F6" w14:textId="77777777" w:rsidR="00172BC8" w:rsidRPr="00C27AC7" w:rsidRDefault="00172BC8" w:rsidP="00804269">
            <w:pPr>
              <w:spacing w:line="0" w:lineRule="atLeast"/>
              <w:rPr>
                <w:rFonts w:asciiTheme="minorHAnsi" w:hAnsiTheme="minorHAnsi" w:cstheme="minorHAnsi"/>
                <w:szCs w:val="22"/>
              </w:rPr>
            </w:pPr>
          </w:p>
        </w:tc>
        <w:tc>
          <w:tcPr>
            <w:tcW w:w="100" w:type="dxa"/>
            <w:shd w:val="clear" w:color="auto" w:fill="auto"/>
            <w:vAlign w:val="bottom"/>
          </w:tcPr>
          <w:p w14:paraId="270B220F" w14:textId="77777777" w:rsidR="00172BC8" w:rsidRPr="00C27AC7" w:rsidRDefault="00172BC8" w:rsidP="00804269">
            <w:pPr>
              <w:spacing w:line="0" w:lineRule="atLeast"/>
              <w:rPr>
                <w:rFonts w:asciiTheme="minorHAnsi" w:hAnsiTheme="minorHAnsi" w:cstheme="minorHAnsi"/>
                <w:szCs w:val="22"/>
              </w:rPr>
            </w:pPr>
          </w:p>
        </w:tc>
        <w:tc>
          <w:tcPr>
            <w:tcW w:w="2240" w:type="dxa"/>
            <w:gridSpan w:val="2"/>
            <w:vMerge/>
            <w:tcBorders>
              <w:right w:val="single" w:sz="8" w:space="0" w:color="auto"/>
            </w:tcBorders>
            <w:shd w:val="clear" w:color="auto" w:fill="auto"/>
            <w:vAlign w:val="bottom"/>
          </w:tcPr>
          <w:p w14:paraId="71265C0F" w14:textId="77777777" w:rsidR="00172BC8" w:rsidRPr="00C27AC7" w:rsidRDefault="00172BC8" w:rsidP="00804269">
            <w:pPr>
              <w:spacing w:line="0" w:lineRule="atLeast"/>
              <w:rPr>
                <w:rFonts w:asciiTheme="minorHAnsi" w:hAnsiTheme="minorHAnsi" w:cstheme="minorHAnsi"/>
                <w:szCs w:val="22"/>
              </w:rPr>
            </w:pPr>
          </w:p>
        </w:tc>
        <w:tc>
          <w:tcPr>
            <w:tcW w:w="100" w:type="dxa"/>
            <w:shd w:val="clear" w:color="auto" w:fill="auto"/>
            <w:vAlign w:val="bottom"/>
          </w:tcPr>
          <w:p w14:paraId="67A697A5" w14:textId="77777777" w:rsidR="00172BC8" w:rsidRPr="00C27AC7" w:rsidRDefault="00172BC8" w:rsidP="00804269">
            <w:pPr>
              <w:spacing w:line="0" w:lineRule="atLeast"/>
              <w:rPr>
                <w:rFonts w:asciiTheme="minorHAnsi" w:hAnsiTheme="minorHAnsi" w:cstheme="minorHAnsi"/>
                <w:szCs w:val="22"/>
              </w:rPr>
            </w:pPr>
          </w:p>
        </w:tc>
        <w:tc>
          <w:tcPr>
            <w:tcW w:w="4180" w:type="dxa"/>
            <w:gridSpan w:val="2"/>
            <w:vMerge/>
            <w:tcBorders>
              <w:right w:val="single" w:sz="8" w:space="0" w:color="auto"/>
            </w:tcBorders>
            <w:shd w:val="clear" w:color="auto" w:fill="auto"/>
            <w:vAlign w:val="bottom"/>
          </w:tcPr>
          <w:p w14:paraId="7D1479DE" w14:textId="77777777" w:rsidR="00172BC8" w:rsidRPr="00C27AC7" w:rsidRDefault="00172BC8" w:rsidP="00804269">
            <w:pPr>
              <w:spacing w:line="0" w:lineRule="atLeast"/>
              <w:rPr>
                <w:rFonts w:asciiTheme="minorHAnsi" w:hAnsiTheme="minorHAnsi" w:cstheme="minorHAnsi"/>
                <w:szCs w:val="22"/>
              </w:rPr>
            </w:pPr>
          </w:p>
        </w:tc>
      </w:tr>
      <w:tr w:rsidR="00172BC8" w:rsidRPr="00760DC8" w14:paraId="1E7F53AF" w14:textId="77777777" w:rsidTr="00172BC8">
        <w:trPr>
          <w:trHeight w:val="134"/>
        </w:trPr>
        <w:tc>
          <w:tcPr>
            <w:tcW w:w="120" w:type="dxa"/>
            <w:tcBorders>
              <w:left w:val="single" w:sz="8" w:space="0" w:color="auto"/>
              <w:bottom w:val="single" w:sz="8" w:space="0" w:color="auto"/>
            </w:tcBorders>
            <w:shd w:val="clear" w:color="auto" w:fill="auto"/>
            <w:vAlign w:val="bottom"/>
          </w:tcPr>
          <w:p w14:paraId="709667DF" w14:textId="77777777" w:rsidR="00172BC8" w:rsidRPr="00760DC8" w:rsidRDefault="00172BC8" w:rsidP="00804269">
            <w:pPr>
              <w:spacing w:line="0" w:lineRule="atLeast"/>
              <w:rPr>
                <w:rFonts w:cs="Calibri"/>
                <w:szCs w:val="22"/>
              </w:rPr>
            </w:pPr>
          </w:p>
        </w:tc>
        <w:tc>
          <w:tcPr>
            <w:tcW w:w="1220" w:type="dxa"/>
            <w:tcBorders>
              <w:bottom w:val="single" w:sz="8" w:space="0" w:color="auto"/>
            </w:tcBorders>
            <w:shd w:val="clear" w:color="auto" w:fill="auto"/>
            <w:vAlign w:val="bottom"/>
          </w:tcPr>
          <w:p w14:paraId="551BC342" w14:textId="77777777" w:rsidR="00172BC8" w:rsidRPr="00C27AC7" w:rsidRDefault="00172BC8" w:rsidP="00804269">
            <w:pPr>
              <w:spacing w:line="0" w:lineRule="atLeast"/>
              <w:rPr>
                <w:rFonts w:asciiTheme="minorHAnsi" w:hAnsiTheme="minorHAnsi" w:cstheme="minorHAnsi"/>
                <w:szCs w:val="22"/>
              </w:rPr>
            </w:pPr>
          </w:p>
        </w:tc>
        <w:tc>
          <w:tcPr>
            <w:tcW w:w="120" w:type="dxa"/>
            <w:tcBorders>
              <w:bottom w:val="single" w:sz="8" w:space="0" w:color="auto"/>
              <w:right w:val="single" w:sz="8" w:space="0" w:color="auto"/>
            </w:tcBorders>
            <w:shd w:val="clear" w:color="auto" w:fill="auto"/>
            <w:vAlign w:val="bottom"/>
          </w:tcPr>
          <w:p w14:paraId="251E8E86" w14:textId="77777777" w:rsidR="00172BC8" w:rsidRPr="00C27AC7" w:rsidRDefault="00172BC8" w:rsidP="00804269">
            <w:pPr>
              <w:spacing w:line="0" w:lineRule="atLeast"/>
              <w:rPr>
                <w:rFonts w:asciiTheme="minorHAnsi" w:hAnsiTheme="minorHAnsi" w:cstheme="minorHAnsi"/>
                <w:szCs w:val="22"/>
              </w:rPr>
            </w:pPr>
          </w:p>
        </w:tc>
        <w:tc>
          <w:tcPr>
            <w:tcW w:w="100" w:type="dxa"/>
            <w:tcBorders>
              <w:bottom w:val="single" w:sz="8" w:space="0" w:color="auto"/>
            </w:tcBorders>
            <w:shd w:val="clear" w:color="auto" w:fill="auto"/>
            <w:vAlign w:val="bottom"/>
          </w:tcPr>
          <w:p w14:paraId="204E7277" w14:textId="77777777" w:rsidR="00172BC8" w:rsidRPr="00C27AC7" w:rsidRDefault="00172BC8" w:rsidP="00804269">
            <w:pPr>
              <w:spacing w:line="0" w:lineRule="atLeast"/>
              <w:rPr>
                <w:rFonts w:asciiTheme="minorHAnsi" w:hAnsiTheme="minorHAnsi" w:cstheme="minorHAnsi"/>
                <w:szCs w:val="22"/>
              </w:rPr>
            </w:pPr>
          </w:p>
        </w:tc>
        <w:tc>
          <w:tcPr>
            <w:tcW w:w="2240" w:type="dxa"/>
            <w:gridSpan w:val="2"/>
            <w:tcBorders>
              <w:bottom w:val="single" w:sz="8" w:space="0" w:color="auto"/>
              <w:right w:val="single" w:sz="8" w:space="0" w:color="auto"/>
            </w:tcBorders>
            <w:shd w:val="clear" w:color="auto" w:fill="auto"/>
            <w:vAlign w:val="bottom"/>
          </w:tcPr>
          <w:p w14:paraId="7C89F327" w14:textId="77777777" w:rsidR="00172BC8" w:rsidRPr="00C27AC7" w:rsidRDefault="00172BC8" w:rsidP="00804269">
            <w:pPr>
              <w:spacing w:line="0" w:lineRule="atLeast"/>
              <w:rPr>
                <w:rFonts w:asciiTheme="minorHAnsi" w:hAnsiTheme="minorHAnsi" w:cstheme="minorHAnsi"/>
                <w:szCs w:val="22"/>
              </w:rPr>
            </w:pPr>
          </w:p>
        </w:tc>
        <w:tc>
          <w:tcPr>
            <w:tcW w:w="100" w:type="dxa"/>
            <w:tcBorders>
              <w:bottom w:val="single" w:sz="8" w:space="0" w:color="auto"/>
            </w:tcBorders>
            <w:shd w:val="clear" w:color="auto" w:fill="auto"/>
            <w:vAlign w:val="bottom"/>
          </w:tcPr>
          <w:p w14:paraId="53421AA6" w14:textId="77777777" w:rsidR="00172BC8" w:rsidRPr="00C27AC7" w:rsidRDefault="00172BC8" w:rsidP="00804269">
            <w:pPr>
              <w:spacing w:line="0" w:lineRule="atLeast"/>
              <w:rPr>
                <w:rFonts w:asciiTheme="minorHAnsi" w:hAnsiTheme="minorHAnsi" w:cstheme="minorHAnsi"/>
                <w:szCs w:val="22"/>
              </w:rPr>
            </w:pPr>
          </w:p>
        </w:tc>
        <w:tc>
          <w:tcPr>
            <w:tcW w:w="4060" w:type="dxa"/>
            <w:tcBorders>
              <w:bottom w:val="single" w:sz="8" w:space="0" w:color="auto"/>
            </w:tcBorders>
            <w:shd w:val="clear" w:color="auto" w:fill="auto"/>
            <w:vAlign w:val="bottom"/>
          </w:tcPr>
          <w:p w14:paraId="2A053955" w14:textId="77777777" w:rsidR="00172BC8" w:rsidRPr="00C27AC7" w:rsidRDefault="00172BC8" w:rsidP="00804269">
            <w:pPr>
              <w:spacing w:line="0" w:lineRule="atLeast"/>
              <w:rPr>
                <w:rFonts w:asciiTheme="minorHAnsi" w:hAnsiTheme="minorHAnsi" w:cstheme="minorHAnsi"/>
                <w:szCs w:val="22"/>
              </w:rPr>
            </w:pPr>
          </w:p>
        </w:tc>
        <w:tc>
          <w:tcPr>
            <w:tcW w:w="120" w:type="dxa"/>
            <w:tcBorders>
              <w:bottom w:val="single" w:sz="8" w:space="0" w:color="auto"/>
              <w:right w:val="single" w:sz="8" w:space="0" w:color="auto"/>
            </w:tcBorders>
            <w:shd w:val="clear" w:color="auto" w:fill="auto"/>
            <w:vAlign w:val="bottom"/>
          </w:tcPr>
          <w:p w14:paraId="2575425B" w14:textId="77777777" w:rsidR="00172BC8" w:rsidRPr="00760DC8" w:rsidRDefault="00172BC8" w:rsidP="00804269">
            <w:pPr>
              <w:spacing w:line="0" w:lineRule="atLeast"/>
              <w:rPr>
                <w:rFonts w:cs="Calibri"/>
                <w:szCs w:val="22"/>
              </w:rPr>
            </w:pPr>
          </w:p>
        </w:tc>
      </w:tr>
      <w:tr w:rsidR="00172BC8" w:rsidRPr="00760DC8" w14:paraId="2A4E6E7E" w14:textId="77777777" w:rsidTr="00172BC8">
        <w:trPr>
          <w:trHeight w:val="369"/>
        </w:trPr>
        <w:tc>
          <w:tcPr>
            <w:tcW w:w="1340" w:type="dxa"/>
            <w:gridSpan w:val="2"/>
            <w:vMerge w:val="restart"/>
            <w:tcBorders>
              <w:left w:val="single" w:sz="8" w:space="0" w:color="auto"/>
            </w:tcBorders>
            <w:shd w:val="clear" w:color="auto" w:fill="auto"/>
            <w:vAlign w:val="bottom"/>
          </w:tcPr>
          <w:p w14:paraId="15BA2403" w14:textId="77777777" w:rsidR="00172BC8" w:rsidRPr="00C27AC7" w:rsidRDefault="00172BC8" w:rsidP="00804269">
            <w:pPr>
              <w:spacing w:line="0" w:lineRule="atLeast"/>
              <w:ind w:left="700"/>
              <w:rPr>
                <w:rFonts w:asciiTheme="minorHAnsi" w:eastAsia="Arial" w:hAnsiTheme="minorHAnsi" w:cstheme="minorHAnsi"/>
                <w:szCs w:val="22"/>
              </w:rPr>
            </w:pPr>
            <w:r w:rsidRPr="00C27AC7">
              <w:rPr>
                <w:rFonts w:asciiTheme="minorHAnsi" w:eastAsia="Arial" w:hAnsiTheme="minorHAnsi" w:cstheme="minorHAnsi"/>
                <w:szCs w:val="22"/>
              </w:rPr>
              <w:t>4</w:t>
            </w:r>
          </w:p>
        </w:tc>
        <w:tc>
          <w:tcPr>
            <w:tcW w:w="120" w:type="dxa"/>
            <w:tcBorders>
              <w:right w:val="single" w:sz="8" w:space="0" w:color="auto"/>
            </w:tcBorders>
            <w:shd w:val="clear" w:color="auto" w:fill="auto"/>
            <w:vAlign w:val="bottom"/>
          </w:tcPr>
          <w:p w14:paraId="21044CDA" w14:textId="77777777" w:rsidR="00172BC8" w:rsidRPr="00C27AC7" w:rsidRDefault="00172BC8" w:rsidP="00804269">
            <w:pPr>
              <w:spacing w:line="0" w:lineRule="atLeast"/>
              <w:rPr>
                <w:rFonts w:asciiTheme="minorHAnsi" w:hAnsiTheme="minorHAnsi" w:cstheme="minorHAnsi"/>
                <w:szCs w:val="22"/>
              </w:rPr>
            </w:pPr>
          </w:p>
        </w:tc>
        <w:tc>
          <w:tcPr>
            <w:tcW w:w="100" w:type="dxa"/>
            <w:shd w:val="clear" w:color="auto" w:fill="auto"/>
            <w:vAlign w:val="bottom"/>
          </w:tcPr>
          <w:p w14:paraId="3D04FECB" w14:textId="77777777" w:rsidR="00172BC8" w:rsidRPr="00C27AC7" w:rsidRDefault="00172BC8" w:rsidP="00804269">
            <w:pPr>
              <w:spacing w:line="0" w:lineRule="atLeast"/>
              <w:rPr>
                <w:rFonts w:asciiTheme="minorHAnsi" w:hAnsiTheme="minorHAnsi" w:cstheme="minorHAnsi"/>
                <w:szCs w:val="22"/>
              </w:rPr>
            </w:pPr>
          </w:p>
        </w:tc>
        <w:tc>
          <w:tcPr>
            <w:tcW w:w="2240" w:type="dxa"/>
            <w:gridSpan w:val="2"/>
            <w:tcBorders>
              <w:right w:val="single" w:sz="8" w:space="0" w:color="auto"/>
            </w:tcBorders>
            <w:shd w:val="clear" w:color="auto" w:fill="auto"/>
            <w:vAlign w:val="bottom"/>
          </w:tcPr>
          <w:p w14:paraId="03AF830C" w14:textId="77777777" w:rsidR="00172BC8" w:rsidRPr="00C27AC7" w:rsidRDefault="00172BC8" w:rsidP="00804269">
            <w:pPr>
              <w:spacing w:line="0" w:lineRule="atLeast"/>
              <w:ind w:left="40"/>
              <w:rPr>
                <w:rFonts w:asciiTheme="minorHAnsi" w:eastAsia="Arial" w:hAnsiTheme="minorHAnsi" w:cstheme="minorHAnsi"/>
                <w:szCs w:val="22"/>
              </w:rPr>
            </w:pPr>
            <w:r w:rsidRPr="00C27AC7">
              <w:rPr>
                <w:rFonts w:asciiTheme="minorHAnsi" w:eastAsia="Arial" w:hAnsiTheme="minorHAnsi" w:cstheme="minorHAnsi"/>
                <w:szCs w:val="22"/>
              </w:rPr>
              <w:t>RTO&gt;48&lt;72 Hours</w:t>
            </w:r>
          </w:p>
        </w:tc>
        <w:tc>
          <w:tcPr>
            <w:tcW w:w="100" w:type="dxa"/>
            <w:shd w:val="clear" w:color="auto" w:fill="auto"/>
            <w:vAlign w:val="bottom"/>
          </w:tcPr>
          <w:p w14:paraId="7F4319E7" w14:textId="77777777" w:rsidR="00172BC8" w:rsidRPr="00C27AC7" w:rsidRDefault="00172BC8" w:rsidP="00804269">
            <w:pPr>
              <w:spacing w:line="0" w:lineRule="atLeast"/>
              <w:rPr>
                <w:rFonts w:asciiTheme="minorHAnsi" w:hAnsiTheme="minorHAnsi" w:cstheme="minorHAnsi"/>
                <w:szCs w:val="22"/>
              </w:rPr>
            </w:pPr>
          </w:p>
        </w:tc>
        <w:tc>
          <w:tcPr>
            <w:tcW w:w="4180" w:type="dxa"/>
            <w:gridSpan w:val="2"/>
            <w:vMerge w:val="restart"/>
            <w:tcBorders>
              <w:right w:val="single" w:sz="8" w:space="0" w:color="auto"/>
            </w:tcBorders>
            <w:shd w:val="clear" w:color="auto" w:fill="auto"/>
            <w:vAlign w:val="bottom"/>
          </w:tcPr>
          <w:p w14:paraId="4C45BC1C" w14:textId="77777777" w:rsidR="00172BC8" w:rsidRPr="00C27AC7" w:rsidRDefault="00172BC8" w:rsidP="00804269">
            <w:pPr>
              <w:spacing w:line="0" w:lineRule="atLeast"/>
              <w:ind w:left="40"/>
              <w:rPr>
                <w:rFonts w:asciiTheme="minorHAnsi" w:eastAsia="Arial" w:hAnsiTheme="minorHAnsi" w:cstheme="minorHAnsi"/>
                <w:szCs w:val="22"/>
              </w:rPr>
            </w:pPr>
            <w:r w:rsidRPr="00C27AC7">
              <w:rPr>
                <w:rFonts w:asciiTheme="minorHAnsi" w:eastAsia="Arial" w:hAnsiTheme="minorHAnsi" w:cstheme="minorHAnsi"/>
                <w:szCs w:val="22"/>
              </w:rPr>
              <w:t>High tolerance for downtime and data loss</w:t>
            </w:r>
          </w:p>
        </w:tc>
      </w:tr>
      <w:tr w:rsidR="00172BC8" w:rsidRPr="00760DC8" w14:paraId="7264F7A8" w14:textId="77777777" w:rsidTr="00172BC8">
        <w:trPr>
          <w:trHeight w:val="197"/>
        </w:trPr>
        <w:tc>
          <w:tcPr>
            <w:tcW w:w="1340" w:type="dxa"/>
            <w:gridSpan w:val="2"/>
            <w:vMerge/>
            <w:tcBorders>
              <w:left w:val="single" w:sz="8" w:space="0" w:color="auto"/>
            </w:tcBorders>
            <w:shd w:val="clear" w:color="auto" w:fill="auto"/>
            <w:vAlign w:val="bottom"/>
          </w:tcPr>
          <w:p w14:paraId="1DF195F7" w14:textId="77777777" w:rsidR="00172BC8" w:rsidRPr="00C27AC7" w:rsidRDefault="00172BC8" w:rsidP="00804269">
            <w:pPr>
              <w:spacing w:line="0" w:lineRule="atLeast"/>
              <w:rPr>
                <w:rFonts w:asciiTheme="minorHAnsi" w:hAnsiTheme="minorHAnsi" w:cstheme="minorHAnsi"/>
                <w:szCs w:val="22"/>
              </w:rPr>
            </w:pPr>
          </w:p>
        </w:tc>
        <w:tc>
          <w:tcPr>
            <w:tcW w:w="120" w:type="dxa"/>
            <w:tcBorders>
              <w:right w:val="single" w:sz="8" w:space="0" w:color="auto"/>
            </w:tcBorders>
            <w:shd w:val="clear" w:color="auto" w:fill="auto"/>
            <w:vAlign w:val="bottom"/>
          </w:tcPr>
          <w:p w14:paraId="5812F56D" w14:textId="77777777" w:rsidR="00172BC8" w:rsidRPr="00C27AC7" w:rsidRDefault="00172BC8" w:rsidP="00804269">
            <w:pPr>
              <w:spacing w:line="0" w:lineRule="atLeast"/>
              <w:rPr>
                <w:rFonts w:asciiTheme="minorHAnsi" w:hAnsiTheme="minorHAnsi" w:cstheme="minorHAnsi"/>
                <w:szCs w:val="22"/>
              </w:rPr>
            </w:pPr>
          </w:p>
        </w:tc>
        <w:tc>
          <w:tcPr>
            <w:tcW w:w="100" w:type="dxa"/>
            <w:shd w:val="clear" w:color="auto" w:fill="auto"/>
            <w:vAlign w:val="bottom"/>
          </w:tcPr>
          <w:p w14:paraId="6A5E487D" w14:textId="77777777" w:rsidR="00172BC8" w:rsidRPr="00C27AC7" w:rsidRDefault="00172BC8" w:rsidP="00804269">
            <w:pPr>
              <w:spacing w:line="0" w:lineRule="atLeast"/>
              <w:rPr>
                <w:rFonts w:asciiTheme="minorHAnsi" w:hAnsiTheme="minorHAnsi" w:cstheme="minorHAnsi"/>
                <w:szCs w:val="22"/>
              </w:rPr>
            </w:pPr>
          </w:p>
        </w:tc>
        <w:tc>
          <w:tcPr>
            <w:tcW w:w="2240" w:type="dxa"/>
            <w:gridSpan w:val="2"/>
            <w:vMerge w:val="restart"/>
            <w:tcBorders>
              <w:right w:val="single" w:sz="8" w:space="0" w:color="auto"/>
            </w:tcBorders>
            <w:shd w:val="clear" w:color="auto" w:fill="auto"/>
            <w:vAlign w:val="bottom"/>
          </w:tcPr>
          <w:p w14:paraId="3E0FC0D9" w14:textId="77777777" w:rsidR="00172BC8" w:rsidRPr="00C27AC7" w:rsidRDefault="00172BC8" w:rsidP="00804269">
            <w:pPr>
              <w:spacing w:line="0" w:lineRule="atLeast"/>
              <w:ind w:left="40"/>
              <w:rPr>
                <w:rFonts w:asciiTheme="minorHAnsi" w:eastAsia="Arial" w:hAnsiTheme="minorHAnsi" w:cstheme="minorHAnsi"/>
                <w:szCs w:val="22"/>
              </w:rPr>
            </w:pPr>
            <w:r w:rsidRPr="00C27AC7">
              <w:rPr>
                <w:rFonts w:asciiTheme="minorHAnsi" w:eastAsia="Arial" w:hAnsiTheme="minorHAnsi" w:cstheme="minorHAnsi"/>
                <w:szCs w:val="22"/>
              </w:rPr>
              <w:t>RPO&gt;48&lt;72 Hours</w:t>
            </w:r>
          </w:p>
        </w:tc>
        <w:tc>
          <w:tcPr>
            <w:tcW w:w="100" w:type="dxa"/>
            <w:shd w:val="clear" w:color="auto" w:fill="auto"/>
            <w:vAlign w:val="bottom"/>
          </w:tcPr>
          <w:p w14:paraId="7D660BB6" w14:textId="77777777" w:rsidR="00172BC8" w:rsidRPr="00C27AC7" w:rsidRDefault="00172BC8" w:rsidP="00804269">
            <w:pPr>
              <w:spacing w:line="0" w:lineRule="atLeast"/>
              <w:rPr>
                <w:rFonts w:asciiTheme="minorHAnsi" w:hAnsiTheme="minorHAnsi" w:cstheme="minorHAnsi"/>
                <w:szCs w:val="22"/>
              </w:rPr>
            </w:pPr>
          </w:p>
        </w:tc>
        <w:tc>
          <w:tcPr>
            <w:tcW w:w="4180" w:type="dxa"/>
            <w:gridSpan w:val="2"/>
            <w:vMerge/>
            <w:tcBorders>
              <w:right w:val="single" w:sz="8" w:space="0" w:color="auto"/>
            </w:tcBorders>
            <w:shd w:val="clear" w:color="auto" w:fill="auto"/>
            <w:vAlign w:val="bottom"/>
          </w:tcPr>
          <w:p w14:paraId="4EDC3EE0" w14:textId="77777777" w:rsidR="00172BC8" w:rsidRPr="00C27AC7" w:rsidRDefault="00172BC8" w:rsidP="00804269">
            <w:pPr>
              <w:spacing w:line="0" w:lineRule="atLeast"/>
              <w:rPr>
                <w:rFonts w:asciiTheme="minorHAnsi" w:hAnsiTheme="minorHAnsi" w:cstheme="minorHAnsi"/>
                <w:szCs w:val="22"/>
              </w:rPr>
            </w:pPr>
          </w:p>
        </w:tc>
      </w:tr>
      <w:tr w:rsidR="00172BC8" w:rsidRPr="00760DC8" w14:paraId="10B54CF0" w14:textId="77777777" w:rsidTr="00172BC8">
        <w:trPr>
          <w:trHeight w:val="194"/>
        </w:trPr>
        <w:tc>
          <w:tcPr>
            <w:tcW w:w="120" w:type="dxa"/>
            <w:tcBorders>
              <w:left w:val="single" w:sz="8" w:space="0" w:color="auto"/>
            </w:tcBorders>
            <w:shd w:val="clear" w:color="auto" w:fill="auto"/>
            <w:vAlign w:val="bottom"/>
          </w:tcPr>
          <w:p w14:paraId="267DD188" w14:textId="77777777" w:rsidR="00172BC8" w:rsidRPr="00760DC8" w:rsidRDefault="00172BC8" w:rsidP="00804269">
            <w:pPr>
              <w:spacing w:line="0" w:lineRule="atLeast"/>
              <w:rPr>
                <w:rFonts w:cs="Calibri"/>
                <w:szCs w:val="22"/>
              </w:rPr>
            </w:pPr>
          </w:p>
        </w:tc>
        <w:tc>
          <w:tcPr>
            <w:tcW w:w="1220" w:type="dxa"/>
            <w:shd w:val="clear" w:color="auto" w:fill="auto"/>
            <w:vAlign w:val="bottom"/>
          </w:tcPr>
          <w:p w14:paraId="43DC1EA8" w14:textId="77777777" w:rsidR="00172BC8" w:rsidRPr="00C27AC7" w:rsidRDefault="00172BC8" w:rsidP="00804269">
            <w:pPr>
              <w:spacing w:line="0" w:lineRule="atLeast"/>
              <w:rPr>
                <w:rFonts w:asciiTheme="minorHAnsi" w:hAnsiTheme="minorHAnsi" w:cstheme="minorHAnsi"/>
                <w:szCs w:val="22"/>
              </w:rPr>
            </w:pPr>
          </w:p>
        </w:tc>
        <w:tc>
          <w:tcPr>
            <w:tcW w:w="120" w:type="dxa"/>
            <w:tcBorders>
              <w:right w:val="single" w:sz="8" w:space="0" w:color="auto"/>
            </w:tcBorders>
            <w:shd w:val="clear" w:color="auto" w:fill="auto"/>
            <w:vAlign w:val="bottom"/>
          </w:tcPr>
          <w:p w14:paraId="6E90DB1C" w14:textId="77777777" w:rsidR="00172BC8" w:rsidRPr="00C27AC7" w:rsidRDefault="00172BC8" w:rsidP="00804269">
            <w:pPr>
              <w:spacing w:line="0" w:lineRule="atLeast"/>
              <w:rPr>
                <w:rFonts w:asciiTheme="minorHAnsi" w:hAnsiTheme="minorHAnsi" w:cstheme="minorHAnsi"/>
                <w:szCs w:val="22"/>
              </w:rPr>
            </w:pPr>
          </w:p>
        </w:tc>
        <w:tc>
          <w:tcPr>
            <w:tcW w:w="100" w:type="dxa"/>
            <w:shd w:val="clear" w:color="auto" w:fill="auto"/>
            <w:vAlign w:val="bottom"/>
          </w:tcPr>
          <w:p w14:paraId="4632B755" w14:textId="77777777" w:rsidR="00172BC8" w:rsidRPr="00C27AC7" w:rsidRDefault="00172BC8" w:rsidP="00804269">
            <w:pPr>
              <w:spacing w:line="0" w:lineRule="atLeast"/>
              <w:rPr>
                <w:rFonts w:asciiTheme="minorHAnsi" w:hAnsiTheme="minorHAnsi" w:cstheme="minorHAnsi"/>
                <w:szCs w:val="22"/>
              </w:rPr>
            </w:pPr>
          </w:p>
        </w:tc>
        <w:tc>
          <w:tcPr>
            <w:tcW w:w="2240" w:type="dxa"/>
            <w:gridSpan w:val="2"/>
            <w:vMerge/>
            <w:tcBorders>
              <w:right w:val="single" w:sz="8" w:space="0" w:color="auto"/>
            </w:tcBorders>
            <w:shd w:val="clear" w:color="auto" w:fill="auto"/>
            <w:vAlign w:val="bottom"/>
          </w:tcPr>
          <w:p w14:paraId="22B022F4" w14:textId="77777777" w:rsidR="00172BC8" w:rsidRPr="00C27AC7" w:rsidRDefault="00172BC8" w:rsidP="00804269">
            <w:pPr>
              <w:spacing w:line="0" w:lineRule="atLeast"/>
              <w:rPr>
                <w:rFonts w:asciiTheme="minorHAnsi" w:hAnsiTheme="minorHAnsi" w:cstheme="minorHAnsi"/>
                <w:szCs w:val="22"/>
              </w:rPr>
            </w:pPr>
          </w:p>
        </w:tc>
        <w:tc>
          <w:tcPr>
            <w:tcW w:w="100" w:type="dxa"/>
            <w:shd w:val="clear" w:color="auto" w:fill="auto"/>
            <w:vAlign w:val="bottom"/>
          </w:tcPr>
          <w:p w14:paraId="5A39B3C5" w14:textId="77777777" w:rsidR="00172BC8" w:rsidRPr="00C27AC7" w:rsidRDefault="00172BC8" w:rsidP="00804269">
            <w:pPr>
              <w:spacing w:line="0" w:lineRule="atLeast"/>
              <w:rPr>
                <w:rFonts w:asciiTheme="minorHAnsi" w:hAnsiTheme="minorHAnsi" w:cstheme="minorHAnsi"/>
                <w:szCs w:val="22"/>
              </w:rPr>
            </w:pPr>
          </w:p>
        </w:tc>
        <w:tc>
          <w:tcPr>
            <w:tcW w:w="4060" w:type="dxa"/>
            <w:shd w:val="clear" w:color="auto" w:fill="auto"/>
            <w:vAlign w:val="bottom"/>
          </w:tcPr>
          <w:p w14:paraId="72B27131" w14:textId="77777777" w:rsidR="00172BC8" w:rsidRPr="00C27AC7" w:rsidRDefault="00172BC8" w:rsidP="00804269">
            <w:pPr>
              <w:spacing w:line="0" w:lineRule="atLeast"/>
              <w:rPr>
                <w:rFonts w:asciiTheme="minorHAnsi" w:hAnsiTheme="minorHAnsi" w:cstheme="minorHAnsi"/>
                <w:szCs w:val="22"/>
              </w:rPr>
            </w:pPr>
          </w:p>
        </w:tc>
        <w:tc>
          <w:tcPr>
            <w:tcW w:w="120" w:type="dxa"/>
            <w:tcBorders>
              <w:right w:val="single" w:sz="8" w:space="0" w:color="auto"/>
            </w:tcBorders>
            <w:shd w:val="clear" w:color="auto" w:fill="auto"/>
            <w:vAlign w:val="bottom"/>
          </w:tcPr>
          <w:p w14:paraId="42AD62D5" w14:textId="77777777" w:rsidR="00172BC8" w:rsidRPr="00760DC8" w:rsidRDefault="00172BC8" w:rsidP="00804269">
            <w:pPr>
              <w:spacing w:line="0" w:lineRule="atLeast"/>
              <w:rPr>
                <w:rFonts w:cs="Calibri"/>
                <w:szCs w:val="22"/>
              </w:rPr>
            </w:pPr>
          </w:p>
        </w:tc>
      </w:tr>
      <w:tr w:rsidR="00172BC8" w:rsidRPr="00760DC8" w14:paraId="416978C8" w14:textId="77777777" w:rsidTr="00172BC8">
        <w:trPr>
          <w:trHeight w:val="134"/>
        </w:trPr>
        <w:tc>
          <w:tcPr>
            <w:tcW w:w="120" w:type="dxa"/>
            <w:tcBorders>
              <w:left w:val="single" w:sz="8" w:space="0" w:color="auto"/>
              <w:bottom w:val="single" w:sz="8" w:space="0" w:color="auto"/>
            </w:tcBorders>
            <w:shd w:val="clear" w:color="auto" w:fill="auto"/>
            <w:vAlign w:val="bottom"/>
          </w:tcPr>
          <w:p w14:paraId="16555893" w14:textId="77777777" w:rsidR="00172BC8" w:rsidRPr="00760DC8" w:rsidRDefault="00172BC8" w:rsidP="00804269">
            <w:pPr>
              <w:spacing w:line="0" w:lineRule="atLeast"/>
              <w:rPr>
                <w:rFonts w:cs="Calibri"/>
                <w:szCs w:val="22"/>
              </w:rPr>
            </w:pPr>
          </w:p>
        </w:tc>
        <w:tc>
          <w:tcPr>
            <w:tcW w:w="1220" w:type="dxa"/>
            <w:tcBorders>
              <w:bottom w:val="single" w:sz="8" w:space="0" w:color="auto"/>
            </w:tcBorders>
            <w:shd w:val="clear" w:color="auto" w:fill="auto"/>
            <w:vAlign w:val="bottom"/>
          </w:tcPr>
          <w:p w14:paraId="6333BA85" w14:textId="77777777" w:rsidR="00172BC8" w:rsidRPr="00C27AC7" w:rsidRDefault="00172BC8" w:rsidP="00804269">
            <w:pPr>
              <w:spacing w:line="0" w:lineRule="atLeast"/>
              <w:rPr>
                <w:rFonts w:asciiTheme="minorHAnsi" w:hAnsiTheme="minorHAnsi" w:cstheme="minorHAnsi"/>
                <w:szCs w:val="22"/>
              </w:rPr>
            </w:pPr>
          </w:p>
        </w:tc>
        <w:tc>
          <w:tcPr>
            <w:tcW w:w="120" w:type="dxa"/>
            <w:tcBorders>
              <w:bottom w:val="single" w:sz="8" w:space="0" w:color="auto"/>
              <w:right w:val="single" w:sz="8" w:space="0" w:color="auto"/>
            </w:tcBorders>
            <w:shd w:val="clear" w:color="auto" w:fill="auto"/>
            <w:vAlign w:val="bottom"/>
          </w:tcPr>
          <w:p w14:paraId="52876638" w14:textId="77777777" w:rsidR="00172BC8" w:rsidRPr="00C27AC7" w:rsidRDefault="00172BC8" w:rsidP="00804269">
            <w:pPr>
              <w:spacing w:line="0" w:lineRule="atLeast"/>
              <w:rPr>
                <w:rFonts w:asciiTheme="minorHAnsi" w:hAnsiTheme="minorHAnsi" w:cstheme="minorHAnsi"/>
                <w:szCs w:val="22"/>
              </w:rPr>
            </w:pPr>
          </w:p>
        </w:tc>
        <w:tc>
          <w:tcPr>
            <w:tcW w:w="100" w:type="dxa"/>
            <w:tcBorders>
              <w:bottom w:val="single" w:sz="8" w:space="0" w:color="auto"/>
            </w:tcBorders>
            <w:shd w:val="clear" w:color="auto" w:fill="auto"/>
            <w:vAlign w:val="bottom"/>
          </w:tcPr>
          <w:p w14:paraId="2F694D62" w14:textId="77777777" w:rsidR="00172BC8" w:rsidRPr="00C27AC7" w:rsidRDefault="00172BC8" w:rsidP="00804269">
            <w:pPr>
              <w:spacing w:line="0" w:lineRule="atLeast"/>
              <w:rPr>
                <w:rFonts w:asciiTheme="minorHAnsi" w:hAnsiTheme="minorHAnsi" w:cstheme="minorHAnsi"/>
                <w:szCs w:val="22"/>
              </w:rPr>
            </w:pPr>
          </w:p>
        </w:tc>
        <w:tc>
          <w:tcPr>
            <w:tcW w:w="2120" w:type="dxa"/>
            <w:tcBorders>
              <w:bottom w:val="single" w:sz="8" w:space="0" w:color="auto"/>
            </w:tcBorders>
            <w:shd w:val="clear" w:color="auto" w:fill="auto"/>
            <w:vAlign w:val="bottom"/>
          </w:tcPr>
          <w:p w14:paraId="75CA76AD" w14:textId="77777777" w:rsidR="00172BC8" w:rsidRPr="00C27AC7" w:rsidRDefault="00172BC8" w:rsidP="00804269">
            <w:pPr>
              <w:spacing w:line="0" w:lineRule="atLeast"/>
              <w:rPr>
                <w:rFonts w:asciiTheme="minorHAnsi" w:hAnsiTheme="minorHAnsi" w:cstheme="minorHAnsi"/>
                <w:szCs w:val="22"/>
              </w:rPr>
            </w:pPr>
          </w:p>
        </w:tc>
        <w:tc>
          <w:tcPr>
            <w:tcW w:w="120" w:type="dxa"/>
            <w:tcBorders>
              <w:bottom w:val="single" w:sz="8" w:space="0" w:color="auto"/>
              <w:right w:val="single" w:sz="8" w:space="0" w:color="auto"/>
            </w:tcBorders>
            <w:shd w:val="clear" w:color="auto" w:fill="auto"/>
            <w:vAlign w:val="bottom"/>
          </w:tcPr>
          <w:p w14:paraId="7337AF06" w14:textId="77777777" w:rsidR="00172BC8" w:rsidRPr="00C27AC7" w:rsidRDefault="00172BC8" w:rsidP="00804269">
            <w:pPr>
              <w:spacing w:line="0" w:lineRule="atLeast"/>
              <w:rPr>
                <w:rFonts w:asciiTheme="minorHAnsi" w:hAnsiTheme="minorHAnsi" w:cstheme="minorHAnsi"/>
                <w:szCs w:val="22"/>
              </w:rPr>
            </w:pPr>
          </w:p>
        </w:tc>
        <w:tc>
          <w:tcPr>
            <w:tcW w:w="100" w:type="dxa"/>
            <w:tcBorders>
              <w:bottom w:val="single" w:sz="8" w:space="0" w:color="auto"/>
            </w:tcBorders>
            <w:shd w:val="clear" w:color="auto" w:fill="auto"/>
            <w:vAlign w:val="bottom"/>
          </w:tcPr>
          <w:p w14:paraId="3A4273D7" w14:textId="77777777" w:rsidR="00172BC8" w:rsidRPr="00C27AC7" w:rsidRDefault="00172BC8" w:rsidP="00804269">
            <w:pPr>
              <w:spacing w:line="0" w:lineRule="atLeast"/>
              <w:rPr>
                <w:rFonts w:asciiTheme="minorHAnsi" w:hAnsiTheme="minorHAnsi" w:cstheme="minorHAnsi"/>
                <w:szCs w:val="22"/>
              </w:rPr>
            </w:pPr>
          </w:p>
        </w:tc>
        <w:tc>
          <w:tcPr>
            <w:tcW w:w="4180" w:type="dxa"/>
            <w:gridSpan w:val="2"/>
            <w:tcBorders>
              <w:bottom w:val="single" w:sz="8" w:space="0" w:color="auto"/>
              <w:right w:val="single" w:sz="8" w:space="0" w:color="auto"/>
            </w:tcBorders>
            <w:shd w:val="clear" w:color="auto" w:fill="auto"/>
            <w:vAlign w:val="bottom"/>
          </w:tcPr>
          <w:p w14:paraId="2262BFEC" w14:textId="77777777" w:rsidR="00172BC8" w:rsidRPr="00C27AC7" w:rsidRDefault="00172BC8" w:rsidP="00804269">
            <w:pPr>
              <w:spacing w:line="0" w:lineRule="atLeast"/>
              <w:rPr>
                <w:rFonts w:asciiTheme="minorHAnsi" w:hAnsiTheme="minorHAnsi" w:cstheme="minorHAnsi"/>
                <w:szCs w:val="22"/>
              </w:rPr>
            </w:pPr>
          </w:p>
        </w:tc>
      </w:tr>
      <w:tr w:rsidR="00172BC8" w:rsidRPr="00760DC8" w14:paraId="4A532C21" w14:textId="77777777" w:rsidTr="00172BC8">
        <w:trPr>
          <w:trHeight w:val="369"/>
        </w:trPr>
        <w:tc>
          <w:tcPr>
            <w:tcW w:w="120" w:type="dxa"/>
            <w:tcBorders>
              <w:left w:val="single" w:sz="8" w:space="0" w:color="auto"/>
            </w:tcBorders>
            <w:shd w:val="clear" w:color="auto" w:fill="auto"/>
            <w:vAlign w:val="bottom"/>
          </w:tcPr>
          <w:p w14:paraId="064B6567" w14:textId="77777777" w:rsidR="00172BC8" w:rsidRPr="00760DC8" w:rsidRDefault="00172BC8" w:rsidP="00804269">
            <w:pPr>
              <w:spacing w:line="0" w:lineRule="atLeast"/>
              <w:rPr>
                <w:rFonts w:cs="Calibri"/>
                <w:szCs w:val="22"/>
              </w:rPr>
            </w:pPr>
          </w:p>
        </w:tc>
        <w:tc>
          <w:tcPr>
            <w:tcW w:w="1220" w:type="dxa"/>
            <w:shd w:val="clear" w:color="auto" w:fill="auto"/>
            <w:vAlign w:val="bottom"/>
          </w:tcPr>
          <w:p w14:paraId="157DE49B" w14:textId="77777777" w:rsidR="00172BC8" w:rsidRPr="00C27AC7" w:rsidRDefault="00172BC8" w:rsidP="00804269">
            <w:pPr>
              <w:spacing w:line="0" w:lineRule="atLeast"/>
              <w:rPr>
                <w:rFonts w:asciiTheme="minorHAnsi" w:hAnsiTheme="minorHAnsi" w:cstheme="minorHAnsi"/>
                <w:szCs w:val="22"/>
              </w:rPr>
            </w:pPr>
          </w:p>
        </w:tc>
        <w:tc>
          <w:tcPr>
            <w:tcW w:w="120" w:type="dxa"/>
            <w:tcBorders>
              <w:right w:val="single" w:sz="8" w:space="0" w:color="auto"/>
            </w:tcBorders>
            <w:shd w:val="clear" w:color="auto" w:fill="auto"/>
            <w:vAlign w:val="bottom"/>
          </w:tcPr>
          <w:p w14:paraId="19B7CD07" w14:textId="77777777" w:rsidR="00172BC8" w:rsidRPr="00C27AC7" w:rsidRDefault="00172BC8" w:rsidP="00804269">
            <w:pPr>
              <w:spacing w:line="0" w:lineRule="atLeast"/>
              <w:rPr>
                <w:rFonts w:asciiTheme="minorHAnsi" w:hAnsiTheme="minorHAnsi" w:cstheme="minorHAnsi"/>
                <w:szCs w:val="22"/>
              </w:rPr>
            </w:pPr>
          </w:p>
        </w:tc>
        <w:tc>
          <w:tcPr>
            <w:tcW w:w="100" w:type="dxa"/>
            <w:shd w:val="clear" w:color="auto" w:fill="auto"/>
            <w:vAlign w:val="bottom"/>
          </w:tcPr>
          <w:p w14:paraId="3B413A4B" w14:textId="77777777" w:rsidR="00172BC8" w:rsidRPr="00C27AC7" w:rsidRDefault="00172BC8" w:rsidP="00804269">
            <w:pPr>
              <w:spacing w:line="0" w:lineRule="atLeast"/>
              <w:rPr>
                <w:rFonts w:asciiTheme="minorHAnsi" w:hAnsiTheme="minorHAnsi" w:cstheme="minorHAnsi"/>
                <w:szCs w:val="22"/>
              </w:rPr>
            </w:pPr>
          </w:p>
        </w:tc>
        <w:tc>
          <w:tcPr>
            <w:tcW w:w="2240" w:type="dxa"/>
            <w:gridSpan w:val="2"/>
            <w:vMerge w:val="restart"/>
            <w:tcBorders>
              <w:right w:val="single" w:sz="8" w:space="0" w:color="auto"/>
            </w:tcBorders>
            <w:shd w:val="clear" w:color="auto" w:fill="auto"/>
            <w:vAlign w:val="bottom"/>
          </w:tcPr>
          <w:p w14:paraId="5066244A" w14:textId="77777777" w:rsidR="00172BC8" w:rsidRPr="00C27AC7" w:rsidRDefault="00172BC8" w:rsidP="00804269">
            <w:pPr>
              <w:spacing w:line="0" w:lineRule="atLeast"/>
              <w:rPr>
                <w:rFonts w:asciiTheme="minorHAnsi" w:eastAsia="Arial" w:hAnsiTheme="minorHAnsi" w:cstheme="minorHAnsi"/>
                <w:szCs w:val="22"/>
              </w:rPr>
            </w:pPr>
            <w:r w:rsidRPr="00C27AC7">
              <w:rPr>
                <w:rFonts w:asciiTheme="minorHAnsi" w:eastAsia="Arial" w:hAnsiTheme="minorHAnsi" w:cstheme="minorHAnsi"/>
                <w:szCs w:val="22"/>
              </w:rPr>
              <w:t>RTO &gt; 72 Hours</w:t>
            </w:r>
          </w:p>
        </w:tc>
        <w:tc>
          <w:tcPr>
            <w:tcW w:w="100" w:type="dxa"/>
            <w:shd w:val="clear" w:color="auto" w:fill="auto"/>
            <w:vAlign w:val="bottom"/>
          </w:tcPr>
          <w:p w14:paraId="798B0AF0" w14:textId="77777777" w:rsidR="00172BC8" w:rsidRPr="00C27AC7" w:rsidRDefault="00172BC8" w:rsidP="00804269">
            <w:pPr>
              <w:spacing w:line="0" w:lineRule="atLeast"/>
              <w:rPr>
                <w:rFonts w:asciiTheme="minorHAnsi" w:hAnsiTheme="minorHAnsi" w:cstheme="minorHAnsi"/>
                <w:szCs w:val="22"/>
              </w:rPr>
            </w:pPr>
          </w:p>
        </w:tc>
        <w:tc>
          <w:tcPr>
            <w:tcW w:w="4180" w:type="dxa"/>
            <w:gridSpan w:val="2"/>
            <w:tcBorders>
              <w:right w:val="single" w:sz="8" w:space="0" w:color="auto"/>
            </w:tcBorders>
            <w:shd w:val="clear" w:color="auto" w:fill="auto"/>
            <w:vAlign w:val="bottom"/>
          </w:tcPr>
          <w:p w14:paraId="662F9425" w14:textId="77777777" w:rsidR="00172BC8" w:rsidRPr="00C27AC7" w:rsidRDefault="00172BC8" w:rsidP="00804269">
            <w:pPr>
              <w:spacing w:line="0" w:lineRule="atLeast"/>
              <w:ind w:left="100"/>
              <w:rPr>
                <w:rFonts w:asciiTheme="minorHAnsi" w:eastAsia="Arial" w:hAnsiTheme="minorHAnsi" w:cstheme="minorHAnsi"/>
                <w:szCs w:val="22"/>
              </w:rPr>
            </w:pPr>
            <w:r w:rsidRPr="00C27AC7">
              <w:rPr>
                <w:rFonts w:asciiTheme="minorHAnsi" w:eastAsia="Arial" w:hAnsiTheme="minorHAnsi" w:cstheme="minorHAnsi"/>
                <w:szCs w:val="22"/>
              </w:rPr>
              <w:t>Protracted tolerance for downtime and</w:t>
            </w:r>
          </w:p>
        </w:tc>
      </w:tr>
      <w:tr w:rsidR="00172BC8" w:rsidRPr="00760DC8" w14:paraId="73744AC2" w14:textId="77777777" w:rsidTr="00172BC8">
        <w:trPr>
          <w:trHeight w:val="137"/>
        </w:trPr>
        <w:tc>
          <w:tcPr>
            <w:tcW w:w="1340" w:type="dxa"/>
            <w:gridSpan w:val="2"/>
            <w:vMerge w:val="restart"/>
            <w:tcBorders>
              <w:left w:val="single" w:sz="8" w:space="0" w:color="auto"/>
            </w:tcBorders>
            <w:shd w:val="clear" w:color="auto" w:fill="auto"/>
            <w:vAlign w:val="bottom"/>
          </w:tcPr>
          <w:p w14:paraId="73D0BBE9" w14:textId="77777777" w:rsidR="00172BC8" w:rsidRPr="00C27AC7" w:rsidRDefault="00172BC8" w:rsidP="00804269">
            <w:pPr>
              <w:spacing w:line="0" w:lineRule="atLeast"/>
              <w:ind w:left="700"/>
              <w:rPr>
                <w:rFonts w:asciiTheme="minorHAnsi" w:eastAsia="Arial" w:hAnsiTheme="minorHAnsi" w:cstheme="minorHAnsi"/>
                <w:szCs w:val="22"/>
              </w:rPr>
            </w:pPr>
            <w:r w:rsidRPr="00C27AC7">
              <w:rPr>
                <w:rFonts w:asciiTheme="minorHAnsi" w:eastAsia="Arial" w:hAnsiTheme="minorHAnsi" w:cstheme="minorHAnsi"/>
                <w:szCs w:val="22"/>
              </w:rPr>
              <w:t>5</w:t>
            </w:r>
          </w:p>
        </w:tc>
        <w:tc>
          <w:tcPr>
            <w:tcW w:w="120" w:type="dxa"/>
            <w:tcBorders>
              <w:right w:val="single" w:sz="8" w:space="0" w:color="auto"/>
            </w:tcBorders>
            <w:shd w:val="clear" w:color="auto" w:fill="auto"/>
            <w:vAlign w:val="bottom"/>
          </w:tcPr>
          <w:p w14:paraId="29C5D641" w14:textId="77777777" w:rsidR="00172BC8" w:rsidRPr="00C27AC7" w:rsidRDefault="00172BC8" w:rsidP="00804269">
            <w:pPr>
              <w:spacing w:line="0" w:lineRule="atLeast"/>
              <w:rPr>
                <w:rFonts w:asciiTheme="minorHAnsi" w:hAnsiTheme="minorHAnsi" w:cstheme="minorHAnsi"/>
                <w:szCs w:val="22"/>
              </w:rPr>
            </w:pPr>
          </w:p>
        </w:tc>
        <w:tc>
          <w:tcPr>
            <w:tcW w:w="100" w:type="dxa"/>
            <w:shd w:val="clear" w:color="auto" w:fill="auto"/>
            <w:vAlign w:val="bottom"/>
          </w:tcPr>
          <w:p w14:paraId="25B931CA" w14:textId="77777777" w:rsidR="00172BC8" w:rsidRPr="00C27AC7" w:rsidRDefault="00172BC8" w:rsidP="00804269">
            <w:pPr>
              <w:spacing w:line="0" w:lineRule="atLeast"/>
              <w:rPr>
                <w:rFonts w:asciiTheme="minorHAnsi" w:hAnsiTheme="minorHAnsi" w:cstheme="minorHAnsi"/>
                <w:szCs w:val="22"/>
              </w:rPr>
            </w:pPr>
          </w:p>
        </w:tc>
        <w:tc>
          <w:tcPr>
            <w:tcW w:w="2240" w:type="dxa"/>
            <w:gridSpan w:val="2"/>
            <w:vMerge/>
            <w:tcBorders>
              <w:right w:val="single" w:sz="8" w:space="0" w:color="auto"/>
            </w:tcBorders>
            <w:shd w:val="clear" w:color="auto" w:fill="auto"/>
            <w:vAlign w:val="bottom"/>
          </w:tcPr>
          <w:p w14:paraId="4CB7D25F" w14:textId="77777777" w:rsidR="00172BC8" w:rsidRPr="00C27AC7" w:rsidRDefault="00172BC8" w:rsidP="00804269">
            <w:pPr>
              <w:spacing w:line="0" w:lineRule="atLeast"/>
              <w:rPr>
                <w:rFonts w:asciiTheme="minorHAnsi" w:hAnsiTheme="minorHAnsi" w:cstheme="minorHAnsi"/>
                <w:szCs w:val="22"/>
              </w:rPr>
            </w:pPr>
          </w:p>
        </w:tc>
        <w:tc>
          <w:tcPr>
            <w:tcW w:w="100" w:type="dxa"/>
            <w:shd w:val="clear" w:color="auto" w:fill="auto"/>
            <w:vAlign w:val="bottom"/>
          </w:tcPr>
          <w:p w14:paraId="430E64FF" w14:textId="77777777" w:rsidR="00172BC8" w:rsidRPr="00C27AC7" w:rsidRDefault="00172BC8" w:rsidP="00804269">
            <w:pPr>
              <w:spacing w:line="0" w:lineRule="atLeast"/>
              <w:rPr>
                <w:rFonts w:asciiTheme="minorHAnsi" w:hAnsiTheme="minorHAnsi" w:cstheme="minorHAnsi"/>
                <w:szCs w:val="22"/>
              </w:rPr>
            </w:pPr>
          </w:p>
        </w:tc>
        <w:tc>
          <w:tcPr>
            <w:tcW w:w="4180" w:type="dxa"/>
            <w:gridSpan w:val="2"/>
            <w:vMerge w:val="restart"/>
            <w:tcBorders>
              <w:right w:val="single" w:sz="8" w:space="0" w:color="auto"/>
            </w:tcBorders>
            <w:shd w:val="clear" w:color="auto" w:fill="auto"/>
            <w:vAlign w:val="bottom"/>
          </w:tcPr>
          <w:p w14:paraId="1A45665A" w14:textId="77777777" w:rsidR="00172BC8" w:rsidRPr="00C27AC7" w:rsidRDefault="00172BC8" w:rsidP="00804269">
            <w:pPr>
              <w:spacing w:line="0" w:lineRule="atLeast"/>
              <w:ind w:left="40"/>
              <w:rPr>
                <w:rFonts w:asciiTheme="minorHAnsi" w:eastAsia="Arial" w:hAnsiTheme="minorHAnsi" w:cstheme="minorHAnsi"/>
                <w:szCs w:val="22"/>
              </w:rPr>
            </w:pPr>
            <w:r w:rsidRPr="00C27AC7">
              <w:rPr>
                <w:rFonts w:asciiTheme="minorHAnsi" w:eastAsia="Arial" w:hAnsiTheme="minorHAnsi" w:cstheme="minorHAnsi"/>
                <w:szCs w:val="22"/>
              </w:rPr>
              <w:t>data loss</w:t>
            </w:r>
          </w:p>
        </w:tc>
      </w:tr>
      <w:tr w:rsidR="00172BC8" w:rsidRPr="00760DC8" w14:paraId="2D577C51" w14:textId="77777777" w:rsidTr="00172BC8">
        <w:trPr>
          <w:trHeight w:val="194"/>
        </w:trPr>
        <w:tc>
          <w:tcPr>
            <w:tcW w:w="1340" w:type="dxa"/>
            <w:gridSpan w:val="2"/>
            <w:vMerge/>
            <w:tcBorders>
              <w:left w:val="single" w:sz="8" w:space="0" w:color="auto"/>
            </w:tcBorders>
            <w:shd w:val="clear" w:color="auto" w:fill="auto"/>
            <w:vAlign w:val="bottom"/>
          </w:tcPr>
          <w:p w14:paraId="4F64D9EE" w14:textId="77777777" w:rsidR="00172BC8" w:rsidRPr="00C27AC7" w:rsidRDefault="00172BC8" w:rsidP="00804269">
            <w:pPr>
              <w:spacing w:line="0" w:lineRule="atLeast"/>
              <w:rPr>
                <w:rFonts w:asciiTheme="minorHAnsi" w:hAnsiTheme="minorHAnsi" w:cstheme="minorHAnsi"/>
                <w:szCs w:val="22"/>
              </w:rPr>
            </w:pPr>
          </w:p>
        </w:tc>
        <w:tc>
          <w:tcPr>
            <w:tcW w:w="120" w:type="dxa"/>
            <w:tcBorders>
              <w:right w:val="single" w:sz="8" w:space="0" w:color="auto"/>
            </w:tcBorders>
            <w:shd w:val="clear" w:color="auto" w:fill="auto"/>
            <w:vAlign w:val="bottom"/>
          </w:tcPr>
          <w:p w14:paraId="6B095733" w14:textId="77777777" w:rsidR="00172BC8" w:rsidRPr="00C27AC7" w:rsidRDefault="00172BC8" w:rsidP="00804269">
            <w:pPr>
              <w:spacing w:line="0" w:lineRule="atLeast"/>
              <w:rPr>
                <w:rFonts w:asciiTheme="minorHAnsi" w:hAnsiTheme="minorHAnsi" w:cstheme="minorHAnsi"/>
                <w:szCs w:val="22"/>
              </w:rPr>
            </w:pPr>
          </w:p>
        </w:tc>
        <w:tc>
          <w:tcPr>
            <w:tcW w:w="100" w:type="dxa"/>
            <w:shd w:val="clear" w:color="auto" w:fill="auto"/>
            <w:vAlign w:val="bottom"/>
          </w:tcPr>
          <w:p w14:paraId="60633444" w14:textId="77777777" w:rsidR="00172BC8" w:rsidRPr="00C27AC7" w:rsidRDefault="00172BC8" w:rsidP="00804269">
            <w:pPr>
              <w:spacing w:line="0" w:lineRule="atLeast"/>
              <w:rPr>
                <w:rFonts w:asciiTheme="minorHAnsi" w:hAnsiTheme="minorHAnsi" w:cstheme="minorHAnsi"/>
                <w:szCs w:val="22"/>
              </w:rPr>
            </w:pPr>
          </w:p>
        </w:tc>
        <w:tc>
          <w:tcPr>
            <w:tcW w:w="2240" w:type="dxa"/>
            <w:gridSpan w:val="2"/>
            <w:vMerge w:val="restart"/>
            <w:tcBorders>
              <w:right w:val="single" w:sz="8" w:space="0" w:color="auto"/>
            </w:tcBorders>
            <w:shd w:val="clear" w:color="auto" w:fill="auto"/>
            <w:vAlign w:val="bottom"/>
          </w:tcPr>
          <w:p w14:paraId="58D8EE8A" w14:textId="77777777" w:rsidR="00172BC8" w:rsidRPr="00C27AC7" w:rsidRDefault="00172BC8" w:rsidP="00804269">
            <w:pPr>
              <w:spacing w:line="0" w:lineRule="atLeast"/>
              <w:ind w:left="40"/>
              <w:rPr>
                <w:rFonts w:asciiTheme="minorHAnsi" w:eastAsia="Arial" w:hAnsiTheme="minorHAnsi" w:cstheme="minorHAnsi"/>
                <w:szCs w:val="22"/>
              </w:rPr>
            </w:pPr>
            <w:r w:rsidRPr="00C27AC7">
              <w:rPr>
                <w:rFonts w:asciiTheme="minorHAnsi" w:eastAsia="Arial" w:hAnsiTheme="minorHAnsi" w:cstheme="minorHAnsi"/>
                <w:szCs w:val="22"/>
              </w:rPr>
              <w:t>RPO &gt; 72 Hours</w:t>
            </w:r>
          </w:p>
        </w:tc>
        <w:tc>
          <w:tcPr>
            <w:tcW w:w="100" w:type="dxa"/>
            <w:shd w:val="clear" w:color="auto" w:fill="auto"/>
            <w:vAlign w:val="bottom"/>
          </w:tcPr>
          <w:p w14:paraId="15441C2C" w14:textId="77777777" w:rsidR="00172BC8" w:rsidRPr="00C27AC7" w:rsidRDefault="00172BC8" w:rsidP="00804269">
            <w:pPr>
              <w:spacing w:line="0" w:lineRule="atLeast"/>
              <w:rPr>
                <w:rFonts w:asciiTheme="minorHAnsi" w:hAnsiTheme="minorHAnsi" w:cstheme="minorHAnsi"/>
                <w:szCs w:val="22"/>
              </w:rPr>
            </w:pPr>
          </w:p>
        </w:tc>
        <w:tc>
          <w:tcPr>
            <w:tcW w:w="4180" w:type="dxa"/>
            <w:gridSpan w:val="2"/>
            <w:vMerge/>
            <w:tcBorders>
              <w:right w:val="single" w:sz="8" w:space="0" w:color="auto"/>
            </w:tcBorders>
            <w:shd w:val="clear" w:color="auto" w:fill="auto"/>
            <w:vAlign w:val="bottom"/>
          </w:tcPr>
          <w:p w14:paraId="70F97702" w14:textId="77777777" w:rsidR="00172BC8" w:rsidRPr="00C27AC7" w:rsidRDefault="00172BC8" w:rsidP="00804269">
            <w:pPr>
              <w:spacing w:line="0" w:lineRule="atLeast"/>
              <w:rPr>
                <w:rFonts w:asciiTheme="minorHAnsi" w:hAnsiTheme="minorHAnsi" w:cstheme="minorHAnsi"/>
                <w:szCs w:val="22"/>
              </w:rPr>
            </w:pPr>
          </w:p>
        </w:tc>
      </w:tr>
      <w:tr w:rsidR="00172BC8" w:rsidRPr="00760DC8" w14:paraId="5C391611" w14:textId="77777777" w:rsidTr="00172BC8">
        <w:trPr>
          <w:trHeight w:val="197"/>
        </w:trPr>
        <w:tc>
          <w:tcPr>
            <w:tcW w:w="120" w:type="dxa"/>
            <w:tcBorders>
              <w:left w:val="single" w:sz="8" w:space="0" w:color="auto"/>
            </w:tcBorders>
            <w:shd w:val="clear" w:color="auto" w:fill="auto"/>
            <w:vAlign w:val="bottom"/>
          </w:tcPr>
          <w:p w14:paraId="1048FB2E" w14:textId="77777777" w:rsidR="00172BC8" w:rsidRPr="00760DC8" w:rsidRDefault="00172BC8" w:rsidP="00804269">
            <w:pPr>
              <w:spacing w:line="0" w:lineRule="atLeast"/>
              <w:rPr>
                <w:rFonts w:cs="Calibri"/>
                <w:szCs w:val="22"/>
              </w:rPr>
            </w:pPr>
          </w:p>
        </w:tc>
        <w:tc>
          <w:tcPr>
            <w:tcW w:w="1220" w:type="dxa"/>
            <w:shd w:val="clear" w:color="auto" w:fill="auto"/>
            <w:vAlign w:val="bottom"/>
          </w:tcPr>
          <w:p w14:paraId="5AD8DFB0" w14:textId="77777777" w:rsidR="00172BC8" w:rsidRPr="00C27AC7" w:rsidRDefault="00172BC8" w:rsidP="00804269">
            <w:pPr>
              <w:spacing w:line="0" w:lineRule="atLeast"/>
              <w:rPr>
                <w:rFonts w:asciiTheme="minorHAnsi" w:hAnsiTheme="minorHAnsi" w:cstheme="minorHAnsi"/>
                <w:szCs w:val="22"/>
              </w:rPr>
            </w:pPr>
          </w:p>
        </w:tc>
        <w:tc>
          <w:tcPr>
            <w:tcW w:w="120" w:type="dxa"/>
            <w:tcBorders>
              <w:right w:val="single" w:sz="8" w:space="0" w:color="auto"/>
            </w:tcBorders>
            <w:shd w:val="clear" w:color="auto" w:fill="auto"/>
            <w:vAlign w:val="bottom"/>
          </w:tcPr>
          <w:p w14:paraId="4D0A43D2" w14:textId="77777777" w:rsidR="00172BC8" w:rsidRPr="00C27AC7" w:rsidRDefault="00172BC8" w:rsidP="00804269">
            <w:pPr>
              <w:spacing w:line="0" w:lineRule="atLeast"/>
              <w:rPr>
                <w:rFonts w:asciiTheme="minorHAnsi" w:hAnsiTheme="minorHAnsi" w:cstheme="minorHAnsi"/>
                <w:szCs w:val="22"/>
              </w:rPr>
            </w:pPr>
          </w:p>
        </w:tc>
        <w:tc>
          <w:tcPr>
            <w:tcW w:w="100" w:type="dxa"/>
            <w:shd w:val="clear" w:color="auto" w:fill="auto"/>
            <w:vAlign w:val="bottom"/>
          </w:tcPr>
          <w:p w14:paraId="1DD8A3D0" w14:textId="77777777" w:rsidR="00172BC8" w:rsidRPr="00C27AC7" w:rsidRDefault="00172BC8" w:rsidP="00804269">
            <w:pPr>
              <w:spacing w:line="0" w:lineRule="atLeast"/>
              <w:rPr>
                <w:rFonts w:asciiTheme="minorHAnsi" w:hAnsiTheme="minorHAnsi" w:cstheme="minorHAnsi"/>
                <w:szCs w:val="22"/>
              </w:rPr>
            </w:pPr>
          </w:p>
        </w:tc>
        <w:tc>
          <w:tcPr>
            <w:tcW w:w="2240" w:type="dxa"/>
            <w:gridSpan w:val="2"/>
            <w:vMerge/>
            <w:tcBorders>
              <w:right w:val="single" w:sz="8" w:space="0" w:color="auto"/>
            </w:tcBorders>
            <w:shd w:val="clear" w:color="auto" w:fill="auto"/>
            <w:vAlign w:val="bottom"/>
          </w:tcPr>
          <w:p w14:paraId="1B1111D8" w14:textId="77777777" w:rsidR="00172BC8" w:rsidRPr="00C27AC7" w:rsidRDefault="00172BC8" w:rsidP="00804269">
            <w:pPr>
              <w:spacing w:line="0" w:lineRule="atLeast"/>
              <w:rPr>
                <w:rFonts w:asciiTheme="minorHAnsi" w:hAnsiTheme="minorHAnsi" w:cstheme="minorHAnsi"/>
                <w:szCs w:val="22"/>
              </w:rPr>
            </w:pPr>
          </w:p>
        </w:tc>
        <w:tc>
          <w:tcPr>
            <w:tcW w:w="100" w:type="dxa"/>
            <w:shd w:val="clear" w:color="auto" w:fill="auto"/>
            <w:vAlign w:val="bottom"/>
          </w:tcPr>
          <w:p w14:paraId="78E6568B" w14:textId="77777777" w:rsidR="00172BC8" w:rsidRPr="00C27AC7" w:rsidRDefault="00172BC8" w:rsidP="00804269">
            <w:pPr>
              <w:spacing w:line="0" w:lineRule="atLeast"/>
              <w:rPr>
                <w:rFonts w:asciiTheme="minorHAnsi" w:hAnsiTheme="minorHAnsi" w:cstheme="minorHAnsi"/>
                <w:szCs w:val="22"/>
              </w:rPr>
            </w:pPr>
          </w:p>
        </w:tc>
        <w:tc>
          <w:tcPr>
            <w:tcW w:w="4060" w:type="dxa"/>
            <w:shd w:val="clear" w:color="auto" w:fill="auto"/>
            <w:vAlign w:val="bottom"/>
          </w:tcPr>
          <w:p w14:paraId="379312D9" w14:textId="77777777" w:rsidR="00172BC8" w:rsidRPr="00C27AC7" w:rsidRDefault="00172BC8" w:rsidP="00804269">
            <w:pPr>
              <w:spacing w:line="0" w:lineRule="atLeast"/>
              <w:rPr>
                <w:rFonts w:asciiTheme="minorHAnsi" w:hAnsiTheme="minorHAnsi" w:cstheme="minorHAnsi"/>
                <w:szCs w:val="22"/>
              </w:rPr>
            </w:pPr>
          </w:p>
        </w:tc>
        <w:tc>
          <w:tcPr>
            <w:tcW w:w="120" w:type="dxa"/>
            <w:tcBorders>
              <w:right w:val="single" w:sz="8" w:space="0" w:color="auto"/>
            </w:tcBorders>
            <w:shd w:val="clear" w:color="auto" w:fill="auto"/>
            <w:vAlign w:val="bottom"/>
          </w:tcPr>
          <w:p w14:paraId="2046EE85" w14:textId="77777777" w:rsidR="00172BC8" w:rsidRPr="00760DC8" w:rsidRDefault="00172BC8" w:rsidP="00804269">
            <w:pPr>
              <w:spacing w:line="0" w:lineRule="atLeast"/>
              <w:rPr>
                <w:rFonts w:cs="Calibri"/>
                <w:szCs w:val="22"/>
              </w:rPr>
            </w:pPr>
          </w:p>
        </w:tc>
      </w:tr>
      <w:tr w:rsidR="00172BC8" w:rsidRPr="00760DC8" w14:paraId="198EBEF6" w14:textId="77777777" w:rsidTr="00172BC8">
        <w:trPr>
          <w:trHeight w:val="271"/>
        </w:trPr>
        <w:tc>
          <w:tcPr>
            <w:tcW w:w="120" w:type="dxa"/>
            <w:tcBorders>
              <w:left w:val="single" w:sz="8" w:space="0" w:color="auto"/>
              <w:bottom w:val="single" w:sz="8" w:space="0" w:color="auto"/>
            </w:tcBorders>
            <w:shd w:val="clear" w:color="auto" w:fill="auto"/>
            <w:vAlign w:val="bottom"/>
          </w:tcPr>
          <w:p w14:paraId="15107B65" w14:textId="77777777" w:rsidR="00172BC8" w:rsidRPr="00760DC8" w:rsidRDefault="00172BC8" w:rsidP="00804269">
            <w:pPr>
              <w:spacing w:line="0" w:lineRule="atLeast"/>
              <w:rPr>
                <w:rFonts w:cs="Calibri"/>
                <w:szCs w:val="22"/>
              </w:rPr>
            </w:pPr>
          </w:p>
        </w:tc>
        <w:tc>
          <w:tcPr>
            <w:tcW w:w="1220" w:type="dxa"/>
            <w:tcBorders>
              <w:bottom w:val="single" w:sz="8" w:space="0" w:color="auto"/>
            </w:tcBorders>
            <w:shd w:val="clear" w:color="auto" w:fill="auto"/>
            <w:vAlign w:val="bottom"/>
          </w:tcPr>
          <w:p w14:paraId="345A96C7" w14:textId="77777777" w:rsidR="00172BC8" w:rsidRPr="00C27AC7" w:rsidRDefault="00172BC8" w:rsidP="00804269">
            <w:pPr>
              <w:spacing w:line="0" w:lineRule="atLeast"/>
              <w:rPr>
                <w:rFonts w:asciiTheme="minorHAnsi" w:hAnsiTheme="minorHAnsi" w:cstheme="minorHAnsi"/>
                <w:szCs w:val="22"/>
              </w:rPr>
            </w:pPr>
          </w:p>
        </w:tc>
        <w:tc>
          <w:tcPr>
            <w:tcW w:w="120" w:type="dxa"/>
            <w:tcBorders>
              <w:bottom w:val="single" w:sz="8" w:space="0" w:color="auto"/>
              <w:right w:val="single" w:sz="8" w:space="0" w:color="auto"/>
            </w:tcBorders>
            <w:shd w:val="clear" w:color="auto" w:fill="auto"/>
            <w:vAlign w:val="bottom"/>
          </w:tcPr>
          <w:p w14:paraId="125715E8" w14:textId="77777777" w:rsidR="00172BC8" w:rsidRPr="00C27AC7" w:rsidRDefault="00172BC8" w:rsidP="00804269">
            <w:pPr>
              <w:spacing w:line="0" w:lineRule="atLeast"/>
              <w:rPr>
                <w:rFonts w:asciiTheme="minorHAnsi" w:hAnsiTheme="minorHAnsi" w:cstheme="minorHAnsi"/>
                <w:szCs w:val="22"/>
              </w:rPr>
            </w:pPr>
          </w:p>
        </w:tc>
        <w:tc>
          <w:tcPr>
            <w:tcW w:w="100" w:type="dxa"/>
            <w:tcBorders>
              <w:bottom w:val="single" w:sz="8" w:space="0" w:color="auto"/>
            </w:tcBorders>
            <w:shd w:val="clear" w:color="auto" w:fill="auto"/>
            <w:vAlign w:val="bottom"/>
          </w:tcPr>
          <w:p w14:paraId="31F00EF1" w14:textId="77777777" w:rsidR="00172BC8" w:rsidRPr="00C27AC7" w:rsidRDefault="00172BC8" w:rsidP="00804269">
            <w:pPr>
              <w:spacing w:line="0" w:lineRule="atLeast"/>
              <w:rPr>
                <w:rFonts w:asciiTheme="minorHAnsi" w:hAnsiTheme="minorHAnsi" w:cstheme="minorHAnsi"/>
                <w:szCs w:val="22"/>
              </w:rPr>
            </w:pPr>
          </w:p>
        </w:tc>
        <w:tc>
          <w:tcPr>
            <w:tcW w:w="2120" w:type="dxa"/>
            <w:tcBorders>
              <w:bottom w:val="single" w:sz="8" w:space="0" w:color="auto"/>
            </w:tcBorders>
            <w:shd w:val="clear" w:color="auto" w:fill="auto"/>
            <w:vAlign w:val="bottom"/>
          </w:tcPr>
          <w:p w14:paraId="617A0D17" w14:textId="77777777" w:rsidR="00172BC8" w:rsidRPr="00C27AC7" w:rsidRDefault="00172BC8" w:rsidP="00804269">
            <w:pPr>
              <w:spacing w:line="0" w:lineRule="atLeast"/>
              <w:rPr>
                <w:rFonts w:asciiTheme="minorHAnsi" w:hAnsiTheme="minorHAnsi" w:cstheme="minorHAnsi"/>
                <w:szCs w:val="22"/>
              </w:rPr>
            </w:pPr>
          </w:p>
        </w:tc>
        <w:tc>
          <w:tcPr>
            <w:tcW w:w="120" w:type="dxa"/>
            <w:tcBorders>
              <w:bottom w:val="single" w:sz="8" w:space="0" w:color="auto"/>
              <w:right w:val="single" w:sz="8" w:space="0" w:color="auto"/>
            </w:tcBorders>
            <w:shd w:val="clear" w:color="auto" w:fill="auto"/>
            <w:vAlign w:val="bottom"/>
          </w:tcPr>
          <w:p w14:paraId="22550785" w14:textId="77777777" w:rsidR="00172BC8" w:rsidRPr="00C27AC7" w:rsidRDefault="00172BC8" w:rsidP="00804269">
            <w:pPr>
              <w:spacing w:line="0" w:lineRule="atLeast"/>
              <w:rPr>
                <w:rFonts w:asciiTheme="minorHAnsi" w:hAnsiTheme="minorHAnsi" w:cstheme="minorHAnsi"/>
                <w:szCs w:val="22"/>
              </w:rPr>
            </w:pPr>
          </w:p>
        </w:tc>
        <w:tc>
          <w:tcPr>
            <w:tcW w:w="100" w:type="dxa"/>
            <w:tcBorders>
              <w:bottom w:val="single" w:sz="8" w:space="0" w:color="auto"/>
            </w:tcBorders>
            <w:shd w:val="clear" w:color="auto" w:fill="auto"/>
            <w:vAlign w:val="bottom"/>
          </w:tcPr>
          <w:p w14:paraId="330E3CD4" w14:textId="77777777" w:rsidR="00172BC8" w:rsidRPr="00C27AC7" w:rsidRDefault="00172BC8" w:rsidP="00804269">
            <w:pPr>
              <w:spacing w:line="0" w:lineRule="atLeast"/>
              <w:rPr>
                <w:rFonts w:asciiTheme="minorHAnsi" w:hAnsiTheme="minorHAnsi" w:cstheme="minorHAnsi"/>
                <w:szCs w:val="22"/>
              </w:rPr>
            </w:pPr>
          </w:p>
        </w:tc>
        <w:tc>
          <w:tcPr>
            <w:tcW w:w="4060" w:type="dxa"/>
            <w:tcBorders>
              <w:bottom w:val="single" w:sz="8" w:space="0" w:color="auto"/>
            </w:tcBorders>
            <w:shd w:val="clear" w:color="auto" w:fill="auto"/>
            <w:vAlign w:val="bottom"/>
          </w:tcPr>
          <w:p w14:paraId="44405DBE" w14:textId="77777777" w:rsidR="00172BC8" w:rsidRPr="00C27AC7" w:rsidRDefault="00172BC8" w:rsidP="00804269">
            <w:pPr>
              <w:spacing w:line="0" w:lineRule="atLeast"/>
              <w:rPr>
                <w:rFonts w:asciiTheme="minorHAnsi" w:hAnsiTheme="minorHAnsi" w:cstheme="minorHAnsi"/>
                <w:szCs w:val="22"/>
              </w:rPr>
            </w:pPr>
          </w:p>
        </w:tc>
        <w:tc>
          <w:tcPr>
            <w:tcW w:w="120" w:type="dxa"/>
            <w:tcBorders>
              <w:bottom w:val="single" w:sz="8" w:space="0" w:color="auto"/>
              <w:right w:val="single" w:sz="8" w:space="0" w:color="auto"/>
            </w:tcBorders>
            <w:shd w:val="clear" w:color="auto" w:fill="auto"/>
            <w:vAlign w:val="bottom"/>
          </w:tcPr>
          <w:p w14:paraId="74591BDC" w14:textId="77777777" w:rsidR="00172BC8" w:rsidRPr="00760DC8" w:rsidRDefault="00172BC8" w:rsidP="00804269">
            <w:pPr>
              <w:spacing w:line="0" w:lineRule="atLeast"/>
              <w:rPr>
                <w:rFonts w:cs="Calibri"/>
                <w:szCs w:val="22"/>
              </w:rPr>
            </w:pPr>
          </w:p>
        </w:tc>
      </w:tr>
    </w:tbl>
    <w:p w14:paraId="03D2A289" w14:textId="75F6CCE7" w:rsidR="00172BC8" w:rsidRDefault="00172BC8" w:rsidP="00172BC8">
      <w:pPr>
        <w:spacing w:line="358" w:lineRule="auto"/>
        <w:rPr>
          <w:rFonts w:eastAsia="Arial" w:cs="Calibri"/>
          <w:szCs w:val="22"/>
        </w:rPr>
      </w:pPr>
    </w:p>
    <w:p w14:paraId="498A816F" w14:textId="77777777" w:rsidR="00172BC8" w:rsidRPr="00C27AC7" w:rsidRDefault="00172BC8" w:rsidP="00172BC8">
      <w:pPr>
        <w:tabs>
          <w:tab w:val="left" w:pos="2360"/>
        </w:tabs>
        <w:spacing w:line="0" w:lineRule="atLeast"/>
        <w:rPr>
          <w:rFonts w:asciiTheme="minorHAnsi" w:eastAsia="Arial" w:hAnsiTheme="minorHAnsi" w:cstheme="minorHAnsi"/>
          <w:b/>
          <w:szCs w:val="22"/>
        </w:rPr>
      </w:pPr>
      <w:r w:rsidRPr="00C27AC7">
        <w:rPr>
          <w:rFonts w:asciiTheme="minorHAnsi" w:eastAsia="Arial" w:hAnsiTheme="minorHAnsi" w:cstheme="minorHAnsi"/>
          <w:b/>
          <w:szCs w:val="22"/>
        </w:rPr>
        <w:t>Corrective Action plan (CAP)</w:t>
      </w:r>
    </w:p>
    <w:p w14:paraId="61944B13" w14:textId="77777777" w:rsidR="00172BC8" w:rsidRPr="00C27AC7" w:rsidRDefault="00172BC8" w:rsidP="00172BC8">
      <w:pPr>
        <w:spacing w:line="205" w:lineRule="exact"/>
        <w:rPr>
          <w:rFonts w:asciiTheme="minorHAnsi" w:hAnsiTheme="minorHAnsi" w:cstheme="minorHAnsi"/>
          <w:szCs w:val="22"/>
        </w:rPr>
      </w:pPr>
    </w:p>
    <w:p w14:paraId="3ACD19A6" w14:textId="223D26B7" w:rsidR="00172BC8" w:rsidRPr="00C27AC7" w:rsidRDefault="00172BC8" w:rsidP="00C27AC7">
      <w:pPr>
        <w:spacing w:line="341" w:lineRule="auto"/>
        <w:jc w:val="both"/>
        <w:rPr>
          <w:rFonts w:asciiTheme="minorHAnsi" w:eastAsia="Arial" w:hAnsiTheme="minorHAnsi" w:cstheme="minorHAnsi"/>
          <w:szCs w:val="22"/>
        </w:rPr>
      </w:pPr>
      <w:r w:rsidRPr="00C27AC7">
        <w:rPr>
          <w:rFonts w:asciiTheme="minorHAnsi" w:eastAsia="Arial" w:hAnsiTheme="minorHAnsi" w:cstheme="minorHAnsi"/>
          <w:szCs w:val="22"/>
        </w:rPr>
        <w:t>This contains plans to correct the gaps identified after the completion of the BIA. Business Continuity Manager is responsible for closure of Business Continuity CAPs.</w:t>
      </w:r>
    </w:p>
    <w:p w14:paraId="61A363F8" w14:textId="2157FD7E" w:rsidR="00CF1855" w:rsidRDefault="00CF1855" w:rsidP="00411A43">
      <w:pPr>
        <w:autoSpaceDE/>
        <w:autoSpaceDN/>
        <w:rPr>
          <w:rFonts w:cs="Arial"/>
          <w:szCs w:val="22"/>
        </w:rPr>
      </w:pPr>
    </w:p>
    <w:p w14:paraId="47A48285" w14:textId="0D29E334" w:rsidR="00C35A4D" w:rsidRPr="00C35A4D" w:rsidRDefault="00C35A4D" w:rsidP="00411A43">
      <w:pPr>
        <w:autoSpaceDE/>
        <w:autoSpaceDN/>
        <w:rPr>
          <w:rFonts w:asciiTheme="minorHAnsi" w:eastAsia="Arial" w:hAnsiTheme="minorHAnsi" w:cstheme="minorHAnsi"/>
          <w:szCs w:val="22"/>
        </w:rPr>
      </w:pPr>
      <w:r w:rsidRPr="00FF7E57">
        <w:rPr>
          <w:rFonts w:asciiTheme="minorHAnsi" w:eastAsia="Arial" w:hAnsiTheme="minorHAnsi" w:cstheme="minorHAnsi"/>
          <w:szCs w:val="22"/>
        </w:rPr>
        <w:t>A report on the BIA conducted is in Appendix N</w:t>
      </w:r>
    </w:p>
    <w:p w14:paraId="1D228FCD" w14:textId="77777777" w:rsidR="00CF1855" w:rsidRPr="00C27AC7" w:rsidRDefault="00CF1855" w:rsidP="00411A43">
      <w:pPr>
        <w:autoSpaceDE/>
        <w:autoSpaceDN/>
        <w:rPr>
          <w:rFonts w:asciiTheme="minorHAnsi" w:hAnsiTheme="minorHAnsi" w:cstheme="minorHAnsi"/>
          <w:szCs w:val="22"/>
        </w:rPr>
      </w:pPr>
    </w:p>
    <w:p w14:paraId="2DC7931C" w14:textId="52849561" w:rsidR="0081609B" w:rsidRPr="00C27AC7" w:rsidRDefault="00172BC8" w:rsidP="00C27AC7">
      <w:pPr>
        <w:pStyle w:val="Heading1"/>
      </w:pPr>
      <w:bookmarkStart w:id="40" w:name="_Toc39152019"/>
      <w:bookmarkStart w:id="41" w:name="_Toc41391060"/>
      <w:r w:rsidRPr="00C27AC7">
        <w:t>Crisis Management</w:t>
      </w:r>
      <w:bookmarkEnd w:id="40"/>
      <w:bookmarkEnd w:id="41"/>
    </w:p>
    <w:p w14:paraId="36F0D261" w14:textId="2F80F6FC" w:rsidR="00172BC8" w:rsidRPr="00760DC8" w:rsidRDefault="00172BC8" w:rsidP="00172BC8">
      <w:pPr>
        <w:tabs>
          <w:tab w:val="left" w:pos="2360"/>
        </w:tabs>
        <w:spacing w:line="0" w:lineRule="atLeast"/>
        <w:rPr>
          <w:rFonts w:eastAsia="Arial" w:cs="Calibri"/>
          <w:b/>
          <w:szCs w:val="22"/>
        </w:rPr>
      </w:pPr>
      <w:r w:rsidRPr="00C27AC7">
        <w:rPr>
          <w:rFonts w:asciiTheme="minorHAnsi" w:eastAsia="Arial" w:hAnsiTheme="minorHAnsi" w:cstheme="minorHAnsi"/>
          <w:b/>
          <w:szCs w:val="22"/>
        </w:rPr>
        <w:t>Crisis Management Team/Security Committee Engagement and Notification</w:t>
      </w:r>
      <w:r w:rsidRPr="00760DC8">
        <w:rPr>
          <w:rFonts w:eastAsia="Arial" w:cs="Calibri"/>
          <w:b/>
          <w:szCs w:val="22"/>
        </w:rPr>
        <w:t xml:space="preserve"> Levels</w:t>
      </w:r>
    </w:p>
    <w:p w14:paraId="4FC39B05" w14:textId="77777777" w:rsidR="00172BC8" w:rsidRPr="00760DC8" w:rsidRDefault="00172BC8" w:rsidP="00172BC8">
      <w:pPr>
        <w:spacing w:line="202" w:lineRule="exact"/>
        <w:rPr>
          <w:rFonts w:cs="Calibri"/>
          <w:szCs w:val="22"/>
        </w:rPr>
      </w:pPr>
    </w:p>
    <w:p w14:paraId="1E1EE91B" w14:textId="77777777" w:rsidR="00172BC8" w:rsidRPr="00C27AC7" w:rsidRDefault="00172BC8" w:rsidP="00172BC8">
      <w:pPr>
        <w:spacing w:line="337" w:lineRule="auto"/>
        <w:jc w:val="both"/>
        <w:rPr>
          <w:rFonts w:asciiTheme="minorHAnsi" w:eastAsia="Arial" w:hAnsiTheme="minorHAnsi" w:cstheme="minorHAnsi"/>
          <w:szCs w:val="22"/>
        </w:rPr>
      </w:pPr>
      <w:r w:rsidRPr="00C27AC7">
        <w:rPr>
          <w:rFonts w:asciiTheme="minorHAnsi" w:eastAsia="Arial" w:hAnsiTheme="minorHAnsi" w:cstheme="minorHAnsi"/>
          <w:szCs w:val="22"/>
        </w:rPr>
        <w:lastRenderedPageBreak/>
        <w:t>The following impact levels shall assist in defining the severity of a Crisis Event and the appropriate Crisis Management Team or teams to support mitigation. The Security Committee is designated as the Crisis Management Team and Crisis Event levels are detailed below:</w:t>
      </w:r>
    </w:p>
    <w:p w14:paraId="22E185EE" w14:textId="77777777" w:rsidR="00172BC8" w:rsidRPr="00760DC8" w:rsidRDefault="00172BC8" w:rsidP="00172BC8">
      <w:pPr>
        <w:spacing w:line="81" w:lineRule="exact"/>
        <w:rPr>
          <w:rFonts w:cs="Calibri"/>
          <w:szCs w:val="22"/>
        </w:rPr>
      </w:pPr>
    </w:p>
    <w:p w14:paraId="40DBBC20" w14:textId="61F6A81E" w:rsidR="00172BC8" w:rsidRDefault="00172BC8" w:rsidP="00172BC8">
      <w:pPr>
        <w:spacing w:line="0" w:lineRule="atLeast"/>
        <w:rPr>
          <w:rFonts w:asciiTheme="minorHAnsi" w:eastAsia="Arial" w:hAnsiTheme="minorHAnsi" w:cstheme="minorHAnsi"/>
          <w:szCs w:val="22"/>
        </w:rPr>
      </w:pPr>
      <w:r w:rsidRPr="00C27AC7">
        <w:rPr>
          <w:rFonts w:asciiTheme="minorHAnsi" w:eastAsia="Arial" w:hAnsiTheme="minorHAnsi" w:cstheme="minorHAnsi"/>
          <w:b/>
          <w:szCs w:val="22"/>
        </w:rPr>
        <w:t>Level IV</w:t>
      </w:r>
      <w:r w:rsidRPr="00C27AC7">
        <w:rPr>
          <w:rFonts w:asciiTheme="minorHAnsi" w:eastAsia="Arial" w:hAnsiTheme="minorHAnsi" w:cstheme="minorHAnsi"/>
          <w:szCs w:val="22"/>
        </w:rPr>
        <w:t>: Crisis Event Severity IV (Low impact)</w:t>
      </w:r>
    </w:p>
    <w:p w14:paraId="4E9C7365" w14:textId="12D8DD70" w:rsidR="00B81729" w:rsidRPr="00B81729" w:rsidRDefault="00B81729" w:rsidP="00747409">
      <w:pPr>
        <w:pStyle w:val="ListParagraph"/>
        <w:numPr>
          <w:ilvl w:val="0"/>
          <w:numId w:val="53"/>
        </w:numPr>
        <w:spacing w:line="0" w:lineRule="atLeast"/>
        <w:rPr>
          <w:rFonts w:asciiTheme="minorHAnsi" w:eastAsia="Arial" w:hAnsiTheme="minorHAnsi" w:cstheme="minorHAnsi"/>
          <w:szCs w:val="22"/>
        </w:rPr>
      </w:pPr>
      <w:r w:rsidRPr="00B81729">
        <w:rPr>
          <w:rFonts w:asciiTheme="minorHAnsi" w:eastAsia="Arial" w:hAnsiTheme="minorHAnsi" w:cstheme="minorHAnsi"/>
          <w:szCs w:val="22"/>
        </w:rPr>
        <w:t xml:space="preserve">Couple of systems not working in the </w:t>
      </w:r>
      <w:r w:rsidR="00B97DC4">
        <w:rPr>
          <w:rFonts w:asciiTheme="minorHAnsi" w:eastAsia="Arial" w:hAnsiTheme="minorHAnsi" w:cstheme="minorHAnsi"/>
          <w:szCs w:val="22"/>
        </w:rPr>
        <w:t>XXXX</w:t>
      </w:r>
    </w:p>
    <w:p w14:paraId="1C1896CB" w14:textId="37E32D7F" w:rsidR="00B81729" w:rsidRPr="00B81729" w:rsidRDefault="00B81729" w:rsidP="00747409">
      <w:pPr>
        <w:pStyle w:val="ListParagraph"/>
        <w:numPr>
          <w:ilvl w:val="0"/>
          <w:numId w:val="53"/>
        </w:numPr>
        <w:spacing w:line="0" w:lineRule="atLeast"/>
        <w:rPr>
          <w:rFonts w:asciiTheme="minorHAnsi" w:eastAsia="Arial" w:hAnsiTheme="minorHAnsi" w:cstheme="minorHAnsi"/>
          <w:szCs w:val="22"/>
        </w:rPr>
      </w:pPr>
      <w:r w:rsidRPr="00B81729">
        <w:rPr>
          <w:rFonts w:asciiTheme="minorHAnsi" w:eastAsia="Arial" w:hAnsiTheme="minorHAnsi" w:cstheme="minorHAnsi"/>
          <w:szCs w:val="22"/>
        </w:rPr>
        <w:t>Lift not working</w:t>
      </w:r>
    </w:p>
    <w:p w14:paraId="48CCE819" w14:textId="77777777" w:rsidR="00172BC8" w:rsidRPr="00C27AC7" w:rsidRDefault="00172BC8" w:rsidP="00172BC8">
      <w:pPr>
        <w:spacing w:line="204" w:lineRule="exact"/>
        <w:rPr>
          <w:rFonts w:asciiTheme="minorHAnsi" w:hAnsiTheme="minorHAnsi" w:cstheme="minorHAnsi"/>
          <w:szCs w:val="22"/>
        </w:rPr>
      </w:pPr>
    </w:p>
    <w:p w14:paraId="77F0E411" w14:textId="0961D33C" w:rsidR="00172BC8" w:rsidRDefault="00172BC8" w:rsidP="00172BC8">
      <w:pPr>
        <w:spacing w:line="0" w:lineRule="atLeast"/>
        <w:rPr>
          <w:rFonts w:asciiTheme="minorHAnsi" w:eastAsia="Arial" w:hAnsiTheme="minorHAnsi" w:cstheme="minorHAnsi"/>
          <w:szCs w:val="22"/>
        </w:rPr>
      </w:pPr>
      <w:r w:rsidRPr="00C27AC7">
        <w:rPr>
          <w:rFonts w:asciiTheme="minorHAnsi" w:eastAsia="Arial" w:hAnsiTheme="minorHAnsi" w:cstheme="minorHAnsi"/>
          <w:b/>
          <w:szCs w:val="22"/>
        </w:rPr>
        <w:t>Level III</w:t>
      </w:r>
      <w:r w:rsidRPr="00C27AC7">
        <w:rPr>
          <w:rFonts w:asciiTheme="minorHAnsi" w:eastAsia="Arial" w:hAnsiTheme="minorHAnsi" w:cstheme="minorHAnsi"/>
          <w:szCs w:val="22"/>
        </w:rPr>
        <w:t>: Crisis Event Severity Level III (Medium Impact)</w:t>
      </w:r>
    </w:p>
    <w:p w14:paraId="2749CE45" w14:textId="799F6CEB" w:rsidR="00C27AC7" w:rsidRPr="00B81729" w:rsidRDefault="00B81729" w:rsidP="00747409">
      <w:pPr>
        <w:pStyle w:val="ListParagraph"/>
        <w:numPr>
          <w:ilvl w:val="0"/>
          <w:numId w:val="54"/>
        </w:numPr>
        <w:spacing w:line="0" w:lineRule="atLeast"/>
        <w:rPr>
          <w:rFonts w:asciiTheme="minorHAnsi" w:eastAsia="Arial" w:hAnsiTheme="minorHAnsi" w:cstheme="minorHAnsi"/>
          <w:szCs w:val="22"/>
        </w:rPr>
      </w:pPr>
      <w:r w:rsidRPr="00B81729">
        <w:rPr>
          <w:rFonts w:asciiTheme="minorHAnsi" w:eastAsia="Arial" w:hAnsiTheme="minorHAnsi" w:cstheme="minorHAnsi"/>
          <w:szCs w:val="22"/>
        </w:rPr>
        <w:t>Office equipment like printers, scanners not working</w:t>
      </w:r>
    </w:p>
    <w:p w14:paraId="2F84199E" w14:textId="4B88E30F" w:rsidR="00B81729" w:rsidRPr="00B81729" w:rsidRDefault="00B81729" w:rsidP="00747409">
      <w:pPr>
        <w:pStyle w:val="ListParagraph"/>
        <w:numPr>
          <w:ilvl w:val="0"/>
          <w:numId w:val="54"/>
        </w:numPr>
        <w:spacing w:line="0" w:lineRule="atLeast"/>
        <w:rPr>
          <w:rFonts w:asciiTheme="minorHAnsi" w:eastAsia="Arial" w:hAnsiTheme="minorHAnsi" w:cstheme="minorHAnsi"/>
          <w:szCs w:val="22"/>
        </w:rPr>
      </w:pPr>
      <w:r w:rsidRPr="00B81729">
        <w:rPr>
          <w:rFonts w:asciiTheme="minorHAnsi" w:eastAsia="Arial" w:hAnsiTheme="minorHAnsi" w:cstheme="minorHAnsi"/>
          <w:szCs w:val="22"/>
        </w:rPr>
        <w:t>Biometric access system not working</w:t>
      </w:r>
    </w:p>
    <w:p w14:paraId="5D7B82CD" w14:textId="32E3A326" w:rsidR="00B81729" w:rsidRPr="00B81729" w:rsidRDefault="00B81729" w:rsidP="00747409">
      <w:pPr>
        <w:pStyle w:val="ListParagraph"/>
        <w:numPr>
          <w:ilvl w:val="0"/>
          <w:numId w:val="54"/>
        </w:numPr>
        <w:spacing w:line="0" w:lineRule="atLeast"/>
        <w:rPr>
          <w:rFonts w:asciiTheme="minorHAnsi" w:eastAsia="Arial" w:hAnsiTheme="minorHAnsi" w:cstheme="minorHAnsi"/>
          <w:szCs w:val="22"/>
        </w:rPr>
      </w:pPr>
      <w:r w:rsidRPr="00B81729">
        <w:rPr>
          <w:rFonts w:asciiTheme="minorHAnsi" w:eastAsia="Arial" w:hAnsiTheme="minorHAnsi" w:cstheme="minorHAnsi"/>
          <w:szCs w:val="22"/>
        </w:rPr>
        <w:t>Unapproved changes to information or data or system hardware, firmware, or software characteristics</w:t>
      </w:r>
    </w:p>
    <w:p w14:paraId="6F6A49F9" w14:textId="77777777" w:rsidR="00172BC8" w:rsidRPr="00C27AC7" w:rsidRDefault="00172BC8" w:rsidP="00172BC8">
      <w:pPr>
        <w:spacing w:line="202" w:lineRule="exact"/>
        <w:rPr>
          <w:rFonts w:asciiTheme="minorHAnsi" w:hAnsiTheme="minorHAnsi" w:cstheme="minorHAnsi"/>
          <w:szCs w:val="22"/>
        </w:rPr>
      </w:pPr>
    </w:p>
    <w:p w14:paraId="5BA4C194" w14:textId="01466DC3" w:rsidR="00172BC8" w:rsidRDefault="00172BC8" w:rsidP="00172BC8">
      <w:pPr>
        <w:spacing w:line="0" w:lineRule="atLeast"/>
        <w:rPr>
          <w:rFonts w:asciiTheme="minorHAnsi" w:eastAsia="Arial" w:hAnsiTheme="minorHAnsi" w:cstheme="minorHAnsi"/>
          <w:szCs w:val="22"/>
        </w:rPr>
      </w:pPr>
      <w:r w:rsidRPr="00C27AC7">
        <w:rPr>
          <w:rFonts w:asciiTheme="minorHAnsi" w:eastAsia="Arial" w:hAnsiTheme="minorHAnsi" w:cstheme="minorHAnsi"/>
          <w:b/>
          <w:szCs w:val="22"/>
        </w:rPr>
        <w:t xml:space="preserve">Level II: </w:t>
      </w:r>
      <w:r w:rsidRPr="00C27AC7">
        <w:rPr>
          <w:rFonts w:asciiTheme="minorHAnsi" w:eastAsia="Arial" w:hAnsiTheme="minorHAnsi" w:cstheme="minorHAnsi"/>
          <w:szCs w:val="22"/>
        </w:rPr>
        <w:t>Crisis Severity Level II (High Impact)</w:t>
      </w:r>
    </w:p>
    <w:p w14:paraId="2069862B" w14:textId="1FAB2D6A" w:rsidR="00B81729" w:rsidRDefault="00C27AC7" w:rsidP="00747409">
      <w:pPr>
        <w:pStyle w:val="ListParagraph"/>
        <w:numPr>
          <w:ilvl w:val="0"/>
          <w:numId w:val="55"/>
        </w:numPr>
        <w:tabs>
          <w:tab w:val="left" w:pos="2160"/>
        </w:tabs>
        <w:autoSpaceDE/>
        <w:autoSpaceDN/>
        <w:spacing w:line="0" w:lineRule="atLeast"/>
        <w:rPr>
          <w:rFonts w:asciiTheme="minorHAnsi" w:eastAsia="Arial" w:hAnsiTheme="minorHAnsi" w:cstheme="minorHAnsi"/>
          <w:szCs w:val="22"/>
        </w:rPr>
      </w:pPr>
      <w:r w:rsidRPr="00B81729">
        <w:rPr>
          <w:rFonts w:asciiTheme="minorHAnsi" w:eastAsia="Arial" w:hAnsiTheme="minorHAnsi" w:cstheme="minorHAnsi"/>
          <w:szCs w:val="22"/>
        </w:rPr>
        <w:t xml:space="preserve">Downtime on the </w:t>
      </w:r>
      <w:r w:rsidR="00B97DC4">
        <w:rPr>
          <w:rFonts w:asciiTheme="minorHAnsi" w:eastAsia="Arial" w:hAnsiTheme="minorHAnsi" w:cstheme="minorHAnsi"/>
          <w:szCs w:val="22"/>
        </w:rPr>
        <w:t>XXXX</w:t>
      </w:r>
      <w:r w:rsidRPr="00B81729">
        <w:rPr>
          <w:rFonts w:asciiTheme="minorHAnsi" w:eastAsia="Arial" w:hAnsiTheme="minorHAnsi" w:cstheme="minorHAnsi"/>
          <w:szCs w:val="22"/>
        </w:rPr>
        <w:t>’s CBA for more than 6 hours but less than 24 hours.</w:t>
      </w:r>
    </w:p>
    <w:p w14:paraId="69465750" w14:textId="77777777" w:rsidR="00B81729" w:rsidRDefault="00C27AC7" w:rsidP="00747409">
      <w:pPr>
        <w:pStyle w:val="ListParagraph"/>
        <w:numPr>
          <w:ilvl w:val="0"/>
          <w:numId w:val="55"/>
        </w:numPr>
        <w:tabs>
          <w:tab w:val="left" w:pos="2160"/>
        </w:tabs>
        <w:autoSpaceDE/>
        <w:autoSpaceDN/>
        <w:spacing w:line="0" w:lineRule="atLeast"/>
        <w:rPr>
          <w:rFonts w:asciiTheme="minorHAnsi" w:eastAsia="Arial" w:hAnsiTheme="minorHAnsi" w:cstheme="minorHAnsi"/>
          <w:szCs w:val="22"/>
        </w:rPr>
      </w:pPr>
      <w:r w:rsidRPr="00B81729">
        <w:rPr>
          <w:rFonts w:asciiTheme="minorHAnsi" w:eastAsia="Arial" w:hAnsiTheme="minorHAnsi" w:cstheme="minorHAnsi"/>
          <w:szCs w:val="22"/>
        </w:rPr>
        <w:t>Malware attacking a couple of systems.</w:t>
      </w:r>
    </w:p>
    <w:p w14:paraId="5AA328CD" w14:textId="0688263C" w:rsidR="00172BC8" w:rsidRDefault="00C27AC7" w:rsidP="00747409">
      <w:pPr>
        <w:pStyle w:val="ListParagraph"/>
        <w:numPr>
          <w:ilvl w:val="0"/>
          <w:numId w:val="55"/>
        </w:numPr>
        <w:tabs>
          <w:tab w:val="left" w:pos="2160"/>
        </w:tabs>
        <w:autoSpaceDE/>
        <w:autoSpaceDN/>
        <w:spacing w:line="0" w:lineRule="atLeast"/>
        <w:rPr>
          <w:rFonts w:asciiTheme="minorHAnsi" w:eastAsia="Arial" w:hAnsiTheme="minorHAnsi" w:cstheme="minorHAnsi"/>
          <w:szCs w:val="22"/>
        </w:rPr>
      </w:pPr>
      <w:r w:rsidRPr="00B81729">
        <w:rPr>
          <w:rFonts w:asciiTheme="minorHAnsi" w:eastAsia="Arial" w:hAnsiTheme="minorHAnsi" w:cstheme="minorHAnsi"/>
          <w:szCs w:val="22"/>
        </w:rPr>
        <w:t xml:space="preserve">Isolated fire incident in a unit of the </w:t>
      </w:r>
      <w:r w:rsidR="00B97DC4">
        <w:rPr>
          <w:rFonts w:asciiTheme="minorHAnsi" w:eastAsia="Arial" w:hAnsiTheme="minorHAnsi" w:cstheme="minorHAnsi"/>
          <w:szCs w:val="22"/>
        </w:rPr>
        <w:t>XXXX</w:t>
      </w:r>
      <w:r w:rsidRPr="00B81729">
        <w:rPr>
          <w:rFonts w:asciiTheme="minorHAnsi" w:eastAsia="Arial" w:hAnsiTheme="minorHAnsi" w:cstheme="minorHAnsi"/>
          <w:szCs w:val="22"/>
        </w:rPr>
        <w:t xml:space="preserve"> </w:t>
      </w:r>
      <w:proofErr w:type="gramStart"/>
      <w:r w:rsidRPr="00B81729">
        <w:rPr>
          <w:rFonts w:asciiTheme="minorHAnsi" w:eastAsia="Arial" w:hAnsiTheme="minorHAnsi" w:cstheme="minorHAnsi"/>
          <w:szCs w:val="22"/>
        </w:rPr>
        <w:t>e.g.</w:t>
      </w:r>
      <w:proofErr w:type="gramEnd"/>
      <w:r w:rsidRPr="00B81729">
        <w:rPr>
          <w:rFonts w:asciiTheme="minorHAnsi" w:eastAsia="Arial" w:hAnsiTheme="minorHAnsi" w:cstheme="minorHAnsi"/>
          <w:szCs w:val="22"/>
        </w:rPr>
        <w:t xml:space="preserve"> fire incidents operations unit, treasury, treasury operations, etc.</w:t>
      </w:r>
    </w:p>
    <w:p w14:paraId="24D897CA" w14:textId="77777777" w:rsidR="00B81729" w:rsidRPr="00B81729" w:rsidRDefault="00B81729" w:rsidP="00B81729">
      <w:pPr>
        <w:tabs>
          <w:tab w:val="left" w:pos="2160"/>
        </w:tabs>
        <w:autoSpaceDE/>
        <w:autoSpaceDN/>
        <w:spacing w:line="0" w:lineRule="atLeast"/>
        <w:rPr>
          <w:rFonts w:asciiTheme="minorHAnsi" w:eastAsia="Arial" w:hAnsiTheme="minorHAnsi" w:cstheme="minorHAnsi"/>
          <w:szCs w:val="22"/>
        </w:rPr>
      </w:pPr>
    </w:p>
    <w:p w14:paraId="406118BD" w14:textId="78084A91" w:rsidR="00172BC8" w:rsidRDefault="00172BC8" w:rsidP="00172BC8">
      <w:pPr>
        <w:spacing w:line="0" w:lineRule="atLeast"/>
        <w:rPr>
          <w:rFonts w:asciiTheme="minorHAnsi" w:eastAsia="Arial" w:hAnsiTheme="minorHAnsi" w:cstheme="minorHAnsi"/>
          <w:szCs w:val="22"/>
        </w:rPr>
      </w:pPr>
      <w:r w:rsidRPr="00C27AC7">
        <w:rPr>
          <w:rFonts w:asciiTheme="minorHAnsi" w:eastAsia="Arial" w:hAnsiTheme="minorHAnsi" w:cstheme="minorHAnsi"/>
          <w:b/>
          <w:szCs w:val="22"/>
        </w:rPr>
        <w:t xml:space="preserve">Level I: </w:t>
      </w:r>
      <w:r w:rsidRPr="00C27AC7">
        <w:rPr>
          <w:rFonts w:asciiTheme="minorHAnsi" w:eastAsia="Arial" w:hAnsiTheme="minorHAnsi" w:cstheme="minorHAnsi"/>
          <w:szCs w:val="22"/>
        </w:rPr>
        <w:t>Crisis Severity Level I (Critical Impact)</w:t>
      </w:r>
    </w:p>
    <w:p w14:paraId="5264414D" w14:textId="0316F267" w:rsidR="00B81729" w:rsidRDefault="00C27AC7" w:rsidP="00747409">
      <w:pPr>
        <w:pStyle w:val="ListParagraph"/>
        <w:numPr>
          <w:ilvl w:val="0"/>
          <w:numId w:val="55"/>
        </w:numPr>
        <w:tabs>
          <w:tab w:val="left" w:pos="2160"/>
        </w:tabs>
        <w:autoSpaceDE/>
        <w:autoSpaceDN/>
        <w:spacing w:line="0" w:lineRule="atLeast"/>
        <w:rPr>
          <w:rFonts w:asciiTheme="minorHAnsi" w:eastAsia="Arial" w:hAnsiTheme="minorHAnsi" w:cstheme="minorHAnsi"/>
          <w:szCs w:val="22"/>
        </w:rPr>
      </w:pPr>
      <w:r w:rsidRPr="00B81729">
        <w:rPr>
          <w:rFonts w:asciiTheme="minorHAnsi" w:eastAsia="Arial" w:hAnsiTheme="minorHAnsi" w:cstheme="minorHAnsi"/>
          <w:szCs w:val="22"/>
        </w:rPr>
        <w:t xml:space="preserve">Crash of the </w:t>
      </w:r>
      <w:r w:rsidR="00B97DC4">
        <w:rPr>
          <w:rFonts w:asciiTheme="minorHAnsi" w:eastAsia="Arial" w:hAnsiTheme="minorHAnsi" w:cstheme="minorHAnsi"/>
          <w:szCs w:val="22"/>
        </w:rPr>
        <w:t>XXXX</w:t>
      </w:r>
      <w:r w:rsidRPr="00B81729">
        <w:rPr>
          <w:rFonts w:asciiTheme="minorHAnsi" w:eastAsia="Arial" w:hAnsiTheme="minorHAnsi" w:cstheme="minorHAnsi"/>
          <w:szCs w:val="22"/>
        </w:rPr>
        <w:t xml:space="preserve">’s core </w:t>
      </w:r>
      <w:r w:rsidR="00B97DC4">
        <w:rPr>
          <w:rFonts w:asciiTheme="minorHAnsi" w:eastAsia="Arial" w:hAnsiTheme="minorHAnsi" w:cstheme="minorHAnsi"/>
          <w:szCs w:val="22"/>
        </w:rPr>
        <w:t>bank</w:t>
      </w:r>
      <w:r w:rsidRPr="00B81729">
        <w:rPr>
          <w:rFonts w:asciiTheme="minorHAnsi" w:eastAsia="Arial" w:hAnsiTheme="minorHAnsi" w:cstheme="minorHAnsi"/>
          <w:szCs w:val="22"/>
        </w:rPr>
        <w:t>ing application (CBA) or downtime on the CBA fo</w:t>
      </w:r>
      <w:r w:rsidR="00B81729">
        <w:rPr>
          <w:rFonts w:asciiTheme="minorHAnsi" w:eastAsia="Arial" w:hAnsiTheme="minorHAnsi" w:cstheme="minorHAnsi"/>
          <w:szCs w:val="22"/>
        </w:rPr>
        <w:t xml:space="preserve">r </w:t>
      </w:r>
      <w:r w:rsidRPr="00B81729">
        <w:rPr>
          <w:rFonts w:asciiTheme="minorHAnsi" w:eastAsia="Arial" w:hAnsiTheme="minorHAnsi" w:cstheme="minorHAnsi"/>
          <w:szCs w:val="22"/>
        </w:rPr>
        <w:t>more than 24hrs</w:t>
      </w:r>
    </w:p>
    <w:p w14:paraId="4BFD323A" w14:textId="18B3BC17" w:rsidR="00B81729" w:rsidRDefault="00C27AC7" w:rsidP="00747409">
      <w:pPr>
        <w:pStyle w:val="ListParagraph"/>
        <w:numPr>
          <w:ilvl w:val="0"/>
          <w:numId w:val="55"/>
        </w:numPr>
        <w:tabs>
          <w:tab w:val="left" w:pos="2160"/>
        </w:tabs>
        <w:autoSpaceDE/>
        <w:autoSpaceDN/>
        <w:spacing w:line="0" w:lineRule="atLeast"/>
        <w:rPr>
          <w:rFonts w:asciiTheme="minorHAnsi" w:eastAsia="Arial" w:hAnsiTheme="minorHAnsi" w:cstheme="minorHAnsi"/>
          <w:szCs w:val="22"/>
        </w:rPr>
      </w:pPr>
      <w:r w:rsidRPr="00B81729">
        <w:rPr>
          <w:rFonts w:asciiTheme="minorHAnsi" w:eastAsia="Arial" w:hAnsiTheme="minorHAnsi" w:cstheme="minorHAnsi"/>
          <w:szCs w:val="22"/>
        </w:rPr>
        <w:t xml:space="preserve">Malware attack on the </w:t>
      </w:r>
      <w:r w:rsidR="00B97DC4">
        <w:rPr>
          <w:rFonts w:asciiTheme="minorHAnsi" w:eastAsia="Arial" w:hAnsiTheme="minorHAnsi" w:cstheme="minorHAnsi"/>
          <w:szCs w:val="22"/>
        </w:rPr>
        <w:t>XXXX</w:t>
      </w:r>
      <w:r w:rsidRPr="00B81729">
        <w:rPr>
          <w:rFonts w:asciiTheme="minorHAnsi" w:eastAsia="Arial" w:hAnsiTheme="minorHAnsi" w:cstheme="minorHAnsi"/>
          <w:szCs w:val="22"/>
        </w:rPr>
        <w:t>’s system and network with associated failed recovery attempts</w:t>
      </w:r>
    </w:p>
    <w:p w14:paraId="6D332F27" w14:textId="2F7015B1" w:rsidR="00101463" w:rsidRDefault="00C27AC7" w:rsidP="00747409">
      <w:pPr>
        <w:pStyle w:val="ListParagraph"/>
        <w:numPr>
          <w:ilvl w:val="0"/>
          <w:numId w:val="55"/>
        </w:numPr>
        <w:tabs>
          <w:tab w:val="left" w:pos="2160"/>
        </w:tabs>
        <w:autoSpaceDE/>
        <w:autoSpaceDN/>
        <w:spacing w:line="0" w:lineRule="atLeast"/>
        <w:rPr>
          <w:rFonts w:asciiTheme="minorHAnsi" w:eastAsia="Arial" w:hAnsiTheme="minorHAnsi" w:cstheme="minorHAnsi"/>
          <w:szCs w:val="22"/>
        </w:rPr>
      </w:pPr>
      <w:r w:rsidRPr="00B81729">
        <w:rPr>
          <w:rFonts w:asciiTheme="minorHAnsi" w:eastAsia="Arial" w:hAnsiTheme="minorHAnsi" w:cstheme="minorHAnsi"/>
          <w:szCs w:val="22"/>
        </w:rPr>
        <w:t xml:space="preserve">Terrorist attack, fire incidence, disease spread, riots etc affecting the </w:t>
      </w:r>
      <w:r w:rsidR="00B97DC4">
        <w:rPr>
          <w:rFonts w:asciiTheme="minorHAnsi" w:eastAsia="Arial" w:hAnsiTheme="minorHAnsi" w:cstheme="minorHAnsi"/>
          <w:szCs w:val="22"/>
        </w:rPr>
        <w:t>XXXX</w:t>
      </w:r>
      <w:r w:rsidRPr="00B81729">
        <w:rPr>
          <w:rFonts w:asciiTheme="minorHAnsi" w:eastAsia="Arial" w:hAnsiTheme="minorHAnsi" w:cstheme="minorHAnsi"/>
          <w:szCs w:val="22"/>
        </w:rPr>
        <w:t>’s office.</w:t>
      </w:r>
    </w:p>
    <w:p w14:paraId="5F19E54C" w14:textId="60FBC037" w:rsidR="003B1009" w:rsidRDefault="003B1009" w:rsidP="0049459E">
      <w:pPr>
        <w:tabs>
          <w:tab w:val="left" w:pos="2160"/>
        </w:tabs>
        <w:autoSpaceDE/>
        <w:autoSpaceDN/>
        <w:spacing w:line="0" w:lineRule="atLeast"/>
        <w:rPr>
          <w:rFonts w:asciiTheme="minorHAnsi" w:eastAsia="Arial" w:hAnsiTheme="minorHAnsi" w:cstheme="minorHAnsi"/>
          <w:szCs w:val="22"/>
        </w:rPr>
      </w:pPr>
    </w:p>
    <w:p w14:paraId="3509ECBA" w14:textId="6A577142" w:rsidR="0049459E" w:rsidRDefault="0049459E" w:rsidP="0049459E">
      <w:pPr>
        <w:tabs>
          <w:tab w:val="left" w:pos="2160"/>
        </w:tabs>
        <w:autoSpaceDE/>
        <w:autoSpaceDN/>
        <w:spacing w:line="0" w:lineRule="atLeast"/>
        <w:rPr>
          <w:rFonts w:asciiTheme="minorHAnsi" w:eastAsia="Arial" w:hAnsiTheme="minorHAnsi" w:cstheme="minorHAnsi"/>
          <w:szCs w:val="22"/>
        </w:rPr>
      </w:pPr>
      <w:r>
        <w:rPr>
          <w:rFonts w:asciiTheme="minorHAnsi" w:eastAsia="Arial" w:hAnsiTheme="minorHAnsi" w:cstheme="minorHAnsi"/>
          <w:szCs w:val="22"/>
        </w:rPr>
        <w:t>The following crisis escalation template will be used to escalate Crisis Events</w:t>
      </w:r>
    </w:p>
    <w:p w14:paraId="37A0D2D5" w14:textId="2FC517C3" w:rsidR="0049459E" w:rsidRDefault="0049459E" w:rsidP="0049459E">
      <w:pPr>
        <w:tabs>
          <w:tab w:val="left" w:pos="2160"/>
        </w:tabs>
        <w:autoSpaceDE/>
        <w:autoSpaceDN/>
        <w:spacing w:line="0" w:lineRule="atLeast"/>
        <w:rPr>
          <w:rFonts w:asciiTheme="minorHAnsi" w:eastAsia="Arial" w:hAnsiTheme="minorHAnsi" w:cstheme="minorHAnsi"/>
          <w:szCs w:val="22"/>
        </w:rPr>
      </w:pPr>
    </w:p>
    <w:p w14:paraId="193A3CD5" w14:textId="1571EC13" w:rsidR="0049459E" w:rsidRDefault="00C35A4D" w:rsidP="0049459E">
      <w:pPr>
        <w:tabs>
          <w:tab w:val="left" w:pos="2160"/>
        </w:tabs>
        <w:autoSpaceDE/>
        <w:autoSpaceDN/>
        <w:spacing w:line="0" w:lineRule="atLeast"/>
        <w:rPr>
          <w:rFonts w:asciiTheme="minorHAnsi" w:eastAsia="Arial" w:hAnsiTheme="minorHAnsi" w:cstheme="minorHAnsi"/>
          <w:szCs w:val="22"/>
        </w:rPr>
      </w:pPr>
      <w:r w:rsidRPr="00C35A4D">
        <w:rPr>
          <w:rFonts w:eastAsia="Arial"/>
          <w:noProof/>
        </w:rPr>
        <w:drawing>
          <wp:inline distT="0" distB="0" distL="0" distR="0" wp14:anchorId="7C1F02AC" wp14:editId="18266EB6">
            <wp:extent cx="3752850" cy="2171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2850" cy="2171700"/>
                    </a:xfrm>
                    <a:prstGeom prst="rect">
                      <a:avLst/>
                    </a:prstGeom>
                    <a:noFill/>
                    <a:ln>
                      <a:noFill/>
                    </a:ln>
                  </pic:spPr>
                </pic:pic>
              </a:graphicData>
            </a:graphic>
          </wp:inline>
        </w:drawing>
      </w:r>
    </w:p>
    <w:p w14:paraId="29E4F05B" w14:textId="77777777" w:rsidR="0049459E" w:rsidRDefault="0049459E" w:rsidP="0049459E">
      <w:pPr>
        <w:tabs>
          <w:tab w:val="left" w:pos="2160"/>
        </w:tabs>
        <w:autoSpaceDE/>
        <w:autoSpaceDN/>
        <w:spacing w:line="0" w:lineRule="atLeast"/>
        <w:rPr>
          <w:rFonts w:asciiTheme="minorHAnsi" w:eastAsia="Arial" w:hAnsiTheme="minorHAnsi" w:cstheme="minorHAnsi"/>
          <w:szCs w:val="22"/>
        </w:rPr>
      </w:pPr>
    </w:p>
    <w:p w14:paraId="4E7BAFDE" w14:textId="77777777" w:rsidR="0049459E" w:rsidRDefault="0049459E" w:rsidP="0049459E">
      <w:pPr>
        <w:tabs>
          <w:tab w:val="left" w:pos="2160"/>
        </w:tabs>
        <w:autoSpaceDE/>
        <w:autoSpaceDN/>
        <w:spacing w:line="0" w:lineRule="atLeast"/>
        <w:rPr>
          <w:rFonts w:asciiTheme="minorHAnsi" w:eastAsia="Arial" w:hAnsiTheme="minorHAnsi" w:cstheme="minorHAnsi"/>
          <w:szCs w:val="22"/>
        </w:rPr>
      </w:pPr>
    </w:p>
    <w:p w14:paraId="08BAB886" w14:textId="77777777" w:rsidR="00172BC8" w:rsidRPr="00C27AC7" w:rsidRDefault="00172BC8" w:rsidP="00172BC8">
      <w:pPr>
        <w:tabs>
          <w:tab w:val="left" w:pos="2360"/>
        </w:tabs>
        <w:spacing w:line="0" w:lineRule="atLeast"/>
        <w:rPr>
          <w:rFonts w:asciiTheme="minorHAnsi" w:eastAsia="Arial" w:hAnsiTheme="minorHAnsi" w:cstheme="minorHAnsi"/>
          <w:b/>
          <w:szCs w:val="22"/>
        </w:rPr>
      </w:pPr>
      <w:r w:rsidRPr="00C27AC7">
        <w:rPr>
          <w:rFonts w:asciiTheme="minorHAnsi" w:eastAsia="Arial" w:hAnsiTheme="minorHAnsi" w:cstheme="minorHAnsi"/>
          <w:b/>
          <w:szCs w:val="22"/>
        </w:rPr>
        <w:t>Technical Service Teams</w:t>
      </w:r>
    </w:p>
    <w:p w14:paraId="5D0DD695" w14:textId="6E43F8A0" w:rsidR="00172BC8" w:rsidRPr="00C27AC7" w:rsidRDefault="00172BC8" w:rsidP="00172BC8">
      <w:pPr>
        <w:spacing w:line="360" w:lineRule="auto"/>
        <w:jc w:val="both"/>
        <w:rPr>
          <w:rFonts w:asciiTheme="minorHAnsi" w:hAnsiTheme="minorHAnsi" w:cstheme="minorHAnsi"/>
          <w:szCs w:val="22"/>
        </w:rPr>
      </w:pPr>
      <w:r w:rsidRPr="00C27AC7">
        <w:rPr>
          <w:rFonts w:asciiTheme="minorHAnsi" w:hAnsiTheme="minorHAnsi" w:cstheme="minorHAnsi"/>
          <w:szCs w:val="22"/>
        </w:rPr>
        <w:t>Below are the technical service teams for the running of the Business Continuity and Disaster Recovery Plan</w:t>
      </w:r>
    </w:p>
    <w:p w14:paraId="36486375" w14:textId="77777777" w:rsidR="00172BC8" w:rsidRPr="00531C7F" w:rsidRDefault="00172BC8" w:rsidP="00172BC8">
      <w:pPr>
        <w:tabs>
          <w:tab w:val="left" w:pos="3040"/>
        </w:tabs>
        <w:spacing w:line="0" w:lineRule="atLeast"/>
        <w:rPr>
          <w:rFonts w:asciiTheme="minorHAnsi" w:eastAsia="Arial" w:hAnsiTheme="minorHAnsi" w:cstheme="minorHAnsi"/>
          <w:b/>
          <w:szCs w:val="22"/>
        </w:rPr>
      </w:pPr>
      <w:r w:rsidRPr="00531C7F">
        <w:rPr>
          <w:rFonts w:asciiTheme="minorHAnsi" w:eastAsia="Arial" w:hAnsiTheme="minorHAnsi" w:cstheme="minorHAnsi"/>
          <w:b/>
          <w:szCs w:val="22"/>
        </w:rPr>
        <w:t>Damage Assessment Team</w:t>
      </w:r>
    </w:p>
    <w:p w14:paraId="095861A3" w14:textId="6F34B261" w:rsidR="00172BC8" w:rsidRDefault="00172BC8" w:rsidP="00172BC8">
      <w:pPr>
        <w:spacing w:line="341" w:lineRule="auto"/>
        <w:jc w:val="both"/>
        <w:rPr>
          <w:rFonts w:asciiTheme="minorHAnsi" w:eastAsia="Arial" w:hAnsiTheme="minorHAnsi" w:cstheme="minorHAnsi"/>
          <w:szCs w:val="22"/>
        </w:rPr>
      </w:pPr>
      <w:r w:rsidRPr="00471D68">
        <w:rPr>
          <w:rFonts w:asciiTheme="minorHAnsi" w:eastAsia="Arial" w:hAnsiTheme="minorHAnsi" w:cstheme="minorHAnsi"/>
          <w:szCs w:val="22"/>
        </w:rPr>
        <w:t>The site damage is assessed by the Damage Assessment Team at the department, which may be the floor or the whole head office</w:t>
      </w:r>
      <w:r>
        <w:rPr>
          <w:rFonts w:asciiTheme="minorHAnsi" w:eastAsia="Arial" w:hAnsiTheme="minorHAnsi" w:cstheme="minorHAnsi"/>
          <w:szCs w:val="22"/>
        </w:rPr>
        <w:t xml:space="preserve">. </w:t>
      </w:r>
      <w:r w:rsidRPr="00471D68">
        <w:rPr>
          <w:rFonts w:asciiTheme="minorHAnsi" w:eastAsia="Arial" w:hAnsiTheme="minorHAnsi" w:cstheme="minorHAnsi"/>
          <w:szCs w:val="22"/>
        </w:rPr>
        <w:t>The primary thrust for this team is to do four things:</w:t>
      </w:r>
    </w:p>
    <w:p w14:paraId="72466300" w14:textId="7827AA82" w:rsidR="00172BC8" w:rsidRDefault="00172BC8" w:rsidP="00747409">
      <w:pPr>
        <w:pStyle w:val="ListParagraph"/>
        <w:numPr>
          <w:ilvl w:val="0"/>
          <w:numId w:val="11"/>
        </w:numPr>
        <w:tabs>
          <w:tab w:val="left" w:pos="3240"/>
        </w:tabs>
        <w:autoSpaceDE/>
        <w:autoSpaceDN/>
        <w:spacing w:line="313" w:lineRule="auto"/>
        <w:ind w:right="20"/>
        <w:rPr>
          <w:rFonts w:asciiTheme="minorHAnsi" w:eastAsia="Arial" w:hAnsiTheme="minorHAnsi" w:cstheme="minorHAnsi"/>
          <w:szCs w:val="22"/>
        </w:rPr>
      </w:pPr>
      <w:r w:rsidRPr="00172BC8">
        <w:rPr>
          <w:rFonts w:asciiTheme="minorHAnsi" w:eastAsia="Arial" w:hAnsiTheme="minorHAnsi" w:cstheme="minorHAnsi"/>
          <w:szCs w:val="22"/>
        </w:rPr>
        <w:lastRenderedPageBreak/>
        <w:t xml:space="preserve">Report on the level of damage to operations and infrastructure of the </w:t>
      </w:r>
      <w:r w:rsidR="00B97DC4">
        <w:rPr>
          <w:rFonts w:asciiTheme="minorHAnsi" w:eastAsia="Arial" w:hAnsiTheme="minorHAnsi" w:cstheme="minorHAnsi"/>
          <w:szCs w:val="22"/>
        </w:rPr>
        <w:t>XXXX</w:t>
      </w:r>
      <w:r w:rsidRPr="00172BC8">
        <w:rPr>
          <w:rFonts w:asciiTheme="minorHAnsi" w:eastAsia="Arial" w:hAnsiTheme="minorHAnsi" w:cstheme="minorHAnsi"/>
          <w:szCs w:val="22"/>
        </w:rPr>
        <w:t xml:space="preserve"> to Security Team and Command Post.</w:t>
      </w:r>
    </w:p>
    <w:p w14:paraId="41119AAC" w14:textId="77777777" w:rsidR="00172BC8" w:rsidRDefault="00172BC8" w:rsidP="00747409">
      <w:pPr>
        <w:pStyle w:val="ListParagraph"/>
        <w:numPr>
          <w:ilvl w:val="0"/>
          <w:numId w:val="11"/>
        </w:numPr>
        <w:tabs>
          <w:tab w:val="left" w:pos="3240"/>
        </w:tabs>
        <w:autoSpaceDE/>
        <w:autoSpaceDN/>
        <w:spacing w:line="313" w:lineRule="auto"/>
        <w:ind w:right="20"/>
        <w:rPr>
          <w:rFonts w:asciiTheme="minorHAnsi" w:eastAsia="Arial" w:hAnsiTheme="minorHAnsi" w:cstheme="minorHAnsi"/>
          <w:szCs w:val="22"/>
        </w:rPr>
      </w:pPr>
      <w:r w:rsidRPr="00172BC8">
        <w:rPr>
          <w:rFonts w:asciiTheme="minorHAnsi" w:eastAsia="Arial" w:hAnsiTheme="minorHAnsi" w:cstheme="minorHAnsi"/>
          <w:szCs w:val="22"/>
        </w:rPr>
        <w:t>Provide assessment of salvageability of major hardware components and other infrastructure.</w:t>
      </w:r>
    </w:p>
    <w:p w14:paraId="398ED0E2" w14:textId="77777777" w:rsidR="00172BC8" w:rsidRDefault="00172BC8" w:rsidP="00747409">
      <w:pPr>
        <w:pStyle w:val="ListParagraph"/>
        <w:numPr>
          <w:ilvl w:val="0"/>
          <w:numId w:val="11"/>
        </w:numPr>
        <w:tabs>
          <w:tab w:val="left" w:pos="3240"/>
        </w:tabs>
        <w:autoSpaceDE/>
        <w:autoSpaceDN/>
        <w:spacing w:line="313" w:lineRule="auto"/>
        <w:ind w:right="20"/>
        <w:rPr>
          <w:rFonts w:asciiTheme="minorHAnsi" w:eastAsia="Arial" w:hAnsiTheme="minorHAnsi" w:cstheme="minorHAnsi"/>
          <w:szCs w:val="22"/>
        </w:rPr>
      </w:pPr>
      <w:r w:rsidRPr="00172BC8">
        <w:rPr>
          <w:rFonts w:asciiTheme="minorHAnsi" w:eastAsia="Arial" w:hAnsiTheme="minorHAnsi" w:cstheme="minorHAnsi"/>
          <w:szCs w:val="22"/>
        </w:rPr>
        <w:t>Provide information for the Recovery</w:t>
      </w:r>
      <w:r>
        <w:rPr>
          <w:rFonts w:asciiTheme="minorHAnsi" w:eastAsia="Arial" w:hAnsiTheme="minorHAnsi" w:cstheme="minorHAnsi"/>
          <w:szCs w:val="22"/>
        </w:rPr>
        <w:t>.</w:t>
      </w:r>
    </w:p>
    <w:p w14:paraId="63247DD0" w14:textId="36F03C41" w:rsidR="00172BC8" w:rsidRDefault="00172BC8" w:rsidP="00747409">
      <w:pPr>
        <w:pStyle w:val="ListParagraph"/>
        <w:numPr>
          <w:ilvl w:val="0"/>
          <w:numId w:val="11"/>
        </w:numPr>
        <w:tabs>
          <w:tab w:val="left" w:pos="3240"/>
        </w:tabs>
        <w:autoSpaceDE/>
        <w:autoSpaceDN/>
        <w:spacing w:line="313" w:lineRule="auto"/>
        <w:ind w:right="20"/>
        <w:rPr>
          <w:rFonts w:asciiTheme="minorHAnsi" w:eastAsia="Arial" w:hAnsiTheme="minorHAnsi" w:cstheme="minorHAnsi"/>
          <w:szCs w:val="22"/>
        </w:rPr>
      </w:pPr>
      <w:r w:rsidRPr="00172BC8">
        <w:rPr>
          <w:rFonts w:asciiTheme="minorHAnsi" w:eastAsia="Arial" w:hAnsiTheme="minorHAnsi" w:cstheme="minorHAnsi"/>
          <w:szCs w:val="22"/>
        </w:rPr>
        <w:t xml:space="preserve">Document the nature, scope, magnitude, location and level of </w:t>
      </w:r>
      <w:proofErr w:type="gramStart"/>
      <w:r w:rsidRPr="00172BC8">
        <w:rPr>
          <w:rFonts w:asciiTheme="minorHAnsi" w:eastAsia="Arial" w:hAnsiTheme="minorHAnsi" w:cstheme="minorHAnsi"/>
          <w:szCs w:val="22"/>
        </w:rPr>
        <w:t>impact</w:t>
      </w:r>
      <w:proofErr w:type="gramEnd"/>
    </w:p>
    <w:p w14:paraId="047AD9F5" w14:textId="77777777" w:rsidR="00C27AC7" w:rsidRDefault="00C27AC7" w:rsidP="00172BC8">
      <w:pPr>
        <w:spacing w:line="0" w:lineRule="atLeast"/>
        <w:rPr>
          <w:rFonts w:asciiTheme="minorHAnsi" w:eastAsia="Arial" w:hAnsiTheme="minorHAnsi" w:cstheme="minorHAnsi"/>
          <w:b/>
          <w:szCs w:val="22"/>
        </w:rPr>
      </w:pPr>
    </w:p>
    <w:p w14:paraId="6F52FC1C" w14:textId="29F704AB" w:rsidR="00172BC8" w:rsidRPr="00471D68" w:rsidRDefault="00172BC8" w:rsidP="00172BC8">
      <w:pPr>
        <w:spacing w:line="0" w:lineRule="atLeast"/>
        <w:rPr>
          <w:rFonts w:asciiTheme="minorHAnsi" w:eastAsia="Arial" w:hAnsiTheme="minorHAnsi" w:cstheme="minorHAnsi"/>
          <w:b/>
          <w:szCs w:val="22"/>
        </w:rPr>
      </w:pPr>
      <w:r w:rsidRPr="00471D68">
        <w:rPr>
          <w:rFonts w:asciiTheme="minorHAnsi" w:eastAsia="Arial" w:hAnsiTheme="minorHAnsi" w:cstheme="minorHAnsi"/>
          <w:b/>
          <w:szCs w:val="22"/>
        </w:rPr>
        <w:t>Composition:</w:t>
      </w:r>
    </w:p>
    <w:p w14:paraId="5D9EBA7A" w14:textId="77777777" w:rsidR="00172BC8" w:rsidRPr="00471D68" w:rsidRDefault="00172BC8" w:rsidP="00172BC8">
      <w:pPr>
        <w:spacing w:line="203" w:lineRule="exact"/>
        <w:rPr>
          <w:rFonts w:asciiTheme="minorHAnsi" w:hAnsiTheme="minorHAnsi" w:cstheme="minorHAnsi"/>
          <w:szCs w:val="22"/>
        </w:rPr>
      </w:pPr>
    </w:p>
    <w:p w14:paraId="1D237FE0" w14:textId="6AB41791" w:rsidR="00172BC8" w:rsidRPr="00172BC8" w:rsidRDefault="00172BC8" w:rsidP="00747409">
      <w:pPr>
        <w:pStyle w:val="ListParagraph"/>
        <w:numPr>
          <w:ilvl w:val="0"/>
          <w:numId w:val="12"/>
        </w:numPr>
        <w:tabs>
          <w:tab w:val="left" w:pos="3240"/>
        </w:tabs>
        <w:autoSpaceDE/>
        <w:autoSpaceDN/>
        <w:spacing w:line="313" w:lineRule="auto"/>
        <w:ind w:right="20"/>
        <w:rPr>
          <w:rFonts w:asciiTheme="minorHAnsi" w:eastAsia="Arial" w:hAnsiTheme="minorHAnsi" w:cstheme="minorHAnsi"/>
          <w:szCs w:val="22"/>
        </w:rPr>
      </w:pPr>
      <w:r w:rsidRPr="00172BC8">
        <w:rPr>
          <w:rFonts w:asciiTheme="minorHAnsi" w:eastAsia="Arial" w:hAnsiTheme="minorHAnsi" w:cstheme="minorHAnsi"/>
          <w:szCs w:val="22"/>
        </w:rPr>
        <w:t>Information Technology representative</w:t>
      </w:r>
    </w:p>
    <w:p w14:paraId="2F542C44" w14:textId="4301701E" w:rsidR="00172BC8" w:rsidRPr="00172BC8" w:rsidRDefault="00172BC8" w:rsidP="00747409">
      <w:pPr>
        <w:pStyle w:val="ListParagraph"/>
        <w:numPr>
          <w:ilvl w:val="0"/>
          <w:numId w:val="12"/>
        </w:numPr>
        <w:tabs>
          <w:tab w:val="left" w:pos="3240"/>
        </w:tabs>
        <w:autoSpaceDE/>
        <w:autoSpaceDN/>
        <w:spacing w:line="313" w:lineRule="auto"/>
        <w:ind w:right="20"/>
        <w:rPr>
          <w:rFonts w:asciiTheme="minorHAnsi" w:eastAsia="Arial" w:hAnsiTheme="minorHAnsi" w:cstheme="minorHAnsi"/>
          <w:szCs w:val="22"/>
        </w:rPr>
      </w:pPr>
      <w:r w:rsidRPr="00172BC8">
        <w:rPr>
          <w:rFonts w:asciiTheme="minorHAnsi" w:eastAsia="Arial" w:hAnsiTheme="minorHAnsi" w:cstheme="minorHAnsi"/>
          <w:szCs w:val="22"/>
        </w:rPr>
        <w:t>Facilities/General Services representative</w:t>
      </w:r>
    </w:p>
    <w:p w14:paraId="7D7DEBF6" w14:textId="4283C4A6" w:rsidR="00172BC8" w:rsidRPr="00172BC8" w:rsidRDefault="00172BC8" w:rsidP="00747409">
      <w:pPr>
        <w:pStyle w:val="ListParagraph"/>
        <w:numPr>
          <w:ilvl w:val="0"/>
          <w:numId w:val="12"/>
        </w:numPr>
        <w:tabs>
          <w:tab w:val="left" w:pos="3240"/>
        </w:tabs>
        <w:autoSpaceDE/>
        <w:autoSpaceDN/>
        <w:spacing w:line="313" w:lineRule="auto"/>
        <w:ind w:right="20"/>
        <w:rPr>
          <w:rFonts w:asciiTheme="minorHAnsi" w:eastAsia="Arial" w:hAnsiTheme="minorHAnsi" w:cstheme="minorHAnsi"/>
          <w:szCs w:val="22"/>
        </w:rPr>
      </w:pPr>
      <w:r w:rsidRPr="00172BC8">
        <w:rPr>
          <w:rFonts w:asciiTheme="minorHAnsi" w:eastAsia="Arial" w:hAnsiTheme="minorHAnsi" w:cstheme="minorHAnsi"/>
          <w:szCs w:val="22"/>
        </w:rPr>
        <w:t>Brand &amp; Marketing Communications representative</w:t>
      </w:r>
    </w:p>
    <w:p w14:paraId="35004F15" w14:textId="70128449" w:rsidR="00172BC8" w:rsidRPr="00172BC8" w:rsidRDefault="00172BC8" w:rsidP="00747409">
      <w:pPr>
        <w:pStyle w:val="ListParagraph"/>
        <w:numPr>
          <w:ilvl w:val="0"/>
          <w:numId w:val="12"/>
        </w:numPr>
        <w:tabs>
          <w:tab w:val="left" w:pos="3240"/>
        </w:tabs>
        <w:autoSpaceDE/>
        <w:autoSpaceDN/>
        <w:spacing w:line="313" w:lineRule="auto"/>
        <w:ind w:right="20"/>
        <w:rPr>
          <w:rFonts w:asciiTheme="minorHAnsi" w:eastAsia="Arial" w:hAnsiTheme="minorHAnsi" w:cstheme="minorHAnsi"/>
          <w:szCs w:val="22"/>
        </w:rPr>
      </w:pPr>
      <w:r w:rsidRPr="00172BC8">
        <w:rPr>
          <w:rFonts w:asciiTheme="minorHAnsi" w:eastAsia="Arial" w:hAnsiTheme="minorHAnsi" w:cstheme="minorHAnsi"/>
          <w:szCs w:val="22"/>
        </w:rPr>
        <w:t>Human Capital Management representative</w:t>
      </w:r>
    </w:p>
    <w:p w14:paraId="39444E66" w14:textId="6415EF20" w:rsidR="00172BC8" w:rsidRPr="00172BC8" w:rsidRDefault="00172BC8" w:rsidP="00747409">
      <w:pPr>
        <w:pStyle w:val="ListParagraph"/>
        <w:numPr>
          <w:ilvl w:val="0"/>
          <w:numId w:val="12"/>
        </w:numPr>
        <w:tabs>
          <w:tab w:val="left" w:pos="3240"/>
        </w:tabs>
        <w:autoSpaceDE/>
        <w:autoSpaceDN/>
        <w:spacing w:line="313" w:lineRule="auto"/>
        <w:ind w:right="20"/>
        <w:rPr>
          <w:rFonts w:asciiTheme="minorHAnsi" w:eastAsia="Arial" w:hAnsiTheme="minorHAnsi" w:cstheme="minorHAnsi"/>
          <w:szCs w:val="22"/>
        </w:rPr>
      </w:pPr>
      <w:r w:rsidRPr="00172BC8">
        <w:rPr>
          <w:rFonts w:asciiTheme="minorHAnsi" w:eastAsia="Arial" w:hAnsiTheme="minorHAnsi" w:cstheme="minorHAnsi"/>
          <w:szCs w:val="22"/>
        </w:rPr>
        <w:t>Operations Representative</w:t>
      </w:r>
    </w:p>
    <w:p w14:paraId="61E65809" w14:textId="77777777" w:rsidR="00172BC8" w:rsidRDefault="00172BC8" w:rsidP="00172BC8">
      <w:pPr>
        <w:tabs>
          <w:tab w:val="left" w:pos="3040"/>
        </w:tabs>
        <w:spacing w:line="0" w:lineRule="atLeast"/>
        <w:rPr>
          <w:rFonts w:asciiTheme="minorHAnsi" w:eastAsia="Arial" w:hAnsiTheme="minorHAnsi" w:cstheme="minorHAnsi"/>
          <w:b/>
          <w:szCs w:val="22"/>
        </w:rPr>
      </w:pPr>
    </w:p>
    <w:p w14:paraId="5D9DF827" w14:textId="14BAEB6C" w:rsidR="00172BC8" w:rsidRPr="00172BC8" w:rsidRDefault="00172BC8" w:rsidP="00172BC8">
      <w:pPr>
        <w:tabs>
          <w:tab w:val="left" w:pos="3040"/>
        </w:tabs>
        <w:spacing w:line="0" w:lineRule="atLeast"/>
        <w:rPr>
          <w:rFonts w:asciiTheme="minorHAnsi" w:eastAsia="Arial" w:hAnsiTheme="minorHAnsi" w:cstheme="minorHAnsi"/>
          <w:b/>
          <w:szCs w:val="22"/>
        </w:rPr>
      </w:pPr>
      <w:r w:rsidRPr="00172BC8">
        <w:rPr>
          <w:rFonts w:asciiTheme="minorHAnsi" w:eastAsia="Arial" w:hAnsiTheme="minorHAnsi" w:cstheme="minorHAnsi"/>
          <w:b/>
          <w:szCs w:val="22"/>
        </w:rPr>
        <w:t>Recovery Teams</w:t>
      </w:r>
    </w:p>
    <w:p w14:paraId="41F2FCA7" w14:textId="19A93407" w:rsidR="00531C7F" w:rsidRPr="00531C7F" w:rsidRDefault="00531C7F" w:rsidP="00531C7F">
      <w:pPr>
        <w:spacing w:line="341" w:lineRule="auto"/>
        <w:jc w:val="both"/>
        <w:rPr>
          <w:rFonts w:asciiTheme="minorHAnsi" w:eastAsia="Arial" w:hAnsiTheme="minorHAnsi" w:cstheme="minorHAnsi"/>
          <w:szCs w:val="22"/>
        </w:rPr>
      </w:pPr>
      <w:r w:rsidRPr="00531C7F">
        <w:rPr>
          <w:rFonts w:asciiTheme="minorHAnsi" w:eastAsia="Arial" w:hAnsiTheme="minorHAnsi" w:cstheme="minorHAnsi"/>
          <w:szCs w:val="22"/>
        </w:rPr>
        <w:t>The primary responsibility is to ensure continuity of business i.e.</w:t>
      </w:r>
      <w:r>
        <w:rPr>
          <w:rFonts w:asciiTheme="minorHAnsi" w:eastAsia="Arial" w:hAnsiTheme="minorHAnsi" w:cstheme="minorHAnsi"/>
          <w:szCs w:val="22"/>
        </w:rPr>
        <w:t xml:space="preserve"> </w:t>
      </w:r>
      <w:r w:rsidRPr="00531C7F">
        <w:rPr>
          <w:rFonts w:asciiTheme="minorHAnsi" w:eastAsia="Arial" w:hAnsiTheme="minorHAnsi" w:cstheme="minorHAnsi"/>
          <w:szCs w:val="22"/>
        </w:rPr>
        <w:t>recovery at the Alternate Site and return to Primary Site.</w:t>
      </w:r>
      <w:r>
        <w:rPr>
          <w:rFonts w:asciiTheme="minorHAnsi" w:eastAsia="Arial" w:hAnsiTheme="minorHAnsi" w:cstheme="minorHAnsi"/>
          <w:szCs w:val="22"/>
        </w:rPr>
        <w:t xml:space="preserve"> </w:t>
      </w:r>
      <w:r w:rsidRPr="00531C7F">
        <w:rPr>
          <w:rFonts w:asciiTheme="minorHAnsi" w:eastAsia="Arial" w:hAnsiTheme="minorHAnsi" w:cstheme="minorHAnsi"/>
          <w:szCs w:val="22"/>
        </w:rPr>
        <w:t>The main activities shall include:</w:t>
      </w:r>
    </w:p>
    <w:p w14:paraId="73E31AE2" w14:textId="77777777" w:rsidR="00531C7F" w:rsidRDefault="00531C7F" w:rsidP="00747409">
      <w:pPr>
        <w:pStyle w:val="ListParagraph"/>
        <w:numPr>
          <w:ilvl w:val="0"/>
          <w:numId w:val="13"/>
        </w:numPr>
        <w:spacing w:line="341" w:lineRule="auto"/>
        <w:jc w:val="both"/>
        <w:rPr>
          <w:rFonts w:asciiTheme="minorHAnsi" w:eastAsia="Arial" w:hAnsiTheme="minorHAnsi" w:cstheme="minorHAnsi"/>
          <w:szCs w:val="22"/>
        </w:rPr>
      </w:pPr>
      <w:r w:rsidRPr="00531C7F">
        <w:rPr>
          <w:rFonts w:asciiTheme="minorHAnsi" w:eastAsia="Arial" w:hAnsiTheme="minorHAnsi" w:cstheme="minorHAnsi"/>
          <w:szCs w:val="22"/>
        </w:rPr>
        <w:t>recover processes</w:t>
      </w:r>
    </w:p>
    <w:p w14:paraId="0C7A5E2C" w14:textId="77777777" w:rsidR="00531C7F" w:rsidRDefault="00531C7F" w:rsidP="00747409">
      <w:pPr>
        <w:pStyle w:val="ListParagraph"/>
        <w:numPr>
          <w:ilvl w:val="0"/>
          <w:numId w:val="13"/>
        </w:numPr>
        <w:spacing w:line="341" w:lineRule="auto"/>
        <w:jc w:val="both"/>
        <w:rPr>
          <w:rFonts w:asciiTheme="minorHAnsi" w:eastAsia="Arial" w:hAnsiTheme="minorHAnsi" w:cstheme="minorHAnsi"/>
          <w:szCs w:val="22"/>
        </w:rPr>
      </w:pPr>
      <w:r w:rsidRPr="00531C7F">
        <w:rPr>
          <w:rFonts w:asciiTheme="minorHAnsi" w:eastAsia="Arial" w:hAnsiTheme="minorHAnsi" w:cstheme="minorHAnsi"/>
          <w:szCs w:val="22"/>
        </w:rPr>
        <w:t>report into the Security Committee and Command Post</w:t>
      </w:r>
    </w:p>
    <w:p w14:paraId="11AFD11F" w14:textId="029AECC8" w:rsidR="00531C7F" w:rsidRPr="00531C7F" w:rsidRDefault="00531C7F" w:rsidP="00747409">
      <w:pPr>
        <w:pStyle w:val="ListParagraph"/>
        <w:numPr>
          <w:ilvl w:val="0"/>
          <w:numId w:val="13"/>
        </w:numPr>
        <w:spacing w:line="341" w:lineRule="auto"/>
        <w:jc w:val="both"/>
        <w:rPr>
          <w:rFonts w:asciiTheme="minorHAnsi" w:eastAsia="Arial" w:hAnsiTheme="minorHAnsi" w:cstheme="minorHAnsi"/>
          <w:szCs w:val="22"/>
        </w:rPr>
      </w:pPr>
      <w:r w:rsidRPr="00531C7F">
        <w:rPr>
          <w:rFonts w:asciiTheme="minorHAnsi" w:eastAsia="Arial" w:hAnsiTheme="minorHAnsi" w:cstheme="minorHAnsi"/>
          <w:szCs w:val="22"/>
        </w:rPr>
        <w:t>provide solutions on how to recover processes.</w:t>
      </w:r>
    </w:p>
    <w:p w14:paraId="25483987" w14:textId="77777777" w:rsidR="00531C7F" w:rsidRPr="00531C7F" w:rsidRDefault="00531C7F" w:rsidP="00531C7F">
      <w:pPr>
        <w:spacing w:line="341" w:lineRule="auto"/>
        <w:jc w:val="both"/>
        <w:rPr>
          <w:rFonts w:asciiTheme="minorHAnsi" w:eastAsia="Arial" w:hAnsiTheme="minorHAnsi" w:cstheme="minorHAnsi"/>
          <w:szCs w:val="22"/>
        </w:rPr>
      </w:pPr>
    </w:p>
    <w:p w14:paraId="7D569BE2" w14:textId="4D7B633A" w:rsidR="00531C7F" w:rsidRPr="00531C7F" w:rsidRDefault="00531C7F" w:rsidP="00531C7F">
      <w:pPr>
        <w:spacing w:line="341" w:lineRule="auto"/>
        <w:jc w:val="both"/>
        <w:rPr>
          <w:rFonts w:asciiTheme="minorHAnsi" w:eastAsia="Arial" w:hAnsiTheme="minorHAnsi" w:cstheme="minorHAnsi"/>
          <w:b/>
          <w:bCs/>
          <w:szCs w:val="22"/>
        </w:rPr>
      </w:pPr>
      <w:r w:rsidRPr="00531C7F">
        <w:rPr>
          <w:rFonts w:asciiTheme="minorHAnsi" w:eastAsia="Arial" w:hAnsiTheme="minorHAnsi" w:cstheme="minorHAnsi"/>
          <w:b/>
          <w:bCs/>
          <w:szCs w:val="22"/>
        </w:rPr>
        <w:t>Composition:</w:t>
      </w:r>
    </w:p>
    <w:p w14:paraId="6DE98202" w14:textId="119A7D1C" w:rsidR="00531C7F" w:rsidRPr="00531C7F" w:rsidRDefault="00531C7F" w:rsidP="00531C7F">
      <w:pPr>
        <w:spacing w:line="341" w:lineRule="auto"/>
        <w:jc w:val="both"/>
        <w:rPr>
          <w:rFonts w:asciiTheme="minorHAnsi" w:eastAsia="Arial" w:hAnsiTheme="minorHAnsi" w:cstheme="minorHAnsi"/>
          <w:szCs w:val="22"/>
        </w:rPr>
      </w:pPr>
      <w:proofErr w:type="spellStart"/>
      <w:r w:rsidRPr="00531C7F">
        <w:rPr>
          <w:rFonts w:asciiTheme="minorHAnsi" w:eastAsia="Arial" w:hAnsiTheme="minorHAnsi" w:cstheme="minorHAnsi"/>
          <w:szCs w:val="22"/>
        </w:rPr>
        <w:t>i</w:t>
      </w:r>
      <w:proofErr w:type="spellEnd"/>
      <w:r w:rsidRPr="00531C7F">
        <w:rPr>
          <w:rFonts w:asciiTheme="minorHAnsi" w:eastAsia="Arial" w:hAnsiTheme="minorHAnsi" w:cstheme="minorHAnsi"/>
          <w:szCs w:val="22"/>
        </w:rPr>
        <w:t>.</w:t>
      </w:r>
      <w:r w:rsidRPr="00531C7F">
        <w:rPr>
          <w:rFonts w:asciiTheme="minorHAnsi" w:eastAsia="Arial" w:hAnsiTheme="minorHAnsi" w:cstheme="minorHAnsi"/>
          <w:szCs w:val="22"/>
        </w:rPr>
        <w:tab/>
        <w:t xml:space="preserve">Information Technology representatives </w:t>
      </w:r>
    </w:p>
    <w:p w14:paraId="17E3271B" w14:textId="6EBE4594" w:rsidR="00531C7F" w:rsidRPr="00531C7F" w:rsidRDefault="00531C7F" w:rsidP="00531C7F">
      <w:pPr>
        <w:spacing w:line="341" w:lineRule="auto"/>
        <w:jc w:val="both"/>
        <w:rPr>
          <w:rFonts w:asciiTheme="minorHAnsi" w:eastAsia="Arial" w:hAnsiTheme="minorHAnsi" w:cstheme="minorHAnsi"/>
          <w:szCs w:val="22"/>
        </w:rPr>
      </w:pPr>
      <w:r w:rsidRPr="00531C7F">
        <w:rPr>
          <w:rFonts w:asciiTheme="minorHAnsi" w:eastAsia="Arial" w:hAnsiTheme="minorHAnsi" w:cstheme="minorHAnsi"/>
          <w:szCs w:val="22"/>
        </w:rPr>
        <w:t>ii.</w:t>
      </w:r>
      <w:r w:rsidRPr="00531C7F">
        <w:rPr>
          <w:rFonts w:asciiTheme="minorHAnsi" w:eastAsia="Arial" w:hAnsiTheme="minorHAnsi" w:cstheme="minorHAnsi"/>
          <w:szCs w:val="22"/>
        </w:rPr>
        <w:tab/>
        <w:t>Human Capital Management representative</w:t>
      </w:r>
    </w:p>
    <w:p w14:paraId="7E12BD01" w14:textId="148037A1" w:rsidR="00531C7F" w:rsidRPr="00531C7F" w:rsidRDefault="00531C7F" w:rsidP="00531C7F">
      <w:pPr>
        <w:spacing w:line="341" w:lineRule="auto"/>
        <w:jc w:val="both"/>
        <w:rPr>
          <w:rFonts w:asciiTheme="minorHAnsi" w:eastAsia="Arial" w:hAnsiTheme="minorHAnsi" w:cstheme="minorHAnsi"/>
          <w:szCs w:val="22"/>
        </w:rPr>
      </w:pPr>
      <w:r w:rsidRPr="00531C7F">
        <w:rPr>
          <w:rFonts w:asciiTheme="minorHAnsi" w:eastAsia="Arial" w:hAnsiTheme="minorHAnsi" w:cstheme="minorHAnsi"/>
          <w:szCs w:val="22"/>
        </w:rPr>
        <w:t>iii.</w:t>
      </w:r>
      <w:r w:rsidRPr="00531C7F">
        <w:rPr>
          <w:rFonts w:asciiTheme="minorHAnsi" w:eastAsia="Arial" w:hAnsiTheme="minorHAnsi" w:cstheme="minorHAnsi"/>
          <w:szCs w:val="22"/>
        </w:rPr>
        <w:tab/>
        <w:t>Brand &amp; Marketing Communications representative</w:t>
      </w:r>
    </w:p>
    <w:p w14:paraId="3493D2DA" w14:textId="15E2CE84" w:rsidR="00531C7F" w:rsidRPr="00531C7F" w:rsidRDefault="00531C7F" w:rsidP="00531C7F">
      <w:pPr>
        <w:spacing w:line="341" w:lineRule="auto"/>
        <w:jc w:val="both"/>
        <w:rPr>
          <w:rFonts w:asciiTheme="minorHAnsi" w:eastAsia="Arial" w:hAnsiTheme="minorHAnsi" w:cstheme="minorHAnsi"/>
          <w:szCs w:val="22"/>
        </w:rPr>
      </w:pPr>
      <w:r w:rsidRPr="00531C7F">
        <w:rPr>
          <w:rFonts w:asciiTheme="minorHAnsi" w:eastAsia="Arial" w:hAnsiTheme="minorHAnsi" w:cstheme="minorHAnsi"/>
          <w:szCs w:val="22"/>
        </w:rPr>
        <w:t>iv.</w:t>
      </w:r>
      <w:r w:rsidRPr="00531C7F">
        <w:rPr>
          <w:rFonts w:asciiTheme="minorHAnsi" w:eastAsia="Arial" w:hAnsiTheme="minorHAnsi" w:cstheme="minorHAnsi"/>
          <w:szCs w:val="22"/>
        </w:rPr>
        <w:tab/>
        <w:t>Facilities/General Services representative</w:t>
      </w:r>
    </w:p>
    <w:p w14:paraId="0B175D36" w14:textId="330C1AD1" w:rsidR="00531C7F" w:rsidRPr="00531C7F" w:rsidRDefault="00531C7F" w:rsidP="00531C7F">
      <w:pPr>
        <w:spacing w:line="341" w:lineRule="auto"/>
        <w:jc w:val="both"/>
        <w:rPr>
          <w:rFonts w:asciiTheme="minorHAnsi" w:eastAsia="Arial" w:hAnsiTheme="minorHAnsi" w:cstheme="minorHAnsi"/>
          <w:szCs w:val="22"/>
        </w:rPr>
      </w:pPr>
      <w:r w:rsidRPr="00531C7F">
        <w:rPr>
          <w:rFonts w:asciiTheme="minorHAnsi" w:eastAsia="Arial" w:hAnsiTheme="minorHAnsi" w:cstheme="minorHAnsi"/>
          <w:szCs w:val="22"/>
        </w:rPr>
        <w:t>v.</w:t>
      </w:r>
      <w:r w:rsidRPr="00531C7F">
        <w:rPr>
          <w:rFonts w:asciiTheme="minorHAnsi" w:eastAsia="Arial" w:hAnsiTheme="minorHAnsi" w:cstheme="minorHAnsi"/>
          <w:szCs w:val="22"/>
        </w:rPr>
        <w:tab/>
        <w:t>Operations Representative</w:t>
      </w:r>
    </w:p>
    <w:p w14:paraId="136DCE02" w14:textId="38D72B79" w:rsidR="00172BC8" w:rsidRDefault="00172BC8" w:rsidP="00531C7F">
      <w:pPr>
        <w:spacing w:line="360" w:lineRule="auto"/>
        <w:jc w:val="both"/>
        <w:rPr>
          <w:rFonts w:cs="Arial"/>
          <w:szCs w:val="22"/>
        </w:rPr>
      </w:pPr>
    </w:p>
    <w:p w14:paraId="1E9ADE94" w14:textId="77777777" w:rsidR="00531C7F" w:rsidRPr="00531C7F" w:rsidRDefault="00531C7F" w:rsidP="00531C7F">
      <w:pPr>
        <w:spacing w:line="0" w:lineRule="atLeast"/>
        <w:ind w:right="300"/>
        <w:rPr>
          <w:rFonts w:asciiTheme="minorHAnsi" w:eastAsia="Arial" w:hAnsiTheme="minorHAnsi" w:cstheme="minorHAnsi"/>
          <w:b/>
          <w:bCs/>
          <w:szCs w:val="22"/>
        </w:rPr>
      </w:pPr>
      <w:r w:rsidRPr="00531C7F">
        <w:rPr>
          <w:rFonts w:asciiTheme="minorHAnsi" w:eastAsia="Arial" w:hAnsiTheme="minorHAnsi" w:cstheme="minorHAnsi"/>
          <w:b/>
          <w:bCs/>
          <w:szCs w:val="22"/>
        </w:rPr>
        <w:t>Functions during Recovery process:</w:t>
      </w:r>
    </w:p>
    <w:p w14:paraId="31AB95B4" w14:textId="21281A4B" w:rsidR="00531C7F" w:rsidRDefault="00531C7F" w:rsidP="00531C7F">
      <w:pPr>
        <w:spacing w:line="360" w:lineRule="auto"/>
        <w:jc w:val="both"/>
        <w:rPr>
          <w:rFonts w:cs="Arial"/>
          <w:szCs w:val="22"/>
        </w:rPr>
      </w:pPr>
    </w:p>
    <w:p w14:paraId="569A2B3E" w14:textId="0C10F867" w:rsidR="00531C7F" w:rsidRPr="00531C7F" w:rsidRDefault="00531C7F" w:rsidP="00531C7F">
      <w:pPr>
        <w:spacing w:line="360" w:lineRule="auto"/>
        <w:jc w:val="both"/>
        <w:rPr>
          <w:rFonts w:asciiTheme="minorHAnsi" w:hAnsiTheme="minorHAnsi" w:cstheme="minorHAnsi"/>
          <w:b/>
          <w:bCs/>
          <w:szCs w:val="22"/>
        </w:rPr>
      </w:pPr>
      <w:r w:rsidRPr="00531C7F">
        <w:rPr>
          <w:rFonts w:asciiTheme="minorHAnsi" w:hAnsiTheme="minorHAnsi" w:cstheme="minorHAnsi"/>
          <w:b/>
          <w:bCs/>
          <w:szCs w:val="22"/>
        </w:rPr>
        <w:t>a.</w:t>
      </w:r>
      <w:r w:rsidRPr="00531C7F">
        <w:rPr>
          <w:rFonts w:asciiTheme="minorHAnsi" w:hAnsiTheme="minorHAnsi" w:cstheme="minorHAnsi"/>
          <w:b/>
          <w:bCs/>
          <w:szCs w:val="22"/>
        </w:rPr>
        <w:tab/>
        <w:t>Crisis Management Team/Security Committee</w:t>
      </w:r>
    </w:p>
    <w:p w14:paraId="7849B538" w14:textId="77777777" w:rsidR="00531C7F" w:rsidRDefault="00531C7F" w:rsidP="00747409">
      <w:pPr>
        <w:pStyle w:val="ListParagraph"/>
        <w:numPr>
          <w:ilvl w:val="0"/>
          <w:numId w:val="14"/>
        </w:numPr>
        <w:spacing w:line="360" w:lineRule="auto"/>
        <w:jc w:val="both"/>
        <w:rPr>
          <w:rFonts w:asciiTheme="minorHAnsi" w:hAnsiTheme="minorHAnsi" w:cstheme="minorHAnsi"/>
          <w:szCs w:val="22"/>
        </w:rPr>
      </w:pPr>
      <w:r w:rsidRPr="00531C7F">
        <w:rPr>
          <w:rFonts w:asciiTheme="minorHAnsi" w:hAnsiTheme="minorHAnsi" w:cstheme="minorHAnsi"/>
          <w:szCs w:val="22"/>
        </w:rPr>
        <w:t>Escalates to Executive Management Team to declare crisis</w:t>
      </w:r>
      <w:r>
        <w:rPr>
          <w:rFonts w:asciiTheme="minorHAnsi" w:hAnsiTheme="minorHAnsi" w:cstheme="minorHAnsi"/>
          <w:szCs w:val="22"/>
        </w:rPr>
        <w:t>.</w:t>
      </w:r>
    </w:p>
    <w:p w14:paraId="27514332" w14:textId="77777777" w:rsidR="00531C7F" w:rsidRDefault="00531C7F" w:rsidP="00747409">
      <w:pPr>
        <w:pStyle w:val="ListParagraph"/>
        <w:numPr>
          <w:ilvl w:val="0"/>
          <w:numId w:val="14"/>
        </w:numPr>
        <w:spacing w:line="360" w:lineRule="auto"/>
        <w:jc w:val="both"/>
        <w:rPr>
          <w:rFonts w:asciiTheme="minorHAnsi" w:hAnsiTheme="minorHAnsi" w:cstheme="minorHAnsi"/>
          <w:szCs w:val="22"/>
        </w:rPr>
      </w:pPr>
      <w:r w:rsidRPr="00531C7F">
        <w:rPr>
          <w:rFonts w:asciiTheme="minorHAnsi" w:hAnsiTheme="minorHAnsi" w:cstheme="minorHAnsi"/>
          <w:szCs w:val="22"/>
        </w:rPr>
        <w:t>Make a roll call using the call tree at the assembly point</w:t>
      </w:r>
      <w:r>
        <w:rPr>
          <w:rFonts w:asciiTheme="minorHAnsi" w:hAnsiTheme="minorHAnsi" w:cstheme="minorHAnsi"/>
          <w:szCs w:val="22"/>
        </w:rPr>
        <w:t>.</w:t>
      </w:r>
    </w:p>
    <w:p w14:paraId="308D2FEF" w14:textId="77777777" w:rsidR="00531C7F" w:rsidRDefault="00531C7F" w:rsidP="00747409">
      <w:pPr>
        <w:pStyle w:val="ListParagraph"/>
        <w:numPr>
          <w:ilvl w:val="0"/>
          <w:numId w:val="14"/>
        </w:numPr>
        <w:spacing w:line="360" w:lineRule="auto"/>
        <w:jc w:val="both"/>
        <w:rPr>
          <w:rFonts w:asciiTheme="minorHAnsi" w:hAnsiTheme="minorHAnsi" w:cstheme="minorHAnsi"/>
          <w:szCs w:val="22"/>
        </w:rPr>
      </w:pPr>
      <w:r w:rsidRPr="00531C7F">
        <w:rPr>
          <w:rFonts w:asciiTheme="minorHAnsi" w:hAnsiTheme="minorHAnsi" w:cstheme="minorHAnsi"/>
          <w:szCs w:val="22"/>
        </w:rPr>
        <w:t>Notification Call List initiated</w:t>
      </w:r>
      <w:r>
        <w:rPr>
          <w:rFonts w:asciiTheme="minorHAnsi" w:hAnsiTheme="minorHAnsi" w:cstheme="minorHAnsi"/>
          <w:szCs w:val="22"/>
        </w:rPr>
        <w:t>.</w:t>
      </w:r>
    </w:p>
    <w:p w14:paraId="7DC13A2E" w14:textId="77777777" w:rsidR="00531C7F" w:rsidRDefault="00531C7F" w:rsidP="00747409">
      <w:pPr>
        <w:pStyle w:val="ListParagraph"/>
        <w:numPr>
          <w:ilvl w:val="0"/>
          <w:numId w:val="14"/>
        </w:numPr>
        <w:spacing w:line="360" w:lineRule="auto"/>
        <w:jc w:val="both"/>
        <w:rPr>
          <w:rFonts w:asciiTheme="minorHAnsi" w:hAnsiTheme="minorHAnsi" w:cstheme="minorHAnsi"/>
          <w:szCs w:val="22"/>
        </w:rPr>
      </w:pPr>
      <w:r w:rsidRPr="00531C7F">
        <w:rPr>
          <w:rFonts w:asciiTheme="minorHAnsi" w:hAnsiTheme="minorHAnsi" w:cstheme="minorHAnsi"/>
          <w:szCs w:val="22"/>
        </w:rPr>
        <w:t>Carry out staff categorization</w:t>
      </w:r>
      <w:r>
        <w:rPr>
          <w:rFonts w:asciiTheme="minorHAnsi" w:hAnsiTheme="minorHAnsi" w:cstheme="minorHAnsi"/>
          <w:szCs w:val="22"/>
        </w:rPr>
        <w:t>.</w:t>
      </w:r>
    </w:p>
    <w:p w14:paraId="2C330C2A" w14:textId="5FB8F574" w:rsidR="00531C7F" w:rsidRDefault="00531C7F" w:rsidP="00747409">
      <w:pPr>
        <w:pStyle w:val="ListParagraph"/>
        <w:numPr>
          <w:ilvl w:val="0"/>
          <w:numId w:val="14"/>
        </w:numPr>
        <w:spacing w:line="360" w:lineRule="auto"/>
        <w:jc w:val="both"/>
        <w:rPr>
          <w:rFonts w:asciiTheme="minorHAnsi" w:hAnsiTheme="minorHAnsi" w:cstheme="minorHAnsi"/>
          <w:szCs w:val="22"/>
        </w:rPr>
      </w:pPr>
      <w:r w:rsidRPr="00531C7F">
        <w:rPr>
          <w:rFonts w:asciiTheme="minorHAnsi" w:hAnsiTheme="minorHAnsi" w:cstheme="minorHAnsi"/>
          <w:szCs w:val="22"/>
        </w:rPr>
        <w:t>Identify sub-processes to be recovered first and others to follow</w:t>
      </w:r>
    </w:p>
    <w:p w14:paraId="55AD4598" w14:textId="77777777" w:rsidR="00531C7F" w:rsidRPr="00531C7F" w:rsidRDefault="00531C7F" w:rsidP="00531C7F">
      <w:pPr>
        <w:pStyle w:val="ListParagraph"/>
        <w:spacing w:line="360" w:lineRule="auto"/>
        <w:ind w:left="1080"/>
        <w:jc w:val="both"/>
        <w:rPr>
          <w:rFonts w:asciiTheme="minorHAnsi" w:hAnsiTheme="minorHAnsi" w:cstheme="minorHAnsi"/>
          <w:szCs w:val="22"/>
        </w:rPr>
      </w:pPr>
    </w:p>
    <w:p w14:paraId="397DFB86" w14:textId="42CEA15B" w:rsidR="00531C7F" w:rsidRPr="00531C7F" w:rsidRDefault="00531C7F" w:rsidP="00531C7F">
      <w:pPr>
        <w:spacing w:line="360" w:lineRule="auto"/>
        <w:jc w:val="both"/>
        <w:rPr>
          <w:rFonts w:asciiTheme="minorHAnsi" w:hAnsiTheme="minorHAnsi" w:cstheme="minorHAnsi"/>
          <w:b/>
          <w:bCs/>
          <w:szCs w:val="22"/>
        </w:rPr>
      </w:pPr>
      <w:r w:rsidRPr="00531C7F">
        <w:rPr>
          <w:rFonts w:asciiTheme="minorHAnsi" w:hAnsiTheme="minorHAnsi" w:cstheme="minorHAnsi"/>
          <w:b/>
          <w:bCs/>
          <w:szCs w:val="22"/>
        </w:rPr>
        <w:t>b.</w:t>
      </w:r>
      <w:r w:rsidRPr="00531C7F">
        <w:rPr>
          <w:rFonts w:asciiTheme="minorHAnsi" w:hAnsiTheme="minorHAnsi" w:cstheme="minorHAnsi"/>
          <w:b/>
          <w:bCs/>
          <w:szCs w:val="22"/>
        </w:rPr>
        <w:tab/>
        <w:t>Information Technology Team –</w:t>
      </w:r>
    </w:p>
    <w:p w14:paraId="463C76A0" w14:textId="0D590290" w:rsidR="00531C7F" w:rsidRPr="00531C7F" w:rsidRDefault="00531C7F" w:rsidP="00531C7F">
      <w:pPr>
        <w:spacing w:line="360" w:lineRule="auto"/>
        <w:jc w:val="both"/>
        <w:rPr>
          <w:rFonts w:asciiTheme="minorHAnsi" w:hAnsiTheme="minorHAnsi" w:cstheme="minorHAnsi"/>
          <w:szCs w:val="22"/>
        </w:rPr>
      </w:pPr>
      <w:r w:rsidRPr="00531C7F">
        <w:rPr>
          <w:rFonts w:asciiTheme="minorHAnsi" w:hAnsiTheme="minorHAnsi" w:cstheme="minorHAnsi"/>
          <w:szCs w:val="22"/>
        </w:rPr>
        <w:lastRenderedPageBreak/>
        <w:t xml:space="preserve">Application Support Team; System Administrator Team; Network Enterprise Team; Network Support Team; Core </w:t>
      </w:r>
      <w:r w:rsidR="00B97DC4">
        <w:rPr>
          <w:rFonts w:asciiTheme="minorHAnsi" w:hAnsiTheme="minorHAnsi" w:cstheme="minorHAnsi"/>
          <w:szCs w:val="22"/>
        </w:rPr>
        <w:t>bank</w:t>
      </w:r>
      <w:r w:rsidRPr="00531C7F">
        <w:rPr>
          <w:rFonts w:asciiTheme="minorHAnsi" w:hAnsiTheme="minorHAnsi" w:cstheme="minorHAnsi"/>
          <w:szCs w:val="22"/>
        </w:rPr>
        <w:t>ing Application Team: this part of the Recovery Team handles all information technology issues at the primary and alternate site.</w:t>
      </w:r>
    </w:p>
    <w:p w14:paraId="189FA7C7" w14:textId="77777777" w:rsidR="00531C7F" w:rsidRPr="00531C7F" w:rsidRDefault="00531C7F" w:rsidP="00531C7F">
      <w:pPr>
        <w:spacing w:line="360" w:lineRule="auto"/>
        <w:jc w:val="both"/>
        <w:rPr>
          <w:rFonts w:asciiTheme="minorHAnsi" w:hAnsiTheme="minorHAnsi" w:cstheme="minorHAnsi"/>
          <w:szCs w:val="22"/>
        </w:rPr>
      </w:pPr>
    </w:p>
    <w:p w14:paraId="167B61AE" w14:textId="3649A869" w:rsidR="00531C7F" w:rsidRPr="00531C7F" w:rsidRDefault="00531C7F" w:rsidP="00531C7F">
      <w:pPr>
        <w:spacing w:line="360" w:lineRule="auto"/>
        <w:jc w:val="both"/>
        <w:rPr>
          <w:rFonts w:asciiTheme="minorHAnsi" w:hAnsiTheme="minorHAnsi" w:cstheme="minorHAnsi"/>
          <w:b/>
          <w:bCs/>
          <w:szCs w:val="22"/>
        </w:rPr>
      </w:pPr>
      <w:r w:rsidRPr="00531C7F">
        <w:rPr>
          <w:rFonts w:asciiTheme="minorHAnsi" w:hAnsiTheme="minorHAnsi" w:cstheme="minorHAnsi"/>
          <w:b/>
          <w:bCs/>
          <w:szCs w:val="22"/>
        </w:rPr>
        <w:t>c.</w:t>
      </w:r>
      <w:r w:rsidRPr="00531C7F">
        <w:rPr>
          <w:rFonts w:asciiTheme="minorHAnsi" w:hAnsiTheme="minorHAnsi" w:cstheme="minorHAnsi"/>
          <w:b/>
          <w:bCs/>
          <w:szCs w:val="22"/>
        </w:rPr>
        <w:tab/>
        <w:t>Human Capital Management Team</w:t>
      </w:r>
    </w:p>
    <w:p w14:paraId="583C902A" w14:textId="656CD420" w:rsidR="00531C7F" w:rsidRPr="00531C7F" w:rsidRDefault="00531C7F" w:rsidP="00531C7F">
      <w:pPr>
        <w:spacing w:line="360" w:lineRule="auto"/>
        <w:jc w:val="both"/>
        <w:rPr>
          <w:rFonts w:asciiTheme="minorHAnsi" w:hAnsiTheme="minorHAnsi" w:cstheme="minorHAnsi"/>
          <w:szCs w:val="22"/>
        </w:rPr>
      </w:pPr>
      <w:r w:rsidRPr="00531C7F">
        <w:rPr>
          <w:rFonts w:asciiTheme="minorHAnsi" w:hAnsiTheme="minorHAnsi" w:cstheme="minorHAnsi"/>
          <w:szCs w:val="22"/>
        </w:rPr>
        <w:t>This team segment should be designated to handle next of Kin or family contact. This person shall be available throughout the recovery process to aid employee’s family members.</w:t>
      </w:r>
    </w:p>
    <w:p w14:paraId="26738F66" w14:textId="77777777" w:rsidR="00531C7F" w:rsidRPr="00531C7F" w:rsidRDefault="00531C7F" w:rsidP="00531C7F">
      <w:pPr>
        <w:spacing w:line="360" w:lineRule="auto"/>
        <w:jc w:val="both"/>
        <w:rPr>
          <w:rFonts w:asciiTheme="minorHAnsi" w:hAnsiTheme="minorHAnsi" w:cstheme="minorHAnsi"/>
          <w:szCs w:val="22"/>
        </w:rPr>
      </w:pPr>
    </w:p>
    <w:p w14:paraId="51212220" w14:textId="1B12AB7D" w:rsidR="00531C7F" w:rsidRPr="00531C7F" w:rsidRDefault="00531C7F" w:rsidP="00531C7F">
      <w:pPr>
        <w:spacing w:line="360" w:lineRule="auto"/>
        <w:jc w:val="both"/>
        <w:rPr>
          <w:rFonts w:asciiTheme="minorHAnsi" w:hAnsiTheme="minorHAnsi" w:cstheme="minorHAnsi"/>
          <w:b/>
          <w:bCs/>
          <w:szCs w:val="22"/>
        </w:rPr>
      </w:pPr>
      <w:r w:rsidRPr="00531C7F">
        <w:rPr>
          <w:rFonts w:asciiTheme="minorHAnsi" w:hAnsiTheme="minorHAnsi" w:cstheme="minorHAnsi"/>
          <w:b/>
          <w:bCs/>
          <w:szCs w:val="22"/>
        </w:rPr>
        <w:t>d.</w:t>
      </w:r>
      <w:r w:rsidRPr="00531C7F">
        <w:rPr>
          <w:rFonts w:asciiTheme="minorHAnsi" w:hAnsiTheme="minorHAnsi" w:cstheme="minorHAnsi"/>
          <w:b/>
          <w:bCs/>
          <w:szCs w:val="22"/>
        </w:rPr>
        <w:tab/>
        <w:t>Brand &amp; Marketing Communications Team</w:t>
      </w:r>
    </w:p>
    <w:p w14:paraId="16DB41A1" w14:textId="021640D1" w:rsidR="00531C7F" w:rsidRPr="00531C7F" w:rsidRDefault="00531C7F" w:rsidP="00531C7F">
      <w:pPr>
        <w:spacing w:line="360" w:lineRule="auto"/>
        <w:jc w:val="both"/>
        <w:rPr>
          <w:rFonts w:asciiTheme="minorHAnsi" w:hAnsiTheme="minorHAnsi" w:cstheme="minorHAnsi"/>
          <w:szCs w:val="22"/>
        </w:rPr>
      </w:pPr>
      <w:r w:rsidRPr="00531C7F">
        <w:rPr>
          <w:rFonts w:asciiTheme="minorHAnsi" w:hAnsiTheme="minorHAnsi" w:cstheme="minorHAnsi"/>
          <w:szCs w:val="22"/>
        </w:rPr>
        <w:t xml:space="preserve">This segment of the team handles publications / information dissemination to staff, customers, </w:t>
      </w:r>
      <w:proofErr w:type="gramStart"/>
      <w:r w:rsidRPr="00531C7F">
        <w:rPr>
          <w:rFonts w:asciiTheme="minorHAnsi" w:hAnsiTheme="minorHAnsi" w:cstheme="minorHAnsi"/>
          <w:szCs w:val="22"/>
        </w:rPr>
        <w:t>general public</w:t>
      </w:r>
      <w:proofErr w:type="gramEnd"/>
      <w:r w:rsidRPr="00531C7F">
        <w:rPr>
          <w:rFonts w:asciiTheme="minorHAnsi" w:hAnsiTheme="minorHAnsi" w:cstheme="minorHAnsi"/>
          <w:szCs w:val="22"/>
        </w:rPr>
        <w:t xml:space="preserve"> via the internet (social media, emails etc.), television, radio and dailies (magazines, newspapers etc.)</w:t>
      </w:r>
    </w:p>
    <w:p w14:paraId="74717575" w14:textId="77777777" w:rsidR="00531C7F" w:rsidRPr="00531C7F" w:rsidRDefault="00531C7F" w:rsidP="00531C7F">
      <w:pPr>
        <w:spacing w:line="360" w:lineRule="auto"/>
        <w:jc w:val="both"/>
        <w:rPr>
          <w:rFonts w:asciiTheme="minorHAnsi" w:hAnsiTheme="minorHAnsi" w:cstheme="minorHAnsi"/>
          <w:szCs w:val="22"/>
        </w:rPr>
      </w:pPr>
    </w:p>
    <w:p w14:paraId="77166B65" w14:textId="2AC14AA6" w:rsidR="00531C7F" w:rsidRPr="00531C7F" w:rsidRDefault="00531C7F" w:rsidP="00531C7F">
      <w:pPr>
        <w:spacing w:line="360" w:lineRule="auto"/>
        <w:jc w:val="both"/>
        <w:rPr>
          <w:rFonts w:asciiTheme="minorHAnsi" w:hAnsiTheme="minorHAnsi" w:cstheme="minorHAnsi"/>
          <w:b/>
          <w:bCs/>
          <w:szCs w:val="22"/>
        </w:rPr>
      </w:pPr>
      <w:r w:rsidRPr="00531C7F">
        <w:rPr>
          <w:rFonts w:asciiTheme="minorHAnsi" w:hAnsiTheme="minorHAnsi" w:cstheme="minorHAnsi"/>
          <w:b/>
          <w:bCs/>
          <w:szCs w:val="22"/>
        </w:rPr>
        <w:t>e.</w:t>
      </w:r>
      <w:r w:rsidRPr="00531C7F">
        <w:rPr>
          <w:rFonts w:asciiTheme="minorHAnsi" w:hAnsiTheme="minorHAnsi" w:cstheme="minorHAnsi"/>
          <w:b/>
          <w:bCs/>
          <w:szCs w:val="22"/>
        </w:rPr>
        <w:tab/>
        <w:t>General Services Team</w:t>
      </w:r>
    </w:p>
    <w:p w14:paraId="3222F455" w14:textId="77777777" w:rsidR="00531C7F" w:rsidRPr="00531C7F" w:rsidRDefault="00531C7F" w:rsidP="00531C7F">
      <w:pPr>
        <w:spacing w:line="360" w:lineRule="auto"/>
        <w:jc w:val="both"/>
        <w:rPr>
          <w:rFonts w:asciiTheme="minorHAnsi" w:hAnsiTheme="minorHAnsi" w:cstheme="minorHAnsi"/>
          <w:szCs w:val="22"/>
        </w:rPr>
      </w:pPr>
      <w:r w:rsidRPr="00531C7F">
        <w:rPr>
          <w:rFonts w:asciiTheme="minorHAnsi" w:hAnsiTheme="minorHAnsi" w:cstheme="minorHAnsi"/>
          <w:szCs w:val="22"/>
        </w:rPr>
        <w:t>This segment needs to be familiar with the process of getting construction work scheduled and completed on time. The team should be able to understand and oversee the set-up of the electrical, environmental, and communication requirements of the Primary &amp; Alternate Sites. The team should also be able to provide logistics – traveling arrangement, recall of battle-box, etc.</w:t>
      </w:r>
    </w:p>
    <w:p w14:paraId="0204376D" w14:textId="77777777" w:rsidR="00531C7F" w:rsidRPr="00531C7F" w:rsidRDefault="00531C7F" w:rsidP="00531C7F">
      <w:pPr>
        <w:spacing w:line="360" w:lineRule="auto"/>
        <w:jc w:val="both"/>
        <w:rPr>
          <w:rFonts w:asciiTheme="minorHAnsi" w:hAnsiTheme="minorHAnsi" w:cstheme="minorHAnsi"/>
          <w:szCs w:val="22"/>
        </w:rPr>
      </w:pPr>
    </w:p>
    <w:p w14:paraId="76CEFC34" w14:textId="77777777" w:rsidR="00531C7F" w:rsidRPr="00531C7F" w:rsidRDefault="00531C7F" w:rsidP="00531C7F">
      <w:pPr>
        <w:spacing w:line="360" w:lineRule="auto"/>
        <w:jc w:val="both"/>
        <w:rPr>
          <w:rFonts w:asciiTheme="minorHAnsi" w:hAnsiTheme="minorHAnsi" w:cstheme="minorHAnsi"/>
          <w:b/>
          <w:bCs/>
          <w:szCs w:val="22"/>
        </w:rPr>
      </w:pPr>
      <w:r w:rsidRPr="00531C7F">
        <w:rPr>
          <w:rFonts w:asciiTheme="minorHAnsi" w:hAnsiTheme="minorHAnsi" w:cstheme="minorHAnsi"/>
          <w:b/>
          <w:bCs/>
          <w:szCs w:val="22"/>
        </w:rPr>
        <w:t>f.</w:t>
      </w:r>
      <w:r w:rsidRPr="00531C7F">
        <w:rPr>
          <w:rFonts w:asciiTheme="minorHAnsi" w:hAnsiTheme="minorHAnsi" w:cstheme="minorHAnsi"/>
          <w:b/>
          <w:bCs/>
          <w:szCs w:val="22"/>
        </w:rPr>
        <w:tab/>
        <w:t>Departmental Representative</w:t>
      </w:r>
    </w:p>
    <w:p w14:paraId="1A8575C2" w14:textId="3CF093BB" w:rsidR="00531C7F" w:rsidRDefault="00531C7F" w:rsidP="00531C7F">
      <w:pPr>
        <w:spacing w:line="360" w:lineRule="auto"/>
        <w:jc w:val="both"/>
        <w:rPr>
          <w:rFonts w:asciiTheme="minorHAnsi" w:hAnsiTheme="minorHAnsi" w:cstheme="minorHAnsi"/>
          <w:szCs w:val="22"/>
        </w:rPr>
      </w:pPr>
      <w:r w:rsidRPr="00531C7F">
        <w:rPr>
          <w:rFonts w:asciiTheme="minorHAnsi" w:hAnsiTheme="minorHAnsi" w:cstheme="minorHAnsi"/>
          <w:szCs w:val="22"/>
        </w:rPr>
        <w:t>To ensure their respective departments information systems can be restored within the required time and to provide specialist support to the Team</w:t>
      </w:r>
    </w:p>
    <w:p w14:paraId="03B7D6A7" w14:textId="373170F9" w:rsidR="003B1009" w:rsidRDefault="003B1009" w:rsidP="003B1009">
      <w:pPr>
        <w:spacing w:line="360" w:lineRule="auto"/>
        <w:jc w:val="both"/>
        <w:rPr>
          <w:rFonts w:asciiTheme="minorHAnsi" w:eastAsia="Arial" w:hAnsiTheme="minorHAnsi" w:cstheme="minorHAnsi"/>
          <w:b/>
          <w:szCs w:val="22"/>
        </w:rPr>
      </w:pPr>
      <w:r>
        <w:rPr>
          <w:rFonts w:asciiTheme="minorHAnsi" w:hAnsiTheme="minorHAnsi" w:cstheme="minorHAnsi"/>
          <w:b/>
          <w:bCs/>
          <w:szCs w:val="22"/>
        </w:rPr>
        <w:t>g</w:t>
      </w:r>
      <w:r w:rsidRPr="00531C7F">
        <w:rPr>
          <w:rFonts w:asciiTheme="minorHAnsi" w:hAnsiTheme="minorHAnsi" w:cstheme="minorHAnsi"/>
          <w:b/>
          <w:bCs/>
          <w:szCs w:val="22"/>
        </w:rPr>
        <w:t>.</w:t>
      </w:r>
      <w:r w:rsidRPr="00531C7F">
        <w:rPr>
          <w:rFonts w:asciiTheme="minorHAnsi" w:hAnsiTheme="minorHAnsi" w:cstheme="minorHAnsi"/>
          <w:b/>
          <w:bCs/>
          <w:szCs w:val="22"/>
        </w:rPr>
        <w:tab/>
      </w:r>
      <w:r w:rsidRPr="00B14354">
        <w:rPr>
          <w:rFonts w:asciiTheme="minorHAnsi" w:eastAsia="Arial" w:hAnsiTheme="minorHAnsi" w:cstheme="minorHAnsi"/>
          <w:b/>
          <w:szCs w:val="22"/>
        </w:rPr>
        <w:t>Business Continuity Manager</w:t>
      </w:r>
    </w:p>
    <w:p w14:paraId="29AA1D00" w14:textId="3D1FCD0B" w:rsidR="003B1009" w:rsidRPr="00B14354" w:rsidRDefault="003B1009" w:rsidP="003B1009">
      <w:pPr>
        <w:spacing w:line="334" w:lineRule="auto"/>
        <w:jc w:val="both"/>
        <w:rPr>
          <w:rFonts w:asciiTheme="minorHAnsi" w:eastAsia="Arial" w:hAnsiTheme="minorHAnsi" w:cstheme="minorHAnsi"/>
          <w:szCs w:val="22"/>
        </w:rPr>
      </w:pPr>
      <w:r w:rsidRPr="00B14354">
        <w:rPr>
          <w:rFonts w:asciiTheme="minorHAnsi" w:eastAsia="Arial" w:hAnsiTheme="minorHAnsi" w:cstheme="minorHAnsi"/>
          <w:szCs w:val="22"/>
        </w:rPr>
        <w:t xml:space="preserve">The </w:t>
      </w:r>
      <w:r>
        <w:rPr>
          <w:rFonts w:asciiTheme="minorHAnsi" w:eastAsia="Arial" w:hAnsiTheme="minorHAnsi" w:cstheme="minorHAnsi"/>
          <w:szCs w:val="22"/>
        </w:rPr>
        <w:t xml:space="preserve">designated </w:t>
      </w:r>
      <w:r w:rsidRPr="00B14354">
        <w:rPr>
          <w:rFonts w:asciiTheme="minorHAnsi" w:eastAsia="Arial" w:hAnsiTheme="minorHAnsi" w:cstheme="minorHAnsi"/>
          <w:szCs w:val="22"/>
        </w:rPr>
        <w:t>Business Continuity Manager</w:t>
      </w:r>
      <w:r>
        <w:rPr>
          <w:rFonts w:asciiTheme="minorHAnsi" w:eastAsia="Arial" w:hAnsiTheme="minorHAnsi" w:cstheme="minorHAnsi"/>
          <w:szCs w:val="22"/>
        </w:rPr>
        <w:t xml:space="preserve"> will be the Head of Operations who</w:t>
      </w:r>
      <w:r w:rsidRPr="00B14354">
        <w:rPr>
          <w:rFonts w:asciiTheme="minorHAnsi" w:eastAsia="Arial" w:hAnsiTheme="minorHAnsi" w:cstheme="minorHAnsi"/>
          <w:szCs w:val="22"/>
        </w:rPr>
        <w:t xml:space="preserve"> </w:t>
      </w:r>
      <w:r>
        <w:rPr>
          <w:rFonts w:asciiTheme="minorHAnsi" w:eastAsia="Arial" w:hAnsiTheme="minorHAnsi" w:cstheme="minorHAnsi"/>
          <w:szCs w:val="22"/>
        </w:rPr>
        <w:t>will</w:t>
      </w:r>
      <w:r w:rsidRPr="00B14354">
        <w:rPr>
          <w:rFonts w:asciiTheme="minorHAnsi" w:eastAsia="Arial" w:hAnsiTheme="minorHAnsi" w:cstheme="minorHAnsi"/>
          <w:szCs w:val="22"/>
        </w:rPr>
        <w:t xml:space="preserve"> support all departments and functions in the implementation and execution of the Business Continuity Policy, Business Continuity Plan, Disaster Recovery Plan and Crisis Management Plans.</w:t>
      </w:r>
    </w:p>
    <w:p w14:paraId="7E2745FD" w14:textId="77777777" w:rsidR="003B1009" w:rsidRPr="00B14354" w:rsidRDefault="003B1009" w:rsidP="003B1009">
      <w:pPr>
        <w:spacing w:line="87" w:lineRule="exact"/>
        <w:rPr>
          <w:rFonts w:asciiTheme="minorHAnsi" w:hAnsiTheme="minorHAnsi" w:cstheme="minorHAnsi"/>
          <w:szCs w:val="22"/>
        </w:rPr>
      </w:pPr>
    </w:p>
    <w:p w14:paraId="43B4F591" w14:textId="77777777" w:rsidR="003B1009" w:rsidRPr="00B14354" w:rsidRDefault="003B1009" w:rsidP="003B1009">
      <w:pPr>
        <w:spacing w:line="0" w:lineRule="atLeast"/>
        <w:rPr>
          <w:rFonts w:asciiTheme="minorHAnsi" w:eastAsia="Arial" w:hAnsiTheme="minorHAnsi" w:cstheme="minorHAnsi"/>
          <w:szCs w:val="22"/>
        </w:rPr>
      </w:pPr>
      <w:r w:rsidRPr="00B14354">
        <w:rPr>
          <w:rFonts w:asciiTheme="minorHAnsi" w:eastAsia="Arial" w:hAnsiTheme="minorHAnsi" w:cstheme="minorHAnsi"/>
          <w:szCs w:val="22"/>
        </w:rPr>
        <w:t>Responsibilities include:</w:t>
      </w:r>
    </w:p>
    <w:p w14:paraId="103DA2DB" w14:textId="77777777" w:rsidR="003B1009" w:rsidRPr="00B14354" w:rsidRDefault="003B1009" w:rsidP="003B1009">
      <w:pPr>
        <w:spacing w:line="200" w:lineRule="exact"/>
        <w:rPr>
          <w:rFonts w:asciiTheme="minorHAnsi" w:hAnsiTheme="minorHAnsi" w:cstheme="minorHAnsi"/>
          <w:szCs w:val="22"/>
        </w:rPr>
      </w:pPr>
    </w:p>
    <w:p w14:paraId="21853AFE" w14:textId="32757E19" w:rsidR="003B1009" w:rsidRDefault="003B1009" w:rsidP="00747409">
      <w:pPr>
        <w:pStyle w:val="ListParagraph"/>
        <w:numPr>
          <w:ilvl w:val="0"/>
          <w:numId w:val="56"/>
        </w:numPr>
        <w:tabs>
          <w:tab w:val="left" w:pos="3240"/>
        </w:tabs>
        <w:autoSpaceDE/>
        <w:autoSpaceDN/>
        <w:spacing w:line="0" w:lineRule="atLeast"/>
        <w:rPr>
          <w:rFonts w:asciiTheme="minorHAnsi" w:eastAsia="Arial" w:hAnsiTheme="minorHAnsi" w:cstheme="minorHAnsi"/>
          <w:szCs w:val="22"/>
        </w:rPr>
      </w:pPr>
      <w:r w:rsidRPr="003B1009">
        <w:rPr>
          <w:rFonts w:asciiTheme="minorHAnsi" w:eastAsia="Arial" w:hAnsiTheme="minorHAnsi" w:cstheme="minorHAnsi"/>
          <w:szCs w:val="22"/>
        </w:rPr>
        <w:t xml:space="preserve">Deliver to the </w:t>
      </w:r>
      <w:r w:rsidR="00B97DC4">
        <w:rPr>
          <w:rFonts w:asciiTheme="minorHAnsi" w:eastAsia="Arial" w:hAnsiTheme="minorHAnsi" w:cstheme="minorHAnsi"/>
          <w:szCs w:val="22"/>
        </w:rPr>
        <w:t>XXXX</w:t>
      </w:r>
      <w:r w:rsidRPr="003B1009">
        <w:rPr>
          <w:rFonts w:asciiTheme="minorHAnsi" w:eastAsia="Arial" w:hAnsiTheme="minorHAnsi" w:cstheme="minorHAnsi"/>
          <w:szCs w:val="22"/>
        </w:rPr>
        <w:t xml:space="preserve"> Continuity of Business expectations.</w:t>
      </w:r>
    </w:p>
    <w:p w14:paraId="41F1F760" w14:textId="41B1DC13" w:rsidR="003B1009" w:rsidRDefault="003B1009" w:rsidP="00747409">
      <w:pPr>
        <w:pStyle w:val="ListParagraph"/>
        <w:numPr>
          <w:ilvl w:val="0"/>
          <w:numId w:val="56"/>
        </w:numPr>
        <w:tabs>
          <w:tab w:val="left" w:pos="3240"/>
        </w:tabs>
        <w:autoSpaceDE/>
        <w:autoSpaceDN/>
        <w:spacing w:line="0" w:lineRule="atLeast"/>
        <w:rPr>
          <w:rFonts w:asciiTheme="minorHAnsi" w:eastAsia="Arial" w:hAnsiTheme="minorHAnsi" w:cstheme="minorHAnsi"/>
          <w:szCs w:val="22"/>
        </w:rPr>
      </w:pPr>
      <w:r w:rsidRPr="003B1009">
        <w:rPr>
          <w:rFonts w:asciiTheme="minorHAnsi" w:eastAsia="Arial" w:hAnsiTheme="minorHAnsi" w:cstheme="minorHAnsi"/>
          <w:szCs w:val="22"/>
        </w:rPr>
        <w:t xml:space="preserve">Support the </w:t>
      </w:r>
      <w:r w:rsidR="00B97DC4">
        <w:rPr>
          <w:rFonts w:asciiTheme="minorHAnsi" w:eastAsia="Arial" w:hAnsiTheme="minorHAnsi" w:cstheme="minorHAnsi"/>
          <w:szCs w:val="22"/>
        </w:rPr>
        <w:t>XXXX</w:t>
      </w:r>
      <w:r w:rsidRPr="003B1009">
        <w:rPr>
          <w:rFonts w:asciiTheme="minorHAnsi" w:eastAsia="Arial" w:hAnsiTheme="minorHAnsi" w:cstheme="minorHAnsi"/>
          <w:szCs w:val="22"/>
        </w:rPr>
        <w:t xml:space="preserve"> and departments as appropriate.</w:t>
      </w:r>
    </w:p>
    <w:p w14:paraId="23A2E644" w14:textId="77777777" w:rsidR="003B1009" w:rsidRDefault="003B1009" w:rsidP="00747409">
      <w:pPr>
        <w:pStyle w:val="ListParagraph"/>
        <w:numPr>
          <w:ilvl w:val="0"/>
          <w:numId w:val="56"/>
        </w:numPr>
        <w:tabs>
          <w:tab w:val="left" w:pos="3240"/>
        </w:tabs>
        <w:autoSpaceDE/>
        <w:autoSpaceDN/>
        <w:spacing w:line="0" w:lineRule="atLeast"/>
        <w:rPr>
          <w:rFonts w:asciiTheme="minorHAnsi" w:eastAsia="Arial" w:hAnsiTheme="minorHAnsi" w:cstheme="minorHAnsi"/>
          <w:szCs w:val="22"/>
        </w:rPr>
      </w:pPr>
      <w:r w:rsidRPr="003B1009">
        <w:rPr>
          <w:rFonts w:asciiTheme="minorHAnsi" w:eastAsia="Arial" w:hAnsiTheme="minorHAnsi" w:cstheme="minorHAnsi"/>
          <w:szCs w:val="22"/>
        </w:rPr>
        <w:t>Develop and maintains Business and Disaster Recovery Plans to identify resources and services that are required by the business unit during a Business Interruption</w:t>
      </w:r>
    </w:p>
    <w:p w14:paraId="17FD7363" w14:textId="77777777" w:rsidR="003B1009" w:rsidRDefault="003B1009" w:rsidP="00747409">
      <w:pPr>
        <w:pStyle w:val="ListParagraph"/>
        <w:numPr>
          <w:ilvl w:val="0"/>
          <w:numId w:val="56"/>
        </w:numPr>
        <w:tabs>
          <w:tab w:val="left" w:pos="3240"/>
        </w:tabs>
        <w:autoSpaceDE/>
        <w:autoSpaceDN/>
        <w:spacing w:line="0" w:lineRule="atLeast"/>
        <w:rPr>
          <w:rFonts w:asciiTheme="minorHAnsi" w:eastAsia="Arial" w:hAnsiTheme="minorHAnsi" w:cstheme="minorHAnsi"/>
          <w:szCs w:val="22"/>
        </w:rPr>
      </w:pPr>
      <w:r w:rsidRPr="003B1009">
        <w:rPr>
          <w:rFonts w:asciiTheme="minorHAnsi" w:eastAsia="Arial" w:hAnsiTheme="minorHAnsi" w:cstheme="minorHAnsi"/>
          <w:szCs w:val="22"/>
        </w:rPr>
        <w:t>Conduct due diligence to understand recoverability of third-party service providers in conjunction with vendor relationship managers and adjust planning accordingly.</w:t>
      </w:r>
    </w:p>
    <w:p w14:paraId="12897337" w14:textId="77777777" w:rsidR="003B1009" w:rsidRDefault="003B1009" w:rsidP="00747409">
      <w:pPr>
        <w:pStyle w:val="ListParagraph"/>
        <w:numPr>
          <w:ilvl w:val="0"/>
          <w:numId w:val="56"/>
        </w:numPr>
        <w:tabs>
          <w:tab w:val="left" w:pos="3240"/>
        </w:tabs>
        <w:autoSpaceDE/>
        <w:autoSpaceDN/>
        <w:spacing w:line="0" w:lineRule="atLeast"/>
        <w:rPr>
          <w:rFonts w:asciiTheme="minorHAnsi" w:eastAsia="Arial" w:hAnsiTheme="minorHAnsi" w:cstheme="minorHAnsi"/>
          <w:szCs w:val="22"/>
        </w:rPr>
      </w:pPr>
      <w:r w:rsidRPr="003B1009">
        <w:rPr>
          <w:rFonts w:asciiTheme="minorHAnsi" w:eastAsia="Arial" w:hAnsiTheme="minorHAnsi" w:cstheme="minorHAnsi"/>
          <w:szCs w:val="22"/>
        </w:rPr>
        <w:t xml:space="preserve">Monitor and updates approved Continuity of Business tools with relevant Business Recovery Plans, documents and </w:t>
      </w:r>
      <w:proofErr w:type="gramStart"/>
      <w:r w:rsidRPr="003B1009">
        <w:rPr>
          <w:rFonts w:asciiTheme="minorHAnsi" w:eastAsia="Arial" w:hAnsiTheme="minorHAnsi" w:cstheme="minorHAnsi"/>
          <w:szCs w:val="22"/>
        </w:rPr>
        <w:t>information</w:t>
      </w:r>
      <w:proofErr w:type="gramEnd"/>
    </w:p>
    <w:p w14:paraId="1D42DA9D" w14:textId="77777777" w:rsidR="003B1009" w:rsidRDefault="003B1009" w:rsidP="00747409">
      <w:pPr>
        <w:pStyle w:val="ListParagraph"/>
        <w:numPr>
          <w:ilvl w:val="0"/>
          <w:numId w:val="56"/>
        </w:numPr>
        <w:tabs>
          <w:tab w:val="left" w:pos="3240"/>
        </w:tabs>
        <w:autoSpaceDE/>
        <w:autoSpaceDN/>
        <w:spacing w:line="0" w:lineRule="atLeast"/>
        <w:rPr>
          <w:rFonts w:asciiTheme="minorHAnsi" w:eastAsia="Arial" w:hAnsiTheme="minorHAnsi" w:cstheme="minorHAnsi"/>
          <w:szCs w:val="22"/>
        </w:rPr>
      </w:pPr>
      <w:r w:rsidRPr="003B1009">
        <w:rPr>
          <w:rFonts w:asciiTheme="minorHAnsi" w:eastAsia="Arial" w:hAnsiTheme="minorHAnsi" w:cstheme="minorHAnsi"/>
          <w:szCs w:val="22"/>
        </w:rPr>
        <w:t>Prepare the Business Impact Analysis according to Continuity of Business Policy and Policy Standard</w:t>
      </w:r>
      <w:bookmarkStart w:id="42" w:name="page72"/>
      <w:bookmarkEnd w:id="42"/>
    </w:p>
    <w:p w14:paraId="7153F129" w14:textId="77777777" w:rsidR="003B1009" w:rsidRDefault="003B1009" w:rsidP="00747409">
      <w:pPr>
        <w:pStyle w:val="ListParagraph"/>
        <w:numPr>
          <w:ilvl w:val="0"/>
          <w:numId w:val="56"/>
        </w:numPr>
        <w:tabs>
          <w:tab w:val="left" w:pos="3240"/>
        </w:tabs>
        <w:autoSpaceDE/>
        <w:autoSpaceDN/>
        <w:spacing w:line="0" w:lineRule="atLeast"/>
        <w:rPr>
          <w:rFonts w:asciiTheme="minorHAnsi" w:eastAsia="Arial" w:hAnsiTheme="minorHAnsi" w:cstheme="minorHAnsi"/>
          <w:szCs w:val="22"/>
        </w:rPr>
      </w:pPr>
      <w:r w:rsidRPr="003B1009">
        <w:rPr>
          <w:rFonts w:asciiTheme="minorHAnsi" w:eastAsia="Arial" w:hAnsiTheme="minorHAnsi" w:cstheme="minorHAnsi"/>
          <w:szCs w:val="22"/>
        </w:rPr>
        <w:lastRenderedPageBreak/>
        <w:t>Coordinate and perform Testing of Business and Disaster Recovery Plans and Crisis Management Plans for their respective departments</w:t>
      </w:r>
    </w:p>
    <w:p w14:paraId="70DAC938" w14:textId="77777777" w:rsidR="003B1009" w:rsidRDefault="003B1009" w:rsidP="00747409">
      <w:pPr>
        <w:pStyle w:val="ListParagraph"/>
        <w:numPr>
          <w:ilvl w:val="0"/>
          <w:numId w:val="56"/>
        </w:numPr>
        <w:tabs>
          <w:tab w:val="left" w:pos="3240"/>
        </w:tabs>
        <w:autoSpaceDE/>
        <w:autoSpaceDN/>
        <w:spacing w:line="0" w:lineRule="atLeast"/>
        <w:rPr>
          <w:rFonts w:asciiTheme="minorHAnsi" w:eastAsia="Arial" w:hAnsiTheme="minorHAnsi" w:cstheme="minorHAnsi"/>
          <w:szCs w:val="22"/>
        </w:rPr>
      </w:pPr>
      <w:r w:rsidRPr="003B1009">
        <w:rPr>
          <w:rFonts w:asciiTheme="minorHAnsi" w:eastAsia="Arial" w:hAnsiTheme="minorHAnsi" w:cstheme="minorHAnsi"/>
          <w:szCs w:val="22"/>
        </w:rPr>
        <w:t>Ensure any non-compliance is documented and resolved in a timely manner</w:t>
      </w:r>
    </w:p>
    <w:p w14:paraId="4D31336C" w14:textId="77777777" w:rsidR="003B1009" w:rsidRDefault="003B1009" w:rsidP="00747409">
      <w:pPr>
        <w:pStyle w:val="ListParagraph"/>
        <w:numPr>
          <w:ilvl w:val="0"/>
          <w:numId w:val="56"/>
        </w:numPr>
        <w:tabs>
          <w:tab w:val="left" w:pos="3240"/>
        </w:tabs>
        <w:autoSpaceDE/>
        <w:autoSpaceDN/>
        <w:spacing w:line="0" w:lineRule="atLeast"/>
        <w:rPr>
          <w:rFonts w:asciiTheme="minorHAnsi" w:eastAsia="Arial" w:hAnsiTheme="minorHAnsi" w:cstheme="minorHAnsi"/>
          <w:szCs w:val="22"/>
        </w:rPr>
      </w:pPr>
      <w:r w:rsidRPr="003B1009">
        <w:rPr>
          <w:rFonts w:asciiTheme="minorHAnsi" w:eastAsia="Arial" w:hAnsiTheme="minorHAnsi" w:cstheme="minorHAnsi"/>
          <w:szCs w:val="22"/>
        </w:rPr>
        <w:t>Ensure independent Reviews of Business and Disaster Recovery Plans</w:t>
      </w:r>
    </w:p>
    <w:p w14:paraId="353F0BD6" w14:textId="77777777" w:rsidR="003B1009" w:rsidRDefault="003B1009" w:rsidP="00747409">
      <w:pPr>
        <w:pStyle w:val="ListParagraph"/>
        <w:numPr>
          <w:ilvl w:val="0"/>
          <w:numId w:val="56"/>
        </w:numPr>
        <w:tabs>
          <w:tab w:val="left" w:pos="3240"/>
        </w:tabs>
        <w:autoSpaceDE/>
        <w:autoSpaceDN/>
        <w:spacing w:line="0" w:lineRule="atLeast"/>
        <w:rPr>
          <w:rFonts w:asciiTheme="minorHAnsi" w:eastAsia="Arial" w:hAnsiTheme="minorHAnsi" w:cstheme="minorHAnsi"/>
          <w:szCs w:val="22"/>
        </w:rPr>
      </w:pPr>
      <w:r w:rsidRPr="003B1009">
        <w:rPr>
          <w:rFonts w:asciiTheme="minorHAnsi" w:eastAsia="Arial" w:hAnsiTheme="minorHAnsi" w:cstheme="minorHAnsi"/>
          <w:szCs w:val="22"/>
        </w:rPr>
        <w:t>Report metrics of Business Continuity program effectiveness.</w:t>
      </w:r>
    </w:p>
    <w:p w14:paraId="731BD71C" w14:textId="77777777" w:rsidR="003B1009" w:rsidRDefault="003B1009" w:rsidP="00747409">
      <w:pPr>
        <w:pStyle w:val="ListParagraph"/>
        <w:numPr>
          <w:ilvl w:val="0"/>
          <w:numId w:val="56"/>
        </w:numPr>
        <w:tabs>
          <w:tab w:val="left" w:pos="3240"/>
        </w:tabs>
        <w:autoSpaceDE/>
        <w:autoSpaceDN/>
        <w:spacing w:line="0" w:lineRule="atLeast"/>
        <w:rPr>
          <w:rFonts w:asciiTheme="minorHAnsi" w:eastAsia="Arial" w:hAnsiTheme="minorHAnsi" w:cstheme="minorHAnsi"/>
          <w:szCs w:val="22"/>
        </w:rPr>
      </w:pPr>
      <w:r w:rsidRPr="003B1009">
        <w:rPr>
          <w:rFonts w:asciiTheme="minorHAnsi" w:eastAsia="Arial" w:hAnsiTheme="minorHAnsi" w:cstheme="minorHAnsi"/>
          <w:szCs w:val="22"/>
        </w:rPr>
        <w:t xml:space="preserve">Perform and documents test preparation, testing and post-test </w:t>
      </w:r>
      <w:proofErr w:type="gramStart"/>
      <w:r w:rsidRPr="003B1009">
        <w:rPr>
          <w:rFonts w:asciiTheme="minorHAnsi" w:eastAsia="Arial" w:hAnsiTheme="minorHAnsi" w:cstheme="minorHAnsi"/>
          <w:szCs w:val="22"/>
        </w:rPr>
        <w:t>activities</w:t>
      </w:r>
      <w:proofErr w:type="gramEnd"/>
    </w:p>
    <w:p w14:paraId="7460444C" w14:textId="6E557C58" w:rsidR="003B1009" w:rsidRDefault="003B1009" w:rsidP="00747409">
      <w:pPr>
        <w:pStyle w:val="ListParagraph"/>
        <w:numPr>
          <w:ilvl w:val="0"/>
          <w:numId w:val="56"/>
        </w:numPr>
        <w:tabs>
          <w:tab w:val="left" w:pos="3240"/>
        </w:tabs>
        <w:autoSpaceDE/>
        <w:autoSpaceDN/>
        <w:spacing w:line="0" w:lineRule="atLeast"/>
        <w:rPr>
          <w:rFonts w:asciiTheme="minorHAnsi" w:eastAsia="Arial" w:hAnsiTheme="minorHAnsi" w:cstheme="minorHAnsi"/>
          <w:szCs w:val="22"/>
        </w:rPr>
      </w:pPr>
      <w:r w:rsidRPr="003B1009">
        <w:rPr>
          <w:rFonts w:asciiTheme="minorHAnsi" w:eastAsia="Arial" w:hAnsiTheme="minorHAnsi" w:cstheme="minorHAnsi"/>
          <w:szCs w:val="22"/>
        </w:rPr>
        <w:t>Participate in the minimum number of pre-approved training activity as required by the Business Continuity policy and plan</w:t>
      </w:r>
    </w:p>
    <w:p w14:paraId="60902863" w14:textId="77777777" w:rsidR="003B1009" w:rsidRPr="003B1009" w:rsidRDefault="003B1009" w:rsidP="003B1009">
      <w:pPr>
        <w:tabs>
          <w:tab w:val="left" w:pos="3240"/>
        </w:tabs>
        <w:autoSpaceDE/>
        <w:autoSpaceDN/>
        <w:spacing w:line="0" w:lineRule="atLeast"/>
        <w:rPr>
          <w:rFonts w:asciiTheme="minorHAnsi" w:eastAsia="Arial" w:hAnsiTheme="minorHAnsi" w:cstheme="minorHAnsi"/>
          <w:szCs w:val="22"/>
        </w:rPr>
      </w:pPr>
    </w:p>
    <w:p w14:paraId="0414697E" w14:textId="44519727" w:rsidR="003B1009" w:rsidRDefault="003B1009" w:rsidP="003B1009">
      <w:pPr>
        <w:tabs>
          <w:tab w:val="left" w:pos="1440"/>
        </w:tabs>
        <w:autoSpaceDE/>
        <w:autoSpaceDN/>
        <w:spacing w:line="0" w:lineRule="atLeast"/>
        <w:rPr>
          <w:rFonts w:asciiTheme="minorHAnsi" w:eastAsia="Arial" w:hAnsiTheme="minorHAnsi" w:cstheme="minorHAnsi"/>
          <w:b/>
          <w:szCs w:val="22"/>
        </w:rPr>
      </w:pPr>
      <w:r>
        <w:rPr>
          <w:rFonts w:asciiTheme="minorHAnsi" w:hAnsiTheme="minorHAnsi" w:cstheme="minorHAnsi"/>
          <w:b/>
          <w:bCs/>
          <w:szCs w:val="22"/>
        </w:rPr>
        <w:t>h</w:t>
      </w:r>
      <w:r w:rsidRPr="00531C7F">
        <w:rPr>
          <w:rFonts w:asciiTheme="minorHAnsi" w:hAnsiTheme="minorHAnsi" w:cstheme="minorHAnsi"/>
          <w:b/>
          <w:bCs/>
          <w:szCs w:val="22"/>
        </w:rPr>
        <w:t>.</w:t>
      </w:r>
      <w:r>
        <w:rPr>
          <w:rFonts w:asciiTheme="minorHAnsi" w:hAnsiTheme="minorHAnsi" w:cstheme="minorHAnsi"/>
          <w:b/>
          <w:bCs/>
          <w:szCs w:val="22"/>
        </w:rPr>
        <w:t xml:space="preserve"> </w:t>
      </w:r>
      <w:r w:rsidRPr="00B14354">
        <w:rPr>
          <w:rFonts w:asciiTheme="minorHAnsi" w:eastAsia="Arial" w:hAnsiTheme="minorHAnsi" w:cstheme="minorHAnsi"/>
          <w:b/>
          <w:szCs w:val="22"/>
        </w:rPr>
        <w:t>Internal Audit</w:t>
      </w:r>
    </w:p>
    <w:p w14:paraId="6C179383" w14:textId="77777777" w:rsidR="003B1009" w:rsidRPr="00B14354" w:rsidRDefault="003B1009" w:rsidP="003B1009">
      <w:pPr>
        <w:spacing w:line="375" w:lineRule="auto"/>
        <w:jc w:val="both"/>
        <w:rPr>
          <w:rFonts w:asciiTheme="minorHAnsi" w:eastAsia="Arial" w:hAnsiTheme="minorHAnsi" w:cstheme="minorHAnsi"/>
          <w:szCs w:val="22"/>
        </w:rPr>
      </w:pPr>
      <w:r w:rsidRPr="00B14354">
        <w:rPr>
          <w:rFonts w:asciiTheme="minorHAnsi" w:eastAsia="Arial" w:hAnsiTheme="minorHAnsi" w:cstheme="minorHAnsi"/>
          <w:szCs w:val="22"/>
        </w:rPr>
        <w:t>Responsible for independently assessing the effectiveness of BCP and DRP management processes and practices and providing timely objective assurance on the control of risk</w:t>
      </w:r>
    </w:p>
    <w:p w14:paraId="374FFE44" w14:textId="72F5360A" w:rsidR="00172BC8" w:rsidRDefault="00172BC8" w:rsidP="00531C7F">
      <w:pPr>
        <w:spacing w:line="360" w:lineRule="auto"/>
        <w:jc w:val="both"/>
        <w:rPr>
          <w:rFonts w:cs="Arial"/>
          <w:szCs w:val="22"/>
        </w:rPr>
      </w:pPr>
    </w:p>
    <w:p w14:paraId="45F45DB6" w14:textId="4254BACD" w:rsidR="00531C7F" w:rsidRPr="00531C7F" w:rsidRDefault="00531C7F" w:rsidP="00531C7F">
      <w:pPr>
        <w:spacing w:line="360" w:lineRule="auto"/>
        <w:jc w:val="both"/>
        <w:rPr>
          <w:rFonts w:asciiTheme="minorHAnsi" w:hAnsiTheme="minorHAnsi" w:cstheme="minorHAnsi"/>
          <w:b/>
          <w:bCs/>
          <w:szCs w:val="22"/>
        </w:rPr>
      </w:pPr>
      <w:r w:rsidRPr="00531C7F">
        <w:rPr>
          <w:rFonts w:asciiTheme="minorHAnsi" w:hAnsiTheme="minorHAnsi" w:cstheme="minorHAnsi"/>
          <w:b/>
          <w:bCs/>
          <w:szCs w:val="22"/>
        </w:rPr>
        <w:t>Crisis Event Documentation</w:t>
      </w:r>
    </w:p>
    <w:p w14:paraId="23F0A72E" w14:textId="478F316D" w:rsidR="00531C7F" w:rsidRPr="00531C7F" w:rsidRDefault="00531C7F" w:rsidP="00531C7F">
      <w:pPr>
        <w:spacing w:line="360" w:lineRule="auto"/>
        <w:jc w:val="both"/>
        <w:rPr>
          <w:rFonts w:asciiTheme="minorHAnsi" w:hAnsiTheme="minorHAnsi" w:cstheme="minorHAnsi"/>
          <w:szCs w:val="22"/>
        </w:rPr>
      </w:pPr>
      <w:proofErr w:type="spellStart"/>
      <w:r w:rsidRPr="00531C7F">
        <w:rPr>
          <w:rFonts w:asciiTheme="minorHAnsi" w:hAnsiTheme="minorHAnsi" w:cstheme="minorHAnsi"/>
          <w:szCs w:val="22"/>
        </w:rPr>
        <w:t>i</w:t>
      </w:r>
      <w:proofErr w:type="spellEnd"/>
      <w:r w:rsidRPr="00531C7F">
        <w:rPr>
          <w:rFonts w:asciiTheme="minorHAnsi" w:hAnsiTheme="minorHAnsi" w:cstheme="minorHAnsi"/>
          <w:szCs w:val="22"/>
        </w:rPr>
        <w:t>.</w:t>
      </w:r>
      <w:r w:rsidRPr="00531C7F">
        <w:rPr>
          <w:rFonts w:asciiTheme="minorHAnsi" w:hAnsiTheme="minorHAnsi" w:cstheme="minorHAnsi"/>
          <w:szCs w:val="22"/>
        </w:rPr>
        <w:tab/>
        <w:t>Event Log – Record of crisis event. This shall be prepared by Security Committee</w:t>
      </w:r>
    </w:p>
    <w:p w14:paraId="59E8AD1A" w14:textId="5B67EC1A" w:rsidR="00531C7F" w:rsidRPr="00531C7F" w:rsidRDefault="00531C7F" w:rsidP="00531C7F">
      <w:pPr>
        <w:spacing w:line="360" w:lineRule="auto"/>
        <w:ind w:left="720" w:hanging="720"/>
        <w:jc w:val="both"/>
        <w:rPr>
          <w:rFonts w:asciiTheme="minorHAnsi" w:hAnsiTheme="minorHAnsi" w:cstheme="minorHAnsi"/>
          <w:szCs w:val="22"/>
        </w:rPr>
      </w:pPr>
      <w:r w:rsidRPr="00531C7F">
        <w:rPr>
          <w:rFonts w:asciiTheme="minorHAnsi" w:hAnsiTheme="minorHAnsi" w:cstheme="minorHAnsi"/>
          <w:szCs w:val="22"/>
        </w:rPr>
        <w:t>ii.</w:t>
      </w:r>
      <w:r w:rsidRPr="00531C7F">
        <w:rPr>
          <w:rFonts w:asciiTheme="minorHAnsi" w:hAnsiTheme="minorHAnsi" w:cstheme="minorHAnsi"/>
          <w:szCs w:val="22"/>
        </w:rPr>
        <w:tab/>
        <w:t>Event Impact Report – The impact of crisis event, damage assessment report that will be useful for Insurance claim. And the salvageable items recovered after crisis and after event</w:t>
      </w:r>
    </w:p>
    <w:p w14:paraId="626B1219" w14:textId="3CD9828E" w:rsidR="00531C7F" w:rsidRPr="00531C7F" w:rsidRDefault="00531C7F" w:rsidP="00531C7F">
      <w:pPr>
        <w:spacing w:line="360" w:lineRule="auto"/>
        <w:ind w:left="720" w:hanging="720"/>
        <w:jc w:val="both"/>
        <w:rPr>
          <w:rFonts w:asciiTheme="minorHAnsi" w:hAnsiTheme="minorHAnsi" w:cstheme="minorHAnsi"/>
          <w:szCs w:val="22"/>
        </w:rPr>
      </w:pPr>
      <w:r w:rsidRPr="00531C7F">
        <w:rPr>
          <w:rFonts w:asciiTheme="minorHAnsi" w:hAnsiTheme="minorHAnsi" w:cstheme="minorHAnsi"/>
          <w:szCs w:val="22"/>
        </w:rPr>
        <w:t>iii.</w:t>
      </w:r>
      <w:r w:rsidRPr="00531C7F">
        <w:rPr>
          <w:rFonts w:asciiTheme="minorHAnsi" w:hAnsiTheme="minorHAnsi" w:cstheme="minorHAnsi"/>
          <w:szCs w:val="22"/>
        </w:rPr>
        <w:tab/>
        <w:t>After Action Review Report - this is a report that analyses effectiveness and efficacy of our plans and procedures i.e. Business Recovery Plan, Command Post, Crisis Management Plan, etc.</w:t>
      </w:r>
    </w:p>
    <w:p w14:paraId="2B165BE3" w14:textId="7F7244A5" w:rsidR="00531C7F" w:rsidRPr="00531C7F" w:rsidRDefault="00531C7F" w:rsidP="00531C7F">
      <w:pPr>
        <w:spacing w:line="360" w:lineRule="auto"/>
        <w:jc w:val="both"/>
        <w:rPr>
          <w:rFonts w:asciiTheme="minorHAnsi" w:hAnsiTheme="minorHAnsi" w:cstheme="minorHAnsi"/>
          <w:szCs w:val="22"/>
        </w:rPr>
      </w:pPr>
      <w:r w:rsidRPr="00531C7F">
        <w:rPr>
          <w:rFonts w:asciiTheme="minorHAnsi" w:hAnsiTheme="minorHAnsi" w:cstheme="minorHAnsi"/>
          <w:szCs w:val="22"/>
        </w:rPr>
        <w:t>iv.</w:t>
      </w:r>
      <w:r w:rsidRPr="00531C7F">
        <w:rPr>
          <w:rFonts w:asciiTheme="minorHAnsi" w:hAnsiTheme="minorHAnsi" w:cstheme="minorHAnsi"/>
          <w:szCs w:val="22"/>
        </w:rPr>
        <w:tab/>
        <w:t>Corrective Action plans.</w:t>
      </w:r>
    </w:p>
    <w:p w14:paraId="3167E742" w14:textId="37D30FD8" w:rsidR="00531C7F" w:rsidRDefault="00531C7F" w:rsidP="00531C7F">
      <w:pPr>
        <w:spacing w:line="360" w:lineRule="auto"/>
        <w:ind w:left="720" w:hanging="720"/>
        <w:jc w:val="both"/>
        <w:rPr>
          <w:rFonts w:asciiTheme="minorHAnsi" w:hAnsiTheme="minorHAnsi" w:cstheme="minorHAnsi"/>
          <w:szCs w:val="22"/>
        </w:rPr>
      </w:pPr>
      <w:r w:rsidRPr="00531C7F">
        <w:rPr>
          <w:rFonts w:asciiTheme="minorHAnsi" w:hAnsiTheme="minorHAnsi" w:cstheme="minorHAnsi"/>
          <w:szCs w:val="22"/>
        </w:rPr>
        <w:t>v.</w:t>
      </w:r>
      <w:r w:rsidRPr="00531C7F">
        <w:rPr>
          <w:rFonts w:asciiTheme="minorHAnsi" w:hAnsiTheme="minorHAnsi" w:cstheme="minorHAnsi"/>
          <w:szCs w:val="22"/>
        </w:rPr>
        <w:tab/>
        <w:t>Lessons Learned Report for Level II and Level I Crisis Events, these documents shall be forwarded to the Executive Management</w:t>
      </w:r>
    </w:p>
    <w:p w14:paraId="3713AED5" w14:textId="77777777" w:rsidR="00531C7F" w:rsidRPr="00531C7F" w:rsidRDefault="00531C7F" w:rsidP="00531C7F">
      <w:pPr>
        <w:spacing w:line="360" w:lineRule="auto"/>
        <w:ind w:left="720" w:hanging="720"/>
        <w:jc w:val="both"/>
        <w:rPr>
          <w:rFonts w:asciiTheme="minorHAnsi" w:hAnsiTheme="minorHAnsi" w:cstheme="minorHAnsi"/>
          <w:szCs w:val="22"/>
        </w:rPr>
      </w:pPr>
    </w:p>
    <w:p w14:paraId="292C67AA" w14:textId="61122859" w:rsidR="00531C7F" w:rsidRPr="00624BD1" w:rsidRDefault="00531C7F" w:rsidP="00531C7F">
      <w:pPr>
        <w:spacing w:line="360" w:lineRule="auto"/>
        <w:jc w:val="both"/>
        <w:rPr>
          <w:rFonts w:asciiTheme="minorHAnsi" w:hAnsiTheme="minorHAnsi" w:cstheme="minorHAnsi"/>
          <w:b/>
          <w:bCs/>
          <w:szCs w:val="22"/>
        </w:rPr>
      </w:pPr>
      <w:r w:rsidRPr="00590DB3">
        <w:rPr>
          <w:rFonts w:asciiTheme="minorHAnsi" w:hAnsiTheme="minorHAnsi" w:cstheme="minorHAnsi"/>
          <w:b/>
          <w:bCs/>
          <w:szCs w:val="22"/>
        </w:rPr>
        <w:t>Crisis Management / Coordination Process</w:t>
      </w:r>
    </w:p>
    <w:p w14:paraId="7BA91324" w14:textId="47A7A9E7" w:rsidR="00531C7F" w:rsidRDefault="00531C7F" w:rsidP="00531C7F">
      <w:pPr>
        <w:spacing w:line="360" w:lineRule="auto"/>
        <w:jc w:val="both"/>
        <w:rPr>
          <w:rFonts w:asciiTheme="minorHAnsi" w:hAnsiTheme="minorHAnsi" w:cstheme="minorHAnsi"/>
          <w:szCs w:val="22"/>
        </w:rPr>
      </w:pPr>
      <w:r w:rsidRPr="00531C7F">
        <w:rPr>
          <w:rFonts w:asciiTheme="minorHAnsi" w:hAnsiTheme="minorHAnsi" w:cstheme="minorHAnsi"/>
          <w:szCs w:val="22"/>
        </w:rPr>
        <w:t>Departments shall have or refer to Crisis Management Plans that include:</w:t>
      </w:r>
    </w:p>
    <w:p w14:paraId="062DCBFA" w14:textId="77777777" w:rsidR="00590DB3" w:rsidRPr="00531C7F" w:rsidRDefault="00590DB3" w:rsidP="00531C7F">
      <w:pPr>
        <w:spacing w:line="360" w:lineRule="auto"/>
        <w:jc w:val="both"/>
        <w:rPr>
          <w:rFonts w:asciiTheme="minorHAnsi" w:hAnsiTheme="minorHAnsi" w:cstheme="minorHAnsi"/>
          <w:szCs w:val="22"/>
        </w:rPr>
      </w:pPr>
    </w:p>
    <w:p w14:paraId="44B34AA8" w14:textId="10A2CD01" w:rsidR="00531C7F" w:rsidRPr="00624BD1" w:rsidRDefault="00531C7F" w:rsidP="00531C7F">
      <w:pPr>
        <w:spacing w:line="360" w:lineRule="auto"/>
        <w:jc w:val="both"/>
        <w:rPr>
          <w:rFonts w:asciiTheme="minorHAnsi" w:hAnsiTheme="minorHAnsi" w:cstheme="minorHAnsi"/>
          <w:b/>
          <w:bCs/>
          <w:szCs w:val="22"/>
        </w:rPr>
      </w:pPr>
      <w:r w:rsidRPr="00590DB3">
        <w:rPr>
          <w:rFonts w:asciiTheme="minorHAnsi" w:hAnsiTheme="minorHAnsi" w:cstheme="minorHAnsi"/>
          <w:b/>
          <w:bCs/>
          <w:szCs w:val="22"/>
        </w:rPr>
        <w:t>Employee Response and Communication for Events occurring during Business Hours</w:t>
      </w:r>
    </w:p>
    <w:p w14:paraId="22F011AD" w14:textId="57068C7B" w:rsidR="00531C7F" w:rsidRPr="00531C7F" w:rsidRDefault="00531C7F" w:rsidP="00531C7F">
      <w:pPr>
        <w:spacing w:line="360" w:lineRule="auto"/>
        <w:jc w:val="both"/>
        <w:rPr>
          <w:rFonts w:asciiTheme="minorHAnsi" w:hAnsiTheme="minorHAnsi" w:cstheme="minorHAnsi"/>
          <w:szCs w:val="22"/>
        </w:rPr>
      </w:pPr>
      <w:proofErr w:type="spellStart"/>
      <w:r w:rsidRPr="00531C7F">
        <w:rPr>
          <w:rFonts w:asciiTheme="minorHAnsi" w:hAnsiTheme="minorHAnsi" w:cstheme="minorHAnsi"/>
          <w:szCs w:val="22"/>
        </w:rPr>
        <w:t>i</w:t>
      </w:r>
      <w:proofErr w:type="spellEnd"/>
      <w:r w:rsidRPr="00531C7F">
        <w:rPr>
          <w:rFonts w:asciiTheme="minorHAnsi" w:hAnsiTheme="minorHAnsi" w:cstheme="minorHAnsi"/>
          <w:szCs w:val="22"/>
        </w:rPr>
        <w:t>.</w:t>
      </w:r>
      <w:r w:rsidRPr="00531C7F">
        <w:rPr>
          <w:rFonts w:asciiTheme="minorHAnsi" w:hAnsiTheme="minorHAnsi" w:cstheme="minorHAnsi"/>
          <w:szCs w:val="22"/>
        </w:rPr>
        <w:tab/>
        <w:t>Evacuation and Assembly</w:t>
      </w:r>
    </w:p>
    <w:p w14:paraId="0F0E0DC4" w14:textId="3148354F" w:rsidR="00531C7F" w:rsidRPr="00531C7F" w:rsidRDefault="00531C7F" w:rsidP="00624BD1">
      <w:pPr>
        <w:spacing w:line="360" w:lineRule="auto"/>
        <w:ind w:firstLine="720"/>
        <w:jc w:val="both"/>
        <w:rPr>
          <w:rFonts w:asciiTheme="minorHAnsi" w:hAnsiTheme="minorHAnsi" w:cstheme="minorHAnsi"/>
          <w:szCs w:val="22"/>
        </w:rPr>
      </w:pPr>
      <w:r w:rsidRPr="00531C7F">
        <w:rPr>
          <w:rFonts w:asciiTheme="minorHAnsi" w:hAnsiTheme="minorHAnsi" w:cstheme="minorHAnsi"/>
          <w:szCs w:val="22"/>
        </w:rPr>
        <w:t>Updates from General Services or facilities representatives are delivered to the assembly point.</w:t>
      </w:r>
    </w:p>
    <w:p w14:paraId="1D8B9A93" w14:textId="3A31DD62" w:rsidR="00531C7F" w:rsidRPr="00531C7F" w:rsidRDefault="00531C7F" w:rsidP="00624BD1">
      <w:pPr>
        <w:spacing w:line="360" w:lineRule="auto"/>
        <w:ind w:left="720"/>
        <w:jc w:val="both"/>
        <w:rPr>
          <w:rFonts w:asciiTheme="minorHAnsi" w:hAnsiTheme="minorHAnsi" w:cstheme="minorHAnsi"/>
          <w:szCs w:val="22"/>
        </w:rPr>
      </w:pPr>
      <w:r w:rsidRPr="00531C7F">
        <w:rPr>
          <w:rFonts w:asciiTheme="minorHAnsi" w:hAnsiTheme="minorHAnsi" w:cstheme="minorHAnsi"/>
          <w:szCs w:val="22"/>
        </w:rPr>
        <w:t>In circumstances where staff assembly is practically impossible due to riot or unrest, the following shall be done:</w:t>
      </w:r>
    </w:p>
    <w:p w14:paraId="492BB499" w14:textId="2606CF98" w:rsidR="00531C7F" w:rsidRPr="00531C7F" w:rsidRDefault="00531C7F" w:rsidP="00590DB3">
      <w:pPr>
        <w:spacing w:line="360" w:lineRule="auto"/>
        <w:ind w:left="720" w:hanging="720"/>
        <w:jc w:val="both"/>
        <w:rPr>
          <w:rFonts w:asciiTheme="minorHAnsi" w:hAnsiTheme="minorHAnsi" w:cstheme="minorHAnsi"/>
          <w:szCs w:val="22"/>
        </w:rPr>
      </w:pPr>
      <w:r w:rsidRPr="00531C7F">
        <w:rPr>
          <w:rFonts w:asciiTheme="minorHAnsi" w:hAnsiTheme="minorHAnsi" w:cstheme="minorHAnsi"/>
          <w:szCs w:val="22"/>
        </w:rPr>
        <w:t>a.</w:t>
      </w:r>
      <w:r w:rsidRPr="00531C7F">
        <w:rPr>
          <w:rFonts w:asciiTheme="minorHAnsi" w:hAnsiTheme="minorHAnsi" w:cstheme="minorHAnsi"/>
          <w:szCs w:val="22"/>
        </w:rPr>
        <w:tab/>
        <w:t>Business Unit or Office Business Recovery shall contact the Crisis Management Team/Security Committee of the incidence and wait for further instructions to activate of Business Recovery Plan.</w:t>
      </w:r>
    </w:p>
    <w:p w14:paraId="0D547BCE" w14:textId="0F99A3EF" w:rsidR="00590DB3" w:rsidRDefault="00531C7F" w:rsidP="00590DB3">
      <w:pPr>
        <w:spacing w:line="360" w:lineRule="auto"/>
        <w:ind w:left="720" w:hanging="720"/>
        <w:jc w:val="both"/>
        <w:rPr>
          <w:rFonts w:asciiTheme="minorHAnsi" w:hAnsiTheme="minorHAnsi" w:cstheme="minorHAnsi"/>
          <w:szCs w:val="22"/>
        </w:rPr>
      </w:pPr>
      <w:r w:rsidRPr="00531C7F">
        <w:rPr>
          <w:rFonts w:asciiTheme="minorHAnsi" w:hAnsiTheme="minorHAnsi" w:cstheme="minorHAnsi"/>
          <w:szCs w:val="22"/>
        </w:rPr>
        <w:t>b.</w:t>
      </w:r>
      <w:r w:rsidRPr="00531C7F">
        <w:rPr>
          <w:rFonts w:asciiTheme="minorHAnsi" w:hAnsiTheme="minorHAnsi" w:cstheme="minorHAnsi"/>
          <w:szCs w:val="22"/>
        </w:rPr>
        <w:tab/>
        <w:t>In situation where the entire area or city is affected by the unrest / riot, the Business Office at the alternative site at SunGard Availability Services (UK) Ltd, 38-42 Southwark Bridge Road, London SE1 9EJ can be used to continue operations</w:t>
      </w:r>
      <w:r w:rsidR="00FE5F10">
        <w:rPr>
          <w:rFonts w:asciiTheme="minorHAnsi" w:hAnsiTheme="minorHAnsi" w:cstheme="minorHAnsi"/>
          <w:szCs w:val="22"/>
        </w:rPr>
        <w:t xml:space="preserve"> for a few number of critical staff. The rest of the staff can work from home using the Citrix workspace</w:t>
      </w:r>
    </w:p>
    <w:p w14:paraId="1D87EC16" w14:textId="22B954E0" w:rsidR="00531C7F" w:rsidRPr="00531C7F" w:rsidRDefault="00531C7F" w:rsidP="00590DB3">
      <w:pPr>
        <w:spacing w:line="360" w:lineRule="auto"/>
        <w:ind w:left="720" w:hanging="720"/>
        <w:jc w:val="both"/>
        <w:rPr>
          <w:rFonts w:asciiTheme="minorHAnsi" w:hAnsiTheme="minorHAnsi" w:cstheme="minorHAnsi"/>
          <w:szCs w:val="22"/>
        </w:rPr>
      </w:pPr>
      <w:r w:rsidRPr="00531C7F">
        <w:rPr>
          <w:rFonts w:asciiTheme="minorHAnsi" w:hAnsiTheme="minorHAnsi" w:cstheme="minorHAnsi"/>
          <w:szCs w:val="22"/>
        </w:rPr>
        <w:lastRenderedPageBreak/>
        <w:t>Major customers shall be contacted to inform them of our new base of operation pending when situation</w:t>
      </w:r>
      <w:r w:rsidR="00590DB3">
        <w:rPr>
          <w:rFonts w:asciiTheme="minorHAnsi" w:hAnsiTheme="minorHAnsi" w:cstheme="minorHAnsi"/>
          <w:szCs w:val="22"/>
        </w:rPr>
        <w:t xml:space="preserve"> </w:t>
      </w:r>
      <w:r w:rsidRPr="00531C7F">
        <w:rPr>
          <w:rFonts w:asciiTheme="minorHAnsi" w:hAnsiTheme="minorHAnsi" w:cstheme="minorHAnsi"/>
          <w:szCs w:val="22"/>
        </w:rPr>
        <w:t>stabilizes.</w:t>
      </w:r>
    </w:p>
    <w:p w14:paraId="0278CCB5" w14:textId="77777777" w:rsidR="00531C7F" w:rsidRPr="00531C7F" w:rsidRDefault="00531C7F" w:rsidP="00531C7F">
      <w:pPr>
        <w:spacing w:line="360" w:lineRule="auto"/>
        <w:jc w:val="both"/>
        <w:rPr>
          <w:rFonts w:asciiTheme="minorHAnsi" w:hAnsiTheme="minorHAnsi" w:cstheme="minorHAnsi"/>
          <w:szCs w:val="22"/>
        </w:rPr>
      </w:pPr>
    </w:p>
    <w:p w14:paraId="6F51DE85" w14:textId="77777777" w:rsidR="00531C7F" w:rsidRPr="00531C7F" w:rsidRDefault="00531C7F" w:rsidP="00531C7F">
      <w:pPr>
        <w:spacing w:line="360" w:lineRule="auto"/>
        <w:jc w:val="both"/>
        <w:rPr>
          <w:rFonts w:asciiTheme="minorHAnsi" w:hAnsiTheme="minorHAnsi" w:cstheme="minorHAnsi"/>
          <w:szCs w:val="22"/>
        </w:rPr>
      </w:pPr>
      <w:r w:rsidRPr="00531C7F">
        <w:rPr>
          <w:rFonts w:asciiTheme="minorHAnsi" w:hAnsiTheme="minorHAnsi" w:cstheme="minorHAnsi"/>
          <w:szCs w:val="22"/>
        </w:rPr>
        <w:t>Staff categorization shall be activated as follows in line with criticality of staff:</w:t>
      </w:r>
    </w:p>
    <w:p w14:paraId="32D278F3" w14:textId="77777777" w:rsidR="00531C7F" w:rsidRPr="00531C7F" w:rsidRDefault="00531C7F" w:rsidP="00531C7F">
      <w:pPr>
        <w:spacing w:line="360" w:lineRule="auto"/>
        <w:jc w:val="both"/>
        <w:rPr>
          <w:rFonts w:asciiTheme="minorHAnsi" w:hAnsiTheme="minorHAnsi" w:cstheme="minorHAnsi"/>
          <w:szCs w:val="22"/>
        </w:rPr>
      </w:pPr>
    </w:p>
    <w:p w14:paraId="1B469AD6" w14:textId="3AF9E46D" w:rsidR="00531C7F" w:rsidRPr="00531C7F" w:rsidRDefault="00531C7F" w:rsidP="00531C7F">
      <w:pPr>
        <w:spacing w:line="360" w:lineRule="auto"/>
        <w:jc w:val="both"/>
        <w:rPr>
          <w:rFonts w:asciiTheme="minorHAnsi" w:hAnsiTheme="minorHAnsi" w:cstheme="minorHAnsi"/>
          <w:szCs w:val="22"/>
        </w:rPr>
      </w:pPr>
      <w:r w:rsidRPr="00590DB3">
        <w:rPr>
          <w:rFonts w:asciiTheme="minorHAnsi" w:hAnsiTheme="minorHAnsi" w:cstheme="minorHAnsi"/>
          <w:b/>
          <w:bCs/>
          <w:szCs w:val="22"/>
        </w:rPr>
        <w:t>Category 1</w:t>
      </w:r>
      <w:r w:rsidRPr="00531C7F">
        <w:rPr>
          <w:rFonts w:asciiTheme="minorHAnsi" w:hAnsiTheme="minorHAnsi" w:cstheme="minorHAnsi"/>
          <w:szCs w:val="22"/>
        </w:rPr>
        <w:t xml:space="preserve"> - Employees that shall relocate to a dedicated business recovery facility in the event of crisis </w:t>
      </w:r>
      <w:proofErr w:type="spellStart"/>
      <w:r w:rsidRPr="00531C7F">
        <w:rPr>
          <w:rFonts w:asciiTheme="minorHAnsi" w:hAnsiTheme="minorHAnsi" w:cstheme="minorHAnsi"/>
          <w:szCs w:val="22"/>
        </w:rPr>
        <w:t>i.e</w:t>
      </w:r>
      <w:proofErr w:type="spellEnd"/>
      <w:r w:rsidRPr="00531C7F">
        <w:rPr>
          <w:rFonts w:asciiTheme="minorHAnsi" w:hAnsiTheme="minorHAnsi" w:cstheme="minorHAnsi"/>
          <w:szCs w:val="22"/>
        </w:rPr>
        <w:t xml:space="preserve"> </w:t>
      </w:r>
      <w:proofErr w:type="spellStart"/>
      <w:r w:rsidRPr="00531C7F">
        <w:rPr>
          <w:rFonts w:asciiTheme="minorHAnsi" w:hAnsiTheme="minorHAnsi" w:cstheme="minorHAnsi"/>
          <w:szCs w:val="22"/>
        </w:rPr>
        <w:t>Sungard</w:t>
      </w:r>
      <w:proofErr w:type="spellEnd"/>
    </w:p>
    <w:p w14:paraId="106FA8BE" w14:textId="1FBCF547" w:rsidR="00531C7F" w:rsidRPr="00531C7F" w:rsidRDefault="00531C7F" w:rsidP="00531C7F">
      <w:pPr>
        <w:spacing w:line="360" w:lineRule="auto"/>
        <w:jc w:val="both"/>
        <w:rPr>
          <w:rFonts w:asciiTheme="minorHAnsi" w:hAnsiTheme="minorHAnsi" w:cstheme="minorHAnsi"/>
          <w:szCs w:val="22"/>
        </w:rPr>
      </w:pPr>
      <w:r w:rsidRPr="00590DB3">
        <w:rPr>
          <w:rFonts w:asciiTheme="minorHAnsi" w:hAnsiTheme="minorHAnsi" w:cstheme="minorHAnsi"/>
          <w:b/>
          <w:bCs/>
          <w:szCs w:val="22"/>
        </w:rPr>
        <w:t>Category 2</w:t>
      </w:r>
      <w:r w:rsidRPr="00531C7F">
        <w:rPr>
          <w:rFonts w:asciiTheme="minorHAnsi" w:hAnsiTheme="minorHAnsi" w:cstheme="minorHAnsi"/>
          <w:szCs w:val="22"/>
        </w:rPr>
        <w:t xml:space="preserve"> - Employees that shall relocate to alternate sites in the event of crisis </w:t>
      </w:r>
      <w:proofErr w:type="spellStart"/>
      <w:r w:rsidRPr="00531C7F">
        <w:rPr>
          <w:rFonts w:asciiTheme="minorHAnsi" w:hAnsiTheme="minorHAnsi" w:cstheme="minorHAnsi"/>
          <w:szCs w:val="22"/>
        </w:rPr>
        <w:t>i.e</w:t>
      </w:r>
      <w:proofErr w:type="spellEnd"/>
      <w:r w:rsidRPr="00531C7F">
        <w:rPr>
          <w:rFonts w:asciiTheme="minorHAnsi" w:hAnsiTheme="minorHAnsi" w:cstheme="minorHAnsi"/>
          <w:szCs w:val="22"/>
        </w:rPr>
        <w:t xml:space="preserve"> a Third-party provider’s office like Frontier</w:t>
      </w:r>
    </w:p>
    <w:p w14:paraId="44FC5C6A" w14:textId="2F1A69CE" w:rsidR="00531C7F" w:rsidRPr="00531C7F" w:rsidRDefault="00531C7F" w:rsidP="00531C7F">
      <w:pPr>
        <w:spacing w:line="360" w:lineRule="auto"/>
        <w:jc w:val="both"/>
        <w:rPr>
          <w:rFonts w:asciiTheme="minorHAnsi" w:hAnsiTheme="minorHAnsi" w:cstheme="minorHAnsi"/>
          <w:szCs w:val="22"/>
        </w:rPr>
      </w:pPr>
      <w:r w:rsidRPr="00590DB3">
        <w:rPr>
          <w:rFonts w:asciiTheme="minorHAnsi" w:hAnsiTheme="minorHAnsi" w:cstheme="minorHAnsi"/>
          <w:b/>
          <w:bCs/>
          <w:szCs w:val="22"/>
        </w:rPr>
        <w:t>Category 3</w:t>
      </w:r>
      <w:r w:rsidRPr="00531C7F">
        <w:rPr>
          <w:rFonts w:asciiTheme="minorHAnsi" w:hAnsiTheme="minorHAnsi" w:cstheme="minorHAnsi"/>
          <w:szCs w:val="22"/>
        </w:rPr>
        <w:t xml:space="preserve"> - Employees that can work from a remote location using remote access capabilities.</w:t>
      </w:r>
    </w:p>
    <w:p w14:paraId="207216D1" w14:textId="77777777" w:rsidR="00531C7F" w:rsidRPr="00531C7F" w:rsidRDefault="00531C7F" w:rsidP="00531C7F">
      <w:pPr>
        <w:spacing w:line="360" w:lineRule="auto"/>
        <w:jc w:val="both"/>
        <w:rPr>
          <w:rFonts w:asciiTheme="minorHAnsi" w:hAnsiTheme="minorHAnsi" w:cstheme="minorHAnsi"/>
          <w:szCs w:val="22"/>
        </w:rPr>
      </w:pPr>
      <w:r w:rsidRPr="00590DB3">
        <w:rPr>
          <w:rFonts w:asciiTheme="minorHAnsi" w:hAnsiTheme="minorHAnsi" w:cstheme="minorHAnsi"/>
          <w:b/>
          <w:bCs/>
          <w:szCs w:val="22"/>
        </w:rPr>
        <w:t>Category 4</w:t>
      </w:r>
      <w:r w:rsidRPr="00531C7F">
        <w:rPr>
          <w:rFonts w:asciiTheme="minorHAnsi" w:hAnsiTheme="minorHAnsi" w:cstheme="minorHAnsi"/>
          <w:szCs w:val="22"/>
        </w:rPr>
        <w:t xml:space="preserve"> - Employees that shall remain at home in a crisis event and not report to work and do not require remote access</w:t>
      </w:r>
    </w:p>
    <w:p w14:paraId="53E20E44" w14:textId="77777777" w:rsidR="00531C7F" w:rsidRPr="00531C7F" w:rsidRDefault="00531C7F" w:rsidP="00531C7F">
      <w:pPr>
        <w:spacing w:line="360" w:lineRule="auto"/>
        <w:jc w:val="both"/>
        <w:rPr>
          <w:rFonts w:asciiTheme="minorHAnsi" w:hAnsiTheme="minorHAnsi" w:cstheme="minorHAnsi"/>
          <w:szCs w:val="22"/>
        </w:rPr>
      </w:pPr>
    </w:p>
    <w:p w14:paraId="11873DE5" w14:textId="2359C27A" w:rsidR="00531C7F" w:rsidRPr="00590DB3" w:rsidRDefault="00531C7F" w:rsidP="00531C7F">
      <w:pPr>
        <w:spacing w:line="360" w:lineRule="auto"/>
        <w:jc w:val="both"/>
        <w:rPr>
          <w:rFonts w:asciiTheme="minorHAnsi" w:hAnsiTheme="minorHAnsi" w:cstheme="minorHAnsi"/>
          <w:b/>
          <w:bCs/>
          <w:szCs w:val="22"/>
        </w:rPr>
      </w:pPr>
      <w:r w:rsidRPr="00590DB3">
        <w:rPr>
          <w:rFonts w:asciiTheme="minorHAnsi" w:hAnsiTheme="minorHAnsi" w:cstheme="minorHAnsi"/>
          <w:b/>
          <w:bCs/>
          <w:szCs w:val="22"/>
        </w:rPr>
        <w:t>ii.</w:t>
      </w:r>
      <w:r w:rsidRPr="00590DB3">
        <w:rPr>
          <w:rFonts w:asciiTheme="minorHAnsi" w:hAnsiTheme="minorHAnsi" w:cstheme="minorHAnsi"/>
          <w:b/>
          <w:bCs/>
          <w:szCs w:val="22"/>
        </w:rPr>
        <w:tab/>
        <w:t>Crisis Calling Procedures</w:t>
      </w:r>
    </w:p>
    <w:p w14:paraId="14B1834C" w14:textId="45869677" w:rsidR="00531C7F" w:rsidRPr="00531C7F" w:rsidRDefault="00531C7F" w:rsidP="00531C7F">
      <w:pPr>
        <w:spacing w:line="360" w:lineRule="auto"/>
        <w:jc w:val="both"/>
        <w:rPr>
          <w:rFonts w:asciiTheme="minorHAnsi" w:hAnsiTheme="minorHAnsi" w:cstheme="minorHAnsi"/>
          <w:szCs w:val="22"/>
        </w:rPr>
      </w:pPr>
      <w:r w:rsidRPr="00531C7F">
        <w:rPr>
          <w:rFonts w:asciiTheme="minorHAnsi" w:hAnsiTheme="minorHAnsi" w:cstheme="minorHAnsi"/>
          <w:szCs w:val="22"/>
        </w:rPr>
        <w:t>Hence, coordination among the crisis teams, update of staff and communication with external stakeholders are critical and should be managed by Brand &amp; Marketing Communications.</w:t>
      </w:r>
    </w:p>
    <w:p w14:paraId="0EECE3B4" w14:textId="4CF8C995" w:rsidR="00531C7F" w:rsidRPr="00531C7F" w:rsidRDefault="00531C7F" w:rsidP="00531C7F">
      <w:pPr>
        <w:spacing w:line="360" w:lineRule="auto"/>
        <w:jc w:val="both"/>
        <w:rPr>
          <w:rFonts w:asciiTheme="minorHAnsi" w:hAnsiTheme="minorHAnsi" w:cstheme="minorHAnsi"/>
          <w:szCs w:val="22"/>
        </w:rPr>
      </w:pPr>
      <w:r w:rsidRPr="00531C7F">
        <w:rPr>
          <w:rFonts w:asciiTheme="minorHAnsi" w:hAnsiTheme="minorHAnsi" w:cstheme="minorHAnsi"/>
          <w:szCs w:val="22"/>
        </w:rPr>
        <w:t xml:space="preserve">These procedures may include pre-established telephone numbers for communication during the event. This could also include emergency telephone numbers of the </w:t>
      </w:r>
      <w:r w:rsidR="00B97DC4">
        <w:rPr>
          <w:rFonts w:asciiTheme="minorHAnsi" w:hAnsiTheme="minorHAnsi" w:cstheme="minorHAnsi"/>
          <w:szCs w:val="22"/>
        </w:rPr>
        <w:t>XXXX</w:t>
      </w:r>
      <w:r w:rsidRPr="00531C7F">
        <w:rPr>
          <w:rFonts w:asciiTheme="minorHAnsi" w:hAnsiTheme="minorHAnsi" w:cstheme="minorHAnsi"/>
          <w:szCs w:val="22"/>
        </w:rPr>
        <w:t>.</w:t>
      </w:r>
    </w:p>
    <w:p w14:paraId="1F693DCD" w14:textId="42D80077" w:rsidR="00172BC8" w:rsidRDefault="00531C7F" w:rsidP="00590DB3">
      <w:pPr>
        <w:spacing w:line="360" w:lineRule="auto"/>
        <w:jc w:val="both"/>
        <w:rPr>
          <w:rFonts w:asciiTheme="minorHAnsi" w:hAnsiTheme="minorHAnsi" w:cstheme="minorHAnsi"/>
          <w:szCs w:val="22"/>
        </w:rPr>
      </w:pPr>
      <w:r w:rsidRPr="00531C7F">
        <w:rPr>
          <w:rFonts w:asciiTheme="minorHAnsi" w:hAnsiTheme="minorHAnsi" w:cstheme="minorHAnsi"/>
          <w:szCs w:val="22"/>
        </w:rPr>
        <w:t xml:space="preserve">The </w:t>
      </w:r>
      <w:r w:rsidR="00B97DC4">
        <w:rPr>
          <w:rFonts w:asciiTheme="minorHAnsi" w:hAnsiTheme="minorHAnsi" w:cstheme="minorHAnsi"/>
          <w:szCs w:val="22"/>
        </w:rPr>
        <w:t>XXXX</w:t>
      </w:r>
      <w:r w:rsidRPr="00531C7F">
        <w:rPr>
          <w:rFonts w:asciiTheme="minorHAnsi" w:hAnsiTheme="minorHAnsi" w:cstheme="minorHAnsi"/>
          <w:szCs w:val="22"/>
        </w:rPr>
        <w:t xml:space="preserve">’s telephone number is </w:t>
      </w:r>
      <w:proofErr w:type="gramStart"/>
      <w:r w:rsidRPr="00531C7F">
        <w:rPr>
          <w:rFonts w:asciiTheme="minorHAnsi" w:hAnsiTheme="minorHAnsi" w:cstheme="minorHAnsi"/>
          <w:szCs w:val="22"/>
        </w:rPr>
        <w:t>below</w:t>
      </w:r>
      <w:proofErr w:type="gramEnd"/>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4685"/>
      </w:tblGrid>
      <w:tr w:rsidR="00590DB3" w:rsidRPr="00471D68" w14:paraId="13C5CAD7" w14:textId="77777777" w:rsidTr="00590DB3">
        <w:tc>
          <w:tcPr>
            <w:tcW w:w="1278" w:type="dxa"/>
            <w:shd w:val="clear" w:color="auto" w:fill="auto"/>
          </w:tcPr>
          <w:p w14:paraId="57CAF334" w14:textId="77777777" w:rsidR="00590DB3" w:rsidRPr="00471D68" w:rsidRDefault="00590DB3" w:rsidP="00804269">
            <w:pPr>
              <w:spacing w:line="275" w:lineRule="exact"/>
              <w:rPr>
                <w:rFonts w:asciiTheme="minorHAnsi" w:hAnsiTheme="minorHAnsi" w:cstheme="minorHAnsi"/>
                <w:szCs w:val="22"/>
              </w:rPr>
            </w:pPr>
            <w:r w:rsidRPr="00471D68">
              <w:rPr>
                <w:rFonts w:asciiTheme="minorHAnsi" w:eastAsia="Arial" w:hAnsiTheme="minorHAnsi" w:cstheme="minorHAnsi"/>
                <w:b/>
                <w:szCs w:val="22"/>
              </w:rPr>
              <w:t>S/N</w:t>
            </w:r>
          </w:p>
        </w:tc>
        <w:tc>
          <w:tcPr>
            <w:tcW w:w="4685" w:type="dxa"/>
            <w:shd w:val="clear" w:color="auto" w:fill="auto"/>
          </w:tcPr>
          <w:p w14:paraId="1FE0F28D" w14:textId="77777777" w:rsidR="00590DB3" w:rsidRPr="00471D68" w:rsidRDefault="00590DB3" w:rsidP="00804269">
            <w:pPr>
              <w:spacing w:line="275" w:lineRule="exact"/>
              <w:rPr>
                <w:rFonts w:asciiTheme="minorHAnsi" w:hAnsiTheme="minorHAnsi" w:cstheme="minorHAnsi"/>
                <w:szCs w:val="22"/>
              </w:rPr>
            </w:pPr>
            <w:r w:rsidRPr="00471D68">
              <w:rPr>
                <w:rFonts w:asciiTheme="minorHAnsi" w:eastAsia="Arial" w:hAnsiTheme="minorHAnsi" w:cstheme="minorHAnsi"/>
                <w:b/>
                <w:szCs w:val="22"/>
              </w:rPr>
              <w:t>EMERGENCY CONTACT NUMBER</w:t>
            </w:r>
          </w:p>
        </w:tc>
      </w:tr>
      <w:tr w:rsidR="00590DB3" w:rsidRPr="00471D68" w14:paraId="5DD98DF1" w14:textId="77777777" w:rsidTr="00590DB3">
        <w:tc>
          <w:tcPr>
            <w:tcW w:w="1278" w:type="dxa"/>
            <w:shd w:val="clear" w:color="auto" w:fill="auto"/>
          </w:tcPr>
          <w:p w14:paraId="260355C0" w14:textId="77777777" w:rsidR="00590DB3" w:rsidRPr="00471D68" w:rsidRDefault="00590DB3" w:rsidP="00804269">
            <w:pPr>
              <w:spacing w:line="275" w:lineRule="exact"/>
              <w:rPr>
                <w:rFonts w:asciiTheme="minorHAnsi" w:hAnsiTheme="minorHAnsi" w:cstheme="minorHAnsi"/>
                <w:szCs w:val="22"/>
              </w:rPr>
            </w:pPr>
            <w:r w:rsidRPr="00471D68">
              <w:rPr>
                <w:rFonts w:asciiTheme="minorHAnsi" w:hAnsiTheme="minorHAnsi" w:cstheme="minorHAnsi"/>
                <w:szCs w:val="22"/>
              </w:rPr>
              <w:t>1</w:t>
            </w:r>
          </w:p>
        </w:tc>
        <w:tc>
          <w:tcPr>
            <w:tcW w:w="4685" w:type="dxa"/>
            <w:shd w:val="clear" w:color="auto" w:fill="auto"/>
          </w:tcPr>
          <w:p w14:paraId="68FD70B4" w14:textId="5C54A12D" w:rsidR="00590DB3" w:rsidRPr="00471D68" w:rsidRDefault="00590DB3" w:rsidP="00804269">
            <w:pPr>
              <w:spacing w:line="275" w:lineRule="exact"/>
              <w:rPr>
                <w:rFonts w:asciiTheme="minorHAnsi" w:hAnsiTheme="minorHAnsi" w:cstheme="minorHAnsi"/>
                <w:szCs w:val="22"/>
              </w:rPr>
            </w:pPr>
          </w:p>
        </w:tc>
      </w:tr>
    </w:tbl>
    <w:p w14:paraId="05EE5B21" w14:textId="1A413F82" w:rsidR="00590DB3" w:rsidRDefault="00590DB3" w:rsidP="00590DB3">
      <w:pPr>
        <w:spacing w:line="360" w:lineRule="auto"/>
        <w:jc w:val="both"/>
        <w:rPr>
          <w:rFonts w:asciiTheme="minorHAnsi" w:hAnsiTheme="minorHAnsi" w:cstheme="minorHAnsi"/>
          <w:szCs w:val="22"/>
        </w:rPr>
      </w:pPr>
    </w:p>
    <w:p w14:paraId="1F86FA87" w14:textId="4D223735" w:rsidR="00590DB3" w:rsidRPr="00590DB3" w:rsidRDefault="00590DB3" w:rsidP="00590DB3">
      <w:pPr>
        <w:spacing w:line="360" w:lineRule="auto"/>
        <w:jc w:val="both"/>
        <w:rPr>
          <w:rFonts w:asciiTheme="minorHAnsi" w:hAnsiTheme="minorHAnsi" w:cstheme="minorHAnsi"/>
          <w:szCs w:val="22"/>
        </w:rPr>
      </w:pPr>
      <w:r w:rsidRPr="00590DB3">
        <w:rPr>
          <w:rFonts w:asciiTheme="minorHAnsi" w:hAnsiTheme="minorHAnsi" w:cstheme="minorHAnsi"/>
          <w:szCs w:val="22"/>
        </w:rPr>
        <w:t>Crisis or Disaster information received is communicated to any of the following below</w:t>
      </w:r>
    </w:p>
    <w:p w14:paraId="4A8F569B" w14:textId="34ACC006" w:rsidR="00590DB3" w:rsidRPr="00590DB3" w:rsidRDefault="00590DB3" w:rsidP="00590DB3">
      <w:pPr>
        <w:spacing w:line="360" w:lineRule="auto"/>
        <w:jc w:val="both"/>
        <w:rPr>
          <w:rFonts w:asciiTheme="minorHAnsi" w:hAnsiTheme="minorHAnsi" w:cstheme="minorHAnsi"/>
          <w:szCs w:val="22"/>
        </w:rPr>
      </w:pPr>
      <w:r w:rsidRPr="00590DB3">
        <w:rPr>
          <w:rFonts w:asciiTheme="minorHAnsi" w:hAnsiTheme="minorHAnsi" w:cstheme="minorHAnsi"/>
          <w:szCs w:val="22"/>
        </w:rPr>
        <w:t>a.</w:t>
      </w:r>
      <w:r w:rsidRPr="00590DB3">
        <w:rPr>
          <w:rFonts w:asciiTheme="minorHAnsi" w:hAnsiTheme="minorHAnsi" w:cstheme="minorHAnsi"/>
          <w:szCs w:val="22"/>
        </w:rPr>
        <w:tab/>
        <w:t>Business Continuity Manager</w:t>
      </w:r>
    </w:p>
    <w:p w14:paraId="56F52715" w14:textId="624F82DD" w:rsidR="00590DB3" w:rsidRPr="00590DB3" w:rsidRDefault="00590DB3" w:rsidP="00590DB3">
      <w:pPr>
        <w:spacing w:line="360" w:lineRule="auto"/>
        <w:jc w:val="both"/>
        <w:rPr>
          <w:rFonts w:asciiTheme="minorHAnsi" w:hAnsiTheme="minorHAnsi" w:cstheme="minorHAnsi"/>
          <w:szCs w:val="22"/>
        </w:rPr>
      </w:pPr>
      <w:r w:rsidRPr="00590DB3">
        <w:rPr>
          <w:rFonts w:asciiTheme="minorHAnsi" w:hAnsiTheme="minorHAnsi" w:cstheme="minorHAnsi"/>
          <w:szCs w:val="22"/>
        </w:rPr>
        <w:t>b.</w:t>
      </w:r>
      <w:r w:rsidRPr="00590DB3">
        <w:rPr>
          <w:rFonts w:asciiTheme="minorHAnsi" w:hAnsiTheme="minorHAnsi" w:cstheme="minorHAnsi"/>
          <w:szCs w:val="22"/>
        </w:rPr>
        <w:tab/>
        <w:t>Unit Heads</w:t>
      </w:r>
    </w:p>
    <w:p w14:paraId="2E8A7E32" w14:textId="15CC7DCD" w:rsidR="00590DB3" w:rsidRPr="00590DB3" w:rsidRDefault="00590DB3" w:rsidP="00590DB3">
      <w:pPr>
        <w:spacing w:line="360" w:lineRule="auto"/>
        <w:jc w:val="both"/>
        <w:rPr>
          <w:rFonts w:asciiTheme="minorHAnsi" w:hAnsiTheme="minorHAnsi" w:cstheme="minorHAnsi"/>
          <w:szCs w:val="22"/>
        </w:rPr>
      </w:pPr>
      <w:r w:rsidRPr="00590DB3">
        <w:rPr>
          <w:rFonts w:asciiTheme="minorHAnsi" w:hAnsiTheme="minorHAnsi" w:cstheme="minorHAnsi"/>
          <w:szCs w:val="22"/>
        </w:rPr>
        <w:t>c.</w:t>
      </w:r>
      <w:r w:rsidRPr="00590DB3">
        <w:rPr>
          <w:rFonts w:asciiTheme="minorHAnsi" w:hAnsiTheme="minorHAnsi" w:cstheme="minorHAnsi"/>
          <w:szCs w:val="22"/>
        </w:rPr>
        <w:tab/>
      </w:r>
      <w:r w:rsidR="00B97DC4">
        <w:rPr>
          <w:rFonts w:asciiTheme="minorHAnsi" w:hAnsiTheme="minorHAnsi" w:cstheme="minorHAnsi"/>
          <w:szCs w:val="22"/>
        </w:rPr>
        <w:t>XXXX</w:t>
      </w:r>
      <w:r w:rsidRPr="00590DB3">
        <w:rPr>
          <w:rFonts w:asciiTheme="minorHAnsi" w:hAnsiTheme="minorHAnsi" w:cstheme="minorHAnsi"/>
          <w:szCs w:val="22"/>
        </w:rPr>
        <w:t xml:space="preserve"> Emergency contact, see table above</w:t>
      </w:r>
    </w:p>
    <w:p w14:paraId="121816AA" w14:textId="77777777" w:rsidR="00590DB3" w:rsidRPr="00590DB3" w:rsidRDefault="00590DB3" w:rsidP="00590DB3">
      <w:pPr>
        <w:spacing w:line="360" w:lineRule="auto"/>
        <w:jc w:val="both"/>
        <w:rPr>
          <w:rFonts w:asciiTheme="minorHAnsi" w:hAnsiTheme="minorHAnsi" w:cstheme="minorHAnsi"/>
          <w:szCs w:val="22"/>
        </w:rPr>
      </w:pPr>
    </w:p>
    <w:p w14:paraId="09B54F61" w14:textId="32F279A5" w:rsidR="00590DB3" w:rsidRPr="00590DB3" w:rsidRDefault="00590DB3" w:rsidP="00590DB3">
      <w:pPr>
        <w:spacing w:line="360" w:lineRule="auto"/>
        <w:jc w:val="both"/>
        <w:rPr>
          <w:rFonts w:asciiTheme="minorHAnsi" w:hAnsiTheme="minorHAnsi" w:cstheme="minorHAnsi"/>
          <w:b/>
          <w:bCs/>
          <w:szCs w:val="22"/>
        </w:rPr>
      </w:pPr>
      <w:r w:rsidRPr="00590DB3">
        <w:rPr>
          <w:rFonts w:asciiTheme="minorHAnsi" w:hAnsiTheme="minorHAnsi" w:cstheme="minorHAnsi"/>
          <w:b/>
          <w:bCs/>
          <w:szCs w:val="22"/>
        </w:rPr>
        <w:t>iii.</w:t>
      </w:r>
      <w:r w:rsidRPr="00590DB3">
        <w:rPr>
          <w:rFonts w:asciiTheme="minorHAnsi" w:hAnsiTheme="minorHAnsi" w:cstheme="minorHAnsi"/>
          <w:b/>
          <w:bCs/>
          <w:szCs w:val="22"/>
        </w:rPr>
        <w:tab/>
        <w:t>Staff and Corporate Communication Procedures</w:t>
      </w:r>
    </w:p>
    <w:p w14:paraId="6924C25A" w14:textId="7465B2A0" w:rsidR="00590DB3" w:rsidRPr="00590DB3" w:rsidRDefault="00590DB3" w:rsidP="00590DB3">
      <w:pPr>
        <w:spacing w:line="360" w:lineRule="auto"/>
        <w:jc w:val="both"/>
        <w:rPr>
          <w:rFonts w:asciiTheme="minorHAnsi" w:hAnsiTheme="minorHAnsi" w:cstheme="minorHAnsi"/>
          <w:szCs w:val="22"/>
        </w:rPr>
      </w:pPr>
      <w:r w:rsidRPr="00590DB3">
        <w:rPr>
          <w:rFonts w:asciiTheme="minorHAnsi" w:hAnsiTheme="minorHAnsi" w:cstheme="minorHAnsi"/>
          <w:szCs w:val="22"/>
        </w:rPr>
        <w:t xml:space="preserve">Plans to inform employees and keep senior management up to date on the status of a Crisis Event. Brand &amp; Marketing Communications manage this process across the </w:t>
      </w:r>
      <w:r w:rsidR="00B97DC4">
        <w:rPr>
          <w:rFonts w:asciiTheme="minorHAnsi" w:hAnsiTheme="minorHAnsi" w:cstheme="minorHAnsi"/>
          <w:szCs w:val="22"/>
        </w:rPr>
        <w:t>XXXX</w:t>
      </w:r>
      <w:r w:rsidRPr="00590DB3">
        <w:rPr>
          <w:rFonts w:asciiTheme="minorHAnsi" w:hAnsiTheme="minorHAnsi" w:cstheme="minorHAnsi"/>
          <w:szCs w:val="22"/>
        </w:rPr>
        <w:t>.</w:t>
      </w:r>
    </w:p>
    <w:p w14:paraId="16C1982E" w14:textId="509F5DB4" w:rsidR="00590DB3" w:rsidRPr="00624BD1" w:rsidRDefault="00590DB3" w:rsidP="00590DB3">
      <w:pPr>
        <w:spacing w:line="360" w:lineRule="auto"/>
        <w:jc w:val="both"/>
        <w:rPr>
          <w:rFonts w:asciiTheme="minorHAnsi" w:hAnsiTheme="minorHAnsi" w:cstheme="minorHAnsi"/>
          <w:szCs w:val="22"/>
        </w:rPr>
      </w:pPr>
      <w:r w:rsidRPr="00590DB3">
        <w:rPr>
          <w:rFonts w:asciiTheme="minorHAnsi" w:hAnsiTheme="minorHAnsi" w:cstheme="minorHAnsi"/>
          <w:szCs w:val="22"/>
        </w:rPr>
        <w:t>See below for steps to be tailored when crisis occurs during business hours:</w:t>
      </w:r>
    </w:p>
    <w:p w14:paraId="5A9C82E4" w14:textId="3FB5C9BD" w:rsidR="00590DB3" w:rsidRPr="00590DB3" w:rsidRDefault="00590DB3" w:rsidP="00590DB3">
      <w:pPr>
        <w:spacing w:line="360" w:lineRule="auto"/>
        <w:jc w:val="both"/>
        <w:rPr>
          <w:rFonts w:asciiTheme="minorHAnsi" w:hAnsiTheme="minorHAnsi" w:cstheme="minorHAnsi"/>
          <w:b/>
          <w:bCs/>
          <w:szCs w:val="22"/>
        </w:rPr>
      </w:pPr>
      <w:r w:rsidRPr="00590DB3">
        <w:rPr>
          <w:rFonts w:asciiTheme="minorHAnsi" w:hAnsiTheme="minorHAnsi" w:cstheme="minorHAnsi"/>
          <w:b/>
          <w:bCs/>
          <w:szCs w:val="22"/>
        </w:rPr>
        <w:t>During Business Hours</w:t>
      </w:r>
    </w:p>
    <w:p w14:paraId="27A015E9" w14:textId="33569C31" w:rsidR="00590DB3" w:rsidRPr="00590DB3" w:rsidRDefault="00590DB3" w:rsidP="00590DB3">
      <w:pPr>
        <w:spacing w:line="360" w:lineRule="auto"/>
        <w:jc w:val="both"/>
        <w:rPr>
          <w:rFonts w:asciiTheme="minorHAnsi" w:hAnsiTheme="minorHAnsi" w:cstheme="minorHAnsi"/>
          <w:szCs w:val="22"/>
        </w:rPr>
      </w:pPr>
      <w:r w:rsidRPr="00590DB3">
        <w:rPr>
          <w:rFonts w:asciiTheme="minorHAnsi" w:hAnsiTheme="minorHAnsi" w:cstheme="minorHAnsi"/>
          <w:szCs w:val="22"/>
        </w:rPr>
        <w:t>1.</w:t>
      </w:r>
      <w:r w:rsidRPr="00590DB3">
        <w:rPr>
          <w:rFonts w:asciiTheme="minorHAnsi" w:hAnsiTheme="minorHAnsi" w:cstheme="minorHAnsi"/>
          <w:szCs w:val="22"/>
        </w:rPr>
        <w:tab/>
        <w:t>Respond to any alarm</w:t>
      </w:r>
    </w:p>
    <w:p w14:paraId="08DD2212" w14:textId="1CB2CE35" w:rsidR="00590DB3" w:rsidRPr="00590DB3" w:rsidRDefault="00590DB3" w:rsidP="00590DB3">
      <w:pPr>
        <w:spacing w:line="360" w:lineRule="auto"/>
        <w:jc w:val="both"/>
        <w:rPr>
          <w:rFonts w:asciiTheme="minorHAnsi" w:hAnsiTheme="minorHAnsi" w:cstheme="minorHAnsi"/>
          <w:szCs w:val="22"/>
        </w:rPr>
      </w:pPr>
      <w:r w:rsidRPr="00590DB3">
        <w:rPr>
          <w:rFonts w:asciiTheme="minorHAnsi" w:hAnsiTheme="minorHAnsi" w:cstheme="minorHAnsi"/>
          <w:szCs w:val="22"/>
        </w:rPr>
        <w:t>2.</w:t>
      </w:r>
      <w:r w:rsidRPr="00590DB3">
        <w:rPr>
          <w:rFonts w:asciiTheme="minorHAnsi" w:hAnsiTheme="minorHAnsi" w:cstheme="minorHAnsi"/>
          <w:szCs w:val="22"/>
        </w:rPr>
        <w:tab/>
        <w:t>Evacuate the building and go to emergency assembly point</w:t>
      </w:r>
    </w:p>
    <w:p w14:paraId="4C1C06CD" w14:textId="129D88E5" w:rsidR="00590DB3" w:rsidRPr="00590DB3" w:rsidRDefault="00590DB3" w:rsidP="00590DB3">
      <w:pPr>
        <w:spacing w:line="360" w:lineRule="auto"/>
        <w:ind w:left="720" w:hanging="720"/>
        <w:jc w:val="both"/>
        <w:rPr>
          <w:rFonts w:asciiTheme="minorHAnsi" w:hAnsiTheme="minorHAnsi" w:cstheme="minorHAnsi"/>
          <w:szCs w:val="22"/>
        </w:rPr>
      </w:pPr>
      <w:r w:rsidRPr="00590DB3">
        <w:rPr>
          <w:rFonts w:asciiTheme="minorHAnsi" w:hAnsiTheme="minorHAnsi" w:cstheme="minorHAnsi"/>
          <w:szCs w:val="22"/>
        </w:rPr>
        <w:lastRenderedPageBreak/>
        <w:t>3.</w:t>
      </w:r>
      <w:r w:rsidRPr="00590DB3">
        <w:rPr>
          <w:rFonts w:asciiTheme="minorHAnsi" w:hAnsiTheme="minorHAnsi" w:cstheme="minorHAnsi"/>
          <w:szCs w:val="22"/>
        </w:rPr>
        <w:tab/>
        <w:t>Whilst at the assembly point, the Business Continuity Manager should follow the Crisis Calling Procedures – using the Call List &amp; Call Tree, emergency number or SC</w:t>
      </w:r>
    </w:p>
    <w:p w14:paraId="5DE51049" w14:textId="4099712A" w:rsidR="00590DB3" w:rsidRPr="00590DB3" w:rsidRDefault="00590DB3" w:rsidP="00590DB3">
      <w:pPr>
        <w:spacing w:line="360" w:lineRule="auto"/>
        <w:ind w:left="720" w:hanging="720"/>
        <w:jc w:val="both"/>
        <w:rPr>
          <w:rFonts w:asciiTheme="minorHAnsi" w:hAnsiTheme="minorHAnsi" w:cstheme="minorHAnsi"/>
          <w:szCs w:val="22"/>
        </w:rPr>
      </w:pPr>
      <w:r w:rsidRPr="00590DB3">
        <w:rPr>
          <w:rFonts w:asciiTheme="minorHAnsi" w:hAnsiTheme="minorHAnsi" w:cstheme="minorHAnsi"/>
          <w:szCs w:val="22"/>
        </w:rPr>
        <w:t>4.</w:t>
      </w:r>
      <w:r w:rsidRPr="00590DB3">
        <w:rPr>
          <w:rFonts w:asciiTheme="minorHAnsi" w:hAnsiTheme="minorHAnsi" w:cstheme="minorHAnsi"/>
          <w:szCs w:val="22"/>
        </w:rPr>
        <w:tab/>
        <w:t>If Business Continuity Manager is unavailable, any designated staff should contact Crisis Emergency number/SC</w:t>
      </w:r>
    </w:p>
    <w:p w14:paraId="41FCBABB" w14:textId="59972608" w:rsidR="00590DB3" w:rsidRPr="00590DB3" w:rsidRDefault="00590DB3" w:rsidP="00590DB3">
      <w:pPr>
        <w:spacing w:line="360" w:lineRule="auto"/>
        <w:ind w:left="720" w:hanging="720"/>
        <w:jc w:val="both"/>
        <w:rPr>
          <w:rFonts w:asciiTheme="minorHAnsi" w:hAnsiTheme="minorHAnsi" w:cstheme="minorHAnsi"/>
          <w:szCs w:val="22"/>
        </w:rPr>
      </w:pPr>
      <w:r w:rsidRPr="00590DB3">
        <w:rPr>
          <w:rFonts w:asciiTheme="minorHAnsi" w:hAnsiTheme="minorHAnsi" w:cstheme="minorHAnsi"/>
          <w:szCs w:val="22"/>
        </w:rPr>
        <w:t>5.</w:t>
      </w:r>
      <w:r w:rsidRPr="00590DB3">
        <w:rPr>
          <w:rFonts w:asciiTheme="minorHAnsi" w:hAnsiTheme="minorHAnsi" w:cstheme="minorHAnsi"/>
          <w:szCs w:val="22"/>
        </w:rPr>
        <w:tab/>
        <w:t>If in situation you are unable to return to building, the Business Continuity Manager shall follow instructions of SC.</w:t>
      </w:r>
    </w:p>
    <w:p w14:paraId="3496C563" w14:textId="0CFDD1A6" w:rsidR="004B5589" w:rsidRDefault="00590DB3" w:rsidP="004B5589">
      <w:pPr>
        <w:spacing w:line="360" w:lineRule="auto"/>
        <w:ind w:left="720" w:hanging="720"/>
        <w:jc w:val="both"/>
        <w:rPr>
          <w:rFonts w:asciiTheme="minorHAnsi" w:hAnsiTheme="minorHAnsi" w:cstheme="minorHAnsi"/>
          <w:szCs w:val="22"/>
        </w:rPr>
      </w:pPr>
      <w:r w:rsidRPr="00590DB3">
        <w:rPr>
          <w:rFonts w:asciiTheme="minorHAnsi" w:hAnsiTheme="minorHAnsi" w:cstheme="minorHAnsi"/>
          <w:szCs w:val="22"/>
        </w:rPr>
        <w:t>6.</w:t>
      </w:r>
      <w:r w:rsidRPr="00590DB3">
        <w:rPr>
          <w:rFonts w:asciiTheme="minorHAnsi" w:hAnsiTheme="minorHAnsi" w:cstheme="minorHAnsi"/>
          <w:szCs w:val="22"/>
        </w:rPr>
        <w:tab/>
        <w:t xml:space="preserve">Be prepared to send staff </w:t>
      </w:r>
      <w:proofErr w:type="gramStart"/>
      <w:r w:rsidRPr="00590DB3">
        <w:rPr>
          <w:rFonts w:asciiTheme="minorHAnsi" w:hAnsiTheme="minorHAnsi" w:cstheme="minorHAnsi"/>
          <w:szCs w:val="22"/>
        </w:rPr>
        <w:t xml:space="preserve">home, </w:t>
      </w:r>
      <w:r w:rsidR="004B5589">
        <w:rPr>
          <w:rFonts w:asciiTheme="minorHAnsi" w:hAnsiTheme="minorHAnsi" w:cstheme="minorHAnsi"/>
          <w:szCs w:val="22"/>
        </w:rPr>
        <w:t>and</w:t>
      </w:r>
      <w:proofErr w:type="gramEnd"/>
      <w:r w:rsidR="004B5589">
        <w:rPr>
          <w:rFonts w:asciiTheme="minorHAnsi" w:hAnsiTheme="minorHAnsi" w:cstheme="minorHAnsi"/>
          <w:szCs w:val="22"/>
        </w:rPr>
        <w:t xml:space="preserve"> activate working from home through Citrix workspace till the situation improves</w:t>
      </w:r>
      <w:r w:rsidRPr="00590DB3">
        <w:rPr>
          <w:rFonts w:asciiTheme="minorHAnsi" w:hAnsiTheme="minorHAnsi" w:cstheme="minorHAnsi"/>
          <w:szCs w:val="22"/>
        </w:rPr>
        <w:t>.</w:t>
      </w:r>
    </w:p>
    <w:p w14:paraId="17D0C9A0" w14:textId="77777777" w:rsidR="00590DB3" w:rsidRDefault="00590DB3" w:rsidP="00590DB3">
      <w:pPr>
        <w:spacing w:line="360" w:lineRule="auto"/>
        <w:jc w:val="both"/>
        <w:rPr>
          <w:rFonts w:asciiTheme="minorHAnsi" w:hAnsiTheme="minorHAnsi" w:cstheme="minorHAnsi"/>
          <w:szCs w:val="22"/>
        </w:rPr>
      </w:pPr>
    </w:p>
    <w:p w14:paraId="61DDBBC3" w14:textId="0CDAA107" w:rsidR="00590DB3" w:rsidRPr="00624BD1" w:rsidRDefault="00590DB3" w:rsidP="00590DB3">
      <w:pPr>
        <w:spacing w:line="360" w:lineRule="auto"/>
        <w:jc w:val="both"/>
        <w:rPr>
          <w:rFonts w:asciiTheme="minorHAnsi" w:hAnsiTheme="minorHAnsi" w:cstheme="minorHAnsi"/>
          <w:b/>
          <w:bCs/>
          <w:szCs w:val="22"/>
        </w:rPr>
      </w:pPr>
      <w:r w:rsidRPr="00590DB3">
        <w:rPr>
          <w:rFonts w:asciiTheme="minorHAnsi" w:hAnsiTheme="minorHAnsi" w:cstheme="minorHAnsi"/>
          <w:b/>
          <w:bCs/>
          <w:szCs w:val="22"/>
        </w:rPr>
        <w:t>Employees Response and Communication for Events Occurring After Business Hours</w:t>
      </w:r>
    </w:p>
    <w:p w14:paraId="4805B917" w14:textId="3FD3B513" w:rsidR="00590DB3" w:rsidRPr="00590DB3" w:rsidRDefault="00590DB3" w:rsidP="00590DB3">
      <w:pPr>
        <w:spacing w:line="360" w:lineRule="auto"/>
        <w:jc w:val="both"/>
        <w:rPr>
          <w:rFonts w:asciiTheme="minorHAnsi" w:hAnsiTheme="minorHAnsi" w:cstheme="minorHAnsi"/>
          <w:szCs w:val="22"/>
        </w:rPr>
      </w:pPr>
      <w:proofErr w:type="spellStart"/>
      <w:r w:rsidRPr="00590DB3">
        <w:rPr>
          <w:rFonts w:asciiTheme="minorHAnsi" w:hAnsiTheme="minorHAnsi" w:cstheme="minorHAnsi"/>
          <w:szCs w:val="22"/>
        </w:rPr>
        <w:t>i</w:t>
      </w:r>
      <w:proofErr w:type="spellEnd"/>
      <w:r w:rsidRPr="00590DB3">
        <w:rPr>
          <w:rFonts w:asciiTheme="minorHAnsi" w:hAnsiTheme="minorHAnsi" w:cstheme="minorHAnsi"/>
          <w:szCs w:val="22"/>
        </w:rPr>
        <w:t>.</w:t>
      </w:r>
      <w:r w:rsidRPr="00590DB3">
        <w:rPr>
          <w:rFonts w:asciiTheme="minorHAnsi" w:hAnsiTheme="minorHAnsi" w:cstheme="minorHAnsi"/>
          <w:szCs w:val="22"/>
        </w:rPr>
        <w:tab/>
        <w:t>Staff and Corporate Communication Procedures</w:t>
      </w:r>
    </w:p>
    <w:p w14:paraId="268981CA" w14:textId="398E0BC8" w:rsidR="00590DB3" w:rsidRPr="00590DB3" w:rsidRDefault="00590DB3" w:rsidP="00624BD1">
      <w:pPr>
        <w:spacing w:line="360" w:lineRule="auto"/>
        <w:ind w:left="720"/>
        <w:jc w:val="both"/>
        <w:rPr>
          <w:rFonts w:asciiTheme="minorHAnsi" w:hAnsiTheme="minorHAnsi" w:cstheme="minorHAnsi"/>
          <w:szCs w:val="22"/>
        </w:rPr>
      </w:pPr>
      <w:r w:rsidRPr="00590DB3">
        <w:rPr>
          <w:rFonts w:asciiTheme="minorHAnsi" w:hAnsiTheme="minorHAnsi" w:cstheme="minorHAnsi"/>
          <w:szCs w:val="22"/>
        </w:rPr>
        <w:t xml:space="preserve">Plans to inform employees and keep senior management </w:t>
      </w:r>
      <w:r w:rsidR="00AC543F" w:rsidRPr="00590DB3">
        <w:rPr>
          <w:rFonts w:asciiTheme="minorHAnsi" w:hAnsiTheme="minorHAnsi" w:cstheme="minorHAnsi"/>
          <w:szCs w:val="22"/>
        </w:rPr>
        <w:t>up to date</w:t>
      </w:r>
      <w:r w:rsidRPr="00590DB3">
        <w:rPr>
          <w:rFonts w:asciiTheme="minorHAnsi" w:hAnsiTheme="minorHAnsi" w:cstheme="minorHAnsi"/>
          <w:szCs w:val="22"/>
        </w:rPr>
        <w:t xml:space="preserve"> on the status of a Crisis Event. Brand &amp; Marketing Communications manage this process across the </w:t>
      </w:r>
      <w:r w:rsidR="00B97DC4">
        <w:rPr>
          <w:rFonts w:asciiTheme="minorHAnsi" w:hAnsiTheme="minorHAnsi" w:cstheme="minorHAnsi"/>
          <w:szCs w:val="22"/>
        </w:rPr>
        <w:t>XXXX</w:t>
      </w:r>
      <w:r w:rsidRPr="00590DB3">
        <w:rPr>
          <w:rFonts w:asciiTheme="minorHAnsi" w:hAnsiTheme="minorHAnsi" w:cstheme="minorHAnsi"/>
          <w:szCs w:val="22"/>
        </w:rPr>
        <w:t>.</w:t>
      </w:r>
    </w:p>
    <w:p w14:paraId="529C5F4C" w14:textId="3C356DBB" w:rsidR="00590DB3" w:rsidRDefault="00590DB3" w:rsidP="00624BD1">
      <w:pPr>
        <w:spacing w:line="360" w:lineRule="auto"/>
        <w:ind w:left="720" w:hanging="720"/>
        <w:jc w:val="both"/>
        <w:rPr>
          <w:rFonts w:asciiTheme="minorHAnsi" w:hAnsiTheme="minorHAnsi" w:cstheme="minorHAnsi"/>
          <w:szCs w:val="22"/>
        </w:rPr>
      </w:pPr>
      <w:r w:rsidRPr="00590DB3">
        <w:rPr>
          <w:rFonts w:asciiTheme="minorHAnsi" w:hAnsiTheme="minorHAnsi" w:cstheme="minorHAnsi"/>
          <w:szCs w:val="22"/>
        </w:rPr>
        <w:t>ii.</w:t>
      </w:r>
      <w:r w:rsidRPr="00590DB3">
        <w:rPr>
          <w:rFonts w:asciiTheme="minorHAnsi" w:hAnsiTheme="minorHAnsi" w:cstheme="minorHAnsi"/>
          <w:szCs w:val="22"/>
        </w:rPr>
        <w:tab/>
        <w:t>In situation where staff other than the Business Continuity Manager  have access to disaster information and do not have the Business Continuity Manager contact number, he/she shall call Zenith Emergency telephone number, which in turn informs Brand and Marketing Communications, which informs relevant persons or all employees, where applicable and keep senior management up-to-date on the status of the Crisis Event</w:t>
      </w:r>
    </w:p>
    <w:p w14:paraId="68BF6F7B" w14:textId="77777777" w:rsidR="00624BD1" w:rsidRPr="00590DB3" w:rsidRDefault="00624BD1" w:rsidP="00624BD1">
      <w:pPr>
        <w:spacing w:line="360" w:lineRule="auto"/>
        <w:ind w:left="720" w:hanging="720"/>
        <w:jc w:val="both"/>
        <w:rPr>
          <w:rFonts w:asciiTheme="minorHAnsi" w:hAnsiTheme="minorHAnsi" w:cstheme="minorHAnsi"/>
          <w:szCs w:val="22"/>
        </w:rPr>
      </w:pPr>
    </w:p>
    <w:p w14:paraId="4E14F4F1" w14:textId="4DE02874" w:rsidR="00590DB3" w:rsidRPr="00590DB3" w:rsidRDefault="00590DB3" w:rsidP="00590DB3">
      <w:pPr>
        <w:spacing w:line="360" w:lineRule="auto"/>
        <w:ind w:firstLine="720"/>
        <w:jc w:val="both"/>
        <w:rPr>
          <w:rFonts w:asciiTheme="minorHAnsi" w:hAnsiTheme="minorHAnsi" w:cstheme="minorHAnsi"/>
          <w:szCs w:val="22"/>
        </w:rPr>
      </w:pPr>
      <w:r w:rsidRPr="00590DB3">
        <w:rPr>
          <w:rFonts w:asciiTheme="minorHAnsi" w:hAnsiTheme="minorHAnsi" w:cstheme="minorHAnsi"/>
          <w:szCs w:val="22"/>
        </w:rPr>
        <w:t>See below for out of business hours emergency responses:</w:t>
      </w:r>
    </w:p>
    <w:p w14:paraId="1665D7A1" w14:textId="5B356A88" w:rsidR="00590DB3" w:rsidRPr="00590DB3" w:rsidRDefault="00590DB3" w:rsidP="00AD5F43">
      <w:pPr>
        <w:spacing w:line="360" w:lineRule="auto"/>
        <w:ind w:left="720" w:hanging="720"/>
        <w:jc w:val="both"/>
        <w:rPr>
          <w:rFonts w:asciiTheme="minorHAnsi" w:hAnsiTheme="minorHAnsi" w:cstheme="minorHAnsi"/>
          <w:szCs w:val="22"/>
        </w:rPr>
      </w:pPr>
      <w:r w:rsidRPr="00590DB3">
        <w:rPr>
          <w:rFonts w:asciiTheme="minorHAnsi" w:hAnsiTheme="minorHAnsi" w:cstheme="minorHAnsi"/>
          <w:szCs w:val="22"/>
        </w:rPr>
        <w:t>1.</w:t>
      </w:r>
      <w:r w:rsidRPr="00590DB3">
        <w:rPr>
          <w:rFonts w:asciiTheme="minorHAnsi" w:hAnsiTheme="minorHAnsi" w:cstheme="minorHAnsi"/>
          <w:szCs w:val="22"/>
        </w:rPr>
        <w:tab/>
        <w:t>It is likely your Line Manager or a member of the SC will inform you of the incident. Ask what assistance you can provide.</w:t>
      </w:r>
    </w:p>
    <w:p w14:paraId="1D41EF28" w14:textId="2B44CBEF" w:rsidR="00590DB3" w:rsidRPr="00590DB3" w:rsidRDefault="00590DB3" w:rsidP="00590DB3">
      <w:pPr>
        <w:spacing w:line="360" w:lineRule="auto"/>
        <w:jc w:val="both"/>
        <w:rPr>
          <w:rFonts w:asciiTheme="minorHAnsi" w:hAnsiTheme="minorHAnsi" w:cstheme="minorHAnsi"/>
          <w:szCs w:val="22"/>
        </w:rPr>
      </w:pPr>
      <w:r w:rsidRPr="00590DB3">
        <w:rPr>
          <w:rFonts w:asciiTheme="minorHAnsi" w:hAnsiTheme="minorHAnsi" w:cstheme="minorHAnsi"/>
          <w:szCs w:val="22"/>
        </w:rPr>
        <w:t>2.</w:t>
      </w:r>
      <w:r w:rsidRPr="00590DB3">
        <w:rPr>
          <w:rFonts w:asciiTheme="minorHAnsi" w:hAnsiTheme="minorHAnsi" w:cstheme="minorHAnsi"/>
          <w:szCs w:val="22"/>
        </w:rPr>
        <w:tab/>
        <w:t>Make a note of the telephone number of who called you.</w:t>
      </w:r>
    </w:p>
    <w:p w14:paraId="2F13C88C" w14:textId="09505237" w:rsidR="00590DB3" w:rsidRPr="00590DB3" w:rsidRDefault="00590DB3" w:rsidP="00590DB3">
      <w:pPr>
        <w:spacing w:line="360" w:lineRule="auto"/>
        <w:jc w:val="both"/>
        <w:rPr>
          <w:rFonts w:asciiTheme="minorHAnsi" w:hAnsiTheme="minorHAnsi" w:cstheme="minorHAnsi"/>
          <w:szCs w:val="22"/>
        </w:rPr>
      </w:pPr>
      <w:r w:rsidRPr="00590DB3">
        <w:rPr>
          <w:rFonts w:asciiTheme="minorHAnsi" w:hAnsiTheme="minorHAnsi" w:cstheme="minorHAnsi"/>
          <w:szCs w:val="22"/>
        </w:rPr>
        <w:t>3.</w:t>
      </w:r>
      <w:r w:rsidRPr="00590DB3">
        <w:rPr>
          <w:rFonts w:asciiTheme="minorHAnsi" w:hAnsiTheme="minorHAnsi" w:cstheme="minorHAnsi"/>
          <w:szCs w:val="22"/>
        </w:rPr>
        <w:tab/>
        <w:t>Make a report back on actions requested of you e.g. damage assessment</w:t>
      </w:r>
    </w:p>
    <w:p w14:paraId="410BFF63" w14:textId="696EB8E8" w:rsidR="00590DB3" w:rsidRPr="00590DB3" w:rsidRDefault="00590DB3" w:rsidP="00AD5F43">
      <w:pPr>
        <w:spacing w:line="360" w:lineRule="auto"/>
        <w:ind w:left="720" w:hanging="720"/>
        <w:jc w:val="both"/>
        <w:rPr>
          <w:rFonts w:asciiTheme="minorHAnsi" w:hAnsiTheme="minorHAnsi" w:cstheme="minorHAnsi"/>
          <w:szCs w:val="22"/>
        </w:rPr>
      </w:pPr>
      <w:r w:rsidRPr="00590DB3">
        <w:rPr>
          <w:rFonts w:asciiTheme="minorHAnsi" w:hAnsiTheme="minorHAnsi" w:cstheme="minorHAnsi"/>
          <w:szCs w:val="22"/>
        </w:rPr>
        <w:t>4.</w:t>
      </w:r>
      <w:r w:rsidRPr="00590DB3">
        <w:rPr>
          <w:rFonts w:asciiTheme="minorHAnsi" w:hAnsiTheme="minorHAnsi" w:cstheme="minorHAnsi"/>
          <w:szCs w:val="22"/>
        </w:rPr>
        <w:tab/>
        <w:t>Depending on the call (which may be an alert of a possible disaster), in which case you need to call the Business Continuity Manager.</w:t>
      </w:r>
    </w:p>
    <w:p w14:paraId="3D8C69E6" w14:textId="006080EF" w:rsidR="00590DB3" w:rsidRPr="00590DB3" w:rsidRDefault="00590DB3" w:rsidP="004B5589">
      <w:pPr>
        <w:spacing w:line="360" w:lineRule="auto"/>
        <w:ind w:left="720" w:hanging="720"/>
        <w:jc w:val="both"/>
        <w:rPr>
          <w:rFonts w:asciiTheme="minorHAnsi" w:hAnsiTheme="minorHAnsi" w:cstheme="minorHAnsi"/>
          <w:szCs w:val="22"/>
        </w:rPr>
      </w:pPr>
      <w:r w:rsidRPr="00590DB3">
        <w:rPr>
          <w:rFonts w:asciiTheme="minorHAnsi" w:hAnsiTheme="minorHAnsi" w:cstheme="minorHAnsi"/>
          <w:szCs w:val="22"/>
        </w:rPr>
        <w:t>5.</w:t>
      </w:r>
      <w:r w:rsidRPr="00590DB3">
        <w:rPr>
          <w:rFonts w:asciiTheme="minorHAnsi" w:hAnsiTheme="minorHAnsi" w:cstheme="minorHAnsi"/>
          <w:szCs w:val="22"/>
        </w:rPr>
        <w:tab/>
        <w:t>If privileged to notice the disruption first, call the Business Continuity Manager immediately or Emergency telephone number</w:t>
      </w:r>
    </w:p>
    <w:p w14:paraId="03EFCBDA" w14:textId="57B88D92" w:rsidR="00590DB3" w:rsidRPr="00590DB3" w:rsidRDefault="00590DB3" w:rsidP="00AD5F43">
      <w:pPr>
        <w:spacing w:line="360" w:lineRule="auto"/>
        <w:ind w:left="720" w:hanging="720"/>
        <w:jc w:val="both"/>
        <w:rPr>
          <w:rFonts w:asciiTheme="minorHAnsi" w:hAnsiTheme="minorHAnsi" w:cstheme="minorHAnsi"/>
          <w:szCs w:val="22"/>
        </w:rPr>
      </w:pPr>
      <w:r w:rsidRPr="00590DB3">
        <w:rPr>
          <w:rFonts w:asciiTheme="minorHAnsi" w:hAnsiTheme="minorHAnsi" w:cstheme="minorHAnsi"/>
          <w:szCs w:val="22"/>
        </w:rPr>
        <w:t>6.</w:t>
      </w:r>
      <w:r w:rsidRPr="00590DB3">
        <w:rPr>
          <w:rFonts w:asciiTheme="minorHAnsi" w:hAnsiTheme="minorHAnsi" w:cstheme="minorHAnsi"/>
          <w:szCs w:val="22"/>
        </w:rPr>
        <w:tab/>
        <w:t>The Command Post managed by Brand and Marketing Communications informs and keeps management abreast with up-to date information and coordinate staff during crisis.</w:t>
      </w:r>
    </w:p>
    <w:p w14:paraId="5A1BBBC4" w14:textId="342007D1" w:rsidR="00590DB3" w:rsidRDefault="00590DB3" w:rsidP="00AD5F43">
      <w:pPr>
        <w:spacing w:line="360" w:lineRule="auto"/>
        <w:ind w:left="720" w:hanging="720"/>
        <w:jc w:val="both"/>
        <w:rPr>
          <w:rFonts w:asciiTheme="minorHAnsi" w:hAnsiTheme="minorHAnsi" w:cstheme="minorHAnsi"/>
          <w:szCs w:val="22"/>
        </w:rPr>
      </w:pPr>
      <w:r w:rsidRPr="00590DB3">
        <w:rPr>
          <w:rFonts w:asciiTheme="minorHAnsi" w:hAnsiTheme="minorHAnsi" w:cstheme="minorHAnsi"/>
          <w:szCs w:val="22"/>
        </w:rPr>
        <w:t>7.</w:t>
      </w:r>
      <w:r w:rsidRPr="00590DB3">
        <w:rPr>
          <w:rFonts w:asciiTheme="minorHAnsi" w:hAnsiTheme="minorHAnsi" w:cstheme="minorHAnsi"/>
          <w:szCs w:val="22"/>
        </w:rPr>
        <w:tab/>
        <w:t>The Business Continuity Manager should follow the Crisis Calling Procedures using the Call List and Call Tree</w:t>
      </w:r>
    </w:p>
    <w:p w14:paraId="7FF343E4" w14:textId="113F0A13" w:rsidR="00624BD1" w:rsidRDefault="00624BD1" w:rsidP="001B3126">
      <w:pPr>
        <w:spacing w:line="360" w:lineRule="auto"/>
        <w:jc w:val="both"/>
        <w:rPr>
          <w:rFonts w:asciiTheme="minorHAnsi" w:hAnsiTheme="minorHAnsi" w:cstheme="minorHAnsi"/>
          <w:szCs w:val="22"/>
        </w:rPr>
      </w:pPr>
    </w:p>
    <w:p w14:paraId="3A7225B0" w14:textId="481CAE47" w:rsidR="004B5589" w:rsidRDefault="004B5589" w:rsidP="001B3126">
      <w:pPr>
        <w:spacing w:line="360" w:lineRule="auto"/>
        <w:jc w:val="both"/>
        <w:rPr>
          <w:rFonts w:asciiTheme="minorHAnsi" w:hAnsiTheme="minorHAnsi" w:cstheme="minorHAnsi"/>
          <w:szCs w:val="22"/>
        </w:rPr>
      </w:pPr>
    </w:p>
    <w:p w14:paraId="0F56C7F1" w14:textId="77777777" w:rsidR="004B5589" w:rsidRDefault="004B5589" w:rsidP="001B3126">
      <w:pPr>
        <w:spacing w:line="360" w:lineRule="auto"/>
        <w:jc w:val="both"/>
        <w:rPr>
          <w:rFonts w:asciiTheme="minorHAnsi" w:hAnsiTheme="minorHAnsi" w:cstheme="minorHAnsi"/>
          <w:szCs w:val="22"/>
        </w:rPr>
      </w:pPr>
    </w:p>
    <w:p w14:paraId="1B5EA621" w14:textId="4753C53E" w:rsidR="00AD5F43" w:rsidRPr="00AD5F43" w:rsidRDefault="00AD5F43" w:rsidP="00AD5F43">
      <w:pPr>
        <w:spacing w:line="360" w:lineRule="auto"/>
        <w:ind w:left="720" w:hanging="720"/>
        <w:jc w:val="both"/>
        <w:rPr>
          <w:rFonts w:asciiTheme="minorHAnsi" w:hAnsiTheme="minorHAnsi" w:cstheme="minorHAnsi"/>
          <w:b/>
          <w:bCs/>
          <w:szCs w:val="22"/>
        </w:rPr>
      </w:pPr>
      <w:r w:rsidRPr="00AD5F43">
        <w:rPr>
          <w:rFonts w:asciiTheme="minorHAnsi" w:hAnsiTheme="minorHAnsi" w:cstheme="minorHAnsi"/>
          <w:b/>
          <w:bCs/>
          <w:szCs w:val="22"/>
        </w:rPr>
        <w:lastRenderedPageBreak/>
        <w:t>Crisis Communication Plan (CCP)</w:t>
      </w:r>
    </w:p>
    <w:p w14:paraId="35B6893A" w14:textId="1ADABC58" w:rsidR="00AD5F43" w:rsidRDefault="00AD5F43" w:rsidP="00AD5F43">
      <w:pPr>
        <w:spacing w:line="360" w:lineRule="auto"/>
        <w:ind w:left="720" w:hanging="720"/>
        <w:jc w:val="both"/>
        <w:rPr>
          <w:rFonts w:asciiTheme="minorHAnsi" w:hAnsiTheme="minorHAnsi" w:cstheme="minorHAnsi"/>
          <w:szCs w:val="22"/>
        </w:rPr>
      </w:pPr>
      <w:r w:rsidRPr="00AD5F43">
        <w:rPr>
          <w:rFonts w:asciiTheme="minorHAnsi" w:hAnsiTheme="minorHAnsi" w:cstheme="minorHAnsi"/>
          <w:szCs w:val="22"/>
        </w:rPr>
        <w:t>Crisis Communication Plans (CCPs) shall use tools that include</w:t>
      </w:r>
      <w:r>
        <w:rPr>
          <w:rFonts w:asciiTheme="minorHAnsi" w:hAnsiTheme="minorHAnsi" w:cstheme="minorHAnsi"/>
          <w:szCs w:val="22"/>
        </w:rPr>
        <w:t xml:space="preserve"> </w:t>
      </w:r>
      <w:r w:rsidRPr="00AD5F43">
        <w:rPr>
          <w:rFonts w:asciiTheme="minorHAnsi" w:hAnsiTheme="minorHAnsi" w:cstheme="minorHAnsi"/>
          <w:szCs w:val="22"/>
        </w:rPr>
        <w:t>Call Lists and automated notification</w:t>
      </w:r>
      <w:r>
        <w:rPr>
          <w:rFonts w:asciiTheme="minorHAnsi" w:hAnsiTheme="minorHAnsi" w:cstheme="minorHAnsi"/>
          <w:szCs w:val="22"/>
        </w:rPr>
        <w:t xml:space="preserve"> </w:t>
      </w:r>
      <w:r w:rsidRPr="00AD5F43">
        <w:rPr>
          <w:rFonts w:asciiTheme="minorHAnsi" w:hAnsiTheme="minorHAnsi" w:cstheme="minorHAnsi"/>
          <w:szCs w:val="22"/>
        </w:rPr>
        <w:t>applications.</w:t>
      </w:r>
    </w:p>
    <w:p w14:paraId="006471BD" w14:textId="3BE42A84" w:rsidR="00AD5F43" w:rsidRPr="00AD5F43" w:rsidRDefault="00AD5F43" w:rsidP="00AD5F43">
      <w:pPr>
        <w:spacing w:line="360" w:lineRule="auto"/>
        <w:ind w:left="720" w:hanging="720"/>
        <w:jc w:val="both"/>
        <w:rPr>
          <w:rFonts w:asciiTheme="minorHAnsi" w:hAnsiTheme="minorHAnsi" w:cstheme="minorHAnsi"/>
          <w:szCs w:val="22"/>
        </w:rPr>
      </w:pPr>
      <w:r w:rsidRPr="00AD5F43">
        <w:rPr>
          <w:rFonts w:asciiTheme="minorHAnsi" w:hAnsiTheme="minorHAnsi" w:cstheme="minorHAnsi"/>
          <w:szCs w:val="22"/>
        </w:rPr>
        <w:t>Call List, contacts of all critical persons associated with Continuity of Business, shall also form part of the</w:t>
      </w:r>
      <w:r>
        <w:rPr>
          <w:rFonts w:asciiTheme="minorHAnsi" w:hAnsiTheme="minorHAnsi" w:cstheme="minorHAnsi"/>
          <w:szCs w:val="22"/>
        </w:rPr>
        <w:t xml:space="preserve"> </w:t>
      </w:r>
      <w:r w:rsidRPr="00AD5F43">
        <w:rPr>
          <w:rFonts w:asciiTheme="minorHAnsi" w:hAnsiTheme="minorHAnsi" w:cstheme="minorHAnsi"/>
          <w:szCs w:val="22"/>
        </w:rPr>
        <w:t>Continuity of Business Plan documentation at the Continuity of Business Entity level.</w:t>
      </w:r>
    </w:p>
    <w:p w14:paraId="286BFE3C" w14:textId="77777777" w:rsidR="00AD5F43" w:rsidRPr="00AD5F43" w:rsidRDefault="00AD5F43" w:rsidP="00AD5F43">
      <w:pPr>
        <w:spacing w:line="360" w:lineRule="auto"/>
        <w:ind w:left="720" w:hanging="720"/>
        <w:jc w:val="both"/>
        <w:rPr>
          <w:rFonts w:asciiTheme="minorHAnsi" w:hAnsiTheme="minorHAnsi" w:cstheme="minorHAnsi"/>
          <w:szCs w:val="22"/>
        </w:rPr>
      </w:pPr>
      <w:r w:rsidRPr="00AD5F43">
        <w:rPr>
          <w:rFonts w:asciiTheme="minorHAnsi" w:hAnsiTheme="minorHAnsi" w:cstheme="minorHAnsi"/>
          <w:szCs w:val="22"/>
        </w:rPr>
        <w:t>There are two parts of Crisis Communication plan:</w:t>
      </w:r>
    </w:p>
    <w:p w14:paraId="520509D7" w14:textId="77777777" w:rsidR="00AD5F43" w:rsidRPr="00AD5F43" w:rsidRDefault="00AD5F43" w:rsidP="00AD5F43">
      <w:pPr>
        <w:spacing w:line="360" w:lineRule="auto"/>
        <w:ind w:left="720" w:hanging="720"/>
        <w:jc w:val="both"/>
        <w:rPr>
          <w:rFonts w:asciiTheme="minorHAnsi" w:hAnsiTheme="minorHAnsi" w:cstheme="minorHAnsi"/>
          <w:szCs w:val="22"/>
        </w:rPr>
      </w:pPr>
    </w:p>
    <w:p w14:paraId="03A1B62B" w14:textId="1EA8022F" w:rsidR="00AD5F43" w:rsidRPr="00AD5F43" w:rsidRDefault="00AD5F43" w:rsidP="00AD5F43">
      <w:pPr>
        <w:spacing w:line="360" w:lineRule="auto"/>
        <w:ind w:left="720" w:hanging="720"/>
        <w:jc w:val="both"/>
        <w:rPr>
          <w:rFonts w:asciiTheme="minorHAnsi" w:hAnsiTheme="minorHAnsi" w:cstheme="minorHAnsi"/>
          <w:szCs w:val="22"/>
        </w:rPr>
      </w:pPr>
      <w:r w:rsidRPr="00AD5F43">
        <w:rPr>
          <w:rFonts w:asciiTheme="minorHAnsi" w:hAnsiTheme="minorHAnsi" w:cstheme="minorHAnsi"/>
          <w:szCs w:val="22"/>
        </w:rPr>
        <w:t>A.</w:t>
      </w:r>
      <w:r w:rsidRPr="00AD5F43">
        <w:rPr>
          <w:rFonts w:asciiTheme="minorHAnsi" w:hAnsiTheme="minorHAnsi" w:cstheme="minorHAnsi"/>
          <w:szCs w:val="22"/>
        </w:rPr>
        <w:tab/>
        <w:t>Internal CCPs shall detail communication among the following teams:</w:t>
      </w:r>
    </w:p>
    <w:p w14:paraId="51B0528B" w14:textId="3B3FEE5C" w:rsidR="00AD5F43" w:rsidRPr="00AD5F43" w:rsidRDefault="00AD5F43" w:rsidP="00AD5F43">
      <w:pPr>
        <w:spacing w:line="360" w:lineRule="auto"/>
        <w:ind w:left="720" w:hanging="720"/>
        <w:jc w:val="both"/>
        <w:rPr>
          <w:rFonts w:asciiTheme="minorHAnsi" w:hAnsiTheme="minorHAnsi" w:cstheme="minorHAnsi"/>
          <w:szCs w:val="22"/>
        </w:rPr>
      </w:pPr>
      <w:proofErr w:type="spellStart"/>
      <w:r w:rsidRPr="00AD5F43">
        <w:rPr>
          <w:rFonts w:asciiTheme="minorHAnsi" w:hAnsiTheme="minorHAnsi" w:cstheme="minorHAnsi"/>
          <w:szCs w:val="22"/>
        </w:rPr>
        <w:t>i</w:t>
      </w:r>
      <w:proofErr w:type="spellEnd"/>
      <w:r w:rsidRPr="00AD5F43">
        <w:rPr>
          <w:rFonts w:asciiTheme="minorHAnsi" w:hAnsiTheme="minorHAnsi" w:cstheme="minorHAnsi"/>
          <w:szCs w:val="22"/>
        </w:rPr>
        <w:t>.</w:t>
      </w:r>
      <w:r w:rsidRPr="00AD5F43">
        <w:rPr>
          <w:rFonts w:asciiTheme="minorHAnsi" w:hAnsiTheme="minorHAnsi" w:cstheme="minorHAnsi"/>
          <w:szCs w:val="22"/>
        </w:rPr>
        <w:tab/>
        <w:t>Executive Management</w:t>
      </w:r>
    </w:p>
    <w:p w14:paraId="745B86B8" w14:textId="77777777" w:rsidR="00AD5F43" w:rsidRPr="00AD5F43" w:rsidRDefault="00AD5F43" w:rsidP="00AD5F43">
      <w:pPr>
        <w:spacing w:line="360" w:lineRule="auto"/>
        <w:ind w:left="720" w:hanging="720"/>
        <w:jc w:val="both"/>
        <w:rPr>
          <w:rFonts w:asciiTheme="minorHAnsi" w:hAnsiTheme="minorHAnsi" w:cstheme="minorHAnsi"/>
          <w:szCs w:val="22"/>
        </w:rPr>
      </w:pPr>
      <w:r w:rsidRPr="00AD5F43">
        <w:rPr>
          <w:rFonts w:asciiTheme="minorHAnsi" w:hAnsiTheme="minorHAnsi" w:cstheme="minorHAnsi"/>
          <w:szCs w:val="22"/>
        </w:rPr>
        <w:t>ii.</w:t>
      </w:r>
      <w:r w:rsidRPr="00AD5F43">
        <w:rPr>
          <w:rFonts w:asciiTheme="minorHAnsi" w:hAnsiTheme="minorHAnsi" w:cstheme="minorHAnsi"/>
          <w:szCs w:val="22"/>
        </w:rPr>
        <w:tab/>
        <w:t>Security Committee</w:t>
      </w:r>
    </w:p>
    <w:p w14:paraId="1C71AB0F" w14:textId="04154098" w:rsidR="00AD5F43" w:rsidRDefault="00AD5F43" w:rsidP="00624BD1">
      <w:pPr>
        <w:spacing w:line="360" w:lineRule="auto"/>
        <w:ind w:left="720" w:hanging="720"/>
        <w:jc w:val="both"/>
        <w:rPr>
          <w:rFonts w:asciiTheme="minorHAnsi" w:hAnsiTheme="minorHAnsi" w:cstheme="minorHAnsi"/>
          <w:szCs w:val="22"/>
        </w:rPr>
      </w:pPr>
      <w:r w:rsidRPr="00AD5F43">
        <w:rPr>
          <w:rFonts w:asciiTheme="minorHAnsi" w:hAnsiTheme="minorHAnsi" w:cstheme="minorHAnsi"/>
          <w:szCs w:val="22"/>
        </w:rPr>
        <w:t>iii.</w:t>
      </w:r>
      <w:r w:rsidRPr="00AD5F43">
        <w:rPr>
          <w:rFonts w:asciiTheme="minorHAnsi" w:hAnsiTheme="minorHAnsi" w:cstheme="minorHAnsi"/>
          <w:szCs w:val="22"/>
        </w:rPr>
        <w:tab/>
        <w:t>Employees who have local emergency facility and communications access rights.</w:t>
      </w:r>
    </w:p>
    <w:p w14:paraId="3E5BC3E9" w14:textId="77777777" w:rsidR="00624BD1" w:rsidRDefault="00624BD1" w:rsidP="00624BD1">
      <w:pPr>
        <w:spacing w:line="360" w:lineRule="auto"/>
        <w:ind w:left="720" w:hanging="720"/>
        <w:jc w:val="both"/>
        <w:rPr>
          <w:rFonts w:asciiTheme="minorHAnsi" w:hAnsiTheme="minorHAnsi" w:cstheme="minorHAnsi"/>
          <w:szCs w:val="22"/>
        </w:rPr>
      </w:pPr>
    </w:p>
    <w:p w14:paraId="1405D60F" w14:textId="7C64304C" w:rsidR="00AD5F43" w:rsidRPr="00AD5F43" w:rsidRDefault="00AD5F43" w:rsidP="00AD5F43">
      <w:pPr>
        <w:spacing w:line="360" w:lineRule="auto"/>
        <w:ind w:left="720" w:hanging="720"/>
        <w:jc w:val="both"/>
        <w:rPr>
          <w:rFonts w:asciiTheme="minorHAnsi" w:hAnsiTheme="minorHAnsi" w:cstheme="minorHAnsi"/>
          <w:szCs w:val="22"/>
        </w:rPr>
      </w:pPr>
      <w:r w:rsidRPr="00AD5F43">
        <w:rPr>
          <w:rFonts w:asciiTheme="minorHAnsi" w:hAnsiTheme="minorHAnsi" w:cstheme="minorHAnsi"/>
          <w:szCs w:val="22"/>
        </w:rPr>
        <w:t>B.</w:t>
      </w:r>
      <w:r w:rsidRPr="00AD5F43">
        <w:rPr>
          <w:rFonts w:asciiTheme="minorHAnsi" w:hAnsiTheme="minorHAnsi" w:cstheme="minorHAnsi"/>
          <w:szCs w:val="22"/>
        </w:rPr>
        <w:tab/>
        <w:t>External CCPs, shall be developed with input from Brand and Marketing Communications and Legal, include:</w:t>
      </w:r>
    </w:p>
    <w:p w14:paraId="5B310DD8" w14:textId="2A9DC49A" w:rsidR="00AD5F43" w:rsidRPr="00AD5F43" w:rsidRDefault="00AD5F43" w:rsidP="00AD5F43">
      <w:pPr>
        <w:spacing w:line="360" w:lineRule="auto"/>
        <w:ind w:left="720" w:hanging="720"/>
        <w:jc w:val="both"/>
        <w:rPr>
          <w:rFonts w:asciiTheme="minorHAnsi" w:hAnsiTheme="minorHAnsi" w:cstheme="minorHAnsi"/>
          <w:szCs w:val="22"/>
        </w:rPr>
      </w:pPr>
      <w:proofErr w:type="spellStart"/>
      <w:r w:rsidRPr="00AD5F43">
        <w:rPr>
          <w:rFonts w:asciiTheme="minorHAnsi" w:hAnsiTheme="minorHAnsi" w:cstheme="minorHAnsi"/>
          <w:szCs w:val="22"/>
        </w:rPr>
        <w:t>i</w:t>
      </w:r>
      <w:proofErr w:type="spellEnd"/>
      <w:r w:rsidRPr="00AD5F43">
        <w:rPr>
          <w:rFonts w:asciiTheme="minorHAnsi" w:hAnsiTheme="minorHAnsi" w:cstheme="minorHAnsi"/>
          <w:szCs w:val="22"/>
        </w:rPr>
        <w:t>.</w:t>
      </w:r>
      <w:r w:rsidRPr="00AD5F43">
        <w:rPr>
          <w:rFonts w:asciiTheme="minorHAnsi" w:hAnsiTheme="minorHAnsi" w:cstheme="minorHAnsi"/>
          <w:szCs w:val="22"/>
        </w:rPr>
        <w:tab/>
        <w:t>Regulators</w:t>
      </w:r>
    </w:p>
    <w:p w14:paraId="349BCDBE" w14:textId="018C1E7E" w:rsidR="00AD5F43" w:rsidRPr="00AD5F43" w:rsidRDefault="00AD5F43" w:rsidP="00AD5F43">
      <w:pPr>
        <w:spacing w:line="360" w:lineRule="auto"/>
        <w:ind w:left="720" w:hanging="720"/>
        <w:jc w:val="both"/>
        <w:rPr>
          <w:rFonts w:asciiTheme="minorHAnsi" w:hAnsiTheme="minorHAnsi" w:cstheme="minorHAnsi"/>
          <w:szCs w:val="22"/>
        </w:rPr>
      </w:pPr>
      <w:r w:rsidRPr="00AD5F43">
        <w:rPr>
          <w:rFonts w:asciiTheme="minorHAnsi" w:hAnsiTheme="minorHAnsi" w:cstheme="minorHAnsi"/>
          <w:szCs w:val="22"/>
        </w:rPr>
        <w:t>ii.</w:t>
      </w:r>
      <w:r w:rsidRPr="00AD5F43">
        <w:rPr>
          <w:rFonts w:asciiTheme="minorHAnsi" w:hAnsiTheme="minorHAnsi" w:cstheme="minorHAnsi"/>
          <w:szCs w:val="22"/>
        </w:rPr>
        <w:tab/>
        <w:t>Markets and exchanges</w:t>
      </w:r>
    </w:p>
    <w:p w14:paraId="6107261B" w14:textId="777A7361" w:rsidR="00AD5F43" w:rsidRPr="00AD5F43" w:rsidRDefault="00AD5F43" w:rsidP="00AD5F43">
      <w:pPr>
        <w:spacing w:line="360" w:lineRule="auto"/>
        <w:ind w:left="720" w:hanging="720"/>
        <w:jc w:val="both"/>
        <w:rPr>
          <w:rFonts w:asciiTheme="minorHAnsi" w:hAnsiTheme="minorHAnsi" w:cstheme="minorHAnsi"/>
          <w:szCs w:val="22"/>
        </w:rPr>
      </w:pPr>
      <w:r w:rsidRPr="00AD5F43">
        <w:rPr>
          <w:rFonts w:asciiTheme="minorHAnsi" w:hAnsiTheme="minorHAnsi" w:cstheme="minorHAnsi"/>
          <w:szCs w:val="22"/>
        </w:rPr>
        <w:t>iii.</w:t>
      </w:r>
      <w:r w:rsidRPr="00AD5F43">
        <w:rPr>
          <w:rFonts w:asciiTheme="minorHAnsi" w:hAnsiTheme="minorHAnsi" w:cstheme="minorHAnsi"/>
          <w:szCs w:val="22"/>
        </w:rPr>
        <w:tab/>
        <w:t>Media</w:t>
      </w:r>
    </w:p>
    <w:p w14:paraId="4330CA9F" w14:textId="2FA94581" w:rsidR="00AD5F43" w:rsidRPr="00AD5F43" w:rsidRDefault="00AD5F43" w:rsidP="00AD5F43">
      <w:pPr>
        <w:spacing w:line="360" w:lineRule="auto"/>
        <w:ind w:left="720" w:hanging="720"/>
        <w:jc w:val="both"/>
        <w:rPr>
          <w:rFonts w:asciiTheme="minorHAnsi" w:hAnsiTheme="minorHAnsi" w:cstheme="minorHAnsi"/>
          <w:szCs w:val="22"/>
        </w:rPr>
      </w:pPr>
      <w:r w:rsidRPr="00AD5F43">
        <w:rPr>
          <w:rFonts w:asciiTheme="minorHAnsi" w:hAnsiTheme="minorHAnsi" w:cstheme="minorHAnsi"/>
          <w:szCs w:val="22"/>
        </w:rPr>
        <w:t>iv.</w:t>
      </w:r>
      <w:r w:rsidRPr="00AD5F43">
        <w:rPr>
          <w:rFonts w:asciiTheme="minorHAnsi" w:hAnsiTheme="minorHAnsi" w:cstheme="minorHAnsi"/>
          <w:szCs w:val="22"/>
        </w:rPr>
        <w:tab/>
        <w:t>Customers</w:t>
      </w:r>
    </w:p>
    <w:p w14:paraId="65F43459" w14:textId="0BDC2F39" w:rsidR="00AD5F43" w:rsidRPr="00AD5F43" w:rsidRDefault="00AD5F43" w:rsidP="00AD5F43">
      <w:pPr>
        <w:spacing w:line="360" w:lineRule="auto"/>
        <w:ind w:left="720" w:hanging="720"/>
        <w:jc w:val="both"/>
        <w:rPr>
          <w:rFonts w:asciiTheme="minorHAnsi" w:hAnsiTheme="minorHAnsi" w:cstheme="minorHAnsi"/>
          <w:szCs w:val="22"/>
        </w:rPr>
      </w:pPr>
      <w:r w:rsidRPr="00AD5F43">
        <w:rPr>
          <w:rFonts w:asciiTheme="minorHAnsi" w:hAnsiTheme="minorHAnsi" w:cstheme="minorHAnsi"/>
          <w:szCs w:val="22"/>
        </w:rPr>
        <w:t>v.</w:t>
      </w:r>
      <w:r w:rsidRPr="00AD5F43">
        <w:rPr>
          <w:rFonts w:asciiTheme="minorHAnsi" w:hAnsiTheme="minorHAnsi" w:cstheme="minorHAnsi"/>
          <w:szCs w:val="22"/>
        </w:rPr>
        <w:tab/>
        <w:t>Shareholders</w:t>
      </w:r>
    </w:p>
    <w:p w14:paraId="7B37DEC0" w14:textId="6489252E" w:rsidR="00AD5F43" w:rsidRPr="00AD5F43" w:rsidRDefault="00AD5F43" w:rsidP="00AD5F43">
      <w:pPr>
        <w:spacing w:line="360" w:lineRule="auto"/>
        <w:ind w:left="720" w:hanging="720"/>
        <w:jc w:val="both"/>
        <w:rPr>
          <w:rFonts w:asciiTheme="minorHAnsi" w:hAnsiTheme="minorHAnsi" w:cstheme="minorHAnsi"/>
          <w:szCs w:val="22"/>
        </w:rPr>
      </w:pPr>
      <w:r w:rsidRPr="00AD5F43">
        <w:rPr>
          <w:rFonts w:asciiTheme="minorHAnsi" w:hAnsiTheme="minorHAnsi" w:cstheme="minorHAnsi"/>
          <w:szCs w:val="22"/>
        </w:rPr>
        <w:t>vi.</w:t>
      </w:r>
      <w:r w:rsidRPr="00AD5F43">
        <w:rPr>
          <w:rFonts w:asciiTheme="minorHAnsi" w:hAnsiTheme="minorHAnsi" w:cstheme="minorHAnsi"/>
          <w:szCs w:val="22"/>
        </w:rPr>
        <w:tab/>
        <w:t xml:space="preserve">Vendors, </w:t>
      </w:r>
      <w:proofErr w:type="gramStart"/>
      <w:r w:rsidRPr="00AD5F43">
        <w:rPr>
          <w:rFonts w:asciiTheme="minorHAnsi" w:hAnsiTheme="minorHAnsi" w:cstheme="minorHAnsi"/>
          <w:szCs w:val="22"/>
        </w:rPr>
        <w:t>suppliers</w:t>
      </w:r>
      <w:proofErr w:type="gramEnd"/>
      <w:r w:rsidRPr="00AD5F43">
        <w:rPr>
          <w:rFonts w:asciiTheme="minorHAnsi" w:hAnsiTheme="minorHAnsi" w:cstheme="minorHAnsi"/>
          <w:szCs w:val="22"/>
        </w:rPr>
        <w:t xml:space="preserve"> and other third-party services providers.</w:t>
      </w:r>
    </w:p>
    <w:p w14:paraId="1C3DB240" w14:textId="77777777" w:rsidR="00AD5F43" w:rsidRPr="00471D68" w:rsidRDefault="00AD5F43" w:rsidP="00AD5F43">
      <w:pPr>
        <w:spacing w:line="396" w:lineRule="exact"/>
        <w:rPr>
          <w:rFonts w:asciiTheme="minorHAnsi" w:hAnsiTheme="minorHAnsi" w:cstheme="minorHAnsi"/>
          <w:szCs w:val="22"/>
        </w:rPr>
      </w:pPr>
    </w:p>
    <w:p w14:paraId="05EC04D7" w14:textId="52161AFE" w:rsidR="00AD5F43" w:rsidRPr="00471D68" w:rsidRDefault="00AD5F43" w:rsidP="00AD5F43">
      <w:pPr>
        <w:tabs>
          <w:tab w:val="left" w:pos="3040"/>
        </w:tabs>
        <w:spacing w:line="0" w:lineRule="atLeast"/>
        <w:rPr>
          <w:rFonts w:asciiTheme="minorHAnsi" w:eastAsia="Arial" w:hAnsiTheme="minorHAnsi" w:cstheme="minorHAnsi"/>
          <w:b/>
          <w:szCs w:val="22"/>
        </w:rPr>
      </w:pPr>
      <w:r w:rsidRPr="00471D68">
        <w:rPr>
          <w:rFonts w:asciiTheme="minorHAnsi" w:eastAsia="Arial" w:hAnsiTheme="minorHAnsi" w:cstheme="minorHAnsi"/>
          <w:b/>
          <w:szCs w:val="22"/>
        </w:rPr>
        <w:t>Command post</w:t>
      </w:r>
    </w:p>
    <w:p w14:paraId="4A825970" w14:textId="77777777" w:rsidR="00AD5F43" w:rsidRPr="00471D68" w:rsidRDefault="00AD5F43" w:rsidP="00AD5F43">
      <w:pPr>
        <w:spacing w:line="164" w:lineRule="exact"/>
        <w:rPr>
          <w:rFonts w:asciiTheme="minorHAnsi" w:hAnsiTheme="minorHAnsi" w:cstheme="minorHAnsi"/>
          <w:szCs w:val="22"/>
        </w:rPr>
      </w:pPr>
    </w:p>
    <w:p w14:paraId="05ADF369" w14:textId="676ED41D" w:rsidR="00AD5F43" w:rsidRPr="00471D68" w:rsidRDefault="00AD5F43" w:rsidP="00AD5F43">
      <w:pPr>
        <w:spacing w:line="337" w:lineRule="auto"/>
        <w:jc w:val="both"/>
        <w:rPr>
          <w:rFonts w:asciiTheme="minorHAnsi" w:eastAsia="Arial" w:hAnsiTheme="minorHAnsi" w:cstheme="minorHAnsi"/>
          <w:szCs w:val="22"/>
        </w:rPr>
      </w:pPr>
      <w:r w:rsidRPr="00471D68">
        <w:rPr>
          <w:rFonts w:asciiTheme="minorHAnsi" w:eastAsia="Arial" w:hAnsiTheme="minorHAnsi" w:cstheme="minorHAnsi"/>
          <w:szCs w:val="22"/>
        </w:rPr>
        <w:t xml:space="preserve">This is staffed by the Security Committee and Departmental Heads and shall coordinate </w:t>
      </w:r>
      <w:r w:rsidR="00B97DC4">
        <w:rPr>
          <w:rFonts w:asciiTheme="minorHAnsi" w:eastAsia="Arial" w:hAnsiTheme="minorHAnsi" w:cstheme="minorHAnsi"/>
          <w:szCs w:val="22"/>
        </w:rPr>
        <w:t>XXXX</w:t>
      </w:r>
      <w:r w:rsidRPr="00471D68">
        <w:rPr>
          <w:rFonts w:asciiTheme="minorHAnsi" w:eastAsia="Arial" w:hAnsiTheme="minorHAnsi" w:cstheme="minorHAnsi"/>
          <w:szCs w:val="22"/>
        </w:rPr>
        <w:t xml:space="preserve"> staff during Crisis. Brand and Marketing Communications shall be primarily responsible for liaison with local police, </w:t>
      </w:r>
      <w:proofErr w:type="gramStart"/>
      <w:r w:rsidRPr="00471D68">
        <w:rPr>
          <w:rFonts w:asciiTheme="minorHAnsi" w:eastAsia="Arial" w:hAnsiTheme="minorHAnsi" w:cstheme="minorHAnsi"/>
          <w:szCs w:val="22"/>
        </w:rPr>
        <w:t>fire</w:t>
      </w:r>
      <w:proofErr w:type="gramEnd"/>
      <w:r w:rsidRPr="00471D68">
        <w:rPr>
          <w:rFonts w:asciiTheme="minorHAnsi" w:eastAsia="Arial" w:hAnsiTheme="minorHAnsi" w:cstheme="minorHAnsi"/>
          <w:szCs w:val="22"/>
        </w:rPr>
        <w:t xml:space="preserve"> and other external emergency contacts.</w:t>
      </w:r>
      <w:r w:rsidR="004B5589">
        <w:rPr>
          <w:rFonts w:asciiTheme="minorHAnsi" w:eastAsia="Arial" w:hAnsiTheme="minorHAnsi" w:cstheme="minorHAnsi"/>
          <w:szCs w:val="22"/>
        </w:rPr>
        <w:t xml:space="preserve"> Also, note the command post can be convened virtually.</w:t>
      </w:r>
    </w:p>
    <w:p w14:paraId="7D5FAED3" w14:textId="77777777" w:rsidR="00AD5F43" w:rsidRPr="00471D68" w:rsidRDefault="00AD5F43" w:rsidP="00AD5F43">
      <w:pPr>
        <w:spacing w:line="79" w:lineRule="exact"/>
        <w:rPr>
          <w:rFonts w:asciiTheme="minorHAnsi" w:hAnsiTheme="minorHAnsi" w:cstheme="minorHAnsi"/>
          <w:szCs w:val="22"/>
        </w:rPr>
      </w:pPr>
    </w:p>
    <w:p w14:paraId="479B7803" w14:textId="77777777" w:rsidR="00AD5F43" w:rsidRDefault="00AD5F43" w:rsidP="00747409">
      <w:pPr>
        <w:pStyle w:val="ListParagraph"/>
        <w:numPr>
          <w:ilvl w:val="0"/>
          <w:numId w:val="15"/>
        </w:numPr>
        <w:tabs>
          <w:tab w:val="left" w:pos="3240"/>
        </w:tabs>
        <w:autoSpaceDE/>
        <w:autoSpaceDN/>
        <w:spacing w:line="299" w:lineRule="auto"/>
        <w:jc w:val="both"/>
        <w:rPr>
          <w:rFonts w:asciiTheme="minorHAnsi" w:eastAsia="Arial" w:hAnsiTheme="minorHAnsi" w:cstheme="minorHAnsi"/>
          <w:szCs w:val="22"/>
        </w:rPr>
      </w:pPr>
      <w:r w:rsidRPr="00AD5F43">
        <w:rPr>
          <w:rFonts w:asciiTheme="minorHAnsi" w:eastAsia="Arial" w:hAnsiTheme="minorHAnsi" w:cstheme="minorHAnsi"/>
          <w:szCs w:val="22"/>
        </w:rPr>
        <w:t xml:space="preserve">Virtual location shall be equipped with Conference call number with domestic and international call numbers, </w:t>
      </w:r>
      <w:proofErr w:type="gramStart"/>
      <w:r w:rsidRPr="00AD5F43">
        <w:rPr>
          <w:rFonts w:asciiTheme="minorHAnsi" w:eastAsia="Arial" w:hAnsiTheme="minorHAnsi" w:cstheme="minorHAnsi"/>
          <w:szCs w:val="22"/>
        </w:rPr>
        <w:t>leader</w:t>
      </w:r>
      <w:proofErr w:type="gramEnd"/>
      <w:r w:rsidRPr="00AD5F43">
        <w:rPr>
          <w:rFonts w:asciiTheme="minorHAnsi" w:eastAsia="Arial" w:hAnsiTheme="minorHAnsi" w:cstheme="minorHAnsi"/>
          <w:szCs w:val="22"/>
        </w:rPr>
        <w:t xml:space="preserve"> and participant codes.</w:t>
      </w:r>
    </w:p>
    <w:p w14:paraId="31CA2F5C" w14:textId="22378950" w:rsidR="00AD5F43" w:rsidRPr="00AD5F43" w:rsidRDefault="00AD5F43" w:rsidP="00747409">
      <w:pPr>
        <w:pStyle w:val="ListParagraph"/>
        <w:numPr>
          <w:ilvl w:val="0"/>
          <w:numId w:val="15"/>
        </w:numPr>
        <w:tabs>
          <w:tab w:val="left" w:pos="3240"/>
        </w:tabs>
        <w:autoSpaceDE/>
        <w:autoSpaceDN/>
        <w:spacing w:line="299" w:lineRule="auto"/>
        <w:jc w:val="both"/>
        <w:rPr>
          <w:rFonts w:asciiTheme="minorHAnsi" w:eastAsia="Arial" w:hAnsiTheme="minorHAnsi" w:cstheme="minorHAnsi"/>
          <w:szCs w:val="22"/>
        </w:rPr>
      </w:pPr>
      <w:r w:rsidRPr="00AD5F43">
        <w:rPr>
          <w:rFonts w:asciiTheme="minorHAnsi" w:eastAsia="Arial" w:hAnsiTheme="minorHAnsi" w:cstheme="minorHAnsi"/>
          <w:szCs w:val="22"/>
        </w:rPr>
        <w:t>Each Command Centre shall be equipped with the following:</w:t>
      </w:r>
    </w:p>
    <w:p w14:paraId="3487B510" w14:textId="77777777" w:rsidR="00AD5F43" w:rsidRPr="00471D68" w:rsidRDefault="00AD5F43" w:rsidP="00AD5F43">
      <w:pPr>
        <w:spacing w:line="161" w:lineRule="exact"/>
        <w:rPr>
          <w:rFonts w:asciiTheme="minorHAnsi" w:eastAsia="Arial" w:hAnsiTheme="minorHAnsi" w:cstheme="minorHAnsi"/>
          <w:szCs w:val="22"/>
        </w:rPr>
      </w:pPr>
    </w:p>
    <w:p w14:paraId="5539FC14" w14:textId="77777777" w:rsidR="00AD5F43" w:rsidRPr="00471D68" w:rsidRDefault="00AD5F43" w:rsidP="00AD5F43">
      <w:pPr>
        <w:tabs>
          <w:tab w:val="left" w:pos="3600"/>
        </w:tabs>
        <w:autoSpaceDE/>
        <w:autoSpaceDN/>
        <w:spacing w:line="0" w:lineRule="atLeast"/>
        <w:rPr>
          <w:rFonts w:asciiTheme="minorHAnsi" w:eastAsia="Arial" w:hAnsiTheme="minorHAnsi" w:cstheme="minorHAnsi"/>
          <w:szCs w:val="22"/>
        </w:rPr>
      </w:pPr>
      <w:r w:rsidRPr="00471D68">
        <w:rPr>
          <w:rFonts w:asciiTheme="minorHAnsi" w:eastAsia="Arial" w:hAnsiTheme="minorHAnsi" w:cstheme="minorHAnsi"/>
          <w:szCs w:val="22"/>
        </w:rPr>
        <w:t>LAN connected PC</w:t>
      </w:r>
    </w:p>
    <w:p w14:paraId="2C88803B" w14:textId="77777777" w:rsidR="00AD5F43" w:rsidRPr="00471D68" w:rsidRDefault="00AD5F43" w:rsidP="00AD5F43">
      <w:pPr>
        <w:spacing w:line="164" w:lineRule="exact"/>
        <w:rPr>
          <w:rFonts w:asciiTheme="minorHAnsi" w:eastAsia="Arial" w:hAnsiTheme="minorHAnsi" w:cstheme="minorHAnsi"/>
          <w:szCs w:val="22"/>
        </w:rPr>
      </w:pPr>
    </w:p>
    <w:p w14:paraId="0C69F43C" w14:textId="77777777" w:rsidR="00AD5F43" w:rsidRDefault="00AD5F43" w:rsidP="00747409">
      <w:pPr>
        <w:pStyle w:val="ListParagraph"/>
        <w:numPr>
          <w:ilvl w:val="0"/>
          <w:numId w:val="16"/>
        </w:numPr>
        <w:tabs>
          <w:tab w:val="left" w:pos="3600"/>
        </w:tabs>
        <w:autoSpaceDE/>
        <w:autoSpaceDN/>
        <w:spacing w:line="0" w:lineRule="atLeast"/>
        <w:rPr>
          <w:rFonts w:asciiTheme="minorHAnsi" w:eastAsia="Arial" w:hAnsiTheme="minorHAnsi" w:cstheme="minorHAnsi"/>
          <w:szCs w:val="22"/>
        </w:rPr>
      </w:pPr>
      <w:r w:rsidRPr="00AD5F43">
        <w:rPr>
          <w:rFonts w:asciiTheme="minorHAnsi" w:eastAsia="Arial" w:hAnsiTheme="minorHAnsi" w:cstheme="minorHAnsi"/>
          <w:szCs w:val="22"/>
        </w:rPr>
        <w:t>Intranet access</w:t>
      </w:r>
      <w:r>
        <w:rPr>
          <w:rFonts w:asciiTheme="minorHAnsi" w:eastAsia="Arial" w:hAnsiTheme="minorHAnsi" w:cstheme="minorHAnsi"/>
          <w:szCs w:val="22"/>
        </w:rPr>
        <w:t>.</w:t>
      </w:r>
    </w:p>
    <w:p w14:paraId="1F920C51" w14:textId="77777777" w:rsidR="00AD5F43" w:rsidRDefault="00AD5F43" w:rsidP="00747409">
      <w:pPr>
        <w:pStyle w:val="ListParagraph"/>
        <w:numPr>
          <w:ilvl w:val="0"/>
          <w:numId w:val="16"/>
        </w:numPr>
        <w:tabs>
          <w:tab w:val="left" w:pos="3600"/>
        </w:tabs>
        <w:autoSpaceDE/>
        <w:autoSpaceDN/>
        <w:spacing w:line="0" w:lineRule="atLeast"/>
        <w:rPr>
          <w:rFonts w:asciiTheme="minorHAnsi" w:eastAsia="Arial" w:hAnsiTheme="minorHAnsi" w:cstheme="minorHAnsi"/>
          <w:szCs w:val="22"/>
        </w:rPr>
      </w:pPr>
      <w:r w:rsidRPr="00AD5F43">
        <w:rPr>
          <w:rFonts w:asciiTheme="minorHAnsi" w:eastAsia="Arial" w:hAnsiTheme="minorHAnsi" w:cstheme="minorHAnsi"/>
          <w:szCs w:val="22"/>
        </w:rPr>
        <w:t>Telephone</w:t>
      </w:r>
      <w:r>
        <w:rPr>
          <w:rFonts w:asciiTheme="minorHAnsi" w:eastAsia="Arial" w:hAnsiTheme="minorHAnsi" w:cstheme="minorHAnsi"/>
          <w:szCs w:val="22"/>
        </w:rPr>
        <w:t>.</w:t>
      </w:r>
    </w:p>
    <w:p w14:paraId="35D5FF22" w14:textId="1566B09C" w:rsidR="00AD5F43" w:rsidRPr="00AD5F43" w:rsidRDefault="00AD5F43" w:rsidP="00747409">
      <w:pPr>
        <w:pStyle w:val="ListParagraph"/>
        <w:numPr>
          <w:ilvl w:val="0"/>
          <w:numId w:val="16"/>
        </w:numPr>
        <w:tabs>
          <w:tab w:val="left" w:pos="3600"/>
        </w:tabs>
        <w:autoSpaceDE/>
        <w:autoSpaceDN/>
        <w:spacing w:line="0" w:lineRule="atLeast"/>
        <w:rPr>
          <w:rFonts w:asciiTheme="minorHAnsi" w:eastAsia="Arial" w:hAnsiTheme="minorHAnsi" w:cstheme="minorHAnsi"/>
          <w:szCs w:val="22"/>
        </w:rPr>
      </w:pPr>
      <w:r w:rsidRPr="00AD5F43">
        <w:rPr>
          <w:rFonts w:asciiTheme="minorHAnsi" w:eastAsia="Arial" w:hAnsiTheme="minorHAnsi" w:cstheme="minorHAnsi"/>
          <w:szCs w:val="22"/>
        </w:rPr>
        <w:t>Conference table with chairs.</w:t>
      </w:r>
    </w:p>
    <w:p w14:paraId="36DEF2CB" w14:textId="77777777" w:rsidR="00AD5F43" w:rsidRDefault="00AD5F43" w:rsidP="00AD5F43">
      <w:pPr>
        <w:spacing w:line="0" w:lineRule="atLeast"/>
        <w:rPr>
          <w:rFonts w:asciiTheme="minorHAnsi" w:hAnsiTheme="minorHAnsi" w:cstheme="minorHAnsi"/>
          <w:szCs w:val="22"/>
        </w:rPr>
      </w:pPr>
    </w:p>
    <w:p w14:paraId="63E1155E" w14:textId="40EF4961" w:rsidR="00AD5F43" w:rsidRPr="00471D68" w:rsidRDefault="00AD5F43" w:rsidP="00AD5F43">
      <w:pPr>
        <w:spacing w:line="0" w:lineRule="atLeast"/>
        <w:rPr>
          <w:rFonts w:asciiTheme="minorHAnsi" w:eastAsia="Arial" w:hAnsiTheme="minorHAnsi" w:cstheme="minorHAnsi"/>
          <w:b/>
          <w:szCs w:val="22"/>
        </w:rPr>
      </w:pPr>
      <w:r w:rsidRPr="00471D68">
        <w:rPr>
          <w:rFonts w:asciiTheme="minorHAnsi" w:eastAsia="Arial" w:hAnsiTheme="minorHAnsi" w:cstheme="minorHAnsi"/>
          <w:b/>
          <w:szCs w:val="22"/>
        </w:rPr>
        <w:t>Composition of Command Post:</w:t>
      </w:r>
    </w:p>
    <w:p w14:paraId="4CFD9EB3" w14:textId="77777777" w:rsidR="00AD5F43" w:rsidRPr="00471D68" w:rsidRDefault="00AD5F43" w:rsidP="00AD5F43">
      <w:pPr>
        <w:spacing w:line="200" w:lineRule="exact"/>
        <w:rPr>
          <w:rFonts w:asciiTheme="minorHAnsi" w:hAnsiTheme="minorHAnsi" w:cstheme="minorHAnsi"/>
          <w:szCs w:val="22"/>
        </w:rPr>
      </w:pPr>
    </w:p>
    <w:p w14:paraId="38BE13EB" w14:textId="77777777" w:rsidR="00AD5F43" w:rsidRPr="00471D68" w:rsidRDefault="00AD5F43" w:rsidP="00AD5F43">
      <w:pPr>
        <w:spacing w:line="61" w:lineRule="exact"/>
        <w:rPr>
          <w:rFonts w:asciiTheme="minorHAnsi" w:eastAsia="Arial" w:hAnsiTheme="minorHAnsi" w:cstheme="minorHAnsi"/>
          <w:szCs w:val="22"/>
        </w:rPr>
      </w:pPr>
    </w:p>
    <w:p w14:paraId="66B69E43" w14:textId="77777777" w:rsidR="00AD5F43" w:rsidRDefault="00AD5F43" w:rsidP="00747409">
      <w:pPr>
        <w:pStyle w:val="ListParagraph"/>
        <w:numPr>
          <w:ilvl w:val="0"/>
          <w:numId w:val="17"/>
        </w:numPr>
        <w:tabs>
          <w:tab w:val="left" w:pos="3600"/>
        </w:tabs>
        <w:autoSpaceDE/>
        <w:autoSpaceDN/>
        <w:spacing w:line="0" w:lineRule="atLeast"/>
        <w:rPr>
          <w:rFonts w:asciiTheme="minorHAnsi" w:eastAsia="Arial" w:hAnsiTheme="minorHAnsi" w:cstheme="minorHAnsi"/>
          <w:szCs w:val="22"/>
        </w:rPr>
      </w:pPr>
      <w:r w:rsidRPr="00AD5F43">
        <w:rPr>
          <w:rFonts w:asciiTheme="minorHAnsi" w:eastAsia="Arial" w:hAnsiTheme="minorHAnsi" w:cstheme="minorHAnsi"/>
          <w:szCs w:val="22"/>
        </w:rPr>
        <w:t>Executive Management Staff</w:t>
      </w:r>
    </w:p>
    <w:p w14:paraId="5CA1E250" w14:textId="77777777" w:rsidR="00AD5F43" w:rsidRDefault="00AD5F43" w:rsidP="00747409">
      <w:pPr>
        <w:pStyle w:val="ListParagraph"/>
        <w:numPr>
          <w:ilvl w:val="0"/>
          <w:numId w:val="17"/>
        </w:numPr>
        <w:tabs>
          <w:tab w:val="left" w:pos="3600"/>
        </w:tabs>
        <w:autoSpaceDE/>
        <w:autoSpaceDN/>
        <w:spacing w:line="0" w:lineRule="atLeast"/>
        <w:rPr>
          <w:rFonts w:asciiTheme="minorHAnsi" w:eastAsia="Arial" w:hAnsiTheme="minorHAnsi" w:cstheme="minorHAnsi"/>
          <w:szCs w:val="22"/>
        </w:rPr>
      </w:pPr>
      <w:r w:rsidRPr="00AD5F43">
        <w:rPr>
          <w:rFonts w:asciiTheme="minorHAnsi" w:eastAsia="Arial" w:hAnsiTheme="minorHAnsi" w:cstheme="minorHAnsi"/>
          <w:szCs w:val="22"/>
        </w:rPr>
        <w:t>All Departmental Heads</w:t>
      </w:r>
    </w:p>
    <w:p w14:paraId="31CD9BD4" w14:textId="1432D095" w:rsidR="00AD5F43" w:rsidRDefault="00AD5F43" w:rsidP="00747409">
      <w:pPr>
        <w:pStyle w:val="ListParagraph"/>
        <w:numPr>
          <w:ilvl w:val="0"/>
          <w:numId w:val="17"/>
        </w:numPr>
        <w:tabs>
          <w:tab w:val="left" w:pos="3600"/>
        </w:tabs>
        <w:autoSpaceDE/>
        <w:autoSpaceDN/>
        <w:spacing w:line="0" w:lineRule="atLeast"/>
        <w:rPr>
          <w:rFonts w:asciiTheme="minorHAnsi" w:eastAsia="Arial" w:hAnsiTheme="minorHAnsi" w:cstheme="minorHAnsi"/>
          <w:szCs w:val="22"/>
        </w:rPr>
      </w:pPr>
      <w:r w:rsidRPr="00AD5F43">
        <w:rPr>
          <w:rFonts w:asciiTheme="minorHAnsi" w:eastAsia="Arial" w:hAnsiTheme="minorHAnsi" w:cstheme="minorHAnsi"/>
          <w:szCs w:val="22"/>
        </w:rPr>
        <w:lastRenderedPageBreak/>
        <w:t>Information Security Office</w:t>
      </w:r>
      <w:r w:rsidR="00FE5F10">
        <w:rPr>
          <w:rFonts w:asciiTheme="minorHAnsi" w:eastAsia="Arial" w:hAnsiTheme="minorHAnsi" w:cstheme="minorHAnsi"/>
          <w:szCs w:val="22"/>
        </w:rPr>
        <w:t>r</w:t>
      </w:r>
    </w:p>
    <w:p w14:paraId="5544F24B" w14:textId="77777777" w:rsidR="00AD5F43" w:rsidRDefault="00AD5F43" w:rsidP="00747409">
      <w:pPr>
        <w:pStyle w:val="ListParagraph"/>
        <w:numPr>
          <w:ilvl w:val="0"/>
          <w:numId w:val="17"/>
        </w:numPr>
        <w:tabs>
          <w:tab w:val="left" w:pos="3600"/>
        </w:tabs>
        <w:autoSpaceDE/>
        <w:autoSpaceDN/>
        <w:spacing w:line="0" w:lineRule="atLeast"/>
        <w:rPr>
          <w:rFonts w:asciiTheme="minorHAnsi" w:eastAsia="Arial" w:hAnsiTheme="minorHAnsi" w:cstheme="minorHAnsi"/>
          <w:szCs w:val="22"/>
        </w:rPr>
      </w:pPr>
      <w:r w:rsidRPr="00AD5F43">
        <w:rPr>
          <w:rFonts w:asciiTheme="minorHAnsi" w:eastAsia="Arial" w:hAnsiTheme="minorHAnsi" w:cstheme="minorHAnsi"/>
          <w:szCs w:val="22"/>
        </w:rPr>
        <w:t>Data Protection Officer</w:t>
      </w:r>
    </w:p>
    <w:p w14:paraId="134549E3" w14:textId="23CEF2CA" w:rsidR="00AD5F43" w:rsidRPr="00AD5F43" w:rsidRDefault="00AD5F43" w:rsidP="00747409">
      <w:pPr>
        <w:pStyle w:val="ListParagraph"/>
        <w:numPr>
          <w:ilvl w:val="0"/>
          <w:numId w:val="17"/>
        </w:numPr>
        <w:tabs>
          <w:tab w:val="left" w:pos="3600"/>
        </w:tabs>
        <w:autoSpaceDE/>
        <w:autoSpaceDN/>
        <w:spacing w:line="0" w:lineRule="atLeast"/>
        <w:rPr>
          <w:rFonts w:asciiTheme="minorHAnsi" w:eastAsia="Arial" w:hAnsiTheme="minorHAnsi" w:cstheme="minorHAnsi"/>
          <w:szCs w:val="22"/>
        </w:rPr>
      </w:pPr>
      <w:r w:rsidRPr="00AD5F43">
        <w:rPr>
          <w:rFonts w:asciiTheme="minorHAnsi" w:eastAsia="Arial" w:hAnsiTheme="minorHAnsi" w:cstheme="minorHAnsi"/>
          <w:szCs w:val="22"/>
        </w:rPr>
        <w:t>Facilities Officer</w:t>
      </w:r>
    </w:p>
    <w:p w14:paraId="64304CE6" w14:textId="77777777" w:rsidR="00AD5F43" w:rsidRPr="00471D68" w:rsidRDefault="00AD5F43" w:rsidP="00AD5F43">
      <w:pPr>
        <w:spacing w:line="200" w:lineRule="exact"/>
        <w:rPr>
          <w:rFonts w:asciiTheme="minorHAnsi" w:hAnsiTheme="minorHAnsi" w:cstheme="minorHAnsi"/>
          <w:szCs w:val="22"/>
        </w:rPr>
      </w:pPr>
    </w:p>
    <w:p w14:paraId="0B63A2A4" w14:textId="77777777" w:rsidR="00AD5F43" w:rsidRPr="00471D68" w:rsidRDefault="00AD5F43" w:rsidP="00AD5F43">
      <w:pPr>
        <w:tabs>
          <w:tab w:val="left" w:pos="3040"/>
        </w:tabs>
        <w:spacing w:line="0" w:lineRule="atLeast"/>
        <w:rPr>
          <w:rFonts w:asciiTheme="minorHAnsi" w:eastAsia="Arial" w:hAnsiTheme="minorHAnsi" w:cstheme="minorHAnsi"/>
          <w:b/>
          <w:szCs w:val="22"/>
        </w:rPr>
      </w:pPr>
      <w:r w:rsidRPr="00471D68">
        <w:rPr>
          <w:rFonts w:asciiTheme="minorHAnsi" w:eastAsia="Arial" w:hAnsiTheme="minorHAnsi" w:cstheme="minorHAnsi"/>
          <w:b/>
          <w:szCs w:val="22"/>
        </w:rPr>
        <w:t>Business Recovery Plan Activation</w:t>
      </w:r>
    </w:p>
    <w:p w14:paraId="0863216C" w14:textId="77777777" w:rsidR="00AD5F43" w:rsidRPr="00471D68" w:rsidRDefault="00AD5F43" w:rsidP="00AD5F43">
      <w:pPr>
        <w:spacing w:line="164" w:lineRule="exact"/>
        <w:rPr>
          <w:rFonts w:asciiTheme="minorHAnsi" w:hAnsiTheme="minorHAnsi" w:cstheme="minorHAnsi"/>
          <w:szCs w:val="22"/>
        </w:rPr>
      </w:pPr>
    </w:p>
    <w:p w14:paraId="5E05EB20" w14:textId="77777777" w:rsidR="00AD5F43" w:rsidRPr="00471D68" w:rsidRDefault="00AD5F43" w:rsidP="00AD5F43">
      <w:pPr>
        <w:spacing w:line="0" w:lineRule="atLeast"/>
        <w:rPr>
          <w:rFonts w:asciiTheme="minorHAnsi" w:eastAsia="Arial" w:hAnsiTheme="minorHAnsi" w:cstheme="minorHAnsi"/>
          <w:szCs w:val="22"/>
        </w:rPr>
      </w:pPr>
      <w:r w:rsidRPr="00471D68">
        <w:rPr>
          <w:rFonts w:asciiTheme="minorHAnsi" w:eastAsia="Arial" w:hAnsiTheme="minorHAnsi" w:cstheme="minorHAnsi"/>
          <w:szCs w:val="22"/>
        </w:rPr>
        <w:t>Business Recovery Plan Activation information shall include:</w:t>
      </w:r>
    </w:p>
    <w:p w14:paraId="241A1B16" w14:textId="77777777" w:rsidR="00AD5F43" w:rsidRPr="00471D68" w:rsidRDefault="00AD5F43" w:rsidP="00AD5F43">
      <w:pPr>
        <w:spacing w:line="202" w:lineRule="exact"/>
        <w:rPr>
          <w:rFonts w:asciiTheme="minorHAnsi" w:hAnsiTheme="minorHAnsi" w:cstheme="minorHAnsi"/>
          <w:szCs w:val="22"/>
        </w:rPr>
      </w:pPr>
    </w:p>
    <w:p w14:paraId="6BBDEB6D" w14:textId="77777777" w:rsidR="00624BD1" w:rsidRDefault="00AD5F43" w:rsidP="00747409">
      <w:pPr>
        <w:pStyle w:val="ListParagraph"/>
        <w:numPr>
          <w:ilvl w:val="0"/>
          <w:numId w:val="18"/>
        </w:numPr>
        <w:tabs>
          <w:tab w:val="left" w:pos="3240"/>
        </w:tabs>
        <w:autoSpaceDE/>
        <w:autoSpaceDN/>
        <w:spacing w:line="313" w:lineRule="auto"/>
        <w:rPr>
          <w:rFonts w:asciiTheme="minorHAnsi" w:eastAsia="Arial" w:hAnsiTheme="minorHAnsi" w:cstheme="minorHAnsi"/>
          <w:szCs w:val="22"/>
        </w:rPr>
      </w:pPr>
      <w:r w:rsidRPr="00624BD1">
        <w:rPr>
          <w:rFonts w:asciiTheme="minorHAnsi" w:eastAsia="Arial" w:hAnsiTheme="minorHAnsi" w:cstheme="minorHAnsi"/>
          <w:szCs w:val="22"/>
        </w:rPr>
        <w:t>Personnel authorized to activate the plan; this is the Head of Security Committee</w:t>
      </w:r>
      <w:r w:rsidR="00624BD1">
        <w:rPr>
          <w:rFonts w:asciiTheme="minorHAnsi" w:eastAsia="Arial" w:hAnsiTheme="minorHAnsi" w:cstheme="minorHAnsi"/>
          <w:szCs w:val="22"/>
        </w:rPr>
        <w:t>.</w:t>
      </w:r>
    </w:p>
    <w:p w14:paraId="0A83F56E" w14:textId="5A4D8A42" w:rsidR="00AD5F43" w:rsidRPr="00624BD1" w:rsidRDefault="00AD5F43" w:rsidP="00747409">
      <w:pPr>
        <w:pStyle w:val="ListParagraph"/>
        <w:numPr>
          <w:ilvl w:val="0"/>
          <w:numId w:val="18"/>
        </w:numPr>
        <w:tabs>
          <w:tab w:val="left" w:pos="3240"/>
        </w:tabs>
        <w:autoSpaceDE/>
        <w:autoSpaceDN/>
        <w:spacing w:line="313" w:lineRule="auto"/>
        <w:rPr>
          <w:rFonts w:asciiTheme="minorHAnsi" w:eastAsia="Arial" w:hAnsiTheme="minorHAnsi" w:cstheme="minorHAnsi"/>
          <w:szCs w:val="22"/>
        </w:rPr>
      </w:pPr>
      <w:r w:rsidRPr="00624BD1">
        <w:rPr>
          <w:rFonts w:asciiTheme="minorHAnsi" w:eastAsia="Arial" w:hAnsiTheme="minorHAnsi" w:cstheme="minorHAnsi"/>
          <w:szCs w:val="22"/>
        </w:rPr>
        <w:t>Protocol for notifying personnel and management of Business Recovery Plan Activation including Information Security considerations</w:t>
      </w:r>
    </w:p>
    <w:p w14:paraId="63C2E567" w14:textId="13606BFB" w:rsidR="00AD5F43" w:rsidRPr="00471D68" w:rsidRDefault="00AD5F43" w:rsidP="00624BD1">
      <w:pPr>
        <w:tabs>
          <w:tab w:val="left" w:pos="3580"/>
        </w:tabs>
        <w:spacing w:line="0" w:lineRule="atLeast"/>
        <w:rPr>
          <w:rFonts w:asciiTheme="minorHAnsi" w:eastAsia="Arial" w:hAnsiTheme="minorHAnsi" w:cstheme="minorHAnsi"/>
          <w:szCs w:val="22"/>
        </w:rPr>
      </w:pPr>
      <w:r w:rsidRPr="00471D68">
        <w:rPr>
          <w:rFonts w:asciiTheme="minorHAnsi" w:eastAsia="Arial" w:hAnsiTheme="minorHAnsi" w:cstheme="minorHAnsi"/>
          <w:b/>
          <w:szCs w:val="22"/>
        </w:rPr>
        <w:t>Note:</w:t>
      </w:r>
      <w:r w:rsidR="00624BD1">
        <w:rPr>
          <w:rFonts w:asciiTheme="minorHAnsi" w:hAnsiTheme="minorHAnsi" w:cstheme="minorHAnsi"/>
          <w:szCs w:val="22"/>
        </w:rPr>
        <w:t xml:space="preserve"> </w:t>
      </w:r>
      <w:r w:rsidRPr="00471D68">
        <w:rPr>
          <w:rFonts w:asciiTheme="minorHAnsi" w:hAnsiTheme="minorHAnsi" w:cstheme="minorHAnsi"/>
          <w:szCs w:val="22"/>
        </w:rPr>
        <w:t>This is to be done a</w:t>
      </w:r>
      <w:r w:rsidRPr="00471D68">
        <w:rPr>
          <w:rFonts w:asciiTheme="minorHAnsi" w:eastAsia="Arial" w:hAnsiTheme="minorHAnsi" w:cstheme="minorHAnsi"/>
          <w:szCs w:val="22"/>
        </w:rPr>
        <w:t>fter the situation has been stabilized.</w:t>
      </w:r>
    </w:p>
    <w:p w14:paraId="46E78545" w14:textId="77777777" w:rsidR="00AD5F43" w:rsidRPr="00471D68" w:rsidRDefault="00AD5F43" w:rsidP="00AD5F43">
      <w:pPr>
        <w:spacing w:line="200" w:lineRule="exact"/>
        <w:rPr>
          <w:rFonts w:asciiTheme="minorHAnsi" w:hAnsiTheme="minorHAnsi" w:cstheme="minorHAnsi"/>
          <w:szCs w:val="22"/>
        </w:rPr>
      </w:pPr>
    </w:p>
    <w:p w14:paraId="3A83129F" w14:textId="77777777" w:rsidR="00AD5F43" w:rsidRPr="00471D68" w:rsidRDefault="00AD5F43" w:rsidP="00AD5F43">
      <w:pPr>
        <w:spacing w:line="316" w:lineRule="exact"/>
        <w:rPr>
          <w:rFonts w:asciiTheme="minorHAnsi" w:hAnsiTheme="minorHAnsi" w:cstheme="minorHAnsi"/>
          <w:szCs w:val="22"/>
        </w:rPr>
      </w:pPr>
    </w:p>
    <w:p w14:paraId="516E3CB2" w14:textId="351E4D2D" w:rsidR="00AD5F43" w:rsidRPr="00471D68" w:rsidRDefault="00AD5F43" w:rsidP="00624BD1">
      <w:pPr>
        <w:tabs>
          <w:tab w:val="left" w:pos="2360"/>
        </w:tabs>
        <w:spacing w:line="0" w:lineRule="atLeast"/>
        <w:rPr>
          <w:rFonts w:asciiTheme="minorHAnsi" w:eastAsia="Arial" w:hAnsiTheme="minorHAnsi" w:cstheme="minorHAnsi"/>
          <w:b/>
          <w:szCs w:val="22"/>
        </w:rPr>
      </w:pPr>
      <w:r w:rsidRPr="00471D68">
        <w:rPr>
          <w:rFonts w:asciiTheme="minorHAnsi" w:eastAsia="Arial" w:hAnsiTheme="minorHAnsi" w:cstheme="minorHAnsi"/>
          <w:b/>
          <w:szCs w:val="22"/>
        </w:rPr>
        <w:t>Plan Distribution</w:t>
      </w:r>
    </w:p>
    <w:p w14:paraId="0D1B57D4" w14:textId="77777777" w:rsidR="00AD5F43" w:rsidRPr="00471D68" w:rsidRDefault="00AD5F43" w:rsidP="00AD5F43">
      <w:pPr>
        <w:spacing w:line="204" w:lineRule="exact"/>
        <w:rPr>
          <w:rFonts w:asciiTheme="minorHAnsi" w:hAnsiTheme="minorHAnsi" w:cstheme="minorHAnsi"/>
          <w:szCs w:val="22"/>
        </w:rPr>
      </w:pPr>
    </w:p>
    <w:p w14:paraId="6D05075A" w14:textId="77777777" w:rsidR="00AD5F43" w:rsidRPr="00471D68" w:rsidRDefault="00AD5F43" w:rsidP="00624BD1">
      <w:pPr>
        <w:spacing w:line="355" w:lineRule="auto"/>
        <w:rPr>
          <w:rFonts w:asciiTheme="minorHAnsi" w:eastAsia="Arial" w:hAnsiTheme="minorHAnsi" w:cstheme="minorHAnsi"/>
          <w:szCs w:val="22"/>
        </w:rPr>
      </w:pPr>
      <w:r w:rsidRPr="00471D68">
        <w:rPr>
          <w:rFonts w:asciiTheme="minorHAnsi" w:eastAsia="Arial" w:hAnsiTheme="minorHAnsi" w:cstheme="minorHAnsi"/>
          <w:szCs w:val="22"/>
        </w:rPr>
        <w:t>Crisis Management Plan shall be made available to Security Committee members identified in the plan.</w:t>
      </w:r>
    </w:p>
    <w:p w14:paraId="07937543" w14:textId="668395AE" w:rsidR="00AD5F43" w:rsidRPr="00624BD1" w:rsidRDefault="00AD5F43" w:rsidP="00624BD1">
      <w:pPr>
        <w:spacing w:line="358" w:lineRule="auto"/>
        <w:rPr>
          <w:rFonts w:asciiTheme="minorHAnsi" w:eastAsia="Arial" w:hAnsiTheme="minorHAnsi" w:cstheme="minorHAnsi"/>
          <w:szCs w:val="22"/>
        </w:rPr>
      </w:pPr>
      <w:r w:rsidRPr="00471D68">
        <w:rPr>
          <w:rFonts w:asciiTheme="minorHAnsi" w:eastAsia="Arial" w:hAnsiTheme="minorHAnsi" w:cstheme="minorHAnsi"/>
          <w:b/>
          <w:szCs w:val="22"/>
        </w:rPr>
        <w:t xml:space="preserve">NOTE: </w:t>
      </w:r>
      <w:r w:rsidRPr="00471D68">
        <w:rPr>
          <w:rFonts w:asciiTheme="minorHAnsi" w:eastAsia="Arial" w:hAnsiTheme="minorHAnsi" w:cstheme="minorHAnsi"/>
          <w:szCs w:val="22"/>
        </w:rPr>
        <w:t>The activation and assembly portions of the Crisis Management Plan</w:t>
      </w:r>
      <w:r w:rsidRPr="00471D68">
        <w:rPr>
          <w:rFonts w:asciiTheme="minorHAnsi" w:eastAsia="Arial" w:hAnsiTheme="minorHAnsi" w:cstheme="minorHAnsi"/>
          <w:b/>
          <w:szCs w:val="22"/>
        </w:rPr>
        <w:t xml:space="preserve"> </w:t>
      </w:r>
      <w:r w:rsidRPr="00471D68">
        <w:rPr>
          <w:rFonts w:asciiTheme="minorHAnsi" w:eastAsia="Arial" w:hAnsiTheme="minorHAnsi" w:cstheme="minorHAnsi"/>
          <w:szCs w:val="22"/>
        </w:rPr>
        <w:t>shall be made available to all employees.</w:t>
      </w:r>
    </w:p>
    <w:p w14:paraId="6B0CA778" w14:textId="773717D4" w:rsidR="00AD5F43" w:rsidRDefault="00AD5F43" w:rsidP="00101463">
      <w:pPr>
        <w:spacing w:line="360" w:lineRule="auto"/>
        <w:ind w:left="600"/>
        <w:jc w:val="both"/>
        <w:rPr>
          <w:rFonts w:cs="Arial"/>
          <w:szCs w:val="22"/>
        </w:rPr>
      </w:pPr>
    </w:p>
    <w:p w14:paraId="179A0CE4" w14:textId="77777777" w:rsidR="00AD5F43" w:rsidRPr="00101463" w:rsidRDefault="00AD5F43" w:rsidP="00101463">
      <w:pPr>
        <w:spacing w:line="360" w:lineRule="auto"/>
        <w:ind w:left="600"/>
        <w:jc w:val="both"/>
        <w:rPr>
          <w:rFonts w:cs="Arial"/>
          <w:szCs w:val="22"/>
        </w:rPr>
      </w:pPr>
    </w:p>
    <w:p w14:paraId="502C43C7" w14:textId="65888DA2" w:rsidR="0081609B" w:rsidRPr="006A070E" w:rsidRDefault="00624BD1" w:rsidP="00C27AC7">
      <w:pPr>
        <w:pStyle w:val="Heading1"/>
      </w:pPr>
      <w:bookmarkStart w:id="43" w:name="_Toc39152020"/>
      <w:bookmarkStart w:id="44" w:name="_Toc41391061"/>
      <w:r>
        <w:t>Emergency Procedures</w:t>
      </w:r>
      <w:bookmarkEnd w:id="43"/>
      <w:bookmarkEnd w:id="44"/>
    </w:p>
    <w:p w14:paraId="0BA0D43F" w14:textId="2D9ACFF5" w:rsidR="00624BD1" w:rsidRPr="00624BD1" w:rsidRDefault="00624BD1" w:rsidP="00624BD1">
      <w:pPr>
        <w:autoSpaceDE/>
        <w:autoSpaceDN/>
        <w:rPr>
          <w:rFonts w:ascii="Calibri" w:hAnsi="Calibri" w:cs="Calibri"/>
          <w:b/>
          <w:bCs/>
          <w:szCs w:val="22"/>
        </w:rPr>
      </w:pPr>
      <w:bookmarkStart w:id="45" w:name="_Toc305142755"/>
      <w:bookmarkStart w:id="46" w:name="_Toc307487347"/>
      <w:r w:rsidRPr="00624BD1">
        <w:rPr>
          <w:rFonts w:ascii="Calibri" w:hAnsi="Calibri" w:cs="Calibri"/>
          <w:b/>
          <w:bCs/>
          <w:szCs w:val="22"/>
        </w:rPr>
        <w:t>Safety</w:t>
      </w:r>
    </w:p>
    <w:p w14:paraId="33FB2897" w14:textId="77777777" w:rsidR="00624BD1" w:rsidRPr="00624BD1" w:rsidRDefault="00624BD1" w:rsidP="00624BD1">
      <w:pPr>
        <w:autoSpaceDE/>
        <w:autoSpaceDN/>
        <w:rPr>
          <w:rFonts w:ascii="Calibri" w:hAnsi="Calibri" w:cs="Calibri"/>
          <w:szCs w:val="22"/>
        </w:rPr>
      </w:pPr>
    </w:p>
    <w:p w14:paraId="4550E912" w14:textId="77777777" w:rsidR="00624BD1" w:rsidRPr="00624BD1" w:rsidRDefault="00624BD1" w:rsidP="00624BD1">
      <w:pPr>
        <w:autoSpaceDE/>
        <w:autoSpaceDN/>
        <w:rPr>
          <w:rFonts w:ascii="Calibri" w:hAnsi="Calibri" w:cs="Calibri"/>
          <w:szCs w:val="22"/>
        </w:rPr>
      </w:pPr>
      <w:r w:rsidRPr="00624BD1">
        <w:rPr>
          <w:rFonts w:ascii="Calibri" w:hAnsi="Calibri" w:cs="Calibri"/>
          <w:szCs w:val="22"/>
        </w:rPr>
        <w:t>This section covers emergencies that may occur at any time without warning like trip and fall, fire, electrical hazard, trapping in the elevator, utility disruption, bomb threat, and civil disorder among others and the safety procedures to be adopted.</w:t>
      </w:r>
    </w:p>
    <w:p w14:paraId="4C0A2491" w14:textId="77777777" w:rsidR="00624BD1" w:rsidRPr="00624BD1" w:rsidRDefault="00624BD1" w:rsidP="00624BD1">
      <w:pPr>
        <w:autoSpaceDE/>
        <w:autoSpaceDN/>
        <w:rPr>
          <w:rFonts w:ascii="Calibri" w:hAnsi="Calibri" w:cs="Calibri"/>
          <w:szCs w:val="22"/>
        </w:rPr>
      </w:pPr>
    </w:p>
    <w:p w14:paraId="3C299E07" w14:textId="77777777" w:rsidR="00624BD1" w:rsidRPr="00463D4F" w:rsidRDefault="00624BD1" w:rsidP="00624BD1">
      <w:pPr>
        <w:autoSpaceDE/>
        <w:autoSpaceDN/>
        <w:rPr>
          <w:rFonts w:ascii="Calibri" w:hAnsi="Calibri" w:cs="Calibri"/>
          <w:b/>
          <w:bCs/>
          <w:szCs w:val="22"/>
        </w:rPr>
      </w:pPr>
      <w:r w:rsidRPr="00463D4F">
        <w:rPr>
          <w:rFonts w:ascii="Calibri" w:hAnsi="Calibri" w:cs="Calibri"/>
          <w:b/>
          <w:bCs/>
          <w:szCs w:val="22"/>
        </w:rPr>
        <w:t>First Aid</w:t>
      </w:r>
    </w:p>
    <w:p w14:paraId="23A033BC" w14:textId="77777777" w:rsidR="00624BD1" w:rsidRPr="00624BD1" w:rsidRDefault="00624BD1" w:rsidP="00624BD1">
      <w:pPr>
        <w:autoSpaceDE/>
        <w:autoSpaceDN/>
        <w:rPr>
          <w:rFonts w:ascii="Calibri" w:hAnsi="Calibri" w:cs="Calibri"/>
          <w:szCs w:val="22"/>
        </w:rPr>
      </w:pPr>
    </w:p>
    <w:p w14:paraId="53ED67D2" w14:textId="77777777" w:rsidR="00624BD1" w:rsidRPr="00624BD1" w:rsidRDefault="00624BD1" w:rsidP="00624BD1">
      <w:pPr>
        <w:autoSpaceDE/>
        <w:autoSpaceDN/>
        <w:rPr>
          <w:rFonts w:ascii="Calibri" w:hAnsi="Calibri" w:cs="Calibri"/>
          <w:szCs w:val="22"/>
        </w:rPr>
      </w:pPr>
      <w:r w:rsidRPr="00624BD1">
        <w:rPr>
          <w:rFonts w:ascii="Calibri" w:hAnsi="Calibri" w:cs="Calibri"/>
          <w:szCs w:val="22"/>
        </w:rPr>
        <w:t>Each floor shall have a first aid box and be maintained regularly by facilities management.</w:t>
      </w:r>
    </w:p>
    <w:p w14:paraId="55B4C9CA" w14:textId="77777777" w:rsidR="00624BD1" w:rsidRPr="00624BD1" w:rsidRDefault="00624BD1" w:rsidP="00624BD1">
      <w:pPr>
        <w:autoSpaceDE/>
        <w:autoSpaceDN/>
        <w:rPr>
          <w:rFonts w:ascii="Calibri" w:hAnsi="Calibri" w:cs="Calibri"/>
          <w:szCs w:val="22"/>
        </w:rPr>
      </w:pPr>
    </w:p>
    <w:p w14:paraId="13AE36CF" w14:textId="77777777" w:rsidR="00624BD1" w:rsidRPr="00463D4F" w:rsidRDefault="00624BD1" w:rsidP="00624BD1">
      <w:pPr>
        <w:autoSpaceDE/>
        <w:autoSpaceDN/>
        <w:rPr>
          <w:rFonts w:ascii="Calibri" w:hAnsi="Calibri" w:cs="Calibri"/>
          <w:b/>
          <w:bCs/>
          <w:szCs w:val="22"/>
        </w:rPr>
      </w:pPr>
      <w:r w:rsidRPr="00463D4F">
        <w:rPr>
          <w:rFonts w:ascii="Calibri" w:hAnsi="Calibri" w:cs="Calibri"/>
          <w:b/>
          <w:bCs/>
          <w:szCs w:val="22"/>
        </w:rPr>
        <w:t>Roles and Responsibilities of Facilities Management on Health</w:t>
      </w:r>
    </w:p>
    <w:p w14:paraId="5D69C9C7" w14:textId="77777777" w:rsidR="00624BD1" w:rsidRPr="00624BD1" w:rsidRDefault="00624BD1" w:rsidP="00624BD1">
      <w:pPr>
        <w:autoSpaceDE/>
        <w:autoSpaceDN/>
        <w:rPr>
          <w:rFonts w:ascii="Calibri" w:hAnsi="Calibri" w:cs="Calibri"/>
          <w:szCs w:val="22"/>
        </w:rPr>
      </w:pPr>
    </w:p>
    <w:p w14:paraId="396E416D" w14:textId="239B8DC5" w:rsidR="00624BD1" w:rsidRPr="00624BD1" w:rsidRDefault="00624BD1" w:rsidP="00624BD1">
      <w:pPr>
        <w:autoSpaceDE/>
        <w:autoSpaceDN/>
        <w:rPr>
          <w:rFonts w:ascii="Calibri" w:hAnsi="Calibri" w:cs="Calibri"/>
          <w:szCs w:val="22"/>
        </w:rPr>
      </w:pPr>
      <w:proofErr w:type="spellStart"/>
      <w:r w:rsidRPr="00624BD1">
        <w:rPr>
          <w:rFonts w:ascii="Calibri" w:hAnsi="Calibri" w:cs="Calibri"/>
          <w:szCs w:val="22"/>
        </w:rPr>
        <w:t>i</w:t>
      </w:r>
      <w:proofErr w:type="spellEnd"/>
      <w:r w:rsidRPr="00624BD1">
        <w:rPr>
          <w:rFonts w:ascii="Calibri" w:hAnsi="Calibri" w:cs="Calibri"/>
          <w:szCs w:val="22"/>
        </w:rPr>
        <w:t>.</w:t>
      </w:r>
      <w:r w:rsidRPr="00624BD1">
        <w:rPr>
          <w:rFonts w:ascii="Calibri" w:hAnsi="Calibri" w:cs="Calibri"/>
          <w:szCs w:val="22"/>
        </w:rPr>
        <w:tab/>
        <w:t>Management of First Aid Box</w:t>
      </w:r>
    </w:p>
    <w:p w14:paraId="46879320" w14:textId="219A74BE" w:rsidR="00624BD1" w:rsidRPr="00624BD1" w:rsidRDefault="00624BD1" w:rsidP="00624BD1">
      <w:pPr>
        <w:autoSpaceDE/>
        <w:autoSpaceDN/>
        <w:rPr>
          <w:rFonts w:ascii="Calibri" w:hAnsi="Calibri" w:cs="Calibri"/>
          <w:szCs w:val="22"/>
        </w:rPr>
      </w:pPr>
      <w:r w:rsidRPr="00624BD1">
        <w:rPr>
          <w:rFonts w:ascii="Calibri" w:hAnsi="Calibri" w:cs="Calibri"/>
          <w:szCs w:val="22"/>
        </w:rPr>
        <w:t>ii.</w:t>
      </w:r>
      <w:r w:rsidRPr="00624BD1">
        <w:rPr>
          <w:rFonts w:ascii="Calibri" w:hAnsi="Calibri" w:cs="Calibri"/>
          <w:szCs w:val="22"/>
        </w:rPr>
        <w:tab/>
        <w:t>Administration of basic First Aid Treatment</w:t>
      </w:r>
    </w:p>
    <w:p w14:paraId="35BC8EDC" w14:textId="3D7D5D03" w:rsidR="00624BD1" w:rsidRPr="00624BD1" w:rsidRDefault="00624BD1" w:rsidP="00624BD1">
      <w:pPr>
        <w:autoSpaceDE/>
        <w:autoSpaceDN/>
        <w:rPr>
          <w:rFonts w:ascii="Calibri" w:hAnsi="Calibri" w:cs="Calibri"/>
          <w:szCs w:val="22"/>
        </w:rPr>
      </w:pPr>
      <w:r w:rsidRPr="00624BD1">
        <w:rPr>
          <w:rFonts w:ascii="Calibri" w:hAnsi="Calibri" w:cs="Calibri"/>
          <w:szCs w:val="22"/>
        </w:rPr>
        <w:t>iii.</w:t>
      </w:r>
      <w:r w:rsidRPr="00624BD1">
        <w:rPr>
          <w:rFonts w:ascii="Calibri" w:hAnsi="Calibri" w:cs="Calibri"/>
          <w:szCs w:val="22"/>
        </w:rPr>
        <w:tab/>
        <w:t>Ensure that the First Aid Box is adequately stocked with basic medications</w:t>
      </w:r>
    </w:p>
    <w:p w14:paraId="1BE8015B" w14:textId="0D661A94" w:rsidR="00624BD1" w:rsidRPr="00624BD1" w:rsidRDefault="00624BD1" w:rsidP="00624BD1">
      <w:pPr>
        <w:autoSpaceDE/>
        <w:autoSpaceDN/>
        <w:rPr>
          <w:rFonts w:ascii="Calibri" w:hAnsi="Calibri" w:cs="Calibri"/>
          <w:szCs w:val="22"/>
        </w:rPr>
      </w:pPr>
      <w:r w:rsidRPr="00624BD1">
        <w:rPr>
          <w:rFonts w:ascii="Calibri" w:hAnsi="Calibri" w:cs="Calibri"/>
          <w:szCs w:val="22"/>
        </w:rPr>
        <w:t>iv.</w:t>
      </w:r>
      <w:r w:rsidRPr="00624BD1">
        <w:rPr>
          <w:rFonts w:ascii="Calibri" w:hAnsi="Calibri" w:cs="Calibri"/>
          <w:szCs w:val="22"/>
        </w:rPr>
        <w:tab/>
        <w:t>Ensure that all expired drugs are not retained in the Box</w:t>
      </w:r>
    </w:p>
    <w:p w14:paraId="2E88C30C" w14:textId="77777777" w:rsidR="00624BD1" w:rsidRPr="00624BD1" w:rsidRDefault="00624BD1" w:rsidP="00624BD1">
      <w:pPr>
        <w:autoSpaceDE/>
        <w:autoSpaceDN/>
        <w:rPr>
          <w:rFonts w:ascii="Calibri" w:hAnsi="Calibri" w:cs="Calibri"/>
          <w:szCs w:val="22"/>
        </w:rPr>
      </w:pPr>
      <w:r w:rsidRPr="00624BD1">
        <w:rPr>
          <w:rFonts w:ascii="Calibri" w:hAnsi="Calibri" w:cs="Calibri"/>
          <w:szCs w:val="22"/>
        </w:rPr>
        <w:t>v.</w:t>
      </w:r>
      <w:r w:rsidRPr="00624BD1">
        <w:rPr>
          <w:rFonts w:ascii="Calibri" w:hAnsi="Calibri" w:cs="Calibri"/>
          <w:szCs w:val="22"/>
        </w:rPr>
        <w:tab/>
        <w:t>Maintain current emergency telephone numbers for Doctors and Ambulance services</w:t>
      </w:r>
    </w:p>
    <w:p w14:paraId="4FAF65AC" w14:textId="77777777" w:rsidR="00624BD1" w:rsidRPr="00624BD1" w:rsidRDefault="00624BD1" w:rsidP="00624BD1">
      <w:pPr>
        <w:autoSpaceDE/>
        <w:autoSpaceDN/>
        <w:rPr>
          <w:rFonts w:ascii="Calibri" w:hAnsi="Calibri" w:cs="Calibri"/>
          <w:szCs w:val="22"/>
        </w:rPr>
      </w:pPr>
    </w:p>
    <w:p w14:paraId="16DC47CF" w14:textId="77777777" w:rsidR="00624BD1" w:rsidRPr="00624BD1" w:rsidRDefault="00624BD1" w:rsidP="00624BD1">
      <w:pPr>
        <w:autoSpaceDE/>
        <w:autoSpaceDN/>
        <w:rPr>
          <w:rFonts w:ascii="Calibri" w:hAnsi="Calibri" w:cs="Calibri"/>
          <w:szCs w:val="22"/>
        </w:rPr>
      </w:pPr>
    </w:p>
    <w:p w14:paraId="1BBB9F40" w14:textId="633EB54E" w:rsidR="00624BD1" w:rsidRPr="00463D4F" w:rsidRDefault="00624BD1" w:rsidP="00624BD1">
      <w:pPr>
        <w:autoSpaceDE/>
        <w:autoSpaceDN/>
        <w:rPr>
          <w:rFonts w:ascii="Calibri" w:hAnsi="Calibri" w:cs="Calibri"/>
          <w:b/>
          <w:bCs/>
          <w:szCs w:val="22"/>
        </w:rPr>
      </w:pPr>
      <w:r w:rsidRPr="00463D4F">
        <w:rPr>
          <w:rFonts w:ascii="Calibri" w:hAnsi="Calibri" w:cs="Calibri"/>
          <w:b/>
          <w:bCs/>
          <w:szCs w:val="22"/>
        </w:rPr>
        <w:t>Accidents - Medical</w:t>
      </w:r>
    </w:p>
    <w:p w14:paraId="07D925EE" w14:textId="77777777" w:rsidR="00624BD1" w:rsidRPr="00624BD1" w:rsidRDefault="00624BD1" w:rsidP="00624BD1">
      <w:pPr>
        <w:autoSpaceDE/>
        <w:autoSpaceDN/>
        <w:rPr>
          <w:rFonts w:ascii="Calibri" w:hAnsi="Calibri" w:cs="Calibri"/>
          <w:szCs w:val="22"/>
        </w:rPr>
      </w:pPr>
    </w:p>
    <w:p w14:paraId="45B20487" w14:textId="540A423B" w:rsidR="00463D4F" w:rsidRPr="00463D4F" w:rsidRDefault="00624BD1" w:rsidP="00747409">
      <w:pPr>
        <w:pStyle w:val="ListParagraph"/>
        <w:numPr>
          <w:ilvl w:val="0"/>
          <w:numId w:val="19"/>
        </w:numPr>
        <w:autoSpaceDE/>
        <w:autoSpaceDN/>
        <w:rPr>
          <w:rFonts w:ascii="Calibri" w:hAnsi="Calibri" w:cs="Calibri"/>
          <w:szCs w:val="22"/>
        </w:rPr>
      </w:pPr>
      <w:r w:rsidRPr="00463D4F">
        <w:rPr>
          <w:rFonts w:ascii="Calibri" w:hAnsi="Calibri" w:cs="Calibri"/>
          <w:szCs w:val="22"/>
        </w:rPr>
        <w:t xml:space="preserve">Medical emergencies that require immediate attention may occur from time-to-time. Some examples of medical emergencies are dislocations or fracture, severe pain, bleeding of a severe nature, abnormal appearance of skin colour, fainting, unconsciousness, seizure, airway obstruction, cardiac arrest, pulmonary arrest, stroke, burns, diabetic coma, immobility, sudden swelling or hives, and absence of breathing. Any of these symptoms could be life threatening, </w:t>
      </w:r>
      <w:r w:rsidR="00463D4F" w:rsidRPr="00463D4F">
        <w:rPr>
          <w:rFonts w:ascii="Calibri" w:hAnsi="Calibri" w:cs="Calibri"/>
          <w:szCs w:val="22"/>
        </w:rPr>
        <w:t xml:space="preserve">a </w:t>
      </w:r>
      <w:r w:rsidR="00463D4F" w:rsidRPr="00463D4F">
        <w:rPr>
          <w:rFonts w:ascii="Calibri" w:hAnsi="Calibri" w:cs="Calibri"/>
          <w:szCs w:val="22"/>
        </w:rPr>
        <w:lastRenderedPageBreak/>
        <w:t>call to 999 should be made immediately and the following can be done to assist the victim</w:t>
      </w:r>
      <w:r w:rsidR="00463D4F">
        <w:rPr>
          <w:rFonts w:ascii="Calibri" w:hAnsi="Calibri" w:cs="Calibri"/>
          <w:szCs w:val="22"/>
        </w:rPr>
        <w:t xml:space="preserve"> till paramedics arrive</w:t>
      </w:r>
    </w:p>
    <w:p w14:paraId="272EE930" w14:textId="77777777" w:rsidR="00463D4F" w:rsidRDefault="00624BD1" w:rsidP="00747409">
      <w:pPr>
        <w:pStyle w:val="ListParagraph"/>
        <w:numPr>
          <w:ilvl w:val="0"/>
          <w:numId w:val="19"/>
        </w:numPr>
        <w:autoSpaceDE/>
        <w:autoSpaceDN/>
        <w:rPr>
          <w:rFonts w:ascii="Calibri" w:hAnsi="Calibri" w:cs="Calibri"/>
          <w:szCs w:val="22"/>
        </w:rPr>
      </w:pPr>
      <w:r w:rsidRPr="00463D4F">
        <w:rPr>
          <w:rFonts w:ascii="Calibri" w:hAnsi="Calibri" w:cs="Calibri"/>
          <w:szCs w:val="22"/>
        </w:rPr>
        <w:t>If the person is conscious, he or she shall be assisted to a comfortable position to enable him or her explain what really happened.</w:t>
      </w:r>
    </w:p>
    <w:p w14:paraId="3EC0724D" w14:textId="77777777" w:rsidR="00463D4F" w:rsidRDefault="00624BD1" w:rsidP="00747409">
      <w:pPr>
        <w:pStyle w:val="ListParagraph"/>
        <w:numPr>
          <w:ilvl w:val="0"/>
          <w:numId w:val="19"/>
        </w:numPr>
        <w:autoSpaceDE/>
        <w:autoSpaceDN/>
        <w:rPr>
          <w:rFonts w:ascii="Calibri" w:hAnsi="Calibri" w:cs="Calibri"/>
          <w:szCs w:val="22"/>
        </w:rPr>
      </w:pPr>
      <w:r w:rsidRPr="00463D4F">
        <w:rPr>
          <w:rFonts w:ascii="Calibri" w:hAnsi="Calibri" w:cs="Calibri"/>
          <w:szCs w:val="22"/>
        </w:rPr>
        <w:t>Where there are no signs of breathing, artificial ventilation and /or cardio-pulmonary resuscitation using the mouth-to-mouth or nose-to-mouth method shall be initiated.</w:t>
      </w:r>
    </w:p>
    <w:p w14:paraId="03519B94" w14:textId="77777777" w:rsidR="00463D4F" w:rsidRDefault="00624BD1" w:rsidP="00747409">
      <w:pPr>
        <w:pStyle w:val="ListParagraph"/>
        <w:numPr>
          <w:ilvl w:val="0"/>
          <w:numId w:val="19"/>
        </w:numPr>
        <w:autoSpaceDE/>
        <w:autoSpaceDN/>
        <w:rPr>
          <w:rFonts w:ascii="Calibri" w:hAnsi="Calibri" w:cs="Calibri"/>
          <w:szCs w:val="22"/>
        </w:rPr>
      </w:pPr>
      <w:r w:rsidRPr="00463D4F">
        <w:rPr>
          <w:rFonts w:ascii="Calibri" w:hAnsi="Calibri" w:cs="Calibri"/>
          <w:szCs w:val="22"/>
        </w:rPr>
        <w:t>If the staff is unconscious but he or she is still breathing and the airway is not obstructed, other staff present shall assist to lay the staff on his or her back and tilt the head backwards, slightly elevating the neck to establish and maintain an open airway. The feet shall also be elevated slightly.</w:t>
      </w:r>
    </w:p>
    <w:p w14:paraId="46DF6440" w14:textId="77777777" w:rsidR="00463D4F" w:rsidRDefault="00624BD1" w:rsidP="00747409">
      <w:pPr>
        <w:pStyle w:val="ListParagraph"/>
        <w:numPr>
          <w:ilvl w:val="0"/>
          <w:numId w:val="19"/>
        </w:numPr>
        <w:autoSpaceDE/>
        <w:autoSpaceDN/>
        <w:rPr>
          <w:rFonts w:ascii="Calibri" w:hAnsi="Calibri" w:cs="Calibri"/>
          <w:szCs w:val="22"/>
        </w:rPr>
      </w:pPr>
      <w:r w:rsidRPr="00463D4F">
        <w:rPr>
          <w:rFonts w:ascii="Calibri" w:hAnsi="Calibri" w:cs="Calibri"/>
          <w:szCs w:val="22"/>
        </w:rPr>
        <w:t>Where the person is bleeding severely, direct pressure shall be applied to the wound or finger pressure to a pressure point.</w:t>
      </w:r>
    </w:p>
    <w:p w14:paraId="2073C66D" w14:textId="18DBC2AC" w:rsidR="00624BD1" w:rsidRPr="00463D4F" w:rsidRDefault="00624BD1" w:rsidP="00747409">
      <w:pPr>
        <w:pStyle w:val="ListParagraph"/>
        <w:numPr>
          <w:ilvl w:val="0"/>
          <w:numId w:val="19"/>
        </w:numPr>
        <w:autoSpaceDE/>
        <w:autoSpaceDN/>
        <w:rPr>
          <w:rFonts w:ascii="Calibri" w:hAnsi="Calibri" w:cs="Calibri"/>
          <w:szCs w:val="22"/>
        </w:rPr>
      </w:pPr>
      <w:r w:rsidRPr="00463D4F">
        <w:rPr>
          <w:rFonts w:ascii="Calibri" w:hAnsi="Calibri" w:cs="Calibri"/>
          <w:szCs w:val="22"/>
        </w:rPr>
        <w:t xml:space="preserve">If the injured person is an employee of the </w:t>
      </w:r>
      <w:r w:rsidR="00B97DC4">
        <w:rPr>
          <w:rFonts w:ascii="Calibri" w:hAnsi="Calibri" w:cs="Calibri"/>
          <w:szCs w:val="22"/>
        </w:rPr>
        <w:t>XXXX</w:t>
      </w:r>
      <w:r w:rsidRPr="00463D4F">
        <w:rPr>
          <w:rFonts w:ascii="Calibri" w:hAnsi="Calibri" w:cs="Calibri"/>
          <w:szCs w:val="22"/>
        </w:rPr>
        <w:t xml:space="preserve">, brand and marketing representative shall locate the family profile and contact the next of kin to review any special treatment that may be needed, obtain the name of the employee's family doctor and determine the kind of treatment to be </w:t>
      </w:r>
      <w:proofErr w:type="gramStart"/>
      <w:r w:rsidRPr="00463D4F">
        <w:rPr>
          <w:rFonts w:ascii="Calibri" w:hAnsi="Calibri" w:cs="Calibri"/>
          <w:szCs w:val="22"/>
        </w:rPr>
        <w:t>administered</w:t>
      </w:r>
      <w:proofErr w:type="gramEnd"/>
    </w:p>
    <w:p w14:paraId="14901246" w14:textId="77777777" w:rsidR="00624BD1" w:rsidRPr="00624BD1" w:rsidRDefault="00624BD1" w:rsidP="00624BD1">
      <w:pPr>
        <w:autoSpaceDE/>
        <w:autoSpaceDN/>
        <w:rPr>
          <w:rFonts w:ascii="Calibri" w:hAnsi="Calibri" w:cs="Calibri"/>
          <w:szCs w:val="22"/>
        </w:rPr>
      </w:pPr>
    </w:p>
    <w:p w14:paraId="7619D6A0" w14:textId="206C1DFB" w:rsidR="00624BD1" w:rsidRPr="00A96CE2" w:rsidRDefault="00624BD1" w:rsidP="00624BD1">
      <w:pPr>
        <w:autoSpaceDE/>
        <w:autoSpaceDN/>
        <w:rPr>
          <w:rFonts w:ascii="Calibri" w:hAnsi="Calibri" w:cs="Calibri"/>
          <w:b/>
          <w:bCs/>
          <w:szCs w:val="22"/>
        </w:rPr>
      </w:pPr>
      <w:r w:rsidRPr="00A96CE2">
        <w:rPr>
          <w:rFonts w:ascii="Calibri" w:hAnsi="Calibri" w:cs="Calibri"/>
          <w:b/>
          <w:bCs/>
          <w:szCs w:val="22"/>
        </w:rPr>
        <w:t>Trip and Fall</w:t>
      </w:r>
    </w:p>
    <w:p w14:paraId="584BB81A" w14:textId="77777777" w:rsidR="00624BD1" w:rsidRPr="00624BD1" w:rsidRDefault="00624BD1" w:rsidP="00624BD1">
      <w:pPr>
        <w:autoSpaceDE/>
        <w:autoSpaceDN/>
        <w:rPr>
          <w:rFonts w:ascii="Calibri" w:hAnsi="Calibri" w:cs="Calibri"/>
          <w:szCs w:val="22"/>
        </w:rPr>
      </w:pPr>
    </w:p>
    <w:p w14:paraId="6BE2A093" w14:textId="77777777" w:rsidR="00624BD1" w:rsidRPr="00624BD1" w:rsidRDefault="00624BD1" w:rsidP="00624BD1">
      <w:pPr>
        <w:autoSpaceDE/>
        <w:autoSpaceDN/>
        <w:rPr>
          <w:rFonts w:ascii="Calibri" w:hAnsi="Calibri" w:cs="Calibri"/>
          <w:szCs w:val="22"/>
        </w:rPr>
      </w:pPr>
      <w:r w:rsidRPr="00624BD1">
        <w:rPr>
          <w:rFonts w:ascii="Calibri" w:hAnsi="Calibri" w:cs="Calibri"/>
          <w:szCs w:val="22"/>
        </w:rPr>
        <w:t>Trip and fall are the major reasons given for most injuries in the office environment. In many instances, the causes are loosened or torn tiles, electrical and telephone cords or use of a chair in place of ladders or step stools. To avoid these issues:</w:t>
      </w:r>
    </w:p>
    <w:p w14:paraId="70370D27" w14:textId="77777777" w:rsidR="00624BD1" w:rsidRPr="00624BD1" w:rsidRDefault="00624BD1" w:rsidP="00624BD1">
      <w:pPr>
        <w:autoSpaceDE/>
        <w:autoSpaceDN/>
        <w:rPr>
          <w:rFonts w:ascii="Calibri" w:hAnsi="Calibri" w:cs="Calibri"/>
          <w:szCs w:val="22"/>
        </w:rPr>
      </w:pPr>
    </w:p>
    <w:p w14:paraId="6888D60C" w14:textId="77777777" w:rsidR="00A96CE2" w:rsidRDefault="00624BD1" w:rsidP="00747409">
      <w:pPr>
        <w:pStyle w:val="ListParagraph"/>
        <w:numPr>
          <w:ilvl w:val="0"/>
          <w:numId w:val="20"/>
        </w:numPr>
        <w:autoSpaceDE/>
        <w:autoSpaceDN/>
        <w:rPr>
          <w:rFonts w:ascii="Calibri" w:hAnsi="Calibri" w:cs="Calibri"/>
          <w:szCs w:val="22"/>
        </w:rPr>
      </w:pPr>
      <w:r w:rsidRPr="00A96CE2">
        <w:rPr>
          <w:rFonts w:ascii="Calibri" w:hAnsi="Calibri" w:cs="Calibri"/>
          <w:szCs w:val="22"/>
        </w:rPr>
        <w:t>The tiles shall be routinely checked for buckling or wear</w:t>
      </w:r>
      <w:r w:rsidR="00A96CE2">
        <w:rPr>
          <w:rFonts w:ascii="Calibri" w:hAnsi="Calibri" w:cs="Calibri"/>
          <w:szCs w:val="22"/>
        </w:rPr>
        <w:t>.</w:t>
      </w:r>
    </w:p>
    <w:p w14:paraId="1578A26E" w14:textId="77777777" w:rsidR="00A96CE2" w:rsidRDefault="00624BD1" w:rsidP="00747409">
      <w:pPr>
        <w:pStyle w:val="ListParagraph"/>
        <w:numPr>
          <w:ilvl w:val="0"/>
          <w:numId w:val="20"/>
        </w:numPr>
        <w:autoSpaceDE/>
        <w:autoSpaceDN/>
        <w:rPr>
          <w:rFonts w:ascii="Calibri" w:hAnsi="Calibri" w:cs="Calibri"/>
          <w:szCs w:val="22"/>
        </w:rPr>
      </w:pPr>
      <w:r w:rsidRPr="00A96CE2">
        <w:rPr>
          <w:rFonts w:ascii="Calibri" w:hAnsi="Calibri" w:cs="Calibri"/>
          <w:szCs w:val="22"/>
        </w:rPr>
        <w:t>Substitution of electrical cords for permanent wiring shall be avoided. Employees shall be directed to always use the length of cord that is necessary to do their job and keep all cords from around their desk and chair areas.</w:t>
      </w:r>
    </w:p>
    <w:p w14:paraId="349E738A" w14:textId="77777777" w:rsidR="00A96CE2" w:rsidRDefault="00624BD1" w:rsidP="00747409">
      <w:pPr>
        <w:pStyle w:val="ListParagraph"/>
        <w:numPr>
          <w:ilvl w:val="0"/>
          <w:numId w:val="20"/>
        </w:numPr>
        <w:autoSpaceDE/>
        <w:autoSpaceDN/>
        <w:rPr>
          <w:rFonts w:ascii="Calibri" w:hAnsi="Calibri" w:cs="Calibri"/>
          <w:szCs w:val="22"/>
        </w:rPr>
      </w:pPr>
      <w:r w:rsidRPr="00A96CE2">
        <w:rPr>
          <w:rFonts w:ascii="Calibri" w:hAnsi="Calibri" w:cs="Calibri"/>
          <w:szCs w:val="22"/>
        </w:rPr>
        <w:t>Cords shall be secured to the floor or tiles where possible</w:t>
      </w:r>
      <w:r w:rsidR="00A96CE2">
        <w:rPr>
          <w:rFonts w:ascii="Calibri" w:hAnsi="Calibri" w:cs="Calibri"/>
          <w:szCs w:val="22"/>
        </w:rPr>
        <w:t>.</w:t>
      </w:r>
    </w:p>
    <w:p w14:paraId="5B741576" w14:textId="77777777" w:rsidR="00A96CE2" w:rsidRDefault="00624BD1" w:rsidP="00747409">
      <w:pPr>
        <w:pStyle w:val="ListParagraph"/>
        <w:numPr>
          <w:ilvl w:val="0"/>
          <w:numId w:val="20"/>
        </w:numPr>
        <w:autoSpaceDE/>
        <w:autoSpaceDN/>
        <w:rPr>
          <w:rFonts w:ascii="Calibri" w:hAnsi="Calibri" w:cs="Calibri"/>
          <w:szCs w:val="22"/>
        </w:rPr>
      </w:pPr>
      <w:r w:rsidRPr="00A96CE2">
        <w:rPr>
          <w:rFonts w:ascii="Calibri" w:hAnsi="Calibri" w:cs="Calibri"/>
          <w:szCs w:val="22"/>
        </w:rPr>
        <w:t>Heavy materials such as paper or storage boxes shall be stored on the lower shelves in the cabinets. The justification for this is that when retrieving these materials from lower areas, injury and falls are less likely to occur.</w:t>
      </w:r>
    </w:p>
    <w:p w14:paraId="3F6A3EFD" w14:textId="50987D57" w:rsidR="00624BD1" w:rsidRPr="00A96CE2" w:rsidRDefault="00624BD1" w:rsidP="00747409">
      <w:pPr>
        <w:pStyle w:val="ListParagraph"/>
        <w:numPr>
          <w:ilvl w:val="0"/>
          <w:numId w:val="20"/>
        </w:numPr>
        <w:autoSpaceDE/>
        <w:autoSpaceDN/>
        <w:rPr>
          <w:rFonts w:ascii="Calibri" w:hAnsi="Calibri" w:cs="Calibri"/>
          <w:szCs w:val="22"/>
        </w:rPr>
      </w:pPr>
      <w:r w:rsidRPr="00A96CE2">
        <w:rPr>
          <w:rFonts w:ascii="Calibri" w:hAnsi="Calibri" w:cs="Calibri"/>
          <w:szCs w:val="22"/>
        </w:rPr>
        <w:t>Files and desk drawers shall be closed when not in use. When filing or retrieving material from the cabinet, only one file cabinet drawer shall be opened at a time to prevent the cabinet from falling or tipping forward.</w:t>
      </w:r>
    </w:p>
    <w:p w14:paraId="69FF50A4" w14:textId="77777777" w:rsidR="00624BD1" w:rsidRPr="00624BD1" w:rsidRDefault="00624BD1" w:rsidP="00624BD1">
      <w:pPr>
        <w:autoSpaceDE/>
        <w:autoSpaceDN/>
        <w:rPr>
          <w:rFonts w:ascii="Calibri" w:hAnsi="Calibri" w:cs="Calibri"/>
          <w:szCs w:val="22"/>
        </w:rPr>
      </w:pPr>
    </w:p>
    <w:p w14:paraId="02C59087" w14:textId="30C99FEF" w:rsidR="00624BD1" w:rsidRPr="00A96CE2" w:rsidRDefault="00624BD1" w:rsidP="00624BD1">
      <w:pPr>
        <w:autoSpaceDE/>
        <w:autoSpaceDN/>
        <w:rPr>
          <w:rFonts w:ascii="Calibri" w:hAnsi="Calibri" w:cs="Calibri"/>
          <w:b/>
          <w:bCs/>
          <w:szCs w:val="22"/>
        </w:rPr>
      </w:pPr>
      <w:r w:rsidRPr="00A96CE2">
        <w:rPr>
          <w:rFonts w:ascii="Calibri" w:hAnsi="Calibri" w:cs="Calibri"/>
          <w:b/>
          <w:bCs/>
          <w:szCs w:val="22"/>
        </w:rPr>
        <w:t>Fire</w:t>
      </w:r>
    </w:p>
    <w:p w14:paraId="70464290" w14:textId="77777777" w:rsidR="00624BD1" w:rsidRPr="00624BD1" w:rsidRDefault="00624BD1" w:rsidP="00624BD1">
      <w:pPr>
        <w:autoSpaceDE/>
        <w:autoSpaceDN/>
        <w:rPr>
          <w:rFonts w:ascii="Calibri" w:hAnsi="Calibri" w:cs="Calibri"/>
          <w:szCs w:val="22"/>
        </w:rPr>
      </w:pPr>
    </w:p>
    <w:p w14:paraId="23912EA5" w14:textId="77777777" w:rsidR="00A96CE2" w:rsidRDefault="00624BD1" w:rsidP="00747409">
      <w:pPr>
        <w:pStyle w:val="ListParagraph"/>
        <w:numPr>
          <w:ilvl w:val="0"/>
          <w:numId w:val="21"/>
        </w:numPr>
        <w:autoSpaceDE/>
        <w:autoSpaceDN/>
        <w:rPr>
          <w:rFonts w:ascii="Calibri" w:hAnsi="Calibri" w:cs="Calibri"/>
          <w:szCs w:val="22"/>
        </w:rPr>
      </w:pPr>
      <w:r w:rsidRPr="00A96CE2">
        <w:rPr>
          <w:rFonts w:ascii="Calibri" w:hAnsi="Calibri" w:cs="Calibri"/>
          <w:szCs w:val="22"/>
        </w:rPr>
        <w:t>The most important issue in case of a fire emergency is evacuation of personnel from the building. Customers and employees, while remaining calm, shall be escorted to a safe and secure location.</w:t>
      </w:r>
    </w:p>
    <w:p w14:paraId="31185657" w14:textId="77777777" w:rsidR="00A96CE2" w:rsidRDefault="00624BD1" w:rsidP="00747409">
      <w:pPr>
        <w:pStyle w:val="ListParagraph"/>
        <w:numPr>
          <w:ilvl w:val="0"/>
          <w:numId w:val="21"/>
        </w:numPr>
        <w:autoSpaceDE/>
        <w:autoSpaceDN/>
        <w:rPr>
          <w:rFonts w:ascii="Calibri" w:hAnsi="Calibri" w:cs="Calibri"/>
          <w:szCs w:val="22"/>
        </w:rPr>
      </w:pPr>
      <w:r w:rsidRPr="00A96CE2">
        <w:rPr>
          <w:rFonts w:ascii="Calibri" w:hAnsi="Calibri" w:cs="Calibri"/>
          <w:szCs w:val="22"/>
        </w:rPr>
        <w:t>Facilities Management shall contact the fire department or the Police where it is considered necessary.</w:t>
      </w:r>
    </w:p>
    <w:p w14:paraId="52041E65" w14:textId="77777777" w:rsidR="00A96CE2" w:rsidRDefault="00624BD1" w:rsidP="00747409">
      <w:pPr>
        <w:pStyle w:val="ListParagraph"/>
        <w:numPr>
          <w:ilvl w:val="0"/>
          <w:numId w:val="21"/>
        </w:numPr>
        <w:autoSpaceDE/>
        <w:autoSpaceDN/>
        <w:rPr>
          <w:rFonts w:ascii="Calibri" w:hAnsi="Calibri" w:cs="Calibri"/>
          <w:szCs w:val="22"/>
        </w:rPr>
      </w:pPr>
      <w:r w:rsidRPr="00A96CE2">
        <w:rPr>
          <w:rFonts w:ascii="Calibri" w:hAnsi="Calibri" w:cs="Calibri"/>
          <w:szCs w:val="22"/>
        </w:rPr>
        <w:t>Any action that may endanger human life shall be avoided.</w:t>
      </w:r>
    </w:p>
    <w:p w14:paraId="0AEE0F1F" w14:textId="77777777" w:rsidR="00A96CE2" w:rsidRDefault="00624BD1" w:rsidP="00747409">
      <w:pPr>
        <w:pStyle w:val="ListParagraph"/>
        <w:numPr>
          <w:ilvl w:val="0"/>
          <w:numId w:val="21"/>
        </w:numPr>
        <w:autoSpaceDE/>
        <w:autoSpaceDN/>
        <w:rPr>
          <w:rFonts w:ascii="Calibri" w:hAnsi="Calibri" w:cs="Calibri"/>
          <w:szCs w:val="22"/>
        </w:rPr>
      </w:pPr>
      <w:r w:rsidRPr="00A96CE2">
        <w:rPr>
          <w:rFonts w:ascii="Calibri" w:hAnsi="Calibri" w:cs="Calibri"/>
          <w:szCs w:val="22"/>
        </w:rPr>
        <w:t xml:space="preserve">All employees shall gather at a designated safe location to determine the severity of the incident. </w:t>
      </w:r>
    </w:p>
    <w:p w14:paraId="04092473" w14:textId="77777777" w:rsidR="00A96CE2" w:rsidRDefault="00624BD1" w:rsidP="00747409">
      <w:pPr>
        <w:pStyle w:val="ListParagraph"/>
        <w:numPr>
          <w:ilvl w:val="0"/>
          <w:numId w:val="21"/>
        </w:numPr>
        <w:autoSpaceDE/>
        <w:autoSpaceDN/>
        <w:rPr>
          <w:rFonts w:ascii="Calibri" w:hAnsi="Calibri" w:cs="Calibri"/>
          <w:szCs w:val="22"/>
        </w:rPr>
      </w:pPr>
      <w:r w:rsidRPr="00A96CE2">
        <w:rPr>
          <w:rFonts w:ascii="Calibri" w:hAnsi="Calibri" w:cs="Calibri"/>
          <w:szCs w:val="22"/>
        </w:rPr>
        <w:t>Employees shall evacuate the building at the exit (stairs) nearest</w:t>
      </w:r>
      <w:r w:rsidR="00A96CE2">
        <w:rPr>
          <w:rFonts w:ascii="Calibri" w:hAnsi="Calibri" w:cs="Calibri"/>
          <w:szCs w:val="22"/>
        </w:rPr>
        <w:t xml:space="preserve"> </w:t>
      </w:r>
      <w:r w:rsidRPr="00A96CE2">
        <w:rPr>
          <w:rFonts w:ascii="Calibri" w:hAnsi="Calibri" w:cs="Calibri"/>
          <w:szCs w:val="22"/>
        </w:rPr>
        <w:t xml:space="preserve">to their work area and walk calmly in </w:t>
      </w:r>
      <w:proofErr w:type="gramStart"/>
      <w:r w:rsidRPr="00A96CE2">
        <w:rPr>
          <w:rFonts w:ascii="Calibri" w:hAnsi="Calibri" w:cs="Calibri"/>
          <w:szCs w:val="22"/>
        </w:rPr>
        <w:t>single-file</w:t>
      </w:r>
      <w:proofErr w:type="gramEnd"/>
      <w:r w:rsidRPr="00A96CE2">
        <w:rPr>
          <w:rFonts w:ascii="Calibri" w:hAnsi="Calibri" w:cs="Calibri"/>
          <w:szCs w:val="22"/>
        </w:rPr>
        <w:t>, assisting anyone in need of help. The use of the lift should be avoided</w:t>
      </w:r>
      <w:r w:rsidR="00A96CE2">
        <w:rPr>
          <w:rFonts w:ascii="Calibri" w:hAnsi="Calibri" w:cs="Calibri"/>
          <w:szCs w:val="22"/>
        </w:rPr>
        <w:t>.</w:t>
      </w:r>
    </w:p>
    <w:p w14:paraId="31562A37" w14:textId="77777777" w:rsidR="00A96CE2" w:rsidRDefault="00624BD1" w:rsidP="00747409">
      <w:pPr>
        <w:pStyle w:val="ListParagraph"/>
        <w:numPr>
          <w:ilvl w:val="0"/>
          <w:numId w:val="21"/>
        </w:numPr>
        <w:autoSpaceDE/>
        <w:autoSpaceDN/>
        <w:rPr>
          <w:rFonts w:ascii="Calibri" w:hAnsi="Calibri" w:cs="Calibri"/>
          <w:szCs w:val="22"/>
        </w:rPr>
      </w:pPr>
      <w:r w:rsidRPr="00A96CE2">
        <w:rPr>
          <w:rFonts w:ascii="Calibri" w:hAnsi="Calibri" w:cs="Calibri"/>
          <w:szCs w:val="22"/>
        </w:rPr>
        <w:t>Designated Fire Wardens shall have the responsibility of checking the toilets, conference rooms, and storage rooms for personnel or customers during the evacuation.</w:t>
      </w:r>
    </w:p>
    <w:p w14:paraId="410F633B" w14:textId="77777777" w:rsidR="00A96CE2" w:rsidRDefault="00624BD1" w:rsidP="00747409">
      <w:pPr>
        <w:pStyle w:val="ListParagraph"/>
        <w:numPr>
          <w:ilvl w:val="0"/>
          <w:numId w:val="21"/>
        </w:numPr>
        <w:autoSpaceDE/>
        <w:autoSpaceDN/>
        <w:rPr>
          <w:rFonts w:ascii="Calibri" w:hAnsi="Calibri" w:cs="Calibri"/>
          <w:szCs w:val="22"/>
        </w:rPr>
      </w:pPr>
      <w:r w:rsidRPr="00A96CE2">
        <w:rPr>
          <w:rFonts w:ascii="Calibri" w:hAnsi="Calibri" w:cs="Calibri"/>
          <w:szCs w:val="22"/>
        </w:rPr>
        <w:t xml:space="preserve">When outside the building, all employees, </w:t>
      </w:r>
      <w:proofErr w:type="gramStart"/>
      <w:r w:rsidRPr="00A96CE2">
        <w:rPr>
          <w:rFonts w:ascii="Calibri" w:hAnsi="Calibri" w:cs="Calibri"/>
          <w:szCs w:val="22"/>
        </w:rPr>
        <w:t>customers</w:t>
      </w:r>
      <w:proofErr w:type="gramEnd"/>
      <w:r w:rsidRPr="00A96CE2">
        <w:rPr>
          <w:rFonts w:ascii="Calibri" w:hAnsi="Calibri" w:cs="Calibri"/>
          <w:szCs w:val="22"/>
        </w:rPr>
        <w:t xml:space="preserve"> and visitors shall walk calmly to the designated area. All supervisors shall make sure everyone is accounted for by taking a roll call.</w:t>
      </w:r>
    </w:p>
    <w:p w14:paraId="212322A5" w14:textId="77777777" w:rsidR="00A96CE2" w:rsidRDefault="00624BD1" w:rsidP="00747409">
      <w:pPr>
        <w:pStyle w:val="ListParagraph"/>
        <w:numPr>
          <w:ilvl w:val="0"/>
          <w:numId w:val="21"/>
        </w:numPr>
        <w:autoSpaceDE/>
        <w:autoSpaceDN/>
        <w:rPr>
          <w:rFonts w:ascii="Calibri" w:hAnsi="Calibri" w:cs="Calibri"/>
          <w:szCs w:val="22"/>
        </w:rPr>
      </w:pPr>
      <w:r w:rsidRPr="00A96CE2">
        <w:rPr>
          <w:rFonts w:ascii="Calibri" w:hAnsi="Calibri" w:cs="Calibri"/>
          <w:szCs w:val="22"/>
        </w:rPr>
        <w:lastRenderedPageBreak/>
        <w:t>Once employees, visitors and customers are out of the building, they shall stay out. Only authorized personnel shall be allowed into the building for any reason until the authorities and / or the security representatives gives clearance.</w:t>
      </w:r>
    </w:p>
    <w:p w14:paraId="05A99AE2" w14:textId="32119192" w:rsidR="00A96CE2" w:rsidRDefault="00624BD1" w:rsidP="00747409">
      <w:pPr>
        <w:pStyle w:val="ListParagraph"/>
        <w:numPr>
          <w:ilvl w:val="0"/>
          <w:numId w:val="21"/>
        </w:numPr>
        <w:autoSpaceDE/>
        <w:autoSpaceDN/>
        <w:rPr>
          <w:rFonts w:ascii="Calibri" w:hAnsi="Calibri" w:cs="Calibri"/>
          <w:szCs w:val="22"/>
        </w:rPr>
      </w:pPr>
      <w:r w:rsidRPr="00A96CE2">
        <w:rPr>
          <w:rFonts w:ascii="Calibri" w:hAnsi="Calibri" w:cs="Calibri"/>
          <w:szCs w:val="22"/>
        </w:rPr>
        <w:t xml:space="preserve">Employees shall not discuss the disaster situation or evacuation procedure with anyone outside the </w:t>
      </w:r>
      <w:r w:rsidR="00B97DC4">
        <w:rPr>
          <w:rFonts w:ascii="Calibri" w:hAnsi="Calibri" w:cs="Calibri"/>
          <w:szCs w:val="22"/>
        </w:rPr>
        <w:t>XXXX</w:t>
      </w:r>
      <w:r w:rsidRPr="00A96CE2">
        <w:rPr>
          <w:rFonts w:ascii="Calibri" w:hAnsi="Calibri" w:cs="Calibri"/>
          <w:szCs w:val="22"/>
        </w:rPr>
        <w:t>. All questions should be directed to the Head, Brand and Marketing Communications</w:t>
      </w:r>
    </w:p>
    <w:p w14:paraId="0247EB09" w14:textId="77777777" w:rsidR="00A96CE2" w:rsidRDefault="00624BD1" w:rsidP="00747409">
      <w:pPr>
        <w:pStyle w:val="ListParagraph"/>
        <w:numPr>
          <w:ilvl w:val="0"/>
          <w:numId w:val="21"/>
        </w:numPr>
        <w:autoSpaceDE/>
        <w:autoSpaceDN/>
        <w:rPr>
          <w:rFonts w:ascii="Calibri" w:hAnsi="Calibri" w:cs="Calibri"/>
          <w:szCs w:val="22"/>
        </w:rPr>
      </w:pPr>
      <w:r w:rsidRPr="00A96CE2">
        <w:rPr>
          <w:rFonts w:ascii="Calibri" w:hAnsi="Calibri" w:cs="Calibri"/>
          <w:szCs w:val="22"/>
        </w:rPr>
        <w:t>Staff shall be trained on emergency safety procedures.</w:t>
      </w:r>
    </w:p>
    <w:p w14:paraId="16AE545D" w14:textId="1A770E27" w:rsidR="00624BD1" w:rsidRPr="00A96CE2" w:rsidRDefault="00624BD1" w:rsidP="00747409">
      <w:pPr>
        <w:pStyle w:val="ListParagraph"/>
        <w:numPr>
          <w:ilvl w:val="0"/>
          <w:numId w:val="21"/>
        </w:numPr>
        <w:autoSpaceDE/>
        <w:autoSpaceDN/>
        <w:rPr>
          <w:rFonts w:ascii="Calibri" w:hAnsi="Calibri" w:cs="Calibri"/>
          <w:szCs w:val="22"/>
        </w:rPr>
      </w:pPr>
      <w:r w:rsidRPr="00A96CE2">
        <w:rPr>
          <w:rFonts w:ascii="Calibri" w:hAnsi="Calibri" w:cs="Calibri"/>
          <w:szCs w:val="22"/>
        </w:rPr>
        <w:t xml:space="preserve">There shall be periodic servicing and testing of firefighting equipment - fire extinguishers, water hoses, </w:t>
      </w:r>
      <w:r w:rsidR="00A96CE2">
        <w:rPr>
          <w:rFonts w:ascii="Calibri" w:hAnsi="Calibri" w:cs="Calibri"/>
          <w:szCs w:val="22"/>
        </w:rPr>
        <w:t>smoke alarms etc</w:t>
      </w:r>
      <w:r w:rsidRPr="00A96CE2">
        <w:rPr>
          <w:rFonts w:ascii="Calibri" w:hAnsi="Calibri" w:cs="Calibri"/>
          <w:szCs w:val="22"/>
        </w:rPr>
        <w:t>.</w:t>
      </w:r>
    </w:p>
    <w:p w14:paraId="1891EA3B" w14:textId="77777777" w:rsidR="00624BD1" w:rsidRPr="00624BD1" w:rsidRDefault="00624BD1" w:rsidP="00624BD1">
      <w:pPr>
        <w:autoSpaceDE/>
        <w:autoSpaceDN/>
        <w:rPr>
          <w:rFonts w:ascii="Calibri" w:hAnsi="Calibri" w:cs="Calibri"/>
          <w:szCs w:val="22"/>
        </w:rPr>
      </w:pPr>
    </w:p>
    <w:p w14:paraId="30D3990D" w14:textId="0C5AB4B6" w:rsidR="00624BD1" w:rsidRPr="00A96CE2" w:rsidRDefault="00624BD1" w:rsidP="00624BD1">
      <w:pPr>
        <w:autoSpaceDE/>
        <w:autoSpaceDN/>
        <w:rPr>
          <w:rFonts w:ascii="Calibri" w:hAnsi="Calibri" w:cs="Calibri"/>
          <w:b/>
          <w:bCs/>
          <w:szCs w:val="22"/>
        </w:rPr>
      </w:pPr>
      <w:r w:rsidRPr="00A96CE2">
        <w:rPr>
          <w:rFonts w:ascii="Calibri" w:hAnsi="Calibri" w:cs="Calibri"/>
          <w:b/>
          <w:bCs/>
          <w:szCs w:val="22"/>
        </w:rPr>
        <w:t>Electrical Hazards</w:t>
      </w:r>
    </w:p>
    <w:p w14:paraId="40A3435E" w14:textId="77777777" w:rsidR="00624BD1" w:rsidRPr="00624BD1" w:rsidRDefault="00624BD1" w:rsidP="00624BD1">
      <w:pPr>
        <w:autoSpaceDE/>
        <w:autoSpaceDN/>
        <w:rPr>
          <w:rFonts w:ascii="Calibri" w:hAnsi="Calibri" w:cs="Calibri"/>
          <w:szCs w:val="22"/>
        </w:rPr>
      </w:pPr>
    </w:p>
    <w:p w14:paraId="7AF460FD" w14:textId="77777777" w:rsidR="00A96CE2" w:rsidRDefault="00624BD1" w:rsidP="00747409">
      <w:pPr>
        <w:pStyle w:val="ListParagraph"/>
        <w:numPr>
          <w:ilvl w:val="0"/>
          <w:numId w:val="22"/>
        </w:numPr>
        <w:autoSpaceDE/>
        <w:autoSpaceDN/>
        <w:rPr>
          <w:rFonts w:ascii="Calibri" w:hAnsi="Calibri" w:cs="Calibri"/>
          <w:szCs w:val="22"/>
        </w:rPr>
      </w:pPr>
      <w:r w:rsidRPr="00A96CE2">
        <w:rPr>
          <w:rFonts w:ascii="Calibri" w:hAnsi="Calibri" w:cs="Calibri"/>
          <w:szCs w:val="22"/>
        </w:rPr>
        <w:t>Electrical hazards can be eliminated in office areas by adopting the following procedures:</w:t>
      </w:r>
    </w:p>
    <w:p w14:paraId="55CBF486" w14:textId="77777777" w:rsidR="00A96CE2" w:rsidRDefault="00624BD1" w:rsidP="00747409">
      <w:pPr>
        <w:pStyle w:val="ListParagraph"/>
        <w:numPr>
          <w:ilvl w:val="0"/>
          <w:numId w:val="22"/>
        </w:numPr>
        <w:autoSpaceDE/>
        <w:autoSpaceDN/>
        <w:rPr>
          <w:rFonts w:ascii="Calibri" w:hAnsi="Calibri" w:cs="Calibri"/>
          <w:szCs w:val="22"/>
        </w:rPr>
      </w:pPr>
      <w:r w:rsidRPr="00A96CE2">
        <w:rPr>
          <w:rFonts w:ascii="Calibri" w:hAnsi="Calibri" w:cs="Calibri"/>
          <w:szCs w:val="22"/>
        </w:rPr>
        <w:t>Water and electricity do not mix. All employees shall avoid dampness or water on electrical equipment.</w:t>
      </w:r>
    </w:p>
    <w:p w14:paraId="6B0F8079" w14:textId="77777777" w:rsidR="00A96CE2" w:rsidRDefault="00624BD1" w:rsidP="00747409">
      <w:pPr>
        <w:pStyle w:val="ListParagraph"/>
        <w:numPr>
          <w:ilvl w:val="0"/>
          <w:numId w:val="22"/>
        </w:numPr>
        <w:autoSpaceDE/>
        <w:autoSpaceDN/>
        <w:rPr>
          <w:rFonts w:ascii="Calibri" w:hAnsi="Calibri" w:cs="Calibri"/>
          <w:szCs w:val="22"/>
        </w:rPr>
      </w:pPr>
      <w:r w:rsidRPr="00A96CE2">
        <w:rPr>
          <w:rFonts w:ascii="Calibri" w:hAnsi="Calibri" w:cs="Calibri"/>
          <w:szCs w:val="22"/>
        </w:rPr>
        <w:t>All employees shall ensure that electrical circuits are not overloaded by using multiple plug converters. They shall make use of strip outlets with a fuse or circuit breaker.</w:t>
      </w:r>
    </w:p>
    <w:p w14:paraId="1879177A" w14:textId="23F78E01" w:rsidR="00624BD1" w:rsidRPr="00A96CE2" w:rsidRDefault="00624BD1" w:rsidP="00747409">
      <w:pPr>
        <w:pStyle w:val="ListParagraph"/>
        <w:numPr>
          <w:ilvl w:val="0"/>
          <w:numId w:val="22"/>
        </w:numPr>
        <w:autoSpaceDE/>
        <w:autoSpaceDN/>
        <w:rPr>
          <w:rFonts w:ascii="Calibri" w:hAnsi="Calibri" w:cs="Calibri"/>
          <w:szCs w:val="22"/>
        </w:rPr>
      </w:pPr>
      <w:r w:rsidRPr="00A96CE2">
        <w:rPr>
          <w:rFonts w:ascii="Calibri" w:hAnsi="Calibri" w:cs="Calibri"/>
          <w:szCs w:val="22"/>
        </w:rPr>
        <w:t>All employees shall ensure that all electrical appliances are switched off daily at the close of business. Duty officers shall ensure that this has been carried out before departure.</w:t>
      </w:r>
    </w:p>
    <w:p w14:paraId="562111BE" w14:textId="77777777" w:rsidR="00624BD1" w:rsidRPr="00624BD1" w:rsidRDefault="00624BD1" w:rsidP="00624BD1">
      <w:pPr>
        <w:autoSpaceDE/>
        <w:autoSpaceDN/>
        <w:rPr>
          <w:rFonts w:ascii="Calibri" w:hAnsi="Calibri" w:cs="Calibri"/>
          <w:szCs w:val="22"/>
        </w:rPr>
      </w:pPr>
    </w:p>
    <w:p w14:paraId="4DB299A3" w14:textId="546BC9C2" w:rsidR="00624BD1" w:rsidRPr="00A96CE2" w:rsidRDefault="00624BD1" w:rsidP="00624BD1">
      <w:pPr>
        <w:autoSpaceDE/>
        <w:autoSpaceDN/>
        <w:rPr>
          <w:rFonts w:ascii="Calibri" w:hAnsi="Calibri" w:cs="Calibri"/>
          <w:b/>
          <w:bCs/>
          <w:szCs w:val="22"/>
        </w:rPr>
      </w:pPr>
      <w:r w:rsidRPr="00A96CE2">
        <w:rPr>
          <w:rFonts w:ascii="Calibri" w:hAnsi="Calibri" w:cs="Calibri"/>
          <w:b/>
          <w:bCs/>
          <w:szCs w:val="22"/>
        </w:rPr>
        <w:t>Trapped in the Elevator</w:t>
      </w:r>
    </w:p>
    <w:p w14:paraId="57BCE678" w14:textId="77777777" w:rsidR="00624BD1" w:rsidRPr="00624BD1" w:rsidRDefault="00624BD1" w:rsidP="00624BD1">
      <w:pPr>
        <w:autoSpaceDE/>
        <w:autoSpaceDN/>
        <w:rPr>
          <w:rFonts w:ascii="Calibri" w:hAnsi="Calibri" w:cs="Calibri"/>
          <w:szCs w:val="22"/>
        </w:rPr>
      </w:pPr>
    </w:p>
    <w:p w14:paraId="45A4E2F2" w14:textId="77777777" w:rsidR="00A96CE2" w:rsidRDefault="00624BD1" w:rsidP="00747409">
      <w:pPr>
        <w:pStyle w:val="ListParagraph"/>
        <w:numPr>
          <w:ilvl w:val="0"/>
          <w:numId w:val="23"/>
        </w:numPr>
        <w:autoSpaceDE/>
        <w:autoSpaceDN/>
        <w:rPr>
          <w:rFonts w:ascii="Calibri" w:hAnsi="Calibri" w:cs="Calibri"/>
          <w:szCs w:val="22"/>
        </w:rPr>
      </w:pPr>
      <w:r w:rsidRPr="00A96CE2">
        <w:rPr>
          <w:rFonts w:ascii="Calibri" w:hAnsi="Calibri" w:cs="Calibri"/>
          <w:szCs w:val="22"/>
        </w:rPr>
        <w:t>Where a staff is trapped in an elevator, he or she is advised to be calm and know that he / she is protected inside the lift as the elevator will not fall down the shaft and nothing heavy can fall on the trapped person.</w:t>
      </w:r>
    </w:p>
    <w:p w14:paraId="18EFCEA8" w14:textId="77777777" w:rsidR="00A96CE2" w:rsidRDefault="00624BD1" w:rsidP="00747409">
      <w:pPr>
        <w:pStyle w:val="ListParagraph"/>
        <w:numPr>
          <w:ilvl w:val="0"/>
          <w:numId w:val="23"/>
        </w:numPr>
        <w:autoSpaceDE/>
        <w:autoSpaceDN/>
        <w:rPr>
          <w:rFonts w:ascii="Calibri" w:hAnsi="Calibri" w:cs="Calibri"/>
          <w:szCs w:val="22"/>
        </w:rPr>
      </w:pPr>
      <w:r w:rsidRPr="00A96CE2">
        <w:rPr>
          <w:rFonts w:ascii="Calibri" w:hAnsi="Calibri" w:cs="Calibri"/>
          <w:szCs w:val="22"/>
        </w:rPr>
        <w:t>Where the light suddenly goes off or the elevator stops, occupants shall be advised to be patient and call the reception on any of the telephone or extension lines pasted on the wall of the elevator.</w:t>
      </w:r>
    </w:p>
    <w:p w14:paraId="6DE0A4F8" w14:textId="3F1E2952" w:rsidR="00624BD1" w:rsidRPr="00A96CE2" w:rsidRDefault="00624BD1" w:rsidP="00747409">
      <w:pPr>
        <w:pStyle w:val="ListParagraph"/>
        <w:numPr>
          <w:ilvl w:val="0"/>
          <w:numId w:val="23"/>
        </w:numPr>
        <w:autoSpaceDE/>
        <w:autoSpaceDN/>
        <w:rPr>
          <w:rFonts w:ascii="Calibri" w:hAnsi="Calibri" w:cs="Calibri"/>
          <w:szCs w:val="22"/>
        </w:rPr>
      </w:pPr>
      <w:r w:rsidRPr="00A96CE2">
        <w:rPr>
          <w:rFonts w:ascii="Calibri" w:hAnsi="Calibri" w:cs="Calibri"/>
          <w:szCs w:val="22"/>
        </w:rPr>
        <w:t>Facilities management shall initiate rescue operation as quickly as possible and advise the trapped employee as to how the rescue operation will be carried out.</w:t>
      </w:r>
    </w:p>
    <w:p w14:paraId="5E25C111" w14:textId="77777777" w:rsidR="00624BD1" w:rsidRPr="00624BD1" w:rsidRDefault="00624BD1" w:rsidP="00624BD1">
      <w:pPr>
        <w:autoSpaceDE/>
        <w:autoSpaceDN/>
        <w:rPr>
          <w:rFonts w:ascii="Calibri" w:hAnsi="Calibri" w:cs="Calibri"/>
          <w:szCs w:val="22"/>
        </w:rPr>
      </w:pPr>
    </w:p>
    <w:p w14:paraId="696C967E" w14:textId="4CC8A145" w:rsidR="00624BD1" w:rsidRPr="00A96CE2" w:rsidRDefault="00624BD1" w:rsidP="00624BD1">
      <w:pPr>
        <w:autoSpaceDE/>
        <w:autoSpaceDN/>
        <w:rPr>
          <w:rFonts w:ascii="Calibri" w:hAnsi="Calibri" w:cs="Calibri"/>
          <w:b/>
          <w:bCs/>
          <w:szCs w:val="22"/>
        </w:rPr>
      </w:pPr>
      <w:r w:rsidRPr="00A96CE2">
        <w:rPr>
          <w:rFonts w:ascii="Calibri" w:hAnsi="Calibri" w:cs="Calibri"/>
          <w:b/>
          <w:bCs/>
          <w:szCs w:val="22"/>
        </w:rPr>
        <w:t>Utility Disruption</w:t>
      </w:r>
    </w:p>
    <w:p w14:paraId="0C40EA97" w14:textId="77777777" w:rsidR="00624BD1" w:rsidRPr="00624BD1" w:rsidRDefault="00624BD1" w:rsidP="00624BD1">
      <w:pPr>
        <w:autoSpaceDE/>
        <w:autoSpaceDN/>
        <w:rPr>
          <w:rFonts w:ascii="Calibri" w:hAnsi="Calibri" w:cs="Calibri"/>
          <w:szCs w:val="22"/>
        </w:rPr>
      </w:pPr>
    </w:p>
    <w:p w14:paraId="03894564" w14:textId="77777777" w:rsidR="00A96CE2" w:rsidRDefault="00624BD1" w:rsidP="00747409">
      <w:pPr>
        <w:pStyle w:val="ListParagraph"/>
        <w:numPr>
          <w:ilvl w:val="0"/>
          <w:numId w:val="24"/>
        </w:numPr>
        <w:autoSpaceDE/>
        <w:autoSpaceDN/>
        <w:rPr>
          <w:rFonts w:ascii="Calibri" w:hAnsi="Calibri" w:cs="Calibri"/>
          <w:szCs w:val="22"/>
        </w:rPr>
      </w:pPr>
      <w:r w:rsidRPr="00A96CE2">
        <w:rPr>
          <w:rFonts w:ascii="Calibri" w:hAnsi="Calibri" w:cs="Calibri"/>
          <w:szCs w:val="22"/>
        </w:rPr>
        <w:t>In cases of short-term power outage, facilities management shall direct and assist personnel in all phases of actions that are required (see below)</w:t>
      </w:r>
      <w:r w:rsidR="00A96CE2">
        <w:rPr>
          <w:rFonts w:ascii="Calibri" w:hAnsi="Calibri" w:cs="Calibri"/>
          <w:szCs w:val="22"/>
        </w:rPr>
        <w:t>.</w:t>
      </w:r>
    </w:p>
    <w:p w14:paraId="4A1FC923" w14:textId="77777777" w:rsidR="00A96CE2" w:rsidRDefault="00624BD1" w:rsidP="00747409">
      <w:pPr>
        <w:pStyle w:val="ListParagraph"/>
        <w:numPr>
          <w:ilvl w:val="0"/>
          <w:numId w:val="24"/>
        </w:numPr>
        <w:autoSpaceDE/>
        <w:autoSpaceDN/>
        <w:rPr>
          <w:rFonts w:ascii="Calibri" w:hAnsi="Calibri" w:cs="Calibri"/>
          <w:szCs w:val="22"/>
        </w:rPr>
      </w:pPr>
      <w:r w:rsidRPr="00A96CE2">
        <w:rPr>
          <w:rFonts w:ascii="Calibri" w:hAnsi="Calibri" w:cs="Calibri"/>
          <w:szCs w:val="22"/>
        </w:rPr>
        <w:t>Activate the emergency kits for flashlights, and portable radio with batteries.</w:t>
      </w:r>
    </w:p>
    <w:p w14:paraId="1BE2F8A0" w14:textId="77777777" w:rsidR="00A96CE2" w:rsidRDefault="00624BD1" w:rsidP="00747409">
      <w:pPr>
        <w:pStyle w:val="ListParagraph"/>
        <w:numPr>
          <w:ilvl w:val="0"/>
          <w:numId w:val="24"/>
        </w:numPr>
        <w:autoSpaceDE/>
        <w:autoSpaceDN/>
        <w:rPr>
          <w:rFonts w:ascii="Calibri" w:hAnsi="Calibri" w:cs="Calibri"/>
          <w:szCs w:val="22"/>
        </w:rPr>
      </w:pPr>
      <w:r w:rsidRPr="00A96CE2">
        <w:rPr>
          <w:rFonts w:ascii="Calibri" w:hAnsi="Calibri" w:cs="Calibri"/>
          <w:szCs w:val="22"/>
        </w:rPr>
        <w:t>Unplug all electrical equipment (computers, audio-visuals, projectors, etc.) and shut off all light switches. When power is restored, it may return in a surge and blow out light bulbs and other equipment</w:t>
      </w:r>
      <w:r w:rsidR="00A96CE2">
        <w:rPr>
          <w:rFonts w:ascii="Calibri" w:hAnsi="Calibri" w:cs="Calibri"/>
          <w:szCs w:val="22"/>
        </w:rPr>
        <w:t>.</w:t>
      </w:r>
    </w:p>
    <w:p w14:paraId="4B92401B" w14:textId="77777777" w:rsidR="00A96CE2" w:rsidRDefault="00624BD1" w:rsidP="00747409">
      <w:pPr>
        <w:pStyle w:val="ListParagraph"/>
        <w:numPr>
          <w:ilvl w:val="0"/>
          <w:numId w:val="24"/>
        </w:numPr>
        <w:autoSpaceDE/>
        <w:autoSpaceDN/>
        <w:rPr>
          <w:rFonts w:ascii="Calibri" w:hAnsi="Calibri" w:cs="Calibri"/>
          <w:szCs w:val="22"/>
        </w:rPr>
      </w:pPr>
      <w:r w:rsidRPr="00A96CE2">
        <w:rPr>
          <w:rFonts w:ascii="Calibri" w:hAnsi="Calibri" w:cs="Calibri"/>
          <w:szCs w:val="22"/>
        </w:rPr>
        <w:t>If necessary, consider posting signs that read, “Temporarily closed due to power outage - sorry for the inconvenience.”</w:t>
      </w:r>
    </w:p>
    <w:p w14:paraId="41316A93" w14:textId="78D9F9A0" w:rsidR="00624BD1" w:rsidRPr="00A96CE2" w:rsidRDefault="00624BD1" w:rsidP="00747409">
      <w:pPr>
        <w:pStyle w:val="ListParagraph"/>
        <w:numPr>
          <w:ilvl w:val="0"/>
          <w:numId w:val="24"/>
        </w:numPr>
        <w:autoSpaceDE/>
        <w:autoSpaceDN/>
        <w:rPr>
          <w:rFonts w:ascii="Calibri" w:hAnsi="Calibri" w:cs="Calibri"/>
          <w:szCs w:val="22"/>
        </w:rPr>
      </w:pPr>
      <w:r w:rsidRPr="00A96CE2">
        <w:rPr>
          <w:rFonts w:ascii="Calibri" w:hAnsi="Calibri" w:cs="Calibri"/>
          <w:szCs w:val="22"/>
        </w:rPr>
        <w:t>Where the cause of the power outage cannot be determined and the lighting is sufficient, all exits and entrances shall be locked for security purposes while they continue working or closed temporarily until the power is restored, depending on safety</w:t>
      </w:r>
      <w:r w:rsidR="00A96CE2">
        <w:rPr>
          <w:rFonts w:ascii="Calibri" w:hAnsi="Calibri" w:cs="Calibri"/>
          <w:szCs w:val="22"/>
        </w:rPr>
        <w:t xml:space="preserve"> </w:t>
      </w:r>
      <w:r w:rsidRPr="00A96CE2">
        <w:rPr>
          <w:rFonts w:ascii="Calibri" w:hAnsi="Calibri" w:cs="Calibri"/>
          <w:szCs w:val="22"/>
        </w:rPr>
        <w:t>conditions for the employees.</w:t>
      </w:r>
    </w:p>
    <w:p w14:paraId="1FD272FB" w14:textId="77777777" w:rsidR="00624BD1" w:rsidRPr="00624BD1" w:rsidRDefault="00624BD1" w:rsidP="00624BD1">
      <w:pPr>
        <w:autoSpaceDE/>
        <w:autoSpaceDN/>
        <w:rPr>
          <w:rFonts w:ascii="Calibri" w:hAnsi="Calibri" w:cs="Calibri"/>
          <w:szCs w:val="22"/>
        </w:rPr>
      </w:pPr>
    </w:p>
    <w:p w14:paraId="3B856665" w14:textId="77777777" w:rsidR="00624BD1" w:rsidRPr="00624BD1" w:rsidRDefault="00624BD1" w:rsidP="00624BD1">
      <w:pPr>
        <w:autoSpaceDE/>
        <w:autoSpaceDN/>
        <w:rPr>
          <w:rFonts w:ascii="Calibri" w:hAnsi="Calibri" w:cs="Calibri"/>
          <w:szCs w:val="22"/>
        </w:rPr>
      </w:pPr>
    </w:p>
    <w:p w14:paraId="07B5F1CF" w14:textId="44FCC40F" w:rsidR="00624BD1" w:rsidRPr="00610514" w:rsidRDefault="00624BD1" w:rsidP="00624BD1">
      <w:pPr>
        <w:autoSpaceDE/>
        <w:autoSpaceDN/>
        <w:rPr>
          <w:rFonts w:ascii="Calibri" w:hAnsi="Calibri" w:cs="Calibri"/>
          <w:b/>
          <w:bCs/>
          <w:szCs w:val="22"/>
        </w:rPr>
      </w:pPr>
      <w:r w:rsidRPr="00610514">
        <w:rPr>
          <w:rFonts w:ascii="Calibri" w:hAnsi="Calibri" w:cs="Calibri"/>
          <w:b/>
          <w:bCs/>
          <w:szCs w:val="22"/>
        </w:rPr>
        <w:t>Bomb Threat</w:t>
      </w:r>
    </w:p>
    <w:p w14:paraId="6A0A3FC1" w14:textId="77777777" w:rsidR="00624BD1" w:rsidRPr="00624BD1" w:rsidRDefault="00624BD1" w:rsidP="00624BD1">
      <w:pPr>
        <w:autoSpaceDE/>
        <w:autoSpaceDN/>
        <w:rPr>
          <w:rFonts w:ascii="Calibri" w:hAnsi="Calibri" w:cs="Calibri"/>
          <w:szCs w:val="22"/>
        </w:rPr>
      </w:pPr>
    </w:p>
    <w:p w14:paraId="7B1B25C6" w14:textId="77777777" w:rsidR="00610514" w:rsidRDefault="00624BD1" w:rsidP="00747409">
      <w:pPr>
        <w:pStyle w:val="ListParagraph"/>
        <w:numPr>
          <w:ilvl w:val="0"/>
          <w:numId w:val="25"/>
        </w:numPr>
        <w:autoSpaceDE/>
        <w:autoSpaceDN/>
        <w:rPr>
          <w:rFonts w:ascii="Calibri" w:hAnsi="Calibri" w:cs="Calibri"/>
          <w:szCs w:val="22"/>
        </w:rPr>
      </w:pPr>
      <w:r w:rsidRPr="00610514">
        <w:rPr>
          <w:rFonts w:ascii="Calibri" w:hAnsi="Calibri" w:cs="Calibri"/>
          <w:szCs w:val="22"/>
        </w:rPr>
        <w:t>Brand and marketing management, shall call 999 and notify the police bomb squad unit</w:t>
      </w:r>
    </w:p>
    <w:p w14:paraId="23D61969" w14:textId="77777777" w:rsidR="00610514" w:rsidRDefault="00624BD1" w:rsidP="00747409">
      <w:pPr>
        <w:pStyle w:val="ListParagraph"/>
        <w:numPr>
          <w:ilvl w:val="0"/>
          <w:numId w:val="25"/>
        </w:numPr>
        <w:autoSpaceDE/>
        <w:autoSpaceDN/>
        <w:rPr>
          <w:rFonts w:ascii="Calibri" w:hAnsi="Calibri" w:cs="Calibri"/>
          <w:szCs w:val="22"/>
        </w:rPr>
      </w:pPr>
      <w:r w:rsidRPr="00610514">
        <w:rPr>
          <w:rFonts w:ascii="Calibri" w:hAnsi="Calibri" w:cs="Calibri"/>
          <w:szCs w:val="22"/>
        </w:rPr>
        <w:t>Facilities management shall activate evacuation procedures immediately.</w:t>
      </w:r>
    </w:p>
    <w:p w14:paraId="76EB873D" w14:textId="77777777" w:rsidR="00610514" w:rsidRDefault="00624BD1" w:rsidP="00747409">
      <w:pPr>
        <w:pStyle w:val="ListParagraph"/>
        <w:numPr>
          <w:ilvl w:val="0"/>
          <w:numId w:val="25"/>
        </w:numPr>
        <w:autoSpaceDE/>
        <w:autoSpaceDN/>
        <w:rPr>
          <w:rFonts w:ascii="Calibri" w:hAnsi="Calibri" w:cs="Calibri"/>
          <w:szCs w:val="22"/>
        </w:rPr>
      </w:pPr>
      <w:r w:rsidRPr="00610514">
        <w:rPr>
          <w:rFonts w:ascii="Calibri" w:hAnsi="Calibri" w:cs="Calibri"/>
          <w:szCs w:val="22"/>
        </w:rPr>
        <w:t>Unusual boxes and packages or items that do not seem to be appropriate to their surroundings shall be pointed out to the police.</w:t>
      </w:r>
    </w:p>
    <w:p w14:paraId="15A8AED7" w14:textId="77777777" w:rsidR="00610514" w:rsidRDefault="00624BD1" w:rsidP="00747409">
      <w:pPr>
        <w:pStyle w:val="ListParagraph"/>
        <w:numPr>
          <w:ilvl w:val="0"/>
          <w:numId w:val="25"/>
        </w:numPr>
        <w:autoSpaceDE/>
        <w:autoSpaceDN/>
        <w:rPr>
          <w:rFonts w:ascii="Calibri" w:hAnsi="Calibri" w:cs="Calibri"/>
          <w:szCs w:val="22"/>
        </w:rPr>
      </w:pPr>
      <w:r w:rsidRPr="00610514">
        <w:rPr>
          <w:rFonts w:ascii="Calibri" w:hAnsi="Calibri" w:cs="Calibri"/>
          <w:szCs w:val="22"/>
        </w:rPr>
        <w:lastRenderedPageBreak/>
        <w:t>Employees shall not touch or carry suspicious objects. They shall handle all familiar objects carefully and with caution.</w:t>
      </w:r>
    </w:p>
    <w:p w14:paraId="6F0FDCF1" w14:textId="77777777" w:rsidR="00610514" w:rsidRDefault="00624BD1" w:rsidP="00747409">
      <w:pPr>
        <w:pStyle w:val="ListParagraph"/>
        <w:numPr>
          <w:ilvl w:val="0"/>
          <w:numId w:val="25"/>
        </w:numPr>
        <w:autoSpaceDE/>
        <w:autoSpaceDN/>
        <w:rPr>
          <w:rFonts w:ascii="Calibri" w:hAnsi="Calibri" w:cs="Calibri"/>
          <w:szCs w:val="22"/>
        </w:rPr>
      </w:pPr>
      <w:r w:rsidRPr="00610514">
        <w:rPr>
          <w:rFonts w:ascii="Calibri" w:hAnsi="Calibri" w:cs="Calibri"/>
          <w:szCs w:val="22"/>
        </w:rPr>
        <w:t>The location of any suspicious object shall be reported to the police or security representative.</w:t>
      </w:r>
    </w:p>
    <w:p w14:paraId="0FF99A48" w14:textId="77777777" w:rsidR="00610514" w:rsidRDefault="00624BD1" w:rsidP="00747409">
      <w:pPr>
        <w:pStyle w:val="ListParagraph"/>
        <w:numPr>
          <w:ilvl w:val="0"/>
          <w:numId w:val="25"/>
        </w:numPr>
        <w:autoSpaceDE/>
        <w:autoSpaceDN/>
        <w:rPr>
          <w:rFonts w:ascii="Calibri" w:hAnsi="Calibri" w:cs="Calibri"/>
          <w:szCs w:val="22"/>
        </w:rPr>
      </w:pPr>
      <w:r w:rsidRPr="00610514">
        <w:rPr>
          <w:rFonts w:ascii="Calibri" w:hAnsi="Calibri" w:cs="Calibri"/>
          <w:szCs w:val="22"/>
        </w:rPr>
        <w:t>Facilities management shall direct all staff to move away from the immediate vicinity of the suspicious object.</w:t>
      </w:r>
    </w:p>
    <w:p w14:paraId="69A58D15" w14:textId="77777777" w:rsidR="00610514" w:rsidRDefault="00624BD1" w:rsidP="00747409">
      <w:pPr>
        <w:pStyle w:val="ListParagraph"/>
        <w:numPr>
          <w:ilvl w:val="0"/>
          <w:numId w:val="25"/>
        </w:numPr>
        <w:autoSpaceDE/>
        <w:autoSpaceDN/>
        <w:rPr>
          <w:rFonts w:ascii="Calibri" w:hAnsi="Calibri" w:cs="Calibri"/>
          <w:szCs w:val="22"/>
        </w:rPr>
      </w:pPr>
      <w:r w:rsidRPr="00610514">
        <w:rPr>
          <w:rFonts w:ascii="Calibri" w:hAnsi="Calibri" w:cs="Calibri"/>
          <w:szCs w:val="22"/>
        </w:rPr>
        <w:t>If directed by the police or security officers, supervisory personnel shall begin to move any cash and vital records to the vault for secure storage.</w:t>
      </w:r>
    </w:p>
    <w:p w14:paraId="3C3B6F8C" w14:textId="77777777" w:rsidR="00610514" w:rsidRDefault="00624BD1" w:rsidP="00747409">
      <w:pPr>
        <w:pStyle w:val="ListParagraph"/>
        <w:numPr>
          <w:ilvl w:val="0"/>
          <w:numId w:val="25"/>
        </w:numPr>
        <w:autoSpaceDE/>
        <w:autoSpaceDN/>
        <w:rPr>
          <w:rFonts w:ascii="Calibri" w:hAnsi="Calibri" w:cs="Calibri"/>
          <w:szCs w:val="22"/>
        </w:rPr>
      </w:pPr>
      <w:r w:rsidRPr="00610514">
        <w:rPr>
          <w:rFonts w:ascii="Calibri" w:hAnsi="Calibri" w:cs="Calibri"/>
          <w:szCs w:val="22"/>
        </w:rPr>
        <w:t>If the police or security representative issues instructions to evacuate the area, all personnel shall keep calm and evacuate the building by using the nearest exit and go to the designated primary location to assemble so that supervisors or department heads can make sure everyone is accounted for.</w:t>
      </w:r>
    </w:p>
    <w:p w14:paraId="27335F3A" w14:textId="77777777" w:rsidR="00610514" w:rsidRDefault="00624BD1" w:rsidP="00747409">
      <w:pPr>
        <w:pStyle w:val="ListParagraph"/>
        <w:numPr>
          <w:ilvl w:val="0"/>
          <w:numId w:val="25"/>
        </w:numPr>
        <w:autoSpaceDE/>
        <w:autoSpaceDN/>
        <w:rPr>
          <w:rFonts w:ascii="Calibri" w:hAnsi="Calibri" w:cs="Calibri"/>
          <w:szCs w:val="22"/>
        </w:rPr>
      </w:pPr>
      <w:r w:rsidRPr="00610514">
        <w:rPr>
          <w:rFonts w:ascii="Calibri" w:hAnsi="Calibri" w:cs="Calibri"/>
          <w:szCs w:val="22"/>
        </w:rPr>
        <w:t>Once employees, visitors and customers are out of the building, they shall stay out. No one shall be allowed back into the building for any reason until the "all clear" signal is given by the police.</w:t>
      </w:r>
    </w:p>
    <w:p w14:paraId="6131ECD9" w14:textId="137F8897" w:rsidR="00624BD1" w:rsidRPr="00610514" w:rsidRDefault="00624BD1" w:rsidP="00747409">
      <w:pPr>
        <w:pStyle w:val="ListParagraph"/>
        <w:numPr>
          <w:ilvl w:val="0"/>
          <w:numId w:val="25"/>
        </w:numPr>
        <w:autoSpaceDE/>
        <w:autoSpaceDN/>
        <w:rPr>
          <w:rFonts w:ascii="Calibri" w:hAnsi="Calibri" w:cs="Calibri"/>
          <w:szCs w:val="22"/>
        </w:rPr>
      </w:pPr>
      <w:r w:rsidRPr="00610514">
        <w:rPr>
          <w:rFonts w:ascii="Calibri" w:hAnsi="Calibri" w:cs="Calibri"/>
          <w:szCs w:val="22"/>
        </w:rPr>
        <w:t xml:space="preserve">Employees shall not discuss the evacuation procedure with anyone outside the </w:t>
      </w:r>
      <w:r w:rsidR="00B97DC4">
        <w:rPr>
          <w:rFonts w:ascii="Calibri" w:hAnsi="Calibri" w:cs="Calibri"/>
          <w:szCs w:val="22"/>
        </w:rPr>
        <w:t>XXXX</w:t>
      </w:r>
      <w:r w:rsidRPr="00610514">
        <w:rPr>
          <w:rFonts w:ascii="Calibri" w:hAnsi="Calibri" w:cs="Calibri"/>
          <w:szCs w:val="22"/>
        </w:rPr>
        <w:t>. All questions posed to employees shall be referred to the spokesperson who will be the Head, Brand and Marketing Communications.</w:t>
      </w:r>
    </w:p>
    <w:p w14:paraId="77237D38" w14:textId="77777777" w:rsidR="00624BD1" w:rsidRPr="00624BD1" w:rsidRDefault="00624BD1" w:rsidP="00624BD1">
      <w:pPr>
        <w:autoSpaceDE/>
        <w:autoSpaceDN/>
        <w:rPr>
          <w:rFonts w:ascii="Calibri" w:hAnsi="Calibri" w:cs="Calibri"/>
          <w:szCs w:val="22"/>
        </w:rPr>
      </w:pPr>
    </w:p>
    <w:p w14:paraId="2787D6FD" w14:textId="54D9D268" w:rsidR="00624BD1" w:rsidRPr="00610514" w:rsidRDefault="00624BD1" w:rsidP="00624BD1">
      <w:pPr>
        <w:autoSpaceDE/>
        <w:autoSpaceDN/>
        <w:rPr>
          <w:rFonts w:ascii="Calibri" w:hAnsi="Calibri" w:cs="Calibri"/>
          <w:b/>
          <w:bCs/>
          <w:szCs w:val="22"/>
        </w:rPr>
      </w:pPr>
      <w:r w:rsidRPr="00610514">
        <w:rPr>
          <w:rFonts w:ascii="Calibri" w:hAnsi="Calibri" w:cs="Calibri"/>
          <w:b/>
          <w:bCs/>
          <w:szCs w:val="22"/>
        </w:rPr>
        <w:t>Civil Disorder</w:t>
      </w:r>
    </w:p>
    <w:p w14:paraId="214F7550" w14:textId="77777777" w:rsidR="00624BD1" w:rsidRPr="00624BD1" w:rsidRDefault="00624BD1" w:rsidP="00624BD1">
      <w:pPr>
        <w:autoSpaceDE/>
        <w:autoSpaceDN/>
        <w:rPr>
          <w:rFonts w:ascii="Calibri" w:hAnsi="Calibri" w:cs="Calibri"/>
          <w:szCs w:val="22"/>
        </w:rPr>
      </w:pPr>
    </w:p>
    <w:p w14:paraId="5B6F1917" w14:textId="77777777" w:rsidR="00610514" w:rsidRDefault="00624BD1" w:rsidP="00747409">
      <w:pPr>
        <w:pStyle w:val="ListParagraph"/>
        <w:numPr>
          <w:ilvl w:val="0"/>
          <w:numId w:val="26"/>
        </w:numPr>
        <w:autoSpaceDE/>
        <w:autoSpaceDN/>
        <w:rPr>
          <w:rFonts w:ascii="Calibri" w:hAnsi="Calibri" w:cs="Calibri"/>
          <w:szCs w:val="22"/>
        </w:rPr>
      </w:pPr>
      <w:r w:rsidRPr="00610514">
        <w:rPr>
          <w:rFonts w:ascii="Calibri" w:hAnsi="Calibri" w:cs="Calibri"/>
          <w:szCs w:val="22"/>
        </w:rPr>
        <w:t>Where there is a case of civil disorder or protests in the vicinity of the business office, Crisis Management Team should immediately convene to decide on the next steps</w:t>
      </w:r>
      <w:r w:rsidR="00610514">
        <w:rPr>
          <w:rFonts w:ascii="Calibri" w:hAnsi="Calibri" w:cs="Calibri"/>
          <w:szCs w:val="22"/>
        </w:rPr>
        <w:t>.</w:t>
      </w:r>
    </w:p>
    <w:p w14:paraId="5D5E1CC1" w14:textId="77777777" w:rsidR="00610514" w:rsidRDefault="00624BD1" w:rsidP="00747409">
      <w:pPr>
        <w:pStyle w:val="ListParagraph"/>
        <w:numPr>
          <w:ilvl w:val="0"/>
          <w:numId w:val="26"/>
        </w:numPr>
        <w:autoSpaceDE/>
        <w:autoSpaceDN/>
        <w:rPr>
          <w:rFonts w:ascii="Calibri" w:hAnsi="Calibri" w:cs="Calibri"/>
          <w:szCs w:val="22"/>
        </w:rPr>
      </w:pPr>
      <w:r w:rsidRPr="00610514">
        <w:rPr>
          <w:rFonts w:ascii="Calibri" w:hAnsi="Calibri" w:cs="Calibri"/>
          <w:szCs w:val="22"/>
        </w:rPr>
        <w:t>Employees shall not, under any circumstances, confront the protester(s) either physically or verbally or join the protest.</w:t>
      </w:r>
    </w:p>
    <w:p w14:paraId="7EA9E294" w14:textId="5CCCA613" w:rsidR="00624BD1" w:rsidRPr="00610514" w:rsidRDefault="00624BD1" w:rsidP="00747409">
      <w:pPr>
        <w:pStyle w:val="ListParagraph"/>
        <w:numPr>
          <w:ilvl w:val="0"/>
          <w:numId w:val="26"/>
        </w:numPr>
        <w:autoSpaceDE/>
        <w:autoSpaceDN/>
        <w:rPr>
          <w:rFonts w:ascii="Calibri" w:hAnsi="Calibri" w:cs="Calibri"/>
          <w:szCs w:val="22"/>
        </w:rPr>
      </w:pPr>
      <w:r w:rsidRPr="00610514">
        <w:rPr>
          <w:rFonts w:ascii="Calibri" w:hAnsi="Calibri" w:cs="Calibri"/>
          <w:szCs w:val="22"/>
        </w:rPr>
        <w:t xml:space="preserve">Where the disorder has elevated to a riot and destruction, staff shall secure all critical data, documents, etc., in a vault or fireproof storage area and evacuate the premises immediately with caution and under the guidance of the </w:t>
      </w:r>
      <w:r w:rsidR="00610514">
        <w:rPr>
          <w:rFonts w:ascii="Calibri" w:hAnsi="Calibri" w:cs="Calibri"/>
          <w:szCs w:val="22"/>
        </w:rPr>
        <w:t>Security Committee</w:t>
      </w:r>
      <w:r w:rsidRPr="00610514">
        <w:rPr>
          <w:rFonts w:ascii="Calibri" w:hAnsi="Calibri" w:cs="Calibri"/>
          <w:szCs w:val="22"/>
        </w:rPr>
        <w:t>, immediately it is safe to do so</w:t>
      </w:r>
    </w:p>
    <w:p w14:paraId="5666468B" w14:textId="77777777" w:rsidR="00624BD1" w:rsidRPr="00624BD1" w:rsidRDefault="00624BD1" w:rsidP="00624BD1">
      <w:pPr>
        <w:autoSpaceDE/>
        <w:autoSpaceDN/>
        <w:rPr>
          <w:rFonts w:ascii="Calibri" w:hAnsi="Calibri" w:cs="Calibri"/>
          <w:szCs w:val="22"/>
        </w:rPr>
      </w:pPr>
    </w:p>
    <w:p w14:paraId="2CAD2939" w14:textId="7392ECA5" w:rsidR="00624BD1" w:rsidRPr="00610514" w:rsidRDefault="00624BD1" w:rsidP="00624BD1">
      <w:pPr>
        <w:autoSpaceDE/>
        <w:autoSpaceDN/>
        <w:rPr>
          <w:rFonts w:ascii="Calibri" w:hAnsi="Calibri" w:cs="Calibri"/>
          <w:b/>
          <w:bCs/>
          <w:szCs w:val="22"/>
        </w:rPr>
      </w:pPr>
      <w:r w:rsidRPr="00610514">
        <w:rPr>
          <w:rFonts w:ascii="Calibri" w:hAnsi="Calibri" w:cs="Calibri"/>
          <w:b/>
          <w:bCs/>
          <w:szCs w:val="22"/>
        </w:rPr>
        <w:t>Natural – Tornado, Hurricane, Windstorm</w:t>
      </w:r>
    </w:p>
    <w:p w14:paraId="0A134AAC" w14:textId="77777777" w:rsidR="00624BD1" w:rsidRPr="00624BD1" w:rsidRDefault="00624BD1" w:rsidP="00624BD1">
      <w:pPr>
        <w:autoSpaceDE/>
        <w:autoSpaceDN/>
        <w:rPr>
          <w:rFonts w:ascii="Calibri" w:hAnsi="Calibri" w:cs="Calibri"/>
          <w:szCs w:val="22"/>
        </w:rPr>
      </w:pPr>
    </w:p>
    <w:p w14:paraId="21246F98" w14:textId="1B4A20D7" w:rsidR="00624BD1" w:rsidRPr="00624BD1" w:rsidRDefault="00610514" w:rsidP="00624BD1">
      <w:pPr>
        <w:autoSpaceDE/>
        <w:autoSpaceDN/>
        <w:rPr>
          <w:rFonts w:ascii="Calibri" w:hAnsi="Calibri" w:cs="Calibri"/>
          <w:szCs w:val="22"/>
        </w:rPr>
      </w:pPr>
      <w:r>
        <w:rPr>
          <w:rFonts w:ascii="Calibri" w:hAnsi="Calibri" w:cs="Calibri"/>
          <w:szCs w:val="22"/>
        </w:rPr>
        <w:t>Security Committee</w:t>
      </w:r>
      <w:r w:rsidR="00624BD1" w:rsidRPr="00624BD1">
        <w:rPr>
          <w:rFonts w:ascii="Calibri" w:hAnsi="Calibri" w:cs="Calibri"/>
          <w:szCs w:val="22"/>
        </w:rPr>
        <w:t xml:space="preserve"> will be kept aware of adverse weather conditions by radio and </w:t>
      </w:r>
      <w:proofErr w:type="gramStart"/>
      <w:r w:rsidR="00624BD1" w:rsidRPr="00624BD1">
        <w:rPr>
          <w:rFonts w:ascii="Calibri" w:hAnsi="Calibri" w:cs="Calibri"/>
          <w:szCs w:val="22"/>
        </w:rPr>
        <w:t>television, and</w:t>
      </w:r>
      <w:proofErr w:type="gramEnd"/>
      <w:r w:rsidR="00624BD1" w:rsidRPr="00624BD1">
        <w:rPr>
          <w:rFonts w:ascii="Calibri" w:hAnsi="Calibri" w:cs="Calibri"/>
          <w:szCs w:val="22"/>
        </w:rPr>
        <w:t xml:space="preserve"> will advise staff in the event of severe weather issues at hand. The following precautions will be taken:</w:t>
      </w:r>
    </w:p>
    <w:p w14:paraId="17974C88" w14:textId="77777777" w:rsidR="00624BD1" w:rsidRPr="00624BD1" w:rsidRDefault="00624BD1" w:rsidP="00624BD1">
      <w:pPr>
        <w:autoSpaceDE/>
        <w:autoSpaceDN/>
        <w:rPr>
          <w:rFonts w:ascii="Calibri" w:hAnsi="Calibri" w:cs="Calibri"/>
          <w:szCs w:val="22"/>
        </w:rPr>
      </w:pPr>
    </w:p>
    <w:p w14:paraId="4F6FF8FA" w14:textId="05DA8E82" w:rsidR="00624BD1" w:rsidRPr="00624BD1" w:rsidRDefault="00624BD1" w:rsidP="00BA28B6">
      <w:pPr>
        <w:autoSpaceDE/>
        <w:autoSpaceDN/>
        <w:ind w:left="720" w:hanging="720"/>
        <w:rPr>
          <w:rFonts w:ascii="Calibri" w:hAnsi="Calibri" w:cs="Calibri"/>
          <w:szCs w:val="22"/>
        </w:rPr>
      </w:pPr>
      <w:proofErr w:type="spellStart"/>
      <w:r w:rsidRPr="00624BD1">
        <w:rPr>
          <w:rFonts w:ascii="Calibri" w:hAnsi="Calibri" w:cs="Calibri"/>
          <w:szCs w:val="22"/>
        </w:rPr>
        <w:t>i</w:t>
      </w:r>
      <w:proofErr w:type="spellEnd"/>
      <w:r w:rsidRPr="00624BD1">
        <w:rPr>
          <w:rFonts w:ascii="Calibri" w:hAnsi="Calibri" w:cs="Calibri"/>
          <w:szCs w:val="22"/>
        </w:rPr>
        <w:t>.</w:t>
      </w:r>
      <w:r w:rsidRPr="00624BD1">
        <w:rPr>
          <w:rFonts w:ascii="Calibri" w:hAnsi="Calibri" w:cs="Calibri"/>
          <w:szCs w:val="22"/>
        </w:rPr>
        <w:tab/>
        <w:t xml:space="preserve">If advised by senior management, secure all valuables, lock the </w:t>
      </w:r>
      <w:proofErr w:type="gramStart"/>
      <w:r w:rsidRPr="00624BD1">
        <w:rPr>
          <w:rFonts w:ascii="Calibri" w:hAnsi="Calibri" w:cs="Calibri"/>
          <w:szCs w:val="22"/>
        </w:rPr>
        <w:t>doors</w:t>
      </w:r>
      <w:proofErr w:type="gramEnd"/>
      <w:r w:rsidRPr="00624BD1">
        <w:rPr>
          <w:rFonts w:ascii="Calibri" w:hAnsi="Calibri" w:cs="Calibri"/>
          <w:szCs w:val="22"/>
        </w:rPr>
        <w:t xml:space="preserve"> and move to the lower level.</w:t>
      </w:r>
    </w:p>
    <w:p w14:paraId="03F03CD9" w14:textId="2C99BFC2" w:rsidR="00624BD1" w:rsidRPr="00624BD1" w:rsidRDefault="00624BD1" w:rsidP="00624BD1">
      <w:pPr>
        <w:autoSpaceDE/>
        <w:autoSpaceDN/>
        <w:rPr>
          <w:rFonts w:ascii="Calibri" w:hAnsi="Calibri" w:cs="Calibri"/>
          <w:szCs w:val="22"/>
        </w:rPr>
      </w:pPr>
      <w:r w:rsidRPr="00624BD1">
        <w:rPr>
          <w:rFonts w:ascii="Calibri" w:hAnsi="Calibri" w:cs="Calibri"/>
          <w:szCs w:val="22"/>
        </w:rPr>
        <w:t>ii.</w:t>
      </w:r>
      <w:r w:rsidRPr="00624BD1">
        <w:rPr>
          <w:rFonts w:ascii="Calibri" w:hAnsi="Calibri" w:cs="Calibri"/>
          <w:szCs w:val="22"/>
        </w:rPr>
        <w:tab/>
        <w:t>Move away from outside walls and windows and go to the centre of the building.</w:t>
      </w:r>
    </w:p>
    <w:p w14:paraId="694B1629" w14:textId="215E479A" w:rsidR="00624BD1" w:rsidRPr="00624BD1" w:rsidRDefault="00624BD1" w:rsidP="00624BD1">
      <w:pPr>
        <w:autoSpaceDE/>
        <w:autoSpaceDN/>
        <w:rPr>
          <w:rFonts w:ascii="Calibri" w:hAnsi="Calibri" w:cs="Calibri"/>
          <w:szCs w:val="22"/>
        </w:rPr>
      </w:pPr>
      <w:r w:rsidRPr="00624BD1">
        <w:rPr>
          <w:rFonts w:ascii="Calibri" w:hAnsi="Calibri" w:cs="Calibri"/>
          <w:szCs w:val="22"/>
        </w:rPr>
        <w:t>iii.</w:t>
      </w:r>
      <w:r w:rsidRPr="00624BD1">
        <w:rPr>
          <w:rFonts w:ascii="Calibri" w:hAnsi="Calibri" w:cs="Calibri"/>
          <w:szCs w:val="22"/>
        </w:rPr>
        <w:tab/>
        <w:t>If any damage has occurred, inform facilities management</w:t>
      </w:r>
    </w:p>
    <w:p w14:paraId="001A6588" w14:textId="38ED956B" w:rsidR="00624BD1" w:rsidRPr="00624BD1" w:rsidRDefault="00624BD1" w:rsidP="00610514">
      <w:pPr>
        <w:autoSpaceDE/>
        <w:autoSpaceDN/>
        <w:ind w:left="720" w:hanging="720"/>
        <w:rPr>
          <w:rFonts w:ascii="Calibri" w:hAnsi="Calibri" w:cs="Calibri"/>
          <w:szCs w:val="22"/>
        </w:rPr>
      </w:pPr>
      <w:r w:rsidRPr="00624BD1">
        <w:rPr>
          <w:rFonts w:ascii="Calibri" w:hAnsi="Calibri" w:cs="Calibri"/>
          <w:szCs w:val="22"/>
        </w:rPr>
        <w:t>iv.</w:t>
      </w:r>
      <w:r w:rsidRPr="00624BD1">
        <w:rPr>
          <w:rFonts w:ascii="Calibri" w:hAnsi="Calibri" w:cs="Calibri"/>
          <w:szCs w:val="22"/>
        </w:rPr>
        <w:tab/>
        <w:t>DO NOT GO OUTSIDE OF THE BUILDING WHEN THREAT OF SEVERE WEATHER IS PRESENT / IMMINENT.</w:t>
      </w:r>
    </w:p>
    <w:p w14:paraId="0FB5B94C" w14:textId="227B2B5E" w:rsidR="00624BD1" w:rsidRPr="00624BD1" w:rsidRDefault="00624BD1" w:rsidP="00610514">
      <w:pPr>
        <w:autoSpaceDE/>
        <w:autoSpaceDN/>
        <w:ind w:left="720" w:hanging="720"/>
        <w:rPr>
          <w:rFonts w:ascii="Calibri" w:hAnsi="Calibri" w:cs="Calibri"/>
          <w:szCs w:val="22"/>
        </w:rPr>
      </w:pPr>
      <w:r w:rsidRPr="00624BD1">
        <w:rPr>
          <w:rFonts w:ascii="Calibri" w:hAnsi="Calibri" w:cs="Calibri"/>
          <w:szCs w:val="22"/>
        </w:rPr>
        <w:t>v.</w:t>
      </w:r>
      <w:r w:rsidRPr="00624BD1">
        <w:rPr>
          <w:rFonts w:ascii="Calibri" w:hAnsi="Calibri" w:cs="Calibri"/>
          <w:szCs w:val="22"/>
        </w:rPr>
        <w:tab/>
        <w:t xml:space="preserve">If feasible, the Management may consider either closing the </w:t>
      </w:r>
      <w:r w:rsidR="00B97DC4">
        <w:rPr>
          <w:rFonts w:ascii="Calibri" w:hAnsi="Calibri" w:cs="Calibri"/>
          <w:szCs w:val="22"/>
        </w:rPr>
        <w:t>XXXX</w:t>
      </w:r>
      <w:r w:rsidRPr="00624BD1">
        <w:rPr>
          <w:rFonts w:ascii="Calibri" w:hAnsi="Calibri" w:cs="Calibri"/>
          <w:szCs w:val="22"/>
        </w:rPr>
        <w:t xml:space="preserve"> early and permitting employees to leave early or permit late arrivals to accommodate for the severe weather conditions. If a state of emergency is declared and staff are consequently unable to commute to work, remote access working option should be activated.</w:t>
      </w:r>
    </w:p>
    <w:p w14:paraId="49925680" w14:textId="77777777" w:rsidR="00624BD1" w:rsidRPr="00624BD1" w:rsidRDefault="00624BD1" w:rsidP="00624BD1">
      <w:pPr>
        <w:autoSpaceDE/>
        <w:autoSpaceDN/>
        <w:rPr>
          <w:rFonts w:ascii="Calibri" w:hAnsi="Calibri" w:cs="Calibri"/>
          <w:szCs w:val="22"/>
        </w:rPr>
      </w:pPr>
    </w:p>
    <w:p w14:paraId="0E0D560F" w14:textId="77777777" w:rsidR="00624BD1" w:rsidRPr="00624BD1" w:rsidRDefault="00624BD1" w:rsidP="00624BD1">
      <w:pPr>
        <w:autoSpaceDE/>
        <w:autoSpaceDN/>
        <w:rPr>
          <w:rFonts w:ascii="Calibri" w:hAnsi="Calibri" w:cs="Calibri"/>
          <w:szCs w:val="22"/>
        </w:rPr>
      </w:pPr>
    </w:p>
    <w:p w14:paraId="30AB362C" w14:textId="4ED901BB" w:rsidR="00624BD1" w:rsidRPr="00610514" w:rsidRDefault="00624BD1" w:rsidP="00624BD1">
      <w:pPr>
        <w:autoSpaceDE/>
        <w:autoSpaceDN/>
        <w:rPr>
          <w:rFonts w:ascii="Calibri" w:hAnsi="Calibri" w:cs="Calibri"/>
          <w:b/>
          <w:bCs/>
          <w:szCs w:val="22"/>
        </w:rPr>
      </w:pPr>
      <w:r w:rsidRPr="00610514">
        <w:rPr>
          <w:rFonts w:ascii="Calibri" w:hAnsi="Calibri" w:cs="Calibri"/>
          <w:b/>
          <w:bCs/>
          <w:szCs w:val="22"/>
        </w:rPr>
        <w:t>Natural - Earthquake</w:t>
      </w:r>
    </w:p>
    <w:p w14:paraId="3349FCB8" w14:textId="77777777" w:rsidR="00624BD1" w:rsidRPr="00624BD1" w:rsidRDefault="00624BD1" w:rsidP="00624BD1">
      <w:pPr>
        <w:autoSpaceDE/>
        <w:autoSpaceDN/>
        <w:rPr>
          <w:rFonts w:ascii="Calibri" w:hAnsi="Calibri" w:cs="Calibri"/>
          <w:szCs w:val="22"/>
        </w:rPr>
      </w:pPr>
    </w:p>
    <w:p w14:paraId="3870E44E" w14:textId="3B81EE48" w:rsidR="00624BD1" w:rsidRPr="00624BD1" w:rsidRDefault="00624BD1" w:rsidP="00624BD1">
      <w:pPr>
        <w:autoSpaceDE/>
        <w:autoSpaceDN/>
        <w:rPr>
          <w:rFonts w:ascii="Calibri" w:hAnsi="Calibri" w:cs="Calibri"/>
          <w:szCs w:val="22"/>
        </w:rPr>
      </w:pPr>
      <w:r w:rsidRPr="00624BD1">
        <w:rPr>
          <w:rFonts w:ascii="Calibri" w:hAnsi="Calibri" w:cs="Calibri"/>
          <w:szCs w:val="22"/>
        </w:rPr>
        <w:t xml:space="preserve">During </w:t>
      </w:r>
      <w:r w:rsidR="00FE5F10">
        <w:rPr>
          <w:rFonts w:ascii="Calibri" w:hAnsi="Calibri" w:cs="Calibri"/>
          <w:szCs w:val="22"/>
        </w:rPr>
        <w:t>t</w:t>
      </w:r>
      <w:r w:rsidRPr="00624BD1">
        <w:rPr>
          <w:rFonts w:ascii="Calibri" w:hAnsi="Calibri" w:cs="Calibri"/>
          <w:szCs w:val="22"/>
        </w:rPr>
        <w:t>he Earthquake</w:t>
      </w:r>
    </w:p>
    <w:p w14:paraId="5DF3466C" w14:textId="77777777" w:rsidR="00624BD1" w:rsidRPr="00624BD1" w:rsidRDefault="00624BD1" w:rsidP="00624BD1">
      <w:pPr>
        <w:autoSpaceDE/>
        <w:autoSpaceDN/>
        <w:rPr>
          <w:rFonts w:ascii="Calibri" w:hAnsi="Calibri" w:cs="Calibri"/>
          <w:szCs w:val="22"/>
        </w:rPr>
      </w:pPr>
    </w:p>
    <w:p w14:paraId="58E17F04" w14:textId="4F89FFDE" w:rsidR="00624BD1" w:rsidRPr="00624BD1" w:rsidRDefault="00610514" w:rsidP="00624BD1">
      <w:pPr>
        <w:autoSpaceDE/>
        <w:autoSpaceDN/>
        <w:rPr>
          <w:rFonts w:ascii="Calibri" w:hAnsi="Calibri" w:cs="Calibri"/>
          <w:szCs w:val="22"/>
        </w:rPr>
      </w:pPr>
      <w:r>
        <w:rPr>
          <w:rFonts w:ascii="Calibri" w:hAnsi="Calibri" w:cs="Calibri"/>
          <w:szCs w:val="22"/>
        </w:rPr>
        <w:t>A</w:t>
      </w:r>
      <w:r w:rsidR="00624BD1" w:rsidRPr="00624BD1">
        <w:rPr>
          <w:rFonts w:ascii="Calibri" w:hAnsi="Calibri" w:cs="Calibri"/>
          <w:szCs w:val="22"/>
        </w:rPr>
        <w:t>ll employees to do the following:</w:t>
      </w:r>
    </w:p>
    <w:p w14:paraId="5DD297DD" w14:textId="77777777" w:rsidR="00624BD1" w:rsidRPr="00624BD1" w:rsidRDefault="00624BD1" w:rsidP="00624BD1">
      <w:pPr>
        <w:autoSpaceDE/>
        <w:autoSpaceDN/>
        <w:rPr>
          <w:rFonts w:ascii="Calibri" w:hAnsi="Calibri" w:cs="Calibri"/>
          <w:szCs w:val="22"/>
        </w:rPr>
      </w:pPr>
    </w:p>
    <w:p w14:paraId="1DDD9C78" w14:textId="7C29C4EE" w:rsidR="00624BD1" w:rsidRPr="00624BD1" w:rsidRDefault="00624BD1" w:rsidP="00624BD1">
      <w:pPr>
        <w:autoSpaceDE/>
        <w:autoSpaceDN/>
        <w:rPr>
          <w:rFonts w:ascii="Calibri" w:hAnsi="Calibri" w:cs="Calibri"/>
          <w:szCs w:val="22"/>
        </w:rPr>
      </w:pPr>
      <w:proofErr w:type="spellStart"/>
      <w:r w:rsidRPr="00624BD1">
        <w:rPr>
          <w:rFonts w:ascii="Calibri" w:hAnsi="Calibri" w:cs="Calibri"/>
          <w:szCs w:val="22"/>
        </w:rPr>
        <w:t>i</w:t>
      </w:r>
      <w:proofErr w:type="spellEnd"/>
      <w:r w:rsidRPr="00624BD1">
        <w:rPr>
          <w:rFonts w:ascii="Calibri" w:hAnsi="Calibri" w:cs="Calibri"/>
          <w:szCs w:val="22"/>
        </w:rPr>
        <w:t>.</w:t>
      </w:r>
      <w:r w:rsidRPr="00624BD1">
        <w:rPr>
          <w:rFonts w:ascii="Calibri" w:hAnsi="Calibri" w:cs="Calibri"/>
          <w:szCs w:val="22"/>
        </w:rPr>
        <w:tab/>
        <w:t xml:space="preserve">Take cover underneath a desk, </w:t>
      </w:r>
      <w:proofErr w:type="gramStart"/>
      <w:r w:rsidRPr="00624BD1">
        <w:rPr>
          <w:rFonts w:ascii="Calibri" w:hAnsi="Calibri" w:cs="Calibri"/>
          <w:szCs w:val="22"/>
        </w:rPr>
        <w:t>table</w:t>
      </w:r>
      <w:proofErr w:type="gramEnd"/>
      <w:r w:rsidRPr="00624BD1">
        <w:rPr>
          <w:rFonts w:ascii="Calibri" w:hAnsi="Calibri" w:cs="Calibri"/>
          <w:szCs w:val="22"/>
        </w:rPr>
        <w:t xml:space="preserve"> or doorframe.</w:t>
      </w:r>
    </w:p>
    <w:p w14:paraId="75D0996A" w14:textId="6974E421" w:rsidR="00624BD1" w:rsidRPr="00624BD1" w:rsidRDefault="00624BD1" w:rsidP="00624BD1">
      <w:pPr>
        <w:autoSpaceDE/>
        <w:autoSpaceDN/>
        <w:rPr>
          <w:rFonts w:ascii="Calibri" w:hAnsi="Calibri" w:cs="Calibri"/>
          <w:szCs w:val="22"/>
        </w:rPr>
      </w:pPr>
      <w:r w:rsidRPr="00624BD1">
        <w:rPr>
          <w:rFonts w:ascii="Calibri" w:hAnsi="Calibri" w:cs="Calibri"/>
          <w:szCs w:val="22"/>
        </w:rPr>
        <w:t>ii.</w:t>
      </w:r>
      <w:r w:rsidRPr="00624BD1">
        <w:rPr>
          <w:rFonts w:ascii="Calibri" w:hAnsi="Calibri" w:cs="Calibri"/>
          <w:szCs w:val="22"/>
        </w:rPr>
        <w:tab/>
        <w:t>Stay away from windows and objects that could fall on you.</w:t>
      </w:r>
    </w:p>
    <w:p w14:paraId="67C4094B" w14:textId="4460C7FD" w:rsidR="00624BD1" w:rsidRPr="00624BD1" w:rsidRDefault="00624BD1" w:rsidP="00624BD1">
      <w:pPr>
        <w:autoSpaceDE/>
        <w:autoSpaceDN/>
        <w:rPr>
          <w:rFonts w:ascii="Calibri" w:hAnsi="Calibri" w:cs="Calibri"/>
          <w:szCs w:val="22"/>
        </w:rPr>
      </w:pPr>
      <w:r w:rsidRPr="00624BD1">
        <w:rPr>
          <w:rFonts w:ascii="Calibri" w:hAnsi="Calibri" w:cs="Calibri"/>
          <w:szCs w:val="22"/>
        </w:rPr>
        <w:lastRenderedPageBreak/>
        <w:t>iii.</w:t>
      </w:r>
      <w:r w:rsidRPr="00624BD1">
        <w:rPr>
          <w:rFonts w:ascii="Calibri" w:hAnsi="Calibri" w:cs="Calibri"/>
          <w:szCs w:val="22"/>
        </w:rPr>
        <w:tab/>
        <w:t>Stay where you are and do not run outside due to falling debris.</w:t>
      </w:r>
    </w:p>
    <w:p w14:paraId="720F5B0C" w14:textId="4FE5145E" w:rsidR="00624BD1" w:rsidRPr="00624BD1" w:rsidRDefault="00624BD1" w:rsidP="00624BD1">
      <w:pPr>
        <w:autoSpaceDE/>
        <w:autoSpaceDN/>
        <w:rPr>
          <w:rFonts w:ascii="Calibri" w:hAnsi="Calibri" w:cs="Calibri"/>
          <w:szCs w:val="22"/>
        </w:rPr>
      </w:pPr>
      <w:r w:rsidRPr="00624BD1">
        <w:rPr>
          <w:rFonts w:ascii="Calibri" w:hAnsi="Calibri" w:cs="Calibri"/>
          <w:szCs w:val="22"/>
        </w:rPr>
        <w:t>iv.</w:t>
      </w:r>
      <w:r w:rsidRPr="00624BD1">
        <w:rPr>
          <w:rFonts w:ascii="Calibri" w:hAnsi="Calibri" w:cs="Calibri"/>
          <w:szCs w:val="22"/>
        </w:rPr>
        <w:tab/>
        <w:t>Do not use the elevator.</w:t>
      </w:r>
    </w:p>
    <w:p w14:paraId="6A2A9F17" w14:textId="224B43B9" w:rsidR="00624BD1" w:rsidRPr="00624BD1" w:rsidRDefault="00624BD1" w:rsidP="00624BD1">
      <w:pPr>
        <w:autoSpaceDE/>
        <w:autoSpaceDN/>
        <w:rPr>
          <w:rFonts w:ascii="Calibri" w:hAnsi="Calibri" w:cs="Calibri"/>
          <w:szCs w:val="22"/>
        </w:rPr>
      </w:pPr>
      <w:r w:rsidRPr="00624BD1">
        <w:rPr>
          <w:rFonts w:ascii="Calibri" w:hAnsi="Calibri" w:cs="Calibri"/>
          <w:szCs w:val="22"/>
        </w:rPr>
        <w:t>v.</w:t>
      </w:r>
      <w:r w:rsidRPr="00624BD1">
        <w:rPr>
          <w:rFonts w:ascii="Calibri" w:hAnsi="Calibri" w:cs="Calibri"/>
          <w:szCs w:val="22"/>
        </w:rPr>
        <w:tab/>
        <w:t>If you are outside, stay in an open area and do not enter the building.</w:t>
      </w:r>
    </w:p>
    <w:p w14:paraId="0026271A" w14:textId="77777777" w:rsidR="00624BD1" w:rsidRPr="00624BD1" w:rsidRDefault="00624BD1" w:rsidP="00624BD1">
      <w:pPr>
        <w:autoSpaceDE/>
        <w:autoSpaceDN/>
        <w:rPr>
          <w:rFonts w:ascii="Calibri" w:hAnsi="Calibri" w:cs="Calibri"/>
          <w:szCs w:val="22"/>
        </w:rPr>
      </w:pPr>
      <w:r w:rsidRPr="00624BD1">
        <w:rPr>
          <w:rFonts w:ascii="Calibri" w:hAnsi="Calibri" w:cs="Calibri"/>
          <w:szCs w:val="22"/>
        </w:rPr>
        <w:t>vi.</w:t>
      </w:r>
      <w:r w:rsidRPr="00624BD1">
        <w:rPr>
          <w:rFonts w:ascii="Calibri" w:hAnsi="Calibri" w:cs="Calibri"/>
          <w:szCs w:val="22"/>
        </w:rPr>
        <w:tab/>
        <w:t>Do not use matches or open flames for light?</w:t>
      </w:r>
    </w:p>
    <w:p w14:paraId="46FA5841" w14:textId="77777777" w:rsidR="00624BD1" w:rsidRPr="00624BD1" w:rsidRDefault="00624BD1" w:rsidP="00624BD1">
      <w:pPr>
        <w:autoSpaceDE/>
        <w:autoSpaceDN/>
        <w:rPr>
          <w:rFonts w:ascii="Calibri" w:hAnsi="Calibri" w:cs="Calibri"/>
          <w:szCs w:val="22"/>
        </w:rPr>
      </w:pPr>
    </w:p>
    <w:p w14:paraId="0D1896A6" w14:textId="77777777" w:rsidR="00624BD1" w:rsidRPr="00624BD1" w:rsidRDefault="00624BD1" w:rsidP="00624BD1">
      <w:pPr>
        <w:autoSpaceDE/>
        <w:autoSpaceDN/>
        <w:rPr>
          <w:rFonts w:ascii="Calibri" w:hAnsi="Calibri" w:cs="Calibri"/>
          <w:szCs w:val="22"/>
        </w:rPr>
      </w:pPr>
      <w:r w:rsidRPr="00624BD1">
        <w:rPr>
          <w:rFonts w:ascii="Calibri" w:hAnsi="Calibri" w:cs="Calibri"/>
          <w:szCs w:val="22"/>
        </w:rPr>
        <w:t>After the Earthquake</w:t>
      </w:r>
    </w:p>
    <w:p w14:paraId="03581A67" w14:textId="77777777" w:rsidR="00624BD1" w:rsidRPr="00624BD1" w:rsidRDefault="00624BD1" w:rsidP="00624BD1">
      <w:pPr>
        <w:autoSpaceDE/>
        <w:autoSpaceDN/>
        <w:rPr>
          <w:rFonts w:ascii="Calibri" w:hAnsi="Calibri" w:cs="Calibri"/>
          <w:szCs w:val="22"/>
        </w:rPr>
      </w:pPr>
    </w:p>
    <w:p w14:paraId="30F4BC55" w14:textId="17C308C8" w:rsidR="00624BD1" w:rsidRPr="00624BD1" w:rsidRDefault="00610514" w:rsidP="00624BD1">
      <w:pPr>
        <w:autoSpaceDE/>
        <w:autoSpaceDN/>
        <w:rPr>
          <w:rFonts w:ascii="Calibri" w:hAnsi="Calibri" w:cs="Calibri"/>
          <w:szCs w:val="22"/>
        </w:rPr>
      </w:pPr>
      <w:r>
        <w:rPr>
          <w:rFonts w:ascii="Calibri" w:hAnsi="Calibri" w:cs="Calibri"/>
          <w:szCs w:val="22"/>
        </w:rPr>
        <w:t>A</w:t>
      </w:r>
      <w:r w:rsidR="00624BD1" w:rsidRPr="00624BD1">
        <w:rPr>
          <w:rFonts w:ascii="Calibri" w:hAnsi="Calibri" w:cs="Calibri"/>
          <w:szCs w:val="22"/>
        </w:rPr>
        <w:t>ll employees to do the following:</w:t>
      </w:r>
    </w:p>
    <w:p w14:paraId="7AD952D6" w14:textId="77777777" w:rsidR="00610514" w:rsidRDefault="00624BD1" w:rsidP="00747409">
      <w:pPr>
        <w:pStyle w:val="ListParagraph"/>
        <w:numPr>
          <w:ilvl w:val="0"/>
          <w:numId w:val="27"/>
        </w:numPr>
        <w:autoSpaceDE/>
        <w:autoSpaceDN/>
        <w:rPr>
          <w:rFonts w:ascii="Calibri" w:hAnsi="Calibri" w:cs="Calibri"/>
          <w:szCs w:val="22"/>
        </w:rPr>
      </w:pPr>
      <w:r w:rsidRPr="00610514">
        <w:rPr>
          <w:rFonts w:ascii="Calibri" w:hAnsi="Calibri" w:cs="Calibri"/>
          <w:szCs w:val="22"/>
        </w:rPr>
        <w:t>Go to the inner-most-part of the building.</w:t>
      </w:r>
    </w:p>
    <w:p w14:paraId="632576D9" w14:textId="77777777" w:rsidR="00610514" w:rsidRDefault="00624BD1" w:rsidP="00747409">
      <w:pPr>
        <w:pStyle w:val="ListParagraph"/>
        <w:numPr>
          <w:ilvl w:val="0"/>
          <w:numId w:val="27"/>
        </w:numPr>
        <w:autoSpaceDE/>
        <w:autoSpaceDN/>
        <w:rPr>
          <w:rFonts w:ascii="Calibri" w:hAnsi="Calibri" w:cs="Calibri"/>
          <w:szCs w:val="22"/>
        </w:rPr>
      </w:pPr>
      <w:r w:rsidRPr="00610514">
        <w:rPr>
          <w:rFonts w:ascii="Calibri" w:hAnsi="Calibri" w:cs="Calibri"/>
          <w:szCs w:val="22"/>
        </w:rPr>
        <w:t>Be prepared for aftershocks.</w:t>
      </w:r>
    </w:p>
    <w:p w14:paraId="54E6159F" w14:textId="77777777" w:rsidR="00610514" w:rsidRDefault="00624BD1" w:rsidP="00747409">
      <w:pPr>
        <w:pStyle w:val="ListParagraph"/>
        <w:numPr>
          <w:ilvl w:val="0"/>
          <w:numId w:val="27"/>
        </w:numPr>
        <w:autoSpaceDE/>
        <w:autoSpaceDN/>
        <w:rPr>
          <w:rFonts w:ascii="Calibri" w:hAnsi="Calibri" w:cs="Calibri"/>
          <w:szCs w:val="22"/>
        </w:rPr>
      </w:pPr>
      <w:r w:rsidRPr="00610514">
        <w:rPr>
          <w:rFonts w:ascii="Calibri" w:hAnsi="Calibri" w:cs="Calibri"/>
          <w:szCs w:val="22"/>
        </w:rPr>
        <w:t>Check telephone handsets that have been shaken off, but do not try to use the telephone except to report fires or medical emergencies. (If telephones still work, they will be needed for emergency communication.)</w:t>
      </w:r>
      <w:r w:rsidR="00610514">
        <w:rPr>
          <w:rFonts w:ascii="Calibri" w:hAnsi="Calibri" w:cs="Calibri"/>
          <w:szCs w:val="22"/>
        </w:rPr>
        <w:t>.</w:t>
      </w:r>
      <w:r w:rsidRPr="00610514">
        <w:rPr>
          <w:rFonts w:ascii="Calibri" w:hAnsi="Calibri" w:cs="Calibri"/>
          <w:szCs w:val="22"/>
        </w:rPr>
        <w:t xml:space="preserve"> Wait for and follow instructions from </w:t>
      </w:r>
      <w:r w:rsidR="00610514">
        <w:rPr>
          <w:rFonts w:ascii="Calibri" w:hAnsi="Calibri" w:cs="Calibri"/>
          <w:szCs w:val="22"/>
        </w:rPr>
        <w:t>the security committee.</w:t>
      </w:r>
    </w:p>
    <w:p w14:paraId="4F6807EE" w14:textId="77777777" w:rsidR="00610514" w:rsidRDefault="00624BD1" w:rsidP="00747409">
      <w:pPr>
        <w:pStyle w:val="ListParagraph"/>
        <w:numPr>
          <w:ilvl w:val="0"/>
          <w:numId w:val="27"/>
        </w:numPr>
        <w:autoSpaceDE/>
        <w:autoSpaceDN/>
        <w:rPr>
          <w:rFonts w:ascii="Calibri" w:hAnsi="Calibri" w:cs="Calibri"/>
          <w:szCs w:val="22"/>
        </w:rPr>
      </w:pPr>
      <w:r w:rsidRPr="00610514">
        <w:rPr>
          <w:rFonts w:ascii="Calibri" w:hAnsi="Calibri" w:cs="Calibri"/>
          <w:szCs w:val="22"/>
        </w:rPr>
        <w:t>Give first aid to any injured personnel.</w:t>
      </w:r>
    </w:p>
    <w:p w14:paraId="0BB821BB" w14:textId="77777777" w:rsidR="00610514" w:rsidRDefault="00624BD1" w:rsidP="00747409">
      <w:pPr>
        <w:pStyle w:val="ListParagraph"/>
        <w:numPr>
          <w:ilvl w:val="0"/>
          <w:numId w:val="27"/>
        </w:numPr>
        <w:autoSpaceDE/>
        <w:autoSpaceDN/>
        <w:rPr>
          <w:rFonts w:ascii="Calibri" w:hAnsi="Calibri" w:cs="Calibri"/>
          <w:szCs w:val="22"/>
        </w:rPr>
      </w:pPr>
      <w:r w:rsidRPr="00610514">
        <w:rPr>
          <w:rFonts w:ascii="Calibri" w:hAnsi="Calibri" w:cs="Calibri"/>
          <w:szCs w:val="22"/>
        </w:rPr>
        <w:t>DO NOT MOVE INJURED VICTIMS UNLESS ABSOLUTELY NECESSARY.</w:t>
      </w:r>
    </w:p>
    <w:p w14:paraId="15EBBB63" w14:textId="76793262" w:rsidR="00624BD1" w:rsidRPr="00610514" w:rsidRDefault="00624BD1" w:rsidP="00747409">
      <w:pPr>
        <w:pStyle w:val="ListParagraph"/>
        <w:numPr>
          <w:ilvl w:val="0"/>
          <w:numId w:val="27"/>
        </w:numPr>
        <w:autoSpaceDE/>
        <w:autoSpaceDN/>
        <w:rPr>
          <w:rFonts w:ascii="Calibri" w:hAnsi="Calibri" w:cs="Calibri"/>
          <w:szCs w:val="22"/>
        </w:rPr>
      </w:pPr>
      <w:r w:rsidRPr="00610514">
        <w:rPr>
          <w:rFonts w:ascii="Calibri" w:hAnsi="Calibri" w:cs="Calibri"/>
          <w:szCs w:val="22"/>
        </w:rPr>
        <w:t>Alert team leads and/or team members to anything needing their attention and are prepared to evacuate to lower floors if necessary.</w:t>
      </w:r>
    </w:p>
    <w:p w14:paraId="0F807C7D" w14:textId="77777777" w:rsidR="00624BD1" w:rsidRPr="00624BD1" w:rsidRDefault="00624BD1" w:rsidP="00624BD1">
      <w:pPr>
        <w:autoSpaceDE/>
        <w:autoSpaceDN/>
        <w:rPr>
          <w:rFonts w:ascii="Calibri" w:hAnsi="Calibri" w:cs="Calibri"/>
          <w:szCs w:val="22"/>
        </w:rPr>
      </w:pPr>
    </w:p>
    <w:p w14:paraId="4F3491BD" w14:textId="228EC61A" w:rsidR="00624BD1" w:rsidRPr="00610514" w:rsidRDefault="00624BD1" w:rsidP="00624BD1">
      <w:pPr>
        <w:autoSpaceDE/>
        <w:autoSpaceDN/>
        <w:rPr>
          <w:rFonts w:ascii="Calibri" w:hAnsi="Calibri" w:cs="Calibri"/>
          <w:b/>
          <w:bCs/>
          <w:szCs w:val="22"/>
        </w:rPr>
      </w:pPr>
      <w:proofErr w:type="spellStart"/>
      <w:r w:rsidRPr="00610514">
        <w:rPr>
          <w:rFonts w:ascii="Calibri" w:hAnsi="Calibri" w:cs="Calibri"/>
          <w:b/>
          <w:bCs/>
          <w:szCs w:val="22"/>
        </w:rPr>
        <w:t>Man made</w:t>
      </w:r>
      <w:proofErr w:type="spellEnd"/>
      <w:r w:rsidRPr="00610514">
        <w:rPr>
          <w:rFonts w:ascii="Calibri" w:hAnsi="Calibri" w:cs="Calibri"/>
          <w:b/>
          <w:bCs/>
          <w:szCs w:val="22"/>
        </w:rPr>
        <w:t xml:space="preserve"> – Extortion / Terrorist</w:t>
      </w:r>
    </w:p>
    <w:p w14:paraId="2EC7E0B2" w14:textId="77777777" w:rsidR="00624BD1" w:rsidRPr="00624BD1" w:rsidRDefault="00624BD1" w:rsidP="00624BD1">
      <w:pPr>
        <w:autoSpaceDE/>
        <w:autoSpaceDN/>
        <w:rPr>
          <w:rFonts w:ascii="Calibri" w:hAnsi="Calibri" w:cs="Calibri"/>
          <w:szCs w:val="22"/>
        </w:rPr>
      </w:pPr>
    </w:p>
    <w:p w14:paraId="4503C8C2" w14:textId="77777777" w:rsidR="00624BD1" w:rsidRPr="00624BD1" w:rsidRDefault="00624BD1" w:rsidP="00624BD1">
      <w:pPr>
        <w:autoSpaceDE/>
        <w:autoSpaceDN/>
        <w:rPr>
          <w:rFonts w:ascii="Calibri" w:hAnsi="Calibri" w:cs="Calibri"/>
          <w:szCs w:val="22"/>
        </w:rPr>
      </w:pPr>
      <w:r w:rsidRPr="00624BD1">
        <w:rPr>
          <w:rFonts w:ascii="Calibri" w:hAnsi="Calibri" w:cs="Calibri"/>
          <w:szCs w:val="22"/>
        </w:rPr>
        <w:t>Extortion</w:t>
      </w:r>
    </w:p>
    <w:p w14:paraId="3D3987E1" w14:textId="77777777" w:rsidR="00624BD1" w:rsidRPr="00624BD1" w:rsidRDefault="00624BD1" w:rsidP="00624BD1">
      <w:pPr>
        <w:autoSpaceDE/>
        <w:autoSpaceDN/>
        <w:rPr>
          <w:rFonts w:ascii="Calibri" w:hAnsi="Calibri" w:cs="Calibri"/>
          <w:szCs w:val="22"/>
        </w:rPr>
      </w:pPr>
    </w:p>
    <w:p w14:paraId="631E8E90" w14:textId="77777777" w:rsidR="00624BD1" w:rsidRPr="00624BD1" w:rsidRDefault="00624BD1" w:rsidP="00624BD1">
      <w:pPr>
        <w:autoSpaceDE/>
        <w:autoSpaceDN/>
        <w:rPr>
          <w:rFonts w:ascii="Calibri" w:hAnsi="Calibri" w:cs="Calibri"/>
          <w:szCs w:val="22"/>
        </w:rPr>
      </w:pPr>
      <w:r w:rsidRPr="00624BD1">
        <w:rPr>
          <w:rFonts w:ascii="Calibri" w:hAnsi="Calibri" w:cs="Calibri"/>
          <w:szCs w:val="22"/>
        </w:rPr>
        <w:t>Extortion is the act of demanding money using a threat. The demand may involve threats against persons or property. If you receive an extortion threat, do one of the following:</w:t>
      </w:r>
    </w:p>
    <w:p w14:paraId="265023A0" w14:textId="77777777" w:rsidR="00624BD1" w:rsidRPr="00624BD1" w:rsidRDefault="00624BD1" w:rsidP="00624BD1">
      <w:pPr>
        <w:autoSpaceDE/>
        <w:autoSpaceDN/>
        <w:rPr>
          <w:rFonts w:ascii="Calibri" w:hAnsi="Calibri" w:cs="Calibri"/>
          <w:szCs w:val="22"/>
        </w:rPr>
      </w:pPr>
    </w:p>
    <w:p w14:paraId="6B736785" w14:textId="77777777" w:rsidR="00624BD1" w:rsidRPr="00624BD1" w:rsidRDefault="00624BD1" w:rsidP="00624BD1">
      <w:pPr>
        <w:autoSpaceDE/>
        <w:autoSpaceDN/>
        <w:rPr>
          <w:rFonts w:ascii="Calibri" w:hAnsi="Calibri" w:cs="Calibri"/>
          <w:szCs w:val="22"/>
        </w:rPr>
      </w:pPr>
      <w:proofErr w:type="spellStart"/>
      <w:r w:rsidRPr="00624BD1">
        <w:rPr>
          <w:rFonts w:ascii="Calibri" w:hAnsi="Calibri" w:cs="Calibri"/>
          <w:szCs w:val="22"/>
        </w:rPr>
        <w:t>i</w:t>
      </w:r>
      <w:proofErr w:type="spellEnd"/>
      <w:r w:rsidRPr="00624BD1">
        <w:rPr>
          <w:rFonts w:ascii="Calibri" w:hAnsi="Calibri" w:cs="Calibri"/>
          <w:szCs w:val="22"/>
        </w:rPr>
        <w:t>.</w:t>
      </w:r>
      <w:r w:rsidRPr="00624BD1">
        <w:rPr>
          <w:rFonts w:ascii="Calibri" w:hAnsi="Calibri" w:cs="Calibri"/>
          <w:szCs w:val="22"/>
        </w:rPr>
        <w:tab/>
        <w:t>Document the words of the extortionist.</w:t>
      </w:r>
    </w:p>
    <w:p w14:paraId="45575493" w14:textId="77777777" w:rsidR="00624BD1" w:rsidRPr="00624BD1" w:rsidRDefault="00624BD1" w:rsidP="00624BD1">
      <w:pPr>
        <w:autoSpaceDE/>
        <w:autoSpaceDN/>
        <w:rPr>
          <w:rFonts w:ascii="Calibri" w:hAnsi="Calibri" w:cs="Calibri"/>
          <w:szCs w:val="22"/>
        </w:rPr>
      </w:pPr>
    </w:p>
    <w:p w14:paraId="42545D99" w14:textId="77777777" w:rsidR="00624BD1" w:rsidRPr="00624BD1" w:rsidRDefault="00624BD1" w:rsidP="00624BD1">
      <w:pPr>
        <w:autoSpaceDE/>
        <w:autoSpaceDN/>
        <w:rPr>
          <w:rFonts w:ascii="Calibri" w:hAnsi="Calibri" w:cs="Calibri"/>
          <w:szCs w:val="22"/>
        </w:rPr>
      </w:pPr>
      <w:r w:rsidRPr="00624BD1">
        <w:rPr>
          <w:rFonts w:ascii="Calibri" w:hAnsi="Calibri" w:cs="Calibri"/>
          <w:szCs w:val="22"/>
        </w:rPr>
        <w:t>ii.</w:t>
      </w:r>
      <w:r w:rsidRPr="00624BD1">
        <w:rPr>
          <w:rFonts w:ascii="Calibri" w:hAnsi="Calibri" w:cs="Calibri"/>
          <w:szCs w:val="22"/>
        </w:rPr>
        <w:tab/>
        <w:t>Inform your Head of department/Executive Management.</w:t>
      </w:r>
    </w:p>
    <w:p w14:paraId="39979A63" w14:textId="77777777" w:rsidR="00624BD1" w:rsidRPr="00624BD1" w:rsidRDefault="00624BD1" w:rsidP="00624BD1">
      <w:pPr>
        <w:autoSpaceDE/>
        <w:autoSpaceDN/>
        <w:rPr>
          <w:rFonts w:ascii="Calibri" w:hAnsi="Calibri" w:cs="Calibri"/>
          <w:szCs w:val="22"/>
        </w:rPr>
      </w:pPr>
    </w:p>
    <w:p w14:paraId="080A9FB6" w14:textId="77777777" w:rsidR="00624BD1" w:rsidRPr="00624BD1" w:rsidRDefault="00624BD1" w:rsidP="00624BD1">
      <w:pPr>
        <w:autoSpaceDE/>
        <w:autoSpaceDN/>
        <w:rPr>
          <w:rFonts w:ascii="Calibri" w:hAnsi="Calibri" w:cs="Calibri"/>
          <w:szCs w:val="22"/>
        </w:rPr>
      </w:pPr>
      <w:r w:rsidRPr="00624BD1">
        <w:rPr>
          <w:rFonts w:ascii="Calibri" w:hAnsi="Calibri" w:cs="Calibri"/>
          <w:szCs w:val="22"/>
        </w:rPr>
        <w:t>iii.</w:t>
      </w:r>
      <w:r w:rsidRPr="00624BD1">
        <w:rPr>
          <w:rFonts w:ascii="Calibri" w:hAnsi="Calibri" w:cs="Calibri"/>
          <w:szCs w:val="22"/>
        </w:rPr>
        <w:tab/>
        <w:t>Executive management to report to the police</w:t>
      </w:r>
    </w:p>
    <w:p w14:paraId="1A9DB122" w14:textId="77777777" w:rsidR="00624BD1" w:rsidRPr="00624BD1" w:rsidRDefault="00624BD1" w:rsidP="00624BD1">
      <w:pPr>
        <w:autoSpaceDE/>
        <w:autoSpaceDN/>
        <w:rPr>
          <w:rFonts w:ascii="Calibri" w:hAnsi="Calibri" w:cs="Calibri"/>
          <w:szCs w:val="22"/>
        </w:rPr>
      </w:pPr>
    </w:p>
    <w:p w14:paraId="2EA118AE" w14:textId="77777777" w:rsidR="00624BD1" w:rsidRPr="00624BD1" w:rsidRDefault="00624BD1" w:rsidP="00624BD1">
      <w:pPr>
        <w:autoSpaceDE/>
        <w:autoSpaceDN/>
        <w:rPr>
          <w:rFonts w:ascii="Calibri" w:hAnsi="Calibri" w:cs="Calibri"/>
          <w:szCs w:val="22"/>
        </w:rPr>
      </w:pPr>
    </w:p>
    <w:p w14:paraId="753C8EF1" w14:textId="77777777" w:rsidR="00624BD1" w:rsidRPr="0097480E" w:rsidRDefault="00624BD1" w:rsidP="00624BD1">
      <w:pPr>
        <w:autoSpaceDE/>
        <w:autoSpaceDN/>
        <w:rPr>
          <w:rFonts w:ascii="Calibri" w:hAnsi="Calibri" w:cs="Calibri"/>
          <w:b/>
          <w:bCs/>
          <w:szCs w:val="22"/>
        </w:rPr>
      </w:pPr>
      <w:r w:rsidRPr="0097480E">
        <w:rPr>
          <w:rFonts w:ascii="Calibri" w:hAnsi="Calibri" w:cs="Calibri"/>
          <w:b/>
          <w:bCs/>
          <w:szCs w:val="22"/>
        </w:rPr>
        <w:t>Terrorist Threat</w:t>
      </w:r>
    </w:p>
    <w:p w14:paraId="2F44BB8C" w14:textId="77777777" w:rsidR="00624BD1" w:rsidRPr="00624BD1" w:rsidRDefault="00624BD1" w:rsidP="00624BD1">
      <w:pPr>
        <w:autoSpaceDE/>
        <w:autoSpaceDN/>
        <w:rPr>
          <w:rFonts w:ascii="Calibri" w:hAnsi="Calibri" w:cs="Calibri"/>
          <w:szCs w:val="22"/>
        </w:rPr>
      </w:pPr>
    </w:p>
    <w:p w14:paraId="7ADBB768" w14:textId="77777777" w:rsidR="00624BD1" w:rsidRPr="00624BD1" w:rsidRDefault="00624BD1" w:rsidP="00624BD1">
      <w:pPr>
        <w:autoSpaceDE/>
        <w:autoSpaceDN/>
        <w:rPr>
          <w:rFonts w:ascii="Calibri" w:hAnsi="Calibri" w:cs="Calibri"/>
          <w:szCs w:val="22"/>
        </w:rPr>
      </w:pPr>
      <w:r w:rsidRPr="00624BD1">
        <w:rPr>
          <w:rFonts w:ascii="Calibri" w:hAnsi="Calibri" w:cs="Calibri"/>
          <w:szCs w:val="22"/>
        </w:rPr>
        <w:t xml:space="preserve">A terrorist threat is an act, which is intended to force or intimidate someone to do something or punish them for having done something based on a threat of violence. The threat may be repeated to an individual or a group. Terrorist threats often involve bomb threats, threats to burn buildings, or threat to </w:t>
      </w:r>
      <w:proofErr w:type="gramStart"/>
      <w:r w:rsidRPr="00624BD1">
        <w:rPr>
          <w:rFonts w:ascii="Calibri" w:hAnsi="Calibri" w:cs="Calibri"/>
          <w:szCs w:val="22"/>
        </w:rPr>
        <w:t>take action</w:t>
      </w:r>
      <w:proofErr w:type="gramEnd"/>
      <w:r w:rsidRPr="00624BD1">
        <w:rPr>
          <w:rFonts w:ascii="Calibri" w:hAnsi="Calibri" w:cs="Calibri"/>
          <w:szCs w:val="22"/>
        </w:rPr>
        <w:t xml:space="preserve"> against a person or a group of people. If you receive a terrorist threat, do the following:</w:t>
      </w:r>
    </w:p>
    <w:p w14:paraId="5A1810E8" w14:textId="77777777" w:rsidR="00624BD1" w:rsidRPr="00624BD1" w:rsidRDefault="00624BD1" w:rsidP="00624BD1">
      <w:pPr>
        <w:autoSpaceDE/>
        <w:autoSpaceDN/>
        <w:rPr>
          <w:rFonts w:ascii="Calibri" w:hAnsi="Calibri" w:cs="Calibri"/>
          <w:szCs w:val="22"/>
        </w:rPr>
      </w:pPr>
    </w:p>
    <w:p w14:paraId="684D857F" w14:textId="77777777" w:rsidR="00624BD1" w:rsidRPr="00624BD1" w:rsidRDefault="00624BD1" w:rsidP="00624BD1">
      <w:pPr>
        <w:autoSpaceDE/>
        <w:autoSpaceDN/>
        <w:rPr>
          <w:rFonts w:ascii="Calibri" w:hAnsi="Calibri" w:cs="Calibri"/>
          <w:szCs w:val="22"/>
        </w:rPr>
      </w:pPr>
      <w:proofErr w:type="spellStart"/>
      <w:r w:rsidRPr="00624BD1">
        <w:rPr>
          <w:rFonts w:ascii="Calibri" w:hAnsi="Calibri" w:cs="Calibri"/>
          <w:szCs w:val="22"/>
        </w:rPr>
        <w:t>i</w:t>
      </w:r>
      <w:proofErr w:type="spellEnd"/>
      <w:r w:rsidRPr="00624BD1">
        <w:rPr>
          <w:rFonts w:ascii="Calibri" w:hAnsi="Calibri" w:cs="Calibri"/>
          <w:szCs w:val="22"/>
        </w:rPr>
        <w:t>.</w:t>
      </w:r>
      <w:r w:rsidRPr="00624BD1">
        <w:rPr>
          <w:rFonts w:ascii="Calibri" w:hAnsi="Calibri" w:cs="Calibri"/>
          <w:szCs w:val="22"/>
        </w:rPr>
        <w:tab/>
        <w:t>Write down the threat or demand that was made.</w:t>
      </w:r>
    </w:p>
    <w:p w14:paraId="01074497" w14:textId="77777777" w:rsidR="00624BD1" w:rsidRPr="00624BD1" w:rsidRDefault="00624BD1" w:rsidP="00624BD1">
      <w:pPr>
        <w:autoSpaceDE/>
        <w:autoSpaceDN/>
        <w:rPr>
          <w:rFonts w:ascii="Calibri" w:hAnsi="Calibri" w:cs="Calibri"/>
          <w:szCs w:val="22"/>
        </w:rPr>
      </w:pPr>
    </w:p>
    <w:p w14:paraId="0EDEF41B" w14:textId="77777777" w:rsidR="00624BD1" w:rsidRPr="00624BD1" w:rsidRDefault="00624BD1" w:rsidP="00624BD1">
      <w:pPr>
        <w:autoSpaceDE/>
        <w:autoSpaceDN/>
        <w:rPr>
          <w:rFonts w:ascii="Calibri" w:hAnsi="Calibri" w:cs="Calibri"/>
          <w:szCs w:val="22"/>
        </w:rPr>
      </w:pPr>
      <w:r w:rsidRPr="00624BD1">
        <w:rPr>
          <w:rFonts w:ascii="Calibri" w:hAnsi="Calibri" w:cs="Calibri"/>
          <w:szCs w:val="22"/>
        </w:rPr>
        <w:t>ii.</w:t>
      </w:r>
      <w:r w:rsidRPr="00624BD1">
        <w:rPr>
          <w:rFonts w:ascii="Calibri" w:hAnsi="Calibri" w:cs="Calibri"/>
          <w:szCs w:val="22"/>
        </w:rPr>
        <w:tab/>
        <w:t>Inform your Head of department/Executive Management</w:t>
      </w:r>
    </w:p>
    <w:p w14:paraId="1A475979" w14:textId="77777777" w:rsidR="00624BD1" w:rsidRPr="00624BD1" w:rsidRDefault="00624BD1" w:rsidP="00624BD1">
      <w:pPr>
        <w:autoSpaceDE/>
        <w:autoSpaceDN/>
        <w:rPr>
          <w:rFonts w:ascii="Calibri" w:hAnsi="Calibri" w:cs="Calibri"/>
          <w:szCs w:val="22"/>
        </w:rPr>
      </w:pPr>
    </w:p>
    <w:p w14:paraId="3E4035A3" w14:textId="77777777" w:rsidR="00624BD1" w:rsidRPr="00624BD1" w:rsidRDefault="00624BD1" w:rsidP="00624BD1">
      <w:pPr>
        <w:autoSpaceDE/>
        <w:autoSpaceDN/>
        <w:rPr>
          <w:rFonts w:ascii="Calibri" w:hAnsi="Calibri" w:cs="Calibri"/>
          <w:szCs w:val="22"/>
        </w:rPr>
      </w:pPr>
      <w:r w:rsidRPr="00624BD1">
        <w:rPr>
          <w:rFonts w:ascii="Calibri" w:hAnsi="Calibri" w:cs="Calibri"/>
          <w:szCs w:val="22"/>
        </w:rPr>
        <w:t>iii.</w:t>
      </w:r>
      <w:r w:rsidRPr="00624BD1">
        <w:rPr>
          <w:rFonts w:ascii="Calibri" w:hAnsi="Calibri" w:cs="Calibri"/>
          <w:szCs w:val="22"/>
        </w:rPr>
        <w:tab/>
        <w:t>Executive Management to report to the police</w:t>
      </w:r>
    </w:p>
    <w:p w14:paraId="405672AA" w14:textId="77777777" w:rsidR="00624BD1" w:rsidRPr="00624BD1" w:rsidRDefault="00624BD1" w:rsidP="00624BD1">
      <w:pPr>
        <w:autoSpaceDE/>
        <w:autoSpaceDN/>
        <w:rPr>
          <w:rFonts w:ascii="Calibri" w:hAnsi="Calibri" w:cs="Calibri"/>
          <w:szCs w:val="22"/>
        </w:rPr>
      </w:pPr>
    </w:p>
    <w:p w14:paraId="4F79A7A4" w14:textId="77777777" w:rsidR="00624BD1" w:rsidRPr="00624BD1" w:rsidRDefault="00624BD1" w:rsidP="00624BD1">
      <w:pPr>
        <w:autoSpaceDE/>
        <w:autoSpaceDN/>
        <w:rPr>
          <w:rFonts w:ascii="Calibri" w:hAnsi="Calibri" w:cs="Calibri"/>
          <w:szCs w:val="22"/>
        </w:rPr>
      </w:pPr>
    </w:p>
    <w:p w14:paraId="09212E26" w14:textId="7E170E15" w:rsidR="00624BD1" w:rsidRPr="00610514" w:rsidRDefault="00610514" w:rsidP="00624BD1">
      <w:pPr>
        <w:autoSpaceDE/>
        <w:autoSpaceDN/>
        <w:rPr>
          <w:rFonts w:ascii="Calibri" w:hAnsi="Calibri" w:cs="Calibri"/>
          <w:b/>
          <w:bCs/>
          <w:szCs w:val="22"/>
        </w:rPr>
      </w:pPr>
      <w:r w:rsidRPr="00610514">
        <w:rPr>
          <w:rFonts w:ascii="Calibri" w:hAnsi="Calibri" w:cs="Calibri"/>
          <w:b/>
          <w:bCs/>
          <w:szCs w:val="22"/>
        </w:rPr>
        <w:t xml:space="preserve">Systems - </w:t>
      </w:r>
      <w:r w:rsidR="00624BD1" w:rsidRPr="00610514">
        <w:rPr>
          <w:rFonts w:ascii="Calibri" w:hAnsi="Calibri" w:cs="Calibri"/>
          <w:b/>
          <w:bCs/>
          <w:szCs w:val="22"/>
        </w:rPr>
        <w:t>Vendor Failure</w:t>
      </w:r>
    </w:p>
    <w:p w14:paraId="58F42D0A" w14:textId="77777777" w:rsidR="00624BD1" w:rsidRPr="00624BD1" w:rsidRDefault="00624BD1" w:rsidP="00624BD1">
      <w:pPr>
        <w:autoSpaceDE/>
        <w:autoSpaceDN/>
        <w:rPr>
          <w:rFonts w:ascii="Calibri" w:hAnsi="Calibri" w:cs="Calibri"/>
          <w:szCs w:val="22"/>
        </w:rPr>
      </w:pPr>
    </w:p>
    <w:p w14:paraId="2A70AC2E" w14:textId="4CA0EC60" w:rsidR="00624BD1" w:rsidRPr="00624BD1" w:rsidRDefault="00624BD1" w:rsidP="00624BD1">
      <w:pPr>
        <w:autoSpaceDE/>
        <w:autoSpaceDN/>
        <w:rPr>
          <w:rFonts w:ascii="Calibri" w:hAnsi="Calibri" w:cs="Calibri"/>
          <w:szCs w:val="22"/>
        </w:rPr>
      </w:pPr>
      <w:r w:rsidRPr="00624BD1">
        <w:rPr>
          <w:rFonts w:ascii="Calibri" w:hAnsi="Calibri" w:cs="Calibri"/>
          <w:szCs w:val="22"/>
        </w:rPr>
        <w:t xml:space="preserve">On an annual basis, financial analysis of all service providers of mission critical systems are conducted. For any service provider that exhibits any potential problem with respect to solvency, which may result in the threat of disruption of services provided to the </w:t>
      </w:r>
      <w:r w:rsidR="00B97DC4">
        <w:rPr>
          <w:rFonts w:ascii="Calibri" w:hAnsi="Calibri" w:cs="Calibri"/>
          <w:szCs w:val="22"/>
        </w:rPr>
        <w:t>XXXX</w:t>
      </w:r>
      <w:r w:rsidRPr="00624BD1">
        <w:rPr>
          <w:rFonts w:ascii="Calibri" w:hAnsi="Calibri" w:cs="Calibri"/>
          <w:szCs w:val="22"/>
        </w:rPr>
        <w:t xml:space="preserve">, the </w:t>
      </w:r>
      <w:r w:rsidR="00B97DC4">
        <w:rPr>
          <w:rFonts w:ascii="Calibri" w:hAnsi="Calibri" w:cs="Calibri"/>
          <w:szCs w:val="22"/>
        </w:rPr>
        <w:t>XXXX</w:t>
      </w:r>
      <w:r w:rsidRPr="00624BD1">
        <w:rPr>
          <w:rFonts w:ascii="Calibri" w:hAnsi="Calibri" w:cs="Calibri"/>
          <w:szCs w:val="22"/>
        </w:rPr>
        <w:t xml:space="preserve"> may request to make </w:t>
      </w:r>
      <w:r w:rsidRPr="00624BD1">
        <w:rPr>
          <w:rFonts w:ascii="Calibri" w:hAnsi="Calibri" w:cs="Calibri"/>
          <w:szCs w:val="22"/>
        </w:rPr>
        <w:lastRenderedPageBreak/>
        <w:t xml:space="preserve">arrangements that will guarantee the </w:t>
      </w:r>
      <w:r w:rsidR="00B97DC4">
        <w:rPr>
          <w:rFonts w:ascii="Calibri" w:hAnsi="Calibri" w:cs="Calibri"/>
          <w:szCs w:val="22"/>
        </w:rPr>
        <w:t>XXXX</w:t>
      </w:r>
      <w:r w:rsidRPr="00624BD1">
        <w:rPr>
          <w:rFonts w:ascii="Calibri" w:hAnsi="Calibri" w:cs="Calibri"/>
          <w:szCs w:val="22"/>
        </w:rPr>
        <w:t xml:space="preserve">’s continuation of services. Options that the </w:t>
      </w:r>
      <w:r w:rsidR="00B97DC4">
        <w:rPr>
          <w:rFonts w:ascii="Calibri" w:hAnsi="Calibri" w:cs="Calibri"/>
          <w:szCs w:val="22"/>
        </w:rPr>
        <w:t>XXXX</w:t>
      </w:r>
      <w:r w:rsidRPr="00624BD1">
        <w:rPr>
          <w:rFonts w:ascii="Calibri" w:hAnsi="Calibri" w:cs="Calibri"/>
          <w:szCs w:val="22"/>
        </w:rPr>
        <w:t xml:space="preserve"> may take include, but are not limited to:</w:t>
      </w:r>
    </w:p>
    <w:p w14:paraId="3F8A287E" w14:textId="77777777" w:rsidR="00624BD1" w:rsidRPr="00624BD1" w:rsidRDefault="00624BD1" w:rsidP="00624BD1">
      <w:pPr>
        <w:autoSpaceDE/>
        <w:autoSpaceDN/>
        <w:rPr>
          <w:rFonts w:ascii="Calibri" w:hAnsi="Calibri" w:cs="Calibri"/>
          <w:szCs w:val="22"/>
        </w:rPr>
      </w:pPr>
    </w:p>
    <w:p w14:paraId="32404410" w14:textId="77777777" w:rsidR="00624BD1" w:rsidRPr="00624BD1" w:rsidRDefault="00624BD1" w:rsidP="00610514">
      <w:pPr>
        <w:autoSpaceDE/>
        <w:autoSpaceDN/>
        <w:ind w:left="720" w:hanging="720"/>
        <w:rPr>
          <w:rFonts w:ascii="Calibri" w:hAnsi="Calibri" w:cs="Calibri"/>
          <w:szCs w:val="22"/>
        </w:rPr>
      </w:pPr>
      <w:proofErr w:type="spellStart"/>
      <w:r w:rsidRPr="00624BD1">
        <w:rPr>
          <w:rFonts w:ascii="Calibri" w:hAnsi="Calibri" w:cs="Calibri"/>
          <w:szCs w:val="22"/>
        </w:rPr>
        <w:t>i</w:t>
      </w:r>
      <w:proofErr w:type="spellEnd"/>
      <w:r w:rsidRPr="00624BD1">
        <w:rPr>
          <w:rFonts w:ascii="Calibri" w:hAnsi="Calibri" w:cs="Calibri"/>
          <w:szCs w:val="22"/>
        </w:rPr>
        <w:t>.</w:t>
      </w:r>
      <w:r w:rsidRPr="00624BD1">
        <w:rPr>
          <w:rFonts w:ascii="Calibri" w:hAnsi="Calibri" w:cs="Calibri"/>
          <w:szCs w:val="22"/>
        </w:rPr>
        <w:tab/>
        <w:t>Placement of source codes in escrow held by a third party (Note: Such an arrangement has been made with Financial Objects</w:t>
      </w:r>
      <w:proofErr w:type="gramStart"/>
      <w:r w:rsidRPr="00624BD1">
        <w:rPr>
          <w:rFonts w:ascii="Calibri" w:hAnsi="Calibri" w:cs="Calibri"/>
          <w:szCs w:val="22"/>
        </w:rPr>
        <w:t>);</w:t>
      </w:r>
      <w:proofErr w:type="gramEnd"/>
    </w:p>
    <w:p w14:paraId="667FEEEE" w14:textId="77777777" w:rsidR="00624BD1" w:rsidRPr="00624BD1" w:rsidRDefault="00624BD1" w:rsidP="00624BD1">
      <w:pPr>
        <w:autoSpaceDE/>
        <w:autoSpaceDN/>
        <w:rPr>
          <w:rFonts w:ascii="Calibri" w:hAnsi="Calibri" w:cs="Calibri"/>
          <w:szCs w:val="22"/>
        </w:rPr>
      </w:pPr>
    </w:p>
    <w:p w14:paraId="54FE077D" w14:textId="77777777" w:rsidR="00624BD1" w:rsidRPr="00624BD1" w:rsidRDefault="00624BD1" w:rsidP="00624BD1">
      <w:pPr>
        <w:autoSpaceDE/>
        <w:autoSpaceDN/>
        <w:rPr>
          <w:rFonts w:ascii="Calibri" w:hAnsi="Calibri" w:cs="Calibri"/>
          <w:szCs w:val="22"/>
        </w:rPr>
      </w:pPr>
      <w:r w:rsidRPr="00624BD1">
        <w:rPr>
          <w:rFonts w:ascii="Calibri" w:hAnsi="Calibri" w:cs="Calibri"/>
          <w:szCs w:val="22"/>
        </w:rPr>
        <w:t>ii.</w:t>
      </w:r>
      <w:r w:rsidRPr="00624BD1">
        <w:rPr>
          <w:rFonts w:ascii="Calibri" w:hAnsi="Calibri" w:cs="Calibri"/>
          <w:szCs w:val="22"/>
        </w:rPr>
        <w:tab/>
        <w:t>Back-up arrangements with another service provider of at least equal service quality.</w:t>
      </w:r>
    </w:p>
    <w:p w14:paraId="23E4B917" w14:textId="77777777" w:rsidR="00624BD1" w:rsidRPr="00624BD1" w:rsidRDefault="00624BD1" w:rsidP="00624BD1">
      <w:pPr>
        <w:autoSpaceDE/>
        <w:autoSpaceDN/>
        <w:rPr>
          <w:rFonts w:ascii="Calibri" w:hAnsi="Calibri" w:cs="Calibri"/>
          <w:szCs w:val="22"/>
        </w:rPr>
      </w:pPr>
    </w:p>
    <w:p w14:paraId="189D6ACB" w14:textId="32A869ED" w:rsidR="00624BD1" w:rsidRPr="00610514" w:rsidRDefault="00624BD1" w:rsidP="00624BD1">
      <w:pPr>
        <w:autoSpaceDE/>
        <w:autoSpaceDN/>
        <w:rPr>
          <w:rFonts w:ascii="Calibri" w:hAnsi="Calibri" w:cs="Calibri"/>
          <w:b/>
          <w:bCs/>
          <w:szCs w:val="22"/>
        </w:rPr>
      </w:pPr>
      <w:r w:rsidRPr="00610514">
        <w:rPr>
          <w:rFonts w:ascii="Calibri" w:hAnsi="Calibri" w:cs="Calibri"/>
          <w:b/>
          <w:bCs/>
          <w:szCs w:val="22"/>
        </w:rPr>
        <w:t>Systems – Information and Cyber Security Failure</w:t>
      </w:r>
    </w:p>
    <w:p w14:paraId="6A16B381" w14:textId="4F5099F5" w:rsidR="00624BD1" w:rsidRPr="00624BD1" w:rsidRDefault="00624BD1" w:rsidP="00624BD1">
      <w:pPr>
        <w:autoSpaceDE/>
        <w:autoSpaceDN/>
        <w:rPr>
          <w:rFonts w:ascii="Calibri" w:hAnsi="Calibri" w:cs="Calibri"/>
          <w:szCs w:val="22"/>
        </w:rPr>
      </w:pPr>
      <w:r w:rsidRPr="00624BD1">
        <w:rPr>
          <w:rFonts w:ascii="Calibri" w:hAnsi="Calibri" w:cs="Calibri"/>
          <w:szCs w:val="22"/>
        </w:rPr>
        <w:t xml:space="preserve">The </w:t>
      </w:r>
      <w:r w:rsidR="00B97DC4">
        <w:rPr>
          <w:rFonts w:ascii="Calibri" w:hAnsi="Calibri" w:cs="Calibri"/>
          <w:szCs w:val="22"/>
        </w:rPr>
        <w:t>XXXX</w:t>
      </w:r>
      <w:r w:rsidRPr="00624BD1">
        <w:rPr>
          <w:rFonts w:ascii="Calibri" w:hAnsi="Calibri" w:cs="Calibri"/>
          <w:szCs w:val="22"/>
        </w:rPr>
        <w:t xml:space="preserve"> shall take all steps to ensure information assets are well protected from unauthourised access both logically and physically. In case of information and cyber security incident affecting the </w:t>
      </w:r>
      <w:r w:rsidR="00B97DC4">
        <w:rPr>
          <w:rFonts w:ascii="Calibri" w:hAnsi="Calibri" w:cs="Calibri"/>
          <w:szCs w:val="22"/>
        </w:rPr>
        <w:t>XXXX</w:t>
      </w:r>
      <w:r w:rsidRPr="00624BD1">
        <w:rPr>
          <w:rFonts w:ascii="Calibri" w:hAnsi="Calibri" w:cs="Calibri"/>
          <w:szCs w:val="22"/>
        </w:rPr>
        <w:t xml:space="preserve">’s operations, the </w:t>
      </w:r>
      <w:r w:rsidR="00B97DC4">
        <w:rPr>
          <w:rFonts w:ascii="Calibri" w:hAnsi="Calibri" w:cs="Calibri"/>
          <w:szCs w:val="22"/>
        </w:rPr>
        <w:t>XXXX</w:t>
      </w:r>
      <w:r w:rsidRPr="00624BD1">
        <w:rPr>
          <w:rFonts w:ascii="Calibri" w:hAnsi="Calibri" w:cs="Calibri"/>
          <w:szCs w:val="22"/>
        </w:rPr>
        <w:t xml:space="preserve"> will follow the steps as stated in </w:t>
      </w:r>
      <w:r w:rsidR="00B97DC4">
        <w:rPr>
          <w:rFonts w:ascii="Calibri" w:hAnsi="Calibri" w:cs="Calibri"/>
          <w:szCs w:val="22"/>
        </w:rPr>
        <w:t>XXXX</w:t>
      </w:r>
      <w:r w:rsidRPr="00624BD1">
        <w:rPr>
          <w:rFonts w:ascii="Calibri" w:hAnsi="Calibri" w:cs="Calibri"/>
          <w:szCs w:val="22"/>
        </w:rPr>
        <w:t>-PRC-ALL-006 - Incident Response Procedure.</w:t>
      </w:r>
    </w:p>
    <w:p w14:paraId="03F139D4" w14:textId="77777777" w:rsidR="00624BD1" w:rsidRPr="00624BD1" w:rsidRDefault="00624BD1" w:rsidP="00624BD1">
      <w:pPr>
        <w:autoSpaceDE/>
        <w:autoSpaceDN/>
        <w:rPr>
          <w:rFonts w:ascii="Calibri" w:hAnsi="Calibri" w:cs="Calibri"/>
          <w:szCs w:val="22"/>
        </w:rPr>
      </w:pPr>
    </w:p>
    <w:p w14:paraId="584424F3" w14:textId="59F1A910" w:rsidR="00624BD1" w:rsidRPr="00610514" w:rsidRDefault="00624BD1" w:rsidP="00624BD1">
      <w:pPr>
        <w:autoSpaceDE/>
        <w:autoSpaceDN/>
        <w:rPr>
          <w:rFonts w:ascii="Calibri" w:hAnsi="Calibri" w:cs="Calibri"/>
          <w:b/>
          <w:bCs/>
          <w:szCs w:val="22"/>
        </w:rPr>
      </w:pPr>
      <w:r w:rsidRPr="00610514">
        <w:rPr>
          <w:rFonts w:ascii="Calibri" w:hAnsi="Calibri" w:cs="Calibri"/>
          <w:b/>
          <w:bCs/>
          <w:szCs w:val="22"/>
        </w:rPr>
        <w:t>Systems – Information Assets Failure</w:t>
      </w:r>
    </w:p>
    <w:p w14:paraId="3ED2D2ED" w14:textId="6FB601B3" w:rsidR="00804269" w:rsidRDefault="00624BD1" w:rsidP="00624BD1">
      <w:pPr>
        <w:autoSpaceDE/>
        <w:autoSpaceDN/>
        <w:rPr>
          <w:rFonts w:ascii="Calibri" w:hAnsi="Calibri" w:cs="Calibri"/>
          <w:szCs w:val="22"/>
        </w:rPr>
      </w:pPr>
      <w:r w:rsidRPr="00624BD1">
        <w:rPr>
          <w:rFonts w:ascii="Calibri" w:hAnsi="Calibri" w:cs="Calibri"/>
          <w:szCs w:val="22"/>
        </w:rPr>
        <w:t xml:space="preserve">The </w:t>
      </w:r>
      <w:r w:rsidR="00B97DC4">
        <w:rPr>
          <w:rFonts w:ascii="Calibri" w:hAnsi="Calibri" w:cs="Calibri"/>
          <w:szCs w:val="22"/>
        </w:rPr>
        <w:t>XXXX</w:t>
      </w:r>
      <w:r w:rsidRPr="00624BD1">
        <w:rPr>
          <w:rFonts w:ascii="Calibri" w:hAnsi="Calibri" w:cs="Calibri"/>
          <w:szCs w:val="22"/>
        </w:rPr>
        <w:t xml:space="preserve"> shall take every step to ensure all her information assets are adequately maintained and regular updates and patches done. In the </w:t>
      </w:r>
      <w:r w:rsidR="00610514" w:rsidRPr="00624BD1">
        <w:rPr>
          <w:rFonts w:ascii="Calibri" w:hAnsi="Calibri" w:cs="Calibri"/>
          <w:szCs w:val="22"/>
        </w:rPr>
        <w:t>event</w:t>
      </w:r>
      <w:r w:rsidRPr="00624BD1">
        <w:rPr>
          <w:rFonts w:ascii="Calibri" w:hAnsi="Calibri" w:cs="Calibri"/>
          <w:szCs w:val="22"/>
        </w:rPr>
        <w:t xml:space="preserve"> of a major systems failure where the given system cannot operate at the desired level leading to an incident, the </w:t>
      </w:r>
      <w:r w:rsidR="00B97DC4">
        <w:rPr>
          <w:rFonts w:ascii="Calibri" w:hAnsi="Calibri" w:cs="Calibri"/>
          <w:szCs w:val="22"/>
        </w:rPr>
        <w:t>XXXX</w:t>
      </w:r>
      <w:r w:rsidRPr="00624BD1">
        <w:rPr>
          <w:rFonts w:ascii="Calibri" w:hAnsi="Calibri" w:cs="Calibri"/>
          <w:szCs w:val="22"/>
        </w:rPr>
        <w:t xml:space="preserve"> will follow the steps as stated in </w:t>
      </w:r>
      <w:r w:rsidR="00B97DC4">
        <w:rPr>
          <w:rFonts w:ascii="Calibri" w:hAnsi="Calibri" w:cs="Calibri"/>
          <w:szCs w:val="22"/>
        </w:rPr>
        <w:t>XXXX</w:t>
      </w:r>
      <w:r w:rsidRPr="00624BD1">
        <w:rPr>
          <w:rFonts w:ascii="Calibri" w:hAnsi="Calibri" w:cs="Calibri"/>
          <w:szCs w:val="22"/>
        </w:rPr>
        <w:t>-PRC-ALL-006 - Incident Response Procedure.</w:t>
      </w:r>
    </w:p>
    <w:p w14:paraId="586A8B11" w14:textId="0A65F8B9" w:rsidR="00130EB3" w:rsidRDefault="00130EB3" w:rsidP="00624BD1">
      <w:pPr>
        <w:autoSpaceDE/>
        <w:autoSpaceDN/>
        <w:rPr>
          <w:rFonts w:ascii="Calibri" w:hAnsi="Calibri" w:cs="Calibri"/>
          <w:szCs w:val="22"/>
        </w:rPr>
      </w:pPr>
    </w:p>
    <w:p w14:paraId="763C1A42" w14:textId="6873BFEA" w:rsidR="00130EB3" w:rsidRPr="0097480E" w:rsidRDefault="00130EB3" w:rsidP="00130EB3">
      <w:pPr>
        <w:autoSpaceDE/>
        <w:autoSpaceDN/>
        <w:rPr>
          <w:rFonts w:ascii="Calibri" w:hAnsi="Calibri" w:cs="Calibri"/>
          <w:b/>
          <w:bCs/>
          <w:szCs w:val="22"/>
          <w:highlight w:val="yellow"/>
        </w:rPr>
      </w:pPr>
      <w:r w:rsidRPr="0097480E">
        <w:rPr>
          <w:rFonts w:ascii="Calibri" w:hAnsi="Calibri" w:cs="Calibri"/>
          <w:b/>
          <w:bCs/>
          <w:szCs w:val="22"/>
          <w:highlight w:val="yellow"/>
        </w:rPr>
        <w:t>Communicable diseases and Pandemic</w:t>
      </w:r>
    </w:p>
    <w:p w14:paraId="3B965C9C" w14:textId="46A3D877" w:rsidR="00130EB3" w:rsidRPr="00130EB3" w:rsidRDefault="00130EB3" w:rsidP="00130EB3">
      <w:pPr>
        <w:autoSpaceDE/>
        <w:autoSpaceDN/>
        <w:rPr>
          <w:rFonts w:ascii="Calibri" w:hAnsi="Calibri" w:cs="Calibri"/>
          <w:szCs w:val="22"/>
        </w:rPr>
      </w:pPr>
      <w:r w:rsidRPr="0097480E">
        <w:rPr>
          <w:rFonts w:ascii="Calibri" w:hAnsi="Calibri" w:cs="Calibri"/>
          <w:szCs w:val="22"/>
          <w:highlight w:val="yellow"/>
        </w:rPr>
        <w:t xml:space="preserve">The </w:t>
      </w:r>
      <w:r w:rsidR="00B97DC4">
        <w:rPr>
          <w:rFonts w:ascii="Calibri" w:hAnsi="Calibri" w:cs="Calibri"/>
          <w:szCs w:val="22"/>
          <w:highlight w:val="yellow"/>
        </w:rPr>
        <w:t>XXXX</w:t>
      </w:r>
      <w:r w:rsidRPr="0097480E">
        <w:rPr>
          <w:rFonts w:ascii="Calibri" w:hAnsi="Calibri" w:cs="Calibri"/>
          <w:szCs w:val="22"/>
          <w:highlight w:val="yellow"/>
        </w:rPr>
        <w:t>’s executive management will review government directives on the communicable disease and pandemic and act according to the government directives</w:t>
      </w:r>
      <w:r w:rsidR="0097480E">
        <w:rPr>
          <w:rFonts w:ascii="Calibri" w:hAnsi="Calibri" w:cs="Calibri"/>
          <w:szCs w:val="22"/>
          <w:highlight w:val="yellow"/>
        </w:rPr>
        <w:t xml:space="preserve"> to protect both the </w:t>
      </w:r>
      <w:r w:rsidR="00B97DC4">
        <w:rPr>
          <w:rFonts w:ascii="Calibri" w:hAnsi="Calibri" w:cs="Calibri"/>
          <w:szCs w:val="22"/>
          <w:highlight w:val="yellow"/>
        </w:rPr>
        <w:t>XXXX</w:t>
      </w:r>
      <w:r w:rsidR="0097480E">
        <w:rPr>
          <w:rFonts w:ascii="Calibri" w:hAnsi="Calibri" w:cs="Calibri"/>
          <w:szCs w:val="22"/>
          <w:highlight w:val="yellow"/>
        </w:rPr>
        <w:t xml:space="preserve"> staff and </w:t>
      </w:r>
      <w:r w:rsidR="00B97DC4">
        <w:rPr>
          <w:rFonts w:ascii="Calibri" w:hAnsi="Calibri" w:cs="Calibri"/>
          <w:szCs w:val="22"/>
          <w:highlight w:val="yellow"/>
        </w:rPr>
        <w:t>XXXX</w:t>
      </w:r>
      <w:r w:rsidR="0097480E">
        <w:rPr>
          <w:rFonts w:ascii="Calibri" w:hAnsi="Calibri" w:cs="Calibri"/>
          <w:szCs w:val="22"/>
          <w:highlight w:val="yellow"/>
        </w:rPr>
        <w:t>’s operation</w:t>
      </w:r>
      <w:r w:rsidRPr="0097480E">
        <w:rPr>
          <w:rFonts w:ascii="Calibri" w:hAnsi="Calibri" w:cs="Calibri"/>
          <w:szCs w:val="22"/>
          <w:highlight w:val="yellow"/>
        </w:rPr>
        <w:t xml:space="preserve">. </w:t>
      </w:r>
    </w:p>
    <w:p w14:paraId="05039A1E" w14:textId="77777777" w:rsidR="00130EB3" w:rsidRDefault="00130EB3" w:rsidP="00624BD1">
      <w:pPr>
        <w:autoSpaceDE/>
        <w:autoSpaceDN/>
        <w:rPr>
          <w:rFonts w:ascii="Calibri" w:hAnsi="Calibri" w:cs="Calibri"/>
          <w:szCs w:val="22"/>
        </w:rPr>
      </w:pPr>
    </w:p>
    <w:p w14:paraId="1C24FAAA" w14:textId="51B11D94" w:rsidR="0097480E" w:rsidRPr="009A3AB2" w:rsidRDefault="0097480E" w:rsidP="00624BD1">
      <w:pPr>
        <w:autoSpaceDE/>
        <w:autoSpaceDN/>
        <w:rPr>
          <w:rFonts w:ascii="Calibri" w:hAnsi="Calibri" w:cs="Calibri"/>
          <w:b/>
          <w:bCs/>
          <w:szCs w:val="22"/>
          <w:highlight w:val="yellow"/>
        </w:rPr>
      </w:pPr>
      <w:r w:rsidRPr="009A3AB2">
        <w:rPr>
          <w:rFonts w:ascii="Calibri" w:hAnsi="Calibri" w:cs="Calibri"/>
          <w:b/>
          <w:bCs/>
          <w:szCs w:val="22"/>
          <w:highlight w:val="yellow"/>
        </w:rPr>
        <w:t>Alternative Working Arrangement</w:t>
      </w:r>
    </w:p>
    <w:p w14:paraId="03AFEF51" w14:textId="4457BA67" w:rsidR="009A3AB2" w:rsidRPr="009A3AB2" w:rsidRDefault="0097480E" w:rsidP="009A3AB2">
      <w:pPr>
        <w:autoSpaceDE/>
        <w:autoSpaceDN/>
        <w:rPr>
          <w:rFonts w:ascii="Calibri" w:hAnsi="Calibri" w:cs="Calibri"/>
          <w:szCs w:val="22"/>
          <w:highlight w:val="yellow"/>
        </w:rPr>
      </w:pPr>
      <w:r w:rsidRPr="009A3AB2">
        <w:rPr>
          <w:rFonts w:ascii="Calibri" w:hAnsi="Calibri" w:cs="Calibri"/>
          <w:szCs w:val="22"/>
          <w:highlight w:val="yellow"/>
        </w:rPr>
        <w:t xml:space="preserve">For all the above scenarios, the </w:t>
      </w:r>
      <w:r w:rsidR="009A3AB2" w:rsidRPr="009A3AB2">
        <w:rPr>
          <w:rFonts w:ascii="Calibri" w:hAnsi="Calibri" w:cs="Calibri"/>
          <w:szCs w:val="22"/>
          <w:highlight w:val="yellow"/>
        </w:rPr>
        <w:t xml:space="preserve">default alternative recovery worksite is that </w:t>
      </w:r>
      <w:r w:rsidR="009A3AB2" w:rsidRPr="0097480E">
        <w:rPr>
          <w:rFonts w:ascii="Calibri" w:hAnsi="Calibri" w:cs="Calibri"/>
          <w:szCs w:val="22"/>
          <w:highlight w:val="yellow"/>
        </w:rPr>
        <w:t xml:space="preserve">Staff will be allowed to carry out their work functions from home using the Citrix workspace till </w:t>
      </w:r>
      <w:r w:rsidR="009A3AB2">
        <w:rPr>
          <w:rFonts w:ascii="Calibri" w:hAnsi="Calibri" w:cs="Calibri"/>
          <w:szCs w:val="22"/>
          <w:highlight w:val="yellow"/>
        </w:rPr>
        <w:t>executive management</w:t>
      </w:r>
      <w:r w:rsidR="009A3AB2" w:rsidRPr="0097480E">
        <w:rPr>
          <w:rFonts w:ascii="Calibri" w:hAnsi="Calibri" w:cs="Calibri"/>
          <w:szCs w:val="22"/>
          <w:highlight w:val="yellow"/>
        </w:rPr>
        <w:t xml:space="preserve"> deemed it safe for normal activities to resume. Also, based on management decisions, some functions which must not be more than five staff can work out of the Sunguard disaster recovery centre.</w:t>
      </w:r>
    </w:p>
    <w:p w14:paraId="6FA1FADF" w14:textId="0F7C95D3" w:rsidR="00154866" w:rsidRDefault="00154866" w:rsidP="00624BD1">
      <w:pPr>
        <w:autoSpaceDE/>
        <w:autoSpaceDN/>
        <w:rPr>
          <w:rFonts w:cs="Arial"/>
        </w:rPr>
      </w:pPr>
      <w:r>
        <w:rPr>
          <w:rFonts w:cs="Arial"/>
        </w:rPr>
        <w:br w:type="page"/>
      </w:r>
    </w:p>
    <w:p w14:paraId="5049B20C" w14:textId="28ED464A" w:rsidR="00804269" w:rsidRDefault="00804269" w:rsidP="00C27AC7">
      <w:pPr>
        <w:pStyle w:val="Heading1"/>
      </w:pPr>
      <w:bookmarkStart w:id="47" w:name="_Toc39152021"/>
      <w:bookmarkStart w:id="48" w:name="_Toc41391062"/>
      <w:r>
        <w:lastRenderedPageBreak/>
        <w:t>Business Recovery Plan</w:t>
      </w:r>
      <w:bookmarkEnd w:id="47"/>
      <w:bookmarkEnd w:id="48"/>
    </w:p>
    <w:p w14:paraId="1E0651A3" w14:textId="77777777" w:rsidR="00804269" w:rsidRPr="00471D68" w:rsidRDefault="00804269" w:rsidP="00804269">
      <w:pPr>
        <w:spacing w:line="336" w:lineRule="auto"/>
        <w:jc w:val="both"/>
        <w:rPr>
          <w:rFonts w:asciiTheme="minorHAnsi" w:eastAsia="Arial" w:hAnsiTheme="minorHAnsi" w:cstheme="minorHAnsi"/>
          <w:szCs w:val="22"/>
        </w:rPr>
      </w:pPr>
      <w:r w:rsidRPr="00471D68">
        <w:rPr>
          <w:rFonts w:asciiTheme="minorHAnsi" w:eastAsia="Arial" w:hAnsiTheme="minorHAnsi" w:cstheme="minorHAnsi"/>
          <w:szCs w:val="22"/>
        </w:rPr>
        <w:t>Business Recovery Plans (BRPs) are prioritized based on their Criticality Ratings, which are determined by the Criticality Rating of the highest rated sub-processes listed in the Business Recovery Plan. BRPs shall be documented and executable based on supplied versus demanded Recovery Time Objective.</w:t>
      </w:r>
    </w:p>
    <w:p w14:paraId="73768FA3" w14:textId="77777777" w:rsidR="00804269" w:rsidRPr="00471D68" w:rsidRDefault="00804269" w:rsidP="00804269">
      <w:pPr>
        <w:spacing w:line="200" w:lineRule="exact"/>
        <w:rPr>
          <w:rFonts w:asciiTheme="minorHAnsi" w:hAnsiTheme="minorHAnsi" w:cstheme="minorHAnsi"/>
          <w:szCs w:val="22"/>
        </w:rPr>
      </w:pPr>
    </w:p>
    <w:p w14:paraId="26714D9D" w14:textId="77777777" w:rsidR="00804269" w:rsidRPr="00471D68" w:rsidRDefault="00804269" w:rsidP="00804269">
      <w:pPr>
        <w:spacing w:line="315" w:lineRule="exact"/>
        <w:rPr>
          <w:rFonts w:asciiTheme="minorHAnsi" w:hAnsiTheme="minorHAnsi" w:cstheme="minorHAnsi"/>
          <w:szCs w:val="22"/>
        </w:rPr>
      </w:pPr>
    </w:p>
    <w:p w14:paraId="63BB3B00" w14:textId="7700BE02" w:rsidR="00804269" w:rsidRPr="00471D68" w:rsidRDefault="00804269" w:rsidP="00804269">
      <w:pPr>
        <w:tabs>
          <w:tab w:val="left" w:pos="2140"/>
        </w:tabs>
        <w:spacing w:line="0" w:lineRule="atLeast"/>
        <w:rPr>
          <w:rFonts w:asciiTheme="minorHAnsi" w:eastAsia="Arial" w:hAnsiTheme="minorHAnsi" w:cstheme="minorHAnsi"/>
          <w:b/>
          <w:szCs w:val="22"/>
        </w:rPr>
      </w:pPr>
      <w:r w:rsidRPr="00471D68">
        <w:rPr>
          <w:rFonts w:asciiTheme="minorHAnsi" w:eastAsia="Arial" w:hAnsiTheme="minorHAnsi" w:cstheme="minorHAnsi"/>
          <w:b/>
          <w:szCs w:val="22"/>
        </w:rPr>
        <w:t>Planning Assumptions</w:t>
      </w:r>
    </w:p>
    <w:p w14:paraId="20D36D55" w14:textId="77777777" w:rsidR="00804269" w:rsidRPr="00471D68" w:rsidRDefault="00804269" w:rsidP="00804269">
      <w:pPr>
        <w:spacing w:line="166" w:lineRule="exact"/>
        <w:rPr>
          <w:rFonts w:asciiTheme="minorHAnsi" w:hAnsiTheme="minorHAnsi" w:cstheme="minorHAnsi"/>
          <w:szCs w:val="22"/>
        </w:rPr>
      </w:pPr>
    </w:p>
    <w:p w14:paraId="6A1612CB" w14:textId="77777777" w:rsidR="00804269" w:rsidRPr="00471D68" w:rsidRDefault="00804269" w:rsidP="00804269">
      <w:pPr>
        <w:spacing w:line="355" w:lineRule="auto"/>
        <w:rPr>
          <w:rFonts w:asciiTheme="minorHAnsi" w:eastAsia="Arial" w:hAnsiTheme="minorHAnsi" w:cstheme="minorHAnsi"/>
          <w:szCs w:val="22"/>
        </w:rPr>
      </w:pPr>
      <w:r w:rsidRPr="00471D68">
        <w:rPr>
          <w:rFonts w:asciiTheme="minorHAnsi" w:eastAsia="Arial" w:hAnsiTheme="minorHAnsi" w:cstheme="minorHAnsi"/>
          <w:szCs w:val="22"/>
        </w:rPr>
        <w:t>In developing a Business Recovery Plan, the following assumptions shall be used:</w:t>
      </w:r>
    </w:p>
    <w:p w14:paraId="6BDBE96F" w14:textId="77777777" w:rsidR="00804269" w:rsidRPr="00471D68" w:rsidRDefault="00804269" w:rsidP="00804269">
      <w:pPr>
        <w:spacing w:line="64" w:lineRule="exact"/>
        <w:rPr>
          <w:rFonts w:asciiTheme="minorHAnsi" w:hAnsiTheme="minorHAnsi" w:cstheme="minorHAnsi"/>
          <w:szCs w:val="22"/>
        </w:rPr>
      </w:pPr>
    </w:p>
    <w:p w14:paraId="6E97328B" w14:textId="0204C01E" w:rsidR="00804269" w:rsidRDefault="00804269" w:rsidP="00747409">
      <w:pPr>
        <w:pStyle w:val="ListParagraph"/>
        <w:numPr>
          <w:ilvl w:val="0"/>
          <w:numId w:val="28"/>
        </w:numPr>
        <w:tabs>
          <w:tab w:val="left" w:pos="2880"/>
        </w:tabs>
        <w:autoSpaceDE/>
        <w:autoSpaceDN/>
        <w:spacing w:line="0" w:lineRule="atLeast"/>
        <w:rPr>
          <w:rFonts w:asciiTheme="minorHAnsi" w:eastAsia="Arial" w:hAnsiTheme="minorHAnsi" w:cstheme="minorHAnsi"/>
          <w:szCs w:val="22"/>
        </w:rPr>
      </w:pPr>
      <w:r w:rsidRPr="00804269">
        <w:rPr>
          <w:rFonts w:asciiTheme="minorHAnsi" w:eastAsia="Arial" w:hAnsiTheme="minorHAnsi" w:cstheme="minorHAnsi"/>
          <w:szCs w:val="22"/>
        </w:rPr>
        <w:t>Use the Worst-Case Scenario</w:t>
      </w:r>
    </w:p>
    <w:p w14:paraId="0B4AF287" w14:textId="36DDDE0B" w:rsidR="00804269" w:rsidRPr="00804269" w:rsidRDefault="00804269" w:rsidP="00747409">
      <w:pPr>
        <w:numPr>
          <w:ilvl w:val="0"/>
          <w:numId w:val="28"/>
        </w:numPr>
        <w:tabs>
          <w:tab w:val="left" w:pos="2880"/>
        </w:tabs>
        <w:autoSpaceDE/>
        <w:autoSpaceDN/>
        <w:spacing w:line="313" w:lineRule="auto"/>
        <w:rPr>
          <w:rFonts w:asciiTheme="minorHAnsi" w:eastAsia="Arial" w:hAnsiTheme="minorHAnsi" w:cstheme="minorHAnsi"/>
          <w:szCs w:val="22"/>
        </w:rPr>
      </w:pPr>
      <w:r w:rsidRPr="00471D68">
        <w:rPr>
          <w:rFonts w:asciiTheme="minorHAnsi" w:eastAsia="Arial" w:hAnsiTheme="minorHAnsi" w:cstheme="minorHAnsi"/>
          <w:szCs w:val="22"/>
        </w:rPr>
        <w:t xml:space="preserve">Consider dependencies on processes whether they are internal to </w:t>
      </w:r>
      <w:r w:rsidR="00B97DC4">
        <w:rPr>
          <w:rFonts w:asciiTheme="minorHAnsi" w:eastAsia="Arial" w:hAnsiTheme="minorHAnsi" w:cstheme="minorHAnsi"/>
          <w:szCs w:val="22"/>
        </w:rPr>
        <w:t>XXXX</w:t>
      </w:r>
      <w:r w:rsidRPr="00471D68">
        <w:rPr>
          <w:rFonts w:asciiTheme="minorHAnsi" w:eastAsia="Arial" w:hAnsiTheme="minorHAnsi" w:cstheme="minorHAnsi"/>
          <w:szCs w:val="22"/>
        </w:rPr>
        <w:t xml:space="preserve"> or are</w:t>
      </w:r>
      <w:r>
        <w:rPr>
          <w:rFonts w:asciiTheme="minorHAnsi" w:eastAsia="Arial" w:hAnsiTheme="minorHAnsi" w:cstheme="minorHAnsi"/>
          <w:szCs w:val="22"/>
        </w:rPr>
        <w:t xml:space="preserve"> </w:t>
      </w:r>
      <w:r w:rsidRPr="00471D68">
        <w:rPr>
          <w:rFonts w:asciiTheme="minorHAnsi" w:eastAsia="Arial" w:hAnsiTheme="minorHAnsi" w:cstheme="minorHAnsi"/>
          <w:szCs w:val="22"/>
        </w:rPr>
        <w:t xml:space="preserve">provided by Vendors suppliers or other third </w:t>
      </w:r>
      <w:proofErr w:type="gramStart"/>
      <w:r w:rsidRPr="00471D68">
        <w:rPr>
          <w:rFonts w:asciiTheme="minorHAnsi" w:eastAsia="Arial" w:hAnsiTheme="minorHAnsi" w:cstheme="minorHAnsi"/>
          <w:szCs w:val="22"/>
        </w:rPr>
        <w:t>parties</w:t>
      </w:r>
      <w:proofErr w:type="gramEnd"/>
    </w:p>
    <w:p w14:paraId="31AE5E59" w14:textId="09665187" w:rsidR="00804269" w:rsidRDefault="00804269" w:rsidP="00804269"/>
    <w:p w14:paraId="47F3FE2F" w14:textId="648D7CB6" w:rsidR="00804269" w:rsidRPr="00471D68" w:rsidRDefault="00804269" w:rsidP="00804269">
      <w:pPr>
        <w:tabs>
          <w:tab w:val="left" w:pos="2140"/>
        </w:tabs>
        <w:spacing w:line="0" w:lineRule="atLeast"/>
        <w:rPr>
          <w:rFonts w:asciiTheme="minorHAnsi" w:eastAsia="Arial" w:hAnsiTheme="minorHAnsi" w:cstheme="minorHAnsi"/>
          <w:b/>
          <w:szCs w:val="22"/>
        </w:rPr>
      </w:pPr>
      <w:r w:rsidRPr="00471D68">
        <w:rPr>
          <w:rFonts w:asciiTheme="minorHAnsi" w:eastAsia="Arial" w:hAnsiTheme="minorHAnsi" w:cstheme="minorHAnsi"/>
          <w:b/>
          <w:szCs w:val="22"/>
        </w:rPr>
        <w:t>Business Recovery P</w:t>
      </w:r>
      <w:r>
        <w:rPr>
          <w:rFonts w:asciiTheme="minorHAnsi" w:eastAsia="Arial" w:hAnsiTheme="minorHAnsi" w:cstheme="minorHAnsi"/>
          <w:b/>
          <w:szCs w:val="22"/>
        </w:rPr>
        <w:t>rocess</w:t>
      </w:r>
    </w:p>
    <w:p w14:paraId="766B3F4A" w14:textId="77777777" w:rsidR="00804269" w:rsidRPr="00471D68" w:rsidRDefault="00804269" w:rsidP="00804269">
      <w:pPr>
        <w:spacing w:line="164" w:lineRule="exact"/>
        <w:rPr>
          <w:rFonts w:asciiTheme="minorHAnsi" w:hAnsiTheme="minorHAnsi" w:cstheme="minorHAnsi"/>
          <w:szCs w:val="22"/>
        </w:rPr>
      </w:pPr>
    </w:p>
    <w:p w14:paraId="37C4D911" w14:textId="64938AB2" w:rsidR="00804269" w:rsidRPr="00804269" w:rsidRDefault="00804269" w:rsidP="00804269">
      <w:pPr>
        <w:spacing w:line="358" w:lineRule="auto"/>
        <w:rPr>
          <w:rFonts w:asciiTheme="minorHAnsi" w:eastAsia="Arial" w:hAnsiTheme="minorHAnsi" w:cstheme="minorHAnsi"/>
          <w:szCs w:val="22"/>
        </w:rPr>
      </w:pPr>
      <w:r w:rsidRPr="00471D68">
        <w:rPr>
          <w:rFonts w:asciiTheme="minorHAnsi" w:eastAsia="Arial" w:hAnsiTheme="minorHAnsi" w:cstheme="minorHAnsi"/>
          <w:szCs w:val="22"/>
        </w:rPr>
        <w:t>The Business Recovery Plan shall contain the following elements if applicable or indicate if the element is not applicable:</w:t>
      </w:r>
    </w:p>
    <w:p w14:paraId="15C825E3" w14:textId="695D02E6" w:rsidR="00804269" w:rsidRPr="00471D68" w:rsidRDefault="00804269" w:rsidP="00804269">
      <w:pPr>
        <w:tabs>
          <w:tab w:val="left" w:pos="3040"/>
        </w:tabs>
        <w:spacing w:line="0" w:lineRule="atLeast"/>
        <w:rPr>
          <w:rFonts w:asciiTheme="minorHAnsi" w:eastAsia="Arial" w:hAnsiTheme="minorHAnsi" w:cstheme="minorHAnsi"/>
          <w:b/>
          <w:szCs w:val="22"/>
        </w:rPr>
      </w:pPr>
      <w:r w:rsidRPr="00471D68">
        <w:rPr>
          <w:rFonts w:asciiTheme="minorHAnsi" w:eastAsia="Arial" w:hAnsiTheme="minorHAnsi" w:cstheme="minorHAnsi"/>
          <w:b/>
          <w:szCs w:val="22"/>
        </w:rPr>
        <w:t>Sub-Process Recovery Strategies and Requirements</w:t>
      </w:r>
    </w:p>
    <w:p w14:paraId="3A623E98" w14:textId="77777777" w:rsidR="00804269" w:rsidRPr="00471D68" w:rsidRDefault="00804269" w:rsidP="00804269">
      <w:pPr>
        <w:spacing w:line="164" w:lineRule="exact"/>
        <w:rPr>
          <w:rFonts w:asciiTheme="minorHAnsi" w:hAnsiTheme="minorHAnsi" w:cstheme="minorHAnsi"/>
          <w:szCs w:val="22"/>
        </w:rPr>
      </w:pPr>
    </w:p>
    <w:p w14:paraId="660831D8" w14:textId="77777777" w:rsidR="00804269" w:rsidRPr="00471D68" w:rsidRDefault="00804269" w:rsidP="00804269">
      <w:pPr>
        <w:spacing w:line="0" w:lineRule="atLeast"/>
        <w:rPr>
          <w:rFonts w:asciiTheme="minorHAnsi" w:eastAsia="Arial" w:hAnsiTheme="minorHAnsi" w:cstheme="minorHAnsi"/>
          <w:szCs w:val="22"/>
        </w:rPr>
      </w:pPr>
      <w:r w:rsidRPr="00471D68">
        <w:rPr>
          <w:rFonts w:asciiTheme="minorHAnsi" w:eastAsia="Arial" w:hAnsiTheme="minorHAnsi" w:cstheme="minorHAnsi"/>
          <w:szCs w:val="22"/>
        </w:rPr>
        <w:t>Recovery strategies shall include:</w:t>
      </w:r>
    </w:p>
    <w:p w14:paraId="636D297F" w14:textId="77777777" w:rsidR="00804269" w:rsidRPr="00471D68" w:rsidRDefault="00804269" w:rsidP="00804269">
      <w:pPr>
        <w:spacing w:line="203" w:lineRule="exact"/>
        <w:rPr>
          <w:rFonts w:asciiTheme="minorHAnsi" w:hAnsiTheme="minorHAnsi" w:cstheme="minorHAnsi"/>
          <w:szCs w:val="22"/>
        </w:rPr>
      </w:pPr>
    </w:p>
    <w:p w14:paraId="4072AAFE" w14:textId="77777777" w:rsidR="00804269" w:rsidRDefault="00804269" w:rsidP="00747409">
      <w:pPr>
        <w:pStyle w:val="ListParagraph"/>
        <w:numPr>
          <w:ilvl w:val="0"/>
          <w:numId w:val="29"/>
        </w:numPr>
        <w:tabs>
          <w:tab w:val="left" w:pos="3240"/>
        </w:tabs>
        <w:autoSpaceDE/>
        <w:autoSpaceDN/>
        <w:spacing w:line="0" w:lineRule="atLeast"/>
        <w:rPr>
          <w:rFonts w:asciiTheme="minorHAnsi" w:eastAsia="Arial" w:hAnsiTheme="minorHAnsi" w:cstheme="minorHAnsi"/>
          <w:szCs w:val="22"/>
        </w:rPr>
      </w:pPr>
      <w:r w:rsidRPr="00804269">
        <w:rPr>
          <w:rFonts w:asciiTheme="minorHAnsi" w:eastAsia="Arial" w:hAnsiTheme="minorHAnsi" w:cstheme="minorHAnsi"/>
          <w:szCs w:val="22"/>
        </w:rPr>
        <w:t>Relocate to a disaster recovery site</w:t>
      </w:r>
    </w:p>
    <w:p w14:paraId="4A49DC30" w14:textId="77777777" w:rsidR="00804269" w:rsidRDefault="00804269" w:rsidP="00747409">
      <w:pPr>
        <w:pStyle w:val="ListParagraph"/>
        <w:numPr>
          <w:ilvl w:val="0"/>
          <w:numId w:val="29"/>
        </w:numPr>
        <w:tabs>
          <w:tab w:val="left" w:pos="3240"/>
        </w:tabs>
        <w:autoSpaceDE/>
        <w:autoSpaceDN/>
        <w:spacing w:line="0" w:lineRule="atLeast"/>
        <w:rPr>
          <w:rFonts w:asciiTheme="minorHAnsi" w:eastAsia="Arial" w:hAnsiTheme="minorHAnsi" w:cstheme="minorHAnsi"/>
          <w:szCs w:val="22"/>
        </w:rPr>
      </w:pPr>
      <w:r w:rsidRPr="00804269">
        <w:rPr>
          <w:rFonts w:asciiTheme="minorHAnsi" w:eastAsia="Arial" w:hAnsiTheme="minorHAnsi" w:cstheme="minorHAnsi"/>
          <w:szCs w:val="22"/>
        </w:rPr>
        <w:t>Shift workload to an alternate site</w:t>
      </w:r>
      <w:r>
        <w:rPr>
          <w:rFonts w:asciiTheme="minorHAnsi" w:eastAsia="Arial" w:hAnsiTheme="minorHAnsi" w:cstheme="minorHAnsi"/>
          <w:szCs w:val="22"/>
        </w:rPr>
        <w:t>.</w:t>
      </w:r>
    </w:p>
    <w:p w14:paraId="195C7E83" w14:textId="77777777" w:rsidR="00804269" w:rsidRDefault="00804269" w:rsidP="00747409">
      <w:pPr>
        <w:pStyle w:val="ListParagraph"/>
        <w:numPr>
          <w:ilvl w:val="0"/>
          <w:numId w:val="29"/>
        </w:numPr>
        <w:tabs>
          <w:tab w:val="left" w:pos="3240"/>
        </w:tabs>
        <w:autoSpaceDE/>
        <w:autoSpaceDN/>
        <w:spacing w:line="0" w:lineRule="atLeast"/>
        <w:rPr>
          <w:rFonts w:asciiTheme="minorHAnsi" w:eastAsia="Arial" w:hAnsiTheme="minorHAnsi" w:cstheme="minorHAnsi"/>
          <w:szCs w:val="22"/>
        </w:rPr>
      </w:pPr>
      <w:r w:rsidRPr="00804269">
        <w:rPr>
          <w:rFonts w:asciiTheme="minorHAnsi" w:eastAsia="Arial" w:hAnsiTheme="minorHAnsi" w:cstheme="minorHAnsi"/>
          <w:szCs w:val="22"/>
        </w:rPr>
        <w:t>Initiate remote working procedure</w:t>
      </w:r>
      <w:r>
        <w:rPr>
          <w:rFonts w:asciiTheme="minorHAnsi" w:eastAsia="Arial" w:hAnsiTheme="minorHAnsi" w:cstheme="minorHAnsi"/>
          <w:szCs w:val="22"/>
        </w:rPr>
        <w:t>.</w:t>
      </w:r>
    </w:p>
    <w:p w14:paraId="16E48FF3" w14:textId="2CAD8F3A" w:rsidR="00804269" w:rsidRPr="00804269" w:rsidRDefault="00804269" w:rsidP="00747409">
      <w:pPr>
        <w:pStyle w:val="ListParagraph"/>
        <w:numPr>
          <w:ilvl w:val="0"/>
          <w:numId w:val="29"/>
        </w:numPr>
        <w:tabs>
          <w:tab w:val="left" w:pos="3240"/>
        </w:tabs>
        <w:autoSpaceDE/>
        <w:autoSpaceDN/>
        <w:spacing w:line="0" w:lineRule="atLeast"/>
        <w:rPr>
          <w:rFonts w:asciiTheme="minorHAnsi" w:eastAsia="Arial" w:hAnsiTheme="minorHAnsi" w:cstheme="minorHAnsi"/>
          <w:szCs w:val="22"/>
        </w:rPr>
      </w:pPr>
      <w:r w:rsidRPr="00804269">
        <w:rPr>
          <w:rFonts w:asciiTheme="minorHAnsi" w:eastAsia="Arial" w:hAnsiTheme="minorHAnsi" w:cstheme="minorHAnsi"/>
          <w:szCs w:val="22"/>
        </w:rPr>
        <w:t>Do not recover</w:t>
      </w:r>
    </w:p>
    <w:p w14:paraId="7872BCF0" w14:textId="77777777" w:rsidR="00804269" w:rsidRDefault="00804269" w:rsidP="00804269">
      <w:pPr>
        <w:spacing w:line="333" w:lineRule="auto"/>
        <w:jc w:val="both"/>
        <w:rPr>
          <w:rFonts w:asciiTheme="minorHAnsi" w:hAnsiTheme="minorHAnsi" w:cstheme="minorHAnsi"/>
          <w:szCs w:val="22"/>
        </w:rPr>
      </w:pPr>
    </w:p>
    <w:p w14:paraId="323EE0C8" w14:textId="0C6E2449" w:rsidR="00804269" w:rsidRPr="00471D68" w:rsidRDefault="00804269" w:rsidP="00804269">
      <w:pPr>
        <w:spacing w:line="333" w:lineRule="auto"/>
        <w:jc w:val="both"/>
        <w:rPr>
          <w:rFonts w:asciiTheme="minorHAnsi" w:eastAsia="Arial" w:hAnsiTheme="minorHAnsi" w:cstheme="minorHAnsi"/>
          <w:szCs w:val="22"/>
        </w:rPr>
      </w:pPr>
      <w:r w:rsidRPr="00471D68">
        <w:rPr>
          <w:rFonts w:asciiTheme="minorHAnsi" w:eastAsia="Arial" w:hAnsiTheme="minorHAnsi" w:cstheme="minorHAnsi"/>
          <w:szCs w:val="22"/>
        </w:rPr>
        <w:t>Resource requirements include staff, telephones, market data, and applications, printers, filling cabinets and paper / writing materials. The need for these resources in the Business Recovery Plan is listed in hours after interruption. For example, 20 telephones might be required to be recovered over 24 hours after the interruption. Show how many telephones are needed at each hour after the interruption.</w:t>
      </w:r>
    </w:p>
    <w:p w14:paraId="3ADBA53C" w14:textId="77777777" w:rsidR="00804269" w:rsidRDefault="00804269" w:rsidP="00804269">
      <w:pPr>
        <w:spacing w:line="333" w:lineRule="auto"/>
        <w:jc w:val="both"/>
        <w:rPr>
          <w:rFonts w:asciiTheme="minorHAnsi" w:eastAsia="Arial" w:hAnsiTheme="minorHAnsi" w:cstheme="minorHAnsi"/>
          <w:szCs w:val="22"/>
        </w:rPr>
      </w:pPr>
    </w:p>
    <w:p w14:paraId="3142235C" w14:textId="4503B8F7" w:rsidR="00804269" w:rsidRPr="00706BAE" w:rsidRDefault="00804269" w:rsidP="00804269">
      <w:pPr>
        <w:spacing w:line="333" w:lineRule="auto"/>
        <w:jc w:val="both"/>
        <w:rPr>
          <w:rFonts w:asciiTheme="minorHAnsi" w:eastAsia="Arial" w:hAnsiTheme="minorHAnsi" w:cstheme="minorHAnsi"/>
          <w:szCs w:val="22"/>
        </w:rPr>
      </w:pPr>
      <w:r w:rsidRPr="00471D68">
        <w:rPr>
          <w:rFonts w:asciiTheme="minorHAnsi" w:eastAsia="Arial" w:hAnsiTheme="minorHAnsi" w:cstheme="minorHAnsi"/>
          <w:szCs w:val="22"/>
        </w:rPr>
        <w:t>The full recovery steps are in Appendix A: IT Recovery Checklist</w:t>
      </w:r>
    </w:p>
    <w:p w14:paraId="51535DEF" w14:textId="77777777" w:rsidR="00804269" w:rsidRPr="00471D68" w:rsidRDefault="00804269" w:rsidP="00804269">
      <w:pPr>
        <w:spacing w:line="200" w:lineRule="exact"/>
        <w:rPr>
          <w:rFonts w:asciiTheme="minorHAnsi" w:hAnsiTheme="minorHAnsi" w:cstheme="minorHAnsi"/>
          <w:szCs w:val="22"/>
        </w:rPr>
      </w:pPr>
    </w:p>
    <w:p w14:paraId="7C61271E" w14:textId="59108E61" w:rsidR="00804269" w:rsidRPr="00471D68" w:rsidRDefault="00804269" w:rsidP="00804269">
      <w:pPr>
        <w:spacing w:line="0" w:lineRule="atLeast"/>
        <w:rPr>
          <w:rFonts w:asciiTheme="minorHAnsi" w:eastAsia="Arial" w:hAnsiTheme="minorHAnsi" w:cstheme="minorHAnsi"/>
          <w:b/>
          <w:szCs w:val="22"/>
        </w:rPr>
      </w:pPr>
      <w:r w:rsidRPr="00471D68">
        <w:rPr>
          <w:rFonts w:asciiTheme="minorHAnsi" w:eastAsia="Arial" w:hAnsiTheme="minorHAnsi" w:cstheme="minorHAnsi"/>
          <w:b/>
          <w:szCs w:val="22"/>
        </w:rPr>
        <w:t>Call List</w:t>
      </w:r>
    </w:p>
    <w:p w14:paraId="3626B0D8" w14:textId="77777777" w:rsidR="00804269" w:rsidRPr="00471D68" w:rsidRDefault="00804269" w:rsidP="00804269">
      <w:pPr>
        <w:spacing w:line="166" w:lineRule="exact"/>
        <w:rPr>
          <w:rFonts w:asciiTheme="minorHAnsi" w:hAnsiTheme="minorHAnsi" w:cstheme="minorHAnsi"/>
          <w:szCs w:val="22"/>
        </w:rPr>
      </w:pPr>
    </w:p>
    <w:p w14:paraId="055B2D8F" w14:textId="77777777" w:rsidR="00804269" w:rsidRPr="00471D68" w:rsidRDefault="00804269" w:rsidP="00804269">
      <w:pPr>
        <w:spacing w:line="334" w:lineRule="auto"/>
        <w:jc w:val="both"/>
        <w:rPr>
          <w:rFonts w:asciiTheme="minorHAnsi" w:eastAsia="Arial" w:hAnsiTheme="minorHAnsi" w:cstheme="minorHAnsi"/>
          <w:szCs w:val="22"/>
        </w:rPr>
      </w:pPr>
      <w:r w:rsidRPr="00471D68">
        <w:rPr>
          <w:rFonts w:asciiTheme="minorHAnsi" w:eastAsia="Arial" w:hAnsiTheme="minorHAnsi" w:cstheme="minorHAnsi"/>
          <w:szCs w:val="22"/>
        </w:rPr>
        <w:t>A Continuity of Business document that describes the calling responsibilities and the calling order used to contact management employees, business recovery team, information technology recovery team, internal and external customers, Vendors, suppliers, and other third-party contacts and Crisis Management Teams.</w:t>
      </w:r>
    </w:p>
    <w:p w14:paraId="15EF6752" w14:textId="5E1F46AB" w:rsidR="00804269" w:rsidRDefault="00804269" w:rsidP="00804269">
      <w:pPr>
        <w:spacing w:line="334" w:lineRule="auto"/>
        <w:jc w:val="both"/>
        <w:rPr>
          <w:rFonts w:asciiTheme="minorHAnsi" w:eastAsia="Arial" w:hAnsiTheme="minorHAnsi" w:cstheme="minorHAnsi"/>
          <w:szCs w:val="22"/>
        </w:rPr>
      </w:pPr>
      <w:r w:rsidRPr="00471D68">
        <w:rPr>
          <w:rFonts w:asciiTheme="minorHAnsi" w:eastAsia="Arial" w:hAnsiTheme="minorHAnsi" w:cstheme="minorHAnsi"/>
          <w:szCs w:val="22"/>
        </w:rPr>
        <w:t>The full call list is</w:t>
      </w:r>
      <w:r w:rsidR="00B97DC4">
        <w:rPr>
          <w:rFonts w:asciiTheme="minorHAnsi" w:eastAsia="Arial" w:hAnsiTheme="minorHAnsi" w:cstheme="minorHAnsi"/>
          <w:szCs w:val="22"/>
        </w:rPr>
        <w:t xml:space="preserve"> </w:t>
      </w:r>
      <w:proofErr w:type="gramStart"/>
      <w:r w:rsidR="00B97DC4">
        <w:rPr>
          <w:rFonts w:asciiTheme="minorHAnsi" w:eastAsia="Arial" w:hAnsiTheme="minorHAnsi" w:cstheme="minorHAnsi"/>
          <w:szCs w:val="22"/>
        </w:rPr>
        <w:t>below</w:t>
      </w:r>
      <w:proofErr w:type="gramEnd"/>
    </w:p>
    <w:p w14:paraId="34C4CEDC" w14:textId="2F70BE38" w:rsidR="004B5589" w:rsidRPr="00471D68" w:rsidRDefault="004B5589" w:rsidP="00804269">
      <w:pPr>
        <w:spacing w:line="334" w:lineRule="auto"/>
        <w:jc w:val="both"/>
        <w:rPr>
          <w:rFonts w:asciiTheme="minorHAnsi" w:eastAsia="Arial" w:hAnsiTheme="minorHAnsi" w:cstheme="minorHAnsi"/>
          <w:szCs w:val="22"/>
        </w:rPr>
      </w:pPr>
      <w:r w:rsidRPr="004B5589">
        <w:rPr>
          <w:rFonts w:asciiTheme="minorHAnsi" w:eastAsia="Arial" w:hAnsiTheme="minorHAnsi" w:cstheme="minorHAnsi"/>
          <w:szCs w:val="22"/>
        </w:rPr>
        <w:t>IT Recovery checklist and flowchart</w:t>
      </w:r>
    </w:p>
    <w:p w14:paraId="1C5B7A40" w14:textId="79C0E4FD" w:rsidR="00804269" w:rsidRPr="00804269" w:rsidRDefault="00804269" w:rsidP="00804269">
      <w:pPr>
        <w:autoSpaceDE/>
        <w:autoSpaceDN/>
        <w:spacing w:line="334" w:lineRule="auto"/>
        <w:jc w:val="both"/>
        <w:rPr>
          <w:rFonts w:asciiTheme="minorHAnsi" w:eastAsia="Arial" w:hAnsiTheme="minorHAnsi" w:cstheme="minorHAnsi"/>
          <w:szCs w:val="22"/>
        </w:rPr>
      </w:pPr>
      <w:r w:rsidRPr="00804269">
        <w:rPr>
          <w:rFonts w:asciiTheme="minorHAnsi" w:eastAsia="Arial" w:hAnsiTheme="minorHAnsi" w:cstheme="minorHAnsi"/>
          <w:szCs w:val="22"/>
        </w:rPr>
        <w:t>Contact details for Public Services</w:t>
      </w:r>
    </w:p>
    <w:p w14:paraId="7C6DAB55" w14:textId="5B418532" w:rsidR="00804269" w:rsidRDefault="00804269" w:rsidP="00804269">
      <w:pPr>
        <w:autoSpaceDE/>
        <w:autoSpaceDN/>
        <w:spacing w:line="334" w:lineRule="auto"/>
        <w:jc w:val="both"/>
        <w:rPr>
          <w:rFonts w:asciiTheme="minorHAnsi" w:eastAsia="Arial" w:hAnsiTheme="minorHAnsi" w:cstheme="minorHAnsi"/>
          <w:szCs w:val="22"/>
        </w:rPr>
      </w:pPr>
      <w:r w:rsidRPr="00471D68">
        <w:rPr>
          <w:rFonts w:asciiTheme="minorHAnsi" w:eastAsia="Arial" w:hAnsiTheme="minorHAnsi" w:cstheme="minorHAnsi"/>
          <w:szCs w:val="22"/>
        </w:rPr>
        <w:t xml:space="preserve">SC Members, IT </w:t>
      </w:r>
      <w:proofErr w:type="gramStart"/>
      <w:r w:rsidRPr="00471D68">
        <w:rPr>
          <w:rFonts w:asciiTheme="minorHAnsi" w:eastAsia="Arial" w:hAnsiTheme="minorHAnsi" w:cstheme="minorHAnsi"/>
          <w:szCs w:val="22"/>
        </w:rPr>
        <w:t>Team</w:t>
      </w:r>
      <w:proofErr w:type="gramEnd"/>
      <w:r w:rsidRPr="00471D68">
        <w:rPr>
          <w:rFonts w:asciiTheme="minorHAnsi" w:eastAsia="Arial" w:hAnsiTheme="minorHAnsi" w:cstheme="minorHAnsi"/>
          <w:szCs w:val="22"/>
        </w:rPr>
        <w:t xml:space="preserve"> and Non-Executive Directors Directory</w:t>
      </w:r>
    </w:p>
    <w:p w14:paraId="5180E32B" w14:textId="52C7AACD" w:rsidR="00FE5F10" w:rsidRDefault="00FE5F10" w:rsidP="00804269">
      <w:pPr>
        <w:autoSpaceDE/>
        <w:autoSpaceDN/>
        <w:spacing w:line="334" w:lineRule="auto"/>
        <w:jc w:val="both"/>
        <w:rPr>
          <w:rFonts w:asciiTheme="minorHAnsi" w:eastAsia="Arial" w:hAnsiTheme="minorHAnsi" w:cstheme="minorHAnsi"/>
          <w:szCs w:val="22"/>
        </w:rPr>
      </w:pPr>
      <w:r w:rsidRPr="00FE5F10">
        <w:rPr>
          <w:rFonts w:asciiTheme="minorHAnsi" w:eastAsia="Arial" w:hAnsiTheme="minorHAnsi" w:cstheme="minorHAnsi"/>
          <w:szCs w:val="22"/>
        </w:rPr>
        <w:lastRenderedPageBreak/>
        <w:t>Workplace Recovery Inventory</w:t>
      </w:r>
    </w:p>
    <w:p w14:paraId="0CE41B13" w14:textId="0F674640" w:rsidR="004B5589" w:rsidRPr="00471D68" w:rsidRDefault="004B5589" w:rsidP="00804269">
      <w:pPr>
        <w:autoSpaceDE/>
        <w:autoSpaceDN/>
        <w:spacing w:line="334" w:lineRule="auto"/>
        <w:jc w:val="both"/>
        <w:rPr>
          <w:rFonts w:asciiTheme="minorHAnsi" w:eastAsia="Arial" w:hAnsiTheme="minorHAnsi" w:cstheme="minorHAnsi"/>
          <w:szCs w:val="22"/>
        </w:rPr>
      </w:pPr>
      <w:r w:rsidRPr="004B5589">
        <w:rPr>
          <w:rFonts w:asciiTheme="minorHAnsi" w:eastAsia="Arial" w:hAnsiTheme="minorHAnsi" w:cstheme="minorHAnsi"/>
          <w:szCs w:val="22"/>
        </w:rPr>
        <w:t>Evacuation and recovery process</w:t>
      </w:r>
    </w:p>
    <w:p w14:paraId="1CEAB4BB" w14:textId="035065F9" w:rsidR="00FE5F10" w:rsidRPr="00471D68" w:rsidRDefault="00804269" w:rsidP="00804269">
      <w:pPr>
        <w:autoSpaceDE/>
        <w:autoSpaceDN/>
        <w:spacing w:line="334" w:lineRule="auto"/>
        <w:jc w:val="both"/>
        <w:rPr>
          <w:rFonts w:asciiTheme="minorHAnsi" w:eastAsia="Arial" w:hAnsiTheme="minorHAnsi" w:cstheme="minorHAnsi"/>
          <w:szCs w:val="22"/>
        </w:rPr>
      </w:pPr>
      <w:r w:rsidRPr="00471D68">
        <w:rPr>
          <w:rFonts w:asciiTheme="minorHAnsi" w:eastAsia="Arial" w:hAnsiTheme="minorHAnsi" w:cstheme="minorHAnsi"/>
          <w:szCs w:val="22"/>
        </w:rPr>
        <w:t>Suppliers</w:t>
      </w:r>
    </w:p>
    <w:p w14:paraId="2FAF73E6" w14:textId="67A5D556" w:rsidR="00804269" w:rsidRDefault="00804269" w:rsidP="00804269">
      <w:pPr>
        <w:autoSpaceDE/>
        <w:autoSpaceDN/>
        <w:spacing w:line="334" w:lineRule="auto"/>
        <w:jc w:val="both"/>
        <w:rPr>
          <w:rFonts w:asciiTheme="minorHAnsi" w:eastAsia="Arial" w:hAnsiTheme="minorHAnsi" w:cstheme="minorHAnsi"/>
          <w:szCs w:val="22"/>
        </w:rPr>
      </w:pPr>
      <w:r w:rsidRPr="00471D68">
        <w:rPr>
          <w:rFonts w:asciiTheme="minorHAnsi" w:eastAsia="Arial" w:hAnsiTheme="minorHAnsi" w:cstheme="minorHAnsi"/>
          <w:szCs w:val="22"/>
        </w:rPr>
        <w:t>Important Contact Details</w:t>
      </w:r>
    </w:p>
    <w:p w14:paraId="4F3492A4" w14:textId="0477D0DF" w:rsidR="00804269" w:rsidRDefault="00804269" w:rsidP="00804269">
      <w:pPr>
        <w:autoSpaceDE/>
        <w:autoSpaceDN/>
        <w:spacing w:line="334" w:lineRule="auto"/>
        <w:jc w:val="both"/>
        <w:rPr>
          <w:rFonts w:asciiTheme="minorHAnsi" w:eastAsia="Arial" w:hAnsiTheme="minorHAnsi" w:cstheme="minorHAnsi"/>
          <w:szCs w:val="22"/>
        </w:rPr>
      </w:pPr>
      <w:r w:rsidRPr="00471D68">
        <w:rPr>
          <w:rFonts w:asciiTheme="minorHAnsi" w:eastAsia="Arial" w:hAnsiTheme="minorHAnsi" w:cstheme="minorHAnsi"/>
          <w:szCs w:val="22"/>
        </w:rPr>
        <w:t>Staff Contac</w:t>
      </w:r>
      <w:bookmarkStart w:id="49" w:name="page44"/>
      <w:bookmarkEnd w:id="49"/>
      <w:r w:rsidRPr="00471D68">
        <w:rPr>
          <w:rFonts w:asciiTheme="minorHAnsi" w:eastAsia="Arial" w:hAnsiTheme="minorHAnsi" w:cstheme="minorHAnsi"/>
          <w:szCs w:val="22"/>
        </w:rPr>
        <w:t>t List</w:t>
      </w:r>
    </w:p>
    <w:p w14:paraId="3A1097E3" w14:textId="6BD4BE4C" w:rsidR="00FE5F10" w:rsidRDefault="00FE5F10" w:rsidP="00804269">
      <w:pPr>
        <w:autoSpaceDE/>
        <w:autoSpaceDN/>
        <w:spacing w:line="334" w:lineRule="auto"/>
        <w:jc w:val="both"/>
        <w:rPr>
          <w:rFonts w:asciiTheme="minorHAnsi" w:eastAsia="Arial" w:hAnsiTheme="minorHAnsi" w:cstheme="minorHAnsi"/>
          <w:szCs w:val="22"/>
        </w:rPr>
      </w:pPr>
      <w:r w:rsidRPr="00FE5F10">
        <w:rPr>
          <w:rFonts w:asciiTheme="minorHAnsi" w:eastAsia="Arial" w:hAnsiTheme="minorHAnsi" w:cstheme="minorHAnsi"/>
          <w:szCs w:val="22"/>
        </w:rPr>
        <w:t>Departmental Recovery Plans</w:t>
      </w:r>
    </w:p>
    <w:p w14:paraId="71272903" w14:textId="77777777" w:rsidR="00FE5F10" w:rsidRDefault="00FE5F10" w:rsidP="00804269">
      <w:pPr>
        <w:autoSpaceDE/>
        <w:autoSpaceDN/>
        <w:spacing w:line="334" w:lineRule="auto"/>
        <w:jc w:val="both"/>
        <w:rPr>
          <w:rFonts w:asciiTheme="minorHAnsi" w:eastAsia="Arial" w:hAnsiTheme="minorHAnsi" w:cstheme="minorHAnsi"/>
          <w:szCs w:val="22"/>
        </w:rPr>
      </w:pPr>
    </w:p>
    <w:p w14:paraId="46A7501D" w14:textId="5CC81A09" w:rsidR="00804269" w:rsidRDefault="00804269" w:rsidP="00804269">
      <w:pPr>
        <w:autoSpaceDE/>
        <w:autoSpaceDN/>
        <w:spacing w:line="334" w:lineRule="auto"/>
        <w:jc w:val="both"/>
        <w:rPr>
          <w:rFonts w:asciiTheme="minorHAnsi" w:eastAsia="Arial" w:hAnsiTheme="minorHAnsi" w:cstheme="minorHAnsi"/>
          <w:szCs w:val="22"/>
        </w:rPr>
      </w:pPr>
    </w:p>
    <w:p w14:paraId="2182157E" w14:textId="77777777" w:rsidR="00804269" w:rsidRPr="00471D68" w:rsidRDefault="00804269" w:rsidP="00804269">
      <w:pPr>
        <w:spacing w:line="0" w:lineRule="atLeast"/>
        <w:rPr>
          <w:rFonts w:asciiTheme="minorHAnsi" w:eastAsia="Arial" w:hAnsiTheme="minorHAnsi" w:cstheme="minorHAnsi"/>
          <w:b/>
          <w:szCs w:val="22"/>
        </w:rPr>
      </w:pPr>
      <w:r w:rsidRPr="00471D68">
        <w:rPr>
          <w:rFonts w:asciiTheme="minorHAnsi" w:eastAsia="Arial" w:hAnsiTheme="minorHAnsi" w:cstheme="minorHAnsi"/>
          <w:b/>
          <w:szCs w:val="22"/>
        </w:rPr>
        <w:t>Departmental Recovery Plan</w:t>
      </w:r>
    </w:p>
    <w:p w14:paraId="167F5A25" w14:textId="77777777" w:rsidR="00804269" w:rsidRPr="00471D68" w:rsidRDefault="00804269" w:rsidP="00804269">
      <w:pPr>
        <w:spacing w:line="202" w:lineRule="exact"/>
        <w:rPr>
          <w:rFonts w:asciiTheme="minorHAnsi" w:hAnsiTheme="minorHAnsi" w:cstheme="minorHAnsi"/>
          <w:szCs w:val="22"/>
        </w:rPr>
      </w:pPr>
    </w:p>
    <w:p w14:paraId="2EB1E8FA" w14:textId="77777777" w:rsidR="00804269" w:rsidRPr="00471D68" w:rsidRDefault="00804269" w:rsidP="00716A8C">
      <w:pPr>
        <w:spacing w:line="358" w:lineRule="auto"/>
        <w:ind w:right="1020"/>
        <w:rPr>
          <w:rFonts w:asciiTheme="minorHAnsi" w:eastAsia="Arial" w:hAnsiTheme="minorHAnsi" w:cstheme="minorHAnsi"/>
          <w:szCs w:val="22"/>
        </w:rPr>
      </w:pPr>
      <w:r w:rsidRPr="00471D68">
        <w:rPr>
          <w:rFonts w:asciiTheme="minorHAnsi" w:eastAsia="Arial" w:hAnsiTheme="minorHAnsi" w:cstheme="minorHAnsi"/>
          <w:szCs w:val="22"/>
        </w:rPr>
        <w:t>Department should identify and list their vital resources for recovery procedures:</w:t>
      </w:r>
    </w:p>
    <w:p w14:paraId="7A4386C0" w14:textId="77777777" w:rsidR="00804269" w:rsidRPr="00471D68" w:rsidRDefault="00804269" w:rsidP="00804269">
      <w:pPr>
        <w:spacing w:line="58" w:lineRule="exact"/>
        <w:rPr>
          <w:rFonts w:asciiTheme="minorHAnsi" w:hAnsiTheme="minorHAnsi" w:cstheme="minorHAnsi"/>
          <w:szCs w:val="22"/>
        </w:rPr>
      </w:pPr>
    </w:p>
    <w:p w14:paraId="6BCF3840" w14:textId="77777777" w:rsidR="00716A8C" w:rsidRDefault="00804269" w:rsidP="00747409">
      <w:pPr>
        <w:pStyle w:val="ListParagraph"/>
        <w:numPr>
          <w:ilvl w:val="0"/>
          <w:numId w:val="30"/>
        </w:numPr>
        <w:tabs>
          <w:tab w:val="left" w:pos="2880"/>
        </w:tabs>
        <w:autoSpaceDE/>
        <w:autoSpaceDN/>
        <w:spacing w:line="315" w:lineRule="auto"/>
        <w:rPr>
          <w:rFonts w:asciiTheme="minorHAnsi" w:eastAsia="Arial" w:hAnsiTheme="minorHAnsi" w:cstheme="minorHAnsi"/>
          <w:szCs w:val="22"/>
        </w:rPr>
      </w:pPr>
      <w:r w:rsidRPr="00716A8C">
        <w:rPr>
          <w:rFonts w:asciiTheme="minorHAnsi" w:eastAsia="Arial" w:hAnsiTheme="minorHAnsi" w:cstheme="minorHAnsi"/>
          <w:szCs w:val="22"/>
        </w:rPr>
        <w:t>Electronic items – process owners shall provide link to the share-drive where documents are stored.</w:t>
      </w:r>
    </w:p>
    <w:p w14:paraId="5525AD56" w14:textId="77777777" w:rsidR="00716A8C" w:rsidRDefault="00804269" w:rsidP="00747409">
      <w:pPr>
        <w:pStyle w:val="ListParagraph"/>
        <w:numPr>
          <w:ilvl w:val="0"/>
          <w:numId w:val="30"/>
        </w:numPr>
        <w:tabs>
          <w:tab w:val="left" w:pos="2880"/>
        </w:tabs>
        <w:autoSpaceDE/>
        <w:autoSpaceDN/>
        <w:spacing w:line="315" w:lineRule="auto"/>
        <w:rPr>
          <w:rFonts w:asciiTheme="minorHAnsi" w:eastAsia="Arial" w:hAnsiTheme="minorHAnsi" w:cstheme="minorHAnsi"/>
          <w:szCs w:val="22"/>
        </w:rPr>
      </w:pPr>
      <w:r w:rsidRPr="00716A8C">
        <w:rPr>
          <w:rFonts w:asciiTheme="minorHAnsi" w:eastAsia="Arial" w:hAnsiTheme="minorHAnsi" w:cstheme="minorHAnsi"/>
          <w:szCs w:val="22"/>
        </w:rPr>
        <w:t>Computer systems and application required should be specified, also number of minimum staff should be included</w:t>
      </w:r>
      <w:r w:rsidR="00716A8C">
        <w:rPr>
          <w:rFonts w:asciiTheme="minorHAnsi" w:eastAsia="Arial" w:hAnsiTheme="minorHAnsi" w:cstheme="minorHAnsi"/>
          <w:szCs w:val="22"/>
        </w:rPr>
        <w:t>.</w:t>
      </w:r>
    </w:p>
    <w:p w14:paraId="23AD4886" w14:textId="7B7BBD9A" w:rsidR="00804269" w:rsidRPr="00716A8C" w:rsidRDefault="00804269" w:rsidP="00747409">
      <w:pPr>
        <w:pStyle w:val="ListParagraph"/>
        <w:numPr>
          <w:ilvl w:val="0"/>
          <w:numId w:val="30"/>
        </w:numPr>
        <w:tabs>
          <w:tab w:val="left" w:pos="2880"/>
        </w:tabs>
        <w:autoSpaceDE/>
        <w:autoSpaceDN/>
        <w:spacing w:line="315" w:lineRule="auto"/>
        <w:rPr>
          <w:rFonts w:asciiTheme="minorHAnsi" w:eastAsia="Arial" w:hAnsiTheme="minorHAnsi" w:cstheme="minorHAnsi"/>
          <w:szCs w:val="22"/>
        </w:rPr>
      </w:pPr>
      <w:r w:rsidRPr="00716A8C">
        <w:rPr>
          <w:rFonts w:asciiTheme="minorHAnsi" w:eastAsia="Arial" w:hAnsiTheme="minorHAnsi" w:cstheme="minorHAnsi"/>
          <w:szCs w:val="22"/>
        </w:rPr>
        <w:t xml:space="preserve">For physical documents the process of retrieval is specified </w:t>
      </w:r>
      <w:proofErr w:type="gramStart"/>
      <w:r w:rsidRPr="00716A8C">
        <w:rPr>
          <w:rFonts w:asciiTheme="minorHAnsi" w:eastAsia="Arial" w:hAnsiTheme="minorHAnsi" w:cstheme="minorHAnsi"/>
          <w:szCs w:val="22"/>
        </w:rPr>
        <w:t>i.e.</w:t>
      </w:r>
      <w:proofErr w:type="gramEnd"/>
      <w:r w:rsidRPr="00716A8C">
        <w:rPr>
          <w:rFonts w:asciiTheme="minorHAnsi" w:eastAsia="Arial" w:hAnsiTheme="minorHAnsi" w:cstheme="minorHAnsi"/>
          <w:szCs w:val="22"/>
        </w:rPr>
        <w:t xml:space="preserve"> where documents are stored, contact person and special retrieval process. Copies of physical forms and templates copies are kept in the battle-box.</w:t>
      </w:r>
    </w:p>
    <w:p w14:paraId="5E744CF5" w14:textId="2177A7C4" w:rsidR="00804269" w:rsidRPr="00716A8C" w:rsidRDefault="00804269" w:rsidP="00716A8C">
      <w:pPr>
        <w:spacing w:line="341" w:lineRule="auto"/>
        <w:ind w:right="120"/>
        <w:jc w:val="both"/>
        <w:rPr>
          <w:rFonts w:asciiTheme="minorHAnsi" w:eastAsia="Arial" w:hAnsiTheme="minorHAnsi" w:cstheme="minorHAnsi"/>
          <w:szCs w:val="22"/>
        </w:rPr>
      </w:pPr>
      <w:r w:rsidRPr="00471D68">
        <w:rPr>
          <w:rFonts w:asciiTheme="minorHAnsi" w:eastAsia="Arial" w:hAnsiTheme="minorHAnsi" w:cstheme="minorHAnsi"/>
          <w:szCs w:val="22"/>
        </w:rPr>
        <w:t>Each department recovery plan is listed in Appendix J: Departmental Recovery Plan</w:t>
      </w:r>
    </w:p>
    <w:p w14:paraId="2EB943EC" w14:textId="77777777" w:rsidR="00804269" w:rsidRPr="00471D68" w:rsidRDefault="00804269" w:rsidP="00804269">
      <w:pPr>
        <w:spacing w:line="310" w:lineRule="exact"/>
        <w:rPr>
          <w:rFonts w:asciiTheme="minorHAnsi" w:hAnsiTheme="minorHAnsi" w:cstheme="minorHAnsi"/>
          <w:szCs w:val="22"/>
        </w:rPr>
      </w:pPr>
    </w:p>
    <w:p w14:paraId="146F8450" w14:textId="71BED3EC" w:rsidR="00804269" w:rsidRPr="00471D68" w:rsidRDefault="00804269" w:rsidP="00716A8C">
      <w:pPr>
        <w:tabs>
          <w:tab w:val="left" w:pos="1420"/>
        </w:tabs>
        <w:spacing w:line="0" w:lineRule="atLeast"/>
        <w:rPr>
          <w:rFonts w:asciiTheme="minorHAnsi" w:eastAsia="Arial" w:hAnsiTheme="minorHAnsi" w:cstheme="minorHAnsi"/>
          <w:b/>
          <w:szCs w:val="22"/>
        </w:rPr>
      </w:pPr>
      <w:r w:rsidRPr="00471D68">
        <w:rPr>
          <w:rFonts w:asciiTheme="minorHAnsi" w:eastAsia="Arial" w:hAnsiTheme="minorHAnsi" w:cstheme="minorHAnsi"/>
          <w:b/>
          <w:szCs w:val="22"/>
        </w:rPr>
        <w:t>Testing</w:t>
      </w:r>
    </w:p>
    <w:p w14:paraId="1533A0CB" w14:textId="77777777" w:rsidR="00804269" w:rsidRPr="00471D68" w:rsidRDefault="00804269" w:rsidP="00804269">
      <w:pPr>
        <w:spacing w:line="166" w:lineRule="exact"/>
        <w:rPr>
          <w:rFonts w:asciiTheme="minorHAnsi" w:hAnsiTheme="minorHAnsi" w:cstheme="minorHAnsi"/>
          <w:szCs w:val="22"/>
        </w:rPr>
      </w:pPr>
    </w:p>
    <w:p w14:paraId="78AC5A45" w14:textId="46CCA7A3" w:rsidR="00804269" w:rsidRPr="00471D68" w:rsidRDefault="00B97DC4" w:rsidP="00716A8C">
      <w:pPr>
        <w:spacing w:line="355" w:lineRule="auto"/>
        <w:rPr>
          <w:rFonts w:asciiTheme="minorHAnsi" w:eastAsia="Arial" w:hAnsiTheme="minorHAnsi" w:cstheme="minorHAnsi"/>
          <w:szCs w:val="22"/>
        </w:rPr>
      </w:pPr>
      <w:r>
        <w:rPr>
          <w:rFonts w:asciiTheme="minorHAnsi" w:eastAsia="Arial" w:hAnsiTheme="minorHAnsi" w:cstheme="minorHAnsi"/>
          <w:szCs w:val="22"/>
        </w:rPr>
        <w:t>XXXX</w:t>
      </w:r>
      <w:r w:rsidR="00804269" w:rsidRPr="00471D68">
        <w:rPr>
          <w:rFonts w:asciiTheme="minorHAnsi" w:eastAsia="Arial" w:hAnsiTheme="minorHAnsi" w:cstheme="minorHAnsi"/>
          <w:szCs w:val="22"/>
        </w:rPr>
        <w:t xml:space="preserve"> shall develop a Continuity of Business testing strategy, which contains seven elements:</w:t>
      </w:r>
    </w:p>
    <w:p w14:paraId="7F8C345E" w14:textId="77777777" w:rsidR="002334A8" w:rsidRDefault="00804269" w:rsidP="00747409">
      <w:pPr>
        <w:pStyle w:val="ListParagraph"/>
        <w:numPr>
          <w:ilvl w:val="0"/>
          <w:numId w:val="43"/>
        </w:numPr>
        <w:tabs>
          <w:tab w:val="left" w:pos="2160"/>
        </w:tabs>
        <w:autoSpaceDE/>
        <w:autoSpaceDN/>
        <w:spacing w:line="0" w:lineRule="atLeast"/>
        <w:rPr>
          <w:rFonts w:asciiTheme="minorHAnsi" w:eastAsia="Arial" w:hAnsiTheme="minorHAnsi" w:cstheme="minorHAnsi"/>
          <w:szCs w:val="22"/>
        </w:rPr>
      </w:pPr>
      <w:r w:rsidRPr="002334A8">
        <w:rPr>
          <w:rFonts w:asciiTheme="minorHAnsi" w:eastAsia="Arial" w:hAnsiTheme="minorHAnsi" w:cstheme="minorHAnsi"/>
          <w:szCs w:val="22"/>
        </w:rPr>
        <w:t>Assumption</w:t>
      </w:r>
    </w:p>
    <w:p w14:paraId="28B252A2" w14:textId="77777777" w:rsidR="002334A8" w:rsidRDefault="00804269" w:rsidP="00747409">
      <w:pPr>
        <w:pStyle w:val="ListParagraph"/>
        <w:numPr>
          <w:ilvl w:val="0"/>
          <w:numId w:val="43"/>
        </w:numPr>
        <w:tabs>
          <w:tab w:val="left" w:pos="2160"/>
        </w:tabs>
        <w:autoSpaceDE/>
        <w:autoSpaceDN/>
        <w:spacing w:line="0" w:lineRule="atLeast"/>
        <w:rPr>
          <w:rFonts w:asciiTheme="minorHAnsi" w:eastAsia="Arial" w:hAnsiTheme="minorHAnsi" w:cstheme="minorHAnsi"/>
          <w:szCs w:val="22"/>
        </w:rPr>
      </w:pPr>
      <w:r w:rsidRPr="002334A8">
        <w:rPr>
          <w:rFonts w:asciiTheme="minorHAnsi" w:eastAsia="Arial" w:hAnsiTheme="minorHAnsi" w:cstheme="minorHAnsi"/>
          <w:szCs w:val="22"/>
        </w:rPr>
        <w:t>Objective</w:t>
      </w:r>
    </w:p>
    <w:p w14:paraId="62845025" w14:textId="77777777" w:rsidR="002334A8" w:rsidRDefault="00804269" w:rsidP="00747409">
      <w:pPr>
        <w:pStyle w:val="ListParagraph"/>
        <w:numPr>
          <w:ilvl w:val="0"/>
          <w:numId w:val="43"/>
        </w:numPr>
        <w:tabs>
          <w:tab w:val="left" w:pos="2160"/>
        </w:tabs>
        <w:autoSpaceDE/>
        <w:autoSpaceDN/>
        <w:spacing w:line="0" w:lineRule="atLeast"/>
        <w:rPr>
          <w:rFonts w:asciiTheme="minorHAnsi" w:eastAsia="Arial" w:hAnsiTheme="minorHAnsi" w:cstheme="minorHAnsi"/>
          <w:szCs w:val="22"/>
        </w:rPr>
      </w:pPr>
      <w:r w:rsidRPr="002334A8">
        <w:rPr>
          <w:rFonts w:asciiTheme="minorHAnsi" w:eastAsia="Arial" w:hAnsiTheme="minorHAnsi" w:cstheme="minorHAnsi"/>
          <w:szCs w:val="22"/>
        </w:rPr>
        <w:t>Success criteria</w:t>
      </w:r>
    </w:p>
    <w:p w14:paraId="7C9EA13D" w14:textId="77777777" w:rsidR="002334A8" w:rsidRDefault="00804269" w:rsidP="00747409">
      <w:pPr>
        <w:pStyle w:val="ListParagraph"/>
        <w:numPr>
          <w:ilvl w:val="0"/>
          <w:numId w:val="43"/>
        </w:numPr>
        <w:tabs>
          <w:tab w:val="left" w:pos="2160"/>
        </w:tabs>
        <w:autoSpaceDE/>
        <w:autoSpaceDN/>
        <w:spacing w:line="0" w:lineRule="atLeast"/>
        <w:rPr>
          <w:rFonts w:asciiTheme="minorHAnsi" w:eastAsia="Arial" w:hAnsiTheme="minorHAnsi" w:cstheme="minorHAnsi"/>
          <w:szCs w:val="22"/>
        </w:rPr>
      </w:pPr>
      <w:r w:rsidRPr="002334A8">
        <w:rPr>
          <w:rFonts w:asciiTheme="minorHAnsi" w:eastAsia="Arial" w:hAnsiTheme="minorHAnsi" w:cstheme="minorHAnsi"/>
          <w:szCs w:val="22"/>
        </w:rPr>
        <w:t>A master testing calendar</w:t>
      </w:r>
    </w:p>
    <w:p w14:paraId="348B49E1" w14:textId="77777777" w:rsidR="002334A8" w:rsidRDefault="00804269" w:rsidP="00747409">
      <w:pPr>
        <w:pStyle w:val="ListParagraph"/>
        <w:numPr>
          <w:ilvl w:val="0"/>
          <w:numId w:val="43"/>
        </w:numPr>
        <w:tabs>
          <w:tab w:val="left" w:pos="2160"/>
        </w:tabs>
        <w:autoSpaceDE/>
        <w:autoSpaceDN/>
        <w:spacing w:line="0" w:lineRule="atLeast"/>
        <w:rPr>
          <w:rFonts w:asciiTheme="minorHAnsi" w:eastAsia="Arial" w:hAnsiTheme="minorHAnsi" w:cstheme="minorHAnsi"/>
          <w:szCs w:val="22"/>
        </w:rPr>
      </w:pPr>
      <w:r w:rsidRPr="002334A8">
        <w:rPr>
          <w:rFonts w:asciiTheme="minorHAnsi" w:eastAsia="Arial" w:hAnsiTheme="minorHAnsi" w:cstheme="minorHAnsi"/>
          <w:szCs w:val="22"/>
        </w:rPr>
        <w:t>Test preparation</w:t>
      </w:r>
    </w:p>
    <w:p w14:paraId="7EDCA26A" w14:textId="77777777" w:rsidR="002334A8" w:rsidRDefault="00804269" w:rsidP="00747409">
      <w:pPr>
        <w:pStyle w:val="ListParagraph"/>
        <w:numPr>
          <w:ilvl w:val="0"/>
          <w:numId w:val="43"/>
        </w:numPr>
        <w:tabs>
          <w:tab w:val="left" w:pos="2160"/>
        </w:tabs>
        <w:autoSpaceDE/>
        <w:autoSpaceDN/>
        <w:spacing w:line="0" w:lineRule="atLeast"/>
        <w:rPr>
          <w:rFonts w:asciiTheme="minorHAnsi" w:eastAsia="Arial" w:hAnsiTheme="minorHAnsi" w:cstheme="minorHAnsi"/>
          <w:szCs w:val="22"/>
        </w:rPr>
      </w:pPr>
      <w:r w:rsidRPr="002334A8">
        <w:rPr>
          <w:rFonts w:asciiTheme="minorHAnsi" w:eastAsia="Arial" w:hAnsiTheme="minorHAnsi" w:cstheme="minorHAnsi"/>
          <w:szCs w:val="22"/>
        </w:rPr>
        <w:t>Testing</w:t>
      </w:r>
    </w:p>
    <w:p w14:paraId="73F9DD24" w14:textId="5A7613A6" w:rsidR="00804269" w:rsidRPr="002334A8" w:rsidRDefault="00804269" w:rsidP="00747409">
      <w:pPr>
        <w:pStyle w:val="ListParagraph"/>
        <w:numPr>
          <w:ilvl w:val="0"/>
          <w:numId w:val="43"/>
        </w:numPr>
        <w:tabs>
          <w:tab w:val="left" w:pos="2160"/>
        </w:tabs>
        <w:autoSpaceDE/>
        <w:autoSpaceDN/>
        <w:spacing w:line="0" w:lineRule="atLeast"/>
        <w:rPr>
          <w:rFonts w:asciiTheme="minorHAnsi" w:eastAsia="Arial" w:hAnsiTheme="minorHAnsi" w:cstheme="minorHAnsi"/>
          <w:szCs w:val="22"/>
        </w:rPr>
      </w:pPr>
      <w:r w:rsidRPr="002334A8">
        <w:rPr>
          <w:rFonts w:asciiTheme="minorHAnsi" w:eastAsia="Arial" w:hAnsiTheme="minorHAnsi" w:cstheme="minorHAnsi"/>
          <w:szCs w:val="22"/>
        </w:rPr>
        <w:t>Post-test activities</w:t>
      </w:r>
    </w:p>
    <w:p w14:paraId="1A4F6C25" w14:textId="77777777" w:rsidR="002334A8" w:rsidRDefault="002334A8" w:rsidP="002334A8">
      <w:pPr>
        <w:spacing w:line="0" w:lineRule="atLeast"/>
        <w:rPr>
          <w:rFonts w:asciiTheme="minorHAnsi" w:hAnsiTheme="minorHAnsi" w:cstheme="minorHAnsi"/>
          <w:szCs w:val="22"/>
        </w:rPr>
      </w:pPr>
    </w:p>
    <w:p w14:paraId="38E3EE9F" w14:textId="714FB7E9" w:rsidR="00804269" w:rsidRPr="00716A8C" w:rsidRDefault="00804269" w:rsidP="002334A8">
      <w:pPr>
        <w:spacing w:line="0" w:lineRule="atLeast"/>
        <w:rPr>
          <w:rFonts w:asciiTheme="minorHAnsi" w:eastAsia="Arial" w:hAnsiTheme="minorHAnsi" w:cstheme="minorHAnsi"/>
          <w:szCs w:val="22"/>
        </w:rPr>
      </w:pPr>
      <w:r w:rsidRPr="00471D68">
        <w:rPr>
          <w:rFonts w:asciiTheme="minorHAnsi" w:eastAsia="Arial" w:hAnsiTheme="minorHAnsi" w:cstheme="minorHAnsi"/>
          <w:szCs w:val="22"/>
        </w:rPr>
        <w:t>This is to ensure that:</w:t>
      </w:r>
    </w:p>
    <w:p w14:paraId="3A7C96DB" w14:textId="77777777" w:rsidR="002334A8" w:rsidRDefault="00804269" w:rsidP="00747409">
      <w:pPr>
        <w:pStyle w:val="ListParagraph"/>
        <w:numPr>
          <w:ilvl w:val="0"/>
          <w:numId w:val="44"/>
        </w:numPr>
        <w:tabs>
          <w:tab w:val="left" w:pos="2160"/>
        </w:tabs>
        <w:autoSpaceDE/>
        <w:autoSpaceDN/>
        <w:spacing w:line="0" w:lineRule="atLeast"/>
        <w:rPr>
          <w:rFonts w:asciiTheme="minorHAnsi" w:eastAsia="Arial" w:hAnsiTheme="minorHAnsi" w:cstheme="minorHAnsi"/>
          <w:szCs w:val="22"/>
        </w:rPr>
      </w:pPr>
      <w:r w:rsidRPr="002334A8">
        <w:rPr>
          <w:rFonts w:asciiTheme="minorHAnsi" w:eastAsia="Arial" w:hAnsiTheme="minorHAnsi" w:cstheme="minorHAnsi"/>
          <w:szCs w:val="22"/>
        </w:rPr>
        <w:t xml:space="preserve">the plans are functional, fully documented and </w:t>
      </w:r>
      <w:proofErr w:type="gramStart"/>
      <w:r w:rsidRPr="002334A8">
        <w:rPr>
          <w:rFonts w:asciiTheme="minorHAnsi" w:eastAsia="Arial" w:hAnsiTheme="minorHAnsi" w:cstheme="minorHAnsi"/>
          <w:szCs w:val="22"/>
        </w:rPr>
        <w:t>current</w:t>
      </w:r>
      <w:proofErr w:type="gramEnd"/>
    </w:p>
    <w:p w14:paraId="75CC9FDA" w14:textId="77777777" w:rsidR="002334A8" w:rsidRDefault="00804269" w:rsidP="00747409">
      <w:pPr>
        <w:pStyle w:val="ListParagraph"/>
        <w:numPr>
          <w:ilvl w:val="0"/>
          <w:numId w:val="44"/>
        </w:numPr>
        <w:tabs>
          <w:tab w:val="left" w:pos="2160"/>
        </w:tabs>
        <w:autoSpaceDE/>
        <w:autoSpaceDN/>
        <w:spacing w:line="0" w:lineRule="atLeast"/>
        <w:rPr>
          <w:rFonts w:asciiTheme="minorHAnsi" w:eastAsia="Arial" w:hAnsiTheme="minorHAnsi" w:cstheme="minorHAnsi"/>
          <w:szCs w:val="22"/>
        </w:rPr>
      </w:pPr>
      <w:r w:rsidRPr="002334A8">
        <w:rPr>
          <w:rFonts w:asciiTheme="minorHAnsi" w:eastAsia="Arial" w:hAnsiTheme="minorHAnsi" w:cstheme="minorHAnsi"/>
          <w:szCs w:val="22"/>
        </w:rPr>
        <w:t xml:space="preserve">Staff, equipment and systems are in </w:t>
      </w:r>
      <w:proofErr w:type="gramStart"/>
      <w:r w:rsidRPr="002334A8">
        <w:rPr>
          <w:rFonts w:asciiTheme="minorHAnsi" w:eastAsia="Arial" w:hAnsiTheme="minorHAnsi" w:cstheme="minorHAnsi"/>
          <w:szCs w:val="22"/>
        </w:rPr>
        <w:t>place</w:t>
      </w:r>
      <w:proofErr w:type="gramEnd"/>
    </w:p>
    <w:p w14:paraId="63908ACB" w14:textId="0665431F" w:rsidR="00804269" w:rsidRPr="002334A8" w:rsidRDefault="00804269" w:rsidP="00747409">
      <w:pPr>
        <w:pStyle w:val="ListParagraph"/>
        <w:numPr>
          <w:ilvl w:val="0"/>
          <w:numId w:val="44"/>
        </w:numPr>
        <w:tabs>
          <w:tab w:val="left" w:pos="2160"/>
        </w:tabs>
        <w:autoSpaceDE/>
        <w:autoSpaceDN/>
        <w:spacing w:line="0" w:lineRule="atLeast"/>
        <w:rPr>
          <w:rFonts w:asciiTheme="minorHAnsi" w:eastAsia="Arial" w:hAnsiTheme="minorHAnsi" w:cstheme="minorHAnsi"/>
          <w:szCs w:val="22"/>
        </w:rPr>
      </w:pPr>
      <w:r w:rsidRPr="002334A8">
        <w:rPr>
          <w:rFonts w:asciiTheme="minorHAnsi" w:eastAsia="Arial" w:hAnsiTheme="minorHAnsi" w:cstheme="minorHAnsi"/>
          <w:szCs w:val="22"/>
        </w:rPr>
        <w:t>The test can be successfully audited</w:t>
      </w:r>
    </w:p>
    <w:p w14:paraId="6DFC6098" w14:textId="77777777" w:rsidR="002334A8" w:rsidRDefault="002334A8" w:rsidP="002334A8">
      <w:pPr>
        <w:spacing w:line="0" w:lineRule="atLeast"/>
        <w:rPr>
          <w:rFonts w:asciiTheme="minorHAnsi" w:hAnsiTheme="minorHAnsi" w:cstheme="minorHAnsi"/>
          <w:szCs w:val="22"/>
        </w:rPr>
      </w:pPr>
    </w:p>
    <w:p w14:paraId="6D1F8553" w14:textId="461D52C0" w:rsidR="00804269" w:rsidRDefault="00804269" w:rsidP="002334A8">
      <w:pPr>
        <w:spacing w:line="0" w:lineRule="atLeast"/>
        <w:rPr>
          <w:rFonts w:asciiTheme="minorHAnsi" w:eastAsia="Arial" w:hAnsiTheme="minorHAnsi" w:cstheme="minorHAnsi"/>
          <w:szCs w:val="22"/>
        </w:rPr>
      </w:pPr>
      <w:r w:rsidRPr="00471D68">
        <w:rPr>
          <w:rFonts w:asciiTheme="minorHAnsi" w:eastAsia="Arial" w:hAnsiTheme="minorHAnsi" w:cstheme="minorHAnsi"/>
          <w:szCs w:val="22"/>
        </w:rPr>
        <w:t>There shall be four types of tests:</w:t>
      </w:r>
    </w:p>
    <w:p w14:paraId="65EBC8C5" w14:textId="77777777" w:rsidR="00804269" w:rsidRDefault="00804269" w:rsidP="00804269">
      <w:pPr>
        <w:autoSpaceDE/>
        <w:autoSpaceDN/>
        <w:spacing w:line="334" w:lineRule="auto"/>
        <w:jc w:val="both"/>
        <w:rPr>
          <w:rFonts w:asciiTheme="minorHAnsi" w:eastAsia="Arial" w:hAnsiTheme="minorHAnsi" w:cstheme="minorHAnsi"/>
          <w:szCs w:val="22"/>
        </w:rPr>
      </w:pPr>
    </w:p>
    <w:p w14:paraId="6D3F0CD2" w14:textId="77777777" w:rsidR="002334A8" w:rsidRDefault="00804269" w:rsidP="00747409">
      <w:pPr>
        <w:pStyle w:val="ListParagraph"/>
        <w:numPr>
          <w:ilvl w:val="0"/>
          <w:numId w:val="45"/>
        </w:numPr>
        <w:tabs>
          <w:tab w:val="left" w:pos="2160"/>
        </w:tabs>
        <w:autoSpaceDE/>
        <w:autoSpaceDN/>
        <w:spacing w:line="0" w:lineRule="atLeast"/>
        <w:rPr>
          <w:rFonts w:asciiTheme="minorHAnsi" w:eastAsia="Arial" w:hAnsiTheme="minorHAnsi" w:cstheme="minorHAnsi"/>
          <w:szCs w:val="22"/>
        </w:rPr>
      </w:pPr>
      <w:r w:rsidRPr="002334A8">
        <w:rPr>
          <w:rFonts w:asciiTheme="minorHAnsi" w:eastAsia="Arial" w:hAnsiTheme="minorHAnsi" w:cstheme="minorHAnsi"/>
          <w:b/>
          <w:szCs w:val="22"/>
        </w:rPr>
        <w:t>Table-top</w:t>
      </w:r>
      <w:r w:rsidRPr="002334A8">
        <w:rPr>
          <w:rFonts w:asciiTheme="minorHAnsi" w:eastAsia="Arial" w:hAnsiTheme="minorHAnsi" w:cstheme="minorHAnsi"/>
          <w:szCs w:val="22"/>
        </w:rPr>
        <w:t>: This is a review of Business Recovery Plan documentation.</w:t>
      </w:r>
    </w:p>
    <w:p w14:paraId="5A1AEEFE" w14:textId="77777777" w:rsidR="002334A8" w:rsidRDefault="00804269" w:rsidP="00747409">
      <w:pPr>
        <w:pStyle w:val="ListParagraph"/>
        <w:numPr>
          <w:ilvl w:val="0"/>
          <w:numId w:val="45"/>
        </w:numPr>
        <w:tabs>
          <w:tab w:val="left" w:pos="2160"/>
        </w:tabs>
        <w:autoSpaceDE/>
        <w:autoSpaceDN/>
        <w:spacing w:line="0" w:lineRule="atLeast"/>
        <w:rPr>
          <w:rFonts w:asciiTheme="minorHAnsi" w:eastAsia="Arial" w:hAnsiTheme="minorHAnsi" w:cstheme="minorHAnsi"/>
          <w:szCs w:val="22"/>
        </w:rPr>
      </w:pPr>
      <w:r w:rsidRPr="002334A8">
        <w:rPr>
          <w:rFonts w:asciiTheme="minorHAnsi" w:eastAsia="Arial" w:hAnsiTheme="minorHAnsi" w:cstheme="minorHAnsi"/>
          <w:b/>
          <w:szCs w:val="22"/>
        </w:rPr>
        <w:t>Standalone</w:t>
      </w:r>
      <w:r w:rsidRPr="002334A8">
        <w:rPr>
          <w:rFonts w:asciiTheme="minorHAnsi" w:eastAsia="Arial" w:hAnsiTheme="minorHAnsi" w:cstheme="minorHAnsi"/>
          <w:szCs w:val="22"/>
        </w:rPr>
        <w:t>: This is a test of a single plan component, which is a part of the</w:t>
      </w:r>
      <w:r w:rsidRPr="002334A8">
        <w:rPr>
          <w:rFonts w:asciiTheme="minorHAnsi" w:eastAsia="Arial" w:hAnsiTheme="minorHAnsi" w:cstheme="minorHAnsi"/>
          <w:b/>
          <w:szCs w:val="22"/>
        </w:rPr>
        <w:t xml:space="preserve"> </w:t>
      </w:r>
      <w:r w:rsidRPr="002334A8">
        <w:rPr>
          <w:rFonts w:asciiTheme="minorHAnsi" w:eastAsia="Arial" w:hAnsiTheme="minorHAnsi" w:cstheme="minorHAnsi"/>
          <w:szCs w:val="22"/>
        </w:rPr>
        <w:t>Business Recovery Plan that can be tested in isolation. Examples Call Tree, Call List, Sub-process recovery strategies, Process risk identification etc.</w:t>
      </w:r>
    </w:p>
    <w:p w14:paraId="7C33C53F" w14:textId="77777777" w:rsidR="002334A8" w:rsidRDefault="00804269" w:rsidP="00747409">
      <w:pPr>
        <w:pStyle w:val="ListParagraph"/>
        <w:numPr>
          <w:ilvl w:val="0"/>
          <w:numId w:val="45"/>
        </w:numPr>
        <w:tabs>
          <w:tab w:val="left" w:pos="2160"/>
        </w:tabs>
        <w:autoSpaceDE/>
        <w:autoSpaceDN/>
        <w:spacing w:line="0" w:lineRule="atLeast"/>
        <w:rPr>
          <w:rFonts w:asciiTheme="minorHAnsi" w:eastAsia="Arial" w:hAnsiTheme="minorHAnsi" w:cstheme="minorHAnsi"/>
          <w:szCs w:val="22"/>
        </w:rPr>
      </w:pPr>
      <w:r w:rsidRPr="002334A8">
        <w:rPr>
          <w:rFonts w:asciiTheme="minorHAnsi" w:eastAsia="Arial" w:hAnsiTheme="minorHAnsi" w:cstheme="minorHAnsi"/>
          <w:b/>
          <w:szCs w:val="22"/>
        </w:rPr>
        <w:t>Component</w:t>
      </w:r>
      <w:r w:rsidRPr="002334A8">
        <w:rPr>
          <w:rFonts w:asciiTheme="minorHAnsi" w:eastAsia="Arial" w:hAnsiTheme="minorHAnsi" w:cstheme="minorHAnsi"/>
          <w:szCs w:val="22"/>
        </w:rPr>
        <w:t>: This is test of multiple dependent plan components which</w:t>
      </w:r>
      <w:r w:rsidRPr="002334A8">
        <w:rPr>
          <w:rFonts w:asciiTheme="minorHAnsi" w:eastAsia="Arial" w:hAnsiTheme="minorHAnsi" w:cstheme="minorHAnsi"/>
          <w:b/>
          <w:szCs w:val="22"/>
        </w:rPr>
        <w:t xml:space="preserve"> </w:t>
      </w:r>
      <w:r w:rsidRPr="002334A8">
        <w:rPr>
          <w:rFonts w:asciiTheme="minorHAnsi" w:eastAsia="Arial" w:hAnsiTheme="minorHAnsi" w:cstheme="minorHAnsi"/>
          <w:szCs w:val="22"/>
        </w:rPr>
        <w:t>together make a full Operational test example Technology recovery test</w:t>
      </w:r>
    </w:p>
    <w:p w14:paraId="5068A186" w14:textId="40C90E3B" w:rsidR="00804269" w:rsidRPr="002334A8" w:rsidRDefault="00804269" w:rsidP="00747409">
      <w:pPr>
        <w:pStyle w:val="ListParagraph"/>
        <w:numPr>
          <w:ilvl w:val="0"/>
          <w:numId w:val="45"/>
        </w:numPr>
        <w:tabs>
          <w:tab w:val="left" w:pos="2160"/>
        </w:tabs>
        <w:autoSpaceDE/>
        <w:autoSpaceDN/>
        <w:spacing w:line="0" w:lineRule="atLeast"/>
        <w:rPr>
          <w:rFonts w:asciiTheme="minorHAnsi" w:eastAsia="Arial" w:hAnsiTheme="minorHAnsi" w:cstheme="minorHAnsi"/>
          <w:szCs w:val="22"/>
        </w:rPr>
      </w:pPr>
      <w:r w:rsidRPr="002334A8">
        <w:rPr>
          <w:rFonts w:asciiTheme="minorHAnsi" w:eastAsia="Arial" w:hAnsiTheme="minorHAnsi" w:cstheme="minorHAnsi"/>
          <w:b/>
          <w:szCs w:val="22"/>
        </w:rPr>
        <w:lastRenderedPageBreak/>
        <w:t>Operational</w:t>
      </w:r>
      <w:r w:rsidRPr="002334A8">
        <w:rPr>
          <w:rFonts w:asciiTheme="minorHAnsi" w:eastAsia="Arial" w:hAnsiTheme="minorHAnsi" w:cstheme="minorHAnsi"/>
          <w:szCs w:val="22"/>
        </w:rPr>
        <w:t>: A complete test of Business Recovery Plan. An operational Test</w:t>
      </w:r>
      <w:r w:rsidRPr="002334A8">
        <w:rPr>
          <w:rFonts w:asciiTheme="minorHAnsi" w:eastAsia="Arial" w:hAnsiTheme="minorHAnsi" w:cstheme="minorHAnsi"/>
          <w:b/>
          <w:szCs w:val="22"/>
        </w:rPr>
        <w:t xml:space="preserve"> </w:t>
      </w:r>
      <w:r w:rsidRPr="002334A8">
        <w:rPr>
          <w:rFonts w:asciiTheme="minorHAnsi" w:eastAsia="Arial" w:hAnsiTheme="minorHAnsi" w:cstheme="minorHAnsi"/>
          <w:szCs w:val="22"/>
        </w:rPr>
        <w:t>may include simulations, technology solutions, and Manual Workarounds, Interaction between multiple teams may be tested during Operational Test. Multiple</w:t>
      </w:r>
      <w:r w:rsidR="00716A8C" w:rsidRPr="002334A8">
        <w:rPr>
          <w:rFonts w:asciiTheme="minorHAnsi" w:eastAsia="Arial" w:hAnsiTheme="minorHAnsi" w:cstheme="minorHAnsi"/>
          <w:szCs w:val="22"/>
        </w:rPr>
        <w:t xml:space="preserve"> </w:t>
      </w:r>
      <w:r w:rsidRPr="002334A8">
        <w:rPr>
          <w:rFonts w:asciiTheme="minorHAnsi" w:eastAsia="Arial" w:hAnsiTheme="minorHAnsi" w:cstheme="minorHAnsi"/>
          <w:szCs w:val="22"/>
        </w:rPr>
        <w:t>Standalone or Component Tests can be equivalent to a full Operational Test if they test all sections of the Business Recovery Plan. Note that other than Call List Testing much of crisis management testing is the verification of crisis management documentation using walkthrough techniques that prove that the Crisis Management Plan is executable.</w:t>
      </w:r>
    </w:p>
    <w:p w14:paraId="59096479" w14:textId="77777777" w:rsidR="00804269" w:rsidRPr="00471D68" w:rsidRDefault="00804269" w:rsidP="00804269">
      <w:pPr>
        <w:spacing w:line="200" w:lineRule="exact"/>
        <w:rPr>
          <w:rFonts w:asciiTheme="minorHAnsi" w:hAnsiTheme="minorHAnsi" w:cstheme="minorHAnsi"/>
          <w:szCs w:val="22"/>
        </w:rPr>
      </w:pPr>
    </w:p>
    <w:p w14:paraId="58606B25" w14:textId="77777777" w:rsidR="00804269" w:rsidRPr="00471D68" w:rsidRDefault="00804269" w:rsidP="00804269">
      <w:pPr>
        <w:spacing w:line="326" w:lineRule="exact"/>
        <w:rPr>
          <w:rFonts w:asciiTheme="minorHAnsi" w:hAnsiTheme="minorHAnsi" w:cstheme="minorHAnsi"/>
          <w:szCs w:val="22"/>
        </w:rPr>
      </w:pPr>
    </w:p>
    <w:p w14:paraId="7E6785DC" w14:textId="77777777" w:rsidR="002334A8" w:rsidRDefault="002334A8" w:rsidP="00716A8C">
      <w:pPr>
        <w:tabs>
          <w:tab w:val="left" w:pos="2140"/>
        </w:tabs>
        <w:spacing w:line="0" w:lineRule="atLeast"/>
        <w:rPr>
          <w:rFonts w:asciiTheme="minorHAnsi" w:eastAsia="Arial" w:hAnsiTheme="minorHAnsi" w:cstheme="minorHAnsi"/>
          <w:b/>
          <w:szCs w:val="22"/>
        </w:rPr>
      </w:pPr>
    </w:p>
    <w:p w14:paraId="05FB4795" w14:textId="6922FD97" w:rsidR="00804269" w:rsidRPr="00471D68" w:rsidRDefault="00804269" w:rsidP="00716A8C">
      <w:pPr>
        <w:tabs>
          <w:tab w:val="left" w:pos="2140"/>
        </w:tabs>
        <w:spacing w:line="0" w:lineRule="atLeast"/>
        <w:rPr>
          <w:rFonts w:asciiTheme="minorHAnsi" w:eastAsia="Arial" w:hAnsiTheme="minorHAnsi" w:cstheme="minorHAnsi"/>
          <w:b/>
          <w:szCs w:val="22"/>
        </w:rPr>
      </w:pPr>
      <w:r w:rsidRPr="00471D68">
        <w:rPr>
          <w:rFonts w:asciiTheme="minorHAnsi" w:eastAsia="Arial" w:hAnsiTheme="minorHAnsi" w:cstheme="minorHAnsi"/>
          <w:b/>
          <w:szCs w:val="22"/>
        </w:rPr>
        <w:t>Master Testing Calendar</w:t>
      </w:r>
    </w:p>
    <w:p w14:paraId="13F5CA24" w14:textId="77777777" w:rsidR="00804269" w:rsidRPr="00471D68" w:rsidRDefault="00804269" w:rsidP="00804269">
      <w:pPr>
        <w:spacing w:line="164" w:lineRule="exact"/>
        <w:rPr>
          <w:rFonts w:asciiTheme="minorHAnsi" w:hAnsiTheme="minorHAnsi" w:cstheme="minorHAnsi"/>
          <w:szCs w:val="22"/>
        </w:rPr>
      </w:pPr>
    </w:p>
    <w:p w14:paraId="57588498" w14:textId="77777777" w:rsidR="00804269" w:rsidRPr="00471D68" w:rsidRDefault="00804269" w:rsidP="00716A8C">
      <w:pPr>
        <w:spacing w:line="0" w:lineRule="atLeast"/>
        <w:rPr>
          <w:rFonts w:asciiTheme="minorHAnsi" w:eastAsia="Arial" w:hAnsiTheme="minorHAnsi" w:cstheme="minorHAnsi"/>
          <w:szCs w:val="22"/>
        </w:rPr>
      </w:pPr>
      <w:r w:rsidRPr="00471D68">
        <w:rPr>
          <w:rFonts w:asciiTheme="minorHAnsi" w:eastAsia="Arial" w:hAnsiTheme="minorHAnsi" w:cstheme="minorHAnsi"/>
          <w:szCs w:val="22"/>
        </w:rPr>
        <w:t>Testing frequency shall be primarily a function of the underlisted type of test</w:t>
      </w:r>
    </w:p>
    <w:p w14:paraId="79E399ED" w14:textId="77777777" w:rsidR="00804269" w:rsidRPr="00471D68" w:rsidRDefault="00804269" w:rsidP="00804269">
      <w:pPr>
        <w:spacing w:line="202" w:lineRule="exact"/>
        <w:rPr>
          <w:rFonts w:asciiTheme="minorHAnsi" w:hAnsiTheme="minorHAnsi" w:cstheme="minorHAnsi"/>
          <w:szCs w:val="22"/>
        </w:rPr>
      </w:pPr>
    </w:p>
    <w:p w14:paraId="3754A885" w14:textId="77777777" w:rsidR="00716A8C" w:rsidRDefault="00804269" w:rsidP="00747409">
      <w:pPr>
        <w:pStyle w:val="ListParagraph"/>
        <w:numPr>
          <w:ilvl w:val="0"/>
          <w:numId w:val="31"/>
        </w:numPr>
        <w:tabs>
          <w:tab w:val="left" w:pos="2880"/>
        </w:tabs>
        <w:autoSpaceDE/>
        <w:autoSpaceDN/>
        <w:spacing w:line="299" w:lineRule="auto"/>
        <w:jc w:val="both"/>
        <w:rPr>
          <w:rFonts w:asciiTheme="minorHAnsi" w:eastAsia="Arial" w:hAnsiTheme="minorHAnsi" w:cstheme="minorHAnsi"/>
          <w:szCs w:val="22"/>
        </w:rPr>
      </w:pPr>
      <w:r w:rsidRPr="00716A8C">
        <w:rPr>
          <w:rFonts w:asciiTheme="minorHAnsi" w:eastAsia="Arial" w:hAnsiTheme="minorHAnsi" w:cstheme="minorHAnsi"/>
          <w:szCs w:val="22"/>
        </w:rPr>
        <w:t>An Operational test shall be conducted every calendar year for all Processes that have criticality rating 1 &amp; 2 while those with criticality rating 3 to 5 shall be tested every 3 years.</w:t>
      </w:r>
    </w:p>
    <w:p w14:paraId="15F9B54C" w14:textId="77777777" w:rsidR="00716A8C" w:rsidRDefault="00804269" w:rsidP="00747409">
      <w:pPr>
        <w:pStyle w:val="ListParagraph"/>
        <w:numPr>
          <w:ilvl w:val="0"/>
          <w:numId w:val="31"/>
        </w:numPr>
        <w:tabs>
          <w:tab w:val="left" w:pos="2880"/>
        </w:tabs>
        <w:autoSpaceDE/>
        <w:autoSpaceDN/>
        <w:spacing w:line="299" w:lineRule="auto"/>
        <w:jc w:val="both"/>
        <w:rPr>
          <w:rFonts w:asciiTheme="minorHAnsi" w:eastAsia="Arial" w:hAnsiTheme="minorHAnsi" w:cstheme="minorHAnsi"/>
          <w:szCs w:val="22"/>
        </w:rPr>
      </w:pPr>
      <w:r w:rsidRPr="00716A8C">
        <w:rPr>
          <w:rFonts w:asciiTheme="minorHAnsi" w:eastAsia="Arial" w:hAnsiTheme="minorHAnsi" w:cstheme="minorHAnsi"/>
          <w:szCs w:val="22"/>
        </w:rPr>
        <w:t>Call Lists shall be tested twice per calendar year, once in the first half of the year and once in the second half.</w:t>
      </w:r>
    </w:p>
    <w:p w14:paraId="5AF94503" w14:textId="4F0F388F" w:rsidR="00804269" w:rsidRPr="00716A8C" w:rsidRDefault="00804269" w:rsidP="00747409">
      <w:pPr>
        <w:pStyle w:val="ListParagraph"/>
        <w:numPr>
          <w:ilvl w:val="0"/>
          <w:numId w:val="31"/>
        </w:numPr>
        <w:tabs>
          <w:tab w:val="left" w:pos="2880"/>
        </w:tabs>
        <w:autoSpaceDE/>
        <w:autoSpaceDN/>
        <w:spacing w:line="299" w:lineRule="auto"/>
        <w:jc w:val="both"/>
        <w:rPr>
          <w:rFonts w:asciiTheme="minorHAnsi" w:eastAsia="Arial" w:hAnsiTheme="minorHAnsi" w:cstheme="minorHAnsi"/>
          <w:szCs w:val="22"/>
        </w:rPr>
      </w:pPr>
      <w:r w:rsidRPr="00716A8C">
        <w:rPr>
          <w:rFonts w:asciiTheme="minorHAnsi" w:eastAsia="Arial" w:hAnsiTheme="minorHAnsi" w:cstheme="minorHAnsi"/>
          <w:szCs w:val="22"/>
        </w:rPr>
        <w:t>Crisis Management Plan tests shall be conducted every calendar year and consist of verifying that Crisis Management Plan documentation is executable.</w:t>
      </w:r>
    </w:p>
    <w:p w14:paraId="42829CD3" w14:textId="27ACD4F1" w:rsidR="00804269" w:rsidRPr="00716A8C" w:rsidRDefault="00804269" w:rsidP="00716A8C">
      <w:pPr>
        <w:spacing w:line="337" w:lineRule="auto"/>
        <w:jc w:val="both"/>
        <w:rPr>
          <w:rFonts w:asciiTheme="minorHAnsi" w:eastAsia="Arial" w:hAnsiTheme="minorHAnsi" w:cstheme="minorHAnsi"/>
          <w:szCs w:val="22"/>
        </w:rPr>
      </w:pPr>
      <w:r w:rsidRPr="00471D68">
        <w:rPr>
          <w:rFonts w:asciiTheme="minorHAnsi" w:eastAsia="Arial" w:hAnsiTheme="minorHAnsi" w:cstheme="minorHAnsi"/>
          <w:b/>
          <w:szCs w:val="22"/>
        </w:rPr>
        <w:t>Note</w:t>
      </w:r>
      <w:r w:rsidRPr="00471D68">
        <w:rPr>
          <w:rFonts w:asciiTheme="minorHAnsi" w:eastAsia="Arial" w:hAnsiTheme="minorHAnsi" w:cstheme="minorHAnsi"/>
          <w:szCs w:val="22"/>
        </w:rPr>
        <w:t>: Any tested component or components that fail shall be retested within</w:t>
      </w:r>
      <w:r w:rsidRPr="00471D68">
        <w:rPr>
          <w:rFonts w:asciiTheme="minorHAnsi" w:eastAsia="Arial" w:hAnsiTheme="minorHAnsi" w:cstheme="minorHAnsi"/>
          <w:b/>
          <w:szCs w:val="22"/>
        </w:rPr>
        <w:t xml:space="preserve"> </w:t>
      </w:r>
      <w:r w:rsidRPr="00471D68">
        <w:rPr>
          <w:rFonts w:asciiTheme="minorHAnsi" w:eastAsia="Arial" w:hAnsiTheme="minorHAnsi" w:cstheme="minorHAnsi"/>
          <w:szCs w:val="22"/>
        </w:rPr>
        <w:t>120 days after the test. If a Business Recovery Plan is updated due to a material change, the affected sections shall be tested within 120 days after the material change.</w:t>
      </w:r>
    </w:p>
    <w:p w14:paraId="27C72A30" w14:textId="77777777" w:rsidR="00804269" w:rsidRPr="00471D68" w:rsidRDefault="00804269" w:rsidP="00804269">
      <w:pPr>
        <w:spacing w:line="314" w:lineRule="exact"/>
        <w:rPr>
          <w:rFonts w:asciiTheme="minorHAnsi" w:hAnsiTheme="minorHAnsi" w:cstheme="minorHAnsi"/>
          <w:szCs w:val="22"/>
        </w:rPr>
      </w:pPr>
    </w:p>
    <w:p w14:paraId="1EAA3D9E" w14:textId="154C7BE9" w:rsidR="00804269" w:rsidRPr="00471D68" w:rsidRDefault="00804269" w:rsidP="00716A8C">
      <w:pPr>
        <w:tabs>
          <w:tab w:val="left" w:pos="2140"/>
        </w:tabs>
        <w:spacing w:line="0" w:lineRule="atLeast"/>
        <w:rPr>
          <w:rFonts w:asciiTheme="minorHAnsi" w:eastAsia="Arial" w:hAnsiTheme="minorHAnsi" w:cstheme="minorHAnsi"/>
          <w:b/>
          <w:szCs w:val="22"/>
        </w:rPr>
      </w:pPr>
      <w:r w:rsidRPr="00471D68">
        <w:rPr>
          <w:rFonts w:asciiTheme="minorHAnsi" w:eastAsia="Arial" w:hAnsiTheme="minorHAnsi" w:cstheme="minorHAnsi"/>
          <w:b/>
          <w:szCs w:val="22"/>
        </w:rPr>
        <w:t>Testing Strategy</w:t>
      </w:r>
    </w:p>
    <w:p w14:paraId="040AA97F" w14:textId="77777777" w:rsidR="00804269" w:rsidRPr="00471D68" w:rsidRDefault="00804269" w:rsidP="00804269">
      <w:pPr>
        <w:spacing w:line="164" w:lineRule="exact"/>
        <w:rPr>
          <w:rFonts w:asciiTheme="minorHAnsi" w:hAnsiTheme="minorHAnsi" w:cstheme="minorHAnsi"/>
          <w:szCs w:val="22"/>
        </w:rPr>
      </w:pPr>
    </w:p>
    <w:p w14:paraId="5017BB9C" w14:textId="323A5271" w:rsidR="00804269" w:rsidRPr="00716A8C" w:rsidRDefault="00804269" w:rsidP="00716A8C">
      <w:pPr>
        <w:spacing w:line="349" w:lineRule="auto"/>
        <w:jc w:val="both"/>
        <w:rPr>
          <w:rFonts w:asciiTheme="minorHAnsi" w:eastAsia="Arial" w:hAnsiTheme="minorHAnsi" w:cstheme="minorHAnsi"/>
          <w:szCs w:val="22"/>
        </w:rPr>
      </w:pPr>
      <w:r w:rsidRPr="00471D68">
        <w:rPr>
          <w:rFonts w:asciiTheme="minorHAnsi" w:eastAsia="Arial" w:hAnsiTheme="minorHAnsi" w:cstheme="minorHAnsi"/>
          <w:szCs w:val="22"/>
        </w:rPr>
        <w:t>Each department creates a testing strategy, which shall provide detail for testing applications and business processes that include test objectives, success criteria and methods for review and reporting of the test results.</w:t>
      </w:r>
    </w:p>
    <w:p w14:paraId="7B30AA54" w14:textId="027986C1" w:rsidR="00804269" w:rsidRPr="00716A8C" w:rsidRDefault="00804269" w:rsidP="00716A8C">
      <w:pPr>
        <w:spacing w:line="0" w:lineRule="atLeast"/>
        <w:rPr>
          <w:rFonts w:asciiTheme="minorHAnsi" w:eastAsia="Arial" w:hAnsiTheme="minorHAnsi" w:cstheme="minorHAnsi"/>
          <w:b/>
          <w:szCs w:val="22"/>
        </w:rPr>
      </w:pPr>
      <w:r w:rsidRPr="00471D68">
        <w:rPr>
          <w:rFonts w:asciiTheme="minorHAnsi" w:eastAsia="Arial" w:hAnsiTheme="minorHAnsi" w:cstheme="minorHAnsi"/>
          <w:b/>
          <w:szCs w:val="22"/>
        </w:rPr>
        <w:t>Assumptions</w:t>
      </w:r>
      <w:r w:rsidRPr="00471D68">
        <w:rPr>
          <w:rFonts w:asciiTheme="minorHAnsi" w:eastAsia="Arial" w:hAnsiTheme="minorHAnsi" w:cstheme="minorHAnsi"/>
          <w:color w:val="FFFFFF"/>
          <w:szCs w:val="22"/>
        </w:rPr>
        <w:tab/>
        <w:t>45</w:t>
      </w:r>
    </w:p>
    <w:p w14:paraId="150348FC" w14:textId="77777777" w:rsidR="00804269" w:rsidRPr="00471D68" w:rsidRDefault="00804269" w:rsidP="00804269">
      <w:pPr>
        <w:tabs>
          <w:tab w:val="left" w:pos="8520"/>
        </w:tabs>
        <w:spacing w:line="0" w:lineRule="atLeast"/>
        <w:ind w:left="4080"/>
        <w:rPr>
          <w:rFonts w:asciiTheme="minorHAnsi" w:eastAsia="Arial" w:hAnsiTheme="minorHAnsi" w:cstheme="minorHAnsi"/>
          <w:color w:val="FFFFFF"/>
          <w:szCs w:val="22"/>
        </w:rPr>
        <w:sectPr w:rsidR="00804269" w:rsidRPr="00471D68" w:rsidSect="00804269">
          <w:footerReference w:type="default" r:id="rId9"/>
          <w:footerReference w:type="first" r:id="rId10"/>
          <w:pgSz w:w="12240" w:h="15840"/>
          <w:pgMar w:top="1351" w:right="1440" w:bottom="361" w:left="1440" w:header="0" w:footer="0" w:gutter="0"/>
          <w:cols w:space="0" w:equalWidth="0">
            <w:col w:w="9360"/>
          </w:cols>
          <w:docGrid w:linePitch="360"/>
        </w:sectPr>
      </w:pPr>
    </w:p>
    <w:p w14:paraId="55E25681" w14:textId="77777777" w:rsidR="00804269" w:rsidRPr="00471D68" w:rsidRDefault="00804269" w:rsidP="00804269">
      <w:pPr>
        <w:spacing w:line="264" w:lineRule="exact"/>
        <w:rPr>
          <w:rFonts w:asciiTheme="minorHAnsi" w:hAnsiTheme="minorHAnsi" w:cstheme="minorHAnsi"/>
          <w:szCs w:val="22"/>
        </w:rPr>
      </w:pPr>
      <w:bookmarkStart w:id="50" w:name="page46"/>
      <w:bookmarkEnd w:id="50"/>
    </w:p>
    <w:p w14:paraId="671D69A1" w14:textId="77777777" w:rsidR="00804269" w:rsidRPr="00471D68" w:rsidRDefault="00804269" w:rsidP="00716A8C">
      <w:pPr>
        <w:spacing w:line="0" w:lineRule="atLeast"/>
        <w:rPr>
          <w:rFonts w:asciiTheme="minorHAnsi" w:eastAsia="Arial" w:hAnsiTheme="minorHAnsi" w:cstheme="minorHAnsi"/>
          <w:szCs w:val="22"/>
        </w:rPr>
      </w:pPr>
      <w:r w:rsidRPr="00471D68">
        <w:rPr>
          <w:rFonts w:asciiTheme="minorHAnsi" w:eastAsia="Arial" w:hAnsiTheme="minorHAnsi" w:cstheme="minorHAnsi"/>
          <w:szCs w:val="22"/>
        </w:rPr>
        <w:t>At a minimum, testing assumptions shall include the following:</w:t>
      </w:r>
    </w:p>
    <w:p w14:paraId="6E6A2C5D" w14:textId="77777777" w:rsidR="00804269" w:rsidRPr="00471D68" w:rsidRDefault="00804269" w:rsidP="00804269">
      <w:pPr>
        <w:spacing w:line="200" w:lineRule="exact"/>
        <w:rPr>
          <w:rFonts w:asciiTheme="minorHAnsi" w:hAnsiTheme="minorHAnsi" w:cstheme="minorHAnsi"/>
          <w:szCs w:val="22"/>
        </w:rPr>
      </w:pPr>
    </w:p>
    <w:p w14:paraId="1FC8B69C" w14:textId="77777777" w:rsidR="00716A8C" w:rsidRDefault="00804269" w:rsidP="00747409">
      <w:pPr>
        <w:pStyle w:val="ListParagraph"/>
        <w:numPr>
          <w:ilvl w:val="0"/>
          <w:numId w:val="32"/>
        </w:numPr>
        <w:tabs>
          <w:tab w:val="left" w:pos="3240"/>
        </w:tabs>
        <w:autoSpaceDE/>
        <w:autoSpaceDN/>
        <w:spacing w:line="313" w:lineRule="auto"/>
        <w:rPr>
          <w:rFonts w:asciiTheme="minorHAnsi" w:eastAsia="Arial" w:hAnsiTheme="minorHAnsi" w:cstheme="minorHAnsi"/>
          <w:szCs w:val="22"/>
        </w:rPr>
      </w:pPr>
      <w:r w:rsidRPr="00716A8C">
        <w:rPr>
          <w:rFonts w:asciiTheme="minorHAnsi" w:eastAsia="Arial" w:hAnsiTheme="minorHAnsi" w:cstheme="minorHAnsi"/>
          <w:szCs w:val="22"/>
        </w:rPr>
        <w:t>Considering the volume and function as well the Criticality Rating of the processes.</w:t>
      </w:r>
    </w:p>
    <w:p w14:paraId="3515A80F" w14:textId="77777777" w:rsidR="00716A8C" w:rsidRDefault="00804269" w:rsidP="00747409">
      <w:pPr>
        <w:pStyle w:val="ListParagraph"/>
        <w:numPr>
          <w:ilvl w:val="0"/>
          <w:numId w:val="32"/>
        </w:numPr>
        <w:tabs>
          <w:tab w:val="left" w:pos="3240"/>
        </w:tabs>
        <w:autoSpaceDE/>
        <w:autoSpaceDN/>
        <w:spacing w:line="313" w:lineRule="auto"/>
        <w:rPr>
          <w:rFonts w:asciiTheme="minorHAnsi" w:eastAsia="Arial" w:hAnsiTheme="minorHAnsi" w:cstheme="minorHAnsi"/>
          <w:szCs w:val="22"/>
        </w:rPr>
      </w:pPr>
      <w:r w:rsidRPr="00716A8C">
        <w:rPr>
          <w:rFonts w:asciiTheme="minorHAnsi" w:eastAsia="Arial" w:hAnsiTheme="minorHAnsi" w:cstheme="minorHAnsi"/>
          <w:szCs w:val="22"/>
        </w:rPr>
        <w:t>Validation of the availability and adequate of resources.</w:t>
      </w:r>
    </w:p>
    <w:p w14:paraId="5DC2A77D" w14:textId="77777777" w:rsidR="00716A8C" w:rsidRDefault="00804269" w:rsidP="00747409">
      <w:pPr>
        <w:pStyle w:val="ListParagraph"/>
        <w:numPr>
          <w:ilvl w:val="0"/>
          <w:numId w:val="32"/>
        </w:numPr>
        <w:tabs>
          <w:tab w:val="left" w:pos="3240"/>
        </w:tabs>
        <w:autoSpaceDE/>
        <w:autoSpaceDN/>
        <w:spacing w:line="313" w:lineRule="auto"/>
        <w:rPr>
          <w:rFonts w:asciiTheme="minorHAnsi" w:eastAsia="Arial" w:hAnsiTheme="minorHAnsi" w:cstheme="minorHAnsi"/>
          <w:szCs w:val="22"/>
        </w:rPr>
      </w:pPr>
      <w:r w:rsidRPr="00716A8C">
        <w:rPr>
          <w:rFonts w:asciiTheme="minorHAnsi" w:eastAsia="Arial" w:hAnsiTheme="minorHAnsi" w:cstheme="minorHAnsi"/>
          <w:szCs w:val="22"/>
        </w:rPr>
        <w:t>Coverage of all aspects of the Business Recovery Plan and satisfy recovery strategies.</w:t>
      </w:r>
    </w:p>
    <w:p w14:paraId="62F8C658" w14:textId="77777777" w:rsidR="00716A8C" w:rsidRDefault="00804269" w:rsidP="00747409">
      <w:pPr>
        <w:pStyle w:val="ListParagraph"/>
        <w:numPr>
          <w:ilvl w:val="0"/>
          <w:numId w:val="32"/>
        </w:numPr>
        <w:tabs>
          <w:tab w:val="left" w:pos="3240"/>
        </w:tabs>
        <w:autoSpaceDE/>
        <w:autoSpaceDN/>
        <w:spacing w:line="313" w:lineRule="auto"/>
        <w:rPr>
          <w:rFonts w:asciiTheme="minorHAnsi" w:eastAsia="Arial" w:hAnsiTheme="minorHAnsi" w:cstheme="minorHAnsi"/>
          <w:szCs w:val="22"/>
        </w:rPr>
      </w:pPr>
      <w:r w:rsidRPr="00716A8C">
        <w:rPr>
          <w:rFonts w:asciiTheme="minorHAnsi" w:eastAsia="Arial" w:hAnsiTheme="minorHAnsi" w:cstheme="minorHAnsi"/>
          <w:szCs w:val="22"/>
        </w:rPr>
        <w:t>Coverage of applications and supporting data included in the Business Recovery Plan. All applications must be tested annually.</w:t>
      </w:r>
    </w:p>
    <w:p w14:paraId="03EB8BC6" w14:textId="34094715" w:rsidR="00804269" w:rsidRPr="00716A8C" w:rsidRDefault="00804269" w:rsidP="00747409">
      <w:pPr>
        <w:pStyle w:val="ListParagraph"/>
        <w:numPr>
          <w:ilvl w:val="0"/>
          <w:numId w:val="32"/>
        </w:numPr>
        <w:tabs>
          <w:tab w:val="left" w:pos="3240"/>
        </w:tabs>
        <w:autoSpaceDE/>
        <w:autoSpaceDN/>
        <w:spacing w:line="313" w:lineRule="auto"/>
        <w:rPr>
          <w:rFonts w:asciiTheme="minorHAnsi" w:eastAsia="Arial" w:hAnsiTheme="minorHAnsi" w:cstheme="minorHAnsi"/>
          <w:szCs w:val="22"/>
        </w:rPr>
      </w:pPr>
      <w:r w:rsidRPr="00716A8C">
        <w:rPr>
          <w:rFonts w:asciiTheme="minorHAnsi" w:eastAsia="Arial" w:hAnsiTheme="minorHAnsi" w:cstheme="minorHAnsi"/>
          <w:szCs w:val="22"/>
        </w:rPr>
        <w:t>Consideration of dependencies on processes which are external to the Group, whether they are internal to Zenith or are provided by Vendors, suppliers or other third parties.</w:t>
      </w:r>
    </w:p>
    <w:p w14:paraId="72F34466" w14:textId="77777777" w:rsidR="00804269" w:rsidRPr="00471D68" w:rsidRDefault="00804269" w:rsidP="00804269">
      <w:pPr>
        <w:spacing w:line="311" w:lineRule="exact"/>
        <w:rPr>
          <w:rFonts w:asciiTheme="minorHAnsi" w:hAnsiTheme="minorHAnsi" w:cstheme="minorHAnsi"/>
          <w:szCs w:val="22"/>
        </w:rPr>
      </w:pPr>
    </w:p>
    <w:p w14:paraId="7993E8E0" w14:textId="61D3A865" w:rsidR="00804269" w:rsidRPr="00471D68" w:rsidRDefault="00804269" w:rsidP="00716A8C">
      <w:pPr>
        <w:tabs>
          <w:tab w:val="left" w:pos="3040"/>
        </w:tabs>
        <w:spacing w:line="0" w:lineRule="atLeast"/>
        <w:rPr>
          <w:rFonts w:asciiTheme="minorHAnsi" w:eastAsia="Arial" w:hAnsiTheme="minorHAnsi" w:cstheme="minorHAnsi"/>
          <w:b/>
          <w:szCs w:val="22"/>
        </w:rPr>
      </w:pPr>
      <w:r w:rsidRPr="00471D68">
        <w:rPr>
          <w:rFonts w:asciiTheme="minorHAnsi" w:eastAsia="Arial" w:hAnsiTheme="minorHAnsi" w:cstheme="minorHAnsi"/>
          <w:b/>
          <w:szCs w:val="22"/>
        </w:rPr>
        <w:t>Objectives</w:t>
      </w:r>
    </w:p>
    <w:p w14:paraId="3A59C1E7" w14:textId="77777777" w:rsidR="00804269" w:rsidRPr="00471D68" w:rsidRDefault="00804269" w:rsidP="00804269">
      <w:pPr>
        <w:spacing w:line="166" w:lineRule="exact"/>
        <w:rPr>
          <w:rFonts w:asciiTheme="minorHAnsi" w:hAnsiTheme="minorHAnsi" w:cstheme="minorHAnsi"/>
          <w:szCs w:val="22"/>
        </w:rPr>
      </w:pPr>
    </w:p>
    <w:p w14:paraId="20707D62" w14:textId="77777777" w:rsidR="00804269" w:rsidRPr="00471D68" w:rsidRDefault="00804269" w:rsidP="00716A8C">
      <w:pPr>
        <w:spacing w:line="0" w:lineRule="atLeast"/>
        <w:rPr>
          <w:rFonts w:asciiTheme="minorHAnsi" w:eastAsia="Arial" w:hAnsiTheme="minorHAnsi" w:cstheme="minorHAnsi"/>
          <w:szCs w:val="22"/>
        </w:rPr>
      </w:pPr>
      <w:r w:rsidRPr="00471D68">
        <w:rPr>
          <w:rFonts w:asciiTheme="minorHAnsi" w:eastAsia="Arial" w:hAnsiTheme="minorHAnsi" w:cstheme="minorHAnsi"/>
          <w:szCs w:val="22"/>
        </w:rPr>
        <w:t>At a minimum, testing objectives shall include the following:</w:t>
      </w:r>
    </w:p>
    <w:p w14:paraId="1686D080" w14:textId="77777777" w:rsidR="00804269" w:rsidRPr="00471D68" w:rsidRDefault="00804269" w:rsidP="00804269">
      <w:pPr>
        <w:spacing w:line="200" w:lineRule="exact"/>
        <w:rPr>
          <w:rFonts w:asciiTheme="minorHAnsi" w:hAnsiTheme="minorHAnsi" w:cstheme="minorHAnsi"/>
          <w:szCs w:val="22"/>
        </w:rPr>
      </w:pPr>
    </w:p>
    <w:p w14:paraId="73B9D370" w14:textId="77777777" w:rsidR="00716A8C" w:rsidRDefault="00804269" w:rsidP="00747409">
      <w:pPr>
        <w:pStyle w:val="ListParagraph"/>
        <w:numPr>
          <w:ilvl w:val="0"/>
          <w:numId w:val="33"/>
        </w:numPr>
        <w:tabs>
          <w:tab w:val="left" w:pos="3240"/>
        </w:tabs>
        <w:autoSpaceDE/>
        <w:autoSpaceDN/>
        <w:spacing w:line="0" w:lineRule="atLeast"/>
        <w:rPr>
          <w:rFonts w:asciiTheme="minorHAnsi" w:eastAsia="Arial" w:hAnsiTheme="minorHAnsi" w:cstheme="minorHAnsi"/>
          <w:szCs w:val="22"/>
        </w:rPr>
      </w:pPr>
      <w:r w:rsidRPr="00716A8C">
        <w:rPr>
          <w:rFonts w:asciiTheme="minorHAnsi" w:eastAsia="Arial" w:hAnsiTheme="minorHAnsi" w:cstheme="minorHAnsi"/>
          <w:szCs w:val="22"/>
        </w:rPr>
        <w:t>Plans are functional</w:t>
      </w:r>
      <w:r w:rsidR="00716A8C">
        <w:rPr>
          <w:rFonts w:asciiTheme="minorHAnsi" w:eastAsia="Arial" w:hAnsiTheme="minorHAnsi" w:cstheme="minorHAnsi"/>
          <w:szCs w:val="22"/>
        </w:rPr>
        <w:t>.</w:t>
      </w:r>
    </w:p>
    <w:p w14:paraId="7D5153F3" w14:textId="59963D48" w:rsidR="00804269" w:rsidRPr="00716A8C" w:rsidRDefault="00804269" w:rsidP="00747409">
      <w:pPr>
        <w:pStyle w:val="ListParagraph"/>
        <w:numPr>
          <w:ilvl w:val="0"/>
          <w:numId w:val="33"/>
        </w:numPr>
        <w:tabs>
          <w:tab w:val="left" w:pos="3240"/>
        </w:tabs>
        <w:autoSpaceDE/>
        <w:autoSpaceDN/>
        <w:spacing w:line="0" w:lineRule="atLeast"/>
        <w:rPr>
          <w:rFonts w:asciiTheme="minorHAnsi" w:eastAsia="Arial" w:hAnsiTheme="minorHAnsi" w:cstheme="minorHAnsi"/>
          <w:szCs w:val="22"/>
        </w:rPr>
      </w:pPr>
      <w:r w:rsidRPr="00716A8C">
        <w:rPr>
          <w:rFonts w:asciiTheme="minorHAnsi" w:eastAsia="Arial" w:hAnsiTheme="minorHAnsi" w:cstheme="minorHAnsi"/>
          <w:szCs w:val="22"/>
        </w:rPr>
        <w:t>Tests do not jeopardize normal business operations or affect customer privacy</w:t>
      </w:r>
    </w:p>
    <w:p w14:paraId="340E99CC" w14:textId="77777777" w:rsidR="00804269" w:rsidRPr="00471D68" w:rsidRDefault="00804269" w:rsidP="00804269">
      <w:pPr>
        <w:spacing w:line="200" w:lineRule="exact"/>
        <w:rPr>
          <w:rFonts w:asciiTheme="minorHAnsi" w:hAnsiTheme="minorHAnsi" w:cstheme="minorHAnsi"/>
          <w:szCs w:val="22"/>
        </w:rPr>
      </w:pPr>
    </w:p>
    <w:p w14:paraId="2F2EFF27" w14:textId="77777777" w:rsidR="00804269" w:rsidRPr="00471D68" w:rsidRDefault="00804269" w:rsidP="00804269">
      <w:pPr>
        <w:spacing w:line="297" w:lineRule="exact"/>
        <w:rPr>
          <w:rFonts w:asciiTheme="minorHAnsi" w:hAnsiTheme="minorHAnsi" w:cstheme="minorHAnsi"/>
          <w:szCs w:val="22"/>
        </w:rPr>
      </w:pPr>
    </w:p>
    <w:p w14:paraId="4311E2E6" w14:textId="77777777" w:rsidR="00716A8C" w:rsidRDefault="00804269" w:rsidP="00716A8C">
      <w:pPr>
        <w:tabs>
          <w:tab w:val="left" w:pos="3040"/>
        </w:tabs>
        <w:spacing w:line="0" w:lineRule="atLeast"/>
        <w:rPr>
          <w:rFonts w:asciiTheme="minorHAnsi" w:eastAsia="Arial" w:hAnsiTheme="minorHAnsi" w:cstheme="minorHAnsi"/>
          <w:b/>
          <w:szCs w:val="22"/>
        </w:rPr>
      </w:pPr>
      <w:r w:rsidRPr="00471D68">
        <w:rPr>
          <w:rFonts w:asciiTheme="minorHAnsi" w:eastAsia="Arial" w:hAnsiTheme="minorHAnsi" w:cstheme="minorHAnsi"/>
          <w:b/>
          <w:szCs w:val="22"/>
        </w:rPr>
        <w:t>Success Criteria</w:t>
      </w:r>
    </w:p>
    <w:p w14:paraId="57F7937B" w14:textId="39A326BD" w:rsidR="00804269" w:rsidRPr="00716A8C" w:rsidRDefault="00804269" w:rsidP="00716A8C">
      <w:pPr>
        <w:tabs>
          <w:tab w:val="left" w:pos="3040"/>
        </w:tabs>
        <w:spacing w:line="0" w:lineRule="atLeast"/>
        <w:rPr>
          <w:rFonts w:asciiTheme="minorHAnsi" w:eastAsia="Arial" w:hAnsiTheme="minorHAnsi" w:cstheme="minorHAnsi"/>
          <w:b/>
          <w:szCs w:val="22"/>
        </w:rPr>
      </w:pPr>
      <w:r w:rsidRPr="00471D68">
        <w:rPr>
          <w:rFonts w:asciiTheme="minorHAnsi" w:eastAsia="Arial" w:hAnsiTheme="minorHAnsi" w:cstheme="minorHAnsi"/>
          <w:szCs w:val="22"/>
        </w:rPr>
        <w:t>At a minimum, success criteria shall include the following:</w:t>
      </w:r>
    </w:p>
    <w:p w14:paraId="4FE1A93A" w14:textId="77777777" w:rsidR="00804269" w:rsidRPr="00471D68" w:rsidRDefault="00804269" w:rsidP="00804269">
      <w:pPr>
        <w:spacing w:line="200" w:lineRule="exact"/>
        <w:rPr>
          <w:rFonts w:asciiTheme="minorHAnsi" w:hAnsiTheme="minorHAnsi" w:cstheme="minorHAnsi"/>
          <w:szCs w:val="22"/>
        </w:rPr>
      </w:pPr>
    </w:p>
    <w:p w14:paraId="2665EAAB" w14:textId="77777777" w:rsidR="00716A8C" w:rsidRDefault="00804269" w:rsidP="00747409">
      <w:pPr>
        <w:pStyle w:val="ListParagraph"/>
        <w:numPr>
          <w:ilvl w:val="0"/>
          <w:numId w:val="34"/>
        </w:numPr>
        <w:tabs>
          <w:tab w:val="left" w:pos="3240"/>
        </w:tabs>
        <w:autoSpaceDE/>
        <w:autoSpaceDN/>
        <w:spacing w:line="0" w:lineRule="atLeast"/>
        <w:rPr>
          <w:rFonts w:asciiTheme="minorHAnsi" w:eastAsia="Arial" w:hAnsiTheme="minorHAnsi" w:cstheme="minorHAnsi"/>
          <w:szCs w:val="22"/>
        </w:rPr>
      </w:pPr>
      <w:r w:rsidRPr="00716A8C">
        <w:rPr>
          <w:rFonts w:asciiTheme="minorHAnsi" w:eastAsia="Arial" w:hAnsiTheme="minorHAnsi" w:cstheme="minorHAnsi"/>
          <w:szCs w:val="22"/>
        </w:rPr>
        <w:t>Recovery Time Objective requirements are met</w:t>
      </w:r>
    </w:p>
    <w:p w14:paraId="151E0830" w14:textId="704F1F05" w:rsidR="00804269" w:rsidRPr="00716A8C" w:rsidRDefault="00804269" w:rsidP="00747409">
      <w:pPr>
        <w:pStyle w:val="ListParagraph"/>
        <w:numPr>
          <w:ilvl w:val="0"/>
          <w:numId w:val="34"/>
        </w:numPr>
        <w:tabs>
          <w:tab w:val="left" w:pos="3240"/>
        </w:tabs>
        <w:autoSpaceDE/>
        <w:autoSpaceDN/>
        <w:spacing w:line="0" w:lineRule="atLeast"/>
        <w:rPr>
          <w:rFonts w:asciiTheme="minorHAnsi" w:eastAsia="Arial" w:hAnsiTheme="minorHAnsi" w:cstheme="minorHAnsi"/>
          <w:szCs w:val="22"/>
        </w:rPr>
      </w:pPr>
      <w:r w:rsidRPr="00716A8C">
        <w:rPr>
          <w:rFonts w:asciiTheme="minorHAnsi" w:eastAsia="Arial" w:hAnsiTheme="minorHAnsi" w:cstheme="minorHAnsi"/>
          <w:szCs w:val="22"/>
        </w:rPr>
        <w:t>The business process is functional</w:t>
      </w:r>
    </w:p>
    <w:p w14:paraId="3C2CDA1A" w14:textId="77777777" w:rsidR="00804269" w:rsidRPr="00471D68" w:rsidRDefault="00804269" w:rsidP="00804269">
      <w:pPr>
        <w:spacing w:line="200" w:lineRule="exact"/>
        <w:rPr>
          <w:rFonts w:asciiTheme="minorHAnsi" w:hAnsiTheme="minorHAnsi" w:cstheme="minorHAnsi"/>
          <w:szCs w:val="22"/>
        </w:rPr>
      </w:pPr>
    </w:p>
    <w:p w14:paraId="6D48FF5B" w14:textId="64F1EA02" w:rsidR="00804269" w:rsidRPr="00471D68" w:rsidRDefault="00804269" w:rsidP="00716A8C">
      <w:pPr>
        <w:tabs>
          <w:tab w:val="left" w:pos="3040"/>
        </w:tabs>
        <w:spacing w:line="0" w:lineRule="atLeast"/>
        <w:rPr>
          <w:rFonts w:asciiTheme="minorHAnsi" w:eastAsia="Arial" w:hAnsiTheme="minorHAnsi" w:cstheme="minorHAnsi"/>
          <w:b/>
          <w:szCs w:val="22"/>
        </w:rPr>
      </w:pPr>
      <w:r w:rsidRPr="00471D68">
        <w:rPr>
          <w:rFonts w:asciiTheme="minorHAnsi" w:eastAsia="Arial" w:hAnsiTheme="minorHAnsi" w:cstheme="minorHAnsi"/>
          <w:b/>
          <w:szCs w:val="22"/>
        </w:rPr>
        <w:t>Test Preparation</w:t>
      </w:r>
    </w:p>
    <w:p w14:paraId="24792FDC" w14:textId="77777777" w:rsidR="00804269" w:rsidRPr="00471D68" w:rsidRDefault="00804269" w:rsidP="00804269">
      <w:pPr>
        <w:spacing w:line="164" w:lineRule="exact"/>
        <w:rPr>
          <w:rFonts w:asciiTheme="minorHAnsi" w:hAnsiTheme="minorHAnsi" w:cstheme="minorHAnsi"/>
          <w:szCs w:val="22"/>
        </w:rPr>
      </w:pPr>
    </w:p>
    <w:p w14:paraId="582DD0AE" w14:textId="77777777" w:rsidR="00804269" w:rsidRPr="00471D68" w:rsidRDefault="00804269" w:rsidP="00716A8C">
      <w:pPr>
        <w:spacing w:line="0" w:lineRule="atLeast"/>
        <w:rPr>
          <w:rFonts w:asciiTheme="minorHAnsi" w:eastAsia="Arial" w:hAnsiTheme="minorHAnsi" w:cstheme="minorHAnsi"/>
          <w:b/>
          <w:szCs w:val="22"/>
        </w:rPr>
      </w:pPr>
      <w:r w:rsidRPr="00471D68">
        <w:rPr>
          <w:rFonts w:asciiTheme="minorHAnsi" w:eastAsia="Arial" w:hAnsiTheme="minorHAnsi" w:cstheme="minorHAnsi"/>
          <w:b/>
          <w:szCs w:val="22"/>
        </w:rPr>
        <w:t>The following steps shall be adopted in test preparation</w:t>
      </w:r>
    </w:p>
    <w:p w14:paraId="70AB812B" w14:textId="77777777" w:rsidR="00804269" w:rsidRPr="00471D68" w:rsidRDefault="00804269" w:rsidP="00804269">
      <w:pPr>
        <w:spacing w:line="202" w:lineRule="exact"/>
        <w:rPr>
          <w:rFonts w:asciiTheme="minorHAnsi" w:hAnsiTheme="minorHAnsi" w:cstheme="minorHAnsi"/>
          <w:szCs w:val="22"/>
        </w:rPr>
      </w:pPr>
    </w:p>
    <w:p w14:paraId="09A6DC11" w14:textId="77777777" w:rsidR="00716A8C" w:rsidRDefault="00804269" w:rsidP="00747409">
      <w:pPr>
        <w:pStyle w:val="ListParagraph"/>
        <w:numPr>
          <w:ilvl w:val="0"/>
          <w:numId w:val="35"/>
        </w:numPr>
        <w:tabs>
          <w:tab w:val="left" w:pos="3240"/>
        </w:tabs>
        <w:autoSpaceDE/>
        <w:autoSpaceDN/>
        <w:spacing w:line="0" w:lineRule="atLeast"/>
        <w:rPr>
          <w:rFonts w:asciiTheme="minorHAnsi" w:eastAsia="Arial" w:hAnsiTheme="minorHAnsi" w:cstheme="minorHAnsi"/>
          <w:szCs w:val="22"/>
        </w:rPr>
      </w:pPr>
      <w:r w:rsidRPr="00716A8C">
        <w:rPr>
          <w:rFonts w:asciiTheme="minorHAnsi" w:eastAsia="Arial" w:hAnsiTheme="minorHAnsi" w:cstheme="minorHAnsi"/>
          <w:szCs w:val="22"/>
        </w:rPr>
        <w:t>Assess the process risks</w:t>
      </w:r>
    </w:p>
    <w:p w14:paraId="7D8AF5C6" w14:textId="77777777" w:rsidR="00716A8C" w:rsidRDefault="00804269" w:rsidP="00747409">
      <w:pPr>
        <w:pStyle w:val="ListParagraph"/>
        <w:numPr>
          <w:ilvl w:val="0"/>
          <w:numId w:val="35"/>
        </w:numPr>
        <w:tabs>
          <w:tab w:val="left" w:pos="3240"/>
        </w:tabs>
        <w:autoSpaceDE/>
        <w:autoSpaceDN/>
        <w:spacing w:line="0" w:lineRule="atLeast"/>
        <w:rPr>
          <w:rFonts w:asciiTheme="minorHAnsi" w:eastAsia="Arial" w:hAnsiTheme="minorHAnsi" w:cstheme="minorHAnsi"/>
          <w:szCs w:val="22"/>
        </w:rPr>
      </w:pPr>
      <w:r w:rsidRPr="00716A8C">
        <w:rPr>
          <w:rFonts w:asciiTheme="minorHAnsi" w:eastAsia="Arial" w:hAnsiTheme="minorHAnsi" w:cstheme="minorHAnsi"/>
          <w:szCs w:val="22"/>
        </w:rPr>
        <w:t xml:space="preserve">Document and validate test scope including Recovery Time Objective, assumptions, </w:t>
      </w:r>
      <w:proofErr w:type="gramStart"/>
      <w:r w:rsidRPr="00716A8C">
        <w:rPr>
          <w:rFonts w:asciiTheme="minorHAnsi" w:eastAsia="Arial" w:hAnsiTheme="minorHAnsi" w:cstheme="minorHAnsi"/>
          <w:szCs w:val="22"/>
        </w:rPr>
        <w:t>objectives</w:t>
      </w:r>
      <w:proofErr w:type="gramEnd"/>
      <w:r w:rsidRPr="00716A8C">
        <w:rPr>
          <w:rFonts w:asciiTheme="minorHAnsi" w:eastAsia="Arial" w:hAnsiTheme="minorHAnsi" w:cstheme="minorHAnsi"/>
          <w:szCs w:val="22"/>
        </w:rPr>
        <w:t xml:space="preserve"> and success criteria.</w:t>
      </w:r>
    </w:p>
    <w:p w14:paraId="0E51B4CE" w14:textId="77777777" w:rsidR="00716A8C" w:rsidRDefault="00804269" w:rsidP="00747409">
      <w:pPr>
        <w:pStyle w:val="ListParagraph"/>
        <w:numPr>
          <w:ilvl w:val="0"/>
          <w:numId w:val="35"/>
        </w:numPr>
        <w:tabs>
          <w:tab w:val="left" w:pos="3240"/>
        </w:tabs>
        <w:autoSpaceDE/>
        <w:autoSpaceDN/>
        <w:spacing w:line="0" w:lineRule="atLeast"/>
        <w:rPr>
          <w:rFonts w:asciiTheme="minorHAnsi" w:eastAsia="Arial" w:hAnsiTheme="minorHAnsi" w:cstheme="minorHAnsi"/>
          <w:szCs w:val="22"/>
        </w:rPr>
      </w:pPr>
      <w:r w:rsidRPr="00716A8C">
        <w:rPr>
          <w:rFonts w:asciiTheme="minorHAnsi" w:eastAsia="Arial" w:hAnsiTheme="minorHAnsi" w:cstheme="minorHAnsi"/>
          <w:szCs w:val="22"/>
        </w:rPr>
        <w:t>Identify and resolve pre-test issues</w:t>
      </w:r>
      <w:r w:rsidR="00716A8C">
        <w:rPr>
          <w:rFonts w:asciiTheme="minorHAnsi" w:eastAsia="Arial" w:hAnsiTheme="minorHAnsi" w:cstheme="minorHAnsi"/>
          <w:szCs w:val="22"/>
        </w:rPr>
        <w:t>.</w:t>
      </w:r>
    </w:p>
    <w:p w14:paraId="79F1B550" w14:textId="77777777" w:rsidR="00716A8C" w:rsidRDefault="00804269" w:rsidP="00747409">
      <w:pPr>
        <w:pStyle w:val="ListParagraph"/>
        <w:numPr>
          <w:ilvl w:val="0"/>
          <w:numId w:val="35"/>
        </w:numPr>
        <w:tabs>
          <w:tab w:val="left" w:pos="3240"/>
        </w:tabs>
        <w:autoSpaceDE/>
        <w:autoSpaceDN/>
        <w:spacing w:line="0" w:lineRule="atLeast"/>
        <w:rPr>
          <w:rFonts w:asciiTheme="minorHAnsi" w:eastAsia="Arial" w:hAnsiTheme="minorHAnsi" w:cstheme="minorHAnsi"/>
          <w:szCs w:val="22"/>
        </w:rPr>
      </w:pPr>
      <w:r w:rsidRPr="00716A8C">
        <w:rPr>
          <w:rFonts w:asciiTheme="minorHAnsi" w:eastAsia="Arial" w:hAnsiTheme="minorHAnsi" w:cstheme="minorHAnsi"/>
          <w:szCs w:val="22"/>
        </w:rPr>
        <w:t>Develop test scripts that do not affect the integrity of production / live data.</w:t>
      </w:r>
    </w:p>
    <w:p w14:paraId="65991AE8" w14:textId="77777777" w:rsidR="00716A8C" w:rsidRDefault="00804269" w:rsidP="00747409">
      <w:pPr>
        <w:pStyle w:val="ListParagraph"/>
        <w:numPr>
          <w:ilvl w:val="0"/>
          <w:numId w:val="35"/>
        </w:numPr>
        <w:tabs>
          <w:tab w:val="left" w:pos="3240"/>
        </w:tabs>
        <w:autoSpaceDE/>
        <w:autoSpaceDN/>
        <w:spacing w:line="0" w:lineRule="atLeast"/>
        <w:rPr>
          <w:rFonts w:asciiTheme="minorHAnsi" w:eastAsia="Arial" w:hAnsiTheme="minorHAnsi" w:cstheme="minorHAnsi"/>
          <w:szCs w:val="22"/>
        </w:rPr>
      </w:pPr>
      <w:r w:rsidRPr="00716A8C">
        <w:rPr>
          <w:rFonts w:asciiTheme="minorHAnsi" w:eastAsia="Arial" w:hAnsiTheme="minorHAnsi" w:cstheme="minorHAnsi"/>
          <w:szCs w:val="22"/>
        </w:rPr>
        <w:t>Document logistics for test staff and vendors</w:t>
      </w:r>
      <w:r w:rsidR="00716A8C">
        <w:rPr>
          <w:rFonts w:asciiTheme="minorHAnsi" w:eastAsia="Arial" w:hAnsiTheme="minorHAnsi" w:cstheme="minorHAnsi"/>
          <w:szCs w:val="22"/>
        </w:rPr>
        <w:t>.</w:t>
      </w:r>
    </w:p>
    <w:p w14:paraId="5F224D2E" w14:textId="77777777" w:rsidR="00716A8C" w:rsidRDefault="00804269" w:rsidP="00747409">
      <w:pPr>
        <w:pStyle w:val="ListParagraph"/>
        <w:numPr>
          <w:ilvl w:val="0"/>
          <w:numId w:val="35"/>
        </w:numPr>
        <w:tabs>
          <w:tab w:val="left" w:pos="3240"/>
        </w:tabs>
        <w:autoSpaceDE/>
        <w:autoSpaceDN/>
        <w:spacing w:line="313" w:lineRule="auto"/>
        <w:rPr>
          <w:rFonts w:asciiTheme="minorHAnsi" w:eastAsia="Arial" w:hAnsiTheme="minorHAnsi" w:cstheme="minorHAnsi"/>
          <w:szCs w:val="22"/>
        </w:rPr>
      </w:pPr>
      <w:r w:rsidRPr="00716A8C">
        <w:rPr>
          <w:rFonts w:asciiTheme="minorHAnsi" w:eastAsia="Arial" w:hAnsiTheme="minorHAnsi" w:cstheme="minorHAnsi"/>
          <w:szCs w:val="22"/>
        </w:rPr>
        <w:t>Identify test participants including any required participants from Process Owners, Business</w:t>
      </w:r>
      <w:r w:rsidR="00716A8C">
        <w:rPr>
          <w:rFonts w:asciiTheme="minorHAnsi" w:eastAsia="Arial" w:hAnsiTheme="minorHAnsi" w:cstheme="minorHAnsi"/>
          <w:szCs w:val="22"/>
        </w:rPr>
        <w:t xml:space="preserve"> </w:t>
      </w:r>
      <w:r w:rsidRPr="00716A8C">
        <w:rPr>
          <w:rFonts w:asciiTheme="minorHAnsi" w:eastAsia="Arial" w:hAnsiTheme="minorHAnsi" w:cstheme="minorHAnsi"/>
          <w:szCs w:val="22"/>
        </w:rPr>
        <w:t>Continuity Manageme</w:t>
      </w:r>
      <w:bookmarkStart w:id="51" w:name="page47"/>
      <w:bookmarkEnd w:id="51"/>
      <w:r w:rsidRPr="00716A8C">
        <w:rPr>
          <w:rFonts w:asciiTheme="minorHAnsi" w:eastAsia="Arial" w:hAnsiTheme="minorHAnsi" w:cstheme="minorHAnsi"/>
          <w:szCs w:val="22"/>
        </w:rPr>
        <w:t>nt, IT Information security, Operational Risk Management and Vendors.</w:t>
      </w:r>
    </w:p>
    <w:p w14:paraId="183D3522" w14:textId="77777777" w:rsidR="00716A8C" w:rsidRDefault="00804269" w:rsidP="00747409">
      <w:pPr>
        <w:pStyle w:val="ListParagraph"/>
        <w:numPr>
          <w:ilvl w:val="0"/>
          <w:numId w:val="35"/>
        </w:numPr>
        <w:tabs>
          <w:tab w:val="left" w:pos="3240"/>
        </w:tabs>
        <w:autoSpaceDE/>
        <w:autoSpaceDN/>
        <w:spacing w:line="313" w:lineRule="auto"/>
        <w:rPr>
          <w:rFonts w:asciiTheme="minorHAnsi" w:eastAsia="Arial" w:hAnsiTheme="minorHAnsi" w:cstheme="minorHAnsi"/>
          <w:szCs w:val="22"/>
        </w:rPr>
      </w:pPr>
      <w:r w:rsidRPr="00716A8C">
        <w:rPr>
          <w:rFonts w:asciiTheme="minorHAnsi" w:eastAsia="Arial" w:hAnsiTheme="minorHAnsi" w:cstheme="minorHAnsi"/>
          <w:szCs w:val="22"/>
        </w:rPr>
        <w:t>Work with internal and external vendors to ensure readiness of the test environment (examples include IT, and facilities management).</w:t>
      </w:r>
    </w:p>
    <w:p w14:paraId="72506F7A" w14:textId="77777777" w:rsidR="00716A8C" w:rsidRDefault="00804269" w:rsidP="00747409">
      <w:pPr>
        <w:pStyle w:val="ListParagraph"/>
        <w:numPr>
          <w:ilvl w:val="0"/>
          <w:numId w:val="35"/>
        </w:numPr>
        <w:tabs>
          <w:tab w:val="left" w:pos="3240"/>
        </w:tabs>
        <w:autoSpaceDE/>
        <w:autoSpaceDN/>
        <w:spacing w:line="313" w:lineRule="auto"/>
        <w:rPr>
          <w:rFonts w:asciiTheme="minorHAnsi" w:eastAsia="Arial" w:hAnsiTheme="minorHAnsi" w:cstheme="minorHAnsi"/>
          <w:szCs w:val="22"/>
        </w:rPr>
      </w:pPr>
      <w:r w:rsidRPr="00716A8C">
        <w:rPr>
          <w:rFonts w:asciiTheme="minorHAnsi" w:eastAsia="Arial" w:hAnsiTheme="minorHAnsi" w:cstheme="minorHAnsi"/>
          <w:szCs w:val="22"/>
        </w:rPr>
        <w:t>Write a test plan that identifies tasks and resources.</w:t>
      </w:r>
    </w:p>
    <w:p w14:paraId="7FEDE666" w14:textId="03551698" w:rsidR="00804269" w:rsidRPr="00716A8C" w:rsidRDefault="00804269" w:rsidP="00747409">
      <w:pPr>
        <w:pStyle w:val="ListParagraph"/>
        <w:numPr>
          <w:ilvl w:val="0"/>
          <w:numId w:val="35"/>
        </w:numPr>
        <w:tabs>
          <w:tab w:val="left" w:pos="3240"/>
        </w:tabs>
        <w:autoSpaceDE/>
        <w:autoSpaceDN/>
        <w:spacing w:line="313" w:lineRule="auto"/>
        <w:rPr>
          <w:rFonts w:asciiTheme="minorHAnsi" w:eastAsia="Arial" w:hAnsiTheme="minorHAnsi" w:cstheme="minorHAnsi"/>
          <w:szCs w:val="22"/>
        </w:rPr>
      </w:pPr>
      <w:r w:rsidRPr="00716A8C">
        <w:rPr>
          <w:rFonts w:asciiTheme="minorHAnsi" w:eastAsia="Arial" w:hAnsiTheme="minorHAnsi" w:cstheme="minorHAnsi"/>
          <w:szCs w:val="22"/>
        </w:rPr>
        <w:t>Document manual workaround procedures</w:t>
      </w:r>
    </w:p>
    <w:p w14:paraId="64ACE39E" w14:textId="77777777" w:rsidR="00804269" w:rsidRPr="00471D68" w:rsidRDefault="00804269" w:rsidP="00804269">
      <w:pPr>
        <w:spacing w:line="200" w:lineRule="exact"/>
        <w:rPr>
          <w:rFonts w:asciiTheme="minorHAnsi" w:hAnsiTheme="minorHAnsi" w:cstheme="minorHAnsi"/>
          <w:szCs w:val="22"/>
        </w:rPr>
      </w:pPr>
    </w:p>
    <w:p w14:paraId="741589A7" w14:textId="25115AF4" w:rsidR="00804269" w:rsidRPr="00471D68" w:rsidRDefault="00804269" w:rsidP="00716A8C">
      <w:pPr>
        <w:tabs>
          <w:tab w:val="left" w:pos="3040"/>
        </w:tabs>
        <w:spacing w:line="0" w:lineRule="atLeast"/>
        <w:rPr>
          <w:rFonts w:asciiTheme="minorHAnsi" w:eastAsia="Arial" w:hAnsiTheme="minorHAnsi" w:cstheme="minorHAnsi"/>
          <w:b/>
          <w:szCs w:val="22"/>
        </w:rPr>
      </w:pPr>
      <w:r w:rsidRPr="00471D68">
        <w:rPr>
          <w:rFonts w:asciiTheme="minorHAnsi" w:eastAsia="Arial" w:hAnsiTheme="minorHAnsi" w:cstheme="minorHAnsi"/>
          <w:b/>
          <w:szCs w:val="22"/>
        </w:rPr>
        <w:t>Testing Execution</w:t>
      </w:r>
    </w:p>
    <w:p w14:paraId="794EB158" w14:textId="77777777" w:rsidR="00804269" w:rsidRPr="00471D68" w:rsidRDefault="00804269" w:rsidP="00804269">
      <w:pPr>
        <w:spacing w:line="161" w:lineRule="exact"/>
        <w:rPr>
          <w:rFonts w:asciiTheme="minorHAnsi" w:hAnsiTheme="minorHAnsi" w:cstheme="minorHAnsi"/>
          <w:szCs w:val="22"/>
        </w:rPr>
      </w:pPr>
    </w:p>
    <w:p w14:paraId="771F271B" w14:textId="77777777" w:rsidR="00716A8C" w:rsidRDefault="00804269" w:rsidP="00747409">
      <w:pPr>
        <w:pStyle w:val="ListParagraph"/>
        <w:numPr>
          <w:ilvl w:val="0"/>
          <w:numId w:val="36"/>
        </w:numPr>
        <w:tabs>
          <w:tab w:val="left" w:pos="3240"/>
        </w:tabs>
        <w:autoSpaceDE/>
        <w:autoSpaceDN/>
        <w:spacing w:line="0" w:lineRule="atLeast"/>
        <w:rPr>
          <w:rFonts w:asciiTheme="minorHAnsi" w:eastAsia="Arial" w:hAnsiTheme="minorHAnsi" w:cstheme="minorHAnsi"/>
          <w:szCs w:val="22"/>
        </w:rPr>
      </w:pPr>
      <w:r w:rsidRPr="00716A8C">
        <w:rPr>
          <w:rFonts w:asciiTheme="minorHAnsi" w:eastAsia="Arial" w:hAnsiTheme="minorHAnsi" w:cstheme="minorHAnsi"/>
          <w:szCs w:val="22"/>
        </w:rPr>
        <w:t>Execute test scripts</w:t>
      </w:r>
      <w:r w:rsidR="00716A8C">
        <w:rPr>
          <w:rFonts w:asciiTheme="minorHAnsi" w:eastAsia="Arial" w:hAnsiTheme="minorHAnsi" w:cstheme="minorHAnsi"/>
          <w:szCs w:val="22"/>
        </w:rPr>
        <w:t>.</w:t>
      </w:r>
    </w:p>
    <w:p w14:paraId="1F8CD0F1" w14:textId="4948562F" w:rsidR="00804269" w:rsidRPr="00716A8C" w:rsidRDefault="00804269" w:rsidP="00747409">
      <w:pPr>
        <w:pStyle w:val="ListParagraph"/>
        <w:numPr>
          <w:ilvl w:val="0"/>
          <w:numId w:val="36"/>
        </w:numPr>
        <w:tabs>
          <w:tab w:val="left" w:pos="3240"/>
        </w:tabs>
        <w:autoSpaceDE/>
        <w:autoSpaceDN/>
        <w:spacing w:line="0" w:lineRule="atLeast"/>
        <w:rPr>
          <w:rFonts w:asciiTheme="minorHAnsi" w:eastAsia="Arial" w:hAnsiTheme="minorHAnsi" w:cstheme="minorHAnsi"/>
          <w:szCs w:val="22"/>
        </w:rPr>
      </w:pPr>
      <w:r w:rsidRPr="00716A8C">
        <w:rPr>
          <w:rFonts w:asciiTheme="minorHAnsi" w:eastAsia="Arial" w:hAnsiTheme="minorHAnsi" w:cstheme="minorHAnsi"/>
          <w:szCs w:val="22"/>
        </w:rPr>
        <w:t>Maintain an event log of activities and issues during the test.</w:t>
      </w:r>
    </w:p>
    <w:p w14:paraId="261D1926" w14:textId="77777777" w:rsidR="00804269" w:rsidRPr="00471D68" w:rsidRDefault="00804269" w:rsidP="00804269">
      <w:pPr>
        <w:spacing w:line="396" w:lineRule="exact"/>
        <w:rPr>
          <w:rFonts w:asciiTheme="minorHAnsi" w:hAnsiTheme="minorHAnsi" w:cstheme="minorHAnsi"/>
          <w:szCs w:val="22"/>
        </w:rPr>
      </w:pPr>
    </w:p>
    <w:p w14:paraId="455A84C5" w14:textId="0E94F3EA" w:rsidR="00804269" w:rsidRPr="00471D68" w:rsidRDefault="00804269" w:rsidP="00716A8C">
      <w:pPr>
        <w:tabs>
          <w:tab w:val="left" w:pos="3040"/>
        </w:tabs>
        <w:spacing w:line="0" w:lineRule="atLeast"/>
        <w:rPr>
          <w:rFonts w:asciiTheme="minorHAnsi" w:eastAsia="Arial" w:hAnsiTheme="minorHAnsi" w:cstheme="minorHAnsi"/>
          <w:b/>
          <w:szCs w:val="22"/>
        </w:rPr>
      </w:pPr>
      <w:r w:rsidRPr="00471D68">
        <w:rPr>
          <w:rFonts w:asciiTheme="minorHAnsi" w:eastAsia="Arial" w:hAnsiTheme="minorHAnsi" w:cstheme="minorHAnsi"/>
          <w:b/>
          <w:szCs w:val="22"/>
        </w:rPr>
        <w:t>Post-Test Activities</w:t>
      </w:r>
    </w:p>
    <w:p w14:paraId="3CA45BB9" w14:textId="77777777" w:rsidR="00804269" w:rsidRPr="00471D68" w:rsidRDefault="00804269" w:rsidP="00804269">
      <w:pPr>
        <w:spacing w:line="161" w:lineRule="exact"/>
        <w:rPr>
          <w:rFonts w:asciiTheme="minorHAnsi" w:hAnsiTheme="minorHAnsi" w:cstheme="minorHAnsi"/>
          <w:szCs w:val="22"/>
        </w:rPr>
      </w:pPr>
    </w:p>
    <w:p w14:paraId="1C122621" w14:textId="77777777" w:rsidR="00716A8C" w:rsidRDefault="00804269" w:rsidP="00747409">
      <w:pPr>
        <w:pStyle w:val="ListParagraph"/>
        <w:numPr>
          <w:ilvl w:val="0"/>
          <w:numId w:val="37"/>
        </w:numPr>
        <w:tabs>
          <w:tab w:val="left" w:pos="3240"/>
        </w:tabs>
        <w:autoSpaceDE/>
        <w:autoSpaceDN/>
        <w:spacing w:line="0" w:lineRule="atLeast"/>
        <w:rPr>
          <w:rFonts w:asciiTheme="minorHAnsi" w:eastAsia="Arial" w:hAnsiTheme="minorHAnsi" w:cstheme="minorHAnsi"/>
          <w:szCs w:val="22"/>
        </w:rPr>
      </w:pPr>
      <w:r w:rsidRPr="00716A8C">
        <w:rPr>
          <w:rFonts w:asciiTheme="minorHAnsi" w:eastAsia="Arial" w:hAnsiTheme="minorHAnsi" w:cstheme="minorHAnsi"/>
          <w:szCs w:val="22"/>
        </w:rPr>
        <w:t>Validate testing objectives have been met</w:t>
      </w:r>
      <w:r w:rsidR="00716A8C">
        <w:rPr>
          <w:rFonts w:asciiTheme="minorHAnsi" w:eastAsia="Arial" w:hAnsiTheme="minorHAnsi" w:cstheme="minorHAnsi"/>
          <w:szCs w:val="22"/>
        </w:rPr>
        <w:t>.</w:t>
      </w:r>
    </w:p>
    <w:p w14:paraId="0F538E29" w14:textId="77777777" w:rsidR="00716A8C" w:rsidRDefault="00804269" w:rsidP="00747409">
      <w:pPr>
        <w:pStyle w:val="ListParagraph"/>
        <w:numPr>
          <w:ilvl w:val="0"/>
          <w:numId w:val="37"/>
        </w:numPr>
        <w:tabs>
          <w:tab w:val="left" w:pos="3240"/>
        </w:tabs>
        <w:autoSpaceDE/>
        <w:autoSpaceDN/>
        <w:spacing w:line="0" w:lineRule="atLeast"/>
        <w:rPr>
          <w:rFonts w:asciiTheme="minorHAnsi" w:eastAsia="Arial" w:hAnsiTheme="minorHAnsi" w:cstheme="minorHAnsi"/>
          <w:szCs w:val="22"/>
        </w:rPr>
      </w:pPr>
      <w:r w:rsidRPr="00716A8C">
        <w:rPr>
          <w:rFonts w:asciiTheme="minorHAnsi" w:eastAsia="Arial" w:hAnsiTheme="minorHAnsi" w:cstheme="minorHAnsi"/>
          <w:szCs w:val="22"/>
        </w:rPr>
        <w:t>Determine which test components have passed or failed</w:t>
      </w:r>
      <w:r w:rsidR="00716A8C">
        <w:rPr>
          <w:rFonts w:asciiTheme="minorHAnsi" w:eastAsia="Arial" w:hAnsiTheme="minorHAnsi" w:cstheme="minorHAnsi"/>
          <w:szCs w:val="22"/>
        </w:rPr>
        <w:t>.</w:t>
      </w:r>
    </w:p>
    <w:p w14:paraId="623C2171" w14:textId="77777777" w:rsidR="00716A8C" w:rsidRDefault="00804269" w:rsidP="00747409">
      <w:pPr>
        <w:pStyle w:val="ListParagraph"/>
        <w:numPr>
          <w:ilvl w:val="0"/>
          <w:numId w:val="37"/>
        </w:numPr>
        <w:tabs>
          <w:tab w:val="left" w:pos="3240"/>
        </w:tabs>
        <w:autoSpaceDE/>
        <w:autoSpaceDN/>
        <w:spacing w:line="0" w:lineRule="atLeast"/>
        <w:rPr>
          <w:rFonts w:asciiTheme="minorHAnsi" w:eastAsia="Arial" w:hAnsiTheme="minorHAnsi" w:cstheme="minorHAnsi"/>
          <w:szCs w:val="22"/>
        </w:rPr>
      </w:pPr>
      <w:r w:rsidRPr="00716A8C">
        <w:rPr>
          <w:rFonts w:asciiTheme="minorHAnsi" w:eastAsia="Arial" w:hAnsiTheme="minorHAnsi" w:cstheme="minorHAnsi"/>
          <w:szCs w:val="22"/>
        </w:rPr>
        <w:t xml:space="preserve">Conduct an </w:t>
      </w:r>
      <w:proofErr w:type="gramStart"/>
      <w:r w:rsidRPr="00716A8C">
        <w:rPr>
          <w:rFonts w:asciiTheme="minorHAnsi" w:eastAsia="Arial" w:hAnsiTheme="minorHAnsi" w:cstheme="minorHAnsi"/>
          <w:szCs w:val="22"/>
        </w:rPr>
        <w:t>After Action</w:t>
      </w:r>
      <w:proofErr w:type="gramEnd"/>
      <w:r w:rsidRPr="00716A8C">
        <w:rPr>
          <w:rFonts w:asciiTheme="minorHAnsi" w:eastAsia="Arial" w:hAnsiTheme="minorHAnsi" w:cstheme="minorHAnsi"/>
          <w:szCs w:val="22"/>
        </w:rPr>
        <w:t xml:space="preserve"> Review (AAR), if required</w:t>
      </w:r>
      <w:r w:rsidR="00716A8C">
        <w:rPr>
          <w:rFonts w:asciiTheme="minorHAnsi" w:eastAsia="Arial" w:hAnsiTheme="minorHAnsi" w:cstheme="minorHAnsi"/>
          <w:szCs w:val="22"/>
        </w:rPr>
        <w:t>.</w:t>
      </w:r>
    </w:p>
    <w:p w14:paraId="2A5C9FE4" w14:textId="77777777" w:rsidR="00716A8C" w:rsidRDefault="00804269" w:rsidP="00747409">
      <w:pPr>
        <w:pStyle w:val="ListParagraph"/>
        <w:numPr>
          <w:ilvl w:val="0"/>
          <w:numId w:val="37"/>
        </w:numPr>
        <w:tabs>
          <w:tab w:val="left" w:pos="3240"/>
        </w:tabs>
        <w:autoSpaceDE/>
        <w:autoSpaceDN/>
        <w:spacing w:line="0" w:lineRule="atLeast"/>
        <w:rPr>
          <w:rFonts w:asciiTheme="minorHAnsi" w:eastAsia="Arial" w:hAnsiTheme="minorHAnsi" w:cstheme="minorHAnsi"/>
          <w:szCs w:val="22"/>
        </w:rPr>
      </w:pPr>
      <w:r w:rsidRPr="00716A8C">
        <w:rPr>
          <w:rFonts w:asciiTheme="minorHAnsi" w:eastAsia="Arial" w:hAnsiTheme="minorHAnsi" w:cstheme="minorHAnsi"/>
          <w:szCs w:val="22"/>
        </w:rPr>
        <w:t>Prepare a Lessons Learnt Report within 30 days of the test</w:t>
      </w:r>
      <w:r w:rsidR="00716A8C">
        <w:rPr>
          <w:rFonts w:asciiTheme="minorHAnsi" w:eastAsia="Arial" w:hAnsiTheme="minorHAnsi" w:cstheme="minorHAnsi"/>
          <w:szCs w:val="22"/>
        </w:rPr>
        <w:t>.</w:t>
      </w:r>
    </w:p>
    <w:p w14:paraId="6020A425" w14:textId="601896C3" w:rsidR="00804269" w:rsidRPr="00716A8C" w:rsidRDefault="00804269" w:rsidP="00747409">
      <w:pPr>
        <w:pStyle w:val="ListParagraph"/>
        <w:numPr>
          <w:ilvl w:val="0"/>
          <w:numId w:val="37"/>
        </w:numPr>
        <w:tabs>
          <w:tab w:val="left" w:pos="3240"/>
        </w:tabs>
        <w:autoSpaceDE/>
        <w:autoSpaceDN/>
        <w:spacing w:line="0" w:lineRule="atLeast"/>
        <w:rPr>
          <w:rFonts w:asciiTheme="minorHAnsi" w:eastAsia="Arial" w:hAnsiTheme="minorHAnsi" w:cstheme="minorHAnsi"/>
          <w:szCs w:val="22"/>
        </w:rPr>
      </w:pPr>
      <w:r w:rsidRPr="00716A8C">
        <w:rPr>
          <w:rFonts w:asciiTheme="minorHAnsi" w:eastAsia="Arial" w:hAnsiTheme="minorHAnsi" w:cstheme="minorHAnsi"/>
          <w:szCs w:val="22"/>
        </w:rPr>
        <w:t>Assign ownership for resolution of test issues by completing a Corrective Action Plan (CAP). Any retest that is not compliant is subject to Exception Process.</w:t>
      </w:r>
    </w:p>
    <w:p w14:paraId="17D4F0B9" w14:textId="3E6EBAA1" w:rsidR="00804269" w:rsidRPr="00471D68" w:rsidRDefault="00804269" w:rsidP="00716A8C">
      <w:pPr>
        <w:spacing w:line="358" w:lineRule="auto"/>
        <w:rPr>
          <w:rFonts w:asciiTheme="minorHAnsi" w:eastAsia="Arial" w:hAnsiTheme="minorHAnsi" w:cstheme="minorHAnsi"/>
          <w:szCs w:val="22"/>
        </w:rPr>
      </w:pPr>
      <w:r w:rsidRPr="00471D68">
        <w:rPr>
          <w:rFonts w:asciiTheme="minorHAnsi" w:eastAsia="Arial" w:hAnsiTheme="minorHAnsi" w:cstheme="minorHAnsi"/>
          <w:b/>
          <w:szCs w:val="22"/>
        </w:rPr>
        <w:t xml:space="preserve">Note: </w:t>
      </w:r>
      <w:r w:rsidRPr="00471D68">
        <w:rPr>
          <w:rFonts w:asciiTheme="minorHAnsi" w:eastAsia="Arial" w:hAnsiTheme="minorHAnsi" w:cstheme="minorHAnsi"/>
          <w:szCs w:val="22"/>
        </w:rPr>
        <w:t>Test results and any CAPs shall be used to update the Business</w:t>
      </w:r>
      <w:r w:rsidRPr="00471D68">
        <w:rPr>
          <w:rFonts w:asciiTheme="minorHAnsi" w:eastAsia="Arial" w:hAnsiTheme="minorHAnsi" w:cstheme="minorHAnsi"/>
          <w:b/>
          <w:szCs w:val="22"/>
        </w:rPr>
        <w:t xml:space="preserve"> </w:t>
      </w:r>
      <w:r w:rsidRPr="00471D68">
        <w:rPr>
          <w:rFonts w:asciiTheme="minorHAnsi" w:eastAsia="Arial" w:hAnsiTheme="minorHAnsi" w:cstheme="minorHAnsi"/>
          <w:szCs w:val="22"/>
        </w:rPr>
        <w:t>Recovery Plan.</w:t>
      </w:r>
    </w:p>
    <w:p w14:paraId="5F23A48C" w14:textId="77777777" w:rsidR="00804269" w:rsidRPr="00471D68" w:rsidRDefault="00804269" w:rsidP="00804269">
      <w:pPr>
        <w:spacing w:line="58" w:lineRule="exact"/>
        <w:rPr>
          <w:rFonts w:asciiTheme="minorHAnsi" w:hAnsiTheme="minorHAnsi" w:cstheme="minorHAnsi"/>
          <w:szCs w:val="22"/>
        </w:rPr>
      </w:pPr>
    </w:p>
    <w:p w14:paraId="756C89AA" w14:textId="01FA579A" w:rsidR="00804269" w:rsidRPr="00471D68" w:rsidRDefault="00804269" w:rsidP="00716A8C">
      <w:pPr>
        <w:tabs>
          <w:tab w:val="left" w:pos="3040"/>
        </w:tabs>
        <w:spacing w:line="0" w:lineRule="atLeast"/>
        <w:rPr>
          <w:rFonts w:asciiTheme="minorHAnsi" w:eastAsia="Arial" w:hAnsiTheme="minorHAnsi" w:cstheme="minorHAnsi"/>
          <w:b/>
          <w:szCs w:val="22"/>
        </w:rPr>
      </w:pPr>
      <w:r w:rsidRPr="00471D68">
        <w:rPr>
          <w:rFonts w:asciiTheme="minorHAnsi" w:eastAsia="Arial" w:hAnsiTheme="minorHAnsi" w:cstheme="minorHAnsi"/>
          <w:b/>
          <w:szCs w:val="22"/>
        </w:rPr>
        <w:t>Crisis Event Used as a Test</w:t>
      </w:r>
    </w:p>
    <w:p w14:paraId="5FEA33CB" w14:textId="77777777" w:rsidR="00804269" w:rsidRPr="00471D68" w:rsidRDefault="00804269" w:rsidP="00804269">
      <w:pPr>
        <w:spacing w:line="166" w:lineRule="exact"/>
        <w:rPr>
          <w:rFonts w:asciiTheme="minorHAnsi" w:hAnsiTheme="minorHAnsi" w:cstheme="minorHAnsi"/>
          <w:szCs w:val="22"/>
        </w:rPr>
      </w:pPr>
    </w:p>
    <w:p w14:paraId="36D1E876" w14:textId="77777777" w:rsidR="00804269" w:rsidRPr="00471D68" w:rsidRDefault="00804269" w:rsidP="00716A8C">
      <w:pPr>
        <w:spacing w:line="355" w:lineRule="auto"/>
        <w:rPr>
          <w:rFonts w:asciiTheme="minorHAnsi" w:eastAsia="Arial" w:hAnsiTheme="minorHAnsi" w:cstheme="minorHAnsi"/>
          <w:szCs w:val="22"/>
        </w:rPr>
      </w:pPr>
      <w:r w:rsidRPr="00471D68">
        <w:rPr>
          <w:rFonts w:asciiTheme="minorHAnsi" w:eastAsia="Arial" w:hAnsiTheme="minorHAnsi" w:cstheme="minorHAnsi"/>
          <w:szCs w:val="22"/>
        </w:rPr>
        <w:t>An actual Crisis Event shall substitute for a test if the following requirements are met:</w:t>
      </w:r>
    </w:p>
    <w:p w14:paraId="2DCFB80E" w14:textId="77777777" w:rsidR="00804269" w:rsidRPr="00471D68" w:rsidRDefault="00804269" w:rsidP="00804269">
      <w:pPr>
        <w:spacing w:line="64" w:lineRule="exact"/>
        <w:rPr>
          <w:rFonts w:asciiTheme="minorHAnsi" w:hAnsiTheme="minorHAnsi" w:cstheme="minorHAnsi"/>
          <w:szCs w:val="22"/>
        </w:rPr>
      </w:pPr>
    </w:p>
    <w:p w14:paraId="167755FE" w14:textId="77777777" w:rsidR="00716A8C" w:rsidRDefault="00804269" w:rsidP="00747409">
      <w:pPr>
        <w:pStyle w:val="ListParagraph"/>
        <w:numPr>
          <w:ilvl w:val="0"/>
          <w:numId w:val="38"/>
        </w:numPr>
        <w:tabs>
          <w:tab w:val="left" w:pos="3240"/>
        </w:tabs>
        <w:autoSpaceDE/>
        <w:autoSpaceDN/>
        <w:spacing w:line="276" w:lineRule="auto"/>
        <w:rPr>
          <w:rFonts w:asciiTheme="minorHAnsi" w:eastAsia="Arial" w:hAnsiTheme="minorHAnsi" w:cstheme="minorHAnsi"/>
          <w:szCs w:val="22"/>
        </w:rPr>
      </w:pPr>
      <w:r w:rsidRPr="00716A8C">
        <w:rPr>
          <w:rFonts w:asciiTheme="minorHAnsi" w:eastAsia="Arial" w:hAnsiTheme="minorHAnsi" w:cstheme="minorHAnsi"/>
          <w:szCs w:val="22"/>
        </w:rPr>
        <w:t>Enough component of the Business Recovery Plan was activated.</w:t>
      </w:r>
    </w:p>
    <w:p w14:paraId="45B77D4A" w14:textId="77777777" w:rsidR="00716A8C" w:rsidRDefault="00804269" w:rsidP="00747409">
      <w:pPr>
        <w:pStyle w:val="ListParagraph"/>
        <w:numPr>
          <w:ilvl w:val="0"/>
          <w:numId w:val="38"/>
        </w:numPr>
        <w:tabs>
          <w:tab w:val="left" w:pos="3240"/>
        </w:tabs>
        <w:autoSpaceDE/>
        <w:autoSpaceDN/>
        <w:spacing w:line="276" w:lineRule="auto"/>
        <w:rPr>
          <w:rFonts w:asciiTheme="minorHAnsi" w:eastAsia="Arial" w:hAnsiTheme="minorHAnsi" w:cstheme="minorHAnsi"/>
          <w:szCs w:val="22"/>
        </w:rPr>
      </w:pPr>
      <w:r w:rsidRPr="00716A8C">
        <w:rPr>
          <w:rFonts w:asciiTheme="minorHAnsi" w:eastAsia="Arial" w:hAnsiTheme="minorHAnsi" w:cstheme="minorHAnsi"/>
          <w:szCs w:val="22"/>
        </w:rPr>
        <w:t>Supplied Recovery Time Objective met demanded Recovery Time Objective and is shown in the documentation.</w:t>
      </w:r>
    </w:p>
    <w:p w14:paraId="77E0957E" w14:textId="77777777" w:rsidR="00716A8C" w:rsidRDefault="00804269" w:rsidP="00747409">
      <w:pPr>
        <w:pStyle w:val="ListParagraph"/>
        <w:numPr>
          <w:ilvl w:val="0"/>
          <w:numId w:val="38"/>
        </w:numPr>
        <w:tabs>
          <w:tab w:val="left" w:pos="3240"/>
        </w:tabs>
        <w:autoSpaceDE/>
        <w:autoSpaceDN/>
        <w:spacing w:line="276" w:lineRule="auto"/>
        <w:rPr>
          <w:rFonts w:asciiTheme="minorHAnsi" w:eastAsia="Arial" w:hAnsiTheme="minorHAnsi" w:cstheme="minorHAnsi"/>
          <w:szCs w:val="22"/>
        </w:rPr>
      </w:pPr>
      <w:r w:rsidRPr="00716A8C">
        <w:rPr>
          <w:rFonts w:asciiTheme="minorHAnsi" w:eastAsia="Arial" w:hAnsiTheme="minorHAnsi" w:cstheme="minorHAnsi"/>
          <w:szCs w:val="22"/>
        </w:rPr>
        <w:t>Business Unit Head approved the documentation</w:t>
      </w:r>
    </w:p>
    <w:p w14:paraId="0037C9E6" w14:textId="77777777" w:rsidR="00716A8C" w:rsidRDefault="00804269" w:rsidP="00747409">
      <w:pPr>
        <w:pStyle w:val="ListParagraph"/>
        <w:numPr>
          <w:ilvl w:val="0"/>
          <w:numId w:val="38"/>
        </w:numPr>
        <w:tabs>
          <w:tab w:val="left" w:pos="3240"/>
        </w:tabs>
        <w:autoSpaceDE/>
        <w:autoSpaceDN/>
        <w:spacing w:line="276" w:lineRule="auto"/>
        <w:rPr>
          <w:rFonts w:asciiTheme="minorHAnsi" w:eastAsia="Arial" w:hAnsiTheme="minorHAnsi" w:cstheme="minorHAnsi"/>
          <w:szCs w:val="22"/>
        </w:rPr>
      </w:pPr>
      <w:r w:rsidRPr="00716A8C">
        <w:rPr>
          <w:rFonts w:asciiTheme="minorHAnsi" w:eastAsia="Arial" w:hAnsiTheme="minorHAnsi" w:cstheme="minorHAnsi"/>
          <w:szCs w:val="22"/>
        </w:rPr>
        <w:t>An After-Action Review (AAR) was conducted.</w:t>
      </w:r>
    </w:p>
    <w:p w14:paraId="45BCBAF2" w14:textId="058FFF0A" w:rsidR="00804269" w:rsidRPr="00716A8C" w:rsidRDefault="00804269" w:rsidP="00747409">
      <w:pPr>
        <w:pStyle w:val="ListParagraph"/>
        <w:numPr>
          <w:ilvl w:val="0"/>
          <w:numId w:val="38"/>
        </w:numPr>
        <w:tabs>
          <w:tab w:val="left" w:pos="3240"/>
        </w:tabs>
        <w:autoSpaceDE/>
        <w:autoSpaceDN/>
        <w:spacing w:line="276" w:lineRule="auto"/>
        <w:rPr>
          <w:rFonts w:asciiTheme="minorHAnsi" w:eastAsia="Arial" w:hAnsiTheme="minorHAnsi" w:cstheme="minorHAnsi"/>
          <w:szCs w:val="22"/>
        </w:rPr>
      </w:pPr>
      <w:r w:rsidRPr="00716A8C">
        <w:rPr>
          <w:rFonts w:asciiTheme="minorHAnsi" w:eastAsia="Arial" w:hAnsiTheme="minorHAnsi" w:cstheme="minorHAnsi"/>
          <w:szCs w:val="22"/>
        </w:rPr>
        <w:t>A lesson learnt Report was prepared within 30 days of the event.</w:t>
      </w:r>
    </w:p>
    <w:p w14:paraId="745CAB54" w14:textId="2623D1BF" w:rsidR="00804269" w:rsidRPr="00471D68" w:rsidRDefault="00804269" w:rsidP="00804269">
      <w:pPr>
        <w:spacing w:line="20" w:lineRule="exact"/>
        <w:rPr>
          <w:rFonts w:asciiTheme="minorHAnsi" w:hAnsiTheme="minorHAnsi" w:cstheme="minorHAnsi"/>
          <w:szCs w:val="22"/>
        </w:rPr>
      </w:pPr>
    </w:p>
    <w:p w14:paraId="2225B86B" w14:textId="77777777" w:rsidR="00804269" w:rsidRPr="00471D68" w:rsidRDefault="00804269" w:rsidP="00804269">
      <w:pPr>
        <w:spacing w:line="200" w:lineRule="exact"/>
        <w:rPr>
          <w:rFonts w:asciiTheme="minorHAnsi" w:hAnsiTheme="minorHAnsi" w:cstheme="minorHAnsi"/>
          <w:szCs w:val="22"/>
        </w:rPr>
      </w:pPr>
    </w:p>
    <w:p w14:paraId="45108FC2" w14:textId="51048E2F" w:rsidR="00804269" w:rsidRPr="00471D68" w:rsidRDefault="00804269" w:rsidP="00716A8C">
      <w:pPr>
        <w:tabs>
          <w:tab w:val="left" w:pos="8520"/>
        </w:tabs>
        <w:spacing w:line="0" w:lineRule="atLeast"/>
        <w:rPr>
          <w:rFonts w:asciiTheme="minorHAnsi" w:eastAsia="Arial" w:hAnsiTheme="minorHAnsi" w:cstheme="minorHAnsi"/>
          <w:color w:val="FFFFFF"/>
          <w:szCs w:val="22"/>
        </w:rPr>
        <w:sectPr w:rsidR="00804269" w:rsidRPr="00471D68">
          <w:type w:val="continuous"/>
          <w:pgSz w:w="12240" w:h="15840"/>
          <w:pgMar w:top="1351" w:right="1440" w:bottom="361" w:left="1440" w:header="0" w:footer="0" w:gutter="0"/>
          <w:cols w:space="0" w:equalWidth="0">
            <w:col w:w="9360"/>
          </w:cols>
          <w:docGrid w:linePitch="360"/>
        </w:sectPr>
      </w:pPr>
    </w:p>
    <w:p w14:paraId="448DA35F" w14:textId="77777777" w:rsidR="00804269" w:rsidRPr="00471D68" w:rsidRDefault="00804269" w:rsidP="00716A8C">
      <w:pPr>
        <w:spacing w:line="355" w:lineRule="auto"/>
        <w:rPr>
          <w:rFonts w:asciiTheme="minorHAnsi" w:eastAsia="Arial" w:hAnsiTheme="minorHAnsi" w:cstheme="minorHAnsi"/>
          <w:szCs w:val="22"/>
        </w:rPr>
      </w:pPr>
      <w:bookmarkStart w:id="52" w:name="page48"/>
      <w:bookmarkEnd w:id="52"/>
      <w:r w:rsidRPr="00471D68">
        <w:rPr>
          <w:rFonts w:asciiTheme="minorHAnsi" w:eastAsia="Arial" w:hAnsiTheme="minorHAnsi" w:cstheme="minorHAnsi"/>
          <w:b/>
          <w:szCs w:val="22"/>
        </w:rPr>
        <w:lastRenderedPageBreak/>
        <w:t xml:space="preserve">Note: </w:t>
      </w:r>
      <w:r w:rsidRPr="00471D68">
        <w:rPr>
          <w:rFonts w:asciiTheme="minorHAnsi" w:eastAsia="Arial" w:hAnsiTheme="minorHAnsi" w:cstheme="minorHAnsi"/>
          <w:szCs w:val="22"/>
        </w:rPr>
        <w:t>Any test objectives not fulfilled by the Crisis Event shall be tested</w:t>
      </w:r>
      <w:r w:rsidRPr="00471D68">
        <w:rPr>
          <w:rFonts w:asciiTheme="minorHAnsi" w:eastAsia="Arial" w:hAnsiTheme="minorHAnsi" w:cstheme="minorHAnsi"/>
          <w:b/>
          <w:szCs w:val="22"/>
        </w:rPr>
        <w:t xml:space="preserve"> </w:t>
      </w:r>
      <w:r w:rsidRPr="00471D68">
        <w:rPr>
          <w:rFonts w:asciiTheme="minorHAnsi" w:eastAsia="Arial" w:hAnsiTheme="minorHAnsi" w:cstheme="minorHAnsi"/>
          <w:szCs w:val="22"/>
        </w:rPr>
        <w:t>as would normally be required.</w:t>
      </w:r>
    </w:p>
    <w:p w14:paraId="7A4E4C89" w14:textId="77777777" w:rsidR="00804269" w:rsidRPr="00471D68" w:rsidRDefault="00804269" w:rsidP="00804269">
      <w:pPr>
        <w:spacing w:line="296" w:lineRule="exact"/>
        <w:rPr>
          <w:rFonts w:asciiTheme="minorHAnsi" w:hAnsiTheme="minorHAnsi" w:cstheme="minorHAnsi"/>
          <w:szCs w:val="22"/>
        </w:rPr>
      </w:pPr>
    </w:p>
    <w:p w14:paraId="28DB2EEA" w14:textId="37B586B2" w:rsidR="00804269" w:rsidRPr="00471D68" w:rsidRDefault="00804269" w:rsidP="00716A8C">
      <w:pPr>
        <w:tabs>
          <w:tab w:val="left" w:pos="1420"/>
        </w:tabs>
        <w:spacing w:line="0" w:lineRule="atLeast"/>
        <w:rPr>
          <w:rFonts w:asciiTheme="minorHAnsi" w:eastAsia="Arial" w:hAnsiTheme="minorHAnsi" w:cstheme="minorHAnsi"/>
          <w:b/>
          <w:szCs w:val="22"/>
        </w:rPr>
      </w:pPr>
      <w:r w:rsidRPr="00471D68">
        <w:rPr>
          <w:rFonts w:asciiTheme="minorHAnsi" w:eastAsia="Arial" w:hAnsiTheme="minorHAnsi" w:cstheme="minorHAnsi"/>
          <w:b/>
          <w:szCs w:val="22"/>
        </w:rPr>
        <w:t>Maintenance</w:t>
      </w:r>
    </w:p>
    <w:p w14:paraId="7BA38652" w14:textId="77777777" w:rsidR="00804269" w:rsidRPr="00471D68" w:rsidRDefault="00804269" w:rsidP="00804269">
      <w:pPr>
        <w:spacing w:line="166" w:lineRule="exact"/>
        <w:rPr>
          <w:rFonts w:asciiTheme="minorHAnsi" w:hAnsiTheme="minorHAnsi" w:cstheme="minorHAnsi"/>
          <w:szCs w:val="22"/>
        </w:rPr>
      </w:pPr>
    </w:p>
    <w:p w14:paraId="4B64E449" w14:textId="77777777" w:rsidR="00804269" w:rsidRPr="00471D68" w:rsidRDefault="00804269" w:rsidP="00716A8C">
      <w:pPr>
        <w:spacing w:line="0" w:lineRule="atLeast"/>
        <w:rPr>
          <w:rFonts w:asciiTheme="minorHAnsi" w:eastAsia="Arial" w:hAnsiTheme="minorHAnsi" w:cstheme="minorHAnsi"/>
          <w:szCs w:val="22"/>
        </w:rPr>
      </w:pPr>
      <w:r w:rsidRPr="00471D68">
        <w:rPr>
          <w:rFonts w:asciiTheme="minorHAnsi" w:eastAsia="Arial" w:hAnsiTheme="minorHAnsi" w:cstheme="minorHAnsi"/>
          <w:szCs w:val="22"/>
        </w:rPr>
        <w:t>Maintenance shall be performed at least once a year on Business Continuity and Disaster Recovery plan</w:t>
      </w:r>
    </w:p>
    <w:p w14:paraId="78969EF4" w14:textId="77777777" w:rsidR="00804269" w:rsidRPr="00471D68" w:rsidRDefault="00804269" w:rsidP="00804269">
      <w:pPr>
        <w:spacing w:line="398" w:lineRule="exact"/>
        <w:rPr>
          <w:rFonts w:asciiTheme="minorHAnsi" w:hAnsiTheme="minorHAnsi" w:cstheme="minorHAnsi"/>
          <w:szCs w:val="22"/>
        </w:rPr>
      </w:pPr>
    </w:p>
    <w:p w14:paraId="455D000F" w14:textId="77777777" w:rsidR="00804269" w:rsidRPr="00471D68" w:rsidRDefault="00804269" w:rsidP="00716A8C">
      <w:pPr>
        <w:spacing w:line="355" w:lineRule="auto"/>
        <w:rPr>
          <w:rFonts w:asciiTheme="minorHAnsi" w:eastAsia="Arial" w:hAnsiTheme="minorHAnsi" w:cstheme="minorHAnsi"/>
          <w:szCs w:val="22"/>
        </w:rPr>
      </w:pPr>
      <w:r w:rsidRPr="00471D68">
        <w:rPr>
          <w:rFonts w:asciiTheme="minorHAnsi" w:eastAsia="Arial" w:hAnsiTheme="minorHAnsi" w:cstheme="minorHAnsi"/>
          <w:szCs w:val="22"/>
        </w:rPr>
        <w:t>Maintenance shall be initiated by any of the following Continuity of Business Maintenance Triggers:</w:t>
      </w:r>
    </w:p>
    <w:p w14:paraId="1BD81E63" w14:textId="77777777" w:rsidR="00804269" w:rsidRPr="00471D68" w:rsidRDefault="00804269" w:rsidP="00804269">
      <w:pPr>
        <w:spacing w:line="64" w:lineRule="exact"/>
        <w:rPr>
          <w:rFonts w:asciiTheme="minorHAnsi" w:hAnsiTheme="minorHAnsi" w:cstheme="minorHAnsi"/>
          <w:szCs w:val="22"/>
        </w:rPr>
      </w:pPr>
    </w:p>
    <w:p w14:paraId="4FC8C3EE" w14:textId="77777777" w:rsidR="002334A8" w:rsidRDefault="00804269" w:rsidP="00747409">
      <w:pPr>
        <w:pStyle w:val="ListParagraph"/>
        <w:numPr>
          <w:ilvl w:val="0"/>
          <w:numId w:val="41"/>
        </w:numPr>
        <w:tabs>
          <w:tab w:val="left" w:pos="2160"/>
        </w:tabs>
        <w:autoSpaceDE/>
        <w:autoSpaceDN/>
        <w:spacing w:line="0" w:lineRule="atLeast"/>
        <w:rPr>
          <w:rFonts w:asciiTheme="minorHAnsi" w:eastAsia="Arial" w:hAnsiTheme="minorHAnsi" w:cstheme="minorHAnsi"/>
          <w:szCs w:val="22"/>
        </w:rPr>
      </w:pPr>
      <w:r w:rsidRPr="002334A8">
        <w:rPr>
          <w:rFonts w:asciiTheme="minorHAnsi" w:eastAsia="Arial" w:hAnsiTheme="minorHAnsi" w:cstheme="minorHAnsi"/>
          <w:szCs w:val="22"/>
        </w:rPr>
        <w:t>New calendar year</w:t>
      </w:r>
    </w:p>
    <w:p w14:paraId="04A7F839" w14:textId="77777777" w:rsidR="002334A8" w:rsidRDefault="00804269" w:rsidP="00747409">
      <w:pPr>
        <w:pStyle w:val="ListParagraph"/>
        <w:numPr>
          <w:ilvl w:val="0"/>
          <w:numId w:val="41"/>
        </w:numPr>
        <w:tabs>
          <w:tab w:val="left" w:pos="2160"/>
        </w:tabs>
        <w:autoSpaceDE/>
        <w:autoSpaceDN/>
        <w:spacing w:line="0" w:lineRule="atLeast"/>
        <w:rPr>
          <w:rFonts w:asciiTheme="minorHAnsi" w:eastAsia="Arial" w:hAnsiTheme="minorHAnsi" w:cstheme="minorHAnsi"/>
          <w:szCs w:val="22"/>
        </w:rPr>
      </w:pPr>
      <w:r w:rsidRPr="002334A8">
        <w:rPr>
          <w:rFonts w:asciiTheme="minorHAnsi" w:eastAsia="Arial" w:hAnsiTheme="minorHAnsi" w:cstheme="minorHAnsi"/>
          <w:szCs w:val="22"/>
        </w:rPr>
        <w:t>Updates to the Business Continuity and Disaster Recovery plan</w:t>
      </w:r>
    </w:p>
    <w:p w14:paraId="42A9FDDF" w14:textId="1AE69136" w:rsidR="002334A8" w:rsidRDefault="00804269" w:rsidP="00747409">
      <w:pPr>
        <w:pStyle w:val="ListParagraph"/>
        <w:numPr>
          <w:ilvl w:val="0"/>
          <w:numId w:val="41"/>
        </w:numPr>
        <w:tabs>
          <w:tab w:val="left" w:pos="2160"/>
        </w:tabs>
        <w:autoSpaceDE/>
        <w:autoSpaceDN/>
        <w:spacing w:line="0" w:lineRule="atLeast"/>
        <w:rPr>
          <w:rFonts w:asciiTheme="minorHAnsi" w:eastAsia="Arial" w:hAnsiTheme="minorHAnsi" w:cstheme="minorHAnsi"/>
          <w:szCs w:val="22"/>
        </w:rPr>
      </w:pPr>
      <w:r w:rsidRPr="002334A8">
        <w:rPr>
          <w:rFonts w:asciiTheme="minorHAnsi" w:eastAsia="Arial" w:hAnsiTheme="minorHAnsi" w:cstheme="minorHAnsi"/>
          <w:szCs w:val="22"/>
        </w:rPr>
        <w:t xml:space="preserve">Major change in the </w:t>
      </w:r>
      <w:r w:rsidR="00B97DC4">
        <w:rPr>
          <w:rFonts w:asciiTheme="minorHAnsi" w:eastAsia="Arial" w:hAnsiTheme="minorHAnsi" w:cstheme="minorHAnsi"/>
          <w:szCs w:val="22"/>
        </w:rPr>
        <w:t>XXXX</w:t>
      </w:r>
      <w:r w:rsidRPr="002334A8">
        <w:rPr>
          <w:rFonts w:asciiTheme="minorHAnsi" w:eastAsia="Arial" w:hAnsiTheme="minorHAnsi" w:cstheme="minorHAnsi"/>
          <w:szCs w:val="22"/>
        </w:rPr>
        <w:t>’s strategy or business line</w:t>
      </w:r>
    </w:p>
    <w:p w14:paraId="361B4BB6" w14:textId="0F36BDFF" w:rsidR="002334A8" w:rsidRDefault="00804269" w:rsidP="00747409">
      <w:pPr>
        <w:pStyle w:val="ListParagraph"/>
        <w:numPr>
          <w:ilvl w:val="0"/>
          <w:numId w:val="41"/>
        </w:numPr>
        <w:tabs>
          <w:tab w:val="left" w:pos="2160"/>
        </w:tabs>
        <w:autoSpaceDE/>
        <w:autoSpaceDN/>
        <w:spacing w:line="0" w:lineRule="atLeast"/>
        <w:rPr>
          <w:rFonts w:asciiTheme="minorHAnsi" w:eastAsia="Arial" w:hAnsiTheme="minorHAnsi" w:cstheme="minorHAnsi"/>
          <w:szCs w:val="22"/>
        </w:rPr>
      </w:pPr>
      <w:r w:rsidRPr="002334A8">
        <w:rPr>
          <w:rFonts w:asciiTheme="minorHAnsi" w:eastAsia="Arial" w:hAnsiTheme="minorHAnsi" w:cstheme="minorHAnsi"/>
          <w:szCs w:val="22"/>
        </w:rPr>
        <w:t xml:space="preserve">Application or related changes </w:t>
      </w:r>
      <w:proofErr w:type="gramStart"/>
      <w:r w:rsidRPr="002334A8">
        <w:rPr>
          <w:rFonts w:asciiTheme="minorHAnsi" w:eastAsia="Arial" w:hAnsiTheme="minorHAnsi" w:cstheme="minorHAnsi"/>
          <w:szCs w:val="22"/>
        </w:rPr>
        <w:t>e.g.</w:t>
      </w:r>
      <w:proofErr w:type="gramEnd"/>
      <w:r w:rsidRPr="002334A8">
        <w:rPr>
          <w:rFonts w:asciiTheme="minorHAnsi" w:eastAsia="Arial" w:hAnsiTheme="minorHAnsi" w:cstheme="minorHAnsi"/>
          <w:szCs w:val="22"/>
        </w:rPr>
        <w:t xml:space="preserve"> new </w:t>
      </w:r>
      <w:proofErr w:type="spellStart"/>
      <w:r w:rsidR="00B97DC4">
        <w:rPr>
          <w:rFonts w:asciiTheme="minorHAnsi" w:eastAsia="Arial" w:hAnsiTheme="minorHAnsi" w:cstheme="minorHAnsi"/>
          <w:szCs w:val="22"/>
        </w:rPr>
        <w:t>XXXX</w:t>
      </w:r>
      <w:r w:rsidRPr="002334A8">
        <w:rPr>
          <w:rFonts w:asciiTheme="minorHAnsi" w:eastAsia="Arial" w:hAnsiTheme="minorHAnsi" w:cstheme="minorHAnsi"/>
          <w:szCs w:val="22"/>
        </w:rPr>
        <w:t>ing</w:t>
      </w:r>
      <w:proofErr w:type="spellEnd"/>
      <w:r w:rsidRPr="002334A8">
        <w:rPr>
          <w:rFonts w:asciiTheme="minorHAnsi" w:eastAsia="Arial" w:hAnsiTheme="minorHAnsi" w:cstheme="minorHAnsi"/>
          <w:szCs w:val="22"/>
        </w:rPr>
        <w:t xml:space="preserve"> application</w:t>
      </w:r>
    </w:p>
    <w:p w14:paraId="19CD866E" w14:textId="77777777" w:rsidR="002334A8" w:rsidRDefault="00804269" w:rsidP="00747409">
      <w:pPr>
        <w:pStyle w:val="ListParagraph"/>
        <w:numPr>
          <w:ilvl w:val="0"/>
          <w:numId w:val="41"/>
        </w:numPr>
        <w:tabs>
          <w:tab w:val="left" w:pos="2160"/>
        </w:tabs>
        <w:autoSpaceDE/>
        <w:autoSpaceDN/>
        <w:spacing w:line="0" w:lineRule="atLeast"/>
        <w:rPr>
          <w:rFonts w:asciiTheme="minorHAnsi" w:eastAsia="Arial" w:hAnsiTheme="minorHAnsi" w:cstheme="minorHAnsi"/>
          <w:szCs w:val="22"/>
        </w:rPr>
      </w:pPr>
      <w:r w:rsidRPr="002334A8">
        <w:rPr>
          <w:rFonts w:asciiTheme="minorHAnsi" w:eastAsia="Arial" w:hAnsiTheme="minorHAnsi" w:cstheme="minorHAnsi"/>
          <w:szCs w:val="22"/>
        </w:rPr>
        <w:t>Independent Review - internal or external</w:t>
      </w:r>
    </w:p>
    <w:p w14:paraId="223243F3" w14:textId="77777777" w:rsidR="002334A8" w:rsidRDefault="00804269" w:rsidP="00747409">
      <w:pPr>
        <w:pStyle w:val="ListParagraph"/>
        <w:numPr>
          <w:ilvl w:val="0"/>
          <w:numId w:val="41"/>
        </w:numPr>
        <w:tabs>
          <w:tab w:val="left" w:pos="2160"/>
        </w:tabs>
        <w:autoSpaceDE/>
        <w:autoSpaceDN/>
        <w:spacing w:line="0" w:lineRule="atLeast"/>
        <w:rPr>
          <w:rFonts w:asciiTheme="minorHAnsi" w:eastAsia="Arial" w:hAnsiTheme="minorHAnsi" w:cstheme="minorHAnsi"/>
          <w:szCs w:val="22"/>
        </w:rPr>
      </w:pPr>
      <w:r w:rsidRPr="002334A8">
        <w:rPr>
          <w:rFonts w:asciiTheme="minorHAnsi" w:eastAsia="Arial" w:hAnsiTheme="minorHAnsi" w:cstheme="minorHAnsi"/>
          <w:szCs w:val="22"/>
        </w:rPr>
        <w:t>Business Recovery Plan Test</w:t>
      </w:r>
    </w:p>
    <w:p w14:paraId="4D046A18" w14:textId="77777777" w:rsidR="002334A8" w:rsidRDefault="00804269" w:rsidP="00747409">
      <w:pPr>
        <w:pStyle w:val="ListParagraph"/>
        <w:numPr>
          <w:ilvl w:val="0"/>
          <w:numId w:val="41"/>
        </w:numPr>
        <w:tabs>
          <w:tab w:val="left" w:pos="2160"/>
        </w:tabs>
        <w:autoSpaceDE/>
        <w:autoSpaceDN/>
        <w:spacing w:line="0" w:lineRule="atLeast"/>
        <w:rPr>
          <w:rFonts w:asciiTheme="minorHAnsi" w:eastAsia="Arial" w:hAnsiTheme="minorHAnsi" w:cstheme="minorHAnsi"/>
          <w:szCs w:val="22"/>
        </w:rPr>
      </w:pPr>
      <w:r w:rsidRPr="002334A8">
        <w:rPr>
          <w:rFonts w:asciiTheme="minorHAnsi" w:eastAsia="Arial" w:hAnsiTheme="minorHAnsi" w:cstheme="minorHAnsi"/>
          <w:szCs w:val="22"/>
        </w:rPr>
        <w:t>Crisis Management Plan Test</w:t>
      </w:r>
    </w:p>
    <w:p w14:paraId="2850A727" w14:textId="77777777" w:rsidR="002334A8" w:rsidRDefault="00804269" w:rsidP="00747409">
      <w:pPr>
        <w:pStyle w:val="ListParagraph"/>
        <w:numPr>
          <w:ilvl w:val="0"/>
          <w:numId w:val="41"/>
        </w:numPr>
        <w:tabs>
          <w:tab w:val="left" w:pos="2160"/>
        </w:tabs>
        <w:autoSpaceDE/>
        <w:autoSpaceDN/>
        <w:spacing w:line="0" w:lineRule="atLeast"/>
        <w:rPr>
          <w:rFonts w:asciiTheme="minorHAnsi" w:eastAsia="Arial" w:hAnsiTheme="minorHAnsi" w:cstheme="minorHAnsi"/>
          <w:szCs w:val="22"/>
        </w:rPr>
      </w:pPr>
      <w:r w:rsidRPr="002334A8">
        <w:rPr>
          <w:rFonts w:asciiTheme="minorHAnsi" w:eastAsia="Arial" w:hAnsiTheme="minorHAnsi" w:cstheme="minorHAnsi"/>
          <w:szCs w:val="22"/>
        </w:rPr>
        <w:t>After a material change in Business Merger, Acquisition or Divestiture, a significant reorganization or a change in facilities, staffing of technology infrastructure that renders part or all plan obsolete.</w:t>
      </w:r>
    </w:p>
    <w:p w14:paraId="3853185C" w14:textId="77777777" w:rsidR="002334A8" w:rsidRDefault="00804269" w:rsidP="00747409">
      <w:pPr>
        <w:pStyle w:val="ListParagraph"/>
        <w:numPr>
          <w:ilvl w:val="0"/>
          <w:numId w:val="41"/>
        </w:numPr>
        <w:tabs>
          <w:tab w:val="left" w:pos="2160"/>
        </w:tabs>
        <w:autoSpaceDE/>
        <w:autoSpaceDN/>
        <w:spacing w:line="0" w:lineRule="atLeast"/>
        <w:rPr>
          <w:rFonts w:asciiTheme="minorHAnsi" w:eastAsia="Arial" w:hAnsiTheme="minorHAnsi" w:cstheme="minorHAnsi"/>
          <w:szCs w:val="22"/>
        </w:rPr>
      </w:pPr>
      <w:r w:rsidRPr="002334A8">
        <w:rPr>
          <w:rFonts w:asciiTheme="minorHAnsi" w:eastAsia="Arial" w:hAnsiTheme="minorHAnsi" w:cstheme="minorHAnsi"/>
          <w:szCs w:val="22"/>
        </w:rPr>
        <w:t>Revision triggered by regulatory requirements</w:t>
      </w:r>
    </w:p>
    <w:p w14:paraId="66BF7E7E" w14:textId="674AB6C9" w:rsidR="00804269" w:rsidRPr="002334A8" w:rsidRDefault="00804269" w:rsidP="00747409">
      <w:pPr>
        <w:pStyle w:val="ListParagraph"/>
        <w:numPr>
          <w:ilvl w:val="0"/>
          <w:numId w:val="41"/>
        </w:numPr>
        <w:tabs>
          <w:tab w:val="left" w:pos="2160"/>
        </w:tabs>
        <w:autoSpaceDE/>
        <w:autoSpaceDN/>
        <w:spacing w:line="0" w:lineRule="atLeast"/>
        <w:rPr>
          <w:rFonts w:asciiTheme="minorHAnsi" w:eastAsia="Arial" w:hAnsiTheme="minorHAnsi" w:cstheme="minorHAnsi"/>
          <w:szCs w:val="22"/>
        </w:rPr>
      </w:pPr>
      <w:r w:rsidRPr="002334A8">
        <w:rPr>
          <w:rFonts w:asciiTheme="minorHAnsi" w:eastAsia="Arial" w:hAnsiTheme="minorHAnsi" w:cstheme="minorHAnsi"/>
          <w:szCs w:val="22"/>
        </w:rPr>
        <w:t>Actual Crisis Event or Business Interruption that identifies items that require review in conjunction with the Exception Process</w:t>
      </w:r>
    </w:p>
    <w:p w14:paraId="5B648535" w14:textId="77777777" w:rsidR="00804269" w:rsidRPr="00471D68" w:rsidRDefault="00804269" w:rsidP="00804269">
      <w:pPr>
        <w:spacing w:line="200" w:lineRule="exact"/>
        <w:rPr>
          <w:rFonts w:asciiTheme="minorHAnsi" w:hAnsiTheme="minorHAnsi" w:cstheme="minorHAnsi"/>
          <w:szCs w:val="22"/>
        </w:rPr>
      </w:pPr>
    </w:p>
    <w:p w14:paraId="3A572F80" w14:textId="77777777" w:rsidR="00804269" w:rsidRPr="00471D68" w:rsidRDefault="00804269" w:rsidP="00804269">
      <w:pPr>
        <w:spacing w:line="296" w:lineRule="exact"/>
        <w:rPr>
          <w:rFonts w:asciiTheme="minorHAnsi" w:hAnsiTheme="minorHAnsi" w:cstheme="minorHAnsi"/>
          <w:szCs w:val="22"/>
        </w:rPr>
      </w:pPr>
    </w:p>
    <w:p w14:paraId="3DC614E5" w14:textId="26FFE66F" w:rsidR="00804269" w:rsidRPr="00471D68" w:rsidRDefault="00804269" w:rsidP="00716A8C">
      <w:pPr>
        <w:tabs>
          <w:tab w:val="left" w:pos="1420"/>
        </w:tabs>
        <w:spacing w:line="0" w:lineRule="atLeast"/>
        <w:rPr>
          <w:rFonts w:asciiTheme="minorHAnsi" w:eastAsia="Arial" w:hAnsiTheme="minorHAnsi" w:cstheme="minorHAnsi"/>
          <w:b/>
          <w:szCs w:val="22"/>
        </w:rPr>
      </w:pPr>
      <w:r w:rsidRPr="00471D68">
        <w:rPr>
          <w:rFonts w:asciiTheme="minorHAnsi" w:eastAsia="Arial" w:hAnsiTheme="minorHAnsi" w:cstheme="minorHAnsi"/>
          <w:b/>
          <w:szCs w:val="22"/>
        </w:rPr>
        <w:t>Monitoring and Reporting</w:t>
      </w:r>
    </w:p>
    <w:p w14:paraId="731C7566" w14:textId="77777777" w:rsidR="00804269" w:rsidRPr="00471D68" w:rsidRDefault="00804269" w:rsidP="00804269">
      <w:pPr>
        <w:spacing w:line="164" w:lineRule="exact"/>
        <w:rPr>
          <w:rFonts w:asciiTheme="minorHAnsi" w:hAnsiTheme="minorHAnsi" w:cstheme="minorHAnsi"/>
          <w:szCs w:val="22"/>
        </w:rPr>
      </w:pPr>
    </w:p>
    <w:p w14:paraId="25D0AC96" w14:textId="77777777" w:rsidR="00804269" w:rsidRPr="00471D68" w:rsidRDefault="00804269" w:rsidP="00716A8C">
      <w:pPr>
        <w:spacing w:line="341" w:lineRule="auto"/>
        <w:jc w:val="both"/>
        <w:rPr>
          <w:rFonts w:asciiTheme="minorHAnsi" w:eastAsia="Arial" w:hAnsiTheme="minorHAnsi" w:cstheme="minorHAnsi"/>
          <w:szCs w:val="22"/>
        </w:rPr>
      </w:pPr>
      <w:r w:rsidRPr="00471D68">
        <w:rPr>
          <w:rFonts w:asciiTheme="minorHAnsi" w:eastAsia="Arial" w:hAnsiTheme="minorHAnsi" w:cstheme="minorHAnsi"/>
          <w:szCs w:val="22"/>
        </w:rPr>
        <w:t>Adherence to regulatory requirements including FCA, ISO 27001, Basel II, and MiFID as well as reporting appropriate reporting of operational risks to senior management and the Board of Directors.</w:t>
      </w:r>
    </w:p>
    <w:p w14:paraId="486B27DD" w14:textId="77777777" w:rsidR="00804269" w:rsidRPr="00471D68" w:rsidRDefault="00804269" w:rsidP="00804269">
      <w:pPr>
        <w:spacing w:line="310" w:lineRule="exact"/>
        <w:rPr>
          <w:rFonts w:asciiTheme="minorHAnsi" w:hAnsiTheme="minorHAnsi" w:cstheme="minorHAnsi"/>
          <w:szCs w:val="22"/>
        </w:rPr>
      </w:pPr>
    </w:p>
    <w:p w14:paraId="51E5187C" w14:textId="486265E2" w:rsidR="00804269" w:rsidRPr="00471D68" w:rsidRDefault="00804269" w:rsidP="00716A8C">
      <w:pPr>
        <w:tabs>
          <w:tab w:val="left" w:pos="2140"/>
        </w:tabs>
        <w:spacing w:line="0" w:lineRule="atLeast"/>
        <w:rPr>
          <w:rFonts w:asciiTheme="minorHAnsi" w:eastAsia="Arial" w:hAnsiTheme="minorHAnsi" w:cstheme="minorHAnsi"/>
          <w:b/>
          <w:szCs w:val="22"/>
        </w:rPr>
      </w:pPr>
      <w:r w:rsidRPr="00471D68">
        <w:rPr>
          <w:rFonts w:asciiTheme="minorHAnsi" w:eastAsia="Arial" w:hAnsiTheme="minorHAnsi" w:cstheme="minorHAnsi"/>
          <w:b/>
          <w:szCs w:val="22"/>
        </w:rPr>
        <w:t>Key Continuity of Business Metrics</w:t>
      </w:r>
    </w:p>
    <w:p w14:paraId="5CE926A9" w14:textId="0470BD74" w:rsidR="00804269" w:rsidRPr="00471D68" w:rsidRDefault="00804269" w:rsidP="00804269">
      <w:pPr>
        <w:spacing w:line="20" w:lineRule="exact"/>
        <w:rPr>
          <w:rFonts w:asciiTheme="minorHAnsi" w:hAnsiTheme="minorHAnsi" w:cstheme="minorHAnsi"/>
          <w:szCs w:val="22"/>
        </w:rPr>
      </w:pPr>
    </w:p>
    <w:p w14:paraId="777D0486" w14:textId="77777777" w:rsidR="00804269" w:rsidRPr="00471D68" w:rsidRDefault="00804269" w:rsidP="00804269">
      <w:pPr>
        <w:spacing w:line="200" w:lineRule="exact"/>
        <w:rPr>
          <w:rFonts w:asciiTheme="minorHAnsi" w:hAnsiTheme="minorHAnsi" w:cstheme="minorHAnsi"/>
          <w:szCs w:val="22"/>
        </w:rPr>
      </w:pPr>
    </w:p>
    <w:p w14:paraId="65B53602" w14:textId="77777777" w:rsidR="00804269" w:rsidRPr="00471D68" w:rsidRDefault="00804269" w:rsidP="00716A8C">
      <w:pPr>
        <w:spacing w:line="341" w:lineRule="auto"/>
        <w:jc w:val="both"/>
        <w:rPr>
          <w:rFonts w:asciiTheme="minorHAnsi" w:eastAsia="Arial" w:hAnsiTheme="minorHAnsi" w:cstheme="minorHAnsi"/>
          <w:szCs w:val="22"/>
        </w:rPr>
      </w:pPr>
      <w:bookmarkStart w:id="53" w:name="page49"/>
      <w:bookmarkEnd w:id="53"/>
      <w:r w:rsidRPr="00471D68">
        <w:rPr>
          <w:rFonts w:asciiTheme="minorHAnsi" w:eastAsia="Arial" w:hAnsiTheme="minorHAnsi" w:cstheme="minorHAnsi"/>
          <w:szCs w:val="22"/>
        </w:rPr>
        <w:t>All departments shall report Key Continuity of Business Metrics regularly (half yearly). These metrics related to important risks shall include:</w:t>
      </w:r>
    </w:p>
    <w:p w14:paraId="73E5E322" w14:textId="77777777" w:rsidR="00804269" w:rsidRPr="00471D68" w:rsidRDefault="00804269" w:rsidP="00804269">
      <w:pPr>
        <w:spacing w:line="76" w:lineRule="exact"/>
        <w:rPr>
          <w:rFonts w:asciiTheme="minorHAnsi" w:hAnsiTheme="minorHAnsi" w:cstheme="minorHAnsi"/>
          <w:szCs w:val="22"/>
        </w:rPr>
      </w:pPr>
    </w:p>
    <w:p w14:paraId="23A4CEEB" w14:textId="77777777" w:rsidR="002334A8" w:rsidRDefault="00804269" w:rsidP="00747409">
      <w:pPr>
        <w:pStyle w:val="ListParagraph"/>
        <w:numPr>
          <w:ilvl w:val="0"/>
          <w:numId w:val="42"/>
        </w:numPr>
        <w:tabs>
          <w:tab w:val="left" w:pos="2880"/>
        </w:tabs>
        <w:autoSpaceDE/>
        <w:autoSpaceDN/>
        <w:spacing w:line="0" w:lineRule="atLeast"/>
        <w:rPr>
          <w:rFonts w:asciiTheme="minorHAnsi" w:eastAsia="Arial" w:hAnsiTheme="minorHAnsi" w:cstheme="minorHAnsi"/>
          <w:szCs w:val="22"/>
        </w:rPr>
      </w:pPr>
      <w:r w:rsidRPr="002334A8">
        <w:rPr>
          <w:rFonts w:asciiTheme="minorHAnsi" w:eastAsia="Arial" w:hAnsiTheme="minorHAnsi" w:cstheme="minorHAnsi"/>
          <w:szCs w:val="22"/>
        </w:rPr>
        <w:t>Business Impact Analysis</w:t>
      </w:r>
    </w:p>
    <w:p w14:paraId="74B5C084" w14:textId="77777777" w:rsidR="002334A8" w:rsidRDefault="00804269" w:rsidP="00747409">
      <w:pPr>
        <w:pStyle w:val="ListParagraph"/>
        <w:numPr>
          <w:ilvl w:val="0"/>
          <w:numId w:val="42"/>
        </w:numPr>
        <w:tabs>
          <w:tab w:val="left" w:pos="2880"/>
        </w:tabs>
        <w:autoSpaceDE/>
        <w:autoSpaceDN/>
        <w:spacing w:line="0" w:lineRule="atLeast"/>
        <w:rPr>
          <w:rFonts w:asciiTheme="minorHAnsi" w:eastAsia="Arial" w:hAnsiTheme="minorHAnsi" w:cstheme="minorHAnsi"/>
          <w:szCs w:val="22"/>
        </w:rPr>
      </w:pPr>
      <w:r w:rsidRPr="002334A8">
        <w:rPr>
          <w:rFonts w:asciiTheme="minorHAnsi" w:eastAsia="Arial" w:hAnsiTheme="minorHAnsi" w:cstheme="minorHAnsi"/>
          <w:szCs w:val="22"/>
        </w:rPr>
        <w:t>Crisis Management Plan</w:t>
      </w:r>
    </w:p>
    <w:p w14:paraId="649B2283" w14:textId="77777777" w:rsidR="002334A8" w:rsidRDefault="00804269" w:rsidP="00747409">
      <w:pPr>
        <w:pStyle w:val="ListParagraph"/>
        <w:numPr>
          <w:ilvl w:val="0"/>
          <w:numId w:val="42"/>
        </w:numPr>
        <w:tabs>
          <w:tab w:val="left" w:pos="2880"/>
        </w:tabs>
        <w:autoSpaceDE/>
        <w:autoSpaceDN/>
        <w:spacing w:line="0" w:lineRule="atLeast"/>
        <w:rPr>
          <w:rFonts w:asciiTheme="minorHAnsi" w:eastAsia="Arial" w:hAnsiTheme="minorHAnsi" w:cstheme="minorHAnsi"/>
          <w:szCs w:val="22"/>
        </w:rPr>
      </w:pPr>
      <w:r w:rsidRPr="002334A8">
        <w:rPr>
          <w:rFonts w:asciiTheme="minorHAnsi" w:eastAsia="Arial" w:hAnsiTheme="minorHAnsi" w:cstheme="minorHAnsi"/>
          <w:szCs w:val="22"/>
        </w:rPr>
        <w:t>Business Recovery Plan</w:t>
      </w:r>
    </w:p>
    <w:p w14:paraId="0BAB7553" w14:textId="77777777" w:rsidR="002334A8" w:rsidRDefault="00804269" w:rsidP="00747409">
      <w:pPr>
        <w:pStyle w:val="ListParagraph"/>
        <w:numPr>
          <w:ilvl w:val="0"/>
          <w:numId w:val="42"/>
        </w:numPr>
        <w:tabs>
          <w:tab w:val="left" w:pos="2880"/>
        </w:tabs>
        <w:autoSpaceDE/>
        <w:autoSpaceDN/>
        <w:spacing w:line="0" w:lineRule="atLeast"/>
        <w:rPr>
          <w:rFonts w:asciiTheme="minorHAnsi" w:eastAsia="Arial" w:hAnsiTheme="minorHAnsi" w:cstheme="minorHAnsi"/>
          <w:szCs w:val="22"/>
        </w:rPr>
      </w:pPr>
      <w:r w:rsidRPr="002334A8">
        <w:rPr>
          <w:rFonts w:asciiTheme="minorHAnsi" w:eastAsia="Arial" w:hAnsiTheme="minorHAnsi" w:cstheme="minorHAnsi"/>
          <w:szCs w:val="22"/>
        </w:rPr>
        <w:t>Testing</w:t>
      </w:r>
    </w:p>
    <w:p w14:paraId="5CEC81ED" w14:textId="77777777" w:rsidR="002334A8" w:rsidRDefault="00804269" w:rsidP="00747409">
      <w:pPr>
        <w:pStyle w:val="ListParagraph"/>
        <w:numPr>
          <w:ilvl w:val="0"/>
          <w:numId w:val="42"/>
        </w:numPr>
        <w:tabs>
          <w:tab w:val="left" w:pos="2880"/>
        </w:tabs>
        <w:autoSpaceDE/>
        <w:autoSpaceDN/>
        <w:spacing w:line="0" w:lineRule="atLeast"/>
        <w:rPr>
          <w:rFonts w:asciiTheme="minorHAnsi" w:eastAsia="Arial" w:hAnsiTheme="minorHAnsi" w:cstheme="minorHAnsi"/>
          <w:szCs w:val="22"/>
        </w:rPr>
      </w:pPr>
      <w:r w:rsidRPr="002334A8">
        <w:rPr>
          <w:rFonts w:asciiTheme="minorHAnsi" w:eastAsia="Arial" w:hAnsiTheme="minorHAnsi" w:cstheme="minorHAnsi"/>
          <w:szCs w:val="22"/>
        </w:rPr>
        <w:t>Corrective Action Plans</w:t>
      </w:r>
    </w:p>
    <w:p w14:paraId="01FEE074" w14:textId="77777777" w:rsidR="002334A8" w:rsidRDefault="00804269" w:rsidP="00747409">
      <w:pPr>
        <w:pStyle w:val="ListParagraph"/>
        <w:numPr>
          <w:ilvl w:val="0"/>
          <w:numId w:val="42"/>
        </w:numPr>
        <w:tabs>
          <w:tab w:val="left" w:pos="2880"/>
        </w:tabs>
        <w:autoSpaceDE/>
        <w:autoSpaceDN/>
        <w:spacing w:line="0" w:lineRule="atLeast"/>
        <w:rPr>
          <w:rFonts w:asciiTheme="minorHAnsi" w:eastAsia="Arial" w:hAnsiTheme="minorHAnsi" w:cstheme="minorHAnsi"/>
          <w:szCs w:val="22"/>
        </w:rPr>
      </w:pPr>
      <w:r w:rsidRPr="002334A8">
        <w:rPr>
          <w:rFonts w:asciiTheme="minorHAnsi" w:eastAsia="Arial" w:hAnsiTheme="minorHAnsi" w:cstheme="minorHAnsi"/>
          <w:szCs w:val="22"/>
        </w:rPr>
        <w:t>Exceptions or deviations</w:t>
      </w:r>
    </w:p>
    <w:p w14:paraId="61792107" w14:textId="77777777" w:rsidR="002334A8" w:rsidRDefault="00804269" w:rsidP="00747409">
      <w:pPr>
        <w:pStyle w:val="ListParagraph"/>
        <w:numPr>
          <w:ilvl w:val="0"/>
          <w:numId w:val="42"/>
        </w:numPr>
        <w:tabs>
          <w:tab w:val="left" w:pos="2880"/>
        </w:tabs>
        <w:autoSpaceDE/>
        <w:autoSpaceDN/>
        <w:spacing w:line="0" w:lineRule="atLeast"/>
        <w:rPr>
          <w:rFonts w:asciiTheme="minorHAnsi" w:eastAsia="Arial" w:hAnsiTheme="minorHAnsi" w:cstheme="minorHAnsi"/>
          <w:szCs w:val="22"/>
        </w:rPr>
      </w:pPr>
      <w:r w:rsidRPr="002334A8">
        <w:rPr>
          <w:rFonts w:asciiTheme="minorHAnsi" w:eastAsia="Arial" w:hAnsiTheme="minorHAnsi" w:cstheme="minorHAnsi"/>
          <w:szCs w:val="22"/>
        </w:rPr>
        <w:t>Independent Reviews</w:t>
      </w:r>
    </w:p>
    <w:p w14:paraId="4833B359" w14:textId="77777777" w:rsidR="002334A8" w:rsidRDefault="00804269" w:rsidP="00747409">
      <w:pPr>
        <w:pStyle w:val="ListParagraph"/>
        <w:numPr>
          <w:ilvl w:val="0"/>
          <w:numId w:val="42"/>
        </w:numPr>
        <w:tabs>
          <w:tab w:val="left" w:pos="2880"/>
        </w:tabs>
        <w:autoSpaceDE/>
        <w:autoSpaceDN/>
        <w:spacing w:line="0" w:lineRule="atLeast"/>
        <w:rPr>
          <w:rFonts w:asciiTheme="minorHAnsi" w:eastAsia="Arial" w:hAnsiTheme="minorHAnsi" w:cstheme="minorHAnsi"/>
          <w:szCs w:val="22"/>
        </w:rPr>
      </w:pPr>
      <w:r w:rsidRPr="002334A8">
        <w:rPr>
          <w:rFonts w:asciiTheme="minorHAnsi" w:eastAsia="Arial" w:hAnsiTheme="minorHAnsi" w:cstheme="minorHAnsi"/>
          <w:szCs w:val="22"/>
        </w:rPr>
        <w:t>Training</w:t>
      </w:r>
    </w:p>
    <w:p w14:paraId="1115CC63" w14:textId="1859CDAA" w:rsidR="00804269" w:rsidRPr="002334A8" w:rsidRDefault="00804269" w:rsidP="00747409">
      <w:pPr>
        <w:pStyle w:val="ListParagraph"/>
        <w:numPr>
          <w:ilvl w:val="0"/>
          <w:numId w:val="42"/>
        </w:numPr>
        <w:tabs>
          <w:tab w:val="left" w:pos="2880"/>
        </w:tabs>
        <w:autoSpaceDE/>
        <w:autoSpaceDN/>
        <w:spacing w:line="0" w:lineRule="atLeast"/>
        <w:rPr>
          <w:rFonts w:asciiTheme="minorHAnsi" w:eastAsia="Arial" w:hAnsiTheme="minorHAnsi" w:cstheme="minorHAnsi"/>
          <w:szCs w:val="22"/>
        </w:rPr>
      </w:pPr>
      <w:r w:rsidRPr="002334A8">
        <w:rPr>
          <w:rFonts w:asciiTheme="minorHAnsi" w:eastAsia="Arial" w:hAnsiTheme="minorHAnsi" w:cstheme="minorHAnsi"/>
          <w:szCs w:val="22"/>
        </w:rPr>
        <w:t>Audit issues</w:t>
      </w:r>
    </w:p>
    <w:p w14:paraId="4144852E" w14:textId="77777777" w:rsidR="00804269" w:rsidRPr="00471D68" w:rsidRDefault="00804269" w:rsidP="00804269">
      <w:pPr>
        <w:spacing w:line="396" w:lineRule="exact"/>
        <w:rPr>
          <w:rFonts w:asciiTheme="minorHAnsi" w:hAnsiTheme="minorHAnsi" w:cstheme="minorHAnsi"/>
          <w:szCs w:val="22"/>
        </w:rPr>
      </w:pPr>
    </w:p>
    <w:p w14:paraId="7CB5FEFD" w14:textId="25CF6044" w:rsidR="00804269" w:rsidRPr="00471D68" w:rsidRDefault="00804269" w:rsidP="00716A8C">
      <w:pPr>
        <w:tabs>
          <w:tab w:val="left" w:pos="2140"/>
        </w:tabs>
        <w:spacing w:line="0" w:lineRule="atLeast"/>
        <w:rPr>
          <w:rFonts w:asciiTheme="minorHAnsi" w:eastAsia="Arial" w:hAnsiTheme="minorHAnsi" w:cstheme="minorHAnsi"/>
          <w:b/>
          <w:szCs w:val="22"/>
        </w:rPr>
      </w:pPr>
      <w:r w:rsidRPr="00471D68">
        <w:rPr>
          <w:rFonts w:asciiTheme="minorHAnsi" w:eastAsia="Arial" w:hAnsiTheme="minorHAnsi" w:cstheme="minorHAnsi"/>
          <w:b/>
          <w:szCs w:val="22"/>
        </w:rPr>
        <w:t>Exception Process</w:t>
      </w:r>
    </w:p>
    <w:p w14:paraId="6D042279" w14:textId="77777777" w:rsidR="00804269" w:rsidRPr="00471D68" w:rsidRDefault="00804269" w:rsidP="00804269">
      <w:pPr>
        <w:spacing w:line="166" w:lineRule="exact"/>
        <w:rPr>
          <w:rFonts w:asciiTheme="minorHAnsi" w:hAnsiTheme="minorHAnsi" w:cstheme="minorHAnsi"/>
          <w:szCs w:val="22"/>
        </w:rPr>
      </w:pPr>
    </w:p>
    <w:p w14:paraId="52AB71D2" w14:textId="77777777" w:rsidR="00804269" w:rsidRPr="00471D68" w:rsidRDefault="00804269" w:rsidP="00716A8C">
      <w:pPr>
        <w:spacing w:line="341" w:lineRule="auto"/>
        <w:jc w:val="both"/>
        <w:rPr>
          <w:rFonts w:asciiTheme="minorHAnsi" w:eastAsia="Arial" w:hAnsiTheme="minorHAnsi" w:cstheme="minorHAnsi"/>
          <w:szCs w:val="22"/>
        </w:rPr>
      </w:pPr>
      <w:r w:rsidRPr="00471D68">
        <w:rPr>
          <w:rFonts w:asciiTheme="minorHAnsi" w:eastAsia="Arial" w:hAnsiTheme="minorHAnsi" w:cstheme="minorHAnsi"/>
          <w:szCs w:val="22"/>
        </w:rPr>
        <w:t>Exceptions to this Policy shall be submitted to Chief Operations Officer and shall be approved by the Security Committee for the business requesting the Exception.</w:t>
      </w:r>
    </w:p>
    <w:p w14:paraId="163A547E" w14:textId="77777777" w:rsidR="00804269" w:rsidRPr="00471D68" w:rsidRDefault="00804269" w:rsidP="00804269">
      <w:pPr>
        <w:spacing w:line="79" w:lineRule="exact"/>
        <w:rPr>
          <w:rFonts w:asciiTheme="minorHAnsi" w:hAnsiTheme="minorHAnsi" w:cstheme="minorHAnsi"/>
          <w:szCs w:val="22"/>
        </w:rPr>
      </w:pPr>
    </w:p>
    <w:p w14:paraId="56C81906" w14:textId="77777777" w:rsidR="00804269" w:rsidRPr="00471D68" w:rsidRDefault="00804269" w:rsidP="00340FDA">
      <w:pPr>
        <w:spacing w:line="331" w:lineRule="auto"/>
        <w:jc w:val="both"/>
        <w:rPr>
          <w:rFonts w:asciiTheme="minorHAnsi" w:eastAsia="Arial" w:hAnsiTheme="minorHAnsi" w:cstheme="minorHAnsi"/>
          <w:szCs w:val="22"/>
        </w:rPr>
      </w:pPr>
      <w:r w:rsidRPr="00471D68">
        <w:rPr>
          <w:rFonts w:asciiTheme="minorHAnsi" w:eastAsia="Arial" w:hAnsiTheme="minorHAnsi" w:cstheme="minorHAnsi"/>
          <w:szCs w:val="22"/>
        </w:rPr>
        <w:t xml:space="preserve">If an exception has a criticality impact rating of 1 (critical) or 2 (high) the Security Committee shall also approve the Exception. All Exceptions shall be forwarded to Security Committee for tracking, </w:t>
      </w:r>
      <w:proofErr w:type="gramStart"/>
      <w:r w:rsidRPr="00471D68">
        <w:rPr>
          <w:rFonts w:asciiTheme="minorHAnsi" w:eastAsia="Arial" w:hAnsiTheme="minorHAnsi" w:cstheme="minorHAnsi"/>
          <w:szCs w:val="22"/>
        </w:rPr>
        <w:t>metrics</w:t>
      </w:r>
      <w:proofErr w:type="gramEnd"/>
      <w:r w:rsidRPr="00471D68">
        <w:rPr>
          <w:rFonts w:asciiTheme="minorHAnsi" w:eastAsia="Arial" w:hAnsiTheme="minorHAnsi" w:cstheme="minorHAnsi"/>
          <w:szCs w:val="22"/>
        </w:rPr>
        <w:t xml:space="preserve"> and </w:t>
      </w:r>
      <w:r w:rsidRPr="00471D68">
        <w:rPr>
          <w:rFonts w:asciiTheme="minorHAnsi" w:eastAsia="Arial" w:hAnsiTheme="minorHAnsi" w:cstheme="minorHAnsi"/>
          <w:szCs w:val="22"/>
        </w:rPr>
        <w:lastRenderedPageBreak/>
        <w:t>assignment of the Exception ID. For Medium and Low, shall be forwarded in writing (email or scanned images) to Chief Operations Officer. The Exception Form shall be updated and approved for extensions greater than one year.</w:t>
      </w:r>
    </w:p>
    <w:p w14:paraId="67C75B8E" w14:textId="77777777" w:rsidR="00340FDA" w:rsidRDefault="00340FDA" w:rsidP="00340FDA">
      <w:pPr>
        <w:spacing w:line="0" w:lineRule="atLeast"/>
        <w:rPr>
          <w:rFonts w:asciiTheme="minorHAnsi" w:eastAsia="Arial" w:hAnsiTheme="minorHAnsi" w:cstheme="minorHAnsi"/>
          <w:b/>
          <w:szCs w:val="22"/>
        </w:rPr>
      </w:pPr>
    </w:p>
    <w:p w14:paraId="40A289FA" w14:textId="5EDA717A" w:rsidR="00340FDA" w:rsidRPr="00471D68" w:rsidRDefault="00340FDA" w:rsidP="00340FDA">
      <w:pPr>
        <w:tabs>
          <w:tab w:val="left" w:pos="2140"/>
        </w:tabs>
        <w:spacing w:line="0" w:lineRule="atLeast"/>
        <w:rPr>
          <w:rFonts w:asciiTheme="minorHAnsi" w:eastAsia="Arial" w:hAnsiTheme="minorHAnsi" w:cstheme="minorHAnsi"/>
          <w:b/>
          <w:szCs w:val="22"/>
        </w:rPr>
      </w:pPr>
      <w:r w:rsidRPr="00471D68">
        <w:rPr>
          <w:rFonts w:asciiTheme="minorHAnsi" w:eastAsia="Arial" w:hAnsiTheme="minorHAnsi" w:cstheme="minorHAnsi"/>
          <w:b/>
          <w:szCs w:val="22"/>
        </w:rPr>
        <w:t>Communications</w:t>
      </w:r>
    </w:p>
    <w:p w14:paraId="40E6D77D" w14:textId="77777777" w:rsidR="00340FDA" w:rsidRDefault="00340FDA" w:rsidP="00340FDA">
      <w:pPr>
        <w:tabs>
          <w:tab w:val="left" w:pos="3040"/>
        </w:tabs>
        <w:spacing w:line="0" w:lineRule="atLeast"/>
        <w:rPr>
          <w:rFonts w:asciiTheme="minorHAnsi" w:hAnsiTheme="minorHAnsi" w:cstheme="minorHAnsi"/>
          <w:szCs w:val="22"/>
        </w:rPr>
      </w:pPr>
    </w:p>
    <w:p w14:paraId="6727478F" w14:textId="615CD1BB" w:rsidR="00340FDA" w:rsidRPr="00471D68" w:rsidRDefault="00340FDA" w:rsidP="00340FDA">
      <w:pPr>
        <w:tabs>
          <w:tab w:val="left" w:pos="3040"/>
        </w:tabs>
        <w:spacing w:line="0" w:lineRule="atLeast"/>
        <w:rPr>
          <w:rFonts w:asciiTheme="minorHAnsi" w:eastAsia="Arial" w:hAnsiTheme="minorHAnsi" w:cstheme="minorHAnsi"/>
          <w:b/>
          <w:szCs w:val="22"/>
        </w:rPr>
      </w:pPr>
      <w:r w:rsidRPr="00471D68">
        <w:rPr>
          <w:rFonts w:asciiTheme="minorHAnsi" w:eastAsia="Arial" w:hAnsiTheme="minorHAnsi" w:cstheme="minorHAnsi"/>
          <w:b/>
          <w:szCs w:val="22"/>
        </w:rPr>
        <w:t>Customer Inquiries</w:t>
      </w:r>
    </w:p>
    <w:p w14:paraId="08138B63" w14:textId="0F0D2102" w:rsidR="00340FDA" w:rsidRPr="00471D68" w:rsidRDefault="00340FDA" w:rsidP="00340FDA">
      <w:pPr>
        <w:spacing w:line="331" w:lineRule="auto"/>
        <w:jc w:val="both"/>
        <w:rPr>
          <w:rFonts w:asciiTheme="minorHAnsi" w:eastAsia="Arial" w:hAnsiTheme="minorHAnsi" w:cstheme="minorHAnsi"/>
          <w:szCs w:val="22"/>
        </w:rPr>
      </w:pPr>
      <w:r w:rsidRPr="00471D68">
        <w:rPr>
          <w:rFonts w:asciiTheme="minorHAnsi" w:eastAsia="Arial" w:hAnsiTheme="minorHAnsi" w:cstheme="minorHAnsi"/>
          <w:szCs w:val="22"/>
        </w:rPr>
        <w:t xml:space="preserve">The Head Brand and marketing shall develop a standard response letter for customer inquiries about Zenith Continuity of Business Program. Businesses may amend the response letter to comply with their local regulatory and legal requirements after consultation with the </w:t>
      </w:r>
      <w:r>
        <w:rPr>
          <w:rFonts w:asciiTheme="minorHAnsi" w:eastAsia="Arial" w:hAnsiTheme="minorHAnsi" w:cstheme="minorHAnsi"/>
          <w:szCs w:val="22"/>
        </w:rPr>
        <w:t>Security Committee</w:t>
      </w:r>
      <w:r w:rsidRPr="00471D68">
        <w:rPr>
          <w:rFonts w:asciiTheme="minorHAnsi" w:eastAsia="Arial" w:hAnsiTheme="minorHAnsi" w:cstheme="minorHAnsi"/>
          <w:szCs w:val="22"/>
        </w:rPr>
        <w:t xml:space="preserve">. </w:t>
      </w:r>
    </w:p>
    <w:p w14:paraId="70D71819" w14:textId="77777777" w:rsidR="00340FDA" w:rsidRPr="00471D68" w:rsidRDefault="00340FDA" w:rsidP="00340FDA">
      <w:pPr>
        <w:spacing w:line="200" w:lineRule="exact"/>
        <w:rPr>
          <w:rFonts w:asciiTheme="minorHAnsi" w:hAnsiTheme="minorHAnsi" w:cstheme="minorHAnsi"/>
          <w:szCs w:val="22"/>
        </w:rPr>
      </w:pPr>
    </w:p>
    <w:p w14:paraId="38B10DD2" w14:textId="64A01777" w:rsidR="00340FDA" w:rsidRPr="00471D68" w:rsidRDefault="00340FDA" w:rsidP="00340FDA">
      <w:pPr>
        <w:tabs>
          <w:tab w:val="left" w:pos="3040"/>
        </w:tabs>
        <w:spacing w:line="313" w:lineRule="auto"/>
        <w:rPr>
          <w:rFonts w:asciiTheme="minorHAnsi" w:eastAsia="Arial" w:hAnsiTheme="minorHAnsi" w:cstheme="minorHAnsi"/>
          <w:b/>
          <w:szCs w:val="22"/>
        </w:rPr>
      </w:pPr>
      <w:r w:rsidRPr="00471D68">
        <w:rPr>
          <w:rFonts w:asciiTheme="minorHAnsi" w:eastAsia="Arial" w:hAnsiTheme="minorHAnsi" w:cstheme="minorHAnsi"/>
          <w:b/>
          <w:szCs w:val="22"/>
        </w:rPr>
        <w:t>Presentations, Shareholder Communications and Marketing Materials</w:t>
      </w:r>
    </w:p>
    <w:p w14:paraId="7B6C080D" w14:textId="77777777" w:rsidR="00340FDA" w:rsidRPr="00471D68" w:rsidRDefault="00340FDA" w:rsidP="00340FDA">
      <w:pPr>
        <w:spacing w:line="67" w:lineRule="exact"/>
        <w:rPr>
          <w:rFonts w:asciiTheme="minorHAnsi" w:hAnsiTheme="minorHAnsi" w:cstheme="minorHAnsi"/>
          <w:szCs w:val="22"/>
        </w:rPr>
      </w:pPr>
    </w:p>
    <w:p w14:paraId="4B38B157" w14:textId="45ED2277" w:rsidR="00340FDA" w:rsidRPr="00340FDA" w:rsidRDefault="00340FDA" w:rsidP="00340FDA">
      <w:pPr>
        <w:spacing w:line="331" w:lineRule="auto"/>
        <w:jc w:val="both"/>
        <w:rPr>
          <w:rFonts w:asciiTheme="minorHAnsi" w:eastAsia="Arial" w:hAnsiTheme="minorHAnsi" w:cstheme="minorHAnsi"/>
          <w:szCs w:val="22"/>
        </w:rPr>
      </w:pPr>
      <w:r w:rsidRPr="00471D68">
        <w:rPr>
          <w:rFonts w:asciiTheme="minorHAnsi" w:eastAsia="Arial" w:hAnsiTheme="minorHAnsi" w:cstheme="minorHAnsi"/>
          <w:szCs w:val="22"/>
        </w:rPr>
        <w:t xml:space="preserve">Continuity of Business-related information prepared for external presentations, Shareholder Communication and Marketing materials shall be reviewed by the Security Committee and the company’s Legal Adviser prior to release. The </w:t>
      </w:r>
      <w:r>
        <w:rPr>
          <w:rFonts w:asciiTheme="minorHAnsi" w:eastAsia="Arial" w:hAnsiTheme="minorHAnsi" w:cstheme="minorHAnsi"/>
          <w:szCs w:val="22"/>
        </w:rPr>
        <w:t>Security Committee</w:t>
      </w:r>
      <w:r w:rsidRPr="00471D68">
        <w:rPr>
          <w:rFonts w:asciiTheme="minorHAnsi" w:eastAsia="Arial" w:hAnsiTheme="minorHAnsi" w:cstheme="minorHAnsi"/>
          <w:szCs w:val="22"/>
        </w:rPr>
        <w:t xml:space="preserve"> shall review any presentations that include Business Continuity Policy and Standards. The publication shall be authorized by </w:t>
      </w:r>
      <w:r>
        <w:rPr>
          <w:rFonts w:asciiTheme="minorHAnsi" w:eastAsia="Arial" w:hAnsiTheme="minorHAnsi" w:cstheme="minorHAnsi"/>
          <w:szCs w:val="22"/>
        </w:rPr>
        <w:t>the CEO</w:t>
      </w:r>
      <w:r w:rsidRPr="00471D68">
        <w:rPr>
          <w:rFonts w:asciiTheme="minorHAnsi" w:eastAsia="Arial" w:hAnsiTheme="minorHAnsi" w:cstheme="minorHAnsi"/>
          <w:szCs w:val="22"/>
        </w:rPr>
        <w:t xml:space="preserve"> in line with the provisions in the </w:t>
      </w:r>
      <w:r w:rsidR="00B97DC4">
        <w:rPr>
          <w:rFonts w:asciiTheme="minorHAnsi" w:eastAsia="Arial" w:hAnsiTheme="minorHAnsi" w:cstheme="minorHAnsi"/>
          <w:szCs w:val="22"/>
        </w:rPr>
        <w:t>XXXX</w:t>
      </w:r>
      <w:r w:rsidRPr="00471D68">
        <w:rPr>
          <w:rFonts w:asciiTheme="minorHAnsi" w:eastAsia="Arial" w:hAnsiTheme="minorHAnsi" w:cstheme="minorHAnsi"/>
          <w:szCs w:val="22"/>
        </w:rPr>
        <w:t xml:space="preserve"> External Communication Policy as approved by the Board of Directors.</w:t>
      </w:r>
    </w:p>
    <w:p w14:paraId="58F842E0" w14:textId="77777777" w:rsidR="00340FDA" w:rsidRPr="00471D68" w:rsidRDefault="00340FDA" w:rsidP="00340FDA">
      <w:pPr>
        <w:spacing w:line="318" w:lineRule="exact"/>
        <w:rPr>
          <w:rFonts w:asciiTheme="minorHAnsi" w:hAnsiTheme="minorHAnsi" w:cstheme="minorHAnsi"/>
          <w:szCs w:val="22"/>
        </w:rPr>
      </w:pPr>
    </w:p>
    <w:p w14:paraId="472A7746" w14:textId="4182E3D0" w:rsidR="00340FDA" w:rsidRPr="00471D68" w:rsidRDefault="00340FDA" w:rsidP="00340FDA">
      <w:pPr>
        <w:tabs>
          <w:tab w:val="left" w:pos="2140"/>
        </w:tabs>
        <w:spacing w:line="0" w:lineRule="atLeast"/>
        <w:rPr>
          <w:rFonts w:asciiTheme="minorHAnsi" w:eastAsia="Arial" w:hAnsiTheme="minorHAnsi" w:cstheme="minorHAnsi"/>
          <w:b/>
          <w:szCs w:val="22"/>
        </w:rPr>
      </w:pPr>
      <w:r w:rsidRPr="00471D68">
        <w:rPr>
          <w:rFonts w:asciiTheme="minorHAnsi" w:eastAsia="Arial" w:hAnsiTheme="minorHAnsi" w:cstheme="minorHAnsi"/>
          <w:b/>
          <w:szCs w:val="22"/>
        </w:rPr>
        <w:t>Insurance Risk Management</w:t>
      </w:r>
    </w:p>
    <w:p w14:paraId="432E817C" w14:textId="77777777" w:rsidR="00340FDA" w:rsidRPr="00471D68" w:rsidRDefault="00340FDA" w:rsidP="00340FDA">
      <w:pPr>
        <w:spacing w:line="166" w:lineRule="exact"/>
        <w:rPr>
          <w:rFonts w:asciiTheme="minorHAnsi" w:hAnsiTheme="minorHAnsi" w:cstheme="minorHAnsi"/>
          <w:szCs w:val="22"/>
        </w:rPr>
      </w:pPr>
    </w:p>
    <w:p w14:paraId="6A2A4FB4" w14:textId="77777777" w:rsidR="00340FDA" w:rsidRPr="00471D68" w:rsidRDefault="00340FDA" w:rsidP="00340FDA">
      <w:pPr>
        <w:spacing w:line="341" w:lineRule="auto"/>
        <w:jc w:val="both"/>
        <w:rPr>
          <w:rFonts w:asciiTheme="minorHAnsi" w:eastAsia="Arial" w:hAnsiTheme="minorHAnsi" w:cstheme="minorHAnsi"/>
          <w:szCs w:val="22"/>
        </w:rPr>
      </w:pPr>
      <w:r w:rsidRPr="00471D68">
        <w:rPr>
          <w:rFonts w:asciiTheme="minorHAnsi" w:eastAsia="Arial" w:hAnsiTheme="minorHAnsi" w:cstheme="minorHAnsi"/>
          <w:szCs w:val="22"/>
        </w:rPr>
        <w:t>Security Committee shall liaise with the Legal department to confirm appropriate insurance cover is available for our assets.</w:t>
      </w:r>
    </w:p>
    <w:p w14:paraId="7440AE8A" w14:textId="77777777" w:rsidR="00340FDA" w:rsidRPr="00471D68" w:rsidRDefault="00340FDA" w:rsidP="00340FDA">
      <w:pPr>
        <w:spacing w:line="76" w:lineRule="exact"/>
        <w:rPr>
          <w:rFonts w:asciiTheme="minorHAnsi" w:hAnsiTheme="minorHAnsi" w:cstheme="minorHAnsi"/>
          <w:szCs w:val="22"/>
        </w:rPr>
      </w:pPr>
    </w:p>
    <w:p w14:paraId="7074D187" w14:textId="5E8BCDF2" w:rsidR="00340FDA" w:rsidRPr="00471D68" w:rsidRDefault="00340FDA" w:rsidP="00340FDA">
      <w:pPr>
        <w:tabs>
          <w:tab w:val="left" w:pos="1480"/>
        </w:tabs>
        <w:spacing w:line="0" w:lineRule="atLeast"/>
        <w:rPr>
          <w:rFonts w:asciiTheme="minorHAnsi" w:eastAsia="Arial" w:hAnsiTheme="minorHAnsi" w:cstheme="minorHAnsi"/>
          <w:b/>
          <w:szCs w:val="22"/>
        </w:rPr>
      </w:pPr>
      <w:r w:rsidRPr="00471D68">
        <w:rPr>
          <w:rFonts w:asciiTheme="minorHAnsi" w:eastAsia="Arial" w:hAnsiTheme="minorHAnsi" w:cstheme="minorHAnsi"/>
          <w:b/>
          <w:szCs w:val="22"/>
        </w:rPr>
        <w:t>Training</w:t>
      </w:r>
    </w:p>
    <w:p w14:paraId="4C970960" w14:textId="77777777" w:rsidR="00340FDA" w:rsidRPr="00471D68" w:rsidRDefault="00340FDA" w:rsidP="00340FDA">
      <w:pPr>
        <w:spacing w:line="166" w:lineRule="exact"/>
        <w:rPr>
          <w:rFonts w:asciiTheme="minorHAnsi" w:hAnsiTheme="minorHAnsi" w:cstheme="minorHAnsi"/>
          <w:szCs w:val="22"/>
        </w:rPr>
      </w:pPr>
    </w:p>
    <w:p w14:paraId="594F7FEA" w14:textId="77777777" w:rsidR="00340FDA" w:rsidRPr="00471D68" w:rsidRDefault="00340FDA" w:rsidP="00340FDA">
      <w:pPr>
        <w:spacing w:line="334" w:lineRule="auto"/>
        <w:jc w:val="both"/>
        <w:rPr>
          <w:rFonts w:asciiTheme="minorHAnsi" w:eastAsia="Arial" w:hAnsiTheme="minorHAnsi" w:cstheme="minorHAnsi"/>
          <w:szCs w:val="22"/>
        </w:rPr>
      </w:pPr>
      <w:r w:rsidRPr="00471D68">
        <w:rPr>
          <w:rFonts w:asciiTheme="minorHAnsi" w:eastAsia="Arial" w:hAnsiTheme="minorHAnsi" w:cstheme="minorHAnsi"/>
          <w:szCs w:val="22"/>
        </w:rPr>
        <w:t xml:space="preserve">The Business Continuity Management shall make available a set of core Business Continuity Planning training activities and classes. </w:t>
      </w:r>
    </w:p>
    <w:p w14:paraId="59EB1E41" w14:textId="77777777" w:rsidR="00340FDA" w:rsidRPr="00471D68" w:rsidRDefault="00340FDA" w:rsidP="00340FDA">
      <w:pPr>
        <w:spacing w:line="85" w:lineRule="exact"/>
        <w:rPr>
          <w:rFonts w:asciiTheme="minorHAnsi" w:hAnsiTheme="minorHAnsi" w:cstheme="minorHAnsi"/>
          <w:szCs w:val="22"/>
        </w:rPr>
      </w:pPr>
    </w:p>
    <w:p w14:paraId="2BF4932F" w14:textId="77777777" w:rsidR="00340FDA" w:rsidRPr="00471D68" w:rsidRDefault="00340FDA" w:rsidP="00340FDA">
      <w:pPr>
        <w:spacing w:line="358" w:lineRule="auto"/>
        <w:jc w:val="both"/>
        <w:rPr>
          <w:rFonts w:asciiTheme="minorHAnsi" w:eastAsia="Arial" w:hAnsiTheme="minorHAnsi" w:cstheme="minorHAnsi"/>
          <w:szCs w:val="22"/>
        </w:rPr>
      </w:pPr>
      <w:r w:rsidRPr="00471D68">
        <w:rPr>
          <w:rFonts w:asciiTheme="minorHAnsi" w:eastAsia="Arial" w:hAnsiTheme="minorHAnsi" w:cstheme="minorHAnsi"/>
          <w:szCs w:val="22"/>
        </w:rPr>
        <w:t>It is recommended that all other personnel with Continuity of Business-related responsibilities complete a minimum of one training activity per year.</w:t>
      </w:r>
    </w:p>
    <w:p w14:paraId="60BF374E" w14:textId="414FADBB" w:rsidR="00340FDA" w:rsidRPr="00471D68" w:rsidRDefault="00340FDA" w:rsidP="00340FDA">
      <w:pPr>
        <w:spacing w:line="20" w:lineRule="exact"/>
        <w:rPr>
          <w:rFonts w:asciiTheme="minorHAnsi" w:hAnsiTheme="minorHAnsi" w:cstheme="minorHAnsi"/>
          <w:szCs w:val="22"/>
        </w:rPr>
      </w:pPr>
    </w:p>
    <w:p w14:paraId="22B9A53F" w14:textId="77777777" w:rsidR="00340FDA" w:rsidRPr="00471D68" w:rsidRDefault="00340FDA" w:rsidP="00340FDA">
      <w:pPr>
        <w:spacing w:line="200" w:lineRule="exact"/>
        <w:rPr>
          <w:rFonts w:asciiTheme="minorHAnsi" w:hAnsiTheme="minorHAnsi" w:cstheme="minorHAnsi"/>
          <w:szCs w:val="22"/>
        </w:rPr>
      </w:pPr>
    </w:p>
    <w:p w14:paraId="470529AB" w14:textId="77777777" w:rsidR="00340FDA" w:rsidRPr="00471D68" w:rsidRDefault="00340FDA" w:rsidP="00340FDA">
      <w:pPr>
        <w:spacing w:line="200" w:lineRule="exact"/>
        <w:rPr>
          <w:rFonts w:asciiTheme="minorHAnsi" w:hAnsiTheme="minorHAnsi" w:cstheme="minorHAnsi"/>
          <w:szCs w:val="22"/>
        </w:rPr>
      </w:pPr>
    </w:p>
    <w:p w14:paraId="2C1C5F69" w14:textId="77777777" w:rsidR="00340FDA" w:rsidRPr="00471D68" w:rsidRDefault="00340FDA" w:rsidP="00340FDA">
      <w:pPr>
        <w:spacing w:line="367" w:lineRule="exact"/>
        <w:rPr>
          <w:rFonts w:asciiTheme="minorHAnsi" w:hAnsiTheme="minorHAnsi" w:cstheme="minorHAnsi"/>
          <w:szCs w:val="22"/>
        </w:rPr>
      </w:pPr>
    </w:p>
    <w:p w14:paraId="57851443" w14:textId="4375308C" w:rsidR="00340FDA" w:rsidRPr="00471D68" w:rsidRDefault="00340FDA" w:rsidP="001B3126">
      <w:pPr>
        <w:tabs>
          <w:tab w:val="left" w:pos="8520"/>
        </w:tabs>
        <w:spacing w:line="0" w:lineRule="atLeast"/>
        <w:rPr>
          <w:rFonts w:asciiTheme="minorHAnsi" w:eastAsia="Arial" w:hAnsiTheme="minorHAnsi" w:cstheme="minorHAnsi"/>
          <w:color w:val="FFFFFF"/>
          <w:szCs w:val="22"/>
        </w:rPr>
      </w:pPr>
      <w:r w:rsidRPr="00471D68">
        <w:rPr>
          <w:rFonts w:asciiTheme="minorHAnsi" w:eastAsia="Arial" w:hAnsiTheme="minorHAnsi" w:cstheme="minorHAnsi"/>
          <w:color w:val="FFFFFF"/>
          <w:szCs w:val="22"/>
        </w:rPr>
        <w:tab/>
        <w:t>50</w:t>
      </w:r>
    </w:p>
    <w:p w14:paraId="2767355E" w14:textId="77777777" w:rsidR="00340FDA" w:rsidRPr="00471D68" w:rsidRDefault="00340FDA" w:rsidP="00340FDA">
      <w:pPr>
        <w:tabs>
          <w:tab w:val="left" w:pos="8520"/>
        </w:tabs>
        <w:spacing w:line="0" w:lineRule="atLeast"/>
        <w:ind w:left="4080"/>
        <w:rPr>
          <w:rFonts w:asciiTheme="minorHAnsi" w:eastAsia="Arial" w:hAnsiTheme="minorHAnsi" w:cstheme="minorHAnsi"/>
          <w:color w:val="FFFFFF"/>
          <w:szCs w:val="22"/>
        </w:rPr>
        <w:sectPr w:rsidR="00340FDA" w:rsidRPr="00471D68" w:rsidSect="00340FDA">
          <w:pgSz w:w="12240" w:h="15840"/>
          <w:pgMar w:top="1351" w:right="1440" w:bottom="361" w:left="1440" w:header="0" w:footer="0" w:gutter="0"/>
          <w:cols w:space="0" w:equalWidth="0">
            <w:col w:w="9360"/>
          </w:cols>
          <w:docGrid w:linePitch="360"/>
        </w:sectPr>
      </w:pPr>
    </w:p>
    <w:p w14:paraId="3D77279F" w14:textId="5CA0B061" w:rsidR="00340FDA" w:rsidRPr="00471D68" w:rsidRDefault="00B97DC4" w:rsidP="00340FDA">
      <w:pPr>
        <w:spacing w:line="0" w:lineRule="atLeast"/>
        <w:ind w:left="2260"/>
        <w:rPr>
          <w:rFonts w:asciiTheme="minorHAnsi" w:eastAsia="Arial" w:hAnsiTheme="minorHAnsi" w:cstheme="minorHAnsi"/>
          <w:b/>
          <w:color w:val="FFFFFF"/>
          <w:szCs w:val="22"/>
        </w:rPr>
      </w:pPr>
      <w:bookmarkStart w:id="54" w:name="page51"/>
      <w:bookmarkEnd w:id="54"/>
      <w:r>
        <w:rPr>
          <w:rFonts w:asciiTheme="minorHAnsi" w:eastAsia="Arial" w:hAnsiTheme="minorHAnsi" w:cstheme="minorHAnsi"/>
          <w:b/>
          <w:color w:val="FFFFFF"/>
          <w:szCs w:val="22"/>
        </w:rPr>
        <w:lastRenderedPageBreak/>
        <w:t>XXXX</w:t>
      </w:r>
      <w:r w:rsidR="00340FDA" w:rsidRPr="00471D68">
        <w:rPr>
          <w:rFonts w:asciiTheme="minorHAnsi" w:eastAsia="Arial" w:hAnsiTheme="minorHAnsi" w:cstheme="minorHAnsi"/>
          <w:b/>
          <w:color w:val="FFFFFF"/>
          <w:szCs w:val="22"/>
        </w:rPr>
        <w:t xml:space="preserve"> Business Continuity Policy</w:t>
      </w:r>
    </w:p>
    <w:p w14:paraId="1F37DBC0" w14:textId="77777777" w:rsidR="00340FDA" w:rsidRPr="00471D68" w:rsidRDefault="00340FDA" w:rsidP="00340FDA">
      <w:pPr>
        <w:spacing w:line="250" w:lineRule="exact"/>
        <w:rPr>
          <w:rFonts w:asciiTheme="minorHAnsi" w:hAnsiTheme="minorHAnsi" w:cstheme="minorHAnsi"/>
          <w:szCs w:val="22"/>
        </w:rPr>
      </w:pPr>
    </w:p>
    <w:p w14:paraId="3CF61830" w14:textId="68FD12C9" w:rsidR="00340FDA" w:rsidRPr="00471D68" w:rsidRDefault="00340FDA" w:rsidP="00340FDA">
      <w:pPr>
        <w:tabs>
          <w:tab w:val="left" w:pos="2140"/>
        </w:tabs>
        <w:spacing w:line="0" w:lineRule="atLeast"/>
        <w:rPr>
          <w:rFonts w:asciiTheme="minorHAnsi" w:eastAsia="Arial" w:hAnsiTheme="minorHAnsi" w:cstheme="minorHAnsi"/>
          <w:b/>
          <w:szCs w:val="22"/>
        </w:rPr>
      </w:pPr>
      <w:r w:rsidRPr="00471D68">
        <w:rPr>
          <w:rFonts w:asciiTheme="minorHAnsi" w:eastAsia="Arial" w:hAnsiTheme="minorHAnsi" w:cstheme="minorHAnsi"/>
          <w:b/>
          <w:szCs w:val="22"/>
        </w:rPr>
        <w:t>Corporate Training Program</w:t>
      </w:r>
    </w:p>
    <w:p w14:paraId="480AAF32" w14:textId="77777777" w:rsidR="00340FDA" w:rsidRPr="00471D68" w:rsidRDefault="00340FDA" w:rsidP="00340FDA">
      <w:pPr>
        <w:spacing w:line="164" w:lineRule="exact"/>
        <w:rPr>
          <w:rFonts w:asciiTheme="minorHAnsi" w:hAnsiTheme="minorHAnsi" w:cstheme="minorHAnsi"/>
          <w:szCs w:val="22"/>
        </w:rPr>
      </w:pPr>
    </w:p>
    <w:p w14:paraId="5CEFEF1F" w14:textId="77777777" w:rsidR="00340FDA" w:rsidRPr="00471D68" w:rsidRDefault="00340FDA" w:rsidP="00340FDA">
      <w:pPr>
        <w:spacing w:line="0" w:lineRule="atLeast"/>
        <w:rPr>
          <w:rFonts w:asciiTheme="minorHAnsi" w:eastAsia="Arial" w:hAnsiTheme="minorHAnsi" w:cstheme="minorHAnsi"/>
          <w:szCs w:val="22"/>
        </w:rPr>
      </w:pPr>
      <w:r w:rsidRPr="00471D68">
        <w:rPr>
          <w:rFonts w:asciiTheme="minorHAnsi" w:eastAsia="Arial" w:hAnsiTheme="minorHAnsi" w:cstheme="minorHAnsi"/>
          <w:szCs w:val="22"/>
        </w:rPr>
        <w:t>Courses shall include training for the following:</w:t>
      </w:r>
    </w:p>
    <w:p w14:paraId="7BB56FEB" w14:textId="77777777" w:rsidR="00340FDA" w:rsidRPr="00471D68" w:rsidRDefault="00340FDA" w:rsidP="00340FDA">
      <w:pPr>
        <w:spacing w:line="200" w:lineRule="exact"/>
        <w:rPr>
          <w:rFonts w:asciiTheme="minorHAnsi" w:hAnsiTheme="minorHAnsi" w:cstheme="minorHAnsi"/>
          <w:szCs w:val="22"/>
        </w:rPr>
      </w:pPr>
    </w:p>
    <w:p w14:paraId="67634059" w14:textId="77777777" w:rsidR="001B3126" w:rsidRDefault="00340FDA" w:rsidP="00747409">
      <w:pPr>
        <w:pStyle w:val="ListParagraph"/>
        <w:numPr>
          <w:ilvl w:val="0"/>
          <w:numId w:val="39"/>
        </w:numPr>
        <w:tabs>
          <w:tab w:val="left" w:pos="2880"/>
        </w:tabs>
        <w:autoSpaceDE/>
        <w:autoSpaceDN/>
        <w:spacing w:line="0" w:lineRule="atLeast"/>
        <w:rPr>
          <w:rFonts w:asciiTheme="minorHAnsi" w:eastAsia="Arial" w:hAnsiTheme="minorHAnsi" w:cstheme="minorHAnsi"/>
          <w:szCs w:val="22"/>
        </w:rPr>
      </w:pPr>
      <w:r w:rsidRPr="001B3126">
        <w:rPr>
          <w:rFonts w:asciiTheme="minorHAnsi" w:eastAsia="Arial" w:hAnsiTheme="minorHAnsi" w:cstheme="minorHAnsi"/>
          <w:szCs w:val="22"/>
        </w:rPr>
        <w:t>Continuity of Business Governance</w:t>
      </w:r>
    </w:p>
    <w:p w14:paraId="59F18640" w14:textId="77777777" w:rsidR="001B3126" w:rsidRDefault="00340FDA" w:rsidP="00747409">
      <w:pPr>
        <w:pStyle w:val="ListParagraph"/>
        <w:numPr>
          <w:ilvl w:val="0"/>
          <w:numId w:val="39"/>
        </w:numPr>
        <w:tabs>
          <w:tab w:val="left" w:pos="2880"/>
        </w:tabs>
        <w:autoSpaceDE/>
        <w:autoSpaceDN/>
        <w:spacing w:line="0" w:lineRule="atLeast"/>
        <w:rPr>
          <w:rFonts w:asciiTheme="minorHAnsi" w:eastAsia="Arial" w:hAnsiTheme="minorHAnsi" w:cstheme="minorHAnsi"/>
          <w:szCs w:val="22"/>
        </w:rPr>
      </w:pPr>
      <w:r w:rsidRPr="001B3126">
        <w:rPr>
          <w:rFonts w:asciiTheme="minorHAnsi" w:eastAsia="Arial" w:hAnsiTheme="minorHAnsi" w:cstheme="minorHAnsi"/>
          <w:szCs w:val="22"/>
        </w:rPr>
        <w:t>Conducting Business Impact Analysis</w:t>
      </w:r>
    </w:p>
    <w:p w14:paraId="31B78491" w14:textId="77777777" w:rsidR="001B3126" w:rsidRDefault="00340FDA" w:rsidP="00747409">
      <w:pPr>
        <w:pStyle w:val="ListParagraph"/>
        <w:numPr>
          <w:ilvl w:val="0"/>
          <w:numId w:val="39"/>
        </w:numPr>
        <w:tabs>
          <w:tab w:val="left" w:pos="2880"/>
        </w:tabs>
        <w:autoSpaceDE/>
        <w:autoSpaceDN/>
        <w:spacing w:line="0" w:lineRule="atLeast"/>
        <w:rPr>
          <w:rFonts w:asciiTheme="minorHAnsi" w:eastAsia="Arial" w:hAnsiTheme="minorHAnsi" w:cstheme="minorHAnsi"/>
          <w:szCs w:val="22"/>
        </w:rPr>
      </w:pPr>
      <w:r w:rsidRPr="001B3126">
        <w:rPr>
          <w:rFonts w:asciiTheme="minorHAnsi" w:eastAsia="Arial" w:hAnsiTheme="minorHAnsi" w:cstheme="minorHAnsi"/>
          <w:szCs w:val="22"/>
        </w:rPr>
        <w:t>Building and executing Crisis Management Plan</w:t>
      </w:r>
    </w:p>
    <w:p w14:paraId="526A66B2" w14:textId="77777777" w:rsidR="001B3126" w:rsidRDefault="00340FDA" w:rsidP="00747409">
      <w:pPr>
        <w:pStyle w:val="ListParagraph"/>
        <w:numPr>
          <w:ilvl w:val="0"/>
          <w:numId w:val="39"/>
        </w:numPr>
        <w:tabs>
          <w:tab w:val="left" w:pos="2880"/>
        </w:tabs>
        <w:autoSpaceDE/>
        <w:autoSpaceDN/>
        <w:spacing w:line="0" w:lineRule="atLeast"/>
        <w:rPr>
          <w:rFonts w:asciiTheme="minorHAnsi" w:eastAsia="Arial" w:hAnsiTheme="minorHAnsi" w:cstheme="minorHAnsi"/>
          <w:szCs w:val="22"/>
        </w:rPr>
      </w:pPr>
      <w:r w:rsidRPr="001B3126">
        <w:rPr>
          <w:rFonts w:asciiTheme="minorHAnsi" w:eastAsia="Arial" w:hAnsiTheme="minorHAnsi" w:cstheme="minorHAnsi"/>
          <w:szCs w:val="22"/>
        </w:rPr>
        <w:t>Building and executing Business Recovery Plan</w:t>
      </w:r>
    </w:p>
    <w:p w14:paraId="6C8DB59A" w14:textId="77777777" w:rsidR="001B3126" w:rsidRDefault="00340FDA" w:rsidP="00747409">
      <w:pPr>
        <w:pStyle w:val="ListParagraph"/>
        <w:numPr>
          <w:ilvl w:val="0"/>
          <w:numId w:val="39"/>
        </w:numPr>
        <w:tabs>
          <w:tab w:val="left" w:pos="2880"/>
        </w:tabs>
        <w:autoSpaceDE/>
        <w:autoSpaceDN/>
        <w:spacing w:line="0" w:lineRule="atLeast"/>
        <w:rPr>
          <w:rFonts w:asciiTheme="minorHAnsi" w:eastAsia="Arial" w:hAnsiTheme="minorHAnsi" w:cstheme="minorHAnsi"/>
          <w:szCs w:val="22"/>
        </w:rPr>
      </w:pPr>
      <w:r w:rsidRPr="001B3126">
        <w:rPr>
          <w:rFonts w:asciiTheme="minorHAnsi" w:eastAsia="Arial" w:hAnsiTheme="minorHAnsi" w:cstheme="minorHAnsi"/>
          <w:szCs w:val="22"/>
        </w:rPr>
        <w:t>Testing a Crisis Management Plan and Business Recovery Plan</w:t>
      </w:r>
    </w:p>
    <w:p w14:paraId="1C3C8D0E" w14:textId="77777777" w:rsidR="001B3126" w:rsidRDefault="00340FDA" w:rsidP="00747409">
      <w:pPr>
        <w:pStyle w:val="ListParagraph"/>
        <w:numPr>
          <w:ilvl w:val="0"/>
          <w:numId w:val="39"/>
        </w:numPr>
        <w:tabs>
          <w:tab w:val="left" w:pos="2880"/>
        </w:tabs>
        <w:autoSpaceDE/>
        <w:autoSpaceDN/>
        <w:spacing w:line="0" w:lineRule="atLeast"/>
        <w:rPr>
          <w:rFonts w:asciiTheme="minorHAnsi" w:eastAsia="Arial" w:hAnsiTheme="minorHAnsi" w:cstheme="minorHAnsi"/>
          <w:szCs w:val="22"/>
        </w:rPr>
      </w:pPr>
      <w:r w:rsidRPr="001B3126">
        <w:rPr>
          <w:rFonts w:asciiTheme="minorHAnsi" w:eastAsia="Arial" w:hAnsiTheme="minorHAnsi" w:cstheme="minorHAnsi"/>
          <w:szCs w:val="22"/>
        </w:rPr>
        <w:t>Maintaining Crisis Management Plan and Business Recovery Plan</w:t>
      </w:r>
    </w:p>
    <w:p w14:paraId="0FA86DED" w14:textId="77777777" w:rsidR="001B3126" w:rsidRDefault="00340FDA" w:rsidP="00747409">
      <w:pPr>
        <w:pStyle w:val="ListParagraph"/>
        <w:numPr>
          <w:ilvl w:val="0"/>
          <w:numId w:val="39"/>
        </w:numPr>
        <w:tabs>
          <w:tab w:val="left" w:pos="2880"/>
        </w:tabs>
        <w:autoSpaceDE/>
        <w:autoSpaceDN/>
        <w:spacing w:line="0" w:lineRule="atLeast"/>
        <w:rPr>
          <w:rFonts w:asciiTheme="minorHAnsi" w:eastAsia="Arial" w:hAnsiTheme="minorHAnsi" w:cstheme="minorHAnsi"/>
          <w:szCs w:val="22"/>
        </w:rPr>
      </w:pPr>
      <w:r w:rsidRPr="001B3126">
        <w:rPr>
          <w:rFonts w:asciiTheme="minorHAnsi" w:eastAsia="Arial" w:hAnsiTheme="minorHAnsi" w:cstheme="minorHAnsi"/>
          <w:szCs w:val="22"/>
        </w:rPr>
        <w:t>Continuity of Business Policy and Policy Standards</w:t>
      </w:r>
    </w:p>
    <w:p w14:paraId="31F4D341" w14:textId="77777777" w:rsidR="001B3126" w:rsidRDefault="00340FDA" w:rsidP="00747409">
      <w:pPr>
        <w:pStyle w:val="ListParagraph"/>
        <w:numPr>
          <w:ilvl w:val="0"/>
          <w:numId w:val="39"/>
        </w:numPr>
        <w:tabs>
          <w:tab w:val="left" w:pos="2880"/>
        </w:tabs>
        <w:autoSpaceDE/>
        <w:autoSpaceDN/>
        <w:spacing w:line="0" w:lineRule="atLeast"/>
        <w:rPr>
          <w:rFonts w:asciiTheme="minorHAnsi" w:eastAsia="Arial" w:hAnsiTheme="minorHAnsi" w:cstheme="minorHAnsi"/>
          <w:szCs w:val="22"/>
        </w:rPr>
      </w:pPr>
      <w:r w:rsidRPr="001B3126">
        <w:rPr>
          <w:rFonts w:asciiTheme="minorHAnsi" w:eastAsia="Arial" w:hAnsiTheme="minorHAnsi" w:cstheme="minorHAnsi"/>
          <w:szCs w:val="22"/>
        </w:rPr>
        <w:t>Monitoring and Reporting requirements</w:t>
      </w:r>
    </w:p>
    <w:p w14:paraId="3BD50E0C" w14:textId="40F27EBC" w:rsidR="00340FDA" w:rsidRPr="001B3126" w:rsidRDefault="00340FDA" w:rsidP="00747409">
      <w:pPr>
        <w:pStyle w:val="ListParagraph"/>
        <w:numPr>
          <w:ilvl w:val="0"/>
          <w:numId w:val="39"/>
        </w:numPr>
        <w:tabs>
          <w:tab w:val="left" w:pos="2880"/>
        </w:tabs>
        <w:autoSpaceDE/>
        <w:autoSpaceDN/>
        <w:spacing w:line="0" w:lineRule="atLeast"/>
        <w:rPr>
          <w:rFonts w:asciiTheme="minorHAnsi" w:eastAsia="Arial" w:hAnsiTheme="minorHAnsi" w:cstheme="minorHAnsi"/>
          <w:szCs w:val="22"/>
        </w:rPr>
      </w:pPr>
      <w:r w:rsidRPr="001B3126">
        <w:rPr>
          <w:rFonts w:asciiTheme="minorHAnsi" w:eastAsia="Arial" w:hAnsiTheme="minorHAnsi" w:cstheme="minorHAnsi"/>
          <w:szCs w:val="22"/>
        </w:rPr>
        <w:t>Legal and regulatory guidelines</w:t>
      </w:r>
    </w:p>
    <w:p w14:paraId="7788AE55" w14:textId="77777777" w:rsidR="00340FDA" w:rsidRPr="00471D68" w:rsidRDefault="00340FDA" w:rsidP="00340FDA">
      <w:pPr>
        <w:spacing w:line="396" w:lineRule="exact"/>
        <w:rPr>
          <w:rFonts w:asciiTheme="minorHAnsi" w:hAnsiTheme="minorHAnsi" w:cstheme="minorHAnsi"/>
          <w:szCs w:val="22"/>
        </w:rPr>
      </w:pPr>
    </w:p>
    <w:p w14:paraId="5194FA20" w14:textId="5284B611" w:rsidR="00340FDA" w:rsidRPr="00471D68" w:rsidRDefault="00340FDA" w:rsidP="00340FDA">
      <w:pPr>
        <w:tabs>
          <w:tab w:val="left" w:pos="2140"/>
        </w:tabs>
        <w:spacing w:line="0" w:lineRule="atLeast"/>
        <w:rPr>
          <w:rFonts w:asciiTheme="minorHAnsi" w:eastAsia="Arial" w:hAnsiTheme="minorHAnsi" w:cstheme="minorHAnsi"/>
          <w:b/>
          <w:szCs w:val="22"/>
        </w:rPr>
      </w:pPr>
      <w:r w:rsidRPr="00471D68">
        <w:rPr>
          <w:rFonts w:asciiTheme="minorHAnsi" w:eastAsia="Arial" w:hAnsiTheme="minorHAnsi" w:cstheme="minorHAnsi"/>
          <w:b/>
          <w:szCs w:val="22"/>
        </w:rPr>
        <w:t>Training Delivery</w:t>
      </w:r>
    </w:p>
    <w:p w14:paraId="5B4C7238" w14:textId="77777777" w:rsidR="00340FDA" w:rsidRPr="00471D68" w:rsidRDefault="00340FDA" w:rsidP="00340FDA">
      <w:pPr>
        <w:spacing w:line="166" w:lineRule="exact"/>
        <w:rPr>
          <w:rFonts w:asciiTheme="minorHAnsi" w:hAnsiTheme="minorHAnsi" w:cstheme="minorHAnsi"/>
          <w:szCs w:val="22"/>
        </w:rPr>
      </w:pPr>
    </w:p>
    <w:p w14:paraId="46993FF6" w14:textId="0A42F083" w:rsidR="00340FDA" w:rsidRPr="00340FDA" w:rsidRDefault="00340FDA" w:rsidP="00340FDA">
      <w:pPr>
        <w:spacing w:line="0" w:lineRule="atLeast"/>
        <w:rPr>
          <w:rFonts w:asciiTheme="minorHAnsi" w:eastAsia="Arial" w:hAnsiTheme="minorHAnsi" w:cstheme="minorHAnsi"/>
          <w:szCs w:val="22"/>
        </w:rPr>
      </w:pPr>
      <w:r w:rsidRPr="00471D68">
        <w:rPr>
          <w:rFonts w:asciiTheme="minorHAnsi" w:eastAsia="Arial" w:hAnsiTheme="minorHAnsi" w:cstheme="minorHAnsi"/>
          <w:szCs w:val="22"/>
        </w:rPr>
        <w:t>Training shall be delivered in the following ways</w:t>
      </w:r>
    </w:p>
    <w:p w14:paraId="355F1489" w14:textId="77777777" w:rsidR="001B3126" w:rsidRDefault="00340FDA" w:rsidP="00747409">
      <w:pPr>
        <w:pStyle w:val="ListParagraph"/>
        <w:numPr>
          <w:ilvl w:val="0"/>
          <w:numId w:val="40"/>
        </w:numPr>
        <w:tabs>
          <w:tab w:val="left" w:pos="2880"/>
        </w:tabs>
        <w:autoSpaceDE/>
        <w:autoSpaceDN/>
        <w:spacing w:line="0" w:lineRule="atLeast"/>
        <w:rPr>
          <w:rFonts w:asciiTheme="minorHAnsi" w:eastAsia="Arial" w:hAnsiTheme="minorHAnsi" w:cstheme="minorHAnsi"/>
          <w:szCs w:val="22"/>
        </w:rPr>
      </w:pPr>
      <w:r w:rsidRPr="001B3126">
        <w:rPr>
          <w:rFonts w:asciiTheme="minorHAnsi" w:eastAsia="Arial" w:hAnsiTheme="minorHAnsi" w:cstheme="minorHAnsi"/>
          <w:szCs w:val="22"/>
        </w:rPr>
        <w:t>General awareness and sensitization</w:t>
      </w:r>
    </w:p>
    <w:p w14:paraId="1BC67A49" w14:textId="77777777" w:rsidR="001B3126" w:rsidRDefault="00340FDA" w:rsidP="00747409">
      <w:pPr>
        <w:pStyle w:val="ListParagraph"/>
        <w:numPr>
          <w:ilvl w:val="0"/>
          <w:numId w:val="40"/>
        </w:numPr>
        <w:tabs>
          <w:tab w:val="left" w:pos="2880"/>
        </w:tabs>
        <w:autoSpaceDE/>
        <w:autoSpaceDN/>
        <w:spacing w:line="0" w:lineRule="atLeast"/>
        <w:rPr>
          <w:rFonts w:asciiTheme="minorHAnsi" w:eastAsia="Arial" w:hAnsiTheme="minorHAnsi" w:cstheme="minorHAnsi"/>
          <w:szCs w:val="22"/>
        </w:rPr>
      </w:pPr>
      <w:r w:rsidRPr="001B3126">
        <w:rPr>
          <w:rFonts w:asciiTheme="minorHAnsi" w:eastAsia="Arial" w:hAnsiTheme="minorHAnsi" w:cstheme="minorHAnsi"/>
          <w:szCs w:val="22"/>
        </w:rPr>
        <w:t>Classroom instruction</w:t>
      </w:r>
    </w:p>
    <w:p w14:paraId="7B80A453" w14:textId="77777777" w:rsidR="001B3126" w:rsidRDefault="00340FDA" w:rsidP="00747409">
      <w:pPr>
        <w:pStyle w:val="ListParagraph"/>
        <w:numPr>
          <w:ilvl w:val="0"/>
          <w:numId w:val="40"/>
        </w:numPr>
        <w:tabs>
          <w:tab w:val="left" w:pos="2880"/>
        </w:tabs>
        <w:autoSpaceDE/>
        <w:autoSpaceDN/>
        <w:spacing w:line="0" w:lineRule="atLeast"/>
        <w:rPr>
          <w:rFonts w:asciiTheme="minorHAnsi" w:eastAsia="Arial" w:hAnsiTheme="minorHAnsi" w:cstheme="minorHAnsi"/>
          <w:szCs w:val="22"/>
        </w:rPr>
      </w:pPr>
      <w:r w:rsidRPr="001B3126">
        <w:rPr>
          <w:rFonts w:asciiTheme="minorHAnsi" w:eastAsia="Arial" w:hAnsiTheme="minorHAnsi" w:cstheme="minorHAnsi"/>
          <w:szCs w:val="22"/>
        </w:rPr>
        <w:t>Web-based through E-Learning</w:t>
      </w:r>
    </w:p>
    <w:p w14:paraId="762ACECA" w14:textId="77777777" w:rsidR="001B3126" w:rsidRDefault="00340FDA" w:rsidP="00747409">
      <w:pPr>
        <w:pStyle w:val="ListParagraph"/>
        <w:numPr>
          <w:ilvl w:val="0"/>
          <w:numId w:val="40"/>
        </w:numPr>
        <w:tabs>
          <w:tab w:val="left" w:pos="2880"/>
        </w:tabs>
        <w:autoSpaceDE/>
        <w:autoSpaceDN/>
        <w:spacing w:line="0" w:lineRule="atLeast"/>
        <w:rPr>
          <w:rFonts w:asciiTheme="minorHAnsi" w:eastAsia="Arial" w:hAnsiTheme="minorHAnsi" w:cstheme="minorHAnsi"/>
          <w:szCs w:val="22"/>
        </w:rPr>
      </w:pPr>
      <w:r w:rsidRPr="001B3126">
        <w:rPr>
          <w:rFonts w:asciiTheme="minorHAnsi" w:eastAsia="Arial" w:hAnsiTheme="minorHAnsi" w:cstheme="minorHAnsi"/>
          <w:szCs w:val="22"/>
        </w:rPr>
        <w:t>Video presentation</w:t>
      </w:r>
    </w:p>
    <w:p w14:paraId="7D807DC1" w14:textId="52376E9C" w:rsidR="001B3126" w:rsidRDefault="00340FDA" w:rsidP="00747409">
      <w:pPr>
        <w:pStyle w:val="ListParagraph"/>
        <w:numPr>
          <w:ilvl w:val="0"/>
          <w:numId w:val="40"/>
        </w:numPr>
        <w:tabs>
          <w:tab w:val="left" w:pos="2880"/>
        </w:tabs>
        <w:autoSpaceDE/>
        <w:autoSpaceDN/>
        <w:spacing w:line="0" w:lineRule="atLeast"/>
        <w:rPr>
          <w:rFonts w:asciiTheme="minorHAnsi" w:eastAsia="Arial" w:hAnsiTheme="minorHAnsi" w:cstheme="minorHAnsi"/>
          <w:szCs w:val="22"/>
        </w:rPr>
      </w:pPr>
      <w:r w:rsidRPr="001B3126">
        <w:rPr>
          <w:rFonts w:asciiTheme="minorHAnsi" w:eastAsia="Arial" w:hAnsiTheme="minorHAnsi" w:cstheme="minorHAnsi"/>
          <w:szCs w:val="22"/>
        </w:rPr>
        <w:t xml:space="preserve">External certification program or Continuity of </w:t>
      </w:r>
      <w:r w:rsidR="001B3126">
        <w:rPr>
          <w:rFonts w:asciiTheme="minorHAnsi" w:eastAsia="Arial" w:hAnsiTheme="minorHAnsi" w:cstheme="minorHAnsi"/>
          <w:szCs w:val="22"/>
        </w:rPr>
        <w:t>b</w:t>
      </w:r>
      <w:r w:rsidR="001B3126" w:rsidRPr="001B3126">
        <w:rPr>
          <w:rFonts w:asciiTheme="minorHAnsi" w:eastAsia="Arial" w:hAnsiTheme="minorHAnsi" w:cstheme="minorHAnsi"/>
          <w:szCs w:val="22"/>
        </w:rPr>
        <w:t>usiness-related</w:t>
      </w:r>
      <w:r w:rsidRPr="001B3126">
        <w:rPr>
          <w:rFonts w:asciiTheme="minorHAnsi" w:eastAsia="Arial" w:hAnsiTheme="minorHAnsi" w:cstheme="minorHAnsi"/>
          <w:szCs w:val="22"/>
        </w:rPr>
        <w:t xml:space="preserve"> courses</w:t>
      </w:r>
    </w:p>
    <w:p w14:paraId="39AF7C47" w14:textId="6BECFBB0" w:rsidR="00340FDA" w:rsidRPr="001B3126" w:rsidRDefault="00340FDA" w:rsidP="00747409">
      <w:pPr>
        <w:pStyle w:val="ListParagraph"/>
        <w:numPr>
          <w:ilvl w:val="0"/>
          <w:numId w:val="40"/>
        </w:numPr>
        <w:tabs>
          <w:tab w:val="left" w:pos="2880"/>
        </w:tabs>
        <w:autoSpaceDE/>
        <w:autoSpaceDN/>
        <w:spacing w:line="0" w:lineRule="atLeast"/>
        <w:rPr>
          <w:rFonts w:asciiTheme="minorHAnsi" w:eastAsia="Arial" w:hAnsiTheme="minorHAnsi" w:cstheme="minorHAnsi"/>
          <w:szCs w:val="22"/>
        </w:rPr>
      </w:pPr>
      <w:r w:rsidRPr="001B3126">
        <w:rPr>
          <w:rFonts w:asciiTheme="minorHAnsi" w:eastAsia="Arial" w:hAnsiTheme="minorHAnsi" w:cstheme="minorHAnsi"/>
          <w:szCs w:val="22"/>
        </w:rPr>
        <w:t>Workshop and training exercise</w:t>
      </w:r>
    </w:p>
    <w:p w14:paraId="6D85D78A" w14:textId="42AAA8F7" w:rsidR="00804269" w:rsidRDefault="00804269" w:rsidP="00804269"/>
    <w:p w14:paraId="2820F1DC" w14:textId="77777777" w:rsidR="00804269" w:rsidRPr="00804269" w:rsidRDefault="00804269" w:rsidP="00804269"/>
    <w:p w14:paraId="34222251" w14:textId="32D600EB" w:rsidR="0081609B" w:rsidRPr="006A070E" w:rsidRDefault="00340FDA" w:rsidP="00C27AC7">
      <w:pPr>
        <w:pStyle w:val="Heading1"/>
      </w:pPr>
      <w:bookmarkStart w:id="55" w:name="_Toc39152022"/>
      <w:bookmarkStart w:id="56" w:name="_Toc41391063"/>
      <w:bookmarkEnd w:id="45"/>
      <w:bookmarkEnd w:id="46"/>
      <w:r>
        <w:t>Disaster Recovery Plan</w:t>
      </w:r>
      <w:bookmarkEnd w:id="55"/>
      <w:bookmarkEnd w:id="56"/>
    </w:p>
    <w:p w14:paraId="2632B950" w14:textId="058D2B2F" w:rsidR="0081609B" w:rsidRPr="002D3EFF" w:rsidRDefault="002D3EFF" w:rsidP="00946AA4">
      <w:pPr>
        <w:pStyle w:val="BodyText3"/>
        <w:rPr>
          <w:rFonts w:ascii="Arial" w:hAnsi="Arial" w:cs="Arial"/>
          <w:b/>
          <w:bCs/>
          <w:szCs w:val="24"/>
        </w:rPr>
      </w:pPr>
      <w:r w:rsidRPr="002D3EFF">
        <w:rPr>
          <w:rFonts w:ascii="Arial" w:hAnsi="Arial" w:cs="Arial"/>
          <w:b/>
          <w:bCs/>
          <w:szCs w:val="24"/>
        </w:rPr>
        <w:t>Introduction</w:t>
      </w:r>
    </w:p>
    <w:p w14:paraId="60ED5DFE" w14:textId="3668CABD" w:rsidR="002D3EFF" w:rsidRPr="002D3EFF" w:rsidRDefault="002D3EFF" w:rsidP="002D3EFF">
      <w:pPr>
        <w:spacing w:line="294" w:lineRule="auto"/>
        <w:ind w:right="20"/>
        <w:jc w:val="both"/>
        <w:rPr>
          <w:rFonts w:asciiTheme="minorHAnsi" w:eastAsia="Arial" w:hAnsiTheme="minorHAnsi" w:cstheme="minorHAnsi"/>
          <w:szCs w:val="22"/>
        </w:rPr>
      </w:pPr>
      <w:r w:rsidRPr="002D3EFF">
        <w:rPr>
          <w:rFonts w:asciiTheme="minorHAnsi" w:eastAsia="Arial" w:hAnsiTheme="minorHAnsi" w:cstheme="minorHAnsi"/>
          <w:szCs w:val="22"/>
        </w:rPr>
        <w:t xml:space="preserve">The management of the </w:t>
      </w:r>
      <w:r w:rsidR="00B97DC4">
        <w:rPr>
          <w:rFonts w:asciiTheme="minorHAnsi" w:eastAsia="Arial" w:hAnsiTheme="minorHAnsi" w:cstheme="minorHAnsi"/>
          <w:szCs w:val="22"/>
        </w:rPr>
        <w:t>XXXX</w:t>
      </w:r>
      <w:r w:rsidRPr="002D3EFF">
        <w:rPr>
          <w:rFonts w:asciiTheme="minorHAnsi" w:eastAsia="Arial" w:hAnsiTheme="minorHAnsi" w:cstheme="minorHAnsi"/>
          <w:szCs w:val="22"/>
        </w:rPr>
        <w:t xml:space="preserve"> recognizes and understands the dependence of the business on technology for service delivery across and the potential loss of revenue and operational control that may occur in the event of a disaster; has prepared this comprehensive disaster recovery plan as part of a larger business continuity plan.</w:t>
      </w:r>
    </w:p>
    <w:p w14:paraId="0D3BB271" w14:textId="77777777" w:rsidR="002D3EFF" w:rsidRPr="002D3EFF" w:rsidRDefault="002D3EFF" w:rsidP="002D3EFF">
      <w:pPr>
        <w:spacing w:line="203" w:lineRule="exact"/>
        <w:rPr>
          <w:rFonts w:asciiTheme="minorHAnsi" w:hAnsiTheme="minorHAnsi" w:cstheme="minorHAnsi"/>
          <w:szCs w:val="22"/>
        </w:rPr>
      </w:pPr>
    </w:p>
    <w:p w14:paraId="4639525F" w14:textId="5BA7D82E" w:rsidR="002D3EFF" w:rsidRPr="002D3EFF" w:rsidRDefault="002D3EFF" w:rsidP="002D3EFF">
      <w:pPr>
        <w:spacing w:line="300" w:lineRule="auto"/>
        <w:ind w:right="20"/>
        <w:jc w:val="both"/>
        <w:rPr>
          <w:rFonts w:asciiTheme="minorHAnsi" w:eastAsia="Arial" w:hAnsiTheme="minorHAnsi" w:cstheme="minorHAnsi"/>
          <w:szCs w:val="22"/>
        </w:rPr>
      </w:pPr>
      <w:r w:rsidRPr="002D3EFF">
        <w:rPr>
          <w:rFonts w:asciiTheme="minorHAnsi" w:eastAsia="Arial" w:hAnsiTheme="minorHAnsi" w:cstheme="minorHAnsi"/>
          <w:szCs w:val="22"/>
        </w:rPr>
        <w:t>The intent of this Disaster Recovery Plan is to provide a written plan directing the technology system recovery process in the event of an interruption in continuous service resulting from an unplanned and unexpected disaster.</w:t>
      </w:r>
      <w:r w:rsidR="007E116C">
        <w:rPr>
          <w:rFonts w:asciiTheme="minorHAnsi" w:eastAsia="Arial" w:hAnsiTheme="minorHAnsi" w:cstheme="minorHAnsi"/>
          <w:szCs w:val="22"/>
        </w:rPr>
        <w:t xml:space="preserve"> Restoration of critical servers will follow the </w:t>
      </w:r>
      <w:r w:rsidR="007E116C" w:rsidRPr="007E116C">
        <w:rPr>
          <w:rFonts w:asciiTheme="minorHAnsi" w:eastAsia="Arial" w:hAnsiTheme="minorHAnsi" w:cstheme="minorHAnsi"/>
          <w:szCs w:val="22"/>
        </w:rPr>
        <w:t>Zenith DR Invocation Test Plan v1.0</w:t>
      </w:r>
      <w:r w:rsidR="007E116C">
        <w:rPr>
          <w:rFonts w:asciiTheme="minorHAnsi" w:eastAsia="Arial" w:hAnsiTheme="minorHAnsi" w:cstheme="minorHAnsi"/>
          <w:szCs w:val="22"/>
        </w:rPr>
        <w:t xml:space="preserve"> listed in the Appendices</w:t>
      </w:r>
    </w:p>
    <w:p w14:paraId="2019DEA1" w14:textId="77777777" w:rsidR="002D3EFF" w:rsidRPr="002D3EFF" w:rsidRDefault="002D3EFF" w:rsidP="002D3EFF">
      <w:pPr>
        <w:spacing w:line="158" w:lineRule="exact"/>
        <w:rPr>
          <w:rFonts w:asciiTheme="minorHAnsi" w:hAnsiTheme="minorHAnsi" w:cstheme="minorHAnsi"/>
          <w:szCs w:val="22"/>
        </w:rPr>
      </w:pPr>
    </w:p>
    <w:p w14:paraId="1B7E9158" w14:textId="77777777" w:rsidR="002D3EFF" w:rsidRPr="002D3EFF" w:rsidRDefault="002D3EFF" w:rsidP="002D3EFF">
      <w:pPr>
        <w:spacing w:line="0" w:lineRule="atLeast"/>
        <w:rPr>
          <w:rFonts w:asciiTheme="minorHAnsi" w:eastAsia="Arial" w:hAnsiTheme="minorHAnsi" w:cstheme="minorHAnsi"/>
          <w:szCs w:val="22"/>
        </w:rPr>
      </w:pPr>
      <w:r w:rsidRPr="002D3EFF">
        <w:rPr>
          <w:rFonts w:asciiTheme="minorHAnsi" w:eastAsia="Arial" w:hAnsiTheme="minorHAnsi" w:cstheme="minorHAnsi"/>
          <w:szCs w:val="22"/>
        </w:rPr>
        <w:t>The Disaster Recovery Plan preparation process includes several major steps as follows:</w:t>
      </w:r>
    </w:p>
    <w:p w14:paraId="619AA20D" w14:textId="77777777" w:rsidR="002D3EFF" w:rsidRPr="002D3EFF" w:rsidRDefault="002D3EFF" w:rsidP="002D3EFF">
      <w:pPr>
        <w:spacing w:line="243" w:lineRule="exact"/>
        <w:rPr>
          <w:rFonts w:asciiTheme="minorHAnsi" w:hAnsiTheme="minorHAnsi" w:cstheme="minorHAnsi"/>
          <w:szCs w:val="22"/>
        </w:rPr>
      </w:pPr>
    </w:p>
    <w:p w14:paraId="46720A4F" w14:textId="77777777" w:rsidR="002D3EFF" w:rsidRDefault="002D3EFF" w:rsidP="00747409">
      <w:pPr>
        <w:pStyle w:val="ListParagraph"/>
        <w:numPr>
          <w:ilvl w:val="0"/>
          <w:numId w:val="46"/>
        </w:numPr>
        <w:tabs>
          <w:tab w:val="left" w:pos="2260"/>
        </w:tabs>
        <w:autoSpaceDE/>
        <w:autoSpaceDN/>
        <w:spacing w:line="0" w:lineRule="atLeast"/>
        <w:rPr>
          <w:rFonts w:asciiTheme="minorHAnsi" w:eastAsia="Arial" w:hAnsiTheme="minorHAnsi" w:cstheme="minorHAnsi"/>
          <w:szCs w:val="22"/>
        </w:rPr>
      </w:pPr>
      <w:r w:rsidRPr="002D3EFF">
        <w:rPr>
          <w:rFonts w:asciiTheme="minorHAnsi" w:eastAsia="Arial" w:hAnsiTheme="minorHAnsi" w:cstheme="minorHAnsi"/>
          <w:szCs w:val="22"/>
        </w:rPr>
        <w:t>Identify Systems and Applications currently in use</w:t>
      </w:r>
    </w:p>
    <w:p w14:paraId="66E7E3C6" w14:textId="77777777" w:rsidR="002D3EFF" w:rsidRDefault="002D3EFF" w:rsidP="00747409">
      <w:pPr>
        <w:pStyle w:val="ListParagraph"/>
        <w:numPr>
          <w:ilvl w:val="0"/>
          <w:numId w:val="46"/>
        </w:numPr>
        <w:tabs>
          <w:tab w:val="left" w:pos="2260"/>
        </w:tabs>
        <w:autoSpaceDE/>
        <w:autoSpaceDN/>
        <w:spacing w:line="0" w:lineRule="atLeast"/>
        <w:rPr>
          <w:rFonts w:asciiTheme="minorHAnsi" w:eastAsia="Arial" w:hAnsiTheme="minorHAnsi" w:cstheme="minorHAnsi"/>
          <w:szCs w:val="22"/>
        </w:rPr>
      </w:pPr>
      <w:proofErr w:type="spellStart"/>
      <w:r w:rsidRPr="002D3EFF">
        <w:rPr>
          <w:rFonts w:asciiTheme="minorHAnsi" w:eastAsia="Arial" w:hAnsiTheme="minorHAnsi" w:cstheme="minorHAnsi"/>
          <w:szCs w:val="22"/>
        </w:rPr>
        <w:t>Analyze</w:t>
      </w:r>
      <w:proofErr w:type="spellEnd"/>
      <w:r w:rsidRPr="002D3EFF">
        <w:rPr>
          <w:rFonts w:asciiTheme="minorHAnsi" w:eastAsia="Arial" w:hAnsiTheme="minorHAnsi" w:cstheme="minorHAnsi"/>
          <w:szCs w:val="22"/>
        </w:rPr>
        <w:t xml:space="preserve"> Business Impact of technology downtime</w:t>
      </w:r>
    </w:p>
    <w:p w14:paraId="59BB5CC8" w14:textId="77777777" w:rsidR="002D3EFF" w:rsidRDefault="002D3EFF" w:rsidP="00747409">
      <w:pPr>
        <w:pStyle w:val="ListParagraph"/>
        <w:numPr>
          <w:ilvl w:val="0"/>
          <w:numId w:val="46"/>
        </w:numPr>
        <w:tabs>
          <w:tab w:val="left" w:pos="2260"/>
        </w:tabs>
        <w:autoSpaceDE/>
        <w:autoSpaceDN/>
        <w:spacing w:line="0" w:lineRule="atLeast"/>
        <w:rPr>
          <w:rFonts w:asciiTheme="minorHAnsi" w:eastAsia="Arial" w:hAnsiTheme="minorHAnsi" w:cstheme="minorHAnsi"/>
          <w:szCs w:val="22"/>
        </w:rPr>
      </w:pPr>
      <w:r w:rsidRPr="002D3EFF">
        <w:rPr>
          <w:rFonts w:asciiTheme="minorHAnsi" w:eastAsia="Arial" w:hAnsiTheme="minorHAnsi" w:cstheme="minorHAnsi"/>
          <w:szCs w:val="22"/>
        </w:rPr>
        <w:t>Determination of critical recovery time frames (Recovery Point Objective and Recovery Time Objectives)</w:t>
      </w:r>
    </w:p>
    <w:p w14:paraId="1E7243D3" w14:textId="77777777" w:rsidR="002D3EFF" w:rsidRDefault="002D3EFF" w:rsidP="00747409">
      <w:pPr>
        <w:pStyle w:val="ListParagraph"/>
        <w:numPr>
          <w:ilvl w:val="0"/>
          <w:numId w:val="46"/>
        </w:numPr>
        <w:tabs>
          <w:tab w:val="left" w:pos="2260"/>
        </w:tabs>
        <w:autoSpaceDE/>
        <w:autoSpaceDN/>
        <w:spacing w:line="0" w:lineRule="atLeast"/>
        <w:rPr>
          <w:rFonts w:asciiTheme="minorHAnsi" w:eastAsia="Arial" w:hAnsiTheme="minorHAnsi" w:cstheme="minorHAnsi"/>
          <w:szCs w:val="22"/>
        </w:rPr>
      </w:pPr>
      <w:r w:rsidRPr="002D3EFF">
        <w:rPr>
          <w:rFonts w:asciiTheme="minorHAnsi" w:eastAsia="Arial" w:hAnsiTheme="minorHAnsi" w:cstheme="minorHAnsi"/>
          <w:szCs w:val="22"/>
        </w:rPr>
        <w:t>Document Recovery Team Organization and Responsibilities</w:t>
      </w:r>
    </w:p>
    <w:p w14:paraId="0A280AA8" w14:textId="77777777" w:rsidR="002D3EFF" w:rsidRDefault="002D3EFF" w:rsidP="00747409">
      <w:pPr>
        <w:pStyle w:val="ListParagraph"/>
        <w:numPr>
          <w:ilvl w:val="0"/>
          <w:numId w:val="46"/>
        </w:numPr>
        <w:tabs>
          <w:tab w:val="left" w:pos="2260"/>
        </w:tabs>
        <w:autoSpaceDE/>
        <w:autoSpaceDN/>
        <w:spacing w:line="0" w:lineRule="atLeast"/>
        <w:rPr>
          <w:rFonts w:asciiTheme="minorHAnsi" w:eastAsia="Arial" w:hAnsiTheme="minorHAnsi" w:cstheme="minorHAnsi"/>
          <w:szCs w:val="22"/>
        </w:rPr>
      </w:pPr>
      <w:r w:rsidRPr="002D3EFF">
        <w:rPr>
          <w:rFonts w:asciiTheme="minorHAnsi" w:eastAsia="Arial" w:hAnsiTheme="minorHAnsi" w:cstheme="minorHAnsi"/>
          <w:szCs w:val="22"/>
        </w:rPr>
        <w:lastRenderedPageBreak/>
        <w:t>Develop and Document Emergency Procedures</w:t>
      </w:r>
    </w:p>
    <w:p w14:paraId="3C64AAD5" w14:textId="77777777" w:rsidR="002D3EFF" w:rsidRDefault="002D3EFF" w:rsidP="00747409">
      <w:pPr>
        <w:pStyle w:val="ListParagraph"/>
        <w:numPr>
          <w:ilvl w:val="0"/>
          <w:numId w:val="46"/>
        </w:numPr>
        <w:tabs>
          <w:tab w:val="left" w:pos="2260"/>
        </w:tabs>
        <w:autoSpaceDE/>
        <w:autoSpaceDN/>
        <w:spacing w:line="0" w:lineRule="atLeast"/>
        <w:rPr>
          <w:rFonts w:asciiTheme="minorHAnsi" w:eastAsia="Arial" w:hAnsiTheme="minorHAnsi" w:cstheme="minorHAnsi"/>
          <w:szCs w:val="22"/>
        </w:rPr>
      </w:pPr>
      <w:r w:rsidRPr="002D3EFF">
        <w:rPr>
          <w:rFonts w:asciiTheme="minorHAnsi" w:eastAsia="Arial" w:hAnsiTheme="minorHAnsi" w:cstheme="minorHAnsi"/>
          <w:szCs w:val="22"/>
        </w:rPr>
        <w:t>Document Training &amp; Maintenance Procedures</w:t>
      </w:r>
    </w:p>
    <w:p w14:paraId="319F3A51" w14:textId="22CA0D15" w:rsidR="002D3EFF" w:rsidRPr="002D3EFF" w:rsidRDefault="002D3EFF" w:rsidP="00747409">
      <w:pPr>
        <w:pStyle w:val="ListParagraph"/>
        <w:numPr>
          <w:ilvl w:val="0"/>
          <w:numId w:val="46"/>
        </w:numPr>
        <w:tabs>
          <w:tab w:val="left" w:pos="2260"/>
        </w:tabs>
        <w:autoSpaceDE/>
        <w:autoSpaceDN/>
        <w:spacing w:line="0" w:lineRule="atLeast"/>
        <w:rPr>
          <w:rFonts w:asciiTheme="minorHAnsi" w:eastAsia="Arial" w:hAnsiTheme="minorHAnsi" w:cstheme="minorHAnsi"/>
          <w:szCs w:val="22"/>
        </w:rPr>
      </w:pPr>
      <w:r w:rsidRPr="002D3EFF">
        <w:rPr>
          <w:rFonts w:asciiTheme="minorHAnsi" w:eastAsia="Arial" w:hAnsiTheme="minorHAnsi" w:cstheme="minorHAnsi"/>
          <w:szCs w:val="22"/>
        </w:rPr>
        <w:t xml:space="preserve">These steps were </w:t>
      </w:r>
      <w:proofErr w:type="gramStart"/>
      <w:r w:rsidRPr="002D3EFF">
        <w:rPr>
          <w:rFonts w:asciiTheme="minorHAnsi" w:eastAsia="Arial" w:hAnsiTheme="minorHAnsi" w:cstheme="minorHAnsi"/>
          <w:szCs w:val="22"/>
        </w:rPr>
        <w:t>conducted</w:t>
      </w:r>
      <w:proofErr w:type="gramEnd"/>
      <w:r w:rsidRPr="002D3EFF">
        <w:rPr>
          <w:rFonts w:asciiTheme="minorHAnsi" w:eastAsia="Arial" w:hAnsiTheme="minorHAnsi" w:cstheme="minorHAnsi"/>
          <w:szCs w:val="22"/>
        </w:rPr>
        <w:t xml:space="preserve"> and this document represents the completed effort in the preparation of the Disaster Recovery Plan</w:t>
      </w:r>
      <w:r w:rsidRPr="002D3EFF">
        <w:rPr>
          <w:rFonts w:asciiTheme="minorHAnsi" w:eastAsia="Arial" w:hAnsiTheme="minorHAnsi" w:cstheme="minorHAnsi"/>
          <w:b/>
          <w:szCs w:val="22"/>
        </w:rPr>
        <w:t>.</w:t>
      </w:r>
    </w:p>
    <w:p w14:paraId="448D12F0" w14:textId="77777777" w:rsidR="002D3EFF" w:rsidRPr="002D3EFF" w:rsidRDefault="002D3EFF" w:rsidP="002D3EFF">
      <w:pPr>
        <w:spacing w:line="200" w:lineRule="exact"/>
        <w:rPr>
          <w:rFonts w:asciiTheme="minorHAnsi" w:hAnsiTheme="minorHAnsi" w:cstheme="minorHAnsi"/>
          <w:szCs w:val="22"/>
        </w:rPr>
      </w:pPr>
    </w:p>
    <w:p w14:paraId="3092B2FE" w14:textId="009C3E9E" w:rsidR="002D3EFF" w:rsidRPr="00B14354" w:rsidRDefault="002D3EFF" w:rsidP="002D3EFF">
      <w:pPr>
        <w:spacing w:line="315" w:lineRule="auto"/>
        <w:ind w:right="20"/>
        <w:jc w:val="both"/>
        <w:rPr>
          <w:rFonts w:asciiTheme="minorHAnsi" w:eastAsia="Arial" w:hAnsiTheme="minorHAnsi" w:cstheme="minorHAnsi"/>
          <w:b/>
          <w:szCs w:val="22"/>
        </w:rPr>
      </w:pPr>
      <w:r w:rsidRPr="00B14354">
        <w:rPr>
          <w:rFonts w:asciiTheme="minorHAnsi" w:eastAsia="Arial" w:hAnsiTheme="minorHAnsi" w:cstheme="minorHAnsi"/>
          <w:szCs w:val="22"/>
        </w:rPr>
        <w:t>These steps were conducted, and this document represents the completed effort in the preparation of the Disaster Recovery Plan</w:t>
      </w:r>
      <w:r w:rsidRPr="00B14354">
        <w:rPr>
          <w:rFonts w:asciiTheme="minorHAnsi" w:eastAsia="Arial" w:hAnsiTheme="minorHAnsi" w:cstheme="minorHAnsi"/>
          <w:b/>
          <w:szCs w:val="22"/>
        </w:rPr>
        <w:t>.</w:t>
      </w:r>
    </w:p>
    <w:p w14:paraId="580EA907" w14:textId="74CD08E6" w:rsidR="00340FDA" w:rsidRDefault="00340FDA" w:rsidP="00946AA4">
      <w:pPr>
        <w:pStyle w:val="BodyText3"/>
        <w:rPr>
          <w:rFonts w:ascii="Arial" w:hAnsi="Arial" w:cs="Arial"/>
          <w:szCs w:val="24"/>
        </w:rPr>
      </w:pPr>
    </w:p>
    <w:p w14:paraId="78DB4D5B" w14:textId="03DA367D" w:rsidR="002D3EFF" w:rsidRDefault="002D3EFF" w:rsidP="00946AA4">
      <w:pPr>
        <w:pStyle w:val="BodyText3"/>
        <w:rPr>
          <w:rFonts w:asciiTheme="minorHAnsi" w:eastAsia="Arial" w:hAnsiTheme="minorHAnsi" w:cstheme="minorHAnsi"/>
          <w:b/>
        </w:rPr>
      </w:pPr>
      <w:r w:rsidRPr="00B14354">
        <w:rPr>
          <w:rFonts w:asciiTheme="minorHAnsi" w:eastAsia="Arial" w:hAnsiTheme="minorHAnsi" w:cstheme="minorHAnsi"/>
          <w:b/>
        </w:rPr>
        <w:t>Disaster Recovery Project Approach</w:t>
      </w:r>
    </w:p>
    <w:p w14:paraId="044F93E5" w14:textId="6011412A" w:rsidR="002D3EFF" w:rsidRPr="002D3EFF" w:rsidRDefault="002D3EFF" w:rsidP="002D3EFF">
      <w:pPr>
        <w:spacing w:line="358" w:lineRule="auto"/>
        <w:rPr>
          <w:rFonts w:asciiTheme="minorHAnsi" w:eastAsia="Arial" w:hAnsiTheme="minorHAnsi" w:cstheme="minorHAnsi"/>
          <w:szCs w:val="22"/>
        </w:rPr>
      </w:pPr>
      <w:r w:rsidRPr="00B14354">
        <w:rPr>
          <w:rFonts w:asciiTheme="minorHAnsi" w:eastAsia="Arial" w:hAnsiTheme="minorHAnsi" w:cstheme="minorHAnsi"/>
          <w:szCs w:val="22"/>
        </w:rPr>
        <w:t xml:space="preserve">In defining the appropriate solution, the </w:t>
      </w:r>
      <w:r w:rsidR="00B97DC4">
        <w:rPr>
          <w:rFonts w:asciiTheme="minorHAnsi" w:eastAsia="Arial" w:hAnsiTheme="minorHAnsi" w:cstheme="minorHAnsi"/>
          <w:szCs w:val="22"/>
        </w:rPr>
        <w:t>XXXX</w:t>
      </w:r>
      <w:r w:rsidRPr="00B14354">
        <w:rPr>
          <w:rFonts w:asciiTheme="minorHAnsi" w:eastAsia="Arial" w:hAnsiTheme="minorHAnsi" w:cstheme="minorHAnsi"/>
          <w:szCs w:val="22"/>
        </w:rPr>
        <w:t xml:space="preserve"> defined the minimum considerations the ideal option must meet to include:</w:t>
      </w:r>
    </w:p>
    <w:p w14:paraId="39B02A40" w14:textId="77777777" w:rsidR="002D3EFF" w:rsidRPr="002D3EFF" w:rsidRDefault="002D3EFF" w:rsidP="00747409">
      <w:pPr>
        <w:pStyle w:val="ListParagraph"/>
        <w:numPr>
          <w:ilvl w:val="0"/>
          <w:numId w:val="47"/>
        </w:numPr>
        <w:tabs>
          <w:tab w:val="left" w:pos="2160"/>
        </w:tabs>
        <w:autoSpaceDE/>
        <w:autoSpaceDN/>
        <w:spacing w:line="0" w:lineRule="atLeast"/>
        <w:rPr>
          <w:rFonts w:asciiTheme="minorHAnsi" w:eastAsia="Verdana" w:hAnsiTheme="minorHAnsi" w:cstheme="minorHAnsi"/>
          <w:szCs w:val="22"/>
        </w:rPr>
      </w:pPr>
      <w:r w:rsidRPr="002D3EFF">
        <w:rPr>
          <w:rFonts w:asciiTheme="minorHAnsi" w:eastAsia="Arial" w:hAnsiTheme="minorHAnsi" w:cstheme="minorHAnsi"/>
          <w:szCs w:val="22"/>
        </w:rPr>
        <w:t>Minimal impact on current and future cash flow projections</w:t>
      </w:r>
    </w:p>
    <w:p w14:paraId="492609B0" w14:textId="77777777" w:rsidR="002D3EFF" w:rsidRPr="002D3EFF" w:rsidRDefault="002D3EFF" w:rsidP="00747409">
      <w:pPr>
        <w:pStyle w:val="ListParagraph"/>
        <w:numPr>
          <w:ilvl w:val="0"/>
          <w:numId w:val="47"/>
        </w:numPr>
        <w:tabs>
          <w:tab w:val="left" w:pos="2160"/>
        </w:tabs>
        <w:autoSpaceDE/>
        <w:autoSpaceDN/>
        <w:spacing w:line="0" w:lineRule="atLeast"/>
        <w:rPr>
          <w:rFonts w:asciiTheme="minorHAnsi" w:eastAsia="Verdana" w:hAnsiTheme="minorHAnsi" w:cstheme="minorHAnsi"/>
          <w:szCs w:val="22"/>
        </w:rPr>
      </w:pPr>
      <w:r w:rsidRPr="002D3EFF">
        <w:rPr>
          <w:rFonts w:asciiTheme="minorHAnsi" w:eastAsia="Arial" w:hAnsiTheme="minorHAnsi" w:cstheme="minorHAnsi"/>
          <w:szCs w:val="22"/>
        </w:rPr>
        <w:t>Total cost of ownership (short to long term)</w:t>
      </w:r>
    </w:p>
    <w:p w14:paraId="66E252FD" w14:textId="77777777" w:rsidR="002D3EFF" w:rsidRPr="002D3EFF" w:rsidRDefault="002D3EFF" w:rsidP="00747409">
      <w:pPr>
        <w:pStyle w:val="ListParagraph"/>
        <w:numPr>
          <w:ilvl w:val="0"/>
          <w:numId w:val="47"/>
        </w:numPr>
        <w:tabs>
          <w:tab w:val="left" w:pos="2160"/>
        </w:tabs>
        <w:autoSpaceDE/>
        <w:autoSpaceDN/>
        <w:spacing w:line="0" w:lineRule="atLeast"/>
        <w:rPr>
          <w:rFonts w:asciiTheme="minorHAnsi" w:eastAsia="Verdana" w:hAnsiTheme="minorHAnsi" w:cstheme="minorHAnsi"/>
          <w:szCs w:val="22"/>
        </w:rPr>
      </w:pPr>
      <w:r w:rsidRPr="002D3EFF">
        <w:rPr>
          <w:rFonts w:asciiTheme="minorHAnsi" w:eastAsia="Arial" w:hAnsiTheme="minorHAnsi" w:cstheme="minorHAnsi"/>
          <w:szCs w:val="22"/>
        </w:rPr>
        <w:t>Low to medium lead time to setup</w:t>
      </w:r>
    </w:p>
    <w:p w14:paraId="03BA7767" w14:textId="77777777" w:rsidR="002D3EFF" w:rsidRPr="002D3EFF" w:rsidRDefault="002D3EFF" w:rsidP="00747409">
      <w:pPr>
        <w:pStyle w:val="ListParagraph"/>
        <w:numPr>
          <w:ilvl w:val="0"/>
          <w:numId w:val="47"/>
        </w:numPr>
        <w:tabs>
          <w:tab w:val="left" w:pos="2160"/>
        </w:tabs>
        <w:autoSpaceDE/>
        <w:autoSpaceDN/>
        <w:spacing w:line="0" w:lineRule="atLeast"/>
        <w:rPr>
          <w:rFonts w:asciiTheme="minorHAnsi" w:eastAsia="Verdana" w:hAnsiTheme="minorHAnsi" w:cstheme="minorHAnsi"/>
          <w:szCs w:val="22"/>
        </w:rPr>
      </w:pPr>
      <w:r w:rsidRPr="002D3EFF">
        <w:rPr>
          <w:rFonts w:asciiTheme="minorHAnsi" w:eastAsia="Arial" w:hAnsiTheme="minorHAnsi" w:cstheme="minorHAnsi"/>
          <w:szCs w:val="22"/>
        </w:rPr>
        <w:t>Present realities in the Industry</w:t>
      </w:r>
    </w:p>
    <w:p w14:paraId="4B475352" w14:textId="1DD15BC6" w:rsidR="002D3EFF" w:rsidRPr="002D3EFF" w:rsidRDefault="002D3EFF" w:rsidP="00747409">
      <w:pPr>
        <w:pStyle w:val="ListParagraph"/>
        <w:numPr>
          <w:ilvl w:val="0"/>
          <w:numId w:val="47"/>
        </w:numPr>
        <w:tabs>
          <w:tab w:val="left" w:pos="2160"/>
        </w:tabs>
        <w:autoSpaceDE/>
        <w:autoSpaceDN/>
        <w:spacing w:line="0" w:lineRule="atLeast"/>
        <w:rPr>
          <w:rFonts w:asciiTheme="minorHAnsi" w:eastAsia="Verdana" w:hAnsiTheme="minorHAnsi" w:cstheme="minorHAnsi"/>
          <w:szCs w:val="22"/>
        </w:rPr>
      </w:pPr>
      <w:r w:rsidRPr="002D3EFF">
        <w:rPr>
          <w:rFonts w:asciiTheme="minorHAnsi" w:eastAsia="Arial" w:hAnsiTheme="minorHAnsi" w:cstheme="minorHAnsi"/>
          <w:szCs w:val="22"/>
        </w:rPr>
        <w:t>Technology trends (Virtualization, Cloud Computing)</w:t>
      </w:r>
    </w:p>
    <w:p w14:paraId="0A544CE1" w14:textId="77777777" w:rsidR="002D3EFF" w:rsidRPr="00B14354" w:rsidRDefault="002D3EFF" w:rsidP="002D3EFF">
      <w:pPr>
        <w:spacing w:line="345" w:lineRule="exact"/>
        <w:rPr>
          <w:rFonts w:asciiTheme="minorHAnsi" w:hAnsiTheme="minorHAnsi" w:cstheme="minorHAnsi"/>
          <w:szCs w:val="22"/>
        </w:rPr>
      </w:pPr>
    </w:p>
    <w:p w14:paraId="5F161047" w14:textId="77777777" w:rsidR="002D3EFF" w:rsidRPr="00B14354" w:rsidRDefault="002D3EFF" w:rsidP="002D3EFF">
      <w:pPr>
        <w:spacing w:line="326" w:lineRule="auto"/>
        <w:jc w:val="both"/>
        <w:rPr>
          <w:rFonts w:asciiTheme="minorHAnsi" w:eastAsia="Arial" w:hAnsiTheme="minorHAnsi" w:cstheme="minorHAnsi"/>
          <w:szCs w:val="22"/>
        </w:rPr>
      </w:pPr>
      <w:r w:rsidRPr="00B14354">
        <w:rPr>
          <w:rFonts w:asciiTheme="minorHAnsi" w:eastAsia="Arial" w:hAnsiTheme="minorHAnsi" w:cstheme="minorHAnsi"/>
          <w:szCs w:val="22"/>
        </w:rPr>
        <w:t>The items formed guiding principles for developing the solution design and assessment process. The assessment process adopted a three-step approach to arrive at the recommendations presented on the next page.</w:t>
      </w:r>
    </w:p>
    <w:p w14:paraId="6C7B6B00" w14:textId="77777777" w:rsidR="002D3EFF" w:rsidRPr="00B14354" w:rsidRDefault="002D3EFF" w:rsidP="002D3EFF">
      <w:pPr>
        <w:spacing w:line="2" w:lineRule="exact"/>
        <w:rPr>
          <w:rFonts w:asciiTheme="minorHAnsi" w:hAnsiTheme="minorHAnsi" w:cstheme="minorHAnsi"/>
          <w:szCs w:val="22"/>
        </w:rPr>
      </w:pPr>
    </w:p>
    <w:p w14:paraId="55C4DED4" w14:textId="77777777" w:rsidR="002D3EFF" w:rsidRPr="00B14354" w:rsidRDefault="002D3EFF" w:rsidP="002D3EFF">
      <w:pPr>
        <w:spacing w:line="337" w:lineRule="auto"/>
        <w:jc w:val="both"/>
        <w:rPr>
          <w:rFonts w:asciiTheme="minorHAnsi" w:eastAsia="Arial" w:hAnsiTheme="minorHAnsi" w:cstheme="minorHAnsi"/>
          <w:szCs w:val="22"/>
        </w:rPr>
      </w:pPr>
      <w:r w:rsidRPr="00B14354">
        <w:rPr>
          <w:rFonts w:asciiTheme="minorHAnsi" w:eastAsia="Arial" w:hAnsiTheme="minorHAnsi" w:cstheme="minorHAnsi"/>
          <w:szCs w:val="22"/>
        </w:rPr>
        <w:t>The process began with a detailed requirement gathering phase which basically researched global trends, IT standards and prevailing industry practice around setting up a disaster recovery site. This process provided useful input into functional and technical requirements specification for this project.</w:t>
      </w:r>
    </w:p>
    <w:p w14:paraId="7CA5405B" w14:textId="77777777" w:rsidR="002D3EFF" w:rsidRPr="00B14354" w:rsidRDefault="002D3EFF" w:rsidP="002D3EFF">
      <w:pPr>
        <w:spacing w:line="163" w:lineRule="exact"/>
        <w:rPr>
          <w:rFonts w:asciiTheme="minorHAnsi" w:hAnsiTheme="minorHAnsi" w:cstheme="minorHAnsi"/>
          <w:szCs w:val="22"/>
        </w:rPr>
      </w:pPr>
    </w:p>
    <w:p w14:paraId="6AA2DEFD" w14:textId="751E20DB" w:rsidR="002D3EFF" w:rsidRPr="00B14354" w:rsidRDefault="002D3EFF" w:rsidP="002D3EFF">
      <w:pPr>
        <w:spacing w:line="334" w:lineRule="auto"/>
        <w:jc w:val="both"/>
        <w:rPr>
          <w:rFonts w:asciiTheme="minorHAnsi" w:eastAsia="Arial" w:hAnsiTheme="minorHAnsi" w:cstheme="minorHAnsi"/>
          <w:szCs w:val="22"/>
        </w:rPr>
      </w:pPr>
      <w:r w:rsidRPr="00B14354">
        <w:rPr>
          <w:rFonts w:asciiTheme="minorHAnsi" w:eastAsia="Arial" w:hAnsiTheme="minorHAnsi" w:cstheme="minorHAnsi"/>
          <w:szCs w:val="22"/>
        </w:rPr>
        <w:t>This step was followed by site selection using a discovery process which involved sending out requests for information to all available sites with collocation services. All the information obtained from this process fed into the solution design step in which scenarios and options were created from the combinations of different factors and approaches.</w:t>
      </w:r>
    </w:p>
    <w:p w14:paraId="05517A89" w14:textId="77777777" w:rsidR="002D3EFF" w:rsidRPr="00B14354" w:rsidRDefault="002D3EFF" w:rsidP="002D3EFF">
      <w:pPr>
        <w:spacing w:line="167" w:lineRule="exact"/>
        <w:rPr>
          <w:rFonts w:asciiTheme="minorHAnsi" w:hAnsiTheme="minorHAnsi" w:cstheme="minorHAnsi"/>
          <w:szCs w:val="22"/>
        </w:rPr>
      </w:pPr>
    </w:p>
    <w:p w14:paraId="21D69F74" w14:textId="72BE42BC" w:rsidR="002D3EFF" w:rsidRPr="00B14354" w:rsidRDefault="002D3EFF" w:rsidP="002D3EFF">
      <w:pPr>
        <w:spacing w:line="355" w:lineRule="auto"/>
        <w:ind w:right="20"/>
        <w:jc w:val="both"/>
        <w:rPr>
          <w:rFonts w:asciiTheme="minorHAnsi" w:eastAsia="Arial" w:hAnsiTheme="minorHAnsi" w:cstheme="minorHAnsi"/>
          <w:szCs w:val="22"/>
        </w:rPr>
      </w:pPr>
      <w:r w:rsidRPr="00B14354">
        <w:rPr>
          <w:rFonts w:asciiTheme="minorHAnsi" w:eastAsia="Arial" w:hAnsiTheme="minorHAnsi" w:cstheme="minorHAnsi"/>
          <w:szCs w:val="22"/>
        </w:rPr>
        <w:t xml:space="preserve">At the end of this process the </w:t>
      </w:r>
      <w:r w:rsidR="00B97DC4">
        <w:rPr>
          <w:rFonts w:asciiTheme="minorHAnsi" w:eastAsia="Arial" w:hAnsiTheme="minorHAnsi" w:cstheme="minorHAnsi"/>
          <w:szCs w:val="22"/>
        </w:rPr>
        <w:t>XXXX</w:t>
      </w:r>
      <w:r>
        <w:rPr>
          <w:rFonts w:asciiTheme="minorHAnsi" w:eastAsia="Arial" w:hAnsiTheme="minorHAnsi" w:cstheme="minorHAnsi"/>
          <w:szCs w:val="22"/>
        </w:rPr>
        <w:t xml:space="preserve"> approach</w:t>
      </w:r>
      <w:r w:rsidRPr="00B14354">
        <w:rPr>
          <w:rFonts w:asciiTheme="minorHAnsi" w:eastAsia="Arial" w:hAnsiTheme="minorHAnsi" w:cstheme="minorHAnsi"/>
          <w:szCs w:val="22"/>
        </w:rPr>
        <w:t xml:space="preserve"> is summarized below:</w:t>
      </w:r>
    </w:p>
    <w:p w14:paraId="41AFFC22" w14:textId="77777777" w:rsidR="002D3EFF" w:rsidRPr="00B14354" w:rsidRDefault="002D3EFF" w:rsidP="002D3EFF">
      <w:pPr>
        <w:spacing w:line="143" w:lineRule="exact"/>
        <w:rPr>
          <w:rFonts w:asciiTheme="minorHAnsi" w:hAnsiTheme="minorHAnsi" w:cstheme="minorHAnsi"/>
          <w:szCs w:val="22"/>
        </w:rPr>
      </w:pPr>
    </w:p>
    <w:p w14:paraId="22AE9FAB" w14:textId="77777777" w:rsidR="002D3EFF" w:rsidRPr="002D3EFF" w:rsidRDefault="002D3EFF" w:rsidP="00747409">
      <w:pPr>
        <w:pStyle w:val="ListParagraph"/>
        <w:numPr>
          <w:ilvl w:val="0"/>
          <w:numId w:val="48"/>
        </w:numPr>
        <w:tabs>
          <w:tab w:val="left" w:pos="1800"/>
        </w:tabs>
        <w:autoSpaceDE/>
        <w:autoSpaceDN/>
        <w:spacing w:line="301" w:lineRule="auto"/>
        <w:rPr>
          <w:rFonts w:asciiTheme="minorHAnsi" w:eastAsia="Verdana" w:hAnsiTheme="minorHAnsi" w:cstheme="minorHAnsi"/>
          <w:szCs w:val="22"/>
        </w:rPr>
      </w:pPr>
      <w:r w:rsidRPr="002D3EFF">
        <w:rPr>
          <w:rFonts w:asciiTheme="minorHAnsi" w:eastAsia="Arial" w:hAnsiTheme="minorHAnsi" w:cstheme="minorHAnsi"/>
          <w:szCs w:val="22"/>
        </w:rPr>
        <w:t>Explore options around hosted services to reduce the capital expenditure and required lead time to launch a live site</w:t>
      </w:r>
    </w:p>
    <w:p w14:paraId="0D5E66CD" w14:textId="5B6A93A2" w:rsidR="002D3EFF" w:rsidRPr="002D3EFF" w:rsidRDefault="002D3EFF" w:rsidP="00747409">
      <w:pPr>
        <w:pStyle w:val="ListParagraph"/>
        <w:numPr>
          <w:ilvl w:val="0"/>
          <w:numId w:val="48"/>
        </w:numPr>
        <w:tabs>
          <w:tab w:val="left" w:pos="1800"/>
        </w:tabs>
        <w:autoSpaceDE/>
        <w:autoSpaceDN/>
        <w:spacing w:line="301" w:lineRule="auto"/>
        <w:rPr>
          <w:rFonts w:asciiTheme="minorHAnsi" w:eastAsia="Verdana" w:hAnsiTheme="minorHAnsi" w:cstheme="minorHAnsi"/>
          <w:szCs w:val="22"/>
        </w:rPr>
      </w:pPr>
      <w:r w:rsidRPr="002D3EFF">
        <w:rPr>
          <w:rFonts w:asciiTheme="minorHAnsi" w:eastAsia="Arial" w:hAnsiTheme="minorHAnsi" w:cstheme="minorHAnsi"/>
          <w:szCs w:val="22"/>
        </w:rPr>
        <w:t>Adopt a phased approach to achieving full business continuity of technology platforms prioritizing key line of business applications with the highest impact on customer service delivery across all our touch points.</w:t>
      </w:r>
    </w:p>
    <w:p w14:paraId="57C7A6D4" w14:textId="77777777" w:rsidR="00C35A4D" w:rsidRDefault="00C35A4D" w:rsidP="00946AA4">
      <w:pPr>
        <w:pStyle w:val="BodyText3"/>
        <w:rPr>
          <w:rFonts w:asciiTheme="minorHAnsi" w:eastAsia="Arial" w:hAnsiTheme="minorHAnsi" w:cstheme="minorHAnsi"/>
          <w:b/>
        </w:rPr>
      </w:pPr>
    </w:p>
    <w:p w14:paraId="65691966" w14:textId="0A541C20" w:rsidR="002D3EFF" w:rsidRDefault="002D3EFF" w:rsidP="00946AA4">
      <w:pPr>
        <w:pStyle w:val="BodyText3"/>
        <w:rPr>
          <w:rFonts w:asciiTheme="minorHAnsi" w:eastAsia="Arial" w:hAnsiTheme="minorHAnsi" w:cstheme="minorHAnsi"/>
          <w:b/>
        </w:rPr>
      </w:pPr>
      <w:r w:rsidRPr="00B14354">
        <w:rPr>
          <w:rFonts w:asciiTheme="minorHAnsi" w:eastAsia="Arial" w:hAnsiTheme="minorHAnsi" w:cstheme="minorHAnsi"/>
          <w:b/>
        </w:rPr>
        <w:t>Technology Platform Impact Analysis</w:t>
      </w:r>
    </w:p>
    <w:p w14:paraId="5751D3EE" w14:textId="48BB9E57" w:rsidR="002D3EFF" w:rsidRPr="00B14354" w:rsidRDefault="002D3EFF" w:rsidP="002D3EFF">
      <w:pPr>
        <w:spacing w:line="334" w:lineRule="auto"/>
        <w:jc w:val="both"/>
        <w:rPr>
          <w:rFonts w:asciiTheme="minorHAnsi" w:eastAsia="Arial" w:hAnsiTheme="minorHAnsi" w:cstheme="minorHAnsi"/>
          <w:szCs w:val="22"/>
        </w:rPr>
      </w:pPr>
      <w:r w:rsidRPr="00B14354">
        <w:rPr>
          <w:rFonts w:asciiTheme="minorHAnsi" w:eastAsia="Arial" w:hAnsiTheme="minorHAnsi" w:cstheme="minorHAnsi"/>
          <w:szCs w:val="22"/>
        </w:rPr>
        <w:t xml:space="preserve">The focus with respect to planning for disaster recovery for us is time sensitivity and criticality. As such technology platforms have been assigned sensitivity ratings of 1 to 3 with 1 being the highest and 3 being </w:t>
      </w:r>
      <w:r w:rsidRPr="00B14354">
        <w:rPr>
          <w:rFonts w:asciiTheme="minorHAnsi" w:eastAsia="Arial" w:hAnsiTheme="minorHAnsi" w:cstheme="minorHAnsi"/>
          <w:szCs w:val="22"/>
        </w:rPr>
        <w:lastRenderedPageBreak/>
        <w:t>the lowest based on the impact per second of downtime on service channels and consequently income generation.</w:t>
      </w:r>
    </w:p>
    <w:p w14:paraId="41B569F8" w14:textId="19DEFF4E" w:rsidR="00695D2F" w:rsidRPr="00695D2F" w:rsidRDefault="002D3EFF" w:rsidP="00695D2F">
      <w:pPr>
        <w:spacing w:line="355" w:lineRule="auto"/>
        <w:jc w:val="both"/>
        <w:rPr>
          <w:rFonts w:asciiTheme="minorHAnsi" w:eastAsia="Arial" w:hAnsiTheme="minorHAnsi" w:cstheme="minorHAnsi"/>
          <w:szCs w:val="22"/>
        </w:rPr>
      </w:pPr>
      <w:r w:rsidRPr="00B14354">
        <w:rPr>
          <w:rFonts w:asciiTheme="minorHAnsi" w:eastAsia="Arial" w:hAnsiTheme="minorHAnsi" w:cstheme="minorHAnsi"/>
          <w:szCs w:val="22"/>
        </w:rPr>
        <w:t>The applications listed below include the availability of dependent infrastructure (servers, storage, connectivity, power</w:t>
      </w:r>
      <w:proofErr w:type="gramStart"/>
      <w:r w:rsidRPr="00B14354">
        <w:rPr>
          <w:rFonts w:asciiTheme="minorHAnsi" w:eastAsia="Arial" w:hAnsiTheme="minorHAnsi" w:cstheme="minorHAnsi"/>
          <w:szCs w:val="22"/>
        </w:rPr>
        <w:t>).</w:t>
      </w:r>
      <w:r w:rsidR="00695D2F" w:rsidRPr="00B14354">
        <w:rPr>
          <w:rFonts w:asciiTheme="minorHAnsi" w:eastAsia="Arial" w:hAnsiTheme="minorHAnsi" w:cstheme="minorHAnsi"/>
          <w:b/>
          <w:szCs w:val="22"/>
        </w:rPr>
        <w:t>Recovery</w:t>
      </w:r>
      <w:proofErr w:type="gramEnd"/>
      <w:r w:rsidR="00695D2F" w:rsidRPr="00B14354">
        <w:rPr>
          <w:rFonts w:asciiTheme="minorHAnsi" w:eastAsia="Arial" w:hAnsiTheme="minorHAnsi" w:cstheme="minorHAnsi"/>
          <w:b/>
          <w:szCs w:val="22"/>
        </w:rPr>
        <w:t xml:space="preserve"> Objectives</w:t>
      </w:r>
    </w:p>
    <w:p w14:paraId="33111862" w14:textId="77777777" w:rsidR="00695D2F" w:rsidRPr="00B14354" w:rsidRDefault="00695D2F" w:rsidP="00695D2F">
      <w:pPr>
        <w:spacing w:line="300" w:lineRule="auto"/>
        <w:jc w:val="both"/>
        <w:rPr>
          <w:rFonts w:asciiTheme="minorHAnsi" w:eastAsia="Arial" w:hAnsiTheme="minorHAnsi" w:cstheme="minorHAnsi"/>
          <w:szCs w:val="22"/>
        </w:rPr>
      </w:pPr>
      <w:r w:rsidRPr="00B14354">
        <w:rPr>
          <w:rFonts w:asciiTheme="minorHAnsi" w:eastAsia="Arial" w:hAnsiTheme="minorHAnsi" w:cstheme="minorHAnsi"/>
          <w:szCs w:val="22"/>
        </w:rPr>
        <w:t>Recovery Point Objective and Recovery Time Objectives which are critical factors which determine significant aspects of the backup strategy, approach and technology are determined strictly by business and regulatory requirements.</w:t>
      </w:r>
    </w:p>
    <w:p w14:paraId="31E12618" w14:textId="77777777" w:rsidR="00695D2F" w:rsidRPr="00B14354" w:rsidRDefault="00695D2F" w:rsidP="00695D2F">
      <w:pPr>
        <w:spacing w:line="306" w:lineRule="exact"/>
        <w:rPr>
          <w:rFonts w:asciiTheme="minorHAnsi" w:hAnsiTheme="minorHAnsi" w:cstheme="minorHAnsi"/>
          <w:szCs w:val="22"/>
        </w:rPr>
      </w:pPr>
    </w:p>
    <w:p w14:paraId="12D53F03" w14:textId="77777777" w:rsidR="00695D2F" w:rsidRDefault="00695D2F" w:rsidP="00747409">
      <w:pPr>
        <w:pStyle w:val="ListParagraph"/>
        <w:numPr>
          <w:ilvl w:val="0"/>
          <w:numId w:val="49"/>
        </w:numPr>
        <w:tabs>
          <w:tab w:val="left" w:pos="2700"/>
        </w:tabs>
        <w:autoSpaceDE/>
        <w:autoSpaceDN/>
        <w:spacing w:line="290" w:lineRule="auto"/>
        <w:jc w:val="both"/>
        <w:rPr>
          <w:rFonts w:asciiTheme="minorHAnsi" w:eastAsia="Arial" w:hAnsiTheme="minorHAnsi" w:cstheme="minorHAnsi"/>
          <w:szCs w:val="22"/>
        </w:rPr>
      </w:pPr>
      <w:r w:rsidRPr="00695D2F">
        <w:rPr>
          <w:rFonts w:asciiTheme="minorHAnsi" w:eastAsia="Arial" w:hAnsiTheme="minorHAnsi" w:cstheme="minorHAnsi"/>
          <w:b/>
          <w:szCs w:val="22"/>
        </w:rPr>
        <w:t xml:space="preserve">Recovery Time Objective (RTO) </w:t>
      </w:r>
      <w:r w:rsidRPr="00695D2F">
        <w:rPr>
          <w:rFonts w:asciiTheme="minorHAnsi" w:eastAsia="Arial" w:hAnsiTheme="minorHAnsi" w:cstheme="minorHAnsi"/>
          <w:szCs w:val="22"/>
        </w:rPr>
        <w:t>is the duration of time and a service level</w:t>
      </w:r>
      <w:r w:rsidRPr="00695D2F">
        <w:rPr>
          <w:rFonts w:asciiTheme="minorHAnsi" w:eastAsia="Arial" w:hAnsiTheme="minorHAnsi" w:cstheme="minorHAnsi"/>
          <w:b/>
          <w:szCs w:val="22"/>
        </w:rPr>
        <w:t xml:space="preserve"> </w:t>
      </w:r>
      <w:r w:rsidRPr="00695D2F">
        <w:rPr>
          <w:rFonts w:asciiTheme="minorHAnsi" w:eastAsia="Arial" w:hAnsiTheme="minorHAnsi" w:cstheme="minorHAnsi"/>
          <w:szCs w:val="22"/>
        </w:rPr>
        <w:t xml:space="preserve">within which a business process must be restored after a disaster (or disruption) in order to avoid unacceptable consequences associated with a break in business continuity. It includes the time for trying to fix the problem without a recovery, the recovery itself, </w:t>
      </w:r>
      <w:proofErr w:type="gramStart"/>
      <w:r w:rsidRPr="00695D2F">
        <w:rPr>
          <w:rFonts w:asciiTheme="minorHAnsi" w:eastAsia="Arial" w:hAnsiTheme="minorHAnsi" w:cstheme="minorHAnsi"/>
          <w:szCs w:val="22"/>
        </w:rPr>
        <w:t>tests</w:t>
      </w:r>
      <w:proofErr w:type="gramEnd"/>
      <w:r w:rsidRPr="00695D2F">
        <w:rPr>
          <w:rFonts w:asciiTheme="minorHAnsi" w:eastAsia="Arial" w:hAnsiTheme="minorHAnsi" w:cstheme="minorHAnsi"/>
          <w:szCs w:val="22"/>
        </w:rPr>
        <w:t xml:space="preserve"> and the communication to the users.</w:t>
      </w:r>
    </w:p>
    <w:p w14:paraId="530870CC" w14:textId="25539704" w:rsidR="00695D2F" w:rsidRPr="00695D2F" w:rsidRDefault="00695D2F" w:rsidP="00747409">
      <w:pPr>
        <w:pStyle w:val="ListParagraph"/>
        <w:numPr>
          <w:ilvl w:val="0"/>
          <w:numId w:val="49"/>
        </w:numPr>
        <w:tabs>
          <w:tab w:val="left" w:pos="2700"/>
        </w:tabs>
        <w:autoSpaceDE/>
        <w:autoSpaceDN/>
        <w:spacing w:line="290" w:lineRule="auto"/>
        <w:jc w:val="both"/>
        <w:rPr>
          <w:rFonts w:asciiTheme="minorHAnsi" w:eastAsia="Arial" w:hAnsiTheme="minorHAnsi" w:cstheme="minorHAnsi"/>
          <w:szCs w:val="22"/>
        </w:rPr>
      </w:pPr>
      <w:r w:rsidRPr="00695D2F">
        <w:rPr>
          <w:rFonts w:asciiTheme="minorHAnsi" w:eastAsia="Arial" w:hAnsiTheme="minorHAnsi" w:cstheme="minorHAnsi"/>
          <w:b/>
          <w:szCs w:val="22"/>
        </w:rPr>
        <w:t xml:space="preserve">Recovery Point Objective (RPO) </w:t>
      </w:r>
      <w:r w:rsidRPr="00695D2F">
        <w:rPr>
          <w:rFonts w:asciiTheme="minorHAnsi" w:eastAsia="Arial" w:hAnsiTheme="minorHAnsi" w:cstheme="minorHAnsi"/>
          <w:szCs w:val="22"/>
        </w:rPr>
        <w:t>describes the acceptable amount of data</w:t>
      </w:r>
      <w:r w:rsidRPr="00695D2F">
        <w:rPr>
          <w:rFonts w:asciiTheme="minorHAnsi" w:eastAsia="Arial" w:hAnsiTheme="minorHAnsi" w:cstheme="minorHAnsi"/>
          <w:b/>
          <w:szCs w:val="22"/>
        </w:rPr>
        <w:t xml:space="preserve"> </w:t>
      </w:r>
      <w:r w:rsidRPr="00695D2F">
        <w:rPr>
          <w:rFonts w:asciiTheme="minorHAnsi" w:eastAsia="Arial" w:hAnsiTheme="minorHAnsi" w:cstheme="minorHAnsi"/>
          <w:szCs w:val="22"/>
        </w:rPr>
        <w:t>loss measured in time. The Recovery Point Objective (RPO) is the point in time to which you must recover data as defined by your organization. This is generally a definition of what an organization determines is an "acceptable loss" in a disaster situation.</w:t>
      </w:r>
    </w:p>
    <w:p w14:paraId="68F521C4" w14:textId="77777777" w:rsidR="00695D2F" w:rsidRPr="00B14354" w:rsidRDefault="00695D2F" w:rsidP="00695D2F">
      <w:pPr>
        <w:spacing w:line="315" w:lineRule="auto"/>
        <w:ind w:left="360"/>
        <w:rPr>
          <w:rFonts w:asciiTheme="minorHAnsi" w:eastAsia="Arial" w:hAnsiTheme="minorHAnsi" w:cstheme="minorHAnsi"/>
          <w:szCs w:val="22"/>
        </w:rPr>
      </w:pPr>
      <w:r w:rsidRPr="00B14354">
        <w:rPr>
          <w:rFonts w:asciiTheme="minorHAnsi" w:eastAsia="Arial" w:hAnsiTheme="minorHAnsi" w:cstheme="minorHAnsi"/>
          <w:szCs w:val="22"/>
        </w:rPr>
        <w:t>The recovery grid below describes the Priority of each data category based on the RTO and RPO as defined by business requirements</w:t>
      </w:r>
    </w:p>
    <w:p w14:paraId="79214B85" w14:textId="01ADC7A8" w:rsidR="00695D2F" w:rsidRDefault="00695D2F" w:rsidP="00946AA4">
      <w:pPr>
        <w:pStyle w:val="BodyText3"/>
        <w:rPr>
          <w:rFonts w:ascii="Arial" w:hAnsi="Arial" w:cs="Arial"/>
          <w:szCs w:val="24"/>
        </w:rPr>
      </w:pPr>
    </w:p>
    <w:tbl>
      <w:tblPr>
        <w:tblW w:w="0" w:type="auto"/>
        <w:tblInd w:w="730" w:type="dxa"/>
        <w:tblLayout w:type="fixed"/>
        <w:tblCellMar>
          <w:left w:w="0" w:type="dxa"/>
          <w:right w:w="0" w:type="dxa"/>
        </w:tblCellMar>
        <w:tblLook w:val="0000" w:firstRow="0" w:lastRow="0" w:firstColumn="0" w:lastColumn="0" w:noHBand="0" w:noVBand="0"/>
      </w:tblPr>
      <w:tblGrid>
        <w:gridCol w:w="360"/>
        <w:gridCol w:w="640"/>
        <w:gridCol w:w="1720"/>
        <w:gridCol w:w="1960"/>
        <w:gridCol w:w="1880"/>
        <w:gridCol w:w="2100"/>
      </w:tblGrid>
      <w:tr w:rsidR="00695D2F" w:rsidRPr="00B14354" w14:paraId="6F7EAF07" w14:textId="77777777" w:rsidTr="00417409">
        <w:trPr>
          <w:trHeight w:val="269"/>
        </w:trPr>
        <w:tc>
          <w:tcPr>
            <w:tcW w:w="360" w:type="dxa"/>
            <w:tcBorders>
              <w:top w:val="single" w:sz="8" w:space="0" w:color="auto"/>
              <w:left w:val="single" w:sz="8" w:space="0" w:color="auto"/>
            </w:tcBorders>
            <w:shd w:val="clear" w:color="auto" w:fill="auto"/>
            <w:vAlign w:val="bottom"/>
          </w:tcPr>
          <w:p w14:paraId="0E5C7E15" w14:textId="77777777" w:rsidR="00695D2F" w:rsidRPr="00B14354" w:rsidRDefault="00695D2F" w:rsidP="00417409">
            <w:pPr>
              <w:spacing w:line="0" w:lineRule="atLeast"/>
              <w:rPr>
                <w:rFonts w:asciiTheme="minorHAnsi" w:hAnsiTheme="minorHAnsi" w:cstheme="minorHAnsi"/>
                <w:szCs w:val="22"/>
              </w:rPr>
            </w:pPr>
            <w:bookmarkStart w:id="57" w:name="_Hlk43891996"/>
          </w:p>
        </w:tc>
        <w:tc>
          <w:tcPr>
            <w:tcW w:w="640" w:type="dxa"/>
            <w:tcBorders>
              <w:top w:val="single" w:sz="8" w:space="0" w:color="auto"/>
              <w:right w:val="single" w:sz="8" w:space="0" w:color="auto"/>
            </w:tcBorders>
            <w:shd w:val="clear" w:color="auto" w:fill="auto"/>
            <w:vAlign w:val="bottom"/>
          </w:tcPr>
          <w:p w14:paraId="0D5D9B83" w14:textId="77777777" w:rsidR="00695D2F" w:rsidRPr="00B14354" w:rsidRDefault="00695D2F" w:rsidP="00417409">
            <w:pPr>
              <w:spacing w:line="0" w:lineRule="atLeast"/>
              <w:rPr>
                <w:rFonts w:asciiTheme="minorHAnsi" w:hAnsiTheme="minorHAnsi" w:cstheme="minorHAnsi"/>
                <w:szCs w:val="22"/>
              </w:rPr>
            </w:pPr>
          </w:p>
        </w:tc>
        <w:tc>
          <w:tcPr>
            <w:tcW w:w="1720" w:type="dxa"/>
            <w:tcBorders>
              <w:top w:val="single" w:sz="8" w:space="0" w:color="auto"/>
            </w:tcBorders>
            <w:shd w:val="clear" w:color="auto" w:fill="auto"/>
            <w:vAlign w:val="bottom"/>
          </w:tcPr>
          <w:p w14:paraId="5B23A6B0" w14:textId="77777777" w:rsidR="00695D2F" w:rsidRPr="00B14354" w:rsidRDefault="00695D2F" w:rsidP="00417409">
            <w:pPr>
              <w:spacing w:line="0" w:lineRule="atLeast"/>
              <w:rPr>
                <w:rFonts w:asciiTheme="minorHAnsi" w:hAnsiTheme="minorHAnsi" w:cstheme="minorHAnsi"/>
                <w:szCs w:val="22"/>
              </w:rPr>
            </w:pPr>
          </w:p>
        </w:tc>
        <w:tc>
          <w:tcPr>
            <w:tcW w:w="3840" w:type="dxa"/>
            <w:gridSpan w:val="2"/>
            <w:tcBorders>
              <w:top w:val="single" w:sz="8" w:space="0" w:color="auto"/>
            </w:tcBorders>
            <w:shd w:val="clear" w:color="auto" w:fill="auto"/>
            <w:vAlign w:val="bottom"/>
          </w:tcPr>
          <w:p w14:paraId="01BE8D53" w14:textId="77777777" w:rsidR="00695D2F" w:rsidRPr="00B14354" w:rsidRDefault="00695D2F" w:rsidP="00417409">
            <w:pPr>
              <w:spacing w:line="0" w:lineRule="atLeast"/>
              <w:ind w:left="760"/>
              <w:rPr>
                <w:rFonts w:asciiTheme="minorHAnsi" w:eastAsia="Arial" w:hAnsiTheme="minorHAnsi" w:cstheme="minorHAnsi"/>
                <w:b/>
                <w:szCs w:val="22"/>
              </w:rPr>
            </w:pPr>
            <w:r w:rsidRPr="00B14354">
              <w:rPr>
                <w:rFonts w:asciiTheme="minorHAnsi" w:eastAsia="Arial" w:hAnsiTheme="minorHAnsi" w:cstheme="minorHAnsi"/>
                <w:b/>
                <w:szCs w:val="22"/>
              </w:rPr>
              <w:t>RECOVERY POINT OBJECTIVE</w:t>
            </w:r>
          </w:p>
        </w:tc>
        <w:tc>
          <w:tcPr>
            <w:tcW w:w="2100" w:type="dxa"/>
            <w:tcBorders>
              <w:top w:val="single" w:sz="8" w:space="0" w:color="auto"/>
              <w:right w:val="single" w:sz="8" w:space="0" w:color="auto"/>
            </w:tcBorders>
            <w:shd w:val="clear" w:color="auto" w:fill="auto"/>
            <w:vAlign w:val="bottom"/>
          </w:tcPr>
          <w:p w14:paraId="06406566" w14:textId="77777777" w:rsidR="00695D2F" w:rsidRPr="00B14354" w:rsidRDefault="00695D2F" w:rsidP="00417409">
            <w:pPr>
              <w:spacing w:line="0" w:lineRule="atLeast"/>
              <w:rPr>
                <w:rFonts w:asciiTheme="minorHAnsi" w:hAnsiTheme="minorHAnsi" w:cstheme="minorHAnsi"/>
                <w:szCs w:val="22"/>
              </w:rPr>
            </w:pPr>
          </w:p>
        </w:tc>
      </w:tr>
      <w:tr w:rsidR="00695D2F" w:rsidRPr="00B14354" w14:paraId="17DAA53E" w14:textId="77777777" w:rsidTr="00417409">
        <w:trPr>
          <w:trHeight w:val="285"/>
        </w:trPr>
        <w:tc>
          <w:tcPr>
            <w:tcW w:w="360" w:type="dxa"/>
            <w:vMerge w:val="restart"/>
            <w:tcBorders>
              <w:left w:val="single" w:sz="8" w:space="0" w:color="auto"/>
            </w:tcBorders>
            <w:shd w:val="clear" w:color="auto" w:fill="auto"/>
            <w:textDirection w:val="btLr"/>
            <w:vAlign w:val="bottom"/>
          </w:tcPr>
          <w:p w14:paraId="6A0DA07C" w14:textId="77777777" w:rsidR="00695D2F" w:rsidRPr="00B14354" w:rsidRDefault="00695D2F" w:rsidP="00417409">
            <w:pPr>
              <w:spacing w:line="0" w:lineRule="atLeast"/>
              <w:ind w:left="130"/>
              <w:rPr>
                <w:rFonts w:asciiTheme="minorHAnsi" w:eastAsia="Arial" w:hAnsiTheme="minorHAnsi" w:cstheme="minorHAnsi"/>
                <w:b/>
                <w:w w:val="90"/>
                <w:szCs w:val="22"/>
              </w:rPr>
            </w:pPr>
            <w:r w:rsidRPr="00B14354">
              <w:rPr>
                <w:rFonts w:asciiTheme="minorHAnsi" w:eastAsia="Arial" w:hAnsiTheme="minorHAnsi" w:cstheme="minorHAnsi"/>
                <w:b/>
                <w:w w:val="90"/>
                <w:szCs w:val="22"/>
              </w:rPr>
              <w:t>RECOVERY TIME</w:t>
            </w:r>
          </w:p>
        </w:tc>
        <w:tc>
          <w:tcPr>
            <w:tcW w:w="640" w:type="dxa"/>
            <w:tcBorders>
              <w:right w:val="single" w:sz="8" w:space="0" w:color="auto"/>
            </w:tcBorders>
            <w:shd w:val="clear" w:color="auto" w:fill="auto"/>
            <w:vAlign w:val="bottom"/>
          </w:tcPr>
          <w:p w14:paraId="27D296D5" w14:textId="77777777" w:rsidR="00695D2F" w:rsidRPr="00B14354" w:rsidRDefault="00695D2F" w:rsidP="00417409">
            <w:pPr>
              <w:spacing w:line="0" w:lineRule="atLeast"/>
              <w:rPr>
                <w:rFonts w:asciiTheme="minorHAnsi" w:hAnsiTheme="minorHAnsi" w:cstheme="minorHAnsi"/>
                <w:szCs w:val="22"/>
              </w:rPr>
            </w:pPr>
          </w:p>
        </w:tc>
        <w:tc>
          <w:tcPr>
            <w:tcW w:w="1720" w:type="dxa"/>
            <w:tcBorders>
              <w:bottom w:val="single" w:sz="8" w:space="0" w:color="auto"/>
            </w:tcBorders>
            <w:shd w:val="clear" w:color="auto" w:fill="auto"/>
            <w:vAlign w:val="bottom"/>
          </w:tcPr>
          <w:p w14:paraId="54F11E6D" w14:textId="77777777" w:rsidR="00695D2F" w:rsidRPr="00B14354" w:rsidRDefault="00695D2F" w:rsidP="00417409">
            <w:pPr>
              <w:spacing w:line="0" w:lineRule="atLeast"/>
              <w:rPr>
                <w:rFonts w:asciiTheme="minorHAnsi" w:hAnsiTheme="minorHAnsi" w:cstheme="minorHAnsi"/>
                <w:szCs w:val="22"/>
              </w:rPr>
            </w:pPr>
          </w:p>
        </w:tc>
        <w:tc>
          <w:tcPr>
            <w:tcW w:w="1960" w:type="dxa"/>
            <w:tcBorders>
              <w:bottom w:val="single" w:sz="8" w:space="0" w:color="auto"/>
            </w:tcBorders>
            <w:shd w:val="clear" w:color="auto" w:fill="auto"/>
            <w:vAlign w:val="bottom"/>
          </w:tcPr>
          <w:p w14:paraId="41292C84" w14:textId="77777777" w:rsidR="00695D2F" w:rsidRPr="00B14354" w:rsidRDefault="00695D2F" w:rsidP="00417409">
            <w:pPr>
              <w:spacing w:line="0" w:lineRule="atLeast"/>
              <w:rPr>
                <w:rFonts w:asciiTheme="minorHAnsi" w:hAnsiTheme="minorHAnsi" w:cstheme="minorHAnsi"/>
                <w:szCs w:val="22"/>
              </w:rPr>
            </w:pPr>
          </w:p>
        </w:tc>
        <w:tc>
          <w:tcPr>
            <w:tcW w:w="1880" w:type="dxa"/>
            <w:tcBorders>
              <w:bottom w:val="single" w:sz="8" w:space="0" w:color="auto"/>
            </w:tcBorders>
            <w:shd w:val="clear" w:color="auto" w:fill="auto"/>
            <w:vAlign w:val="bottom"/>
          </w:tcPr>
          <w:p w14:paraId="639D9386" w14:textId="77777777" w:rsidR="00695D2F" w:rsidRPr="00B14354" w:rsidRDefault="00695D2F" w:rsidP="00417409">
            <w:pPr>
              <w:spacing w:line="0" w:lineRule="atLeast"/>
              <w:rPr>
                <w:rFonts w:asciiTheme="minorHAnsi" w:hAnsiTheme="minorHAnsi" w:cstheme="minorHAnsi"/>
                <w:szCs w:val="22"/>
              </w:rPr>
            </w:pPr>
          </w:p>
        </w:tc>
        <w:tc>
          <w:tcPr>
            <w:tcW w:w="2100" w:type="dxa"/>
            <w:tcBorders>
              <w:bottom w:val="single" w:sz="8" w:space="0" w:color="auto"/>
              <w:right w:val="single" w:sz="8" w:space="0" w:color="auto"/>
            </w:tcBorders>
            <w:shd w:val="clear" w:color="auto" w:fill="auto"/>
            <w:vAlign w:val="bottom"/>
          </w:tcPr>
          <w:p w14:paraId="2F317823" w14:textId="77777777" w:rsidR="00695D2F" w:rsidRPr="00B14354" w:rsidRDefault="00695D2F" w:rsidP="00417409">
            <w:pPr>
              <w:spacing w:line="0" w:lineRule="atLeast"/>
              <w:rPr>
                <w:rFonts w:asciiTheme="minorHAnsi" w:hAnsiTheme="minorHAnsi" w:cstheme="minorHAnsi"/>
                <w:szCs w:val="22"/>
              </w:rPr>
            </w:pPr>
          </w:p>
        </w:tc>
      </w:tr>
      <w:tr w:rsidR="00695D2F" w:rsidRPr="00B14354" w14:paraId="0D69CBDF" w14:textId="77777777" w:rsidTr="00417409">
        <w:trPr>
          <w:trHeight w:val="249"/>
        </w:trPr>
        <w:tc>
          <w:tcPr>
            <w:tcW w:w="360" w:type="dxa"/>
            <w:vMerge/>
            <w:tcBorders>
              <w:left w:val="single" w:sz="8" w:space="0" w:color="auto"/>
            </w:tcBorders>
            <w:shd w:val="clear" w:color="auto" w:fill="auto"/>
            <w:vAlign w:val="bottom"/>
          </w:tcPr>
          <w:p w14:paraId="3A01FCC9" w14:textId="77777777" w:rsidR="00695D2F" w:rsidRPr="00B14354" w:rsidRDefault="00695D2F" w:rsidP="00417409">
            <w:pPr>
              <w:spacing w:line="0" w:lineRule="atLeast"/>
              <w:rPr>
                <w:rFonts w:asciiTheme="minorHAnsi" w:hAnsiTheme="minorHAnsi" w:cstheme="minorHAnsi"/>
                <w:szCs w:val="22"/>
              </w:rPr>
            </w:pPr>
          </w:p>
        </w:tc>
        <w:tc>
          <w:tcPr>
            <w:tcW w:w="640" w:type="dxa"/>
            <w:vMerge w:val="restart"/>
            <w:tcBorders>
              <w:right w:val="single" w:sz="8" w:space="0" w:color="auto"/>
            </w:tcBorders>
            <w:shd w:val="clear" w:color="auto" w:fill="auto"/>
            <w:textDirection w:val="btLr"/>
            <w:vAlign w:val="bottom"/>
          </w:tcPr>
          <w:p w14:paraId="794B8CDF" w14:textId="77777777" w:rsidR="00695D2F" w:rsidRPr="00B14354" w:rsidRDefault="00695D2F" w:rsidP="00417409">
            <w:pPr>
              <w:spacing w:line="0" w:lineRule="atLeast"/>
              <w:ind w:left="56"/>
              <w:rPr>
                <w:rFonts w:asciiTheme="minorHAnsi" w:eastAsia="Arial" w:hAnsiTheme="minorHAnsi" w:cstheme="minorHAnsi"/>
                <w:b/>
                <w:w w:val="86"/>
                <w:szCs w:val="22"/>
              </w:rPr>
            </w:pPr>
            <w:r w:rsidRPr="00B14354">
              <w:rPr>
                <w:rFonts w:asciiTheme="minorHAnsi" w:eastAsia="Arial" w:hAnsiTheme="minorHAnsi" w:cstheme="minorHAnsi"/>
                <w:b/>
                <w:w w:val="86"/>
                <w:szCs w:val="22"/>
              </w:rPr>
              <w:t>OBJECTIVE</w:t>
            </w:r>
          </w:p>
        </w:tc>
        <w:tc>
          <w:tcPr>
            <w:tcW w:w="1720" w:type="dxa"/>
            <w:tcBorders>
              <w:right w:val="single" w:sz="8" w:space="0" w:color="auto"/>
            </w:tcBorders>
            <w:shd w:val="clear" w:color="auto" w:fill="auto"/>
            <w:vAlign w:val="bottom"/>
          </w:tcPr>
          <w:p w14:paraId="62684FC1" w14:textId="77777777" w:rsidR="00695D2F" w:rsidRPr="00B14354" w:rsidRDefault="00695D2F" w:rsidP="00417409">
            <w:pPr>
              <w:spacing w:line="0" w:lineRule="atLeast"/>
              <w:rPr>
                <w:rFonts w:asciiTheme="minorHAnsi" w:hAnsiTheme="minorHAnsi" w:cstheme="minorHAnsi"/>
                <w:szCs w:val="22"/>
              </w:rPr>
            </w:pPr>
          </w:p>
        </w:tc>
        <w:tc>
          <w:tcPr>
            <w:tcW w:w="1960" w:type="dxa"/>
            <w:tcBorders>
              <w:right w:val="single" w:sz="8" w:space="0" w:color="auto"/>
            </w:tcBorders>
            <w:shd w:val="clear" w:color="auto" w:fill="auto"/>
            <w:vAlign w:val="bottom"/>
          </w:tcPr>
          <w:p w14:paraId="56C88BFC" w14:textId="77777777" w:rsidR="00695D2F" w:rsidRPr="00B14354" w:rsidRDefault="00695D2F" w:rsidP="00417409">
            <w:pPr>
              <w:spacing w:line="0" w:lineRule="atLeast"/>
              <w:ind w:left="100"/>
              <w:rPr>
                <w:rFonts w:asciiTheme="minorHAnsi" w:eastAsia="Arial" w:hAnsiTheme="minorHAnsi" w:cstheme="minorHAnsi"/>
                <w:b/>
                <w:szCs w:val="22"/>
              </w:rPr>
            </w:pPr>
            <w:r w:rsidRPr="00B14354">
              <w:rPr>
                <w:rFonts w:asciiTheme="minorHAnsi" w:eastAsia="Arial" w:hAnsiTheme="minorHAnsi" w:cstheme="minorHAnsi"/>
                <w:b/>
                <w:szCs w:val="22"/>
              </w:rPr>
              <w:t>Within 1 Hour</w:t>
            </w:r>
          </w:p>
        </w:tc>
        <w:tc>
          <w:tcPr>
            <w:tcW w:w="1880" w:type="dxa"/>
            <w:tcBorders>
              <w:right w:val="single" w:sz="8" w:space="0" w:color="auto"/>
            </w:tcBorders>
            <w:shd w:val="clear" w:color="auto" w:fill="auto"/>
            <w:vAlign w:val="bottom"/>
          </w:tcPr>
          <w:p w14:paraId="66AF1976" w14:textId="77777777" w:rsidR="00695D2F" w:rsidRPr="00B14354" w:rsidRDefault="00695D2F" w:rsidP="00417409">
            <w:pPr>
              <w:spacing w:line="0" w:lineRule="atLeast"/>
              <w:ind w:left="160"/>
              <w:rPr>
                <w:rFonts w:asciiTheme="minorHAnsi" w:eastAsia="Arial" w:hAnsiTheme="minorHAnsi" w:cstheme="minorHAnsi"/>
                <w:b/>
                <w:szCs w:val="22"/>
              </w:rPr>
            </w:pPr>
            <w:r w:rsidRPr="00B14354">
              <w:rPr>
                <w:rFonts w:asciiTheme="minorHAnsi" w:eastAsia="Arial" w:hAnsiTheme="minorHAnsi" w:cstheme="minorHAnsi"/>
                <w:b/>
                <w:szCs w:val="22"/>
              </w:rPr>
              <w:t>Within 24 Hours</w:t>
            </w:r>
          </w:p>
        </w:tc>
        <w:tc>
          <w:tcPr>
            <w:tcW w:w="2100" w:type="dxa"/>
            <w:tcBorders>
              <w:right w:val="single" w:sz="8" w:space="0" w:color="auto"/>
            </w:tcBorders>
            <w:shd w:val="clear" w:color="auto" w:fill="auto"/>
            <w:vAlign w:val="bottom"/>
          </w:tcPr>
          <w:p w14:paraId="6670B8AE" w14:textId="77777777" w:rsidR="00695D2F" w:rsidRPr="00B14354" w:rsidRDefault="00695D2F" w:rsidP="00417409">
            <w:pPr>
              <w:spacing w:line="0" w:lineRule="atLeast"/>
              <w:ind w:left="540"/>
              <w:rPr>
                <w:rFonts w:asciiTheme="minorHAnsi" w:eastAsia="Arial" w:hAnsiTheme="minorHAnsi" w:cstheme="minorHAnsi"/>
                <w:b/>
                <w:szCs w:val="22"/>
              </w:rPr>
            </w:pPr>
            <w:r w:rsidRPr="00B14354">
              <w:rPr>
                <w:rFonts w:asciiTheme="minorHAnsi" w:eastAsia="Arial" w:hAnsiTheme="minorHAnsi" w:cstheme="minorHAnsi"/>
                <w:b/>
                <w:szCs w:val="22"/>
              </w:rPr>
              <w:t>&gt;24 Hours</w:t>
            </w:r>
          </w:p>
        </w:tc>
      </w:tr>
      <w:tr w:rsidR="00695D2F" w:rsidRPr="00B14354" w14:paraId="53118CB8" w14:textId="77777777" w:rsidTr="00417409">
        <w:trPr>
          <w:trHeight w:val="76"/>
        </w:trPr>
        <w:tc>
          <w:tcPr>
            <w:tcW w:w="360" w:type="dxa"/>
            <w:vMerge/>
            <w:tcBorders>
              <w:left w:val="single" w:sz="8" w:space="0" w:color="auto"/>
            </w:tcBorders>
            <w:shd w:val="clear" w:color="auto" w:fill="auto"/>
            <w:vAlign w:val="bottom"/>
          </w:tcPr>
          <w:p w14:paraId="2EBEE9A1" w14:textId="77777777" w:rsidR="00695D2F" w:rsidRPr="00B14354" w:rsidRDefault="00695D2F" w:rsidP="00417409">
            <w:pPr>
              <w:spacing w:line="0" w:lineRule="atLeast"/>
              <w:rPr>
                <w:rFonts w:asciiTheme="minorHAnsi" w:hAnsiTheme="minorHAnsi" w:cstheme="minorHAnsi"/>
                <w:szCs w:val="22"/>
              </w:rPr>
            </w:pPr>
          </w:p>
        </w:tc>
        <w:tc>
          <w:tcPr>
            <w:tcW w:w="640" w:type="dxa"/>
            <w:vMerge/>
            <w:tcBorders>
              <w:right w:val="single" w:sz="8" w:space="0" w:color="auto"/>
            </w:tcBorders>
            <w:shd w:val="clear" w:color="auto" w:fill="auto"/>
            <w:vAlign w:val="bottom"/>
          </w:tcPr>
          <w:p w14:paraId="6D158121" w14:textId="77777777" w:rsidR="00695D2F" w:rsidRPr="00B14354" w:rsidRDefault="00695D2F" w:rsidP="00417409">
            <w:pPr>
              <w:spacing w:line="0" w:lineRule="atLeast"/>
              <w:rPr>
                <w:rFonts w:asciiTheme="minorHAnsi" w:hAnsiTheme="minorHAnsi" w:cstheme="minorHAnsi"/>
                <w:szCs w:val="22"/>
              </w:rPr>
            </w:pPr>
          </w:p>
        </w:tc>
        <w:tc>
          <w:tcPr>
            <w:tcW w:w="1720" w:type="dxa"/>
            <w:tcBorders>
              <w:bottom w:val="single" w:sz="8" w:space="0" w:color="auto"/>
              <w:right w:val="single" w:sz="8" w:space="0" w:color="auto"/>
            </w:tcBorders>
            <w:shd w:val="clear" w:color="auto" w:fill="auto"/>
            <w:vAlign w:val="bottom"/>
          </w:tcPr>
          <w:p w14:paraId="6D07BF4E" w14:textId="77777777" w:rsidR="00695D2F" w:rsidRPr="00B14354" w:rsidRDefault="00695D2F" w:rsidP="00417409">
            <w:pPr>
              <w:spacing w:line="0" w:lineRule="atLeast"/>
              <w:rPr>
                <w:rFonts w:asciiTheme="minorHAnsi" w:hAnsiTheme="minorHAnsi" w:cstheme="minorHAnsi"/>
                <w:szCs w:val="22"/>
              </w:rPr>
            </w:pPr>
          </w:p>
        </w:tc>
        <w:tc>
          <w:tcPr>
            <w:tcW w:w="1960" w:type="dxa"/>
            <w:tcBorders>
              <w:bottom w:val="single" w:sz="8" w:space="0" w:color="auto"/>
              <w:right w:val="single" w:sz="8" w:space="0" w:color="auto"/>
            </w:tcBorders>
            <w:shd w:val="clear" w:color="auto" w:fill="auto"/>
            <w:vAlign w:val="bottom"/>
          </w:tcPr>
          <w:p w14:paraId="5D42F7F7" w14:textId="77777777" w:rsidR="00695D2F" w:rsidRPr="00B14354" w:rsidRDefault="00695D2F" w:rsidP="00417409">
            <w:pPr>
              <w:spacing w:line="0" w:lineRule="atLeast"/>
              <w:rPr>
                <w:rFonts w:asciiTheme="minorHAnsi" w:hAnsiTheme="minorHAnsi" w:cstheme="minorHAnsi"/>
                <w:szCs w:val="22"/>
              </w:rPr>
            </w:pPr>
          </w:p>
        </w:tc>
        <w:tc>
          <w:tcPr>
            <w:tcW w:w="1880" w:type="dxa"/>
            <w:tcBorders>
              <w:bottom w:val="single" w:sz="8" w:space="0" w:color="auto"/>
              <w:right w:val="single" w:sz="8" w:space="0" w:color="auto"/>
            </w:tcBorders>
            <w:shd w:val="clear" w:color="auto" w:fill="auto"/>
            <w:vAlign w:val="bottom"/>
          </w:tcPr>
          <w:p w14:paraId="6D2F9678" w14:textId="77777777" w:rsidR="00695D2F" w:rsidRPr="00B14354" w:rsidRDefault="00695D2F" w:rsidP="00417409">
            <w:pPr>
              <w:spacing w:line="0" w:lineRule="atLeast"/>
              <w:rPr>
                <w:rFonts w:asciiTheme="minorHAnsi" w:hAnsiTheme="minorHAnsi" w:cstheme="minorHAnsi"/>
                <w:szCs w:val="22"/>
              </w:rPr>
            </w:pPr>
          </w:p>
        </w:tc>
        <w:tc>
          <w:tcPr>
            <w:tcW w:w="2100" w:type="dxa"/>
            <w:tcBorders>
              <w:bottom w:val="single" w:sz="8" w:space="0" w:color="auto"/>
              <w:right w:val="single" w:sz="8" w:space="0" w:color="auto"/>
            </w:tcBorders>
            <w:shd w:val="clear" w:color="auto" w:fill="auto"/>
            <w:vAlign w:val="bottom"/>
          </w:tcPr>
          <w:p w14:paraId="55AC6E55" w14:textId="77777777" w:rsidR="00695D2F" w:rsidRPr="00B14354" w:rsidRDefault="00695D2F" w:rsidP="00417409">
            <w:pPr>
              <w:spacing w:line="0" w:lineRule="atLeast"/>
              <w:rPr>
                <w:rFonts w:asciiTheme="minorHAnsi" w:hAnsiTheme="minorHAnsi" w:cstheme="minorHAnsi"/>
                <w:szCs w:val="22"/>
              </w:rPr>
            </w:pPr>
          </w:p>
        </w:tc>
      </w:tr>
      <w:tr w:rsidR="00695D2F" w:rsidRPr="00B14354" w14:paraId="68CD807F" w14:textId="77777777" w:rsidTr="00417409">
        <w:trPr>
          <w:trHeight w:val="252"/>
        </w:trPr>
        <w:tc>
          <w:tcPr>
            <w:tcW w:w="360" w:type="dxa"/>
            <w:vMerge/>
            <w:tcBorders>
              <w:left w:val="single" w:sz="8" w:space="0" w:color="auto"/>
            </w:tcBorders>
            <w:shd w:val="clear" w:color="auto" w:fill="auto"/>
            <w:vAlign w:val="bottom"/>
          </w:tcPr>
          <w:p w14:paraId="63504084" w14:textId="77777777" w:rsidR="00695D2F" w:rsidRPr="00B14354" w:rsidRDefault="00695D2F" w:rsidP="00417409">
            <w:pPr>
              <w:spacing w:line="0" w:lineRule="atLeast"/>
              <w:rPr>
                <w:rFonts w:asciiTheme="minorHAnsi" w:hAnsiTheme="minorHAnsi" w:cstheme="minorHAnsi"/>
                <w:szCs w:val="22"/>
              </w:rPr>
            </w:pPr>
          </w:p>
        </w:tc>
        <w:tc>
          <w:tcPr>
            <w:tcW w:w="640" w:type="dxa"/>
            <w:vMerge/>
            <w:tcBorders>
              <w:right w:val="single" w:sz="8" w:space="0" w:color="auto"/>
            </w:tcBorders>
            <w:shd w:val="clear" w:color="auto" w:fill="auto"/>
            <w:vAlign w:val="bottom"/>
          </w:tcPr>
          <w:p w14:paraId="18C7E158" w14:textId="77777777" w:rsidR="00695D2F" w:rsidRPr="00B14354" w:rsidRDefault="00695D2F" w:rsidP="00417409">
            <w:pPr>
              <w:spacing w:line="0" w:lineRule="atLeast"/>
              <w:rPr>
                <w:rFonts w:asciiTheme="minorHAnsi" w:hAnsiTheme="minorHAnsi" w:cstheme="minorHAnsi"/>
                <w:szCs w:val="22"/>
              </w:rPr>
            </w:pPr>
          </w:p>
        </w:tc>
        <w:tc>
          <w:tcPr>
            <w:tcW w:w="1720" w:type="dxa"/>
            <w:tcBorders>
              <w:right w:val="single" w:sz="8" w:space="0" w:color="auto"/>
            </w:tcBorders>
            <w:shd w:val="clear" w:color="auto" w:fill="auto"/>
            <w:vAlign w:val="bottom"/>
          </w:tcPr>
          <w:p w14:paraId="471CBB32" w14:textId="77777777" w:rsidR="00695D2F" w:rsidRPr="00B14354" w:rsidRDefault="00695D2F" w:rsidP="00417409">
            <w:pPr>
              <w:spacing w:line="0" w:lineRule="atLeast"/>
              <w:ind w:left="80"/>
              <w:rPr>
                <w:rFonts w:asciiTheme="minorHAnsi" w:eastAsia="Arial" w:hAnsiTheme="minorHAnsi" w:cstheme="minorHAnsi"/>
                <w:b/>
                <w:szCs w:val="22"/>
              </w:rPr>
            </w:pPr>
            <w:r w:rsidRPr="00B14354">
              <w:rPr>
                <w:rFonts w:asciiTheme="minorHAnsi" w:eastAsia="Arial" w:hAnsiTheme="minorHAnsi" w:cstheme="minorHAnsi"/>
                <w:b/>
                <w:szCs w:val="22"/>
              </w:rPr>
              <w:t>Within 1 Hour</w:t>
            </w:r>
          </w:p>
        </w:tc>
        <w:tc>
          <w:tcPr>
            <w:tcW w:w="1960" w:type="dxa"/>
            <w:tcBorders>
              <w:right w:val="single" w:sz="8" w:space="0" w:color="auto"/>
            </w:tcBorders>
            <w:shd w:val="clear" w:color="auto" w:fill="auto"/>
            <w:vAlign w:val="bottom"/>
          </w:tcPr>
          <w:p w14:paraId="344638EB" w14:textId="77777777" w:rsidR="00695D2F" w:rsidRPr="00B14354" w:rsidRDefault="00695D2F" w:rsidP="00417409">
            <w:pPr>
              <w:spacing w:line="0" w:lineRule="atLeast"/>
              <w:ind w:left="100"/>
              <w:rPr>
                <w:rFonts w:asciiTheme="minorHAnsi" w:eastAsia="Arial" w:hAnsiTheme="minorHAnsi" w:cstheme="minorHAnsi"/>
                <w:szCs w:val="22"/>
              </w:rPr>
            </w:pPr>
            <w:r w:rsidRPr="00B14354">
              <w:rPr>
                <w:rFonts w:asciiTheme="minorHAnsi" w:eastAsia="Arial" w:hAnsiTheme="minorHAnsi" w:cstheme="minorHAnsi"/>
                <w:szCs w:val="22"/>
              </w:rPr>
              <w:t>Impact 1</w:t>
            </w:r>
          </w:p>
        </w:tc>
        <w:tc>
          <w:tcPr>
            <w:tcW w:w="1880" w:type="dxa"/>
            <w:tcBorders>
              <w:right w:val="single" w:sz="8" w:space="0" w:color="auto"/>
            </w:tcBorders>
            <w:shd w:val="clear" w:color="auto" w:fill="auto"/>
            <w:vAlign w:val="bottom"/>
          </w:tcPr>
          <w:p w14:paraId="05025B5A" w14:textId="77777777" w:rsidR="00695D2F" w:rsidRPr="00B14354" w:rsidRDefault="00695D2F" w:rsidP="00417409">
            <w:pPr>
              <w:spacing w:line="0" w:lineRule="atLeast"/>
              <w:ind w:left="80"/>
              <w:rPr>
                <w:rFonts w:asciiTheme="minorHAnsi" w:eastAsia="Arial" w:hAnsiTheme="minorHAnsi" w:cstheme="minorHAnsi"/>
                <w:szCs w:val="22"/>
              </w:rPr>
            </w:pPr>
            <w:r w:rsidRPr="00B14354">
              <w:rPr>
                <w:rFonts w:asciiTheme="minorHAnsi" w:eastAsia="Arial" w:hAnsiTheme="minorHAnsi" w:cstheme="minorHAnsi"/>
                <w:szCs w:val="22"/>
              </w:rPr>
              <w:t>Impact 1</w:t>
            </w:r>
          </w:p>
        </w:tc>
        <w:tc>
          <w:tcPr>
            <w:tcW w:w="2100" w:type="dxa"/>
            <w:tcBorders>
              <w:right w:val="single" w:sz="8" w:space="0" w:color="auto"/>
            </w:tcBorders>
            <w:shd w:val="clear" w:color="auto" w:fill="auto"/>
            <w:vAlign w:val="bottom"/>
          </w:tcPr>
          <w:p w14:paraId="46774637" w14:textId="77777777" w:rsidR="00695D2F" w:rsidRPr="00B14354" w:rsidRDefault="00695D2F" w:rsidP="00417409">
            <w:pPr>
              <w:spacing w:line="0" w:lineRule="atLeast"/>
              <w:ind w:left="80"/>
              <w:rPr>
                <w:rFonts w:asciiTheme="minorHAnsi" w:eastAsia="Arial" w:hAnsiTheme="minorHAnsi" w:cstheme="minorHAnsi"/>
                <w:szCs w:val="22"/>
              </w:rPr>
            </w:pPr>
            <w:r w:rsidRPr="00B14354">
              <w:rPr>
                <w:rFonts w:asciiTheme="minorHAnsi" w:eastAsia="Arial" w:hAnsiTheme="minorHAnsi" w:cstheme="minorHAnsi"/>
                <w:szCs w:val="22"/>
              </w:rPr>
              <w:t>Impact 1</w:t>
            </w:r>
          </w:p>
        </w:tc>
      </w:tr>
      <w:tr w:rsidR="00695D2F" w:rsidRPr="00B14354" w14:paraId="18BF0018" w14:textId="77777777" w:rsidTr="00417409">
        <w:trPr>
          <w:trHeight w:val="444"/>
        </w:trPr>
        <w:tc>
          <w:tcPr>
            <w:tcW w:w="360" w:type="dxa"/>
            <w:vMerge/>
            <w:tcBorders>
              <w:left w:val="single" w:sz="8" w:space="0" w:color="auto"/>
            </w:tcBorders>
            <w:shd w:val="clear" w:color="auto" w:fill="auto"/>
            <w:vAlign w:val="bottom"/>
          </w:tcPr>
          <w:p w14:paraId="2EC78425" w14:textId="77777777" w:rsidR="00695D2F" w:rsidRPr="00B14354" w:rsidRDefault="00695D2F" w:rsidP="00417409">
            <w:pPr>
              <w:spacing w:line="0" w:lineRule="atLeast"/>
              <w:rPr>
                <w:rFonts w:asciiTheme="minorHAnsi" w:hAnsiTheme="minorHAnsi" w:cstheme="minorHAnsi"/>
                <w:szCs w:val="22"/>
              </w:rPr>
            </w:pPr>
          </w:p>
        </w:tc>
        <w:tc>
          <w:tcPr>
            <w:tcW w:w="640" w:type="dxa"/>
            <w:vMerge/>
            <w:tcBorders>
              <w:right w:val="single" w:sz="8" w:space="0" w:color="auto"/>
            </w:tcBorders>
            <w:shd w:val="clear" w:color="auto" w:fill="auto"/>
            <w:vAlign w:val="bottom"/>
          </w:tcPr>
          <w:p w14:paraId="37254A85" w14:textId="77777777" w:rsidR="00695D2F" w:rsidRPr="00B14354" w:rsidRDefault="00695D2F" w:rsidP="00417409">
            <w:pPr>
              <w:spacing w:line="0" w:lineRule="atLeast"/>
              <w:rPr>
                <w:rFonts w:asciiTheme="minorHAnsi" w:hAnsiTheme="minorHAnsi" w:cstheme="minorHAnsi"/>
                <w:szCs w:val="22"/>
              </w:rPr>
            </w:pPr>
          </w:p>
        </w:tc>
        <w:tc>
          <w:tcPr>
            <w:tcW w:w="1720" w:type="dxa"/>
            <w:tcBorders>
              <w:bottom w:val="single" w:sz="8" w:space="0" w:color="auto"/>
              <w:right w:val="single" w:sz="8" w:space="0" w:color="auto"/>
            </w:tcBorders>
            <w:shd w:val="clear" w:color="auto" w:fill="auto"/>
            <w:vAlign w:val="bottom"/>
          </w:tcPr>
          <w:p w14:paraId="2CA8AA4F" w14:textId="77777777" w:rsidR="00695D2F" w:rsidRPr="00B14354" w:rsidRDefault="00695D2F" w:rsidP="00417409">
            <w:pPr>
              <w:spacing w:line="0" w:lineRule="atLeast"/>
              <w:rPr>
                <w:rFonts w:asciiTheme="minorHAnsi" w:hAnsiTheme="minorHAnsi" w:cstheme="minorHAnsi"/>
                <w:szCs w:val="22"/>
              </w:rPr>
            </w:pPr>
          </w:p>
        </w:tc>
        <w:tc>
          <w:tcPr>
            <w:tcW w:w="1960" w:type="dxa"/>
            <w:tcBorders>
              <w:bottom w:val="single" w:sz="8" w:space="0" w:color="auto"/>
              <w:right w:val="single" w:sz="8" w:space="0" w:color="auto"/>
            </w:tcBorders>
            <w:shd w:val="clear" w:color="auto" w:fill="auto"/>
            <w:vAlign w:val="bottom"/>
          </w:tcPr>
          <w:p w14:paraId="5D9A51F1" w14:textId="77777777" w:rsidR="00695D2F" w:rsidRPr="00B14354" w:rsidRDefault="00695D2F" w:rsidP="00417409">
            <w:pPr>
              <w:spacing w:line="0" w:lineRule="atLeast"/>
              <w:rPr>
                <w:rFonts w:asciiTheme="minorHAnsi" w:hAnsiTheme="minorHAnsi" w:cstheme="minorHAnsi"/>
                <w:szCs w:val="22"/>
              </w:rPr>
            </w:pPr>
          </w:p>
        </w:tc>
        <w:tc>
          <w:tcPr>
            <w:tcW w:w="1880" w:type="dxa"/>
            <w:tcBorders>
              <w:bottom w:val="single" w:sz="8" w:space="0" w:color="auto"/>
              <w:right w:val="single" w:sz="8" w:space="0" w:color="auto"/>
            </w:tcBorders>
            <w:shd w:val="clear" w:color="auto" w:fill="auto"/>
            <w:vAlign w:val="bottom"/>
          </w:tcPr>
          <w:p w14:paraId="04468211" w14:textId="77777777" w:rsidR="00695D2F" w:rsidRPr="00B14354" w:rsidRDefault="00695D2F" w:rsidP="00417409">
            <w:pPr>
              <w:spacing w:line="0" w:lineRule="atLeast"/>
              <w:rPr>
                <w:rFonts w:asciiTheme="minorHAnsi" w:hAnsiTheme="minorHAnsi" w:cstheme="minorHAnsi"/>
                <w:szCs w:val="22"/>
              </w:rPr>
            </w:pPr>
          </w:p>
        </w:tc>
        <w:tc>
          <w:tcPr>
            <w:tcW w:w="2100" w:type="dxa"/>
            <w:tcBorders>
              <w:bottom w:val="single" w:sz="8" w:space="0" w:color="auto"/>
              <w:right w:val="single" w:sz="8" w:space="0" w:color="auto"/>
            </w:tcBorders>
            <w:shd w:val="clear" w:color="auto" w:fill="auto"/>
            <w:vAlign w:val="bottom"/>
          </w:tcPr>
          <w:p w14:paraId="1FF86ECA" w14:textId="77777777" w:rsidR="00695D2F" w:rsidRPr="00B14354" w:rsidRDefault="00695D2F" w:rsidP="00417409">
            <w:pPr>
              <w:spacing w:line="0" w:lineRule="atLeast"/>
              <w:rPr>
                <w:rFonts w:asciiTheme="minorHAnsi" w:hAnsiTheme="minorHAnsi" w:cstheme="minorHAnsi"/>
                <w:szCs w:val="22"/>
              </w:rPr>
            </w:pPr>
          </w:p>
        </w:tc>
      </w:tr>
      <w:tr w:rsidR="00695D2F" w:rsidRPr="00B14354" w14:paraId="6E05DD22" w14:textId="77777777" w:rsidTr="00417409">
        <w:trPr>
          <w:trHeight w:val="252"/>
        </w:trPr>
        <w:tc>
          <w:tcPr>
            <w:tcW w:w="360" w:type="dxa"/>
            <w:vMerge/>
            <w:tcBorders>
              <w:left w:val="single" w:sz="8" w:space="0" w:color="auto"/>
            </w:tcBorders>
            <w:shd w:val="clear" w:color="auto" w:fill="auto"/>
            <w:vAlign w:val="bottom"/>
          </w:tcPr>
          <w:p w14:paraId="727361D9" w14:textId="77777777" w:rsidR="00695D2F" w:rsidRPr="00B14354" w:rsidRDefault="00695D2F" w:rsidP="00417409">
            <w:pPr>
              <w:spacing w:line="0" w:lineRule="atLeast"/>
              <w:rPr>
                <w:rFonts w:asciiTheme="minorHAnsi" w:hAnsiTheme="minorHAnsi" w:cstheme="minorHAnsi"/>
                <w:szCs w:val="22"/>
              </w:rPr>
            </w:pPr>
          </w:p>
        </w:tc>
        <w:tc>
          <w:tcPr>
            <w:tcW w:w="640" w:type="dxa"/>
            <w:vMerge/>
            <w:tcBorders>
              <w:right w:val="single" w:sz="8" w:space="0" w:color="auto"/>
            </w:tcBorders>
            <w:shd w:val="clear" w:color="auto" w:fill="auto"/>
            <w:vAlign w:val="bottom"/>
          </w:tcPr>
          <w:p w14:paraId="4F7DA676" w14:textId="77777777" w:rsidR="00695D2F" w:rsidRPr="00B14354" w:rsidRDefault="00695D2F" w:rsidP="00417409">
            <w:pPr>
              <w:spacing w:line="0" w:lineRule="atLeast"/>
              <w:rPr>
                <w:rFonts w:asciiTheme="minorHAnsi" w:hAnsiTheme="minorHAnsi" w:cstheme="minorHAnsi"/>
                <w:szCs w:val="22"/>
              </w:rPr>
            </w:pPr>
          </w:p>
        </w:tc>
        <w:tc>
          <w:tcPr>
            <w:tcW w:w="1720" w:type="dxa"/>
            <w:tcBorders>
              <w:right w:val="single" w:sz="8" w:space="0" w:color="auto"/>
            </w:tcBorders>
            <w:shd w:val="clear" w:color="auto" w:fill="auto"/>
            <w:vAlign w:val="bottom"/>
          </w:tcPr>
          <w:p w14:paraId="2267D49C" w14:textId="77777777" w:rsidR="00695D2F" w:rsidRPr="00B14354" w:rsidRDefault="00695D2F" w:rsidP="00417409">
            <w:pPr>
              <w:spacing w:line="0" w:lineRule="atLeast"/>
              <w:ind w:left="80"/>
              <w:rPr>
                <w:rFonts w:asciiTheme="minorHAnsi" w:eastAsia="Arial" w:hAnsiTheme="minorHAnsi" w:cstheme="minorHAnsi"/>
                <w:b/>
                <w:szCs w:val="22"/>
              </w:rPr>
            </w:pPr>
            <w:r w:rsidRPr="00B14354">
              <w:rPr>
                <w:rFonts w:asciiTheme="minorHAnsi" w:eastAsia="Arial" w:hAnsiTheme="minorHAnsi" w:cstheme="minorHAnsi"/>
                <w:b/>
                <w:szCs w:val="22"/>
              </w:rPr>
              <w:t>Within 24 Hours</w:t>
            </w:r>
          </w:p>
        </w:tc>
        <w:tc>
          <w:tcPr>
            <w:tcW w:w="1960" w:type="dxa"/>
            <w:tcBorders>
              <w:right w:val="single" w:sz="8" w:space="0" w:color="auto"/>
            </w:tcBorders>
            <w:shd w:val="clear" w:color="auto" w:fill="auto"/>
            <w:vAlign w:val="bottom"/>
          </w:tcPr>
          <w:p w14:paraId="0454330D" w14:textId="77777777" w:rsidR="00695D2F" w:rsidRPr="00B14354" w:rsidRDefault="00695D2F" w:rsidP="00417409">
            <w:pPr>
              <w:spacing w:line="0" w:lineRule="atLeast"/>
              <w:ind w:left="100"/>
              <w:rPr>
                <w:rFonts w:asciiTheme="minorHAnsi" w:eastAsia="Arial" w:hAnsiTheme="minorHAnsi" w:cstheme="minorHAnsi"/>
                <w:szCs w:val="22"/>
              </w:rPr>
            </w:pPr>
            <w:r w:rsidRPr="00B14354">
              <w:rPr>
                <w:rFonts w:asciiTheme="minorHAnsi" w:eastAsia="Arial" w:hAnsiTheme="minorHAnsi" w:cstheme="minorHAnsi"/>
                <w:szCs w:val="22"/>
              </w:rPr>
              <w:t>Impact 1</w:t>
            </w:r>
          </w:p>
        </w:tc>
        <w:tc>
          <w:tcPr>
            <w:tcW w:w="1880" w:type="dxa"/>
            <w:tcBorders>
              <w:right w:val="single" w:sz="8" w:space="0" w:color="auto"/>
            </w:tcBorders>
            <w:shd w:val="clear" w:color="auto" w:fill="auto"/>
            <w:vAlign w:val="bottom"/>
          </w:tcPr>
          <w:p w14:paraId="2D372D0D" w14:textId="77777777" w:rsidR="00695D2F" w:rsidRPr="00B14354" w:rsidRDefault="00695D2F" w:rsidP="00417409">
            <w:pPr>
              <w:spacing w:line="0" w:lineRule="atLeast"/>
              <w:ind w:left="80"/>
              <w:rPr>
                <w:rFonts w:asciiTheme="minorHAnsi" w:eastAsia="Arial" w:hAnsiTheme="minorHAnsi" w:cstheme="minorHAnsi"/>
                <w:szCs w:val="22"/>
              </w:rPr>
            </w:pPr>
            <w:r w:rsidRPr="00B14354">
              <w:rPr>
                <w:rFonts w:asciiTheme="minorHAnsi" w:eastAsia="Arial" w:hAnsiTheme="minorHAnsi" w:cstheme="minorHAnsi"/>
                <w:szCs w:val="22"/>
              </w:rPr>
              <w:t>Impact 2</w:t>
            </w:r>
          </w:p>
        </w:tc>
        <w:tc>
          <w:tcPr>
            <w:tcW w:w="2100" w:type="dxa"/>
            <w:tcBorders>
              <w:right w:val="single" w:sz="8" w:space="0" w:color="auto"/>
            </w:tcBorders>
            <w:shd w:val="clear" w:color="auto" w:fill="auto"/>
            <w:vAlign w:val="bottom"/>
          </w:tcPr>
          <w:p w14:paraId="38C80F75" w14:textId="77777777" w:rsidR="00695D2F" w:rsidRPr="00B14354" w:rsidRDefault="00695D2F" w:rsidP="00417409">
            <w:pPr>
              <w:spacing w:line="0" w:lineRule="atLeast"/>
              <w:ind w:left="80"/>
              <w:rPr>
                <w:rFonts w:asciiTheme="minorHAnsi" w:eastAsia="Arial" w:hAnsiTheme="minorHAnsi" w:cstheme="minorHAnsi"/>
                <w:szCs w:val="22"/>
              </w:rPr>
            </w:pPr>
            <w:r w:rsidRPr="00B14354">
              <w:rPr>
                <w:rFonts w:asciiTheme="minorHAnsi" w:eastAsia="Arial" w:hAnsiTheme="minorHAnsi" w:cstheme="minorHAnsi"/>
                <w:szCs w:val="22"/>
              </w:rPr>
              <w:t>Impact 3</w:t>
            </w:r>
          </w:p>
        </w:tc>
      </w:tr>
      <w:tr w:rsidR="00695D2F" w:rsidRPr="00B14354" w14:paraId="070F52AF" w14:textId="77777777" w:rsidTr="00417409">
        <w:trPr>
          <w:trHeight w:val="213"/>
        </w:trPr>
        <w:tc>
          <w:tcPr>
            <w:tcW w:w="360" w:type="dxa"/>
            <w:vMerge/>
            <w:tcBorders>
              <w:left w:val="single" w:sz="8" w:space="0" w:color="auto"/>
            </w:tcBorders>
            <w:shd w:val="clear" w:color="auto" w:fill="auto"/>
            <w:vAlign w:val="bottom"/>
          </w:tcPr>
          <w:p w14:paraId="72015530" w14:textId="77777777" w:rsidR="00695D2F" w:rsidRPr="00B14354" w:rsidRDefault="00695D2F" w:rsidP="00417409">
            <w:pPr>
              <w:spacing w:line="0" w:lineRule="atLeast"/>
              <w:rPr>
                <w:rFonts w:asciiTheme="minorHAnsi" w:hAnsiTheme="minorHAnsi" w:cstheme="minorHAnsi"/>
                <w:szCs w:val="22"/>
              </w:rPr>
            </w:pPr>
          </w:p>
        </w:tc>
        <w:tc>
          <w:tcPr>
            <w:tcW w:w="640" w:type="dxa"/>
            <w:vMerge/>
            <w:tcBorders>
              <w:right w:val="single" w:sz="8" w:space="0" w:color="auto"/>
            </w:tcBorders>
            <w:shd w:val="clear" w:color="auto" w:fill="auto"/>
            <w:vAlign w:val="bottom"/>
          </w:tcPr>
          <w:p w14:paraId="382E0BBF" w14:textId="77777777" w:rsidR="00695D2F" w:rsidRPr="00B14354" w:rsidRDefault="00695D2F" w:rsidP="00417409">
            <w:pPr>
              <w:spacing w:line="0" w:lineRule="atLeast"/>
              <w:rPr>
                <w:rFonts w:asciiTheme="minorHAnsi" w:hAnsiTheme="minorHAnsi" w:cstheme="minorHAnsi"/>
                <w:szCs w:val="22"/>
              </w:rPr>
            </w:pPr>
          </w:p>
        </w:tc>
        <w:tc>
          <w:tcPr>
            <w:tcW w:w="1720" w:type="dxa"/>
            <w:tcBorders>
              <w:right w:val="single" w:sz="8" w:space="0" w:color="auto"/>
            </w:tcBorders>
            <w:shd w:val="clear" w:color="auto" w:fill="auto"/>
            <w:vAlign w:val="bottom"/>
          </w:tcPr>
          <w:p w14:paraId="59857B39" w14:textId="77777777" w:rsidR="00695D2F" w:rsidRPr="00B14354" w:rsidRDefault="00695D2F" w:rsidP="00417409">
            <w:pPr>
              <w:spacing w:line="0" w:lineRule="atLeast"/>
              <w:rPr>
                <w:rFonts w:asciiTheme="minorHAnsi" w:hAnsiTheme="minorHAnsi" w:cstheme="minorHAnsi"/>
                <w:szCs w:val="22"/>
              </w:rPr>
            </w:pPr>
          </w:p>
        </w:tc>
        <w:tc>
          <w:tcPr>
            <w:tcW w:w="1960" w:type="dxa"/>
            <w:tcBorders>
              <w:right w:val="single" w:sz="8" w:space="0" w:color="auto"/>
            </w:tcBorders>
            <w:shd w:val="clear" w:color="auto" w:fill="auto"/>
            <w:vAlign w:val="bottom"/>
          </w:tcPr>
          <w:p w14:paraId="70D51591" w14:textId="77777777" w:rsidR="00695D2F" w:rsidRPr="00B14354" w:rsidRDefault="00695D2F" w:rsidP="00417409">
            <w:pPr>
              <w:spacing w:line="0" w:lineRule="atLeast"/>
              <w:rPr>
                <w:rFonts w:asciiTheme="minorHAnsi" w:hAnsiTheme="minorHAnsi" w:cstheme="minorHAnsi"/>
                <w:szCs w:val="22"/>
              </w:rPr>
            </w:pPr>
          </w:p>
        </w:tc>
        <w:tc>
          <w:tcPr>
            <w:tcW w:w="1880" w:type="dxa"/>
            <w:tcBorders>
              <w:right w:val="single" w:sz="8" w:space="0" w:color="auto"/>
            </w:tcBorders>
            <w:shd w:val="clear" w:color="auto" w:fill="auto"/>
            <w:vAlign w:val="bottom"/>
          </w:tcPr>
          <w:p w14:paraId="39A9500A" w14:textId="77777777" w:rsidR="00695D2F" w:rsidRPr="00B14354" w:rsidRDefault="00695D2F" w:rsidP="00417409">
            <w:pPr>
              <w:spacing w:line="0" w:lineRule="atLeast"/>
              <w:rPr>
                <w:rFonts w:asciiTheme="minorHAnsi" w:hAnsiTheme="minorHAnsi" w:cstheme="minorHAnsi"/>
                <w:szCs w:val="22"/>
              </w:rPr>
            </w:pPr>
          </w:p>
        </w:tc>
        <w:tc>
          <w:tcPr>
            <w:tcW w:w="2100" w:type="dxa"/>
            <w:tcBorders>
              <w:right w:val="single" w:sz="8" w:space="0" w:color="auto"/>
            </w:tcBorders>
            <w:shd w:val="clear" w:color="auto" w:fill="auto"/>
            <w:vAlign w:val="bottom"/>
          </w:tcPr>
          <w:p w14:paraId="2F706CEB" w14:textId="77777777" w:rsidR="00695D2F" w:rsidRPr="00B14354" w:rsidRDefault="00695D2F" w:rsidP="00417409">
            <w:pPr>
              <w:spacing w:line="0" w:lineRule="atLeast"/>
              <w:rPr>
                <w:rFonts w:asciiTheme="minorHAnsi" w:hAnsiTheme="minorHAnsi" w:cstheme="minorHAnsi"/>
                <w:szCs w:val="22"/>
              </w:rPr>
            </w:pPr>
          </w:p>
        </w:tc>
      </w:tr>
      <w:tr w:rsidR="00695D2F" w:rsidRPr="00B14354" w14:paraId="5CBF2AF5" w14:textId="77777777" w:rsidTr="00417409">
        <w:trPr>
          <w:trHeight w:val="235"/>
        </w:trPr>
        <w:tc>
          <w:tcPr>
            <w:tcW w:w="360" w:type="dxa"/>
            <w:tcBorders>
              <w:left w:val="single" w:sz="8" w:space="0" w:color="auto"/>
              <w:bottom w:val="single" w:sz="8" w:space="0" w:color="auto"/>
            </w:tcBorders>
            <w:shd w:val="clear" w:color="auto" w:fill="auto"/>
            <w:vAlign w:val="bottom"/>
          </w:tcPr>
          <w:p w14:paraId="71E3B8D8" w14:textId="77777777" w:rsidR="00695D2F" w:rsidRPr="00B14354" w:rsidRDefault="00695D2F" w:rsidP="00417409">
            <w:pPr>
              <w:spacing w:line="0" w:lineRule="atLeast"/>
              <w:rPr>
                <w:rFonts w:asciiTheme="minorHAnsi" w:hAnsiTheme="minorHAnsi" w:cstheme="minorHAnsi"/>
                <w:szCs w:val="22"/>
              </w:rPr>
            </w:pPr>
          </w:p>
        </w:tc>
        <w:tc>
          <w:tcPr>
            <w:tcW w:w="640" w:type="dxa"/>
            <w:tcBorders>
              <w:bottom w:val="single" w:sz="8" w:space="0" w:color="auto"/>
              <w:right w:val="single" w:sz="8" w:space="0" w:color="auto"/>
            </w:tcBorders>
            <w:shd w:val="clear" w:color="auto" w:fill="auto"/>
            <w:vAlign w:val="bottom"/>
          </w:tcPr>
          <w:p w14:paraId="48373C4A" w14:textId="77777777" w:rsidR="00695D2F" w:rsidRPr="00B14354" w:rsidRDefault="00695D2F" w:rsidP="00417409">
            <w:pPr>
              <w:spacing w:line="0" w:lineRule="atLeast"/>
              <w:rPr>
                <w:rFonts w:asciiTheme="minorHAnsi" w:hAnsiTheme="minorHAnsi" w:cstheme="minorHAnsi"/>
                <w:szCs w:val="22"/>
              </w:rPr>
            </w:pPr>
          </w:p>
        </w:tc>
        <w:tc>
          <w:tcPr>
            <w:tcW w:w="1720" w:type="dxa"/>
            <w:tcBorders>
              <w:bottom w:val="single" w:sz="8" w:space="0" w:color="auto"/>
              <w:right w:val="single" w:sz="8" w:space="0" w:color="auto"/>
            </w:tcBorders>
            <w:shd w:val="clear" w:color="auto" w:fill="auto"/>
            <w:vAlign w:val="bottom"/>
          </w:tcPr>
          <w:p w14:paraId="0A10CC9C" w14:textId="77777777" w:rsidR="00695D2F" w:rsidRPr="00B14354" w:rsidRDefault="00695D2F" w:rsidP="00417409">
            <w:pPr>
              <w:spacing w:line="0" w:lineRule="atLeast"/>
              <w:rPr>
                <w:rFonts w:asciiTheme="minorHAnsi" w:hAnsiTheme="minorHAnsi" w:cstheme="minorHAnsi"/>
                <w:szCs w:val="22"/>
              </w:rPr>
            </w:pPr>
          </w:p>
        </w:tc>
        <w:tc>
          <w:tcPr>
            <w:tcW w:w="1960" w:type="dxa"/>
            <w:tcBorders>
              <w:bottom w:val="single" w:sz="8" w:space="0" w:color="auto"/>
              <w:right w:val="single" w:sz="8" w:space="0" w:color="auto"/>
            </w:tcBorders>
            <w:shd w:val="clear" w:color="auto" w:fill="auto"/>
            <w:vAlign w:val="bottom"/>
          </w:tcPr>
          <w:p w14:paraId="41863B76" w14:textId="77777777" w:rsidR="00695D2F" w:rsidRPr="00B14354" w:rsidRDefault="00695D2F" w:rsidP="00417409">
            <w:pPr>
              <w:spacing w:line="0" w:lineRule="atLeast"/>
              <w:rPr>
                <w:rFonts w:asciiTheme="minorHAnsi" w:hAnsiTheme="minorHAnsi" w:cstheme="minorHAnsi"/>
                <w:szCs w:val="22"/>
              </w:rPr>
            </w:pPr>
          </w:p>
        </w:tc>
        <w:tc>
          <w:tcPr>
            <w:tcW w:w="1880" w:type="dxa"/>
            <w:tcBorders>
              <w:bottom w:val="single" w:sz="8" w:space="0" w:color="auto"/>
              <w:right w:val="single" w:sz="8" w:space="0" w:color="auto"/>
            </w:tcBorders>
            <w:shd w:val="clear" w:color="auto" w:fill="auto"/>
            <w:vAlign w:val="bottom"/>
          </w:tcPr>
          <w:p w14:paraId="55A3FFF3" w14:textId="77777777" w:rsidR="00695D2F" w:rsidRPr="00B14354" w:rsidRDefault="00695D2F" w:rsidP="00417409">
            <w:pPr>
              <w:spacing w:line="0" w:lineRule="atLeast"/>
              <w:rPr>
                <w:rFonts w:asciiTheme="minorHAnsi" w:hAnsiTheme="minorHAnsi" w:cstheme="minorHAnsi"/>
                <w:szCs w:val="22"/>
              </w:rPr>
            </w:pPr>
          </w:p>
        </w:tc>
        <w:tc>
          <w:tcPr>
            <w:tcW w:w="2100" w:type="dxa"/>
            <w:tcBorders>
              <w:bottom w:val="single" w:sz="8" w:space="0" w:color="auto"/>
              <w:right w:val="single" w:sz="8" w:space="0" w:color="auto"/>
            </w:tcBorders>
            <w:shd w:val="clear" w:color="auto" w:fill="auto"/>
            <w:vAlign w:val="bottom"/>
          </w:tcPr>
          <w:p w14:paraId="0F9EDE34" w14:textId="77777777" w:rsidR="00695D2F" w:rsidRPr="00B14354" w:rsidRDefault="00695D2F" w:rsidP="00417409">
            <w:pPr>
              <w:spacing w:line="0" w:lineRule="atLeast"/>
              <w:rPr>
                <w:rFonts w:asciiTheme="minorHAnsi" w:hAnsiTheme="minorHAnsi" w:cstheme="minorHAnsi"/>
                <w:szCs w:val="22"/>
              </w:rPr>
            </w:pPr>
          </w:p>
        </w:tc>
      </w:tr>
      <w:tr w:rsidR="00695D2F" w:rsidRPr="00B14354" w14:paraId="6A81063D" w14:textId="77777777" w:rsidTr="00417409">
        <w:trPr>
          <w:trHeight w:val="252"/>
        </w:trPr>
        <w:tc>
          <w:tcPr>
            <w:tcW w:w="360" w:type="dxa"/>
            <w:tcBorders>
              <w:left w:val="single" w:sz="8" w:space="0" w:color="auto"/>
            </w:tcBorders>
            <w:shd w:val="clear" w:color="auto" w:fill="auto"/>
            <w:vAlign w:val="bottom"/>
          </w:tcPr>
          <w:p w14:paraId="2CDFF071" w14:textId="77777777" w:rsidR="00695D2F" w:rsidRPr="00B14354" w:rsidRDefault="00695D2F" w:rsidP="00417409">
            <w:pPr>
              <w:spacing w:line="0" w:lineRule="atLeast"/>
              <w:rPr>
                <w:rFonts w:asciiTheme="minorHAnsi" w:hAnsiTheme="minorHAnsi" w:cstheme="minorHAnsi"/>
                <w:szCs w:val="22"/>
              </w:rPr>
            </w:pPr>
          </w:p>
        </w:tc>
        <w:tc>
          <w:tcPr>
            <w:tcW w:w="640" w:type="dxa"/>
            <w:tcBorders>
              <w:right w:val="single" w:sz="8" w:space="0" w:color="auto"/>
            </w:tcBorders>
            <w:shd w:val="clear" w:color="auto" w:fill="auto"/>
            <w:vAlign w:val="bottom"/>
          </w:tcPr>
          <w:p w14:paraId="2617E70F" w14:textId="77777777" w:rsidR="00695D2F" w:rsidRPr="00B14354" w:rsidRDefault="00695D2F" w:rsidP="00417409">
            <w:pPr>
              <w:spacing w:line="0" w:lineRule="atLeast"/>
              <w:rPr>
                <w:rFonts w:asciiTheme="minorHAnsi" w:hAnsiTheme="minorHAnsi" w:cstheme="minorHAnsi"/>
                <w:szCs w:val="22"/>
              </w:rPr>
            </w:pPr>
          </w:p>
        </w:tc>
        <w:tc>
          <w:tcPr>
            <w:tcW w:w="1720" w:type="dxa"/>
            <w:tcBorders>
              <w:right w:val="single" w:sz="8" w:space="0" w:color="auto"/>
            </w:tcBorders>
            <w:shd w:val="clear" w:color="auto" w:fill="auto"/>
            <w:vAlign w:val="bottom"/>
          </w:tcPr>
          <w:p w14:paraId="7E07F347" w14:textId="77777777" w:rsidR="00695D2F" w:rsidRPr="00B14354" w:rsidRDefault="00695D2F" w:rsidP="00417409">
            <w:pPr>
              <w:spacing w:line="0" w:lineRule="atLeast"/>
              <w:ind w:left="80"/>
              <w:rPr>
                <w:rFonts w:asciiTheme="minorHAnsi" w:eastAsia="Arial" w:hAnsiTheme="minorHAnsi" w:cstheme="minorHAnsi"/>
                <w:b/>
                <w:szCs w:val="22"/>
              </w:rPr>
            </w:pPr>
            <w:r w:rsidRPr="00B14354">
              <w:rPr>
                <w:rFonts w:asciiTheme="minorHAnsi" w:eastAsia="Arial" w:hAnsiTheme="minorHAnsi" w:cstheme="minorHAnsi"/>
                <w:b/>
                <w:szCs w:val="22"/>
              </w:rPr>
              <w:t>&gt; 24 Hours</w:t>
            </w:r>
          </w:p>
        </w:tc>
        <w:tc>
          <w:tcPr>
            <w:tcW w:w="1960" w:type="dxa"/>
            <w:tcBorders>
              <w:right w:val="single" w:sz="8" w:space="0" w:color="auto"/>
            </w:tcBorders>
            <w:shd w:val="clear" w:color="auto" w:fill="auto"/>
            <w:vAlign w:val="bottom"/>
          </w:tcPr>
          <w:p w14:paraId="120CD9EA" w14:textId="77777777" w:rsidR="00695D2F" w:rsidRPr="00B14354" w:rsidRDefault="00695D2F" w:rsidP="00417409">
            <w:pPr>
              <w:spacing w:line="0" w:lineRule="atLeast"/>
              <w:ind w:left="100"/>
              <w:rPr>
                <w:rFonts w:asciiTheme="minorHAnsi" w:eastAsia="Arial" w:hAnsiTheme="minorHAnsi" w:cstheme="minorHAnsi"/>
                <w:szCs w:val="22"/>
              </w:rPr>
            </w:pPr>
            <w:r w:rsidRPr="00B14354">
              <w:rPr>
                <w:rFonts w:asciiTheme="minorHAnsi" w:eastAsia="Arial" w:hAnsiTheme="minorHAnsi" w:cstheme="minorHAnsi"/>
                <w:szCs w:val="22"/>
              </w:rPr>
              <w:t>Impact 1</w:t>
            </w:r>
          </w:p>
        </w:tc>
        <w:tc>
          <w:tcPr>
            <w:tcW w:w="1880" w:type="dxa"/>
            <w:tcBorders>
              <w:right w:val="single" w:sz="8" w:space="0" w:color="auto"/>
            </w:tcBorders>
            <w:shd w:val="clear" w:color="auto" w:fill="auto"/>
            <w:vAlign w:val="bottom"/>
          </w:tcPr>
          <w:p w14:paraId="1210A7DF" w14:textId="77777777" w:rsidR="00695D2F" w:rsidRPr="00B14354" w:rsidRDefault="00695D2F" w:rsidP="00417409">
            <w:pPr>
              <w:spacing w:line="0" w:lineRule="atLeast"/>
              <w:ind w:left="80"/>
              <w:rPr>
                <w:rFonts w:asciiTheme="minorHAnsi" w:eastAsia="Arial" w:hAnsiTheme="minorHAnsi" w:cstheme="minorHAnsi"/>
                <w:szCs w:val="22"/>
              </w:rPr>
            </w:pPr>
            <w:r w:rsidRPr="00B14354">
              <w:rPr>
                <w:rFonts w:asciiTheme="minorHAnsi" w:eastAsia="Arial" w:hAnsiTheme="minorHAnsi" w:cstheme="minorHAnsi"/>
                <w:szCs w:val="22"/>
              </w:rPr>
              <w:t>Impact 2</w:t>
            </w:r>
          </w:p>
        </w:tc>
        <w:tc>
          <w:tcPr>
            <w:tcW w:w="2100" w:type="dxa"/>
            <w:tcBorders>
              <w:right w:val="single" w:sz="8" w:space="0" w:color="auto"/>
            </w:tcBorders>
            <w:shd w:val="clear" w:color="auto" w:fill="auto"/>
            <w:vAlign w:val="bottom"/>
          </w:tcPr>
          <w:p w14:paraId="2404E2E4" w14:textId="77777777" w:rsidR="00695D2F" w:rsidRPr="00B14354" w:rsidRDefault="00695D2F" w:rsidP="00417409">
            <w:pPr>
              <w:spacing w:line="0" w:lineRule="atLeast"/>
              <w:ind w:left="80"/>
              <w:rPr>
                <w:rFonts w:asciiTheme="minorHAnsi" w:eastAsia="Arial" w:hAnsiTheme="minorHAnsi" w:cstheme="minorHAnsi"/>
                <w:szCs w:val="22"/>
              </w:rPr>
            </w:pPr>
            <w:r w:rsidRPr="00B14354">
              <w:rPr>
                <w:rFonts w:asciiTheme="minorHAnsi" w:eastAsia="Arial" w:hAnsiTheme="minorHAnsi" w:cstheme="minorHAnsi"/>
                <w:szCs w:val="22"/>
              </w:rPr>
              <w:t>Impact 3</w:t>
            </w:r>
          </w:p>
        </w:tc>
      </w:tr>
      <w:tr w:rsidR="00695D2F" w:rsidRPr="00B14354" w14:paraId="182918E0" w14:textId="77777777" w:rsidTr="00417409">
        <w:trPr>
          <w:trHeight w:val="516"/>
        </w:trPr>
        <w:tc>
          <w:tcPr>
            <w:tcW w:w="360" w:type="dxa"/>
            <w:tcBorders>
              <w:left w:val="single" w:sz="8" w:space="0" w:color="auto"/>
              <w:bottom w:val="single" w:sz="8" w:space="0" w:color="auto"/>
            </w:tcBorders>
            <w:shd w:val="clear" w:color="auto" w:fill="auto"/>
            <w:vAlign w:val="bottom"/>
          </w:tcPr>
          <w:p w14:paraId="72D941F3" w14:textId="77777777" w:rsidR="00695D2F" w:rsidRPr="00B14354" w:rsidRDefault="00695D2F" w:rsidP="00417409">
            <w:pPr>
              <w:spacing w:line="0" w:lineRule="atLeast"/>
              <w:rPr>
                <w:rFonts w:asciiTheme="minorHAnsi" w:hAnsiTheme="minorHAnsi" w:cstheme="minorHAnsi"/>
                <w:szCs w:val="22"/>
              </w:rPr>
            </w:pPr>
          </w:p>
        </w:tc>
        <w:tc>
          <w:tcPr>
            <w:tcW w:w="640" w:type="dxa"/>
            <w:tcBorders>
              <w:bottom w:val="single" w:sz="8" w:space="0" w:color="auto"/>
              <w:right w:val="single" w:sz="8" w:space="0" w:color="auto"/>
            </w:tcBorders>
            <w:shd w:val="clear" w:color="auto" w:fill="auto"/>
            <w:vAlign w:val="bottom"/>
          </w:tcPr>
          <w:p w14:paraId="13C407C8" w14:textId="77777777" w:rsidR="00695D2F" w:rsidRPr="00B14354" w:rsidRDefault="00695D2F" w:rsidP="00417409">
            <w:pPr>
              <w:spacing w:line="0" w:lineRule="atLeast"/>
              <w:rPr>
                <w:rFonts w:asciiTheme="minorHAnsi" w:hAnsiTheme="minorHAnsi" w:cstheme="minorHAnsi"/>
                <w:szCs w:val="22"/>
              </w:rPr>
            </w:pPr>
          </w:p>
        </w:tc>
        <w:tc>
          <w:tcPr>
            <w:tcW w:w="1720" w:type="dxa"/>
            <w:tcBorders>
              <w:bottom w:val="single" w:sz="8" w:space="0" w:color="auto"/>
              <w:right w:val="single" w:sz="8" w:space="0" w:color="auto"/>
            </w:tcBorders>
            <w:shd w:val="clear" w:color="auto" w:fill="auto"/>
            <w:vAlign w:val="bottom"/>
          </w:tcPr>
          <w:p w14:paraId="626B4AE9" w14:textId="77777777" w:rsidR="00695D2F" w:rsidRPr="00B14354" w:rsidRDefault="00695D2F" w:rsidP="00417409">
            <w:pPr>
              <w:spacing w:line="0" w:lineRule="atLeast"/>
              <w:rPr>
                <w:rFonts w:asciiTheme="minorHAnsi" w:hAnsiTheme="minorHAnsi" w:cstheme="minorHAnsi"/>
                <w:szCs w:val="22"/>
              </w:rPr>
            </w:pPr>
          </w:p>
        </w:tc>
        <w:tc>
          <w:tcPr>
            <w:tcW w:w="1960" w:type="dxa"/>
            <w:tcBorders>
              <w:bottom w:val="single" w:sz="8" w:space="0" w:color="auto"/>
              <w:right w:val="single" w:sz="8" w:space="0" w:color="auto"/>
            </w:tcBorders>
            <w:shd w:val="clear" w:color="auto" w:fill="auto"/>
            <w:vAlign w:val="bottom"/>
          </w:tcPr>
          <w:p w14:paraId="4925C2E2" w14:textId="77777777" w:rsidR="00695D2F" w:rsidRPr="00B14354" w:rsidRDefault="00695D2F" w:rsidP="00417409">
            <w:pPr>
              <w:spacing w:line="0" w:lineRule="atLeast"/>
              <w:rPr>
                <w:rFonts w:asciiTheme="minorHAnsi" w:hAnsiTheme="minorHAnsi" w:cstheme="minorHAnsi"/>
                <w:szCs w:val="22"/>
              </w:rPr>
            </w:pPr>
          </w:p>
        </w:tc>
        <w:tc>
          <w:tcPr>
            <w:tcW w:w="1880" w:type="dxa"/>
            <w:tcBorders>
              <w:bottom w:val="single" w:sz="8" w:space="0" w:color="auto"/>
              <w:right w:val="single" w:sz="8" w:space="0" w:color="auto"/>
            </w:tcBorders>
            <w:shd w:val="clear" w:color="auto" w:fill="auto"/>
            <w:vAlign w:val="bottom"/>
          </w:tcPr>
          <w:p w14:paraId="48B223B4" w14:textId="77777777" w:rsidR="00695D2F" w:rsidRPr="00B14354" w:rsidRDefault="00695D2F" w:rsidP="00417409">
            <w:pPr>
              <w:spacing w:line="0" w:lineRule="atLeast"/>
              <w:rPr>
                <w:rFonts w:asciiTheme="minorHAnsi" w:hAnsiTheme="minorHAnsi" w:cstheme="minorHAnsi"/>
                <w:szCs w:val="22"/>
              </w:rPr>
            </w:pPr>
          </w:p>
        </w:tc>
        <w:tc>
          <w:tcPr>
            <w:tcW w:w="2100" w:type="dxa"/>
            <w:tcBorders>
              <w:bottom w:val="single" w:sz="8" w:space="0" w:color="auto"/>
              <w:right w:val="single" w:sz="8" w:space="0" w:color="auto"/>
            </w:tcBorders>
            <w:shd w:val="clear" w:color="auto" w:fill="auto"/>
            <w:vAlign w:val="bottom"/>
          </w:tcPr>
          <w:p w14:paraId="751094CB" w14:textId="77777777" w:rsidR="00695D2F" w:rsidRPr="00B14354" w:rsidRDefault="00695D2F" w:rsidP="00417409">
            <w:pPr>
              <w:spacing w:line="0" w:lineRule="atLeast"/>
              <w:rPr>
                <w:rFonts w:asciiTheme="minorHAnsi" w:hAnsiTheme="minorHAnsi" w:cstheme="minorHAnsi"/>
                <w:szCs w:val="22"/>
              </w:rPr>
            </w:pPr>
          </w:p>
        </w:tc>
      </w:tr>
      <w:bookmarkEnd w:id="57"/>
    </w:tbl>
    <w:p w14:paraId="02D13387" w14:textId="77777777" w:rsidR="00695D2F" w:rsidRDefault="00695D2F" w:rsidP="00946AA4">
      <w:pPr>
        <w:pStyle w:val="BodyText3"/>
        <w:rPr>
          <w:rFonts w:ascii="Arial" w:hAnsi="Arial" w:cs="Arial"/>
          <w:szCs w:val="24"/>
        </w:rPr>
      </w:pPr>
    </w:p>
    <w:p w14:paraId="35EE2B61" w14:textId="77777777" w:rsidR="00695D2F" w:rsidRPr="00B14354" w:rsidRDefault="00695D2F" w:rsidP="00695D2F">
      <w:pPr>
        <w:spacing w:line="358" w:lineRule="auto"/>
        <w:ind w:left="540"/>
        <w:jc w:val="both"/>
        <w:rPr>
          <w:rFonts w:asciiTheme="minorHAnsi" w:eastAsia="Arial" w:hAnsiTheme="minorHAnsi" w:cstheme="minorHAnsi"/>
          <w:szCs w:val="22"/>
        </w:rPr>
      </w:pPr>
      <w:r w:rsidRPr="00B14354">
        <w:rPr>
          <w:rFonts w:asciiTheme="minorHAnsi" w:eastAsia="Arial" w:hAnsiTheme="minorHAnsi" w:cstheme="minorHAnsi"/>
          <w:szCs w:val="22"/>
        </w:rPr>
        <w:t>Based on these recovery objectives, all services have been classified with recovery objectives based on the perceived impact.</w:t>
      </w:r>
    </w:p>
    <w:tbl>
      <w:tblPr>
        <w:tblpPr w:leftFromText="180" w:rightFromText="180" w:vertAnchor="text" w:tblpY="1"/>
        <w:tblOverlap w:val="never"/>
        <w:tblW w:w="7540" w:type="dxa"/>
        <w:tblLook w:val="04A0" w:firstRow="1" w:lastRow="0" w:firstColumn="1" w:lastColumn="0" w:noHBand="0" w:noVBand="1"/>
      </w:tblPr>
      <w:tblGrid>
        <w:gridCol w:w="960"/>
        <w:gridCol w:w="2900"/>
        <w:gridCol w:w="2380"/>
        <w:gridCol w:w="1300"/>
      </w:tblGrid>
      <w:tr w:rsidR="00695D2F" w:rsidRPr="00695D2F" w14:paraId="5DE96CEB" w14:textId="77777777" w:rsidTr="007E116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186021" w14:textId="77777777" w:rsidR="00695D2F" w:rsidRPr="00695D2F" w:rsidRDefault="00695D2F" w:rsidP="007E116C">
            <w:pPr>
              <w:autoSpaceDE/>
              <w:autoSpaceDN/>
              <w:jc w:val="center"/>
              <w:rPr>
                <w:rFonts w:ascii="Calibri" w:hAnsi="Calibri" w:cs="Calibri"/>
                <w:b/>
                <w:bCs/>
                <w:color w:val="000000"/>
                <w:szCs w:val="22"/>
                <w:lang w:eastAsia="en-GB"/>
              </w:rPr>
            </w:pPr>
            <w:r w:rsidRPr="00695D2F">
              <w:rPr>
                <w:rFonts w:ascii="Calibri" w:hAnsi="Calibri" w:cs="Calibri"/>
                <w:b/>
                <w:bCs/>
                <w:color w:val="000000"/>
                <w:szCs w:val="22"/>
                <w:lang w:eastAsia="en-GB"/>
              </w:rPr>
              <w:t>S/N</w:t>
            </w:r>
          </w:p>
        </w:tc>
        <w:tc>
          <w:tcPr>
            <w:tcW w:w="2900" w:type="dxa"/>
            <w:tcBorders>
              <w:top w:val="single" w:sz="4" w:space="0" w:color="auto"/>
              <w:left w:val="nil"/>
              <w:bottom w:val="single" w:sz="4" w:space="0" w:color="auto"/>
              <w:right w:val="single" w:sz="4" w:space="0" w:color="auto"/>
            </w:tcBorders>
            <w:shd w:val="clear" w:color="auto" w:fill="auto"/>
            <w:vAlign w:val="center"/>
            <w:hideMark/>
          </w:tcPr>
          <w:p w14:paraId="7E2CCA52" w14:textId="77777777" w:rsidR="00695D2F" w:rsidRPr="00695D2F" w:rsidRDefault="00695D2F" w:rsidP="007E116C">
            <w:pPr>
              <w:autoSpaceDE/>
              <w:autoSpaceDN/>
              <w:jc w:val="center"/>
              <w:rPr>
                <w:rFonts w:ascii="Calibri" w:hAnsi="Calibri" w:cs="Calibri"/>
                <w:b/>
                <w:bCs/>
                <w:color w:val="000000"/>
                <w:szCs w:val="22"/>
                <w:lang w:eastAsia="en-GB"/>
              </w:rPr>
            </w:pPr>
            <w:r w:rsidRPr="00695D2F">
              <w:rPr>
                <w:rFonts w:ascii="Calibri" w:hAnsi="Calibri" w:cs="Calibri"/>
                <w:b/>
                <w:bCs/>
                <w:color w:val="000000"/>
                <w:szCs w:val="22"/>
                <w:lang w:eastAsia="en-GB"/>
              </w:rPr>
              <w:t>Application</w:t>
            </w:r>
          </w:p>
        </w:tc>
        <w:tc>
          <w:tcPr>
            <w:tcW w:w="2380" w:type="dxa"/>
            <w:tcBorders>
              <w:top w:val="single" w:sz="4" w:space="0" w:color="auto"/>
              <w:left w:val="nil"/>
              <w:bottom w:val="single" w:sz="4" w:space="0" w:color="auto"/>
              <w:right w:val="single" w:sz="4" w:space="0" w:color="auto"/>
            </w:tcBorders>
            <w:shd w:val="clear" w:color="auto" w:fill="auto"/>
            <w:vAlign w:val="center"/>
            <w:hideMark/>
          </w:tcPr>
          <w:p w14:paraId="175AA134" w14:textId="77777777" w:rsidR="00695D2F" w:rsidRPr="00695D2F" w:rsidRDefault="00695D2F" w:rsidP="007E116C">
            <w:pPr>
              <w:autoSpaceDE/>
              <w:autoSpaceDN/>
              <w:jc w:val="center"/>
              <w:rPr>
                <w:rFonts w:ascii="Calibri" w:hAnsi="Calibri" w:cs="Calibri"/>
                <w:b/>
                <w:bCs/>
                <w:color w:val="000000"/>
                <w:szCs w:val="22"/>
                <w:lang w:eastAsia="en-GB"/>
              </w:rPr>
            </w:pPr>
            <w:r w:rsidRPr="00695D2F">
              <w:rPr>
                <w:rFonts w:ascii="Calibri" w:hAnsi="Calibri" w:cs="Calibri"/>
                <w:b/>
                <w:bCs/>
                <w:color w:val="000000"/>
                <w:szCs w:val="22"/>
                <w:lang w:eastAsia="en-GB"/>
              </w:rPr>
              <w:t>Use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AE713A6" w14:textId="77777777" w:rsidR="00695D2F" w:rsidRPr="00695D2F" w:rsidRDefault="00695D2F" w:rsidP="007E116C">
            <w:pPr>
              <w:autoSpaceDE/>
              <w:autoSpaceDN/>
              <w:jc w:val="center"/>
              <w:rPr>
                <w:rFonts w:ascii="Calibri" w:hAnsi="Calibri" w:cs="Calibri"/>
                <w:b/>
                <w:bCs/>
                <w:color w:val="000000"/>
                <w:szCs w:val="22"/>
                <w:lang w:eastAsia="en-GB"/>
              </w:rPr>
            </w:pPr>
            <w:r w:rsidRPr="00695D2F">
              <w:rPr>
                <w:rFonts w:ascii="Calibri" w:hAnsi="Calibri" w:cs="Calibri"/>
                <w:b/>
                <w:bCs/>
                <w:color w:val="000000"/>
                <w:szCs w:val="22"/>
                <w:lang w:eastAsia="en-GB"/>
              </w:rPr>
              <w:t>Criticality</w:t>
            </w:r>
          </w:p>
        </w:tc>
      </w:tr>
      <w:tr w:rsidR="00695D2F" w:rsidRPr="00695D2F" w14:paraId="2EB72679" w14:textId="77777777" w:rsidTr="007E116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045440" w14:textId="77777777" w:rsidR="00695D2F" w:rsidRPr="00695D2F" w:rsidRDefault="00695D2F" w:rsidP="007E116C">
            <w:pPr>
              <w:autoSpaceDE/>
              <w:autoSpaceDN/>
              <w:rPr>
                <w:rFonts w:ascii="Calibri" w:hAnsi="Calibri" w:cs="Calibri"/>
                <w:color w:val="000000"/>
                <w:szCs w:val="22"/>
                <w:lang w:eastAsia="en-GB"/>
              </w:rPr>
            </w:pPr>
            <w:r w:rsidRPr="00695D2F">
              <w:rPr>
                <w:rFonts w:ascii="Calibri" w:hAnsi="Calibri" w:cs="Calibri"/>
                <w:color w:val="000000"/>
                <w:szCs w:val="22"/>
                <w:lang w:eastAsia="en-GB"/>
              </w:rPr>
              <w:t>1</w:t>
            </w:r>
          </w:p>
        </w:tc>
        <w:tc>
          <w:tcPr>
            <w:tcW w:w="2900" w:type="dxa"/>
            <w:tcBorders>
              <w:top w:val="nil"/>
              <w:left w:val="nil"/>
              <w:bottom w:val="single" w:sz="4" w:space="0" w:color="auto"/>
              <w:right w:val="single" w:sz="4" w:space="0" w:color="auto"/>
            </w:tcBorders>
            <w:shd w:val="clear" w:color="auto" w:fill="auto"/>
            <w:vAlign w:val="center"/>
            <w:hideMark/>
          </w:tcPr>
          <w:p w14:paraId="44211622" w14:textId="053B93DE" w:rsidR="00695D2F" w:rsidRPr="00695D2F" w:rsidRDefault="00695D2F" w:rsidP="007E116C">
            <w:pPr>
              <w:autoSpaceDE/>
              <w:autoSpaceDN/>
              <w:jc w:val="both"/>
              <w:rPr>
                <w:rFonts w:cs="Arial"/>
                <w:color w:val="000000"/>
                <w:sz w:val="20"/>
                <w:szCs w:val="20"/>
                <w:lang w:eastAsia="en-GB"/>
              </w:rPr>
            </w:pPr>
          </w:p>
        </w:tc>
        <w:tc>
          <w:tcPr>
            <w:tcW w:w="2380" w:type="dxa"/>
            <w:tcBorders>
              <w:top w:val="nil"/>
              <w:left w:val="nil"/>
              <w:bottom w:val="single" w:sz="4" w:space="0" w:color="auto"/>
              <w:right w:val="single" w:sz="4" w:space="0" w:color="auto"/>
            </w:tcBorders>
            <w:shd w:val="clear" w:color="auto" w:fill="auto"/>
            <w:vAlign w:val="center"/>
            <w:hideMark/>
          </w:tcPr>
          <w:p w14:paraId="445AEBFF" w14:textId="59A45CF3" w:rsidR="00695D2F" w:rsidRPr="00695D2F" w:rsidRDefault="00695D2F" w:rsidP="007E116C">
            <w:pPr>
              <w:autoSpaceDE/>
              <w:autoSpaceDN/>
              <w:rPr>
                <w:rFonts w:ascii="Calibri" w:hAnsi="Calibri" w:cs="Calibri"/>
                <w:color w:val="000000"/>
                <w:szCs w:val="22"/>
                <w:lang w:eastAsia="en-GB"/>
              </w:rPr>
            </w:pPr>
          </w:p>
        </w:tc>
        <w:tc>
          <w:tcPr>
            <w:tcW w:w="1300" w:type="dxa"/>
            <w:tcBorders>
              <w:top w:val="nil"/>
              <w:left w:val="nil"/>
              <w:bottom w:val="single" w:sz="4" w:space="0" w:color="auto"/>
              <w:right w:val="single" w:sz="4" w:space="0" w:color="auto"/>
            </w:tcBorders>
            <w:shd w:val="clear" w:color="auto" w:fill="auto"/>
            <w:noWrap/>
            <w:vAlign w:val="bottom"/>
            <w:hideMark/>
          </w:tcPr>
          <w:p w14:paraId="6F1C60B6" w14:textId="77777777" w:rsidR="00695D2F" w:rsidRPr="00695D2F" w:rsidRDefault="00695D2F" w:rsidP="007E116C">
            <w:pPr>
              <w:autoSpaceDE/>
              <w:autoSpaceDN/>
              <w:jc w:val="right"/>
              <w:rPr>
                <w:rFonts w:ascii="Calibri" w:hAnsi="Calibri" w:cs="Calibri"/>
                <w:color w:val="000000"/>
                <w:szCs w:val="22"/>
                <w:lang w:eastAsia="en-GB"/>
              </w:rPr>
            </w:pPr>
            <w:r w:rsidRPr="00695D2F">
              <w:rPr>
                <w:rFonts w:ascii="Calibri" w:hAnsi="Calibri" w:cs="Calibri"/>
                <w:color w:val="000000"/>
                <w:szCs w:val="22"/>
                <w:lang w:eastAsia="en-GB"/>
              </w:rPr>
              <w:t>1</w:t>
            </w:r>
          </w:p>
        </w:tc>
      </w:tr>
    </w:tbl>
    <w:p w14:paraId="0D2C196C" w14:textId="7BCDE960" w:rsidR="00340FDA" w:rsidRDefault="007E116C" w:rsidP="00946AA4">
      <w:pPr>
        <w:pStyle w:val="BodyText3"/>
        <w:rPr>
          <w:rFonts w:ascii="Arial" w:hAnsi="Arial" w:cs="Arial"/>
          <w:szCs w:val="24"/>
        </w:rPr>
      </w:pPr>
      <w:r>
        <w:rPr>
          <w:rFonts w:ascii="Arial" w:hAnsi="Arial" w:cs="Arial"/>
          <w:szCs w:val="24"/>
        </w:rPr>
        <w:br w:type="textWrapping" w:clear="all"/>
      </w:r>
    </w:p>
    <w:p w14:paraId="3BC36C41" w14:textId="47A0CD96" w:rsidR="00695D2F" w:rsidRDefault="00EA0937" w:rsidP="00946AA4">
      <w:pPr>
        <w:pStyle w:val="BodyText3"/>
        <w:rPr>
          <w:rFonts w:asciiTheme="minorHAnsi" w:eastAsia="Arial" w:hAnsiTheme="minorHAnsi" w:cstheme="minorHAnsi"/>
          <w:b/>
        </w:rPr>
      </w:pPr>
      <w:r w:rsidRPr="00B14354">
        <w:rPr>
          <w:rFonts w:asciiTheme="minorHAnsi" w:eastAsia="Arial" w:hAnsiTheme="minorHAnsi" w:cstheme="minorHAnsi"/>
          <w:b/>
        </w:rPr>
        <w:t>Back-Up and Replication Strategy</w:t>
      </w:r>
    </w:p>
    <w:p w14:paraId="53661AA1" w14:textId="08BDA1BB" w:rsidR="00EA0937" w:rsidRPr="00EA0937" w:rsidRDefault="00EA0937" w:rsidP="00EA0937">
      <w:pPr>
        <w:spacing w:line="358" w:lineRule="auto"/>
        <w:rPr>
          <w:rFonts w:asciiTheme="minorHAnsi" w:eastAsia="Arial" w:hAnsiTheme="minorHAnsi" w:cstheme="minorHAnsi"/>
          <w:szCs w:val="22"/>
        </w:rPr>
      </w:pPr>
      <w:r w:rsidRPr="00B14354">
        <w:rPr>
          <w:rFonts w:asciiTheme="minorHAnsi" w:eastAsia="Arial" w:hAnsiTheme="minorHAnsi" w:cstheme="minorHAnsi"/>
          <w:szCs w:val="22"/>
        </w:rPr>
        <w:lastRenderedPageBreak/>
        <w:t>In line with the RTO, RPO and impact analysis done above, the backup strategy will be</w:t>
      </w:r>
      <w:r>
        <w:rPr>
          <w:rFonts w:asciiTheme="minorHAnsi" w:eastAsia="Arial" w:hAnsiTheme="minorHAnsi" w:cstheme="minorHAnsi"/>
          <w:szCs w:val="22"/>
        </w:rPr>
        <w:t xml:space="preserve"> o</w:t>
      </w:r>
      <w:r w:rsidRPr="00EA0937">
        <w:rPr>
          <w:rFonts w:asciiTheme="minorHAnsi" w:eastAsia="Arial" w:hAnsiTheme="minorHAnsi" w:cstheme="minorHAnsi"/>
          <w:szCs w:val="22"/>
        </w:rPr>
        <w:t xml:space="preserve">nline replication: This is basically hot replication of all application data between the live site </w:t>
      </w:r>
      <w:r>
        <w:rPr>
          <w:rFonts w:asciiTheme="minorHAnsi" w:eastAsia="Arial" w:hAnsiTheme="minorHAnsi" w:cstheme="minorHAnsi"/>
          <w:szCs w:val="22"/>
        </w:rPr>
        <w:t xml:space="preserve">at Milton Keynes </w:t>
      </w:r>
      <w:r w:rsidRPr="00EA0937">
        <w:rPr>
          <w:rFonts w:asciiTheme="minorHAnsi" w:eastAsia="Arial" w:hAnsiTheme="minorHAnsi" w:cstheme="minorHAnsi"/>
          <w:szCs w:val="22"/>
        </w:rPr>
        <w:t xml:space="preserve">and the </w:t>
      </w:r>
      <w:r>
        <w:rPr>
          <w:rFonts w:asciiTheme="minorHAnsi" w:eastAsia="Arial" w:hAnsiTheme="minorHAnsi" w:cstheme="minorHAnsi"/>
          <w:szCs w:val="22"/>
        </w:rPr>
        <w:t xml:space="preserve">offsite </w:t>
      </w:r>
      <w:r w:rsidRPr="00EA0937">
        <w:rPr>
          <w:rFonts w:asciiTheme="minorHAnsi" w:eastAsia="Arial" w:hAnsiTheme="minorHAnsi" w:cstheme="minorHAnsi"/>
          <w:szCs w:val="22"/>
        </w:rPr>
        <w:t>data centre in Maidenhead</w:t>
      </w:r>
      <w:r>
        <w:rPr>
          <w:rFonts w:asciiTheme="minorHAnsi" w:eastAsia="Arial" w:hAnsiTheme="minorHAnsi" w:cstheme="minorHAnsi"/>
          <w:szCs w:val="22"/>
        </w:rPr>
        <w:t>.</w:t>
      </w:r>
    </w:p>
    <w:p w14:paraId="7EFBD964" w14:textId="207F7BD9" w:rsidR="00EA0937" w:rsidRDefault="00EA0937" w:rsidP="00946AA4">
      <w:pPr>
        <w:pStyle w:val="BodyText3"/>
        <w:rPr>
          <w:rFonts w:ascii="Arial" w:hAnsi="Arial" w:cs="Arial"/>
          <w:szCs w:val="24"/>
        </w:rPr>
      </w:pPr>
    </w:p>
    <w:p w14:paraId="55BEEA74" w14:textId="000344B2" w:rsidR="00EA0937" w:rsidRDefault="00EA0937" w:rsidP="00946AA4">
      <w:pPr>
        <w:pStyle w:val="BodyText3"/>
        <w:rPr>
          <w:rFonts w:asciiTheme="minorHAnsi" w:eastAsia="Arial" w:hAnsiTheme="minorHAnsi" w:cstheme="minorHAnsi"/>
          <w:b/>
        </w:rPr>
      </w:pPr>
      <w:r w:rsidRPr="00B14354">
        <w:rPr>
          <w:rFonts w:asciiTheme="minorHAnsi" w:eastAsia="Arial" w:hAnsiTheme="minorHAnsi" w:cstheme="minorHAnsi"/>
          <w:b/>
        </w:rPr>
        <w:t>Recovery Organization</w:t>
      </w:r>
    </w:p>
    <w:p w14:paraId="4DD57912" w14:textId="77777777" w:rsidR="00EA0937" w:rsidRPr="00B14354" w:rsidRDefault="00EA0937" w:rsidP="00EA0937">
      <w:pPr>
        <w:spacing w:line="337" w:lineRule="auto"/>
        <w:jc w:val="both"/>
        <w:rPr>
          <w:rFonts w:asciiTheme="minorHAnsi" w:eastAsia="Arial" w:hAnsiTheme="minorHAnsi" w:cstheme="minorHAnsi"/>
          <w:szCs w:val="22"/>
        </w:rPr>
      </w:pPr>
      <w:r w:rsidRPr="00B14354">
        <w:rPr>
          <w:rFonts w:asciiTheme="minorHAnsi" w:eastAsia="Arial" w:hAnsiTheme="minorHAnsi" w:cstheme="minorHAnsi"/>
          <w:szCs w:val="22"/>
        </w:rPr>
        <w:t>The effectiveness and operability of the Disaster Recovery Plan is dependent on the knowledge and expertise of the personnel who develop and execute the plan. A recovery from a disaster is best conducted by teams of personnel that are formed to perform specific functions (e.g. infrastructure / applications management).</w:t>
      </w:r>
    </w:p>
    <w:p w14:paraId="1192898C" w14:textId="77777777" w:rsidR="00EA0937" w:rsidRPr="00B14354" w:rsidRDefault="00EA0937" w:rsidP="00EA0937">
      <w:pPr>
        <w:spacing w:line="163" w:lineRule="exact"/>
        <w:rPr>
          <w:rFonts w:asciiTheme="minorHAnsi" w:hAnsiTheme="minorHAnsi" w:cstheme="minorHAnsi"/>
          <w:szCs w:val="22"/>
        </w:rPr>
      </w:pPr>
    </w:p>
    <w:p w14:paraId="3DB389D0" w14:textId="6ED6436E" w:rsidR="00EA0937" w:rsidRPr="00B14354" w:rsidRDefault="00EA0937" w:rsidP="00EA0937">
      <w:pPr>
        <w:spacing w:line="336" w:lineRule="auto"/>
        <w:jc w:val="both"/>
        <w:rPr>
          <w:rFonts w:asciiTheme="minorHAnsi" w:eastAsia="Arial" w:hAnsiTheme="minorHAnsi" w:cstheme="minorHAnsi"/>
          <w:szCs w:val="22"/>
        </w:rPr>
      </w:pPr>
      <w:r w:rsidRPr="00B14354">
        <w:rPr>
          <w:rFonts w:asciiTheme="minorHAnsi" w:eastAsia="Arial" w:hAnsiTheme="minorHAnsi" w:cstheme="minorHAnsi"/>
          <w:szCs w:val="22"/>
        </w:rPr>
        <w:t xml:space="preserve">The organization of the staff to recover the system is designed for the worst-case situation. The worst case, requiring a move to the alternative site, must be executed by a coordinated team to minimize the operational impacts to end-users, senior management and the </w:t>
      </w:r>
      <w:r w:rsidR="00B97DC4">
        <w:rPr>
          <w:rFonts w:asciiTheme="minorHAnsi" w:eastAsia="Arial" w:hAnsiTheme="minorHAnsi" w:cstheme="minorHAnsi"/>
          <w:szCs w:val="22"/>
        </w:rPr>
        <w:t>XXXX</w:t>
      </w:r>
      <w:r w:rsidRPr="00B14354">
        <w:rPr>
          <w:rFonts w:asciiTheme="minorHAnsi" w:eastAsia="Arial" w:hAnsiTheme="minorHAnsi" w:cstheme="minorHAnsi"/>
          <w:szCs w:val="22"/>
        </w:rPr>
        <w:t>.</w:t>
      </w:r>
    </w:p>
    <w:p w14:paraId="2BBAD51E" w14:textId="77777777" w:rsidR="00EA0937" w:rsidRPr="00B14354" w:rsidRDefault="00EA0937" w:rsidP="00EA0937">
      <w:pPr>
        <w:spacing w:line="164" w:lineRule="exact"/>
        <w:rPr>
          <w:rFonts w:asciiTheme="minorHAnsi" w:hAnsiTheme="minorHAnsi" w:cstheme="minorHAnsi"/>
          <w:szCs w:val="22"/>
        </w:rPr>
      </w:pPr>
    </w:p>
    <w:p w14:paraId="398EB099" w14:textId="77777777" w:rsidR="00EA0937" w:rsidRPr="00B14354" w:rsidRDefault="00EA0937" w:rsidP="00EA0937">
      <w:pPr>
        <w:spacing w:line="0" w:lineRule="atLeast"/>
        <w:rPr>
          <w:rFonts w:asciiTheme="minorHAnsi" w:eastAsia="Arial" w:hAnsiTheme="minorHAnsi" w:cstheme="minorHAnsi"/>
          <w:szCs w:val="22"/>
        </w:rPr>
      </w:pPr>
      <w:r w:rsidRPr="00B14354">
        <w:rPr>
          <w:rFonts w:asciiTheme="minorHAnsi" w:eastAsia="Arial" w:hAnsiTheme="minorHAnsi" w:cstheme="minorHAnsi"/>
          <w:szCs w:val="22"/>
        </w:rPr>
        <w:t>The Disaster Recovery Team Organization, therefore, is set up to accomplish:</w:t>
      </w:r>
    </w:p>
    <w:p w14:paraId="3219A91C" w14:textId="77777777" w:rsidR="00EA0937" w:rsidRPr="00B14354" w:rsidRDefault="00EA0937" w:rsidP="00EA0937">
      <w:pPr>
        <w:spacing w:line="284" w:lineRule="exact"/>
        <w:rPr>
          <w:rFonts w:asciiTheme="minorHAnsi" w:hAnsiTheme="minorHAnsi" w:cstheme="minorHAnsi"/>
          <w:szCs w:val="22"/>
        </w:rPr>
      </w:pPr>
    </w:p>
    <w:p w14:paraId="221CC021" w14:textId="77777777" w:rsidR="00EA0937" w:rsidRPr="00EA0937" w:rsidRDefault="00EA0937" w:rsidP="00747409">
      <w:pPr>
        <w:pStyle w:val="ListParagraph"/>
        <w:numPr>
          <w:ilvl w:val="0"/>
          <w:numId w:val="50"/>
        </w:numPr>
        <w:tabs>
          <w:tab w:val="left" w:pos="2160"/>
        </w:tabs>
        <w:autoSpaceDE/>
        <w:autoSpaceDN/>
        <w:spacing w:line="0" w:lineRule="atLeast"/>
        <w:rPr>
          <w:rFonts w:asciiTheme="minorHAnsi" w:eastAsia="Verdana" w:hAnsiTheme="minorHAnsi" w:cstheme="minorHAnsi"/>
          <w:szCs w:val="22"/>
        </w:rPr>
      </w:pPr>
      <w:r w:rsidRPr="00EA0937">
        <w:rPr>
          <w:rFonts w:asciiTheme="minorHAnsi" w:eastAsia="Arial" w:hAnsiTheme="minorHAnsi" w:cstheme="minorHAnsi"/>
          <w:szCs w:val="22"/>
        </w:rPr>
        <w:t>Expeditious and efficient recovery of transaction processing.</w:t>
      </w:r>
    </w:p>
    <w:p w14:paraId="467FD440" w14:textId="2D46405F" w:rsidR="00EA0937" w:rsidRPr="00EA0937" w:rsidRDefault="00EA0937" w:rsidP="00747409">
      <w:pPr>
        <w:pStyle w:val="ListParagraph"/>
        <w:numPr>
          <w:ilvl w:val="0"/>
          <w:numId w:val="50"/>
        </w:numPr>
        <w:tabs>
          <w:tab w:val="left" w:pos="2160"/>
        </w:tabs>
        <w:autoSpaceDE/>
        <w:autoSpaceDN/>
        <w:spacing w:line="0" w:lineRule="atLeast"/>
        <w:rPr>
          <w:rFonts w:asciiTheme="minorHAnsi" w:eastAsia="Verdana" w:hAnsiTheme="minorHAnsi" w:cstheme="minorHAnsi"/>
          <w:szCs w:val="22"/>
        </w:rPr>
      </w:pPr>
      <w:r w:rsidRPr="00EA0937">
        <w:rPr>
          <w:rFonts w:asciiTheme="minorHAnsi" w:eastAsia="Arial" w:hAnsiTheme="minorHAnsi" w:cstheme="minorHAnsi"/>
          <w:szCs w:val="22"/>
        </w:rPr>
        <w:t>Intermediate and minor impact/expenditure decisions within the Information Technology personnel during the recovery process.</w:t>
      </w:r>
    </w:p>
    <w:p w14:paraId="3308EA06" w14:textId="32C77419" w:rsidR="00EA0937" w:rsidRPr="00EA0937" w:rsidRDefault="00EA0937" w:rsidP="00747409">
      <w:pPr>
        <w:pStyle w:val="ListParagraph"/>
        <w:numPr>
          <w:ilvl w:val="0"/>
          <w:numId w:val="50"/>
        </w:numPr>
        <w:tabs>
          <w:tab w:val="left" w:pos="2160"/>
        </w:tabs>
        <w:autoSpaceDE/>
        <w:autoSpaceDN/>
        <w:spacing w:line="0" w:lineRule="atLeast"/>
        <w:rPr>
          <w:rFonts w:asciiTheme="minorHAnsi" w:eastAsia="Verdana" w:hAnsiTheme="minorHAnsi" w:cstheme="minorHAnsi"/>
          <w:szCs w:val="22"/>
        </w:rPr>
      </w:pPr>
      <w:r w:rsidRPr="00EA0937">
        <w:rPr>
          <w:rFonts w:asciiTheme="minorHAnsi" w:eastAsia="Arial" w:hAnsiTheme="minorHAnsi" w:cstheme="minorHAnsi"/>
          <w:szCs w:val="22"/>
        </w:rPr>
        <w:t>Major impact/expenditure decisions at the management level.</w:t>
      </w:r>
    </w:p>
    <w:p w14:paraId="66F488F3" w14:textId="5BED209C" w:rsidR="00EA0937" w:rsidRPr="00EA0937" w:rsidRDefault="00EA0937" w:rsidP="00747409">
      <w:pPr>
        <w:pStyle w:val="ListParagraph"/>
        <w:numPr>
          <w:ilvl w:val="0"/>
          <w:numId w:val="50"/>
        </w:numPr>
        <w:tabs>
          <w:tab w:val="left" w:pos="2160"/>
        </w:tabs>
        <w:autoSpaceDE/>
        <w:autoSpaceDN/>
        <w:spacing w:line="0" w:lineRule="atLeast"/>
        <w:rPr>
          <w:rFonts w:asciiTheme="minorHAnsi" w:eastAsia="Verdana" w:hAnsiTheme="minorHAnsi" w:cstheme="minorHAnsi"/>
          <w:szCs w:val="22"/>
        </w:rPr>
      </w:pPr>
      <w:r w:rsidRPr="00EA0937">
        <w:rPr>
          <w:rFonts w:asciiTheme="minorHAnsi" w:eastAsia="Arial" w:hAnsiTheme="minorHAnsi" w:cstheme="minorHAnsi"/>
          <w:szCs w:val="22"/>
        </w:rPr>
        <w:t>Streamline reporting of recovery progress from recovery teams upward to senior management and end-users.</w:t>
      </w:r>
    </w:p>
    <w:p w14:paraId="186F1737" w14:textId="6EFC7A6B" w:rsidR="00EA0937" w:rsidRDefault="00EA0937" w:rsidP="00946AA4">
      <w:pPr>
        <w:pStyle w:val="BodyText3"/>
        <w:rPr>
          <w:rFonts w:asciiTheme="minorHAnsi" w:eastAsia="Arial" w:hAnsiTheme="minorHAnsi" w:cstheme="minorHAnsi"/>
        </w:rPr>
      </w:pPr>
      <w:r w:rsidRPr="00EA0937">
        <w:rPr>
          <w:rFonts w:asciiTheme="minorHAnsi" w:eastAsia="Arial" w:hAnsiTheme="minorHAnsi" w:cstheme="minorHAnsi"/>
        </w:rPr>
        <w:t>The Disaster</w:t>
      </w:r>
      <w:r>
        <w:rPr>
          <w:rFonts w:asciiTheme="minorHAnsi" w:eastAsia="Arial" w:hAnsiTheme="minorHAnsi" w:cstheme="minorHAnsi"/>
        </w:rPr>
        <w:t xml:space="preserve"> Recovery Manager</w:t>
      </w:r>
      <w:r w:rsidR="00997D0B">
        <w:rPr>
          <w:rFonts w:asciiTheme="minorHAnsi" w:eastAsia="Arial" w:hAnsiTheme="minorHAnsi" w:cstheme="minorHAnsi"/>
        </w:rPr>
        <w:t xml:space="preserve"> (DRM)</w:t>
      </w:r>
      <w:r>
        <w:rPr>
          <w:rFonts w:asciiTheme="minorHAnsi" w:eastAsia="Arial" w:hAnsiTheme="minorHAnsi" w:cstheme="minorHAnsi"/>
        </w:rPr>
        <w:t xml:space="preserve"> in charge of the Disaster Recovery Team will be the Head of IT</w:t>
      </w:r>
      <w:r w:rsidR="00997D0B">
        <w:rPr>
          <w:rFonts w:asciiTheme="minorHAnsi" w:eastAsia="Arial" w:hAnsiTheme="minorHAnsi" w:cstheme="minorHAnsi"/>
        </w:rPr>
        <w:t xml:space="preserve"> and reporting to the Security Committee. All IT staff will be members of the recovery team The DRM </w:t>
      </w:r>
      <w:r>
        <w:rPr>
          <w:rFonts w:asciiTheme="minorHAnsi" w:eastAsia="Arial" w:hAnsiTheme="minorHAnsi" w:cstheme="minorHAnsi"/>
        </w:rPr>
        <w:t xml:space="preserve">will have </w:t>
      </w:r>
      <w:r w:rsidR="00997D0B">
        <w:rPr>
          <w:rFonts w:asciiTheme="minorHAnsi" w:eastAsia="Arial" w:hAnsiTheme="minorHAnsi" w:cstheme="minorHAnsi"/>
        </w:rPr>
        <w:t xml:space="preserve">the </w:t>
      </w:r>
      <w:r w:rsidR="00997D0B" w:rsidRPr="00EA0937">
        <w:rPr>
          <w:rFonts w:asciiTheme="minorHAnsi" w:eastAsia="Arial" w:hAnsiTheme="minorHAnsi" w:cstheme="minorHAnsi"/>
        </w:rPr>
        <w:t>following</w:t>
      </w:r>
      <w:r w:rsidR="00997D0B">
        <w:rPr>
          <w:rFonts w:asciiTheme="minorHAnsi" w:eastAsia="Arial" w:hAnsiTheme="minorHAnsi" w:cstheme="minorHAnsi"/>
        </w:rPr>
        <w:t xml:space="preserve"> responsibilities</w:t>
      </w:r>
    </w:p>
    <w:p w14:paraId="67FB1FCA" w14:textId="5223D9D9" w:rsidR="00997D0B" w:rsidRDefault="00997D0B" w:rsidP="00747409">
      <w:pPr>
        <w:pStyle w:val="BodyText3"/>
        <w:numPr>
          <w:ilvl w:val="0"/>
          <w:numId w:val="51"/>
        </w:numPr>
        <w:rPr>
          <w:rFonts w:asciiTheme="minorHAnsi" w:eastAsia="Arial" w:hAnsiTheme="minorHAnsi" w:cstheme="minorHAnsi"/>
        </w:rPr>
      </w:pPr>
      <w:r w:rsidRPr="00997D0B">
        <w:rPr>
          <w:rFonts w:asciiTheme="minorHAnsi" w:eastAsia="Arial" w:hAnsiTheme="minorHAnsi" w:cstheme="minorHAnsi"/>
        </w:rPr>
        <w:t>Supervisory oversight of the recovery process and to work with all the IT staff to achieve the listed tasks</w:t>
      </w:r>
    </w:p>
    <w:p w14:paraId="267272FE" w14:textId="5D5431A2" w:rsidR="00997D0B" w:rsidRDefault="00997D0B" w:rsidP="00747409">
      <w:pPr>
        <w:pStyle w:val="BodyText3"/>
        <w:numPr>
          <w:ilvl w:val="0"/>
          <w:numId w:val="51"/>
        </w:numPr>
        <w:rPr>
          <w:rFonts w:asciiTheme="minorHAnsi" w:eastAsia="Arial" w:hAnsiTheme="minorHAnsi" w:cstheme="minorHAnsi"/>
        </w:rPr>
      </w:pPr>
      <w:r w:rsidRPr="00997D0B">
        <w:rPr>
          <w:rFonts w:asciiTheme="minorHAnsi" w:eastAsia="Arial" w:hAnsiTheme="minorHAnsi" w:cstheme="minorHAnsi"/>
        </w:rPr>
        <w:t>Ensure</w:t>
      </w:r>
      <w:r w:rsidRPr="00997D0B">
        <w:rPr>
          <w:rFonts w:asciiTheme="minorHAnsi" w:eastAsia="Arial" w:hAnsiTheme="minorHAnsi" w:cstheme="minorHAnsi"/>
        </w:rPr>
        <w:tab/>
        <w:t>migration</w:t>
      </w:r>
      <w:r>
        <w:rPr>
          <w:rFonts w:asciiTheme="minorHAnsi" w:eastAsia="Arial" w:hAnsiTheme="minorHAnsi" w:cstheme="minorHAnsi"/>
        </w:rPr>
        <w:t xml:space="preserve"> of all departments</w:t>
      </w:r>
      <w:r w:rsidRPr="00997D0B">
        <w:rPr>
          <w:rFonts w:asciiTheme="minorHAnsi" w:eastAsia="Arial" w:hAnsiTheme="minorHAnsi" w:cstheme="minorHAnsi"/>
        </w:rPr>
        <w:t xml:space="preserve"> to the DR site for</w:t>
      </w:r>
      <w:r>
        <w:rPr>
          <w:rFonts w:asciiTheme="minorHAnsi" w:eastAsia="Arial" w:hAnsiTheme="minorHAnsi" w:cstheme="minorHAnsi"/>
        </w:rPr>
        <w:t xml:space="preserve"> </w:t>
      </w:r>
      <w:r w:rsidRPr="00997D0B">
        <w:rPr>
          <w:rFonts w:asciiTheme="minorHAnsi" w:eastAsia="Arial" w:hAnsiTheme="minorHAnsi" w:cstheme="minorHAnsi"/>
        </w:rPr>
        <w:t>transaction processing</w:t>
      </w:r>
    </w:p>
    <w:p w14:paraId="114D8207" w14:textId="77777777" w:rsidR="00997D0B" w:rsidRDefault="00997D0B" w:rsidP="00747409">
      <w:pPr>
        <w:pStyle w:val="BodyText3"/>
        <w:numPr>
          <w:ilvl w:val="0"/>
          <w:numId w:val="51"/>
        </w:numPr>
        <w:rPr>
          <w:rFonts w:asciiTheme="minorHAnsi" w:eastAsia="Arial" w:hAnsiTheme="minorHAnsi" w:cstheme="minorHAnsi"/>
        </w:rPr>
      </w:pPr>
      <w:r w:rsidRPr="00997D0B">
        <w:rPr>
          <w:rFonts w:asciiTheme="minorHAnsi" w:eastAsia="Arial" w:hAnsiTheme="minorHAnsi" w:cstheme="minorHAnsi"/>
        </w:rPr>
        <w:t>Setup tack team at recovery</w:t>
      </w:r>
      <w:r>
        <w:rPr>
          <w:rFonts w:asciiTheme="minorHAnsi" w:eastAsia="Arial" w:hAnsiTheme="minorHAnsi" w:cstheme="minorHAnsi"/>
        </w:rPr>
        <w:t xml:space="preserve"> </w:t>
      </w:r>
      <w:r w:rsidRPr="00997D0B">
        <w:rPr>
          <w:rFonts w:asciiTheme="minorHAnsi" w:eastAsia="Arial" w:hAnsiTheme="minorHAnsi" w:cstheme="minorHAnsi"/>
        </w:rPr>
        <w:t>site for responding to user</w:t>
      </w:r>
      <w:r>
        <w:rPr>
          <w:rFonts w:asciiTheme="minorHAnsi" w:eastAsia="Arial" w:hAnsiTheme="minorHAnsi" w:cstheme="minorHAnsi"/>
        </w:rPr>
        <w:t xml:space="preserve"> </w:t>
      </w:r>
      <w:r w:rsidRPr="00997D0B">
        <w:rPr>
          <w:rFonts w:asciiTheme="minorHAnsi" w:eastAsia="Arial" w:hAnsiTheme="minorHAnsi" w:cstheme="minorHAnsi"/>
        </w:rPr>
        <w:t>issues</w:t>
      </w:r>
    </w:p>
    <w:p w14:paraId="5621E071" w14:textId="7D9A4F1F" w:rsidR="00997D0B" w:rsidRPr="00997D0B" w:rsidRDefault="00997D0B" w:rsidP="00747409">
      <w:pPr>
        <w:pStyle w:val="BodyText3"/>
        <w:numPr>
          <w:ilvl w:val="0"/>
          <w:numId w:val="51"/>
        </w:numPr>
        <w:rPr>
          <w:rFonts w:asciiTheme="minorHAnsi" w:eastAsia="Arial" w:hAnsiTheme="minorHAnsi" w:cstheme="minorHAnsi"/>
        </w:rPr>
      </w:pPr>
      <w:r w:rsidRPr="00997D0B">
        <w:rPr>
          <w:rFonts w:asciiTheme="minorHAnsi" w:eastAsia="Arial" w:hAnsiTheme="minorHAnsi" w:cstheme="minorHAnsi"/>
        </w:rPr>
        <w:t xml:space="preserve">Setup </w:t>
      </w:r>
      <w:r>
        <w:rPr>
          <w:rFonts w:asciiTheme="minorHAnsi" w:eastAsia="Arial" w:hAnsiTheme="minorHAnsi" w:cstheme="minorHAnsi"/>
        </w:rPr>
        <w:t>incident</w:t>
      </w:r>
      <w:r w:rsidRPr="00997D0B">
        <w:rPr>
          <w:rFonts w:asciiTheme="minorHAnsi" w:eastAsia="Arial" w:hAnsiTheme="minorHAnsi" w:cstheme="minorHAnsi"/>
        </w:rPr>
        <w:t xml:space="preserve"> team at recovery site for responding to user issues</w:t>
      </w:r>
      <w:r w:rsidRPr="00997D0B">
        <w:rPr>
          <w:rFonts w:asciiTheme="minorHAnsi" w:eastAsia="Arial" w:hAnsiTheme="minorHAnsi" w:cstheme="minorHAnsi"/>
        </w:rPr>
        <w:tab/>
      </w:r>
      <w:r w:rsidRPr="00997D0B">
        <w:rPr>
          <w:rFonts w:asciiTheme="minorHAnsi" w:eastAsia="Arial" w:hAnsiTheme="minorHAnsi" w:cstheme="minorHAnsi"/>
        </w:rPr>
        <w:tab/>
      </w:r>
      <w:r w:rsidRPr="00997D0B">
        <w:rPr>
          <w:rFonts w:asciiTheme="minorHAnsi" w:eastAsia="Arial" w:hAnsiTheme="minorHAnsi" w:cstheme="minorHAnsi"/>
        </w:rPr>
        <w:tab/>
      </w:r>
      <w:r w:rsidRPr="00997D0B">
        <w:rPr>
          <w:rFonts w:asciiTheme="minorHAnsi" w:eastAsia="Arial" w:hAnsiTheme="minorHAnsi" w:cstheme="minorHAnsi"/>
        </w:rPr>
        <w:tab/>
      </w:r>
    </w:p>
    <w:p w14:paraId="6CAC2FC8" w14:textId="77777777" w:rsidR="00997D0B" w:rsidRPr="00997D0B" w:rsidRDefault="00997D0B" w:rsidP="00747409">
      <w:pPr>
        <w:pStyle w:val="BodyText3"/>
        <w:numPr>
          <w:ilvl w:val="0"/>
          <w:numId w:val="51"/>
        </w:numPr>
        <w:rPr>
          <w:rFonts w:asciiTheme="minorHAnsi" w:eastAsia="Arial" w:hAnsiTheme="minorHAnsi" w:cstheme="minorHAnsi"/>
        </w:rPr>
      </w:pPr>
      <w:r w:rsidRPr="00997D0B">
        <w:rPr>
          <w:rFonts w:asciiTheme="minorHAnsi" w:eastAsia="Arial" w:hAnsiTheme="minorHAnsi" w:cstheme="minorHAnsi"/>
        </w:rPr>
        <w:t>Communicate with link providers to manage and redirect link traffic</w:t>
      </w:r>
      <w:r w:rsidRPr="00997D0B">
        <w:rPr>
          <w:rFonts w:asciiTheme="minorHAnsi" w:eastAsia="Arial" w:hAnsiTheme="minorHAnsi" w:cstheme="minorHAnsi"/>
        </w:rPr>
        <w:tab/>
      </w:r>
      <w:r w:rsidRPr="00997D0B">
        <w:rPr>
          <w:rFonts w:asciiTheme="minorHAnsi" w:eastAsia="Arial" w:hAnsiTheme="minorHAnsi" w:cstheme="minorHAnsi"/>
        </w:rPr>
        <w:tab/>
      </w:r>
    </w:p>
    <w:p w14:paraId="31D642D3" w14:textId="77777777" w:rsidR="00997D0B" w:rsidRDefault="00997D0B" w:rsidP="00747409">
      <w:pPr>
        <w:pStyle w:val="BodyText3"/>
        <w:numPr>
          <w:ilvl w:val="0"/>
          <w:numId w:val="51"/>
        </w:numPr>
        <w:rPr>
          <w:rFonts w:asciiTheme="minorHAnsi" w:eastAsia="Arial" w:hAnsiTheme="minorHAnsi" w:cstheme="minorHAnsi"/>
        </w:rPr>
      </w:pPr>
      <w:r w:rsidRPr="00997D0B">
        <w:rPr>
          <w:rFonts w:asciiTheme="minorHAnsi" w:eastAsia="Arial" w:hAnsiTheme="minorHAnsi" w:cstheme="minorHAnsi"/>
        </w:rPr>
        <w:t>Provide alternate communication</w:t>
      </w:r>
      <w:r>
        <w:rPr>
          <w:rFonts w:asciiTheme="minorHAnsi" w:eastAsia="Arial" w:hAnsiTheme="minorHAnsi" w:cstheme="minorHAnsi"/>
        </w:rPr>
        <w:t xml:space="preserve"> </w:t>
      </w:r>
      <w:r w:rsidRPr="00997D0B">
        <w:rPr>
          <w:rFonts w:asciiTheme="minorHAnsi" w:eastAsia="Arial" w:hAnsiTheme="minorHAnsi" w:cstheme="minorHAnsi"/>
        </w:rPr>
        <w:t>channels for internal communications</w:t>
      </w:r>
    </w:p>
    <w:p w14:paraId="6AE44702" w14:textId="77777777" w:rsidR="00997D0B" w:rsidRPr="00997D0B" w:rsidRDefault="00997D0B" w:rsidP="00747409">
      <w:pPr>
        <w:pStyle w:val="BodyText3"/>
        <w:numPr>
          <w:ilvl w:val="0"/>
          <w:numId w:val="51"/>
        </w:numPr>
        <w:rPr>
          <w:rFonts w:asciiTheme="minorHAnsi" w:eastAsia="Arial" w:hAnsiTheme="minorHAnsi" w:cstheme="minorHAnsi"/>
        </w:rPr>
      </w:pPr>
      <w:r w:rsidRPr="00997D0B">
        <w:rPr>
          <w:rFonts w:asciiTheme="minorHAnsi" w:eastAsia="Arial" w:hAnsiTheme="minorHAnsi" w:cstheme="minorHAnsi"/>
        </w:rPr>
        <w:t>Ensure</w:t>
      </w:r>
      <w:r w:rsidRPr="00997D0B">
        <w:rPr>
          <w:rFonts w:asciiTheme="minorHAnsi" w:eastAsia="Arial" w:hAnsiTheme="minorHAnsi" w:cstheme="minorHAnsi"/>
        </w:rPr>
        <w:tab/>
        <w:t>suitability and availability of recovery site</w:t>
      </w:r>
    </w:p>
    <w:p w14:paraId="00CC9727" w14:textId="528506C5" w:rsidR="00997D0B" w:rsidRPr="00997D0B" w:rsidRDefault="00997D0B" w:rsidP="00747409">
      <w:pPr>
        <w:pStyle w:val="BodyText3"/>
        <w:numPr>
          <w:ilvl w:val="0"/>
          <w:numId w:val="51"/>
        </w:numPr>
        <w:rPr>
          <w:rFonts w:asciiTheme="minorHAnsi" w:eastAsia="Arial" w:hAnsiTheme="minorHAnsi" w:cstheme="minorHAnsi"/>
        </w:rPr>
      </w:pPr>
      <w:r w:rsidRPr="00997D0B">
        <w:rPr>
          <w:rFonts w:asciiTheme="minorHAnsi" w:eastAsia="Arial" w:hAnsiTheme="minorHAnsi" w:cstheme="minorHAnsi"/>
        </w:rPr>
        <w:t>Ensure physical security of assets and human resources</w:t>
      </w:r>
      <w:r w:rsidRPr="00997D0B">
        <w:rPr>
          <w:rFonts w:asciiTheme="minorHAnsi" w:eastAsia="Arial" w:hAnsiTheme="minorHAnsi" w:cstheme="minorHAnsi"/>
        </w:rPr>
        <w:tab/>
      </w:r>
      <w:r w:rsidRPr="00997D0B">
        <w:rPr>
          <w:rFonts w:asciiTheme="minorHAnsi" w:eastAsia="Arial" w:hAnsiTheme="minorHAnsi" w:cstheme="minorHAnsi"/>
        </w:rPr>
        <w:tab/>
      </w:r>
      <w:r w:rsidRPr="00997D0B">
        <w:rPr>
          <w:rFonts w:asciiTheme="minorHAnsi" w:eastAsia="Arial" w:hAnsiTheme="minorHAnsi" w:cstheme="minorHAnsi"/>
        </w:rPr>
        <w:tab/>
      </w:r>
      <w:r w:rsidRPr="00997D0B">
        <w:rPr>
          <w:rFonts w:asciiTheme="minorHAnsi" w:eastAsia="Arial" w:hAnsiTheme="minorHAnsi" w:cstheme="minorHAnsi"/>
        </w:rPr>
        <w:tab/>
      </w:r>
      <w:r w:rsidRPr="00997D0B">
        <w:rPr>
          <w:rFonts w:asciiTheme="minorHAnsi" w:eastAsia="Arial" w:hAnsiTheme="minorHAnsi" w:cstheme="minorHAnsi"/>
        </w:rPr>
        <w:tab/>
      </w:r>
    </w:p>
    <w:p w14:paraId="68470297" w14:textId="42D69259" w:rsidR="00997D0B" w:rsidRDefault="00997D0B" w:rsidP="00997D0B">
      <w:pPr>
        <w:spacing w:line="0" w:lineRule="atLeast"/>
        <w:rPr>
          <w:rFonts w:asciiTheme="minorHAnsi" w:eastAsia="Arial" w:hAnsiTheme="minorHAnsi" w:cstheme="minorHAnsi"/>
          <w:szCs w:val="22"/>
        </w:rPr>
      </w:pPr>
      <w:r w:rsidRPr="00B14354">
        <w:rPr>
          <w:rFonts w:asciiTheme="minorHAnsi" w:eastAsia="Arial" w:hAnsiTheme="minorHAnsi" w:cstheme="minorHAnsi"/>
          <w:szCs w:val="22"/>
        </w:rPr>
        <w:t>The following steps will be taken to restore services in the event of a disaster:</w:t>
      </w:r>
    </w:p>
    <w:p w14:paraId="3CB94842" w14:textId="3AC42FC9" w:rsidR="00AC543F" w:rsidRDefault="00AC543F" w:rsidP="00997D0B">
      <w:pPr>
        <w:spacing w:line="0" w:lineRule="atLeast"/>
        <w:rPr>
          <w:rFonts w:asciiTheme="minorHAnsi" w:eastAsia="Arial" w:hAnsiTheme="minorHAnsi" w:cstheme="minorHAnsi"/>
          <w:szCs w:val="22"/>
        </w:rPr>
      </w:pPr>
    </w:p>
    <w:p w14:paraId="5EBA5FDB" w14:textId="77777777" w:rsidR="00AC543F" w:rsidRDefault="00AC543F" w:rsidP="00747409">
      <w:pPr>
        <w:pStyle w:val="ListParagraph"/>
        <w:numPr>
          <w:ilvl w:val="0"/>
          <w:numId w:val="52"/>
        </w:numPr>
        <w:spacing w:line="0" w:lineRule="atLeast"/>
        <w:rPr>
          <w:rFonts w:asciiTheme="minorHAnsi" w:eastAsia="Arial" w:hAnsiTheme="minorHAnsi" w:cstheme="minorHAnsi"/>
          <w:szCs w:val="22"/>
        </w:rPr>
      </w:pPr>
      <w:r w:rsidRPr="00AC543F">
        <w:rPr>
          <w:rFonts w:asciiTheme="minorHAnsi" w:eastAsia="Arial" w:hAnsiTheme="minorHAnsi" w:cstheme="minorHAnsi"/>
          <w:szCs w:val="22"/>
        </w:rPr>
        <w:t>Notify all link vendors of disaster and instruct vendors to</w:t>
      </w:r>
      <w:r>
        <w:rPr>
          <w:rFonts w:asciiTheme="minorHAnsi" w:eastAsia="Arial" w:hAnsiTheme="minorHAnsi" w:cstheme="minorHAnsi"/>
          <w:szCs w:val="22"/>
        </w:rPr>
        <w:t xml:space="preserve"> </w:t>
      </w:r>
      <w:r w:rsidRPr="00AC543F">
        <w:rPr>
          <w:rFonts w:asciiTheme="minorHAnsi" w:eastAsia="Arial" w:hAnsiTheme="minorHAnsi" w:cstheme="minorHAnsi"/>
          <w:szCs w:val="22"/>
        </w:rPr>
        <w:t>migrate branch links to the disaster recovery site</w:t>
      </w:r>
      <w:r>
        <w:rPr>
          <w:rFonts w:asciiTheme="minorHAnsi" w:eastAsia="Arial" w:hAnsiTheme="minorHAnsi" w:cstheme="minorHAnsi"/>
          <w:szCs w:val="22"/>
        </w:rPr>
        <w:t>.</w:t>
      </w:r>
    </w:p>
    <w:p w14:paraId="54086137" w14:textId="77777777" w:rsidR="00AC543F" w:rsidRDefault="00AC543F" w:rsidP="00747409">
      <w:pPr>
        <w:pStyle w:val="ListParagraph"/>
        <w:numPr>
          <w:ilvl w:val="0"/>
          <w:numId w:val="52"/>
        </w:numPr>
        <w:spacing w:line="0" w:lineRule="atLeast"/>
        <w:rPr>
          <w:rFonts w:asciiTheme="minorHAnsi" w:eastAsia="Arial" w:hAnsiTheme="minorHAnsi" w:cstheme="minorHAnsi"/>
          <w:szCs w:val="22"/>
        </w:rPr>
      </w:pPr>
      <w:r w:rsidRPr="00AC543F">
        <w:rPr>
          <w:rFonts w:asciiTheme="minorHAnsi" w:eastAsia="Arial" w:hAnsiTheme="minorHAnsi" w:cstheme="minorHAnsi"/>
          <w:szCs w:val="22"/>
        </w:rPr>
        <w:t>Activate all impact 1 services for active processing</w:t>
      </w:r>
      <w:r>
        <w:rPr>
          <w:rFonts w:asciiTheme="minorHAnsi" w:eastAsia="Arial" w:hAnsiTheme="minorHAnsi" w:cstheme="minorHAnsi"/>
          <w:szCs w:val="22"/>
        </w:rPr>
        <w:t>.</w:t>
      </w:r>
    </w:p>
    <w:p w14:paraId="166403DA" w14:textId="77777777" w:rsidR="00AC543F" w:rsidRDefault="00AC543F" w:rsidP="00747409">
      <w:pPr>
        <w:pStyle w:val="ListParagraph"/>
        <w:numPr>
          <w:ilvl w:val="0"/>
          <w:numId w:val="52"/>
        </w:numPr>
        <w:spacing w:line="0" w:lineRule="atLeast"/>
        <w:rPr>
          <w:rFonts w:asciiTheme="minorHAnsi" w:eastAsia="Arial" w:hAnsiTheme="minorHAnsi" w:cstheme="minorHAnsi"/>
          <w:szCs w:val="22"/>
        </w:rPr>
      </w:pPr>
      <w:r w:rsidRPr="00AC543F">
        <w:rPr>
          <w:rFonts w:asciiTheme="minorHAnsi" w:eastAsia="Arial" w:hAnsiTheme="minorHAnsi" w:cstheme="minorHAnsi"/>
          <w:szCs w:val="22"/>
        </w:rPr>
        <w:t>Requisition infrastructure for impact 2 services</w:t>
      </w:r>
      <w:r>
        <w:rPr>
          <w:rFonts w:asciiTheme="minorHAnsi" w:eastAsia="Arial" w:hAnsiTheme="minorHAnsi" w:cstheme="minorHAnsi"/>
          <w:szCs w:val="22"/>
        </w:rPr>
        <w:t>.</w:t>
      </w:r>
    </w:p>
    <w:p w14:paraId="2FB8C2C3" w14:textId="77777777" w:rsidR="00AC543F" w:rsidRDefault="00AC543F" w:rsidP="00747409">
      <w:pPr>
        <w:pStyle w:val="ListParagraph"/>
        <w:numPr>
          <w:ilvl w:val="0"/>
          <w:numId w:val="52"/>
        </w:numPr>
        <w:spacing w:line="0" w:lineRule="atLeast"/>
        <w:rPr>
          <w:rFonts w:asciiTheme="minorHAnsi" w:eastAsia="Arial" w:hAnsiTheme="minorHAnsi" w:cstheme="minorHAnsi"/>
          <w:szCs w:val="22"/>
        </w:rPr>
      </w:pPr>
      <w:r w:rsidRPr="00AC543F">
        <w:rPr>
          <w:rFonts w:asciiTheme="minorHAnsi" w:eastAsia="Arial" w:hAnsiTheme="minorHAnsi" w:cstheme="minorHAnsi"/>
          <w:szCs w:val="22"/>
        </w:rPr>
        <w:lastRenderedPageBreak/>
        <w:t>Install infrastructure at disaster recovery site</w:t>
      </w:r>
      <w:r>
        <w:rPr>
          <w:rFonts w:asciiTheme="minorHAnsi" w:eastAsia="Arial" w:hAnsiTheme="minorHAnsi" w:cstheme="minorHAnsi"/>
          <w:szCs w:val="22"/>
        </w:rPr>
        <w:t>.</w:t>
      </w:r>
    </w:p>
    <w:p w14:paraId="746C3A58" w14:textId="77777777" w:rsidR="00AC543F" w:rsidRDefault="00AC543F" w:rsidP="00747409">
      <w:pPr>
        <w:pStyle w:val="ListParagraph"/>
        <w:numPr>
          <w:ilvl w:val="0"/>
          <w:numId w:val="52"/>
        </w:numPr>
        <w:spacing w:line="0" w:lineRule="atLeast"/>
        <w:rPr>
          <w:rFonts w:asciiTheme="minorHAnsi" w:eastAsia="Arial" w:hAnsiTheme="minorHAnsi" w:cstheme="minorHAnsi"/>
          <w:szCs w:val="22"/>
        </w:rPr>
      </w:pPr>
      <w:r w:rsidRPr="00AC543F">
        <w:rPr>
          <w:rFonts w:asciiTheme="minorHAnsi" w:eastAsia="Arial" w:hAnsiTheme="minorHAnsi" w:cstheme="minorHAnsi"/>
          <w:szCs w:val="22"/>
        </w:rPr>
        <w:t>Restore impact 2 applications and services to new hardware</w:t>
      </w:r>
      <w:r>
        <w:rPr>
          <w:rFonts w:asciiTheme="minorHAnsi" w:eastAsia="Arial" w:hAnsiTheme="minorHAnsi" w:cstheme="minorHAnsi"/>
          <w:szCs w:val="22"/>
        </w:rPr>
        <w:t xml:space="preserve"> </w:t>
      </w:r>
      <w:r w:rsidRPr="00AC543F">
        <w:rPr>
          <w:rFonts w:asciiTheme="minorHAnsi" w:eastAsia="Arial" w:hAnsiTheme="minorHAnsi" w:cstheme="minorHAnsi"/>
          <w:szCs w:val="22"/>
        </w:rPr>
        <w:t>from backup devices</w:t>
      </w:r>
      <w:r>
        <w:rPr>
          <w:rFonts w:asciiTheme="minorHAnsi" w:eastAsia="Arial" w:hAnsiTheme="minorHAnsi" w:cstheme="minorHAnsi"/>
          <w:szCs w:val="22"/>
        </w:rPr>
        <w:t>.</w:t>
      </w:r>
    </w:p>
    <w:p w14:paraId="136A1142" w14:textId="6D8A79B6" w:rsidR="00AC543F" w:rsidRPr="00AC543F" w:rsidRDefault="00AC543F" w:rsidP="00747409">
      <w:pPr>
        <w:pStyle w:val="ListParagraph"/>
        <w:numPr>
          <w:ilvl w:val="0"/>
          <w:numId w:val="52"/>
        </w:numPr>
        <w:spacing w:line="0" w:lineRule="atLeast"/>
        <w:rPr>
          <w:rFonts w:asciiTheme="minorHAnsi" w:eastAsia="Arial" w:hAnsiTheme="minorHAnsi" w:cstheme="minorHAnsi"/>
          <w:szCs w:val="22"/>
        </w:rPr>
      </w:pPr>
      <w:r w:rsidRPr="00AC543F">
        <w:rPr>
          <w:rFonts w:asciiTheme="minorHAnsi" w:eastAsia="Arial" w:hAnsiTheme="minorHAnsi" w:cstheme="minorHAnsi"/>
          <w:szCs w:val="22"/>
        </w:rPr>
        <w:t>Advice users on availability of platforms</w:t>
      </w:r>
    </w:p>
    <w:p w14:paraId="0D842BB8" w14:textId="77777777" w:rsidR="00AC543F" w:rsidRDefault="00AC543F" w:rsidP="00946AA4">
      <w:pPr>
        <w:pStyle w:val="BodyText3"/>
        <w:rPr>
          <w:rFonts w:asciiTheme="minorHAnsi" w:eastAsia="Arial" w:hAnsiTheme="minorHAnsi" w:cstheme="minorHAnsi"/>
          <w:b/>
        </w:rPr>
      </w:pPr>
    </w:p>
    <w:p w14:paraId="1E957F72" w14:textId="7EDD5EA0" w:rsidR="00997D0B" w:rsidRDefault="00AC543F" w:rsidP="00946AA4">
      <w:pPr>
        <w:pStyle w:val="BodyText3"/>
        <w:rPr>
          <w:rFonts w:asciiTheme="minorHAnsi" w:eastAsia="Arial" w:hAnsiTheme="minorHAnsi" w:cstheme="minorHAnsi"/>
        </w:rPr>
      </w:pPr>
      <w:r w:rsidRPr="00B14354">
        <w:rPr>
          <w:rFonts w:asciiTheme="minorHAnsi" w:eastAsia="Arial" w:hAnsiTheme="minorHAnsi" w:cstheme="minorHAnsi"/>
          <w:b/>
        </w:rPr>
        <w:t>Operational Recovery vs. Disaster Recovery</w:t>
      </w:r>
    </w:p>
    <w:p w14:paraId="66242CC3" w14:textId="77777777" w:rsidR="00AC543F" w:rsidRPr="00B14354" w:rsidRDefault="00AC543F" w:rsidP="00AC543F">
      <w:pPr>
        <w:spacing w:line="334" w:lineRule="auto"/>
        <w:ind w:right="220"/>
        <w:jc w:val="both"/>
        <w:rPr>
          <w:rFonts w:asciiTheme="minorHAnsi" w:eastAsia="Arial" w:hAnsiTheme="minorHAnsi" w:cstheme="minorHAnsi"/>
          <w:szCs w:val="22"/>
        </w:rPr>
      </w:pPr>
      <w:r w:rsidRPr="00B14354">
        <w:rPr>
          <w:rFonts w:asciiTheme="minorHAnsi" w:eastAsia="Arial" w:hAnsiTheme="minorHAnsi" w:cstheme="minorHAnsi"/>
          <w:szCs w:val="22"/>
        </w:rPr>
        <w:t xml:space="preserve">Procedures to rectify disruptions to normal operations </w:t>
      </w:r>
      <w:proofErr w:type="gramStart"/>
      <w:r w:rsidRPr="00B14354">
        <w:rPr>
          <w:rFonts w:asciiTheme="minorHAnsi" w:eastAsia="Arial" w:hAnsiTheme="minorHAnsi" w:cstheme="minorHAnsi"/>
          <w:szCs w:val="22"/>
        </w:rPr>
        <w:t>as a result of</w:t>
      </w:r>
      <w:proofErr w:type="gramEnd"/>
      <w:r w:rsidRPr="00B14354">
        <w:rPr>
          <w:rFonts w:asciiTheme="minorHAnsi" w:eastAsia="Arial" w:hAnsiTheme="minorHAnsi" w:cstheme="minorHAnsi"/>
          <w:szCs w:val="22"/>
        </w:rPr>
        <w:t xml:space="preserve"> temporary unavailability of service dependents is categorized as operational recovery, the failure to rectify disruptions within acceptable time frame shall necessitate escalation to disaster recovery measures. The downtime threshold shall de defined on scheduled review of this document per business division.</w:t>
      </w:r>
    </w:p>
    <w:p w14:paraId="14D61786" w14:textId="77777777" w:rsidR="00AC543F" w:rsidRPr="00B14354" w:rsidRDefault="00AC543F" w:rsidP="00AC543F">
      <w:pPr>
        <w:spacing w:line="166" w:lineRule="exact"/>
        <w:rPr>
          <w:rFonts w:asciiTheme="minorHAnsi" w:hAnsiTheme="minorHAnsi" w:cstheme="minorHAnsi"/>
          <w:szCs w:val="22"/>
        </w:rPr>
      </w:pPr>
    </w:p>
    <w:p w14:paraId="74512B9F" w14:textId="77777777" w:rsidR="00AC543F" w:rsidRPr="00B14354" w:rsidRDefault="00AC543F" w:rsidP="00AC543F">
      <w:pPr>
        <w:spacing w:line="349" w:lineRule="auto"/>
        <w:ind w:right="220"/>
        <w:jc w:val="both"/>
        <w:rPr>
          <w:rFonts w:asciiTheme="minorHAnsi" w:eastAsia="Arial" w:hAnsiTheme="minorHAnsi" w:cstheme="minorHAnsi"/>
          <w:szCs w:val="22"/>
        </w:rPr>
      </w:pPr>
      <w:r w:rsidRPr="00B14354">
        <w:rPr>
          <w:rFonts w:asciiTheme="minorHAnsi" w:eastAsia="Arial" w:hAnsiTheme="minorHAnsi" w:cstheme="minorHAnsi"/>
          <w:szCs w:val="22"/>
        </w:rPr>
        <w:t>Each defined business unit must be properly equipped to monitor resources and detect disruptions to their products and service dependents, units and divisional heads shall be direct recipients of all alerts and reports. In the absence of such tools, business processes must be created solely for monitoring and reporting purpose.</w:t>
      </w:r>
    </w:p>
    <w:p w14:paraId="72E19FF9" w14:textId="77777777" w:rsidR="00AC543F" w:rsidRDefault="00AC543F" w:rsidP="00AC543F">
      <w:pPr>
        <w:spacing w:line="341" w:lineRule="auto"/>
        <w:ind w:right="220"/>
        <w:jc w:val="both"/>
        <w:rPr>
          <w:rFonts w:asciiTheme="minorHAnsi" w:hAnsiTheme="minorHAnsi" w:cstheme="minorHAnsi"/>
          <w:szCs w:val="22"/>
        </w:rPr>
      </w:pPr>
    </w:p>
    <w:p w14:paraId="406A6D00" w14:textId="57B9D00A" w:rsidR="00AC543F" w:rsidRDefault="00AC543F" w:rsidP="00AC543F">
      <w:pPr>
        <w:spacing w:line="341" w:lineRule="auto"/>
        <w:ind w:right="220"/>
        <w:jc w:val="both"/>
        <w:rPr>
          <w:rFonts w:asciiTheme="minorHAnsi" w:eastAsia="Arial" w:hAnsiTheme="minorHAnsi" w:cstheme="minorHAnsi"/>
          <w:szCs w:val="22"/>
        </w:rPr>
      </w:pPr>
      <w:r w:rsidRPr="00B14354">
        <w:rPr>
          <w:rFonts w:asciiTheme="minorHAnsi" w:eastAsia="Arial" w:hAnsiTheme="minorHAnsi" w:cstheme="minorHAnsi"/>
          <w:szCs w:val="22"/>
        </w:rPr>
        <w:t>For each business unit designated as critical, there must be duplicity of required equipment at alternate locations while assigned to other business units during normal periods.</w:t>
      </w:r>
    </w:p>
    <w:p w14:paraId="0E6EED99" w14:textId="38FEDEC7" w:rsidR="00AC543F" w:rsidRDefault="00AC543F" w:rsidP="00AC543F">
      <w:pPr>
        <w:spacing w:line="341" w:lineRule="auto"/>
        <w:ind w:right="220"/>
        <w:jc w:val="both"/>
        <w:rPr>
          <w:rFonts w:asciiTheme="minorHAnsi" w:eastAsia="Arial" w:hAnsiTheme="minorHAnsi" w:cstheme="minorHAnsi"/>
          <w:b/>
          <w:szCs w:val="22"/>
        </w:rPr>
      </w:pPr>
      <w:r w:rsidRPr="00B14354">
        <w:rPr>
          <w:rFonts w:asciiTheme="minorHAnsi" w:eastAsia="Arial" w:hAnsiTheme="minorHAnsi" w:cstheme="minorHAnsi"/>
          <w:b/>
          <w:szCs w:val="22"/>
        </w:rPr>
        <w:t>Evasive Action</w:t>
      </w:r>
    </w:p>
    <w:p w14:paraId="1A9F134F" w14:textId="77777777" w:rsidR="00AC543F" w:rsidRPr="00B14354" w:rsidRDefault="00AC543F" w:rsidP="00AC543F">
      <w:pPr>
        <w:spacing w:line="356" w:lineRule="auto"/>
        <w:ind w:right="220"/>
        <w:jc w:val="both"/>
        <w:rPr>
          <w:rFonts w:asciiTheme="minorHAnsi" w:eastAsia="Arial" w:hAnsiTheme="minorHAnsi" w:cstheme="minorHAnsi"/>
          <w:szCs w:val="22"/>
        </w:rPr>
      </w:pPr>
      <w:r w:rsidRPr="00B14354">
        <w:rPr>
          <w:rFonts w:asciiTheme="minorHAnsi" w:eastAsia="Arial" w:hAnsiTheme="minorHAnsi" w:cstheme="minorHAnsi"/>
          <w:szCs w:val="22"/>
        </w:rPr>
        <w:t>In the event of an escalation of a service disruption to disaster status, all operations dependent on the affected service(s) should be halted immediately.</w:t>
      </w:r>
    </w:p>
    <w:p w14:paraId="63B47166" w14:textId="77777777" w:rsidR="00AC543F" w:rsidRPr="00B14354" w:rsidRDefault="00AC543F" w:rsidP="00AC543F">
      <w:pPr>
        <w:spacing w:line="144" w:lineRule="exact"/>
        <w:rPr>
          <w:rFonts w:asciiTheme="minorHAnsi" w:hAnsiTheme="minorHAnsi" w:cstheme="minorHAnsi"/>
          <w:szCs w:val="22"/>
        </w:rPr>
      </w:pPr>
    </w:p>
    <w:p w14:paraId="1C6F3CA2" w14:textId="77777777" w:rsidR="00AC543F" w:rsidRPr="00B14354" w:rsidRDefault="00AC543F" w:rsidP="00AC543F">
      <w:pPr>
        <w:spacing w:line="355" w:lineRule="auto"/>
        <w:ind w:right="220"/>
        <w:jc w:val="both"/>
        <w:rPr>
          <w:rFonts w:asciiTheme="minorHAnsi" w:eastAsia="Arial" w:hAnsiTheme="minorHAnsi" w:cstheme="minorHAnsi"/>
          <w:szCs w:val="22"/>
        </w:rPr>
      </w:pPr>
      <w:r w:rsidRPr="00B14354">
        <w:rPr>
          <w:rFonts w:asciiTheme="minorHAnsi" w:eastAsia="Arial" w:hAnsiTheme="minorHAnsi" w:cstheme="minorHAnsi"/>
          <w:szCs w:val="22"/>
        </w:rPr>
        <w:t>Each service should be assigned an administrator, this administrator is mandated to confirm or otherwise the veracity to claim disaster status for a service or product.</w:t>
      </w:r>
    </w:p>
    <w:p w14:paraId="24B555E1" w14:textId="7D60727C" w:rsidR="00AC543F" w:rsidRDefault="00AC543F" w:rsidP="00AC543F">
      <w:pPr>
        <w:spacing w:line="341" w:lineRule="auto"/>
        <w:ind w:right="220"/>
        <w:jc w:val="both"/>
        <w:rPr>
          <w:rFonts w:asciiTheme="minorHAnsi" w:eastAsia="Arial" w:hAnsiTheme="minorHAnsi" w:cstheme="minorHAnsi"/>
          <w:b/>
          <w:szCs w:val="22"/>
        </w:rPr>
      </w:pPr>
      <w:r w:rsidRPr="00B14354">
        <w:rPr>
          <w:rFonts w:asciiTheme="minorHAnsi" w:eastAsia="Arial" w:hAnsiTheme="minorHAnsi" w:cstheme="minorHAnsi"/>
          <w:b/>
          <w:szCs w:val="22"/>
        </w:rPr>
        <w:t>Team Management / Coordination</w:t>
      </w:r>
    </w:p>
    <w:p w14:paraId="538DE845" w14:textId="564FE650" w:rsidR="00AC543F" w:rsidRPr="00B14354" w:rsidRDefault="00AC543F" w:rsidP="00AC543F">
      <w:pPr>
        <w:spacing w:line="341" w:lineRule="auto"/>
        <w:jc w:val="both"/>
        <w:rPr>
          <w:rFonts w:asciiTheme="minorHAnsi" w:eastAsia="Arial" w:hAnsiTheme="minorHAnsi" w:cstheme="minorHAnsi"/>
          <w:szCs w:val="22"/>
        </w:rPr>
      </w:pPr>
      <w:r w:rsidRPr="00B14354">
        <w:rPr>
          <w:rFonts w:asciiTheme="minorHAnsi" w:eastAsia="Arial" w:hAnsiTheme="minorHAnsi" w:cstheme="minorHAnsi"/>
          <w:szCs w:val="22"/>
        </w:rPr>
        <w:t>Each business unit is mandated to designate unit member as a disaster recovery officer with a subordinate in acting capacity. It is therefore mandatory that one of the nominees must always be present or reachable by unit members.</w:t>
      </w:r>
    </w:p>
    <w:p w14:paraId="061483B3" w14:textId="77777777" w:rsidR="00AC543F" w:rsidRPr="00B14354" w:rsidRDefault="00AC543F" w:rsidP="00AC543F">
      <w:pPr>
        <w:spacing w:line="160" w:lineRule="exact"/>
        <w:rPr>
          <w:rFonts w:asciiTheme="minorHAnsi" w:hAnsiTheme="minorHAnsi" w:cstheme="minorHAnsi"/>
          <w:szCs w:val="22"/>
        </w:rPr>
      </w:pPr>
    </w:p>
    <w:p w14:paraId="5C0D1B54" w14:textId="52436D25" w:rsidR="00AC543F" w:rsidRDefault="00AC543F" w:rsidP="00AC543F">
      <w:pPr>
        <w:spacing w:line="348" w:lineRule="auto"/>
        <w:jc w:val="both"/>
        <w:rPr>
          <w:rFonts w:asciiTheme="minorHAnsi" w:eastAsia="Arial" w:hAnsiTheme="minorHAnsi" w:cstheme="minorHAnsi"/>
          <w:szCs w:val="22"/>
        </w:rPr>
      </w:pPr>
      <w:r w:rsidRPr="00B14354">
        <w:rPr>
          <w:rFonts w:asciiTheme="minorHAnsi" w:eastAsia="Arial" w:hAnsiTheme="minorHAnsi" w:cstheme="minorHAnsi"/>
          <w:szCs w:val="22"/>
        </w:rPr>
        <w:t>Personnel positions mandated to operate equipment or administer services designated as critical must be duplicated. Human Resource shall be mandated to verify the suitability of all nominated officers and subordinates nominated by the unit heads.</w:t>
      </w:r>
    </w:p>
    <w:p w14:paraId="7FBEF55C" w14:textId="5C9D7F9C" w:rsidR="00AC543F" w:rsidRDefault="00AC543F" w:rsidP="00AC543F">
      <w:pPr>
        <w:spacing w:line="348" w:lineRule="auto"/>
        <w:jc w:val="both"/>
        <w:rPr>
          <w:rFonts w:asciiTheme="minorHAnsi" w:eastAsia="Arial" w:hAnsiTheme="minorHAnsi" w:cstheme="minorHAnsi"/>
          <w:b/>
          <w:szCs w:val="22"/>
        </w:rPr>
      </w:pPr>
      <w:r w:rsidRPr="00B14354">
        <w:rPr>
          <w:rFonts w:asciiTheme="minorHAnsi" w:eastAsia="Arial" w:hAnsiTheme="minorHAnsi" w:cstheme="minorHAnsi"/>
          <w:b/>
          <w:szCs w:val="22"/>
        </w:rPr>
        <w:t>Evacuation &amp; Relocation</w:t>
      </w:r>
    </w:p>
    <w:p w14:paraId="2A53E801" w14:textId="77777777" w:rsidR="00AC543F" w:rsidRPr="00B14354" w:rsidRDefault="00AC543F" w:rsidP="00AC543F">
      <w:pPr>
        <w:spacing w:line="341" w:lineRule="auto"/>
        <w:jc w:val="both"/>
        <w:rPr>
          <w:rFonts w:asciiTheme="minorHAnsi" w:eastAsia="Arial" w:hAnsiTheme="minorHAnsi" w:cstheme="minorHAnsi"/>
          <w:szCs w:val="22"/>
        </w:rPr>
      </w:pPr>
      <w:r w:rsidRPr="00B14354">
        <w:rPr>
          <w:rFonts w:asciiTheme="minorHAnsi" w:eastAsia="Arial" w:hAnsiTheme="minorHAnsi" w:cstheme="minorHAnsi"/>
          <w:szCs w:val="22"/>
        </w:rPr>
        <w:t>Evacuation of personnel from each business unit shall be the responsibility of the disaster recovery officer; each unit member shall be accounted for on exit and communicated to the unit head.</w:t>
      </w:r>
    </w:p>
    <w:p w14:paraId="6FF848CD" w14:textId="77777777" w:rsidR="00AC543F" w:rsidRPr="00B14354" w:rsidRDefault="00AC543F" w:rsidP="00AC543F">
      <w:pPr>
        <w:spacing w:line="160" w:lineRule="exact"/>
        <w:rPr>
          <w:rFonts w:asciiTheme="minorHAnsi" w:hAnsiTheme="minorHAnsi" w:cstheme="minorHAnsi"/>
          <w:szCs w:val="22"/>
        </w:rPr>
      </w:pPr>
    </w:p>
    <w:p w14:paraId="230DC388" w14:textId="76FE47C5" w:rsidR="00AC543F" w:rsidRPr="00B14354" w:rsidRDefault="00AC543F" w:rsidP="00AC543F">
      <w:pPr>
        <w:spacing w:line="355" w:lineRule="auto"/>
        <w:jc w:val="both"/>
        <w:rPr>
          <w:rFonts w:asciiTheme="minorHAnsi" w:eastAsia="Arial" w:hAnsiTheme="minorHAnsi" w:cstheme="minorHAnsi"/>
          <w:szCs w:val="22"/>
        </w:rPr>
      </w:pPr>
      <w:r w:rsidRPr="00B14354">
        <w:rPr>
          <w:rFonts w:asciiTheme="minorHAnsi" w:eastAsia="Arial" w:hAnsiTheme="minorHAnsi" w:cstheme="minorHAnsi"/>
          <w:szCs w:val="22"/>
        </w:rPr>
        <w:t>Equipment designated as critical, but immovable shall be labelled appropriately for identification during physical recovery.</w:t>
      </w:r>
    </w:p>
    <w:p w14:paraId="6212F0FA" w14:textId="77777777" w:rsidR="00AC543F" w:rsidRPr="00B14354" w:rsidRDefault="00AC543F" w:rsidP="00AC543F">
      <w:pPr>
        <w:spacing w:line="145" w:lineRule="exact"/>
        <w:rPr>
          <w:rFonts w:asciiTheme="minorHAnsi" w:hAnsiTheme="minorHAnsi" w:cstheme="minorHAnsi"/>
          <w:szCs w:val="22"/>
        </w:rPr>
      </w:pPr>
    </w:p>
    <w:p w14:paraId="0BB385FC" w14:textId="77777777" w:rsidR="00AC543F" w:rsidRPr="00B14354" w:rsidRDefault="00AC543F" w:rsidP="00AC543F">
      <w:pPr>
        <w:spacing w:line="342" w:lineRule="auto"/>
        <w:jc w:val="both"/>
        <w:rPr>
          <w:rFonts w:asciiTheme="minorHAnsi" w:eastAsia="Arial" w:hAnsiTheme="minorHAnsi" w:cstheme="minorHAnsi"/>
          <w:szCs w:val="22"/>
        </w:rPr>
      </w:pPr>
      <w:r w:rsidRPr="00B14354">
        <w:rPr>
          <w:rFonts w:asciiTheme="minorHAnsi" w:eastAsia="Arial" w:hAnsiTheme="minorHAnsi" w:cstheme="minorHAnsi"/>
          <w:szCs w:val="22"/>
        </w:rPr>
        <w:lastRenderedPageBreak/>
        <w:t>Unit member relocation to battle stations (recovery site) shall be at the coordinated by the disaster risk officers and shall not exceed the allocated number of personnel in Appendix J: Departmental Recovery Plans</w:t>
      </w:r>
    </w:p>
    <w:p w14:paraId="21356E39" w14:textId="7D705C23" w:rsidR="00AC543F" w:rsidRDefault="00AC543F" w:rsidP="00AC543F">
      <w:pPr>
        <w:spacing w:line="348" w:lineRule="auto"/>
        <w:jc w:val="both"/>
        <w:rPr>
          <w:rFonts w:asciiTheme="minorHAnsi" w:eastAsia="Arial" w:hAnsiTheme="minorHAnsi" w:cstheme="minorHAnsi"/>
          <w:szCs w:val="22"/>
        </w:rPr>
      </w:pPr>
    </w:p>
    <w:p w14:paraId="7814F7FA" w14:textId="21556A88" w:rsidR="00AC543F" w:rsidRDefault="0049459E" w:rsidP="00AC543F">
      <w:pPr>
        <w:spacing w:line="341" w:lineRule="auto"/>
        <w:ind w:right="220"/>
        <w:jc w:val="both"/>
        <w:rPr>
          <w:rFonts w:asciiTheme="minorHAnsi" w:eastAsia="Arial" w:hAnsiTheme="minorHAnsi" w:cstheme="minorHAnsi"/>
          <w:b/>
          <w:szCs w:val="22"/>
        </w:rPr>
      </w:pPr>
      <w:r w:rsidRPr="00B14354">
        <w:rPr>
          <w:rFonts w:asciiTheme="minorHAnsi" w:eastAsia="Arial" w:hAnsiTheme="minorHAnsi" w:cstheme="minorHAnsi"/>
          <w:b/>
          <w:szCs w:val="22"/>
        </w:rPr>
        <w:t>Succession Plan</w:t>
      </w:r>
    </w:p>
    <w:p w14:paraId="3E36FC78" w14:textId="2B32102E" w:rsidR="0049459E" w:rsidRPr="00B14354" w:rsidRDefault="0049459E" w:rsidP="0049459E">
      <w:pPr>
        <w:spacing w:line="332" w:lineRule="auto"/>
        <w:jc w:val="both"/>
        <w:rPr>
          <w:rFonts w:asciiTheme="minorHAnsi" w:eastAsia="Arial" w:hAnsiTheme="minorHAnsi" w:cstheme="minorHAnsi"/>
          <w:szCs w:val="22"/>
        </w:rPr>
      </w:pPr>
      <w:r w:rsidRPr="00B14354">
        <w:rPr>
          <w:rFonts w:asciiTheme="minorHAnsi" w:eastAsia="Arial" w:hAnsiTheme="minorHAnsi" w:cstheme="minorHAnsi"/>
          <w:szCs w:val="22"/>
        </w:rPr>
        <w:t xml:space="preserve">The succession plan of </w:t>
      </w:r>
      <w:r w:rsidR="00B97DC4">
        <w:rPr>
          <w:rFonts w:asciiTheme="minorHAnsi" w:eastAsia="Arial" w:hAnsiTheme="minorHAnsi" w:cstheme="minorHAnsi"/>
          <w:szCs w:val="22"/>
        </w:rPr>
        <w:t>XXXX</w:t>
      </w:r>
      <w:r w:rsidRPr="00B14354">
        <w:rPr>
          <w:rFonts w:asciiTheme="minorHAnsi" w:eastAsia="Arial" w:hAnsiTheme="minorHAnsi" w:cstheme="minorHAnsi"/>
          <w:szCs w:val="22"/>
        </w:rPr>
        <w:t xml:space="preserve"> shall clearly state the principal officers for divisions, departments, and units in the </w:t>
      </w:r>
      <w:r w:rsidR="00B97DC4">
        <w:rPr>
          <w:rFonts w:asciiTheme="minorHAnsi" w:eastAsia="Arial" w:hAnsiTheme="minorHAnsi" w:cstheme="minorHAnsi"/>
          <w:szCs w:val="22"/>
        </w:rPr>
        <w:t>XXXX</w:t>
      </w:r>
      <w:r w:rsidRPr="00B14354">
        <w:rPr>
          <w:rFonts w:asciiTheme="minorHAnsi" w:eastAsia="Arial" w:hAnsiTheme="minorHAnsi" w:cstheme="minorHAnsi"/>
          <w:szCs w:val="22"/>
        </w:rPr>
        <w:t xml:space="preserve">. It shall also articulate the first and second level relief officers to these principal officers. This is to ensure that for every unit and function in the </w:t>
      </w:r>
      <w:r w:rsidR="00B97DC4">
        <w:rPr>
          <w:rFonts w:asciiTheme="minorHAnsi" w:eastAsia="Arial" w:hAnsiTheme="minorHAnsi" w:cstheme="minorHAnsi"/>
          <w:szCs w:val="22"/>
        </w:rPr>
        <w:t>XXXX</w:t>
      </w:r>
      <w:r w:rsidRPr="00B14354">
        <w:rPr>
          <w:rFonts w:asciiTheme="minorHAnsi" w:eastAsia="Arial" w:hAnsiTheme="minorHAnsi" w:cstheme="minorHAnsi"/>
          <w:szCs w:val="22"/>
        </w:rPr>
        <w:t>, there is someone else available to effectively manage the responsibilities inherent in the function if unforeseen circumstances render the principal officer incapable of executing his/ her responsibilities.</w:t>
      </w:r>
    </w:p>
    <w:p w14:paraId="5E805EF5" w14:textId="77777777" w:rsidR="0049459E" w:rsidRPr="00B14354" w:rsidRDefault="0049459E" w:rsidP="0049459E">
      <w:pPr>
        <w:spacing w:line="90" w:lineRule="exact"/>
        <w:rPr>
          <w:rFonts w:asciiTheme="minorHAnsi" w:hAnsiTheme="minorHAnsi" w:cstheme="minorHAnsi"/>
          <w:szCs w:val="22"/>
        </w:rPr>
      </w:pPr>
    </w:p>
    <w:p w14:paraId="48716C2C" w14:textId="4E483CF8" w:rsidR="00D47745" w:rsidRPr="00747409" w:rsidRDefault="0049459E" w:rsidP="00747409">
      <w:pPr>
        <w:spacing w:line="355" w:lineRule="auto"/>
        <w:jc w:val="both"/>
        <w:rPr>
          <w:rFonts w:asciiTheme="minorHAnsi" w:eastAsia="Arial" w:hAnsiTheme="minorHAnsi" w:cstheme="minorHAnsi"/>
          <w:szCs w:val="22"/>
        </w:rPr>
      </w:pPr>
      <w:r w:rsidRPr="00B14354">
        <w:rPr>
          <w:rFonts w:asciiTheme="minorHAnsi" w:eastAsia="Arial" w:hAnsiTheme="minorHAnsi" w:cstheme="minorHAnsi"/>
          <w:szCs w:val="22"/>
        </w:rPr>
        <w:t>Appendix J: Departmental Recovery Plan, shows the head of each department and other officers supporting the head.</w:t>
      </w:r>
      <w:bookmarkStart w:id="58" w:name="_Toc307487348"/>
    </w:p>
    <w:p w14:paraId="0CD0382F" w14:textId="6CB7E4A9" w:rsidR="00D47745" w:rsidRDefault="00D47745" w:rsidP="00D47745">
      <w:pPr>
        <w:pStyle w:val="Heading1"/>
        <w:rPr>
          <w:rFonts w:ascii="Calibri" w:hAnsi="Calibri" w:cs="Calibri"/>
        </w:rPr>
      </w:pPr>
      <w:bookmarkStart w:id="59" w:name="_Toc34645152"/>
      <w:bookmarkStart w:id="60" w:name="_Toc39152023"/>
      <w:bookmarkStart w:id="61" w:name="_Toc41391064"/>
      <w:r w:rsidRPr="00043193">
        <w:rPr>
          <w:rFonts w:ascii="Calibri" w:hAnsi="Calibri" w:cs="Calibri"/>
        </w:rPr>
        <w:t>Enforcement</w:t>
      </w:r>
      <w:bookmarkEnd w:id="59"/>
      <w:bookmarkEnd w:id="60"/>
      <w:bookmarkEnd w:id="61"/>
      <w:r w:rsidRPr="00043193">
        <w:rPr>
          <w:rFonts w:ascii="Calibri" w:hAnsi="Calibri" w:cs="Calibri"/>
        </w:rPr>
        <w:t xml:space="preserve"> </w:t>
      </w:r>
    </w:p>
    <w:p w14:paraId="7CA5B6C4" w14:textId="3774EAA0" w:rsidR="00D47745" w:rsidRDefault="00D47745" w:rsidP="00D47745">
      <w:r w:rsidRPr="00043193">
        <w:rPr>
          <w:rFonts w:ascii="Calibri" w:hAnsi="Calibri" w:cs="Calibri"/>
          <w:color w:val="000000" w:themeColor="text1"/>
          <w:szCs w:val="22"/>
        </w:rPr>
        <w:t xml:space="preserve">As noted above, </w:t>
      </w:r>
      <w:r w:rsidRPr="00043193">
        <w:rPr>
          <w:rFonts w:ascii="Calibri" w:hAnsi="Calibri" w:cs="Calibri"/>
          <w:szCs w:val="22"/>
        </w:rPr>
        <w:t>this applies</w:t>
      </w:r>
      <w:r w:rsidRPr="00043193">
        <w:rPr>
          <w:rFonts w:ascii="Calibri" w:hAnsi="Calibri" w:cs="Calibri"/>
          <w:color w:val="000000" w:themeColor="text1"/>
          <w:szCs w:val="22"/>
        </w:rPr>
        <w:t xml:space="preserve"> to all </w:t>
      </w:r>
      <w:r w:rsidR="007157DB">
        <w:rPr>
          <w:rFonts w:ascii="Calibri" w:hAnsi="Calibri" w:cs="Calibri"/>
          <w:color w:val="000000" w:themeColor="text1"/>
          <w:szCs w:val="22"/>
        </w:rPr>
        <w:t>staff</w:t>
      </w:r>
      <w:r w:rsidRPr="00043193">
        <w:rPr>
          <w:rFonts w:ascii="Calibri" w:hAnsi="Calibri" w:cs="Calibri"/>
          <w:color w:val="000000" w:themeColor="text1"/>
          <w:szCs w:val="22"/>
        </w:rPr>
        <w:t xml:space="preserve">, officers, </w:t>
      </w:r>
      <w:r w:rsidRPr="00043193">
        <w:rPr>
          <w:rFonts w:ascii="Calibri" w:hAnsi="Calibri" w:cs="Calibri"/>
          <w:szCs w:val="22"/>
        </w:rPr>
        <w:t xml:space="preserve">members of the Board of Directors, and all consultants and contractors. Violations of this </w:t>
      </w:r>
      <w:r w:rsidR="007157DB">
        <w:rPr>
          <w:rFonts w:ascii="Calibri" w:hAnsi="Calibri" w:cs="Calibri"/>
          <w:szCs w:val="22"/>
        </w:rPr>
        <w:t>document</w:t>
      </w:r>
      <w:r w:rsidRPr="00043193">
        <w:rPr>
          <w:rFonts w:ascii="Calibri" w:hAnsi="Calibri" w:cs="Calibri"/>
          <w:color w:val="000000" w:themeColor="text1"/>
          <w:szCs w:val="22"/>
        </w:rPr>
        <w:t xml:space="preserve"> may result in disciplinary action, up to and including termination of employment and / or legal action.</w:t>
      </w:r>
    </w:p>
    <w:p w14:paraId="28F9B3BA" w14:textId="77777777" w:rsidR="00D47745" w:rsidRPr="00043193" w:rsidRDefault="00D47745" w:rsidP="00D47745">
      <w:pPr>
        <w:pStyle w:val="Heading1"/>
        <w:keepNext/>
        <w:widowControl/>
        <w:autoSpaceDE/>
        <w:autoSpaceDN/>
        <w:spacing w:before="360" w:after="240" w:line="240" w:lineRule="auto"/>
        <w:jc w:val="left"/>
        <w:rPr>
          <w:rFonts w:ascii="Calibri" w:hAnsi="Calibri" w:cs="Calibri"/>
        </w:rPr>
      </w:pPr>
      <w:bookmarkStart w:id="62" w:name="_Toc448769229"/>
      <w:bookmarkStart w:id="63" w:name="_Toc448823942"/>
      <w:bookmarkStart w:id="64" w:name="_Toc448824120"/>
      <w:bookmarkStart w:id="65" w:name="_Toc448824325"/>
      <w:bookmarkStart w:id="66" w:name="_Toc34645157"/>
      <w:bookmarkStart w:id="67" w:name="_Toc39152024"/>
      <w:bookmarkStart w:id="68" w:name="_Toc41391065"/>
      <w:r w:rsidRPr="00043193">
        <w:rPr>
          <w:rFonts w:ascii="Calibri" w:hAnsi="Calibri" w:cs="Calibri"/>
        </w:rPr>
        <w:t>Document Management</w:t>
      </w:r>
      <w:bookmarkEnd w:id="62"/>
      <w:bookmarkEnd w:id="63"/>
      <w:bookmarkEnd w:id="64"/>
      <w:bookmarkEnd w:id="65"/>
      <w:bookmarkEnd w:id="66"/>
      <w:bookmarkEnd w:id="67"/>
      <w:bookmarkEnd w:id="68"/>
    </w:p>
    <w:p w14:paraId="3FC3089B" w14:textId="77777777" w:rsidR="00D47745" w:rsidRPr="00043193" w:rsidRDefault="00D47745" w:rsidP="00D47745">
      <w:pPr>
        <w:pStyle w:val="Heading2"/>
        <w:keepNext/>
        <w:widowControl/>
        <w:tabs>
          <w:tab w:val="clear" w:pos="576"/>
        </w:tabs>
        <w:autoSpaceDE/>
        <w:autoSpaceDN/>
        <w:spacing w:before="360"/>
        <w:ind w:left="993" w:hanging="993"/>
        <w:rPr>
          <w:rFonts w:ascii="Calibri" w:hAnsi="Calibri" w:cs="Calibri"/>
        </w:rPr>
      </w:pPr>
      <w:bookmarkStart w:id="69" w:name="_Toc448769231"/>
      <w:bookmarkStart w:id="70" w:name="_Toc448823944"/>
      <w:bookmarkStart w:id="71" w:name="_Toc448824122"/>
      <w:bookmarkStart w:id="72" w:name="_Toc448824327"/>
      <w:bookmarkStart w:id="73" w:name="_Toc34645159"/>
      <w:bookmarkStart w:id="74" w:name="_Toc39152025"/>
      <w:bookmarkStart w:id="75" w:name="_Toc41391066"/>
      <w:r w:rsidRPr="00043193">
        <w:rPr>
          <w:rFonts w:ascii="Calibri" w:hAnsi="Calibri" w:cs="Calibri"/>
        </w:rPr>
        <w:t>Document Ownership</w:t>
      </w:r>
      <w:bookmarkEnd w:id="69"/>
      <w:bookmarkEnd w:id="70"/>
      <w:bookmarkEnd w:id="71"/>
      <w:bookmarkEnd w:id="72"/>
      <w:bookmarkEnd w:id="73"/>
      <w:bookmarkEnd w:id="74"/>
      <w:bookmarkEnd w:id="75"/>
    </w:p>
    <w:p w14:paraId="382DF854" w14:textId="51F517D5" w:rsidR="00D47745" w:rsidRPr="00043193" w:rsidRDefault="00D47745" w:rsidP="00D47745">
      <w:pPr>
        <w:rPr>
          <w:rFonts w:ascii="Calibri" w:hAnsi="Calibri" w:cs="Calibri"/>
          <w:color w:val="000000" w:themeColor="text1"/>
          <w:szCs w:val="22"/>
        </w:rPr>
      </w:pPr>
      <w:r w:rsidRPr="00043193">
        <w:rPr>
          <w:rFonts w:ascii="Calibri" w:hAnsi="Calibri" w:cs="Calibri"/>
          <w:szCs w:val="22"/>
        </w:rPr>
        <w:t>This is</w:t>
      </w:r>
      <w:r w:rsidRPr="00043193">
        <w:rPr>
          <w:rFonts w:ascii="Calibri" w:hAnsi="Calibri" w:cs="Calibri"/>
          <w:color w:val="000000" w:themeColor="text1"/>
          <w:szCs w:val="22"/>
        </w:rPr>
        <w:t xml:space="preserve"> owned by the</w:t>
      </w:r>
      <w:r>
        <w:rPr>
          <w:rFonts w:ascii="Calibri" w:hAnsi="Calibri" w:cs="Calibri"/>
          <w:color w:val="FF0000"/>
          <w:szCs w:val="22"/>
        </w:rPr>
        <w:t xml:space="preserve"> </w:t>
      </w:r>
      <w:proofErr w:type="gramStart"/>
      <w:r w:rsidR="00B97DC4">
        <w:rPr>
          <w:rFonts w:ascii="Calibri" w:hAnsi="Calibri" w:cs="Calibri"/>
          <w:color w:val="FF0000"/>
          <w:szCs w:val="22"/>
        </w:rPr>
        <w:t>YYYY</w:t>
      </w:r>
      <w:proofErr w:type="gramEnd"/>
    </w:p>
    <w:p w14:paraId="569C7612" w14:textId="77777777" w:rsidR="00D47745" w:rsidRPr="00043193" w:rsidRDefault="00D47745" w:rsidP="00D47745">
      <w:pPr>
        <w:pStyle w:val="Heading2"/>
        <w:keepNext/>
        <w:widowControl/>
        <w:tabs>
          <w:tab w:val="clear" w:pos="576"/>
        </w:tabs>
        <w:autoSpaceDE/>
        <w:autoSpaceDN/>
        <w:spacing w:before="360"/>
        <w:ind w:left="993" w:hanging="993"/>
        <w:rPr>
          <w:rFonts w:ascii="Calibri" w:hAnsi="Calibri" w:cs="Calibri"/>
        </w:rPr>
      </w:pPr>
      <w:bookmarkStart w:id="76" w:name="_Toc448769232"/>
      <w:bookmarkStart w:id="77" w:name="_Toc448823945"/>
      <w:bookmarkStart w:id="78" w:name="_Toc448824123"/>
      <w:bookmarkStart w:id="79" w:name="_Toc448824328"/>
      <w:bookmarkStart w:id="80" w:name="_Toc34645160"/>
      <w:bookmarkStart w:id="81" w:name="_Toc39152026"/>
      <w:bookmarkStart w:id="82" w:name="_Toc41391067"/>
      <w:r w:rsidRPr="00043193">
        <w:rPr>
          <w:rFonts w:ascii="Calibri" w:hAnsi="Calibri" w:cs="Calibri"/>
        </w:rPr>
        <w:t>Document Coordinator</w:t>
      </w:r>
      <w:bookmarkEnd w:id="76"/>
      <w:bookmarkEnd w:id="77"/>
      <w:bookmarkEnd w:id="78"/>
      <w:bookmarkEnd w:id="79"/>
      <w:bookmarkEnd w:id="80"/>
      <w:bookmarkEnd w:id="81"/>
      <w:bookmarkEnd w:id="82"/>
    </w:p>
    <w:p w14:paraId="4B6A7C49" w14:textId="72912E4E" w:rsidR="00D47745" w:rsidRPr="00043193" w:rsidRDefault="00D47745" w:rsidP="00D47745">
      <w:pPr>
        <w:rPr>
          <w:rFonts w:ascii="Calibri" w:hAnsi="Calibri" w:cs="Calibri"/>
          <w:color w:val="000000" w:themeColor="text1"/>
          <w:szCs w:val="22"/>
        </w:rPr>
      </w:pPr>
      <w:r w:rsidRPr="00043193">
        <w:rPr>
          <w:rFonts w:ascii="Calibri" w:hAnsi="Calibri" w:cs="Calibri"/>
          <w:szCs w:val="22"/>
        </w:rPr>
        <w:t xml:space="preserve">This </w:t>
      </w:r>
      <w:r w:rsidRPr="00043193">
        <w:rPr>
          <w:rFonts w:ascii="Calibri" w:hAnsi="Calibri" w:cs="Calibri"/>
          <w:szCs w:val="22"/>
        </w:rPr>
        <w:fldChar w:fldCharType="begin"/>
      </w:r>
      <w:r w:rsidRPr="00043193">
        <w:rPr>
          <w:rFonts w:ascii="Calibri" w:hAnsi="Calibri" w:cs="Calibri"/>
          <w:szCs w:val="22"/>
        </w:rPr>
        <w:instrText xml:space="preserve"> DOCPROPERTY "[DOC_TYPE]"  \* MERGEFORMAT </w:instrText>
      </w:r>
      <w:r w:rsidRPr="00043193">
        <w:rPr>
          <w:rFonts w:ascii="Calibri" w:hAnsi="Calibri" w:cs="Calibri"/>
          <w:szCs w:val="22"/>
        </w:rPr>
        <w:fldChar w:fldCharType="end"/>
      </w:r>
      <w:r w:rsidRPr="00043193">
        <w:rPr>
          <w:rFonts w:ascii="Calibri" w:hAnsi="Calibri" w:cs="Calibri"/>
          <w:szCs w:val="22"/>
        </w:rPr>
        <w:t xml:space="preserve"> is coordinated</w:t>
      </w:r>
      <w:r w:rsidRPr="00043193">
        <w:rPr>
          <w:rFonts w:ascii="Calibri" w:hAnsi="Calibri" w:cs="Calibri"/>
          <w:color w:val="000000" w:themeColor="text1"/>
          <w:szCs w:val="22"/>
        </w:rPr>
        <w:t xml:space="preserve"> by the</w:t>
      </w:r>
      <w:r>
        <w:rPr>
          <w:rFonts w:ascii="Calibri" w:hAnsi="Calibri" w:cs="Calibri"/>
          <w:color w:val="FF0000"/>
          <w:szCs w:val="22"/>
        </w:rPr>
        <w:t xml:space="preserve"> </w:t>
      </w:r>
      <w:proofErr w:type="gramStart"/>
      <w:r w:rsidR="00B97DC4">
        <w:rPr>
          <w:rFonts w:ascii="Calibri" w:hAnsi="Calibri" w:cs="Calibri"/>
          <w:color w:val="FF0000"/>
          <w:szCs w:val="22"/>
        </w:rPr>
        <w:t>YYYY</w:t>
      </w:r>
      <w:proofErr w:type="gramEnd"/>
    </w:p>
    <w:p w14:paraId="536449B9" w14:textId="77777777" w:rsidR="00D47745" w:rsidRPr="00043193" w:rsidRDefault="00D47745" w:rsidP="00D47745">
      <w:pPr>
        <w:pStyle w:val="Heading2"/>
        <w:keepNext/>
        <w:widowControl/>
        <w:tabs>
          <w:tab w:val="clear" w:pos="576"/>
        </w:tabs>
        <w:autoSpaceDE/>
        <w:autoSpaceDN/>
        <w:spacing w:before="360"/>
        <w:ind w:left="993" w:hanging="993"/>
        <w:rPr>
          <w:rFonts w:ascii="Calibri" w:hAnsi="Calibri" w:cs="Calibri"/>
        </w:rPr>
      </w:pPr>
      <w:bookmarkStart w:id="83" w:name="_Toc34645162"/>
      <w:bookmarkStart w:id="84" w:name="_Toc39152027"/>
      <w:bookmarkStart w:id="85" w:name="_Toc41391068"/>
      <w:r>
        <w:rPr>
          <w:rFonts w:ascii="Calibri" w:hAnsi="Calibri" w:cs="Calibri"/>
        </w:rPr>
        <w:t>Distribution</w:t>
      </w:r>
      <w:bookmarkEnd w:id="83"/>
      <w:bookmarkEnd w:id="84"/>
      <w:bookmarkEnd w:id="85"/>
    </w:p>
    <w:p w14:paraId="2211B02B" w14:textId="43689B2C" w:rsidR="00D47745" w:rsidRPr="00043193" w:rsidRDefault="00D47745" w:rsidP="00747409">
      <w:pPr>
        <w:pStyle w:val="ListParagraph"/>
        <w:numPr>
          <w:ilvl w:val="0"/>
          <w:numId w:val="57"/>
        </w:numPr>
        <w:autoSpaceDE/>
        <w:autoSpaceDN/>
        <w:spacing w:after="80"/>
        <w:contextualSpacing w:val="0"/>
        <w:jc w:val="both"/>
        <w:rPr>
          <w:rFonts w:ascii="Calibri" w:hAnsi="Calibri" w:cs="Calibri"/>
          <w:i/>
          <w:color w:val="FF0000"/>
          <w:szCs w:val="22"/>
        </w:rPr>
      </w:pPr>
      <w:r w:rsidRPr="00043193">
        <w:rPr>
          <w:rFonts w:ascii="Calibri" w:hAnsi="Calibri" w:cs="Calibri"/>
          <w:i/>
          <w:color w:val="FF0000"/>
          <w:szCs w:val="22"/>
        </w:rPr>
        <w:t xml:space="preserve"> </w:t>
      </w:r>
      <w:r>
        <w:rPr>
          <w:rFonts w:ascii="Calibri" w:hAnsi="Calibri" w:cs="Calibri"/>
          <w:i/>
          <w:color w:val="FF0000"/>
          <w:szCs w:val="22"/>
        </w:rPr>
        <w:t>All staff</w:t>
      </w:r>
    </w:p>
    <w:p w14:paraId="42EF7249" w14:textId="77002AC4" w:rsidR="00D47745" w:rsidRDefault="00D47745" w:rsidP="00D47745"/>
    <w:bookmarkEnd w:id="58"/>
    <w:p w14:paraId="58C3CC24" w14:textId="77777777" w:rsidR="0081609B" w:rsidRPr="006A070E" w:rsidRDefault="0081609B" w:rsidP="00946AA4">
      <w:pPr>
        <w:spacing w:line="360" w:lineRule="auto"/>
        <w:ind w:left="720"/>
        <w:jc w:val="both"/>
        <w:rPr>
          <w:rFonts w:cs="Arial"/>
          <w:szCs w:val="22"/>
        </w:rPr>
        <w:sectPr w:rsidR="0081609B" w:rsidRPr="006A070E" w:rsidSect="00EE62A6">
          <w:headerReference w:type="default" r:id="rId11"/>
          <w:footerReference w:type="default" r:id="rId12"/>
          <w:headerReference w:type="first" r:id="rId13"/>
          <w:pgSz w:w="12240" w:h="15840"/>
          <w:pgMar w:top="1440" w:right="1183" w:bottom="1079" w:left="1440" w:header="706" w:footer="314" w:gutter="0"/>
          <w:cols w:space="709"/>
          <w:noEndnote/>
          <w:titlePg/>
        </w:sectPr>
      </w:pPr>
    </w:p>
    <w:p w14:paraId="5969ABC9" w14:textId="77777777" w:rsidR="00D47745" w:rsidRDefault="00D47745" w:rsidP="00411A43">
      <w:pPr>
        <w:autoSpaceDE/>
        <w:autoSpaceDN/>
        <w:rPr>
          <w:rFonts w:cs="Arial"/>
        </w:rPr>
      </w:pPr>
    </w:p>
    <w:p w14:paraId="7E950986" w14:textId="369B5C21" w:rsidR="001D0974" w:rsidRDefault="001D0974" w:rsidP="00411A43">
      <w:pPr>
        <w:autoSpaceDE/>
        <w:autoSpaceDN/>
        <w:rPr>
          <w:rFonts w:cs="Arial"/>
        </w:rPr>
      </w:pPr>
    </w:p>
    <w:p w14:paraId="012A40F9" w14:textId="1F4B36E4" w:rsidR="001D0974" w:rsidRDefault="001D0974" w:rsidP="00411A43">
      <w:pPr>
        <w:autoSpaceDE/>
        <w:autoSpaceDN/>
        <w:rPr>
          <w:rFonts w:cs="Arial"/>
        </w:rPr>
      </w:pPr>
    </w:p>
    <w:p w14:paraId="0BE556FE" w14:textId="77777777" w:rsidR="00D47745" w:rsidRDefault="00D47745" w:rsidP="00411A43">
      <w:pPr>
        <w:autoSpaceDE/>
        <w:autoSpaceDN/>
        <w:rPr>
          <w:rFonts w:cs="Arial"/>
        </w:rPr>
      </w:pPr>
    </w:p>
    <w:p w14:paraId="58CA2106" w14:textId="77777777" w:rsidR="00D47745" w:rsidRDefault="00D47745" w:rsidP="00411A43">
      <w:pPr>
        <w:autoSpaceDE/>
        <w:autoSpaceDN/>
        <w:rPr>
          <w:rFonts w:cs="Arial"/>
        </w:rPr>
      </w:pPr>
    </w:p>
    <w:p w14:paraId="08E542C5" w14:textId="77777777" w:rsidR="00D47745" w:rsidRDefault="00D47745" w:rsidP="00411A43">
      <w:pPr>
        <w:autoSpaceDE/>
        <w:autoSpaceDN/>
        <w:rPr>
          <w:rFonts w:cs="Arial"/>
        </w:rPr>
      </w:pPr>
    </w:p>
    <w:p w14:paraId="38CCC7B9" w14:textId="77777777" w:rsidR="00D47745" w:rsidRDefault="00D47745" w:rsidP="00411A43">
      <w:pPr>
        <w:autoSpaceDE/>
        <w:autoSpaceDN/>
        <w:rPr>
          <w:rFonts w:cs="Arial"/>
        </w:rPr>
      </w:pPr>
    </w:p>
    <w:p w14:paraId="3C7CE49F" w14:textId="77777777" w:rsidR="00D47745" w:rsidRDefault="00D47745" w:rsidP="00411A43">
      <w:pPr>
        <w:autoSpaceDE/>
        <w:autoSpaceDN/>
        <w:rPr>
          <w:rFonts w:cs="Arial"/>
        </w:rPr>
      </w:pPr>
    </w:p>
    <w:p w14:paraId="37DDFEBD" w14:textId="77777777" w:rsidR="00D47745" w:rsidRDefault="00D47745" w:rsidP="00411A43">
      <w:pPr>
        <w:autoSpaceDE/>
        <w:autoSpaceDN/>
        <w:rPr>
          <w:rFonts w:cs="Arial"/>
        </w:rPr>
      </w:pPr>
    </w:p>
    <w:p w14:paraId="581679B1" w14:textId="77777777" w:rsidR="00D47745" w:rsidRDefault="00D47745" w:rsidP="00411A43">
      <w:pPr>
        <w:autoSpaceDE/>
        <w:autoSpaceDN/>
        <w:rPr>
          <w:rFonts w:cs="Arial"/>
        </w:rPr>
      </w:pPr>
    </w:p>
    <w:p w14:paraId="57E7DFC4" w14:textId="77777777" w:rsidR="00D47745" w:rsidRDefault="00D47745" w:rsidP="00411A43">
      <w:pPr>
        <w:autoSpaceDE/>
        <w:autoSpaceDN/>
        <w:rPr>
          <w:rFonts w:cs="Arial"/>
        </w:rPr>
      </w:pPr>
    </w:p>
    <w:p w14:paraId="574698BB" w14:textId="77777777" w:rsidR="00D47745" w:rsidRDefault="00D47745" w:rsidP="00411A43">
      <w:pPr>
        <w:autoSpaceDE/>
        <w:autoSpaceDN/>
        <w:rPr>
          <w:rFonts w:cs="Arial"/>
        </w:rPr>
      </w:pPr>
    </w:p>
    <w:p w14:paraId="18A5C2E1" w14:textId="77777777" w:rsidR="00D47745" w:rsidRDefault="00D47745" w:rsidP="00411A43">
      <w:pPr>
        <w:autoSpaceDE/>
        <w:autoSpaceDN/>
        <w:rPr>
          <w:rFonts w:cs="Arial"/>
        </w:rPr>
      </w:pPr>
    </w:p>
    <w:p w14:paraId="56DD0488" w14:textId="77777777" w:rsidR="00D47745" w:rsidRDefault="00D47745" w:rsidP="00411A43">
      <w:pPr>
        <w:autoSpaceDE/>
        <w:autoSpaceDN/>
        <w:rPr>
          <w:rFonts w:cs="Arial"/>
        </w:rPr>
      </w:pPr>
    </w:p>
    <w:p w14:paraId="419D4797" w14:textId="77777777" w:rsidR="00D47745" w:rsidRDefault="00D47745" w:rsidP="00411A43">
      <w:pPr>
        <w:autoSpaceDE/>
        <w:autoSpaceDN/>
        <w:rPr>
          <w:rFonts w:cs="Arial"/>
        </w:rPr>
      </w:pPr>
    </w:p>
    <w:p w14:paraId="584D7578" w14:textId="77777777" w:rsidR="00D47745" w:rsidRDefault="00D47745" w:rsidP="00411A43">
      <w:pPr>
        <w:autoSpaceDE/>
        <w:autoSpaceDN/>
        <w:rPr>
          <w:rFonts w:cs="Arial"/>
        </w:rPr>
      </w:pPr>
    </w:p>
    <w:p w14:paraId="5B0650A1" w14:textId="77777777" w:rsidR="00D47745" w:rsidRDefault="00D47745" w:rsidP="00411A43">
      <w:pPr>
        <w:autoSpaceDE/>
        <w:autoSpaceDN/>
        <w:rPr>
          <w:rFonts w:cs="Arial"/>
        </w:rPr>
      </w:pPr>
    </w:p>
    <w:p w14:paraId="473B7815" w14:textId="77777777" w:rsidR="00D47745" w:rsidRDefault="00D47745" w:rsidP="00411A43">
      <w:pPr>
        <w:autoSpaceDE/>
        <w:autoSpaceDN/>
        <w:rPr>
          <w:rFonts w:cs="Arial"/>
        </w:rPr>
      </w:pPr>
    </w:p>
    <w:p w14:paraId="2CC6EBA1" w14:textId="77777777" w:rsidR="00D47745" w:rsidRDefault="00D47745" w:rsidP="00411A43">
      <w:pPr>
        <w:autoSpaceDE/>
        <w:autoSpaceDN/>
        <w:rPr>
          <w:rFonts w:cs="Arial"/>
        </w:rPr>
      </w:pPr>
    </w:p>
    <w:p w14:paraId="4C0FCBAC" w14:textId="77777777" w:rsidR="00D47745" w:rsidRDefault="00D47745" w:rsidP="00411A43">
      <w:pPr>
        <w:autoSpaceDE/>
        <w:autoSpaceDN/>
        <w:rPr>
          <w:rFonts w:cs="Arial"/>
        </w:rPr>
      </w:pPr>
    </w:p>
    <w:p w14:paraId="0A438389" w14:textId="77777777" w:rsidR="00D47745" w:rsidRDefault="00D47745" w:rsidP="00411A43">
      <w:pPr>
        <w:autoSpaceDE/>
        <w:autoSpaceDN/>
        <w:rPr>
          <w:rFonts w:cs="Arial"/>
        </w:rPr>
      </w:pPr>
    </w:p>
    <w:p w14:paraId="08251241" w14:textId="77777777" w:rsidR="00D47745" w:rsidRDefault="00D47745" w:rsidP="00411A43">
      <w:pPr>
        <w:autoSpaceDE/>
        <w:autoSpaceDN/>
        <w:rPr>
          <w:rFonts w:cs="Arial"/>
        </w:rPr>
      </w:pPr>
    </w:p>
    <w:p w14:paraId="76BEC5E8" w14:textId="77777777" w:rsidR="00D47745" w:rsidRDefault="00D47745" w:rsidP="00411A43">
      <w:pPr>
        <w:autoSpaceDE/>
        <w:autoSpaceDN/>
        <w:rPr>
          <w:rFonts w:cs="Arial"/>
        </w:rPr>
      </w:pPr>
    </w:p>
    <w:p w14:paraId="1EE85D86" w14:textId="77777777" w:rsidR="00D47745" w:rsidRDefault="00D47745" w:rsidP="00411A43">
      <w:pPr>
        <w:autoSpaceDE/>
        <w:autoSpaceDN/>
        <w:rPr>
          <w:rFonts w:cs="Arial"/>
        </w:rPr>
      </w:pPr>
    </w:p>
    <w:p w14:paraId="09048EDA" w14:textId="77777777" w:rsidR="00D47745" w:rsidRDefault="00D47745" w:rsidP="00411A43">
      <w:pPr>
        <w:autoSpaceDE/>
        <w:autoSpaceDN/>
        <w:rPr>
          <w:rFonts w:cs="Arial"/>
        </w:rPr>
      </w:pPr>
    </w:p>
    <w:p w14:paraId="1A5E17E4" w14:textId="77777777" w:rsidR="00D47745" w:rsidRDefault="00D47745" w:rsidP="00411A43">
      <w:pPr>
        <w:autoSpaceDE/>
        <w:autoSpaceDN/>
        <w:rPr>
          <w:rFonts w:cs="Arial"/>
        </w:rPr>
      </w:pPr>
    </w:p>
    <w:p w14:paraId="467AB9A7" w14:textId="77777777" w:rsidR="00D47745" w:rsidRDefault="00D47745" w:rsidP="00411A43">
      <w:pPr>
        <w:autoSpaceDE/>
        <w:autoSpaceDN/>
        <w:rPr>
          <w:rFonts w:cs="Arial"/>
        </w:rPr>
      </w:pPr>
    </w:p>
    <w:p w14:paraId="0CCB6828" w14:textId="77777777" w:rsidR="00D47745" w:rsidRDefault="00D47745" w:rsidP="00411A43">
      <w:pPr>
        <w:autoSpaceDE/>
        <w:autoSpaceDN/>
        <w:rPr>
          <w:rFonts w:cs="Arial"/>
        </w:rPr>
      </w:pPr>
    </w:p>
    <w:p w14:paraId="05957DDA" w14:textId="77777777" w:rsidR="00D47745" w:rsidRDefault="00D47745" w:rsidP="00411A43">
      <w:pPr>
        <w:autoSpaceDE/>
        <w:autoSpaceDN/>
        <w:rPr>
          <w:rFonts w:cs="Arial"/>
        </w:rPr>
      </w:pPr>
    </w:p>
    <w:p w14:paraId="3A2F584B" w14:textId="77777777" w:rsidR="00D47745" w:rsidRDefault="00D47745" w:rsidP="00411A43">
      <w:pPr>
        <w:autoSpaceDE/>
        <w:autoSpaceDN/>
        <w:rPr>
          <w:rFonts w:cs="Arial"/>
        </w:rPr>
      </w:pPr>
    </w:p>
    <w:p w14:paraId="512AD2FE" w14:textId="77777777" w:rsidR="00D47745" w:rsidRDefault="00D47745" w:rsidP="00411A43">
      <w:pPr>
        <w:autoSpaceDE/>
        <w:autoSpaceDN/>
        <w:rPr>
          <w:rFonts w:cs="Arial"/>
        </w:rPr>
      </w:pPr>
    </w:p>
    <w:p w14:paraId="10821362" w14:textId="77777777" w:rsidR="00D47745" w:rsidRDefault="00D47745" w:rsidP="00411A43">
      <w:pPr>
        <w:autoSpaceDE/>
        <w:autoSpaceDN/>
        <w:rPr>
          <w:rFonts w:cs="Arial"/>
        </w:rPr>
      </w:pPr>
    </w:p>
    <w:p w14:paraId="31861FCC" w14:textId="77777777" w:rsidR="00D47745" w:rsidRDefault="00D47745" w:rsidP="00411A43">
      <w:pPr>
        <w:autoSpaceDE/>
        <w:autoSpaceDN/>
        <w:rPr>
          <w:rFonts w:cs="Arial"/>
        </w:rPr>
      </w:pPr>
    </w:p>
    <w:p w14:paraId="748EABFF" w14:textId="77777777" w:rsidR="00D47745" w:rsidRDefault="00D47745" w:rsidP="00411A43">
      <w:pPr>
        <w:autoSpaceDE/>
        <w:autoSpaceDN/>
        <w:rPr>
          <w:rFonts w:cs="Arial"/>
        </w:rPr>
      </w:pPr>
    </w:p>
    <w:p w14:paraId="0453F34B" w14:textId="77777777" w:rsidR="00D47745" w:rsidRDefault="00D47745" w:rsidP="00411A43">
      <w:pPr>
        <w:autoSpaceDE/>
        <w:autoSpaceDN/>
        <w:rPr>
          <w:rFonts w:cs="Arial"/>
        </w:rPr>
      </w:pPr>
    </w:p>
    <w:p w14:paraId="36286778" w14:textId="49104A33" w:rsidR="006E3EC0" w:rsidRDefault="00AF084D" w:rsidP="00130EB3">
      <w:pPr>
        <w:pStyle w:val="TOC1"/>
        <w:rPr>
          <w:rFonts w:asciiTheme="minorHAnsi" w:eastAsiaTheme="minorEastAsia" w:hAnsiTheme="minorHAnsi" w:cstheme="minorBidi"/>
          <w:lang w:eastAsia="en-GB"/>
        </w:rPr>
      </w:pPr>
      <w:r w:rsidRPr="005E6725">
        <w:rPr>
          <w:rFonts w:asciiTheme="minorHAnsi" w:eastAsia="Times New Roman" w:hAnsiTheme="minorHAnsi" w:cs="Times New Roman"/>
          <w:noProof w:val="0"/>
          <w:sz w:val="20"/>
          <w:szCs w:val="20"/>
          <w:lang w:eastAsia="en-US"/>
        </w:rPr>
        <w:fldChar w:fldCharType="begin"/>
      </w:r>
      <w:r w:rsidRPr="005E6725">
        <w:rPr>
          <w:rFonts w:asciiTheme="minorHAnsi" w:hAnsiTheme="minorHAnsi"/>
          <w:sz w:val="20"/>
          <w:szCs w:val="20"/>
        </w:rPr>
        <w:instrText xml:space="preserve"> TOC \o "1-4" \h \z \u </w:instrText>
      </w:r>
      <w:r w:rsidRPr="005E6725">
        <w:rPr>
          <w:rFonts w:asciiTheme="minorHAnsi" w:eastAsia="Times New Roman" w:hAnsiTheme="minorHAnsi" w:cs="Times New Roman"/>
          <w:noProof w:val="0"/>
          <w:sz w:val="20"/>
          <w:szCs w:val="20"/>
          <w:lang w:eastAsia="en-US"/>
        </w:rPr>
        <w:fldChar w:fldCharType="separate"/>
      </w:r>
    </w:p>
    <w:p w14:paraId="5D66A9AC" w14:textId="32983676" w:rsidR="005A1CE8" w:rsidRPr="005A1CE8" w:rsidRDefault="00AF084D" w:rsidP="005A1CE8">
      <w:pPr>
        <w:jc w:val="both"/>
      </w:pPr>
      <w:r w:rsidRPr="005E6725">
        <w:rPr>
          <w:rFonts w:asciiTheme="minorHAnsi" w:eastAsia="PMingLiU" w:hAnsiTheme="minorHAnsi" w:cs="Arial"/>
          <w:noProof/>
          <w:sz w:val="20"/>
          <w:szCs w:val="20"/>
          <w:lang w:eastAsia="zh-TW"/>
        </w:rPr>
        <w:fldChar w:fldCharType="end"/>
      </w:r>
      <w:r w:rsidR="005A1CE8" w:rsidRPr="005A1CE8">
        <w:t xml:space="preserve"> </w:t>
      </w:r>
    </w:p>
    <w:p w14:paraId="67ECF6EA" w14:textId="7763DEB9" w:rsidR="00130EB3" w:rsidRDefault="007157DB" w:rsidP="00130EB3">
      <w:r>
        <w:lastRenderedPageBreak/>
        <w:br w:type="textWrapping" w:clear="all"/>
      </w:r>
    </w:p>
    <w:p w14:paraId="2E722DB1" w14:textId="77777777" w:rsidR="00130EB3" w:rsidRDefault="00130EB3" w:rsidP="0065194A">
      <w:pPr>
        <w:pStyle w:val="Header"/>
        <w:jc w:val="both"/>
        <w:outlineLvl w:val="3"/>
      </w:pPr>
    </w:p>
    <w:p w14:paraId="15ECA5E4" w14:textId="32A4D047" w:rsidR="00D47745" w:rsidRDefault="00D47745" w:rsidP="0065194A">
      <w:pPr>
        <w:pStyle w:val="Header"/>
        <w:jc w:val="both"/>
        <w:outlineLvl w:val="3"/>
      </w:pPr>
    </w:p>
    <w:p w14:paraId="651B7CCF" w14:textId="381B0941" w:rsidR="005A1CE8" w:rsidRPr="00411A43" w:rsidRDefault="00371BFD" w:rsidP="005A1CE8">
      <w:pPr>
        <w:pStyle w:val="Heading1"/>
        <w:numPr>
          <w:ilvl w:val="0"/>
          <w:numId w:val="0"/>
        </w:numPr>
        <w:ind w:left="567"/>
        <w:rPr>
          <w:rFonts w:eastAsiaTheme="minorEastAsia"/>
        </w:rPr>
      </w:pPr>
      <w:bookmarkStart w:id="86" w:name="_Toc39152028"/>
      <w:bookmarkStart w:id="87" w:name="_Toc41391069"/>
      <w:r>
        <w:t xml:space="preserve">Appendix N: </w:t>
      </w:r>
      <w:r w:rsidR="005A1CE8">
        <w:t xml:space="preserve">Business Impact Analysis </w:t>
      </w:r>
      <w:r w:rsidR="00D563A1">
        <w:t xml:space="preserve">Summary </w:t>
      </w:r>
      <w:r w:rsidR="005A1CE8">
        <w:t>Report</w:t>
      </w:r>
      <w:bookmarkEnd w:id="86"/>
      <w:bookmarkEnd w:id="87"/>
    </w:p>
    <w:p w14:paraId="46A1F3E2" w14:textId="77777777" w:rsidR="005A1CE8" w:rsidRPr="00B14354" w:rsidRDefault="005A1CE8" w:rsidP="005A1CE8">
      <w:pPr>
        <w:tabs>
          <w:tab w:val="left" w:pos="700"/>
        </w:tabs>
        <w:spacing w:line="0" w:lineRule="atLeast"/>
        <w:rPr>
          <w:rFonts w:asciiTheme="minorHAnsi" w:eastAsia="Arial" w:hAnsiTheme="minorHAnsi" w:cstheme="minorHAnsi"/>
          <w:b/>
          <w:szCs w:val="22"/>
        </w:rPr>
      </w:pPr>
      <w:r w:rsidRPr="00B14354">
        <w:rPr>
          <w:rFonts w:asciiTheme="minorHAnsi" w:eastAsia="Arial" w:hAnsiTheme="minorHAnsi" w:cstheme="minorHAnsi"/>
          <w:b/>
          <w:szCs w:val="22"/>
        </w:rPr>
        <w:t>1.0</w:t>
      </w:r>
      <w:r w:rsidRPr="00B14354">
        <w:rPr>
          <w:rFonts w:asciiTheme="minorHAnsi" w:hAnsiTheme="minorHAnsi" w:cstheme="minorHAnsi"/>
          <w:szCs w:val="22"/>
        </w:rPr>
        <w:tab/>
      </w:r>
      <w:r w:rsidRPr="00B14354">
        <w:rPr>
          <w:rFonts w:asciiTheme="minorHAnsi" w:eastAsia="Arial" w:hAnsiTheme="minorHAnsi" w:cstheme="minorHAnsi"/>
          <w:b/>
          <w:szCs w:val="22"/>
        </w:rPr>
        <w:t>Executive Summary</w:t>
      </w:r>
    </w:p>
    <w:p w14:paraId="4E160C6D" w14:textId="77777777" w:rsidR="005A1CE8" w:rsidRPr="00B14354" w:rsidRDefault="005A1CE8" w:rsidP="005A1CE8">
      <w:pPr>
        <w:spacing w:line="322" w:lineRule="exact"/>
        <w:rPr>
          <w:rFonts w:asciiTheme="minorHAnsi" w:hAnsiTheme="minorHAnsi" w:cstheme="minorHAnsi"/>
          <w:szCs w:val="22"/>
        </w:rPr>
      </w:pPr>
    </w:p>
    <w:p w14:paraId="3EE79DF2" w14:textId="77777777" w:rsidR="005A1CE8" w:rsidRPr="00B14354" w:rsidRDefault="005A1CE8" w:rsidP="005A1CE8">
      <w:pPr>
        <w:spacing w:line="331" w:lineRule="auto"/>
        <w:ind w:left="720"/>
        <w:jc w:val="both"/>
        <w:rPr>
          <w:rFonts w:asciiTheme="minorHAnsi" w:eastAsia="Arial" w:hAnsiTheme="minorHAnsi" w:cstheme="minorHAnsi"/>
          <w:szCs w:val="22"/>
        </w:rPr>
      </w:pPr>
      <w:r w:rsidRPr="00B14354">
        <w:rPr>
          <w:rFonts w:asciiTheme="minorHAnsi" w:eastAsia="Arial" w:hAnsiTheme="minorHAnsi" w:cstheme="minorHAnsi"/>
          <w:szCs w:val="22"/>
        </w:rPr>
        <w:t xml:space="preserve">The goal of the Business Impact Analysis report is to develop a prioritized list of business recovery targets that become the focus of subsequent recovery strategies. The BIA provides the foundation for developing well-reasoned and prioritized responses. Since the resources of the Authority are limited, the BIA analysis will help to ensure that the subsequent IT Business Continuity/Disaster Recovery Plan is focused on </w:t>
      </w:r>
      <w:proofErr w:type="spellStart"/>
      <w:r w:rsidRPr="00B14354">
        <w:rPr>
          <w:rFonts w:asciiTheme="minorHAnsi" w:eastAsia="Arial" w:hAnsiTheme="minorHAnsi" w:cstheme="minorHAnsi"/>
          <w:szCs w:val="22"/>
        </w:rPr>
        <w:t>reestablishing</w:t>
      </w:r>
      <w:proofErr w:type="spellEnd"/>
      <w:r w:rsidRPr="00B14354">
        <w:rPr>
          <w:rFonts w:asciiTheme="minorHAnsi" w:eastAsia="Arial" w:hAnsiTheme="minorHAnsi" w:cstheme="minorHAnsi"/>
          <w:szCs w:val="22"/>
        </w:rPr>
        <w:t xml:space="preserve"> the most critical resources in the most cost effective manner to minimize loss and disruption resulting from a potential disaster event.</w:t>
      </w:r>
    </w:p>
    <w:p w14:paraId="56A3196A" w14:textId="77777777" w:rsidR="005A1CE8" w:rsidRPr="00B14354" w:rsidRDefault="005A1CE8" w:rsidP="005A1CE8">
      <w:pPr>
        <w:spacing w:line="200" w:lineRule="exact"/>
        <w:rPr>
          <w:rFonts w:asciiTheme="minorHAnsi" w:hAnsiTheme="minorHAnsi" w:cstheme="minorHAnsi"/>
          <w:szCs w:val="22"/>
        </w:rPr>
      </w:pPr>
    </w:p>
    <w:p w14:paraId="4A12E2CE" w14:textId="77777777" w:rsidR="005A1CE8" w:rsidRPr="00B14354" w:rsidRDefault="005A1CE8" w:rsidP="005A1CE8">
      <w:pPr>
        <w:spacing w:line="200" w:lineRule="exact"/>
        <w:rPr>
          <w:rFonts w:asciiTheme="minorHAnsi" w:hAnsiTheme="minorHAnsi" w:cstheme="minorHAnsi"/>
          <w:szCs w:val="22"/>
        </w:rPr>
      </w:pPr>
    </w:p>
    <w:p w14:paraId="5193D6DF" w14:textId="77777777" w:rsidR="005A1CE8" w:rsidRPr="00B14354" w:rsidRDefault="005A1CE8" w:rsidP="005A1CE8">
      <w:pPr>
        <w:spacing w:line="246" w:lineRule="exact"/>
        <w:rPr>
          <w:rFonts w:asciiTheme="minorHAnsi" w:hAnsiTheme="minorHAnsi" w:cstheme="minorHAnsi"/>
          <w:szCs w:val="22"/>
        </w:rPr>
      </w:pPr>
    </w:p>
    <w:p w14:paraId="2FA70147" w14:textId="77777777" w:rsidR="005A1CE8" w:rsidRPr="00B14354" w:rsidRDefault="005A1CE8" w:rsidP="005A1CE8">
      <w:pPr>
        <w:tabs>
          <w:tab w:val="left" w:pos="700"/>
        </w:tabs>
        <w:spacing w:line="0" w:lineRule="atLeast"/>
        <w:rPr>
          <w:rFonts w:asciiTheme="minorHAnsi" w:eastAsia="Arial" w:hAnsiTheme="minorHAnsi" w:cstheme="minorHAnsi"/>
          <w:b/>
          <w:szCs w:val="22"/>
        </w:rPr>
      </w:pPr>
      <w:r w:rsidRPr="00B14354">
        <w:rPr>
          <w:rFonts w:asciiTheme="minorHAnsi" w:eastAsia="Arial" w:hAnsiTheme="minorHAnsi" w:cstheme="minorHAnsi"/>
          <w:b/>
          <w:szCs w:val="22"/>
        </w:rPr>
        <w:t>2.0</w:t>
      </w:r>
      <w:r w:rsidRPr="00B14354">
        <w:rPr>
          <w:rFonts w:asciiTheme="minorHAnsi" w:hAnsiTheme="minorHAnsi" w:cstheme="minorHAnsi"/>
          <w:szCs w:val="22"/>
        </w:rPr>
        <w:tab/>
      </w:r>
      <w:r w:rsidRPr="00B14354">
        <w:rPr>
          <w:rFonts w:asciiTheme="minorHAnsi" w:eastAsia="Arial" w:hAnsiTheme="minorHAnsi" w:cstheme="minorHAnsi"/>
          <w:b/>
          <w:szCs w:val="22"/>
        </w:rPr>
        <w:t>Outage Impact Summary and Application Analysis</w:t>
      </w:r>
    </w:p>
    <w:p w14:paraId="34E8D996" w14:textId="77777777" w:rsidR="005A1CE8" w:rsidRPr="00B14354" w:rsidRDefault="005A1CE8" w:rsidP="005A1CE8">
      <w:pPr>
        <w:spacing w:line="322" w:lineRule="exact"/>
        <w:rPr>
          <w:rFonts w:asciiTheme="minorHAnsi" w:hAnsiTheme="minorHAnsi" w:cstheme="minorHAnsi"/>
          <w:szCs w:val="22"/>
        </w:rPr>
      </w:pPr>
    </w:p>
    <w:p w14:paraId="63F00C55" w14:textId="3A63052F" w:rsidR="005A1CE8" w:rsidRPr="00B14354" w:rsidRDefault="005A1CE8" w:rsidP="005A1CE8">
      <w:pPr>
        <w:spacing w:line="332" w:lineRule="auto"/>
        <w:ind w:left="720"/>
        <w:jc w:val="both"/>
        <w:rPr>
          <w:rFonts w:asciiTheme="minorHAnsi" w:eastAsia="Arial" w:hAnsiTheme="minorHAnsi" w:cstheme="minorHAnsi"/>
          <w:szCs w:val="22"/>
        </w:rPr>
      </w:pPr>
      <w:r w:rsidRPr="00B14354">
        <w:rPr>
          <w:rFonts w:asciiTheme="minorHAnsi" w:eastAsia="Arial" w:hAnsiTheme="minorHAnsi" w:cstheme="minorHAnsi"/>
          <w:szCs w:val="22"/>
        </w:rPr>
        <w:t xml:space="preserve">The business impact analysis involved identifying the critical business processes and related supporting resources within </w:t>
      </w:r>
      <w:r w:rsidR="00B97DC4">
        <w:rPr>
          <w:rFonts w:asciiTheme="minorHAnsi" w:eastAsia="Arial" w:hAnsiTheme="minorHAnsi" w:cstheme="minorHAnsi"/>
          <w:szCs w:val="22"/>
        </w:rPr>
        <w:t>XXXX</w:t>
      </w:r>
      <w:r w:rsidRPr="00B14354">
        <w:rPr>
          <w:rFonts w:asciiTheme="minorHAnsi" w:eastAsia="Arial" w:hAnsiTheme="minorHAnsi" w:cstheme="minorHAnsi"/>
          <w:szCs w:val="22"/>
        </w:rPr>
        <w:t xml:space="preserve"> departments and determining the potential impact of an outage or disruption in services. The process included a comprehensive assessment of all business activities that are performed within </w:t>
      </w:r>
      <w:r w:rsidR="00B97DC4">
        <w:rPr>
          <w:rFonts w:asciiTheme="minorHAnsi" w:eastAsia="Arial" w:hAnsiTheme="minorHAnsi" w:cstheme="minorHAnsi"/>
          <w:szCs w:val="22"/>
        </w:rPr>
        <w:t>XXXX</w:t>
      </w:r>
      <w:r w:rsidRPr="00B14354">
        <w:rPr>
          <w:rFonts w:asciiTheme="minorHAnsi" w:eastAsia="Arial" w:hAnsiTheme="minorHAnsi" w:cstheme="minorHAnsi"/>
          <w:szCs w:val="22"/>
        </w:rPr>
        <w:t xml:space="preserve"> departments, as well as an analysis of the supporting resources that are required to perform these activities. This includes support in the form of servers, network, PCs, communications, facilities, systems software, and applications software.</w:t>
      </w:r>
    </w:p>
    <w:p w14:paraId="0B16059A" w14:textId="77777777" w:rsidR="005A1CE8" w:rsidRPr="00B14354" w:rsidRDefault="005A1CE8" w:rsidP="005A1CE8">
      <w:pPr>
        <w:spacing w:line="166" w:lineRule="exact"/>
        <w:rPr>
          <w:rFonts w:asciiTheme="minorHAnsi" w:hAnsiTheme="minorHAnsi" w:cstheme="minorHAnsi"/>
          <w:szCs w:val="22"/>
        </w:rPr>
      </w:pPr>
    </w:p>
    <w:p w14:paraId="77D71353" w14:textId="78326349" w:rsidR="00D47745" w:rsidRDefault="005A1CE8" w:rsidP="005A1CE8">
      <w:pPr>
        <w:pStyle w:val="Header"/>
        <w:jc w:val="both"/>
        <w:outlineLvl w:val="3"/>
      </w:pPr>
      <w:r>
        <w:rPr>
          <w:rFonts w:asciiTheme="minorHAnsi" w:eastAsia="Arial" w:hAnsiTheme="minorHAnsi" w:cstheme="minorHAnsi"/>
          <w:szCs w:val="22"/>
        </w:rPr>
        <w:tab/>
      </w:r>
      <w:bookmarkStart w:id="88" w:name="_Toc39152029"/>
      <w:bookmarkStart w:id="89" w:name="_Toc41391070"/>
      <w:r w:rsidRPr="00B14354">
        <w:rPr>
          <w:rFonts w:asciiTheme="minorHAnsi" w:eastAsia="Arial" w:hAnsiTheme="minorHAnsi" w:cstheme="minorHAnsi"/>
          <w:szCs w:val="22"/>
        </w:rPr>
        <w:t>A key aspect of the Business Impact Analysis involved identifying the critical applications within each department and determining the impact of not performing the business process related to that application beyond the maximum acceptable outage</w:t>
      </w:r>
      <w:bookmarkEnd w:id="88"/>
      <w:bookmarkEnd w:id="89"/>
    </w:p>
    <w:p w14:paraId="45844AE9" w14:textId="7F3A9EEA" w:rsidR="00D47745" w:rsidRDefault="00D47745" w:rsidP="0065194A">
      <w:pPr>
        <w:pStyle w:val="Header"/>
        <w:jc w:val="both"/>
        <w:outlineLvl w:val="3"/>
      </w:pPr>
    </w:p>
    <w:p w14:paraId="5B0BEF9A" w14:textId="77777777" w:rsidR="00D563A1" w:rsidRPr="00B14354" w:rsidRDefault="00D563A1" w:rsidP="00D563A1">
      <w:pPr>
        <w:tabs>
          <w:tab w:val="left" w:pos="1420"/>
        </w:tabs>
        <w:spacing w:line="0" w:lineRule="atLeast"/>
        <w:ind w:left="720"/>
        <w:rPr>
          <w:rFonts w:asciiTheme="minorHAnsi" w:eastAsia="Arial" w:hAnsiTheme="minorHAnsi" w:cstheme="minorHAnsi"/>
          <w:b/>
          <w:szCs w:val="22"/>
        </w:rPr>
      </w:pPr>
      <w:r w:rsidRPr="00B14354">
        <w:rPr>
          <w:rFonts w:asciiTheme="minorHAnsi" w:eastAsia="Arial" w:hAnsiTheme="minorHAnsi" w:cstheme="minorHAnsi"/>
          <w:b/>
          <w:szCs w:val="22"/>
        </w:rPr>
        <w:t>2.1</w:t>
      </w:r>
      <w:r w:rsidRPr="00B14354">
        <w:rPr>
          <w:rFonts w:asciiTheme="minorHAnsi" w:hAnsiTheme="minorHAnsi" w:cstheme="minorHAnsi"/>
          <w:szCs w:val="22"/>
        </w:rPr>
        <w:tab/>
      </w:r>
      <w:r w:rsidRPr="00B14354">
        <w:rPr>
          <w:rFonts w:asciiTheme="minorHAnsi" w:eastAsia="Arial" w:hAnsiTheme="minorHAnsi" w:cstheme="minorHAnsi"/>
          <w:b/>
          <w:szCs w:val="22"/>
        </w:rPr>
        <w:t>Impact Levels</w:t>
      </w:r>
    </w:p>
    <w:p w14:paraId="73F3DB4E" w14:textId="77777777" w:rsidR="00D563A1" w:rsidRPr="00B14354" w:rsidRDefault="00D563A1" w:rsidP="00D563A1">
      <w:pPr>
        <w:spacing w:line="317" w:lineRule="exact"/>
        <w:rPr>
          <w:rFonts w:asciiTheme="minorHAnsi" w:hAnsiTheme="minorHAnsi" w:cstheme="minorHAnsi"/>
          <w:szCs w:val="22"/>
        </w:rPr>
      </w:pPr>
    </w:p>
    <w:p w14:paraId="6D3142E8" w14:textId="77777777" w:rsidR="00D563A1" w:rsidRPr="00B14354" w:rsidRDefault="00D563A1" w:rsidP="00D563A1">
      <w:pPr>
        <w:spacing w:line="355" w:lineRule="auto"/>
        <w:ind w:left="1440" w:right="180"/>
        <w:rPr>
          <w:rFonts w:asciiTheme="minorHAnsi" w:eastAsia="Arial" w:hAnsiTheme="minorHAnsi" w:cstheme="minorHAnsi"/>
          <w:szCs w:val="22"/>
        </w:rPr>
      </w:pPr>
      <w:r w:rsidRPr="00B14354">
        <w:rPr>
          <w:rFonts w:asciiTheme="minorHAnsi" w:eastAsia="Arial" w:hAnsiTheme="minorHAnsi" w:cstheme="minorHAnsi"/>
          <w:szCs w:val="22"/>
        </w:rPr>
        <w:t>The department’s used the following categories to rate the impact of an application outage to performing their related to business processes:</w:t>
      </w:r>
    </w:p>
    <w:p w14:paraId="15E0BCFD" w14:textId="77777777" w:rsidR="00D563A1" w:rsidRPr="00B14354" w:rsidRDefault="00D563A1" w:rsidP="00D563A1">
      <w:pPr>
        <w:spacing w:line="143" w:lineRule="exact"/>
        <w:rPr>
          <w:rFonts w:asciiTheme="minorHAnsi" w:hAnsiTheme="minorHAnsi" w:cstheme="minorHAnsi"/>
          <w:szCs w:val="22"/>
        </w:rPr>
      </w:pPr>
    </w:p>
    <w:p w14:paraId="69BEEF61" w14:textId="77777777" w:rsidR="00D563A1" w:rsidRPr="00B14354" w:rsidRDefault="00D563A1" w:rsidP="00D563A1">
      <w:pPr>
        <w:numPr>
          <w:ilvl w:val="0"/>
          <w:numId w:val="65"/>
        </w:numPr>
        <w:tabs>
          <w:tab w:val="left" w:pos="2160"/>
        </w:tabs>
        <w:autoSpaceDE/>
        <w:autoSpaceDN/>
        <w:spacing w:line="0" w:lineRule="atLeast"/>
        <w:ind w:left="2160" w:hanging="360"/>
        <w:rPr>
          <w:rFonts w:asciiTheme="minorHAnsi" w:eastAsia="Arial" w:hAnsiTheme="minorHAnsi" w:cstheme="minorHAnsi"/>
          <w:szCs w:val="22"/>
        </w:rPr>
      </w:pPr>
      <w:r w:rsidRPr="00B14354">
        <w:rPr>
          <w:rFonts w:asciiTheme="minorHAnsi" w:eastAsia="Arial" w:hAnsiTheme="minorHAnsi" w:cstheme="minorHAnsi"/>
          <w:szCs w:val="22"/>
        </w:rPr>
        <w:t>Department Operations</w:t>
      </w:r>
    </w:p>
    <w:p w14:paraId="5CF2424A" w14:textId="77777777" w:rsidR="00D563A1" w:rsidRPr="00B14354" w:rsidRDefault="00D563A1" w:rsidP="00D563A1">
      <w:pPr>
        <w:spacing w:line="41" w:lineRule="exact"/>
        <w:rPr>
          <w:rFonts w:asciiTheme="minorHAnsi" w:eastAsia="Arial" w:hAnsiTheme="minorHAnsi" w:cstheme="minorHAnsi"/>
          <w:szCs w:val="22"/>
        </w:rPr>
      </w:pPr>
    </w:p>
    <w:p w14:paraId="54E5F9DB" w14:textId="77777777" w:rsidR="00D563A1" w:rsidRPr="00B14354" w:rsidRDefault="00D563A1" w:rsidP="00D563A1">
      <w:pPr>
        <w:numPr>
          <w:ilvl w:val="0"/>
          <w:numId w:val="65"/>
        </w:numPr>
        <w:tabs>
          <w:tab w:val="left" w:pos="2160"/>
        </w:tabs>
        <w:autoSpaceDE/>
        <w:autoSpaceDN/>
        <w:spacing w:line="0" w:lineRule="atLeast"/>
        <w:ind w:left="2160" w:hanging="360"/>
        <w:rPr>
          <w:rFonts w:asciiTheme="minorHAnsi" w:eastAsia="Arial" w:hAnsiTheme="minorHAnsi" w:cstheme="minorHAnsi"/>
          <w:szCs w:val="22"/>
        </w:rPr>
      </w:pPr>
      <w:r w:rsidRPr="00B14354">
        <w:rPr>
          <w:rFonts w:asciiTheme="minorHAnsi" w:eastAsia="Arial" w:hAnsiTheme="minorHAnsi" w:cstheme="minorHAnsi"/>
          <w:szCs w:val="22"/>
        </w:rPr>
        <w:t>Financial/Economic</w:t>
      </w:r>
    </w:p>
    <w:p w14:paraId="15AF32C2" w14:textId="77777777" w:rsidR="00D563A1" w:rsidRPr="00B14354" w:rsidRDefault="00D563A1" w:rsidP="00D563A1">
      <w:pPr>
        <w:spacing w:line="43" w:lineRule="exact"/>
        <w:rPr>
          <w:rFonts w:asciiTheme="minorHAnsi" w:eastAsia="Arial" w:hAnsiTheme="minorHAnsi" w:cstheme="minorHAnsi"/>
          <w:szCs w:val="22"/>
        </w:rPr>
      </w:pPr>
    </w:p>
    <w:p w14:paraId="7D3AFB0A" w14:textId="77777777" w:rsidR="00D563A1" w:rsidRPr="00B14354" w:rsidRDefault="00D563A1" w:rsidP="00D563A1">
      <w:pPr>
        <w:numPr>
          <w:ilvl w:val="0"/>
          <w:numId w:val="65"/>
        </w:numPr>
        <w:tabs>
          <w:tab w:val="left" w:pos="2160"/>
        </w:tabs>
        <w:autoSpaceDE/>
        <w:autoSpaceDN/>
        <w:spacing w:line="0" w:lineRule="atLeast"/>
        <w:ind w:left="2160" w:hanging="360"/>
        <w:rPr>
          <w:rFonts w:asciiTheme="minorHAnsi" w:eastAsia="Arial" w:hAnsiTheme="minorHAnsi" w:cstheme="minorHAnsi"/>
          <w:szCs w:val="22"/>
        </w:rPr>
      </w:pPr>
      <w:r w:rsidRPr="00B14354">
        <w:rPr>
          <w:rFonts w:asciiTheme="minorHAnsi" w:eastAsia="Arial" w:hAnsiTheme="minorHAnsi" w:cstheme="minorHAnsi"/>
          <w:szCs w:val="22"/>
        </w:rPr>
        <w:lastRenderedPageBreak/>
        <w:t>Customer Service</w:t>
      </w:r>
    </w:p>
    <w:p w14:paraId="5ABDA22C" w14:textId="77777777" w:rsidR="00D563A1" w:rsidRPr="00B14354" w:rsidRDefault="00D563A1" w:rsidP="00D563A1">
      <w:pPr>
        <w:spacing w:line="41" w:lineRule="exact"/>
        <w:rPr>
          <w:rFonts w:asciiTheme="minorHAnsi" w:eastAsia="Arial" w:hAnsiTheme="minorHAnsi" w:cstheme="minorHAnsi"/>
          <w:szCs w:val="22"/>
        </w:rPr>
      </w:pPr>
    </w:p>
    <w:p w14:paraId="38034F6C" w14:textId="77777777" w:rsidR="00D563A1" w:rsidRPr="00B14354" w:rsidRDefault="00D563A1" w:rsidP="00D563A1">
      <w:pPr>
        <w:numPr>
          <w:ilvl w:val="0"/>
          <w:numId w:val="65"/>
        </w:numPr>
        <w:tabs>
          <w:tab w:val="left" w:pos="2160"/>
        </w:tabs>
        <w:autoSpaceDE/>
        <w:autoSpaceDN/>
        <w:spacing w:line="0" w:lineRule="atLeast"/>
        <w:ind w:left="2160" w:hanging="360"/>
        <w:rPr>
          <w:rFonts w:asciiTheme="minorHAnsi" w:eastAsia="Arial" w:hAnsiTheme="minorHAnsi" w:cstheme="minorHAnsi"/>
          <w:szCs w:val="22"/>
        </w:rPr>
      </w:pPr>
      <w:r w:rsidRPr="00B14354">
        <w:rPr>
          <w:rFonts w:asciiTheme="minorHAnsi" w:eastAsia="Arial" w:hAnsiTheme="minorHAnsi" w:cstheme="minorHAnsi"/>
          <w:szCs w:val="22"/>
        </w:rPr>
        <w:t>Safety/ Health</w:t>
      </w:r>
    </w:p>
    <w:p w14:paraId="720AA91D" w14:textId="77777777" w:rsidR="00D563A1" w:rsidRPr="00B14354" w:rsidRDefault="00D563A1" w:rsidP="00D563A1">
      <w:pPr>
        <w:spacing w:line="44" w:lineRule="exact"/>
        <w:rPr>
          <w:rFonts w:asciiTheme="minorHAnsi" w:eastAsia="Arial" w:hAnsiTheme="minorHAnsi" w:cstheme="minorHAnsi"/>
          <w:szCs w:val="22"/>
        </w:rPr>
      </w:pPr>
    </w:p>
    <w:p w14:paraId="1E06B74C" w14:textId="77777777" w:rsidR="00D563A1" w:rsidRPr="00B14354" w:rsidRDefault="00D563A1" w:rsidP="00D563A1">
      <w:pPr>
        <w:numPr>
          <w:ilvl w:val="0"/>
          <w:numId w:val="65"/>
        </w:numPr>
        <w:tabs>
          <w:tab w:val="left" w:pos="2160"/>
        </w:tabs>
        <w:autoSpaceDE/>
        <w:autoSpaceDN/>
        <w:spacing w:line="0" w:lineRule="atLeast"/>
        <w:ind w:left="2160" w:hanging="360"/>
        <w:rPr>
          <w:rFonts w:asciiTheme="minorHAnsi" w:eastAsia="Arial" w:hAnsiTheme="minorHAnsi" w:cstheme="minorHAnsi"/>
          <w:szCs w:val="22"/>
        </w:rPr>
      </w:pPr>
      <w:r w:rsidRPr="00B14354">
        <w:rPr>
          <w:rFonts w:asciiTheme="minorHAnsi" w:eastAsia="Arial" w:hAnsiTheme="minorHAnsi" w:cstheme="minorHAnsi"/>
          <w:szCs w:val="22"/>
        </w:rPr>
        <w:t>Statutory/Regulatory</w:t>
      </w:r>
    </w:p>
    <w:p w14:paraId="02B29888" w14:textId="77777777" w:rsidR="00D563A1" w:rsidRPr="00B14354" w:rsidRDefault="00D563A1" w:rsidP="00D563A1">
      <w:pPr>
        <w:spacing w:line="200" w:lineRule="exact"/>
        <w:rPr>
          <w:rFonts w:asciiTheme="minorHAnsi" w:hAnsiTheme="minorHAnsi" w:cstheme="minorHAnsi"/>
          <w:szCs w:val="22"/>
        </w:rPr>
      </w:pPr>
    </w:p>
    <w:p w14:paraId="18925C8B" w14:textId="77777777" w:rsidR="00D563A1" w:rsidRPr="00B14354" w:rsidRDefault="00D563A1" w:rsidP="00D563A1">
      <w:pPr>
        <w:spacing w:line="200" w:lineRule="exact"/>
        <w:rPr>
          <w:rFonts w:asciiTheme="minorHAnsi" w:hAnsiTheme="minorHAnsi" w:cstheme="minorHAnsi"/>
          <w:szCs w:val="22"/>
        </w:rPr>
      </w:pPr>
    </w:p>
    <w:p w14:paraId="41F510BF" w14:textId="77777777" w:rsidR="00D563A1" w:rsidRPr="00B14354" w:rsidRDefault="00D563A1" w:rsidP="00D563A1">
      <w:pPr>
        <w:spacing w:line="200" w:lineRule="exact"/>
        <w:rPr>
          <w:rFonts w:asciiTheme="minorHAnsi" w:hAnsiTheme="minorHAnsi" w:cstheme="minorHAnsi"/>
          <w:szCs w:val="22"/>
        </w:rPr>
      </w:pPr>
    </w:p>
    <w:p w14:paraId="71904E78" w14:textId="77777777" w:rsidR="00D563A1" w:rsidRPr="00B14354" w:rsidRDefault="00D563A1" w:rsidP="00D563A1">
      <w:pPr>
        <w:spacing w:line="267" w:lineRule="exact"/>
        <w:rPr>
          <w:rFonts w:asciiTheme="minorHAnsi" w:hAnsiTheme="minorHAnsi" w:cstheme="minorHAnsi"/>
          <w:szCs w:val="22"/>
        </w:rPr>
      </w:pPr>
    </w:p>
    <w:p w14:paraId="481F3EB0" w14:textId="77777777" w:rsidR="00D563A1" w:rsidRPr="00B14354" w:rsidRDefault="00D563A1" w:rsidP="00D563A1">
      <w:pPr>
        <w:tabs>
          <w:tab w:val="left" w:pos="1420"/>
        </w:tabs>
        <w:spacing w:line="0" w:lineRule="atLeast"/>
        <w:ind w:left="720"/>
        <w:rPr>
          <w:rFonts w:asciiTheme="minorHAnsi" w:eastAsia="Arial" w:hAnsiTheme="minorHAnsi" w:cstheme="minorHAnsi"/>
          <w:b/>
          <w:szCs w:val="22"/>
        </w:rPr>
      </w:pPr>
      <w:r w:rsidRPr="00B14354">
        <w:rPr>
          <w:rFonts w:asciiTheme="minorHAnsi" w:eastAsia="Arial" w:hAnsiTheme="minorHAnsi" w:cstheme="minorHAnsi"/>
          <w:b/>
          <w:szCs w:val="22"/>
        </w:rPr>
        <w:t>2.2</w:t>
      </w:r>
      <w:r w:rsidRPr="00B14354">
        <w:rPr>
          <w:rFonts w:asciiTheme="minorHAnsi" w:hAnsiTheme="minorHAnsi" w:cstheme="minorHAnsi"/>
          <w:szCs w:val="22"/>
        </w:rPr>
        <w:tab/>
      </w:r>
      <w:r w:rsidRPr="00B14354">
        <w:rPr>
          <w:rFonts w:asciiTheme="minorHAnsi" w:eastAsia="Arial" w:hAnsiTheme="minorHAnsi" w:cstheme="minorHAnsi"/>
          <w:b/>
          <w:szCs w:val="22"/>
        </w:rPr>
        <w:t>Application Analysis</w:t>
      </w:r>
    </w:p>
    <w:p w14:paraId="71B4D1C2" w14:textId="77777777" w:rsidR="00D563A1" w:rsidRPr="00B14354" w:rsidRDefault="00D563A1" w:rsidP="00D563A1">
      <w:pPr>
        <w:spacing w:line="317" w:lineRule="exact"/>
        <w:rPr>
          <w:rFonts w:asciiTheme="minorHAnsi" w:hAnsiTheme="minorHAnsi" w:cstheme="minorHAnsi"/>
          <w:szCs w:val="22"/>
        </w:rPr>
      </w:pPr>
    </w:p>
    <w:p w14:paraId="40DFE7ED" w14:textId="77777777" w:rsidR="00D563A1" w:rsidRPr="00B14354" w:rsidRDefault="00D563A1" w:rsidP="00D563A1">
      <w:pPr>
        <w:spacing w:line="0" w:lineRule="atLeast"/>
        <w:ind w:left="1440"/>
        <w:rPr>
          <w:rFonts w:asciiTheme="minorHAnsi" w:eastAsia="Arial" w:hAnsiTheme="minorHAnsi" w:cstheme="minorHAnsi"/>
          <w:szCs w:val="22"/>
        </w:rPr>
      </w:pPr>
      <w:r w:rsidRPr="00B14354">
        <w:rPr>
          <w:rFonts w:asciiTheme="minorHAnsi" w:eastAsia="Arial" w:hAnsiTheme="minorHAnsi" w:cstheme="minorHAnsi"/>
          <w:szCs w:val="22"/>
        </w:rPr>
        <w:t xml:space="preserve">The following information was gathered and </w:t>
      </w:r>
      <w:proofErr w:type="spellStart"/>
      <w:r w:rsidRPr="00B14354">
        <w:rPr>
          <w:rFonts w:asciiTheme="minorHAnsi" w:eastAsia="Arial" w:hAnsiTheme="minorHAnsi" w:cstheme="minorHAnsi"/>
          <w:szCs w:val="22"/>
        </w:rPr>
        <w:t>analyzed</w:t>
      </w:r>
      <w:proofErr w:type="spellEnd"/>
      <w:r w:rsidRPr="00B14354">
        <w:rPr>
          <w:rFonts w:asciiTheme="minorHAnsi" w:eastAsia="Arial" w:hAnsiTheme="minorHAnsi" w:cstheme="minorHAnsi"/>
          <w:szCs w:val="22"/>
        </w:rPr>
        <w:t xml:space="preserve"> for each software application:</w:t>
      </w:r>
    </w:p>
    <w:p w14:paraId="68D15107" w14:textId="77777777" w:rsidR="00D563A1" w:rsidRPr="00B14354" w:rsidRDefault="00D563A1" w:rsidP="00D563A1">
      <w:pPr>
        <w:spacing w:line="281" w:lineRule="exact"/>
        <w:rPr>
          <w:rFonts w:asciiTheme="minorHAnsi" w:hAnsiTheme="minorHAnsi" w:cstheme="minorHAnsi"/>
          <w:szCs w:val="22"/>
        </w:rPr>
      </w:pPr>
    </w:p>
    <w:p w14:paraId="411E62E4" w14:textId="77777777" w:rsidR="00D563A1" w:rsidRPr="00B14354" w:rsidRDefault="00D563A1" w:rsidP="00D563A1">
      <w:pPr>
        <w:numPr>
          <w:ilvl w:val="0"/>
          <w:numId w:val="66"/>
        </w:numPr>
        <w:tabs>
          <w:tab w:val="left" w:pos="2160"/>
        </w:tabs>
        <w:autoSpaceDE/>
        <w:autoSpaceDN/>
        <w:spacing w:line="284" w:lineRule="auto"/>
        <w:ind w:left="2160" w:right="840" w:hanging="360"/>
        <w:rPr>
          <w:rFonts w:asciiTheme="minorHAnsi" w:eastAsia="Arial" w:hAnsiTheme="minorHAnsi" w:cstheme="minorHAnsi"/>
          <w:szCs w:val="22"/>
        </w:rPr>
      </w:pPr>
      <w:r w:rsidRPr="00B14354">
        <w:rPr>
          <w:rFonts w:asciiTheme="minorHAnsi" w:eastAsia="Arial" w:hAnsiTheme="minorHAnsi" w:cstheme="minorHAnsi"/>
          <w:szCs w:val="22"/>
        </w:rPr>
        <w:t xml:space="preserve">Maximum Outage (period of time the business process that uses the application could be deferred) as determined by the </w:t>
      </w:r>
      <w:proofErr w:type="gramStart"/>
      <w:r w:rsidRPr="00B14354">
        <w:rPr>
          <w:rFonts w:asciiTheme="minorHAnsi" w:eastAsia="Arial" w:hAnsiTheme="minorHAnsi" w:cstheme="minorHAnsi"/>
          <w:szCs w:val="22"/>
        </w:rPr>
        <w:t>users</w:t>
      </w:r>
      <w:proofErr w:type="gramEnd"/>
    </w:p>
    <w:p w14:paraId="45C4AD81" w14:textId="77777777" w:rsidR="00D563A1" w:rsidRPr="00B14354" w:rsidRDefault="00D563A1" w:rsidP="00D563A1">
      <w:pPr>
        <w:numPr>
          <w:ilvl w:val="0"/>
          <w:numId w:val="66"/>
        </w:numPr>
        <w:tabs>
          <w:tab w:val="left" w:pos="2160"/>
        </w:tabs>
        <w:autoSpaceDE/>
        <w:autoSpaceDN/>
        <w:spacing w:line="0" w:lineRule="atLeast"/>
        <w:ind w:left="2160" w:hanging="360"/>
        <w:rPr>
          <w:rFonts w:asciiTheme="minorHAnsi" w:eastAsia="Arial" w:hAnsiTheme="minorHAnsi" w:cstheme="minorHAnsi"/>
          <w:szCs w:val="22"/>
        </w:rPr>
      </w:pPr>
      <w:r w:rsidRPr="00B14354">
        <w:rPr>
          <w:rFonts w:asciiTheme="minorHAnsi" w:eastAsia="Arial" w:hAnsiTheme="minorHAnsi" w:cstheme="minorHAnsi"/>
          <w:szCs w:val="22"/>
        </w:rPr>
        <w:t>Availability of Alternate Processing Methods such as manual procedures</w:t>
      </w:r>
    </w:p>
    <w:p w14:paraId="2540FE30" w14:textId="77777777" w:rsidR="00D563A1" w:rsidRPr="00B14354" w:rsidRDefault="00D563A1" w:rsidP="00D563A1">
      <w:pPr>
        <w:spacing w:line="43" w:lineRule="exact"/>
        <w:rPr>
          <w:rFonts w:asciiTheme="minorHAnsi" w:eastAsia="Arial" w:hAnsiTheme="minorHAnsi" w:cstheme="minorHAnsi"/>
          <w:szCs w:val="22"/>
        </w:rPr>
      </w:pPr>
    </w:p>
    <w:p w14:paraId="4964467D" w14:textId="77777777" w:rsidR="00D563A1" w:rsidRPr="00B14354" w:rsidRDefault="00D563A1" w:rsidP="00D563A1">
      <w:pPr>
        <w:numPr>
          <w:ilvl w:val="0"/>
          <w:numId w:val="66"/>
        </w:numPr>
        <w:tabs>
          <w:tab w:val="left" w:pos="2160"/>
        </w:tabs>
        <w:autoSpaceDE/>
        <w:autoSpaceDN/>
        <w:spacing w:line="0" w:lineRule="atLeast"/>
        <w:ind w:left="2160" w:hanging="360"/>
        <w:rPr>
          <w:rFonts w:asciiTheme="minorHAnsi" w:eastAsia="Arial" w:hAnsiTheme="minorHAnsi" w:cstheme="minorHAnsi"/>
          <w:szCs w:val="22"/>
        </w:rPr>
      </w:pPr>
      <w:r w:rsidRPr="00B14354">
        <w:rPr>
          <w:rFonts w:asciiTheme="minorHAnsi" w:eastAsia="Arial" w:hAnsiTheme="minorHAnsi" w:cstheme="minorHAnsi"/>
          <w:szCs w:val="22"/>
        </w:rPr>
        <w:t>How often (cycle) the application is used (i.e., daily, weekly, etc.)</w:t>
      </w:r>
    </w:p>
    <w:p w14:paraId="26F0F517" w14:textId="77777777" w:rsidR="00D563A1" w:rsidRPr="00B14354" w:rsidRDefault="00D563A1" w:rsidP="00D563A1">
      <w:pPr>
        <w:spacing w:line="41" w:lineRule="exact"/>
        <w:rPr>
          <w:rFonts w:asciiTheme="minorHAnsi" w:eastAsia="Arial" w:hAnsiTheme="minorHAnsi" w:cstheme="minorHAnsi"/>
          <w:szCs w:val="22"/>
        </w:rPr>
      </w:pPr>
    </w:p>
    <w:p w14:paraId="04F7385E" w14:textId="77777777" w:rsidR="00D563A1" w:rsidRPr="00B14354" w:rsidRDefault="00D563A1" w:rsidP="00D563A1">
      <w:pPr>
        <w:numPr>
          <w:ilvl w:val="0"/>
          <w:numId w:val="66"/>
        </w:numPr>
        <w:tabs>
          <w:tab w:val="left" w:pos="2160"/>
        </w:tabs>
        <w:autoSpaceDE/>
        <w:autoSpaceDN/>
        <w:spacing w:line="0" w:lineRule="atLeast"/>
        <w:ind w:left="2160" w:hanging="360"/>
        <w:rPr>
          <w:rFonts w:asciiTheme="minorHAnsi" w:eastAsia="Arial" w:hAnsiTheme="minorHAnsi" w:cstheme="minorHAnsi"/>
          <w:szCs w:val="22"/>
        </w:rPr>
      </w:pPr>
      <w:r w:rsidRPr="00B14354">
        <w:rPr>
          <w:rFonts w:asciiTheme="minorHAnsi" w:eastAsia="Arial" w:hAnsiTheme="minorHAnsi" w:cstheme="minorHAnsi"/>
          <w:szCs w:val="22"/>
        </w:rPr>
        <w:t>Duration (length of time) that the alternate process could be performed</w:t>
      </w:r>
    </w:p>
    <w:p w14:paraId="1B3A2CCB" w14:textId="77777777" w:rsidR="00D563A1" w:rsidRPr="00B14354" w:rsidRDefault="00D563A1" w:rsidP="00D563A1">
      <w:pPr>
        <w:spacing w:line="44" w:lineRule="exact"/>
        <w:rPr>
          <w:rFonts w:asciiTheme="minorHAnsi" w:eastAsia="Arial" w:hAnsiTheme="minorHAnsi" w:cstheme="minorHAnsi"/>
          <w:szCs w:val="22"/>
        </w:rPr>
      </w:pPr>
    </w:p>
    <w:p w14:paraId="21D51588" w14:textId="77777777" w:rsidR="00D563A1" w:rsidRPr="00B14354" w:rsidRDefault="00D563A1" w:rsidP="00D563A1">
      <w:pPr>
        <w:numPr>
          <w:ilvl w:val="0"/>
          <w:numId w:val="66"/>
        </w:numPr>
        <w:tabs>
          <w:tab w:val="left" w:pos="2160"/>
        </w:tabs>
        <w:autoSpaceDE/>
        <w:autoSpaceDN/>
        <w:spacing w:line="0" w:lineRule="atLeast"/>
        <w:ind w:left="2160" w:hanging="360"/>
        <w:rPr>
          <w:rFonts w:asciiTheme="minorHAnsi" w:eastAsia="Arial" w:hAnsiTheme="minorHAnsi" w:cstheme="minorHAnsi"/>
          <w:szCs w:val="22"/>
        </w:rPr>
      </w:pPr>
      <w:r w:rsidRPr="00B14354">
        <w:rPr>
          <w:rFonts w:asciiTheme="minorHAnsi" w:eastAsia="Arial" w:hAnsiTheme="minorHAnsi" w:cstheme="minorHAnsi"/>
          <w:szCs w:val="22"/>
        </w:rPr>
        <w:t>Volume (# of transactions per cycle)</w:t>
      </w:r>
    </w:p>
    <w:p w14:paraId="06A7B536" w14:textId="77777777" w:rsidR="00D563A1" w:rsidRPr="00B14354" w:rsidRDefault="00D563A1" w:rsidP="00D563A1">
      <w:pPr>
        <w:spacing w:line="41" w:lineRule="exact"/>
        <w:rPr>
          <w:rFonts w:asciiTheme="minorHAnsi" w:eastAsia="Arial" w:hAnsiTheme="minorHAnsi" w:cstheme="minorHAnsi"/>
          <w:szCs w:val="22"/>
        </w:rPr>
      </w:pPr>
    </w:p>
    <w:p w14:paraId="6ADF91EF" w14:textId="77777777" w:rsidR="00D563A1" w:rsidRPr="00B14354" w:rsidRDefault="00D563A1" w:rsidP="00D563A1">
      <w:pPr>
        <w:numPr>
          <w:ilvl w:val="0"/>
          <w:numId w:val="66"/>
        </w:numPr>
        <w:tabs>
          <w:tab w:val="left" w:pos="2160"/>
        </w:tabs>
        <w:autoSpaceDE/>
        <w:autoSpaceDN/>
        <w:spacing w:line="0" w:lineRule="atLeast"/>
        <w:ind w:left="2160" w:hanging="360"/>
        <w:rPr>
          <w:rFonts w:asciiTheme="minorHAnsi" w:eastAsia="Arial" w:hAnsiTheme="minorHAnsi" w:cstheme="minorHAnsi"/>
          <w:szCs w:val="22"/>
        </w:rPr>
      </w:pPr>
      <w:r w:rsidRPr="00B14354">
        <w:rPr>
          <w:rFonts w:asciiTheme="minorHAnsi" w:eastAsia="Arial" w:hAnsiTheme="minorHAnsi" w:cstheme="minorHAnsi"/>
          <w:szCs w:val="22"/>
        </w:rPr>
        <w:t>Potential Litigation</w:t>
      </w:r>
    </w:p>
    <w:p w14:paraId="1DEE7C4E" w14:textId="77777777" w:rsidR="00D563A1" w:rsidRPr="00B14354" w:rsidRDefault="00D563A1" w:rsidP="00D563A1">
      <w:pPr>
        <w:spacing w:line="317" w:lineRule="exact"/>
        <w:rPr>
          <w:rFonts w:asciiTheme="minorHAnsi" w:hAnsiTheme="minorHAnsi" w:cstheme="minorHAnsi"/>
          <w:szCs w:val="22"/>
        </w:rPr>
      </w:pPr>
    </w:p>
    <w:p w14:paraId="61238730" w14:textId="77777777" w:rsidR="00D563A1" w:rsidRPr="00B14354" w:rsidRDefault="00D563A1" w:rsidP="00D563A1">
      <w:pPr>
        <w:spacing w:line="0" w:lineRule="atLeast"/>
        <w:ind w:left="1440"/>
        <w:rPr>
          <w:rFonts w:asciiTheme="minorHAnsi" w:eastAsia="Arial" w:hAnsiTheme="minorHAnsi" w:cstheme="minorHAnsi"/>
          <w:szCs w:val="22"/>
        </w:rPr>
      </w:pPr>
      <w:r w:rsidRPr="00B14354">
        <w:rPr>
          <w:rFonts w:asciiTheme="minorHAnsi" w:eastAsia="Arial" w:hAnsiTheme="minorHAnsi" w:cstheme="minorHAnsi"/>
          <w:szCs w:val="22"/>
        </w:rPr>
        <w:t>The result of the outage impact analysis is summarized below.</w:t>
      </w:r>
    </w:p>
    <w:p w14:paraId="2B0627E3" w14:textId="77777777" w:rsidR="00D563A1" w:rsidRPr="00B14354" w:rsidRDefault="00D563A1" w:rsidP="00D563A1">
      <w:pPr>
        <w:spacing w:line="284" w:lineRule="exact"/>
        <w:rPr>
          <w:rFonts w:asciiTheme="minorHAnsi" w:hAnsiTheme="minorHAnsi" w:cstheme="minorHAnsi"/>
          <w:szCs w:val="22"/>
        </w:rPr>
      </w:pPr>
    </w:p>
    <w:p w14:paraId="2634F513" w14:textId="77777777" w:rsidR="00D563A1" w:rsidRPr="00B14354" w:rsidRDefault="00D563A1" w:rsidP="00D563A1">
      <w:pPr>
        <w:spacing w:line="355" w:lineRule="auto"/>
        <w:ind w:left="1440" w:right="60"/>
        <w:rPr>
          <w:rFonts w:asciiTheme="minorHAnsi" w:eastAsia="Arial" w:hAnsiTheme="minorHAnsi" w:cstheme="minorHAnsi"/>
          <w:szCs w:val="22"/>
        </w:rPr>
      </w:pPr>
      <w:r w:rsidRPr="00B14354">
        <w:rPr>
          <w:rFonts w:asciiTheme="minorHAnsi" w:eastAsia="Arial" w:hAnsiTheme="minorHAnsi" w:cstheme="minorHAnsi"/>
          <w:szCs w:val="22"/>
        </w:rPr>
        <w:t>This summary information is useful in understanding the rational for the criticality of the specific applications identified by the departments.</w:t>
      </w:r>
    </w:p>
    <w:p w14:paraId="06EF61C9" w14:textId="2887095A" w:rsidR="00D47745" w:rsidRDefault="00D47745" w:rsidP="0065194A">
      <w:pPr>
        <w:pStyle w:val="Header"/>
        <w:jc w:val="both"/>
        <w:outlineLvl w:val="3"/>
      </w:pPr>
    </w:p>
    <w:p w14:paraId="715B3C67" w14:textId="77777777" w:rsidR="00D563A1" w:rsidRPr="00B14354" w:rsidRDefault="00D563A1" w:rsidP="00D563A1">
      <w:pPr>
        <w:tabs>
          <w:tab w:val="left" w:pos="700"/>
        </w:tabs>
        <w:spacing w:line="0" w:lineRule="atLeast"/>
        <w:rPr>
          <w:rFonts w:asciiTheme="minorHAnsi" w:eastAsia="Arial" w:hAnsiTheme="minorHAnsi" w:cstheme="minorHAnsi"/>
          <w:b/>
          <w:szCs w:val="22"/>
        </w:rPr>
      </w:pPr>
      <w:r w:rsidRPr="00B14354">
        <w:rPr>
          <w:rFonts w:asciiTheme="minorHAnsi" w:eastAsia="Arial" w:hAnsiTheme="minorHAnsi" w:cstheme="minorHAnsi"/>
          <w:b/>
          <w:szCs w:val="22"/>
        </w:rPr>
        <w:t>3.0</w:t>
      </w:r>
      <w:r w:rsidRPr="00B14354">
        <w:rPr>
          <w:rFonts w:asciiTheme="minorHAnsi" w:hAnsiTheme="minorHAnsi" w:cstheme="minorHAnsi"/>
          <w:szCs w:val="22"/>
        </w:rPr>
        <w:tab/>
      </w:r>
      <w:r w:rsidRPr="00B14354">
        <w:rPr>
          <w:rFonts w:asciiTheme="minorHAnsi" w:eastAsia="Arial" w:hAnsiTheme="minorHAnsi" w:cstheme="minorHAnsi"/>
          <w:b/>
          <w:szCs w:val="22"/>
        </w:rPr>
        <w:t>Application Priorities and Recovery Time Frames</w:t>
      </w:r>
    </w:p>
    <w:p w14:paraId="54293088" w14:textId="77777777" w:rsidR="00D563A1" w:rsidRPr="00B14354" w:rsidRDefault="00D563A1" w:rsidP="00D563A1">
      <w:pPr>
        <w:spacing w:line="154" w:lineRule="exact"/>
        <w:rPr>
          <w:rFonts w:asciiTheme="minorHAnsi" w:hAnsiTheme="minorHAnsi" w:cstheme="minorHAnsi"/>
          <w:szCs w:val="22"/>
        </w:rPr>
      </w:pPr>
    </w:p>
    <w:p w14:paraId="4B37A7A6" w14:textId="77777777" w:rsidR="00D563A1" w:rsidRPr="00B14354" w:rsidRDefault="00D563A1" w:rsidP="00D563A1">
      <w:pPr>
        <w:spacing w:line="297" w:lineRule="auto"/>
        <w:ind w:left="720" w:right="580"/>
        <w:jc w:val="both"/>
        <w:rPr>
          <w:rFonts w:asciiTheme="minorHAnsi" w:eastAsia="Arial" w:hAnsiTheme="minorHAnsi" w:cstheme="minorHAnsi"/>
          <w:szCs w:val="22"/>
        </w:rPr>
      </w:pPr>
      <w:r w:rsidRPr="00B14354">
        <w:rPr>
          <w:rFonts w:asciiTheme="minorHAnsi" w:eastAsia="Arial" w:hAnsiTheme="minorHAnsi" w:cstheme="minorHAnsi"/>
          <w:szCs w:val="22"/>
        </w:rPr>
        <w:t xml:space="preserve">Following an interruption to the business processes for a department, resumption activities need to be focused on those processes that once lost, would significantly impact the ability to perform critical business processes. While recovering all business activities is the </w:t>
      </w:r>
      <w:proofErr w:type="gramStart"/>
      <w:r w:rsidRPr="00B14354">
        <w:rPr>
          <w:rFonts w:asciiTheme="minorHAnsi" w:eastAsia="Arial" w:hAnsiTheme="minorHAnsi" w:cstheme="minorHAnsi"/>
          <w:szCs w:val="22"/>
        </w:rPr>
        <w:t>ultimate goal</w:t>
      </w:r>
      <w:proofErr w:type="gramEnd"/>
      <w:r w:rsidRPr="00B14354">
        <w:rPr>
          <w:rFonts w:asciiTheme="minorHAnsi" w:eastAsia="Arial" w:hAnsiTheme="minorHAnsi" w:cstheme="minorHAnsi"/>
          <w:szCs w:val="22"/>
        </w:rPr>
        <w:t xml:space="preserve"> of an IT Business Continuity/Disaster Recovery Plan, critical systems and applications must be restored first to minimize the impact on essential operations. The software applications were identified and compared based on:</w:t>
      </w:r>
    </w:p>
    <w:p w14:paraId="312767C4" w14:textId="77777777" w:rsidR="00D563A1" w:rsidRPr="00B14354" w:rsidRDefault="00D563A1" w:rsidP="00D563A1">
      <w:pPr>
        <w:spacing w:line="1" w:lineRule="exact"/>
        <w:rPr>
          <w:rFonts w:asciiTheme="minorHAnsi" w:hAnsiTheme="minorHAnsi" w:cstheme="minorHAnsi"/>
          <w:szCs w:val="22"/>
        </w:rPr>
      </w:pPr>
    </w:p>
    <w:p w14:paraId="4FC4A996" w14:textId="77777777" w:rsidR="00D563A1" w:rsidRPr="00B14354" w:rsidRDefault="00D563A1" w:rsidP="00D563A1">
      <w:pPr>
        <w:numPr>
          <w:ilvl w:val="0"/>
          <w:numId w:val="67"/>
        </w:numPr>
        <w:tabs>
          <w:tab w:val="left" w:pos="1080"/>
        </w:tabs>
        <w:autoSpaceDE/>
        <w:autoSpaceDN/>
        <w:spacing w:line="0" w:lineRule="atLeast"/>
        <w:ind w:left="1080" w:hanging="360"/>
        <w:rPr>
          <w:rFonts w:asciiTheme="minorHAnsi" w:eastAsia="Arial" w:hAnsiTheme="minorHAnsi" w:cstheme="minorHAnsi"/>
          <w:szCs w:val="22"/>
        </w:rPr>
      </w:pPr>
      <w:r w:rsidRPr="00B14354">
        <w:rPr>
          <w:rFonts w:asciiTheme="minorHAnsi" w:eastAsia="Arial" w:hAnsiTheme="minorHAnsi" w:cstheme="minorHAnsi"/>
          <w:szCs w:val="22"/>
        </w:rPr>
        <w:t xml:space="preserve">Deferral period (period of time the process could be deferred) as determined by the </w:t>
      </w:r>
      <w:proofErr w:type="gramStart"/>
      <w:r w:rsidRPr="00B14354">
        <w:rPr>
          <w:rFonts w:asciiTheme="minorHAnsi" w:eastAsia="Arial" w:hAnsiTheme="minorHAnsi" w:cstheme="minorHAnsi"/>
          <w:szCs w:val="22"/>
        </w:rPr>
        <w:t>users</w:t>
      </w:r>
      <w:proofErr w:type="gramEnd"/>
    </w:p>
    <w:p w14:paraId="46AAC219" w14:textId="77777777" w:rsidR="00D563A1" w:rsidRPr="00B14354" w:rsidRDefault="00D563A1" w:rsidP="00D563A1">
      <w:pPr>
        <w:spacing w:line="41" w:lineRule="exact"/>
        <w:rPr>
          <w:rFonts w:asciiTheme="minorHAnsi" w:eastAsia="Arial" w:hAnsiTheme="minorHAnsi" w:cstheme="minorHAnsi"/>
          <w:szCs w:val="22"/>
        </w:rPr>
      </w:pPr>
    </w:p>
    <w:p w14:paraId="1FE5146C" w14:textId="77777777" w:rsidR="00D563A1" w:rsidRPr="00B14354" w:rsidRDefault="00D563A1" w:rsidP="00D563A1">
      <w:pPr>
        <w:numPr>
          <w:ilvl w:val="0"/>
          <w:numId w:val="67"/>
        </w:numPr>
        <w:tabs>
          <w:tab w:val="left" w:pos="1080"/>
        </w:tabs>
        <w:autoSpaceDE/>
        <w:autoSpaceDN/>
        <w:spacing w:line="0" w:lineRule="atLeast"/>
        <w:ind w:left="1080" w:hanging="360"/>
        <w:rPr>
          <w:rFonts w:asciiTheme="minorHAnsi" w:eastAsia="Arial" w:hAnsiTheme="minorHAnsi" w:cstheme="minorHAnsi"/>
          <w:szCs w:val="22"/>
        </w:rPr>
      </w:pPr>
      <w:r w:rsidRPr="00B14354">
        <w:rPr>
          <w:rFonts w:asciiTheme="minorHAnsi" w:eastAsia="Arial" w:hAnsiTheme="minorHAnsi" w:cstheme="minorHAnsi"/>
          <w:szCs w:val="22"/>
        </w:rPr>
        <w:t>Availability of alternate processing methods such as manual procedures</w:t>
      </w:r>
    </w:p>
    <w:p w14:paraId="324D36D2" w14:textId="77777777" w:rsidR="00D563A1" w:rsidRPr="00B14354" w:rsidRDefault="00D563A1" w:rsidP="00D563A1">
      <w:pPr>
        <w:spacing w:line="44" w:lineRule="exact"/>
        <w:rPr>
          <w:rFonts w:asciiTheme="minorHAnsi" w:eastAsia="Arial" w:hAnsiTheme="minorHAnsi" w:cstheme="minorHAnsi"/>
          <w:szCs w:val="22"/>
        </w:rPr>
      </w:pPr>
    </w:p>
    <w:p w14:paraId="573CE9FC" w14:textId="77777777" w:rsidR="00D563A1" w:rsidRPr="00B14354" w:rsidRDefault="00D563A1" w:rsidP="00D563A1">
      <w:pPr>
        <w:numPr>
          <w:ilvl w:val="0"/>
          <w:numId w:val="67"/>
        </w:numPr>
        <w:tabs>
          <w:tab w:val="left" w:pos="1080"/>
        </w:tabs>
        <w:autoSpaceDE/>
        <w:autoSpaceDN/>
        <w:spacing w:line="0" w:lineRule="atLeast"/>
        <w:ind w:left="1080" w:hanging="360"/>
        <w:rPr>
          <w:rFonts w:asciiTheme="minorHAnsi" w:eastAsia="Arial" w:hAnsiTheme="minorHAnsi" w:cstheme="minorHAnsi"/>
          <w:szCs w:val="22"/>
        </w:rPr>
      </w:pPr>
      <w:r w:rsidRPr="00B14354">
        <w:rPr>
          <w:rFonts w:asciiTheme="minorHAnsi" w:eastAsia="Arial" w:hAnsiTheme="minorHAnsi" w:cstheme="minorHAnsi"/>
          <w:szCs w:val="22"/>
        </w:rPr>
        <w:t>Duration (length of time) that the alternate process could be performed</w:t>
      </w:r>
    </w:p>
    <w:p w14:paraId="56E93E44" w14:textId="77777777" w:rsidR="00D563A1" w:rsidRPr="00B14354" w:rsidRDefault="00D563A1" w:rsidP="00D563A1">
      <w:pPr>
        <w:spacing w:line="41" w:lineRule="exact"/>
        <w:rPr>
          <w:rFonts w:asciiTheme="minorHAnsi" w:eastAsia="Arial" w:hAnsiTheme="minorHAnsi" w:cstheme="minorHAnsi"/>
          <w:szCs w:val="22"/>
        </w:rPr>
      </w:pPr>
    </w:p>
    <w:p w14:paraId="4D0688C0" w14:textId="77777777" w:rsidR="00D563A1" w:rsidRPr="00B14354" w:rsidRDefault="00D563A1" w:rsidP="00D563A1">
      <w:pPr>
        <w:numPr>
          <w:ilvl w:val="0"/>
          <w:numId w:val="67"/>
        </w:numPr>
        <w:tabs>
          <w:tab w:val="left" w:pos="1080"/>
        </w:tabs>
        <w:autoSpaceDE/>
        <w:autoSpaceDN/>
        <w:spacing w:line="0" w:lineRule="atLeast"/>
        <w:ind w:left="1080" w:hanging="360"/>
        <w:rPr>
          <w:rFonts w:asciiTheme="minorHAnsi" w:eastAsia="Arial" w:hAnsiTheme="minorHAnsi" w:cstheme="minorHAnsi"/>
          <w:szCs w:val="22"/>
        </w:rPr>
      </w:pPr>
      <w:r w:rsidRPr="00B14354">
        <w:rPr>
          <w:rFonts w:asciiTheme="minorHAnsi" w:eastAsia="Arial" w:hAnsiTheme="minorHAnsi" w:cstheme="minorHAnsi"/>
          <w:szCs w:val="22"/>
        </w:rPr>
        <w:lastRenderedPageBreak/>
        <w:t>Potential litigation</w:t>
      </w:r>
    </w:p>
    <w:p w14:paraId="0EB9039F" w14:textId="77777777" w:rsidR="00D563A1" w:rsidRPr="00B14354" w:rsidRDefault="00D563A1" w:rsidP="00D563A1">
      <w:pPr>
        <w:spacing w:line="43" w:lineRule="exact"/>
        <w:rPr>
          <w:rFonts w:asciiTheme="minorHAnsi" w:eastAsia="Arial" w:hAnsiTheme="minorHAnsi" w:cstheme="minorHAnsi"/>
          <w:szCs w:val="22"/>
        </w:rPr>
      </w:pPr>
    </w:p>
    <w:p w14:paraId="6ACCA461" w14:textId="77777777" w:rsidR="00D563A1" w:rsidRPr="00B14354" w:rsidRDefault="00D563A1" w:rsidP="00D563A1">
      <w:pPr>
        <w:numPr>
          <w:ilvl w:val="0"/>
          <w:numId w:val="67"/>
        </w:numPr>
        <w:tabs>
          <w:tab w:val="left" w:pos="1080"/>
        </w:tabs>
        <w:autoSpaceDE/>
        <w:autoSpaceDN/>
        <w:spacing w:line="0" w:lineRule="atLeast"/>
        <w:ind w:left="1080" w:hanging="360"/>
        <w:rPr>
          <w:rFonts w:asciiTheme="minorHAnsi" w:eastAsia="Arial" w:hAnsiTheme="minorHAnsi" w:cstheme="minorHAnsi"/>
          <w:szCs w:val="22"/>
        </w:rPr>
      </w:pPr>
      <w:r w:rsidRPr="00B14354">
        <w:rPr>
          <w:rFonts w:asciiTheme="minorHAnsi" w:eastAsia="Arial" w:hAnsiTheme="minorHAnsi" w:cstheme="minorHAnsi"/>
          <w:szCs w:val="22"/>
        </w:rPr>
        <w:t>Potential revenue losses</w:t>
      </w:r>
    </w:p>
    <w:p w14:paraId="47CB113A" w14:textId="77777777" w:rsidR="00D563A1" w:rsidRPr="00B14354" w:rsidRDefault="00D563A1" w:rsidP="00D563A1">
      <w:pPr>
        <w:spacing w:line="41" w:lineRule="exact"/>
        <w:rPr>
          <w:rFonts w:asciiTheme="minorHAnsi" w:eastAsia="Arial" w:hAnsiTheme="minorHAnsi" w:cstheme="minorHAnsi"/>
          <w:szCs w:val="22"/>
        </w:rPr>
      </w:pPr>
    </w:p>
    <w:p w14:paraId="5460BECD" w14:textId="77777777" w:rsidR="00D563A1" w:rsidRPr="00B14354" w:rsidRDefault="00D563A1" w:rsidP="00D563A1">
      <w:pPr>
        <w:numPr>
          <w:ilvl w:val="0"/>
          <w:numId w:val="67"/>
        </w:numPr>
        <w:tabs>
          <w:tab w:val="left" w:pos="1080"/>
        </w:tabs>
        <w:autoSpaceDE/>
        <w:autoSpaceDN/>
        <w:spacing w:line="0" w:lineRule="atLeast"/>
        <w:ind w:left="1080" w:hanging="360"/>
        <w:rPr>
          <w:rFonts w:asciiTheme="minorHAnsi" w:eastAsia="Arial" w:hAnsiTheme="minorHAnsi" w:cstheme="minorHAnsi"/>
          <w:szCs w:val="22"/>
        </w:rPr>
      </w:pPr>
      <w:r w:rsidRPr="00B14354">
        <w:rPr>
          <w:rFonts w:asciiTheme="minorHAnsi" w:eastAsia="Arial" w:hAnsiTheme="minorHAnsi" w:cstheme="minorHAnsi"/>
          <w:szCs w:val="22"/>
        </w:rPr>
        <w:t>Operational impact</w:t>
      </w:r>
    </w:p>
    <w:p w14:paraId="1E84AB6C" w14:textId="77777777" w:rsidR="00D563A1" w:rsidRPr="00B14354" w:rsidRDefault="00D563A1" w:rsidP="00D563A1">
      <w:pPr>
        <w:spacing w:line="43" w:lineRule="exact"/>
        <w:rPr>
          <w:rFonts w:asciiTheme="minorHAnsi" w:eastAsia="Arial" w:hAnsiTheme="minorHAnsi" w:cstheme="minorHAnsi"/>
          <w:szCs w:val="22"/>
        </w:rPr>
      </w:pPr>
    </w:p>
    <w:p w14:paraId="62B105C1" w14:textId="77777777" w:rsidR="00D563A1" w:rsidRPr="00B14354" w:rsidRDefault="00D563A1" w:rsidP="00D563A1">
      <w:pPr>
        <w:numPr>
          <w:ilvl w:val="0"/>
          <w:numId w:val="67"/>
        </w:numPr>
        <w:tabs>
          <w:tab w:val="left" w:pos="1080"/>
        </w:tabs>
        <w:autoSpaceDE/>
        <w:autoSpaceDN/>
        <w:spacing w:line="0" w:lineRule="atLeast"/>
        <w:ind w:left="1080" w:hanging="360"/>
        <w:rPr>
          <w:rFonts w:asciiTheme="minorHAnsi" w:eastAsia="Arial" w:hAnsiTheme="minorHAnsi" w:cstheme="minorHAnsi"/>
          <w:szCs w:val="22"/>
        </w:rPr>
      </w:pPr>
      <w:r w:rsidRPr="00B14354">
        <w:rPr>
          <w:rFonts w:asciiTheme="minorHAnsi" w:eastAsia="Arial" w:hAnsiTheme="minorHAnsi" w:cstheme="minorHAnsi"/>
          <w:szCs w:val="22"/>
        </w:rPr>
        <w:t>Financial / economic impact</w:t>
      </w:r>
    </w:p>
    <w:p w14:paraId="3C36ADCE" w14:textId="77777777" w:rsidR="00D563A1" w:rsidRPr="00B14354" w:rsidRDefault="00D563A1" w:rsidP="00D563A1">
      <w:pPr>
        <w:spacing w:line="41" w:lineRule="exact"/>
        <w:rPr>
          <w:rFonts w:asciiTheme="minorHAnsi" w:eastAsia="Arial" w:hAnsiTheme="minorHAnsi" w:cstheme="minorHAnsi"/>
          <w:szCs w:val="22"/>
        </w:rPr>
      </w:pPr>
    </w:p>
    <w:p w14:paraId="18B698DF" w14:textId="77777777" w:rsidR="00D563A1" w:rsidRPr="00B14354" w:rsidRDefault="00D563A1" w:rsidP="00D563A1">
      <w:pPr>
        <w:numPr>
          <w:ilvl w:val="0"/>
          <w:numId w:val="67"/>
        </w:numPr>
        <w:tabs>
          <w:tab w:val="left" w:pos="1080"/>
        </w:tabs>
        <w:autoSpaceDE/>
        <w:autoSpaceDN/>
        <w:spacing w:line="0" w:lineRule="atLeast"/>
        <w:ind w:left="1080" w:hanging="360"/>
        <w:rPr>
          <w:rFonts w:asciiTheme="minorHAnsi" w:eastAsia="Arial" w:hAnsiTheme="minorHAnsi" w:cstheme="minorHAnsi"/>
          <w:szCs w:val="22"/>
        </w:rPr>
      </w:pPr>
      <w:r w:rsidRPr="00B14354">
        <w:rPr>
          <w:rFonts w:asciiTheme="minorHAnsi" w:eastAsia="Arial" w:hAnsiTheme="minorHAnsi" w:cstheme="minorHAnsi"/>
          <w:szCs w:val="22"/>
        </w:rPr>
        <w:t>Customer service</w:t>
      </w:r>
    </w:p>
    <w:p w14:paraId="30135F1B" w14:textId="77777777" w:rsidR="00D563A1" w:rsidRPr="00B14354" w:rsidRDefault="00D563A1" w:rsidP="00D563A1">
      <w:pPr>
        <w:spacing w:line="43" w:lineRule="exact"/>
        <w:rPr>
          <w:rFonts w:asciiTheme="minorHAnsi" w:eastAsia="Arial" w:hAnsiTheme="minorHAnsi" w:cstheme="minorHAnsi"/>
          <w:szCs w:val="22"/>
        </w:rPr>
      </w:pPr>
    </w:p>
    <w:p w14:paraId="72345C35" w14:textId="77777777" w:rsidR="00D563A1" w:rsidRPr="00B14354" w:rsidRDefault="00D563A1" w:rsidP="00D563A1">
      <w:pPr>
        <w:numPr>
          <w:ilvl w:val="0"/>
          <w:numId w:val="67"/>
        </w:numPr>
        <w:tabs>
          <w:tab w:val="left" w:pos="1080"/>
        </w:tabs>
        <w:autoSpaceDE/>
        <w:autoSpaceDN/>
        <w:spacing w:line="0" w:lineRule="atLeast"/>
        <w:ind w:left="1080" w:hanging="360"/>
        <w:rPr>
          <w:rFonts w:asciiTheme="minorHAnsi" w:eastAsia="Arial" w:hAnsiTheme="minorHAnsi" w:cstheme="minorHAnsi"/>
          <w:szCs w:val="22"/>
        </w:rPr>
      </w:pPr>
      <w:r w:rsidRPr="00B14354">
        <w:rPr>
          <w:rFonts w:asciiTheme="minorHAnsi" w:eastAsia="Arial" w:hAnsiTheme="minorHAnsi" w:cstheme="minorHAnsi"/>
          <w:szCs w:val="22"/>
        </w:rPr>
        <w:t>Public safety / public health</w:t>
      </w:r>
    </w:p>
    <w:p w14:paraId="5DC24F71" w14:textId="77777777" w:rsidR="00D563A1" w:rsidRPr="00B14354" w:rsidRDefault="00D563A1" w:rsidP="00D563A1">
      <w:pPr>
        <w:spacing w:line="41" w:lineRule="exact"/>
        <w:rPr>
          <w:rFonts w:asciiTheme="minorHAnsi" w:eastAsia="Arial" w:hAnsiTheme="minorHAnsi" w:cstheme="minorHAnsi"/>
          <w:szCs w:val="22"/>
        </w:rPr>
      </w:pPr>
    </w:p>
    <w:p w14:paraId="026E9B5D" w14:textId="77777777" w:rsidR="00D563A1" w:rsidRPr="00B14354" w:rsidRDefault="00D563A1" w:rsidP="00D563A1">
      <w:pPr>
        <w:numPr>
          <w:ilvl w:val="0"/>
          <w:numId w:val="67"/>
        </w:numPr>
        <w:tabs>
          <w:tab w:val="left" w:pos="1080"/>
        </w:tabs>
        <w:autoSpaceDE/>
        <w:autoSpaceDN/>
        <w:spacing w:line="0" w:lineRule="atLeast"/>
        <w:ind w:left="1080" w:hanging="360"/>
        <w:rPr>
          <w:rFonts w:asciiTheme="minorHAnsi" w:eastAsia="Arial" w:hAnsiTheme="minorHAnsi" w:cstheme="minorHAnsi"/>
          <w:szCs w:val="22"/>
        </w:rPr>
      </w:pPr>
      <w:r w:rsidRPr="00B14354">
        <w:rPr>
          <w:rFonts w:asciiTheme="minorHAnsi" w:eastAsia="Arial" w:hAnsiTheme="minorHAnsi" w:cstheme="minorHAnsi"/>
          <w:szCs w:val="22"/>
        </w:rPr>
        <w:t>Regulatory / statutory impact</w:t>
      </w:r>
    </w:p>
    <w:p w14:paraId="684AF52E" w14:textId="77777777" w:rsidR="00D563A1" w:rsidRPr="00B14354" w:rsidRDefault="00D563A1" w:rsidP="00D563A1">
      <w:pPr>
        <w:spacing w:line="43" w:lineRule="exact"/>
        <w:rPr>
          <w:rFonts w:asciiTheme="minorHAnsi" w:eastAsia="Arial" w:hAnsiTheme="minorHAnsi" w:cstheme="minorHAnsi"/>
          <w:szCs w:val="22"/>
        </w:rPr>
      </w:pPr>
    </w:p>
    <w:p w14:paraId="1EACE0F9" w14:textId="77777777" w:rsidR="00D563A1" w:rsidRPr="00B14354" w:rsidRDefault="00D563A1" w:rsidP="00D563A1">
      <w:pPr>
        <w:numPr>
          <w:ilvl w:val="0"/>
          <w:numId w:val="67"/>
        </w:numPr>
        <w:tabs>
          <w:tab w:val="left" w:pos="1080"/>
        </w:tabs>
        <w:autoSpaceDE/>
        <w:autoSpaceDN/>
        <w:spacing w:line="0" w:lineRule="atLeast"/>
        <w:ind w:left="1080" w:hanging="360"/>
        <w:rPr>
          <w:rFonts w:asciiTheme="minorHAnsi" w:eastAsia="Arial" w:hAnsiTheme="minorHAnsi" w:cstheme="minorHAnsi"/>
          <w:szCs w:val="22"/>
        </w:rPr>
      </w:pPr>
      <w:r w:rsidRPr="00B14354">
        <w:rPr>
          <w:rFonts w:asciiTheme="minorHAnsi" w:eastAsia="Arial" w:hAnsiTheme="minorHAnsi" w:cstheme="minorHAnsi"/>
          <w:szCs w:val="22"/>
        </w:rPr>
        <w:t>Other factors</w:t>
      </w:r>
    </w:p>
    <w:p w14:paraId="693F7337" w14:textId="77777777" w:rsidR="00D563A1" w:rsidRPr="00B14354" w:rsidRDefault="00D563A1" w:rsidP="00D563A1">
      <w:pPr>
        <w:spacing w:line="185" w:lineRule="exact"/>
        <w:rPr>
          <w:rFonts w:asciiTheme="minorHAnsi" w:hAnsiTheme="minorHAnsi" w:cstheme="minorHAnsi"/>
          <w:szCs w:val="22"/>
        </w:rPr>
      </w:pPr>
    </w:p>
    <w:p w14:paraId="4233FF1D" w14:textId="3D13CB8F" w:rsidR="00D563A1" w:rsidRPr="00B14354" w:rsidRDefault="00D563A1" w:rsidP="00D563A1">
      <w:pPr>
        <w:spacing w:line="373" w:lineRule="auto"/>
        <w:ind w:left="720" w:right="580"/>
        <w:rPr>
          <w:rFonts w:asciiTheme="minorHAnsi" w:eastAsia="Arial" w:hAnsiTheme="minorHAnsi" w:cstheme="minorHAnsi"/>
          <w:szCs w:val="22"/>
        </w:rPr>
      </w:pPr>
      <w:r w:rsidRPr="00B14354">
        <w:rPr>
          <w:rFonts w:asciiTheme="minorHAnsi" w:eastAsia="Arial" w:hAnsiTheme="minorHAnsi" w:cstheme="minorHAnsi"/>
          <w:szCs w:val="22"/>
        </w:rPr>
        <w:t xml:space="preserve">The applications identified by </w:t>
      </w:r>
      <w:proofErr w:type="gramStart"/>
      <w:r w:rsidR="00B97DC4">
        <w:rPr>
          <w:rFonts w:asciiTheme="minorHAnsi" w:eastAsia="Arial" w:hAnsiTheme="minorHAnsi" w:cstheme="minorHAnsi"/>
          <w:szCs w:val="22"/>
        </w:rPr>
        <w:t>XXXX</w:t>
      </w:r>
      <w:r w:rsidRPr="00B14354">
        <w:rPr>
          <w:rFonts w:asciiTheme="minorHAnsi" w:eastAsia="Arial" w:hAnsiTheme="minorHAnsi" w:cstheme="minorHAnsi"/>
          <w:szCs w:val="22"/>
        </w:rPr>
        <w:t xml:space="preserve"> .</w:t>
      </w:r>
      <w:proofErr w:type="gramEnd"/>
      <w:r w:rsidRPr="00B14354">
        <w:rPr>
          <w:rFonts w:asciiTheme="minorHAnsi" w:eastAsia="Arial" w:hAnsiTheme="minorHAnsi" w:cstheme="minorHAnsi"/>
          <w:szCs w:val="22"/>
        </w:rPr>
        <w:t>’s departments were assigned a rating based on the following criteria listed below:</w:t>
      </w:r>
    </w:p>
    <w:tbl>
      <w:tblPr>
        <w:tblW w:w="0" w:type="auto"/>
        <w:tblInd w:w="290" w:type="dxa"/>
        <w:tblLayout w:type="fixed"/>
        <w:tblCellMar>
          <w:left w:w="0" w:type="dxa"/>
          <w:right w:w="0" w:type="dxa"/>
        </w:tblCellMar>
        <w:tblLook w:val="0000" w:firstRow="0" w:lastRow="0" w:firstColumn="0" w:lastColumn="0" w:noHBand="0" w:noVBand="0"/>
      </w:tblPr>
      <w:tblGrid>
        <w:gridCol w:w="1880"/>
        <w:gridCol w:w="20"/>
        <w:gridCol w:w="5180"/>
        <w:gridCol w:w="2400"/>
      </w:tblGrid>
      <w:tr w:rsidR="00D563A1" w:rsidRPr="00B14354" w14:paraId="69141CD4" w14:textId="77777777" w:rsidTr="00624DAC">
        <w:trPr>
          <w:trHeight w:val="621"/>
        </w:trPr>
        <w:tc>
          <w:tcPr>
            <w:tcW w:w="1880" w:type="dxa"/>
            <w:tcBorders>
              <w:top w:val="single" w:sz="8" w:space="0" w:color="auto"/>
              <w:left w:val="single" w:sz="8" w:space="0" w:color="auto"/>
            </w:tcBorders>
            <w:shd w:val="clear" w:color="auto" w:fill="7030A0"/>
            <w:vAlign w:val="bottom"/>
          </w:tcPr>
          <w:p w14:paraId="75325CCA" w14:textId="77777777" w:rsidR="00D563A1" w:rsidRPr="00B14354" w:rsidRDefault="00D563A1" w:rsidP="00624DAC">
            <w:pPr>
              <w:spacing w:line="0" w:lineRule="atLeast"/>
              <w:jc w:val="center"/>
              <w:rPr>
                <w:rFonts w:asciiTheme="minorHAnsi" w:eastAsia="Arial" w:hAnsiTheme="minorHAnsi" w:cstheme="minorHAnsi"/>
                <w:b/>
                <w:color w:val="FFFFFF"/>
                <w:w w:val="92"/>
                <w:szCs w:val="22"/>
              </w:rPr>
            </w:pPr>
            <w:bookmarkStart w:id="90" w:name="_Hlk43892042"/>
            <w:r w:rsidRPr="00B14354">
              <w:rPr>
                <w:rFonts w:asciiTheme="minorHAnsi" w:eastAsia="Arial" w:hAnsiTheme="minorHAnsi" w:cstheme="minorHAnsi"/>
                <w:b/>
                <w:color w:val="FFFFFF"/>
                <w:w w:val="92"/>
                <w:szCs w:val="22"/>
              </w:rPr>
              <w:t>Ranking</w:t>
            </w:r>
          </w:p>
        </w:tc>
        <w:tc>
          <w:tcPr>
            <w:tcW w:w="20" w:type="dxa"/>
            <w:tcBorders>
              <w:top w:val="single" w:sz="8" w:space="0" w:color="auto"/>
            </w:tcBorders>
            <w:shd w:val="clear" w:color="auto" w:fill="auto"/>
            <w:vAlign w:val="bottom"/>
          </w:tcPr>
          <w:p w14:paraId="281EB748" w14:textId="77777777" w:rsidR="00D563A1" w:rsidRPr="00B14354" w:rsidRDefault="00D563A1" w:rsidP="00624DAC">
            <w:pPr>
              <w:spacing w:line="0" w:lineRule="atLeast"/>
              <w:rPr>
                <w:rFonts w:asciiTheme="minorHAnsi" w:hAnsiTheme="minorHAnsi" w:cstheme="minorHAnsi"/>
                <w:szCs w:val="22"/>
              </w:rPr>
            </w:pPr>
          </w:p>
        </w:tc>
        <w:tc>
          <w:tcPr>
            <w:tcW w:w="5180" w:type="dxa"/>
            <w:tcBorders>
              <w:top w:val="single" w:sz="8" w:space="0" w:color="auto"/>
            </w:tcBorders>
            <w:shd w:val="clear" w:color="auto" w:fill="7030A0"/>
            <w:vAlign w:val="bottom"/>
          </w:tcPr>
          <w:p w14:paraId="3D6A0F69" w14:textId="77777777" w:rsidR="00D563A1" w:rsidRPr="00B14354" w:rsidRDefault="00D563A1" w:rsidP="00624DAC">
            <w:pPr>
              <w:spacing w:line="0" w:lineRule="atLeast"/>
              <w:ind w:left="2100"/>
              <w:rPr>
                <w:rFonts w:asciiTheme="minorHAnsi" w:eastAsia="Arial" w:hAnsiTheme="minorHAnsi" w:cstheme="minorHAnsi"/>
                <w:b/>
                <w:color w:val="FFFFFF"/>
                <w:szCs w:val="22"/>
              </w:rPr>
            </w:pPr>
            <w:r w:rsidRPr="00B14354">
              <w:rPr>
                <w:rFonts w:asciiTheme="minorHAnsi" w:eastAsia="Arial" w:hAnsiTheme="minorHAnsi" w:cstheme="minorHAnsi"/>
                <w:b/>
                <w:color w:val="FFFFFF"/>
                <w:szCs w:val="22"/>
              </w:rPr>
              <w:t>Description</w:t>
            </w:r>
          </w:p>
        </w:tc>
        <w:tc>
          <w:tcPr>
            <w:tcW w:w="2400" w:type="dxa"/>
            <w:tcBorders>
              <w:top w:val="single" w:sz="8" w:space="0" w:color="auto"/>
              <w:right w:val="single" w:sz="8" w:space="0" w:color="auto"/>
            </w:tcBorders>
            <w:shd w:val="clear" w:color="auto" w:fill="7030A0"/>
            <w:vAlign w:val="bottom"/>
          </w:tcPr>
          <w:p w14:paraId="28DE0936" w14:textId="77777777" w:rsidR="00D563A1" w:rsidRPr="00B14354" w:rsidRDefault="00D563A1" w:rsidP="00624DAC">
            <w:pPr>
              <w:spacing w:line="0" w:lineRule="atLeast"/>
              <w:jc w:val="center"/>
              <w:rPr>
                <w:rFonts w:asciiTheme="minorHAnsi" w:eastAsia="Arial" w:hAnsiTheme="minorHAnsi" w:cstheme="minorHAnsi"/>
                <w:b/>
                <w:color w:val="FFFFFF"/>
                <w:w w:val="93"/>
                <w:szCs w:val="22"/>
              </w:rPr>
            </w:pPr>
            <w:r w:rsidRPr="00B14354">
              <w:rPr>
                <w:rFonts w:asciiTheme="minorHAnsi" w:eastAsia="Arial" w:hAnsiTheme="minorHAnsi" w:cstheme="minorHAnsi"/>
                <w:b/>
                <w:color w:val="FFFFFF"/>
                <w:w w:val="93"/>
                <w:szCs w:val="22"/>
              </w:rPr>
              <w:t>Recovery Objectives</w:t>
            </w:r>
          </w:p>
        </w:tc>
      </w:tr>
      <w:tr w:rsidR="00D563A1" w:rsidRPr="00B14354" w14:paraId="7CF8E951" w14:textId="77777777" w:rsidTr="00624DAC">
        <w:trPr>
          <w:trHeight w:val="390"/>
        </w:trPr>
        <w:tc>
          <w:tcPr>
            <w:tcW w:w="1880" w:type="dxa"/>
            <w:tcBorders>
              <w:left w:val="single" w:sz="8" w:space="0" w:color="auto"/>
            </w:tcBorders>
            <w:shd w:val="clear" w:color="auto" w:fill="7030A0"/>
            <w:vAlign w:val="bottom"/>
          </w:tcPr>
          <w:p w14:paraId="43A2E468" w14:textId="77777777" w:rsidR="00D563A1" w:rsidRPr="00B14354" w:rsidRDefault="00D563A1" w:rsidP="00624DAC">
            <w:pPr>
              <w:spacing w:line="0" w:lineRule="atLeast"/>
              <w:rPr>
                <w:rFonts w:asciiTheme="minorHAnsi" w:hAnsiTheme="minorHAnsi" w:cstheme="minorHAnsi"/>
                <w:szCs w:val="22"/>
              </w:rPr>
            </w:pPr>
          </w:p>
        </w:tc>
        <w:tc>
          <w:tcPr>
            <w:tcW w:w="20" w:type="dxa"/>
            <w:shd w:val="clear" w:color="auto" w:fill="auto"/>
            <w:vAlign w:val="bottom"/>
          </w:tcPr>
          <w:p w14:paraId="5B213921" w14:textId="77777777" w:rsidR="00D563A1" w:rsidRPr="00B14354" w:rsidRDefault="00D563A1" w:rsidP="00624DAC">
            <w:pPr>
              <w:spacing w:line="0" w:lineRule="atLeast"/>
              <w:rPr>
                <w:rFonts w:asciiTheme="minorHAnsi" w:hAnsiTheme="minorHAnsi" w:cstheme="minorHAnsi"/>
                <w:szCs w:val="22"/>
              </w:rPr>
            </w:pPr>
          </w:p>
        </w:tc>
        <w:tc>
          <w:tcPr>
            <w:tcW w:w="5180" w:type="dxa"/>
            <w:shd w:val="clear" w:color="auto" w:fill="7030A0"/>
            <w:vAlign w:val="bottom"/>
          </w:tcPr>
          <w:p w14:paraId="24998E8B" w14:textId="77777777" w:rsidR="00D563A1" w:rsidRPr="00B14354" w:rsidRDefault="00D563A1" w:rsidP="00624DAC">
            <w:pPr>
              <w:spacing w:line="0" w:lineRule="atLeast"/>
              <w:rPr>
                <w:rFonts w:asciiTheme="minorHAnsi" w:hAnsiTheme="minorHAnsi" w:cstheme="minorHAnsi"/>
                <w:szCs w:val="22"/>
              </w:rPr>
            </w:pPr>
          </w:p>
        </w:tc>
        <w:tc>
          <w:tcPr>
            <w:tcW w:w="2400" w:type="dxa"/>
            <w:tcBorders>
              <w:right w:val="single" w:sz="8" w:space="0" w:color="auto"/>
            </w:tcBorders>
            <w:shd w:val="clear" w:color="auto" w:fill="7030A0"/>
            <w:vAlign w:val="bottom"/>
          </w:tcPr>
          <w:p w14:paraId="31FE1F06" w14:textId="77777777" w:rsidR="00D563A1" w:rsidRPr="00B14354" w:rsidRDefault="00D563A1" w:rsidP="00624DAC">
            <w:pPr>
              <w:spacing w:line="0" w:lineRule="atLeast"/>
              <w:rPr>
                <w:rFonts w:asciiTheme="minorHAnsi" w:hAnsiTheme="minorHAnsi" w:cstheme="minorHAnsi"/>
                <w:szCs w:val="22"/>
              </w:rPr>
            </w:pPr>
          </w:p>
        </w:tc>
      </w:tr>
      <w:tr w:rsidR="00D563A1" w:rsidRPr="00B14354" w14:paraId="311081D2" w14:textId="77777777" w:rsidTr="00624DAC">
        <w:trPr>
          <w:trHeight w:val="536"/>
        </w:trPr>
        <w:tc>
          <w:tcPr>
            <w:tcW w:w="1880" w:type="dxa"/>
            <w:tcBorders>
              <w:left w:val="single" w:sz="8" w:space="0" w:color="auto"/>
            </w:tcBorders>
            <w:shd w:val="clear" w:color="auto" w:fill="FF0000"/>
            <w:vAlign w:val="bottom"/>
          </w:tcPr>
          <w:p w14:paraId="741BB4D8" w14:textId="0B69A205" w:rsidR="00D563A1" w:rsidRPr="00B14354" w:rsidRDefault="00D563A1" w:rsidP="00624DAC">
            <w:pPr>
              <w:spacing w:line="0" w:lineRule="atLeast"/>
              <w:jc w:val="center"/>
              <w:rPr>
                <w:rFonts w:asciiTheme="minorHAnsi" w:eastAsia="Arial" w:hAnsiTheme="minorHAnsi" w:cstheme="minorHAnsi"/>
                <w:b/>
                <w:w w:val="94"/>
                <w:szCs w:val="22"/>
              </w:rPr>
            </w:pPr>
            <w:r w:rsidRPr="00B14354">
              <w:rPr>
                <w:rFonts w:asciiTheme="minorHAnsi" w:eastAsia="Arial" w:hAnsiTheme="minorHAnsi" w:cstheme="minorHAnsi"/>
                <w:b/>
                <w:w w:val="94"/>
                <w:szCs w:val="22"/>
              </w:rPr>
              <w:t>Critical</w:t>
            </w:r>
            <w:r>
              <w:rPr>
                <w:rFonts w:asciiTheme="minorHAnsi" w:eastAsia="Arial" w:hAnsiTheme="minorHAnsi" w:cstheme="minorHAnsi"/>
                <w:b/>
                <w:w w:val="94"/>
                <w:szCs w:val="22"/>
              </w:rPr>
              <w:t xml:space="preserve"> (1)</w:t>
            </w:r>
          </w:p>
        </w:tc>
        <w:tc>
          <w:tcPr>
            <w:tcW w:w="20" w:type="dxa"/>
            <w:shd w:val="clear" w:color="auto" w:fill="auto"/>
            <w:vAlign w:val="bottom"/>
          </w:tcPr>
          <w:p w14:paraId="65F5BC60" w14:textId="77777777" w:rsidR="00D563A1" w:rsidRPr="00B14354" w:rsidRDefault="00D563A1" w:rsidP="00624DAC">
            <w:pPr>
              <w:spacing w:line="0" w:lineRule="atLeast"/>
              <w:rPr>
                <w:rFonts w:asciiTheme="minorHAnsi" w:hAnsiTheme="minorHAnsi" w:cstheme="minorHAnsi"/>
                <w:szCs w:val="22"/>
              </w:rPr>
            </w:pPr>
          </w:p>
        </w:tc>
        <w:tc>
          <w:tcPr>
            <w:tcW w:w="5180" w:type="dxa"/>
            <w:shd w:val="clear" w:color="auto" w:fill="FF0000"/>
            <w:vAlign w:val="bottom"/>
          </w:tcPr>
          <w:p w14:paraId="1F489D19" w14:textId="77777777" w:rsidR="00D563A1" w:rsidRPr="00B14354" w:rsidRDefault="00D563A1" w:rsidP="00624DAC">
            <w:pPr>
              <w:spacing w:line="0" w:lineRule="atLeast"/>
              <w:ind w:left="40"/>
              <w:rPr>
                <w:rFonts w:asciiTheme="minorHAnsi" w:eastAsia="Arial" w:hAnsiTheme="minorHAnsi" w:cstheme="minorHAnsi"/>
                <w:b/>
                <w:szCs w:val="22"/>
              </w:rPr>
            </w:pPr>
            <w:r w:rsidRPr="00B14354">
              <w:rPr>
                <w:rFonts w:asciiTheme="minorHAnsi" w:eastAsia="Arial" w:hAnsiTheme="minorHAnsi" w:cstheme="minorHAnsi"/>
                <w:b/>
                <w:szCs w:val="22"/>
              </w:rPr>
              <w:t>Application must be restored within 1 day or less</w:t>
            </w:r>
          </w:p>
        </w:tc>
        <w:tc>
          <w:tcPr>
            <w:tcW w:w="2400" w:type="dxa"/>
            <w:tcBorders>
              <w:right w:val="single" w:sz="8" w:space="0" w:color="auto"/>
            </w:tcBorders>
            <w:shd w:val="clear" w:color="auto" w:fill="FF0000"/>
            <w:vAlign w:val="bottom"/>
          </w:tcPr>
          <w:p w14:paraId="3FBF82FA" w14:textId="77777777" w:rsidR="00D563A1" w:rsidRPr="00B14354" w:rsidRDefault="00D563A1" w:rsidP="00624DAC">
            <w:pPr>
              <w:spacing w:line="0" w:lineRule="atLeast"/>
              <w:jc w:val="center"/>
              <w:rPr>
                <w:rFonts w:asciiTheme="minorHAnsi" w:eastAsia="Arial" w:hAnsiTheme="minorHAnsi" w:cstheme="minorHAnsi"/>
                <w:b/>
                <w:w w:val="97"/>
                <w:szCs w:val="22"/>
              </w:rPr>
            </w:pPr>
            <w:r w:rsidRPr="00B14354">
              <w:rPr>
                <w:rFonts w:asciiTheme="minorHAnsi" w:eastAsia="Arial" w:hAnsiTheme="minorHAnsi" w:cstheme="minorHAnsi"/>
                <w:b/>
                <w:w w:val="97"/>
                <w:szCs w:val="22"/>
              </w:rPr>
              <w:t>One Day or Less</w:t>
            </w:r>
          </w:p>
        </w:tc>
      </w:tr>
      <w:tr w:rsidR="00D563A1" w:rsidRPr="00B14354" w14:paraId="3841583E" w14:textId="77777777" w:rsidTr="00624DAC">
        <w:trPr>
          <w:trHeight w:val="316"/>
        </w:trPr>
        <w:tc>
          <w:tcPr>
            <w:tcW w:w="1880" w:type="dxa"/>
            <w:tcBorders>
              <w:left w:val="single" w:sz="8" w:space="0" w:color="auto"/>
            </w:tcBorders>
            <w:shd w:val="clear" w:color="auto" w:fill="FF0000"/>
            <w:vAlign w:val="bottom"/>
          </w:tcPr>
          <w:p w14:paraId="61511653" w14:textId="77777777" w:rsidR="00D563A1" w:rsidRPr="00B14354" w:rsidRDefault="00D563A1" w:rsidP="00624DAC">
            <w:pPr>
              <w:spacing w:line="0" w:lineRule="atLeast"/>
              <w:rPr>
                <w:rFonts w:asciiTheme="minorHAnsi" w:hAnsiTheme="minorHAnsi" w:cstheme="minorHAnsi"/>
                <w:szCs w:val="22"/>
              </w:rPr>
            </w:pPr>
          </w:p>
        </w:tc>
        <w:tc>
          <w:tcPr>
            <w:tcW w:w="20" w:type="dxa"/>
            <w:shd w:val="clear" w:color="auto" w:fill="auto"/>
            <w:vAlign w:val="bottom"/>
          </w:tcPr>
          <w:p w14:paraId="7ED26177" w14:textId="77777777" w:rsidR="00D563A1" w:rsidRPr="00B14354" w:rsidRDefault="00D563A1" w:rsidP="00624DAC">
            <w:pPr>
              <w:spacing w:line="0" w:lineRule="atLeast"/>
              <w:rPr>
                <w:rFonts w:asciiTheme="minorHAnsi" w:hAnsiTheme="minorHAnsi" w:cstheme="minorHAnsi"/>
                <w:szCs w:val="22"/>
              </w:rPr>
            </w:pPr>
          </w:p>
        </w:tc>
        <w:tc>
          <w:tcPr>
            <w:tcW w:w="5180" w:type="dxa"/>
            <w:shd w:val="clear" w:color="auto" w:fill="FF0000"/>
            <w:vAlign w:val="bottom"/>
          </w:tcPr>
          <w:p w14:paraId="67F200F9" w14:textId="77777777" w:rsidR="00D563A1" w:rsidRPr="00B14354" w:rsidRDefault="00D563A1" w:rsidP="00624DAC">
            <w:pPr>
              <w:spacing w:line="0" w:lineRule="atLeast"/>
              <w:rPr>
                <w:rFonts w:asciiTheme="minorHAnsi" w:hAnsiTheme="minorHAnsi" w:cstheme="minorHAnsi"/>
                <w:szCs w:val="22"/>
              </w:rPr>
            </w:pPr>
          </w:p>
        </w:tc>
        <w:tc>
          <w:tcPr>
            <w:tcW w:w="2400" w:type="dxa"/>
            <w:tcBorders>
              <w:right w:val="single" w:sz="8" w:space="0" w:color="auto"/>
            </w:tcBorders>
            <w:shd w:val="clear" w:color="auto" w:fill="FF0000"/>
            <w:vAlign w:val="bottom"/>
          </w:tcPr>
          <w:p w14:paraId="4A1C3C47" w14:textId="77777777" w:rsidR="00D563A1" w:rsidRPr="00B14354" w:rsidRDefault="00D563A1" w:rsidP="00624DAC">
            <w:pPr>
              <w:spacing w:line="0" w:lineRule="atLeast"/>
              <w:rPr>
                <w:rFonts w:asciiTheme="minorHAnsi" w:hAnsiTheme="minorHAnsi" w:cstheme="minorHAnsi"/>
                <w:szCs w:val="22"/>
              </w:rPr>
            </w:pPr>
          </w:p>
        </w:tc>
      </w:tr>
      <w:tr w:rsidR="00D563A1" w:rsidRPr="00B14354" w14:paraId="37E10EBD" w14:textId="77777777" w:rsidTr="00624DAC">
        <w:trPr>
          <w:trHeight w:val="539"/>
        </w:trPr>
        <w:tc>
          <w:tcPr>
            <w:tcW w:w="1880" w:type="dxa"/>
            <w:tcBorders>
              <w:left w:val="single" w:sz="8" w:space="0" w:color="auto"/>
            </w:tcBorders>
            <w:shd w:val="clear" w:color="auto" w:fill="9A3300"/>
            <w:vAlign w:val="bottom"/>
          </w:tcPr>
          <w:p w14:paraId="3DE3244E" w14:textId="6FA90C25" w:rsidR="00D563A1" w:rsidRPr="00B14354" w:rsidRDefault="00D563A1" w:rsidP="00624DAC">
            <w:pPr>
              <w:spacing w:line="0" w:lineRule="atLeast"/>
              <w:jc w:val="center"/>
              <w:rPr>
                <w:rFonts w:asciiTheme="minorHAnsi" w:eastAsia="Arial" w:hAnsiTheme="minorHAnsi" w:cstheme="minorHAnsi"/>
                <w:b/>
                <w:w w:val="93"/>
                <w:szCs w:val="22"/>
              </w:rPr>
            </w:pPr>
            <w:r w:rsidRPr="00B14354">
              <w:rPr>
                <w:rFonts w:asciiTheme="minorHAnsi" w:eastAsia="Arial" w:hAnsiTheme="minorHAnsi" w:cstheme="minorHAnsi"/>
                <w:b/>
                <w:w w:val="93"/>
                <w:szCs w:val="22"/>
              </w:rPr>
              <w:t>Essential</w:t>
            </w:r>
            <w:r>
              <w:rPr>
                <w:rFonts w:asciiTheme="minorHAnsi" w:eastAsia="Arial" w:hAnsiTheme="minorHAnsi" w:cstheme="minorHAnsi"/>
                <w:b/>
                <w:w w:val="93"/>
                <w:szCs w:val="22"/>
              </w:rPr>
              <w:t xml:space="preserve"> (2)</w:t>
            </w:r>
          </w:p>
        </w:tc>
        <w:tc>
          <w:tcPr>
            <w:tcW w:w="20" w:type="dxa"/>
            <w:shd w:val="clear" w:color="auto" w:fill="auto"/>
            <w:vAlign w:val="bottom"/>
          </w:tcPr>
          <w:p w14:paraId="4DF49FBF" w14:textId="77777777" w:rsidR="00D563A1" w:rsidRPr="00B14354" w:rsidRDefault="00D563A1" w:rsidP="00624DAC">
            <w:pPr>
              <w:spacing w:line="0" w:lineRule="atLeast"/>
              <w:rPr>
                <w:rFonts w:asciiTheme="minorHAnsi" w:hAnsiTheme="minorHAnsi" w:cstheme="minorHAnsi"/>
                <w:szCs w:val="22"/>
              </w:rPr>
            </w:pPr>
          </w:p>
        </w:tc>
        <w:tc>
          <w:tcPr>
            <w:tcW w:w="5180" w:type="dxa"/>
            <w:shd w:val="clear" w:color="auto" w:fill="9A3300"/>
            <w:vAlign w:val="bottom"/>
          </w:tcPr>
          <w:p w14:paraId="3CA1534E" w14:textId="77777777" w:rsidR="00D563A1" w:rsidRPr="00B14354" w:rsidRDefault="00D563A1" w:rsidP="00624DAC">
            <w:pPr>
              <w:spacing w:line="0" w:lineRule="atLeast"/>
              <w:ind w:left="40"/>
              <w:rPr>
                <w:rFonts w:asciiTheme="minorHAnsi" w:eastAsia="Arial" w:hAnsiTheme="minorHAnsi" w:cstheme="minorHAnsi"/>
                <w:b/>
                <w:szCs w:val="22"/>
              </w:rPr>
            </w:pPr>
            <w:r w:rsidRPr="00B14354">
              <w:rPr>
                <w:rFonts w:asciiTheme="minorHAnsi" w:eastAsia="Arial" w:hAnsiTheme="minorHAnsi" w:cstheme="minorHAnsi"/>
                <w:b/>
                <w:szCs w:val="22"/>
              </w:rPr>
              <w:t>Application must be restored within two days</w:t>
            </w:r>
          </w:p>
        </w:tc>
        <w:tc>
          <w:tcPr>
            <w:tcW w:w="2400" w:type="dxa"/>
            <w:tcBorders>
              <w:right w:val="single" w:sz="8" w:space="0" w:color="auto"/>
            </w:tcBorders>
            <w:shd w:val="clear" w:color="auto" w:fill="9A3300"/>
            <w:vAlign w:val="bottom"/>
          </w:tcPr>
          <w:p w14:paraId="1405A6EA" w14:textId="77777777" w:rsidR="00D563A1" w:rsidRPr="00B14354" w:rsidRDefault="00D563A1" w:rsidP="00624DAC">
            <w:pPr>
              <w:spacing w:line="0" w:lineRule="atLeast"/>
              <w:jc w:val="center"/>
              <w:rPr>
                <w:rFonts w:asciiTheme="minorHAnsi" w:eastAsia="Arial" w:hAnsiTheme="minorHAnsi" w:cstheme="minorHAnsi"/>
                <w:b/>
                <w:w w:val="95"/>
                <w:szCs w:val="22"/>
              </w:rPr>
            </w:pPr>
            <w:r w:rsidRPr="00B14354">
              <w:rPr>
                <w:rFonts w:asciiTheme="minorHAnsi" w:eastAsia="Arial" w:hAnsiTheme="minorHAnsi" w:cstheme="minorHAnsi"/>
                <w:b/>
                <w:w w:val="95"/>
                <w:szCs w:val="22"/>
              </w:rPr>
              <w:t>Two Days</w:t>
            </w:r>
          </w:p>
        </w:tc>
      </w:tr>
      <w:tr w:rsidR="00D563A1" w:rsidRPr="00B14354" w14:paraId="4A9C107B" w14:textId="77777777" w:rsidTr="00624DAC">
        <w:trPr>
          <w:trHeight w:val="317"/>
        </w:trPr>
        <w:tc>
          <w:tcPr>
            <w:tcW w:w="1880" w:type="dxa"/>
            <w:tcBorders>
              <w:left w:val="single" w:sz="8" w:space="0" w:color="auto"/>
            </w:tcBorders>
            <w:shd w:val="clear" w:color="auto" w:fill="9A3300"/>
            <w:vAlign w:val="bottom"/>
          </w:tcPr>
          <w:p w14:paraId="4FFF372F" w14:textId="77777777" w:rsidR="00D563A1" w:rsidRPr="00B14354" w:rsidRDefault="00D563A1" w:rsidP="00624DAC">
            <w:pPr>
              <w:spacing w:line="0" w:lineRule="atLeast"/>
              <w:rPr>
                <w:rFonts w:asciiTheme="minorHAnsi" w:hAnsiTheme="minorHAnsi" w:cstheme="minorHAnsi"/>
                <w:szCs w:val="22"/>
              </w:rPr>
            </w:pPr>
          </w:p>
        </w:tc>
        <w:tc>
          <w:tcPr>
            <w:tcW w:w="20" w:type="dxa"/>
            <w:shd w:val="clear" w:color="auto" w:fill="auto"/>
            <w:vAlign w:val="bottom"/>
          </w:tcPr>
          <w:p w14:paraId="0CF4EDB4" w14:textId="77777777" w:rsidR="00D563A1" w:rsidRPr="00B14354" w:rsidRDefault="00D563A1" w:rsidP="00624DAC">
            <w:pPr>
              <w:spacing w:line="0" w:lineRule="atLeast"/>
              <w:rPr>
                <w:rFonts w:asciiTheme="minorHAnsi" w:hAnsiTheme="minorHAnsi" w:cstheme="minorHAnsi"/>
                <w:szCs w:val="22"/>
              </w:rPr>
            </w:pPr>
          </w:p>
        </w:tc>
        <w:tc>
          <w:tcPr>
            <w:tcW w:w="5180" w:type="dxa"/>
            <w:shd w:val="clear" w:color="auto" w:fill="9A3300"/>
            <w:vAlign w:val="bottom"/>
          </w:tcPr>
          <w:p w14:paraId="2B4FCDE3" w14:textId="77777777" w:rsidR="00D563A1" w:rsidRPr="00B14354" w:rsidRDefault="00D563A1" w:rsidP="00624DAC">
            <w:pPr>
              <w:spacing w:line="0" w:lineRule="atLeast"/>
              <w:rPr>
                <w:rFonts w:asciiTheme="minorHAnsi" w:hAnsiTheme="minorHAnsi" w:cstheme="minorHAnsi"/>
                <w:szCs w:val="22"/>
              </w:rPr>
            </w:pPr>
          </w:p>
        </w:tc>
        <w:tc>
          <w:tcPr>
            <w:tcW w:w="2400" w:type="dxa"/>
            <w:tcBorders>
              <w:right w:val="single" w:sz="8" w:space="0" w:color="auto"/>
            </w:tcBorders>
            <w:shd w:val="clear" w:color="auto" w:fill="9A3300"/>
            <w:vAlign w:val="bottom"/>
          </w:tcPr>
          <w:p w14:paraId="2F9A397C" w14:textId="77777777" w:rsidR="00D563A1" w:rsidRPr="00B14354" w:rsidRDefault="00D563A1" w:rsidP="00624DAC">
            <w:pPr>
              <w:spacing w:line="0" w:lineRule="atLeast"/>
              <w:rPr>
                <w:rFonts w:asciiTheme="minorHAnsi" w:hAnsiTheme="minorHAnsi" w:cstheme="minorHAnsi"/>
                <w:szCs w:val="22"/>
              </w:rPr>
            </w:pPr>
          </w:p>
        </w:tc>
      </w:tr>
      <w:tr w:rsidR="00D563A1" w:rsidRPr="00B14354" w14:paraId="62183163" w14:textId="77777777" w:rsidTr="00624DAC">
        <w:trPr>
          <w:trHeight w:val="535"/>
        </w:trPr>
        <w:tc>
          <w:tcPr>
            <w:tcW w:w="1880" w:type="dxa"/>
            <w:tcBorders>
              <w:left w:val="single" w:sz="8" w:space="0" w:color="auto"/>
            </w:tcBorders>
            <w:shd w:val="clear" w:color="auto" w:fill="0000FF"/>
            <w:vAlign w:val="bottom"/>
          </w:tcPr>
          <w:p w14:paraId="60310EA1" w14:textId="14B9A0A8" w:rsidR="00D563A1" w:rsidRPr="00B14354" w:rsidRDefault="00D563A1" w:rsidP="00624DAC">
            <w:pPr>
              <w:spacing w:line="0" w:lineRule="atLeast"/>
              <w:jc w:val="center"/>
              <w:rPr>
                <w:rFonts w:asciiTheme="minorHAnsi" w:eastAsia="Arial" w:hAnsiTheme="minorHAnsi" w:cstheme="minorHAnsi"/>
                <w:b/>
                <w:color w:val="FFFFFF"/>
                <w:szCs w:val="22"/>
              </w:rPr>
            </w:pPr>
            <w:r w:rsidRPr="00B14354">
              <w:rPr>
                <w:rFonts w:asciiTheme="minorHAnsi" w:eastAsia="Arial" w:hAnsiTheme="minorHAnsi" w:cstheme="minorHAnsi"/>
                <w:b/>
                <w:color w:val="FFFFFF"/>
                <w:szCs w:val="22"/>
              </w:rPr>
              <w:t>Important</w:t>
            </w:r>
            <w:r>
              <w:rPr>
                <w:rFonts w:asciiTheme="minorHAnsi" w:eastAsia="Arial" w:hAnsiTheme="minorHAnsi" w:cstheme="minorHAnsi"/>
                <w:b/>
                <w:color w:val="FFFFFF"/>
                <w:szCs w:val="22"/>
              </w:rPr>
              <w:t xml:space="preserve"> (3)</w:t>
            </w:r>
          </w:p>
        </w:tc>
        <w:tc>
          <w:tcPr>
            <w:tcW w:w="20" w:type="dxa"/>
            <w:shd w:val="clear" w:color="auto" w:fill="auto"/>
            <w:vAlign w:val="bottom"/>
          </w:tcPr>
          <w:p w14:paraId="550B2F6C" w14:textId="77777777" w:rsidR="00D563A1" w:rsidRPr="00B14354" w:rsidRDefault="00D563A1" w:rsidP="00624DAC">
            <w:pPr>
              <w:spacing w:line="0" w:lineRule="atLeast"/>
              <w:rPr>
                <w:rFonts w:asciiTheme="minorHAnsi" w:hAnsiTheme="minorHAnsi" w:cstheme="minorHAnsi"/>
                <w:szCs w:val="22"/>
              </w:rPr>
            </w:pPr>
          </w:p>
        </w:tc>
        <w:tc>
          <w:tcPr>
            <w:tcW w:w="5180" w:type="dxa"/>
            <w:shd w:val="clear" w:color="auto" w:fill="0000FF"/>
            <w:vAlign w:val="bottom"/>
          </w:tcPr>
          <w:p w14:paraId="29272285" w14:textId="2C3D52E9" w:rsidR="00D563A1" w:rsidRPr="00B14354" w:rsidRDefault="00D563A1" w:rsidP="00624DAC">
            <w:pPr>
              <w:spacing w:line="0" w:lineRule="atLeast"/>
              <w:ind w:left="40"/>
              <w:rPr>
                <w:rFonts w:asciiTheme="minorHAnsi" w:eastAsia="Arial" w:hAnsiTheme="minorHAnsi" w:cstheme="minorHAnsi"/>
                <w:b/>
                <w:color w:val="FFFFFF"/>
                <w:szCs w:val="22"/>
              </w:rPr>
            </w:pPr>
            <w:r w:rsidRPr="00B14354">
              <w:rPr>
                <w:rFonts w:asciiTheme="minorHAnsi" w:eastAsia="Arial" w:hAnsiTheme="minorHAnsi" w:cstheme="minorHAnsi"/>
                <w:b/>
                <w:color w:val="FFFFFF"/>
                <w:szCs w:val="22"/>
              </w:rPr>
              <w:t xml:space="preserve">Application can be restored after </w:t>
            </w:r>
            <w:r w:rsidR="007E25F2">
              <w:rPr>
                <w:rFonts w:asciiTheme="minorHAnsi" w:eastAsia="Arial" w:hAnsiTheme="minorHAnsi" w:cstheme="minorHAnsi"/>
                <w:b/>
                <w:color w:val="FFFFFF"/>
                <w:szCs w:val="22"/>
              </w:rPr>
              <w:t>3</w:t>
            </w:r>
            <w:r w:rsidRPr="00B14354">
              <w:rPr>
                <w:rFonts w:asciiTheme="minorHAnsi" w:eastAsia="Arial" w:hAnsiTheme="minorHAnsi" w:cstheme="minorHAnsi"/>
                <w:b/>
                <w:color w:val="FFFFFF"/>
                <w:szCs w:val="22"/>
              </w:rPr>
              <w:t xml:space="preserve"> or more days</w:t>
            </w:r>
          </w:p>
        </w:tc>
        <w:tc>
          <w:tcPr>
            <w:tcW w:w="2400" w:type="dxa"/>
            <w:tcBorders>
              <w:right w:val="single" w:sz="8" w:space="0" w:color="auto"/>
            </w:tcBorders>
            <w:shd w:val="clear" w:color="auto" w:fill="0000FF"/>
            <w:vAlign w:val="bottom"/>
          </w:tcPr>
          <w:p w14:paraId="5D640B73" w14:textId="0B0D092E" w:rsidR="00D563A1" w:rsidRPr="00B14354" w:rsidRDefault="007E25F2" w:rsidP="00624DAC">
            <w:pPr>
              <w:spacing w:line="0" w:lineRule="atLeast"/>
              <w:jc w:val="center"/>
              <w:rPr>
                <w:rFonts w:asciiTheme="minorHAnsi" w:eastAsia="Arial" w:hAnsiTheme="minorHAnsi" w:cstheme="minorHAnsi"/>
                <w:b/>
                <w:color w:val="FFFFFF"/>
                <w:w w:val="96"/>
                <w:szCs w:val="22"/>
              </w:rPr>
            </w:pPr>
            <w:r>
              <w:rPr>
                <w:rFonts w:asciiTheme="minorHAnsi" w:eastAsia="Arial" w:hAnsiTheme="minorHAnsi" w:cstheme="minorHAnsi"/>
                <w:b/>
                <w:color w:val="FFFFFF"/>
                <w:w w:val="96"/>
                <w:szCs w:val="22"/>
              </w:rPr>
              <w:t>Three</w:t>
            </w:r>
            <w:r w:rsidR="00D563A1" w:rsidRPr="00B14354">
              <w:rPr>
                <w:rFonts w:asciiTheme="minorHAnsi" w:eastAsia="Arial" w:hAnsiTheme="minorHAnsi" w:cstheme="minorHAnsi"/>
                <w:b/>
                <w:color w:val="FFFFFF"/>
                <w:w w:val="96"/>
                <w:szCs w:val="22"/>
              </w:rPr>
              <w:t xml:space="preserve"> or More Days</w:t>
            </w:r>
          </w:p>
        </w:tc>
      </w:tr>
      <w:tr w:rsidR="00D563A1" w:rsidRPr="00B14354" w14:paraId="17936F5B" w14:textId="77777777" w:rsidTr="00624DAC">
        <w:trPr>
          <w:trHeight w:val="311"/>
        </w:trPr>
        <w:tc>
          <w:tcPr>
            <w:tcW w:w="1880" w:type="dxa"/>
            <w:tcBorders>
              <w:left w:val="single" w:sz="8" w:space="0" w:color="auto"/>
              <w:bottom w:val="single" w:sz="8" w:space="0" w:color="auto"/>
            </w:tcBorders>
            <w:shd w:val="clear" w:color="auto" w:fill="0000FF"/>
            <w:vAlign w:val="bottom"/>
          </w:tcPr>
          <w:p w14:paraId="552B9168" w14:textId="77777777" w:rsidR="00D563A1" w:rsidRPr="00B14354" w:rsidRDefault="00D563A1" w:rsidP="00624DAC">
            <w:pPr>
              <w:spacing w:line="0" w:lineRule="atLeast"/>
              <w:rPr>
                <w:rFonts w:asciiTheme="minorHAnsi" w:hAnsiTheme="minorHAnsi" w:cstheme="minorHAnsi"/>
                <w:szCs w:val="22"/>
              </w:rPr>
            </w:pPr>
          </w:p>
        </w:tc>
        <w:tc>
          <w:tcPr>
            <w:tcW w:w="20" w:type="dxa"/>
            <w:tcBorders>
              <w:bottom w:val="single" w:sz="8" w:space="0" w:color="auto"/>
            </w:tcBorders>
            <w:shd w:val="clear" w:color="auto" w:fill="auto"/>
            <w:vAlign w:val="bottom"/>
          </w:tcPr>
          <w:p w14:paraId="037638F2" w14:textId="77777777" w:rsidR="00D563A1" w:rsidRPr="00B14354" w:rsidRDefault="00D563A1" w:rsidP="00624DAC">
            <w:pPr>
              <w:spacing w:line="0" w:lineRule="atLeast"/>
              <w:rPr>
                <w:rFonts w:asciiTheme="minorHAnsi" w:hAnsiTheme="minorHAnsi" w:cstheme="minorHAnsi"/>
                <w:szCs w:val="22"/>
              </w:rPr>
            </w:pPr>
          </w:p>
        </w:tc>
        <w:tc>
          <w:tcPr>
            <w:tcW w:w="5180" w:type="dxa"/>
            <w:tcBorders>
              <w:bottom w:val="single" w:sz="8" w:space="0" w:color="auto"/>
            </w:tcBorders>
            <w:shd w:val="clear" w:color="auto" w:fill="0000FF"/>
            <w:vAlign w:val="bottom"/>
          </w:tcPr>
          <w:p w14:paraId="6973608C" w14:textId="77777777" w:rsidR="00D563A1" w:rsidRPr="00B14354" w:rsidRDefault="00D563A1" w:rsidP="00624DAC">
            <w:pPr>
              <w:spacing w:line="0" w:lineRule="atLeast"/>
              <w:rPr>
                <w:rFonts w:asciiTheme="minorHAnsi" w:hAnsiTheme="minorHAnsi" w:cstheme="minorHAnsi"/>
                <w:szCs w:val="22"/>
              </w:rPr>
            </w:pPr>
          </w:p>
        </w:tc>
        <w:tc>
          <w:tcPr>
            <w:tcW w:w="2400" w:type="dxa"/>
            <w:tcBorders>
              <w:bottom w:val="single" w:sz="8" w:space="0" w:color="auto"/>
              <w:right w:val="single" w:sz="8" w:space="0" w:color="auto"/>
            </w:tcBorders>
            <w:shd w:val="clear" w:color="auto" w:fill="0000FF"/>
            <w:vAlign w:val="bottom"/>
          </w:tcPr>
          <w:p w14:paraId="0A4BC363" w14:textId="77777777" w:rsidR="00D563A1" w:rsidRPr="00B14354" w:rsidRDefault="00D563A1" w:rsidP="00624DAC">
            <w:pPr>
              <w:spacing w:line="0" w:lineRule="atLeast"/>
              <w:rPr>
                <w:rFonts w:asciiTheme="minorHAnsi" w:hAnsiTheme="minorHAnsi" w:cstheme="minorHAnsi"/>
                <w:szCs w:val="22"/>
              </w:rPr>
            </w:pPr>
          </w:p>
        </w:tc>
      </w:tr>
      <w:bookmarkEnd w:id="90"/>
    </w:tbl>
    <w:p w14:paraId="5F7E9769" w14:textId="16838F8F" w:rsidR="00D47745" w:rsidRDefault="00D47745" w:rsidP="0065194A">
      <w:pPr>
        <w:pStyle w:val="Header"/>
        <w:jc w:val="both"/>
        <w:outlineLvl w:val="3"/>
      </w:pPr>
    </w:p>
    <w:p w14:paraId="50271074" w14:textId="7DD21ECA" w:rsidR="00D47745" w:rsidRDefault="00D563A1" w:rsidP="0065194A">
      <w:pPr>
        <w:pStyle w:val="Header"/>
        <w:jc w:val="both"/>
        <w:outlineLvl w:val="3"/>
        <w:rPr>
          <w:rFonts w:asciiTheme="minorHAnsi" w:eastAsia="Arial" w:hAnsiTheme="minorHAnsi" w:cstheme="minorHAnsi"/>
          <w:szCs w:val="22"/>
        </w:rPr>
      </w:pPr>
      <w:bookmarkStart w:id="91" w:name="_Toc39152030"/>
      <w:bookmarkStart w:id="92" w:name="_Toc41391071"/>
      <w:r w:rsidRPr="00B14354">
        <w:rPr>
          <w:rFonts w:asciiTheme="minorHAnsi" w:eastAsia="Arial" w:hAnsiTheme="minorHAnsi" w:cstheme="minorHAnsi"/>
          <w:szCs w:val="22"/>
        </w:rPr>
        <w:t xml:space="preserve">The tables below summarize the number of applications rated as Critical, Essential, and Important, which are based on the recovery time frames determined by each </w:t>
      </w:r>
      <w:r w:rsidR="00B97DC4">
        <w:rPr>
          <w:rFonts w:asciiTheme="minorHAnsi" w:eastAsia="Arial" w:hAnsiTheme="minorHAnsi" w:cstheme="minorHAnsi"/>
          <w:szCs w:val="22"/>
        </w:rPr>
        <w:t>XXXX</w:t>
      </w:r>
      <w:r w:rsidRPr="00B14354">
        <w:rPr>
          <w:rFonts w:asciiTheme="minorHAnsi" w:eastAsia="Arial" w:hAnsiTheme="minorHAnsi" w:cstheme="minorHAnsi"/>
          <w:szCs w:val="22"/>
        </w:rPr>
        <w:t xml:space="preserve"> </w:t>
      </w:r>
      <w:proofErr w:type="gramStart"/>
      <w:r w:rsidRPr="00B14354">
        <w:rPr>
          <w:rFonts w:asciiTheme="minorHAnsi" w:eastAsia="Arial" w:hAnsiTheme="minorHAnsi" w:cstheme="minorHAnsi"/>
          <w:szCs w:val="22"/>
        </w:rPr>
        <w:t>department</w:t>
      </w:r>
      <w:bookmarkEnd w:id="91"/>
      <w:bookmarkEnd w:id="92"/>
      <w:proofErr w:type="gramEnd"/>
    </w:p>
    <w:p w14:paraId="324F3981" w14:textId="245DCA27" w:rsidR="00D563A1" w:rsidRDefault="00D563A1" w:rsidP="0065194A">
      <w:pPr>
        <w:pStyle w:val="Header"/>
        <w:jc w:val="both"/>
        <w:outlineLvl w:val="3"/>
        <w:rPr>
          <w:rFonts w:asciiTheme="minorHAnsi" w:eastAsia="Arial" w:hAnsiTheme="minorHAnsi" w:cstheme="minorHAnsi"/>
          <w:szCs w:val="22"/>
        </w:rPr>
      </w:pPr>
    </w:p>
    <w:tbl>
      <w:tblPr>
        <w:tblW w:w="7540" w:type="dxa"/>
        <w:tblLook w:val="04A0" w:firstRow="1" w:lastRow="0" w:firstColumn="1" w:lastColumn="0" w:noHBand="0" w:noVBand="1"/>
      </w:tblPr>
      <w:tblGrid>
        <w:gridCol w:w="960"/>
        <w:gridCol w:w="2900"/>
        <w:gridCol w:w="2380"/>
        <w:gridCol w:w="1300"/>
      </w:tblGrid>
      <w:tr w:rsidR="00D563A1" w:rsidRPr="00D563A1" w14:paraId="24449932" w14:textId="77777777" w:rsidTr="00D563A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8DF2F8" w14:textId="77777777" w:rsidR="00D563A1" w:rsidRPr="00D563A1" w:rsidRDefault="00D563A1" w:rsidP="00D563A1">
            <w:pPr>
              <w:autoSpaceDE/>
              <w:autoSpaceDN/>
              <w:jc w:val="center"/>
              <w:rPr>
                <w:rFonts w:ascii="Calibri" w:hAnsi="Calibri" w:cs="Calibri"/>
                <w:b/>
                <w:bCs/>
                <w:color w:val="000000"/>
                <w:szCs w:val="22"/>
                <w:lang w:eastAsia="en-GB"/>
              </w:rPr>
            </w:pPr>
            <w:bookmarkStart w:id="93" w:name="_Hlk43892061"/>
            <w:r w:rsidRPr="00D563A1">
              <w:rPr>
                <w:rFonts w:ascii="Calibri" w:hAnsi="Calibri" w:cs="Calibri"/>
                <w:b/>
                <w:bCs/>
                <w:color w:val="000000"/>
                <w:szCs w:val="22"/>
                <w:lang w:eastAsia="en-GB"/>
              </w:rPr>
              <w:t>S/N</w:t>
            </w:r>
          </w:p>
        </w:tc>
        <w:tc>
          <w:tcPr>
            <w:tcW w:w="2900" w:type="dxa"/>
            <w:tcBorders>
              <w:top w:val="single" w:sz="4" w:space="0" w:color="auto"/>
              <w:left w:val="nil"/>
              <w:bottom w:val="single" w:sz="4" w:space="0" w:color="auto"/>
              <w:right w:val="single" w:sz="4" w:space="0" w:color="auto"/>
            </w:tcBorders>
            <w:shd w:val="clear" w:color="auto" w:fill="auto"/>
            <w:vAlign w:val="center"/>
            <w:hideMark/>
          </w:tcPr>
          <w:p w14:paraId="47AED641" w14:textId="77777777" w:rsidR="00D563A1" w:rsidRPr="00D563A1" w:rsidRDefault="00D563A1" w:rsidP="00D563A1">
            <w:pPr>
              <w:autoSpaceDE/>
              <w:autoSpaceDN/>
              <w:jc w:val="center"/>
              <w:rPr>
                <w:rFonts w:ascii="Calibri" w:hAnsi="Calibri" w:cs="Calibri"/>
                <w:b/>
                <w:bCs/>
                <w:color w:val="000000"/>
                <w:szCs w:val="22"/>
                <w:lang w:eastAsia="en-GB"/>
              </w:rPr>
            </w:pPr>
            <w:r w:rsidRPr="00D563A1">
              <w:rPr>
                <w:rFonts w:ascii="Calibri" w:hAnsi="Calibri" w:cs="Calibri"/>
                <w:b/>
                <w:bCs/>
                <w:color w:val="000000"/>
                <w:szCs w:val="22"/>
                <w:lang w:eastAsia="en-GB"/>
              </w:rPr>
              <w:t>Application</w:t>
            </w:r>
          </w:p>
        </w:tc>
        <w:tc>
          <w:tcPr>
            <w:tcW w:w="2380" w:type="dxa"/>
            <w:tcBorders>
              <w:top w:val="single" w:sz="4" w:space="0" w:color="auto"/>
              <w:left w:val="nil"/>
              <w:bottom w:val="single" w:sz="4" w:space="0" w:color="auto"/>
              <w:right w:val="single" w:sz="4" w:space="0" w:color="auto"/>
            </w:tcBorders>
            <w:shd w:val="clear" w:color="auto" w:fill="auto"/>
            <w:vAlign w:val="center"/>
            <w:hideMark/>
          </w:tcPr>
          <w:p w14:paraId="195E645E" w14:textId="77777777" w:rsidR="00D563A1" w:rsidRPr="00D563A1" w:rsidRDefault="00D563A1" w:rsidP="00D563A1">
            <w:pPr>
              <w:autoSpaceDE/>
              <w:autoSpaceDN/>
              <w:jc w:val="center"/>
              <w:rPr>
                <w:rFonts w:ascii="Calibri" w:hAnsi="Calibri" w:cs="Calibri"/>
                <w:b/>
                <w:bCs/>
                <w:color w:val="000000"/>
                <w:szCs w:val="22"/>
                <w:lang w:eastAsia="en-GB"/>
              </w:rPr>
            </w:pPr>
            <w:r w:rsidRPr="00D563A1">
              <w:rPr>
                <w:rFonts w:ascii="Calibri" w:hAnsi="Calibri" w:cs="Calibri"/>
                <w:b/>
                <w:bCs/>
                <w:color w:val="000000"/>
                <w:szCs w:val="22"/>
                <w:lang w:eastAsia="en-GB"/>
              </w:rPr>
              <w:t>Use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53D1B13" w14:textId="77777777" w:rsidR="00D563A1" w:rsidRPr="00D563A1" w:rsidRDefault="00D563A1" w:rsidP="00D563A1">
            <w:pPr>
              <w:autoSpaceDE/>
              <w:autoSpaceDN/>
              <w:jc w:val="center"/>
              <w:rPr>
                <w:rFonts w:ascii="Calibri" w:hAnsi="Calibri" w:cs="Calibri"/>
                <w:b/>
                <w:bCs/>
                <w:color w:val="000000"/>
                <w:szCs w:val="22"/>
                <w:lang w:eastAsia="en-GB"/>
              </w:rPr>
            </w:pPr>
            <w:r w:rsidRPr="00D563A1">
              <w:rPr>
                <w:rFonts w:ascii="Calibri" w:hAnsi="Calibri" w:cs="Calibri"/>
                <w:b/>
                <w:bCs/>
                <w:color w:val="000000"/>
                <w:szCs w:val="22"/>
                <w:lang w:eastAsia="en-GB"/>
              </w:rPr>
              <w:t>Criticality</w:t>
            </w:r>
          </w:p>
        </w:tc>
      </w:tr>
      <w:tr w:rsidR="00D563A1" w:rsidRPr="00D563A1" w14:paraId="0EC83B8E" w14:textId="77777777" w:rsidTr="00D563A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B5DF37" w14:textId="77777777" w:rsidR="00D563A1" w:rsidRPr="00D563A1" w:rsidRDefault="00D563A1" w:rsidP="00D563A1">
            <w:pPr>
              <w:autoSpaceDE/>
              <w:autoSpaceDN/>
              <w:rPr>
                <w:rFonts w:ascii="Calibri" w:hAnsi="Calibri" w:cs="Calibri"/>
                <w:color w:val="000000"/>
                <w:szCs w:val="22"/>
                <w:lang w:eastAsia="en-GB"/>
              </w:rPr>
            </w:pPr>
            <w:r w:rsidRPr="00D563A1">
              <w:rPr>
                <w:rFonts w:ascii="Calibri" w:hAnsi="Calibri" w:cs="Calibri"/>
                <w:color w:val="000000"/>
                <w:szCs w:val="22"/>
                <w:lang w:eastAsia="en-GB"/>
              </w:rPr>
              <w:t>1</w:t>
            </w:r>
          </w:p>
        </w:tc>
        <w:tc>
          <w:tcPr>
            <w:tcW w:w="2900" w:type="dxa"/>
            <w:tcBorders>
              <w:top w:val="nil"/>
              <w:left w:val="nil"/>
              <w:bottom w:val="single" w:sz="4" w:space="0" w:color="auto"/>
              <w:right w:val="single" w:sz="4" w:space="0" w:color="auto"/>
            </w:tcBorders>
            <w:shd w:val="clear" w:color="auto" w:fill="auto"/>
            <w:vAlign w:val="center"/>
            <w:hideMark/>
          </w:tcPr>
          <w:p w14:paraId="3A4128D5" w14:textId="2F0649D5" w:rsidR="00D563A1" w:rsidRPr="00D563A1" w:rsidRDefault="00D563A1" w:rsidP="00D563A1">
            <w:pPr>
              <w:autoSpaceDE/>
              <w:autoSpaceDN/>
              <w:jc w:val="both"/>
              <w:rPr>
                <w:rFonts w:cs="Arial"/>
                <w:color w:val="000000"/>
                <w:sz w:val="20"/>
                <w:szCs w:val="20"/>
                <w:lang w:eastAsia="en-GB"/>
              </w:rPr>
            </w:pPr>
          </w:p>
        </w:tc>
        <w:tc>
          <w:tcPr>
            <w:tcW w:w="2380" w:type="dxa"/>
            <w:tcBorders>
              <w:top w:val="nil"/>
              <w:left w:val="nil"/>
              <w:bottom w:val="single" w:sz="4" w:space="0" w:color="auto"/>
              <w:right w:val="single" w:sz="4" w:space="0" w:color="auto"/>
            </w:tcBorders>
            <w:shd w:val="clear" w:color="auto" w:fill="auto"/>
            <w:vAlign w:val="center"/>
            <w:hideMark/>
          </w:tcPr>
          <w:p w14:paraId="70C843ED" w14:textId="703FB178" w:rsidR="00D563A1" w:rsidRPr="00D563A1" w:rsidRDefault="00D563A1" w:rsidP="00D563A1">
            <w:pPr>
              <w:autoSpaceDE/>
              <w:autoSpaceDN/>
              <w:rPr>
                <w:rFonts w:ascii="Calibri" w:hAnsi="Calibri" w:cs="Calibri"/>
                <w:color w:val="000000"/>
                <w:szCs w:val="22"/>
                <w:lang w:eastAsia="en-GB"/>
              </w:rPr>
            </w:pPr>
          </w:p>
        </w:tc>
        <w:tc>
          <w:tcPr>
            <w:tcW w:w="1300" w:type="dxa"/>
            <w:tcBorders>
              <w:top w:val="nil"/>
              <w:left w:val="nil"/>
              <w:bottom w:val="single" w:sz="4" w:space="0" w:color="auto"/>
              <w:right w:val="single" w:sz="4" w:space="0" w:color="auto"/>
            </w:tcBorders>
            <w:shd w:val="clear" w:color="auto" w:fill="auto"/>
            <w:noWrap/>
            <w:vAlign w:val="bottom"/>
            <w:hideMark/>
          </w:tcPr>
          <w:p w14:paraId="4DE2BF0D" w14:textId="77777777" w:rsidR="00D563A1" w:rsidRPr="00D563A1" w:rsidRDefault="00D563A1" w:rsidP="00D563A1">
            <w:pPr>
              <w:autoSpaceDE/>
              <w:autoSpaceDN/>
              <w:jc w:val="right"/>
              <w:rPr>
                <w:rFonts w:ascii="Calibri" w:hAnsi="Calibri" w:cs="Calibri"/>
                <w:color w:val="000000"/>
                <w:szCs w:val="22"/>
                <w:lang w:eastAsia="en-GB"/>
              </w:rPr>
            </w:pPr>
            <w:r w:rsidRPr="00D563A1">
              <w:rPr>
                <w:rFonts w:ascii="Calibri" w:hAnsi="Calibri" w:cs="Calibri"/>
                <w:color w:val="000000"/>
                <w:szCs w:val="22"/>
                <w:lang w:eastAsia="en-GB"/>
              </w:rPr>
              <w:t>1</w:t>
            </w:r>
          </w:p>
        </w:tc>
      </w:tr>
    </w:tbl>
    <w:bookmarkEnd w:id="93"/>
    <w:p w14:paraId="1D09E240" w14:textId="77777777" w:rsidR="007E116C" w:rsidRDefault="007E116C" w:rsidP="007E116C">
      <w:pPr>
        <w:pStyle w:val="BodyText3"/>
        <w:rPr>
          <w:rFonts w:ascii="Arial" w:hAnsi="Arial" w:cs="Arial"/>
          <w:szCs w:val="24"/>
        </w:rPr>
      </w:pPr>
      <w:r>
        <w:rPr>
          <w:rFonts w:ascii="Arial" w:hAnsi="Arial" w:cs="Arial"/>
          <w:szCs w:val="24"/>
        </w:rPr>
        <w:br w:type="textWrapping" w:clear="all"/>
      </w:r>
    </w:p>
    <w:p w14:paraId="28572341" w14:textId="31F02EFC" w:rsidR="00D47745" w:rsidRDefault="00D47745" w:rsidP="0065194A">
      <w:pPr>
        <w:pStyle w:val="Header"/>
        <w:jc w:val="both"/>
        <w:outlineLvl w:val="3"/>
      </w:pPr>
    </w:p>
    <w:p w14:paraId="66474021" w14:textId="78B0400D" w:rsidR="00D47745" w:rsidRPr="00D563A1" w:rsidRDefault="00D47745" w:rsidP="0065194A">
      <w:pPr>
        <w:pStyle w:val="Header"/>
        <w:jc w:val="both"/>
        <w:outlineLvl w:val="3"/>
        <w:rPr>
          <w:rFonts w:ascii="Calibri" w:hAnsi="Calibri" w:cs="Calibri"/>
        </w:rPr>
      </w:pPr>
    </w:p>
    <w:p w14:paraId="3D91CEB4" w14:textId="1DB3B06D" w:rsidR="00D47745" w:rsidRDefault="00D47745" w:rsidP="0065194A">
      <w:pPr>
        <w:pStyle w:val="Header"/>
        <w:jc w:val="both"/>
        <w:outlineLvl w:val="3"/>
      </w:pPr>
    </w:p>
    <w:p w14:paraId="118401B1" w14:textId="1041B0B4" w:rsidR="00D47745" w:rsidRDefault="00D47745" w:rsidP="0065194A">
      <w:pPr>
        <w:pStyle w:val="Header"/>
        <w:jc w:val="both"/>
        <w:outlineLvl w:val="3"/>
      </w:pPr>
    </w:p>
    <w:p w14:paraId="4324B538" w14:textId="7248F849" w:rsidR="00D47745" w:rsidRDefault="00D47745" w:rsidP="0065194A">
      <w:pPr>
        <w:pStyle w:val="Header"/>
        <w:jc w:val="both"/>
        <w:outlineLvl w:val="3"/>
      </w:pPr>
    </w:p>
    <w:p w14:paraId="746A0BA4" w14:textId="234D8DFD" w:rsidR="00D47745" w:rsidRDefault="00D47745" w:rsidP="0065194A">
      <w:pPr>
        <w:pStyle w:val="Header"/>
        <w:jc w:val="both"/>
        <w:outlineLvl w:val="3"/>
      </w:pPr>
    </w:p>
    <w:p w14:paraId="714CDCAD" w14:textId="2CBADAC6" w:rsidR="00D47745" w:rsidRDefault="00D47745" w:rsidP="0065194A">
      <w:pPr>
        <w:pStyle w:val="Header"/>
        <w:jc w:val="both"/>
        <w:outlineLvl w:val="3"/>
      </w:pPr>
    </w:p>
    <w:p w14:paraId="1767B693" w14:textId="00D3D450" w:rsidR="00D47745" w:rsidRDefault="00D47745" w:rsidP="0065194A">
      <w:pPr>
        <w:pStyle w:val="Header"/>
        <w:jc w:val="both"/>
        <w:outlineLvl w:val="3"/>
      </w:pPr>
    </w:p>
    <w:p w14:paraId="5984A94C" w14:textId="515FB734" w:rsidR="00D47745" w:rsidRDefault="00D47745" w:rsidP="0065194A">
      <w:pPr>
        <w:pStyle w:val="Header"/>
        <w:jc w:val="both"/>
        <w:outlineLvl w:val="3"/>
      </w:pPr>
    </w:p>
    <w:p w14:paraId="37A3FD2B" w14:textId="2934209B" w:rsidR="00D47745" w:rsidRDefault="00D47745" w:rsidP="0065194A">
      <w:pPr>
        <w:pStyle w:val="Header"/>
        <w:jc w:val="both"/>
        <w:outlineLvl w:val="3"/>
      </w:pPr>
    </w:p>
    <w:p w14:paraId="4FD3A6CF" w14:textId="77777777" w:rsidR="00D47745" w:rsidRPr="006A070E" w:rsidRDefault="00D47745" w:rsidP="0065194A">
      <w:pPr>
        <w:pStyle w:val="Header"/>
        <w:jc w:val="both"/>
        <w:outlineLvl w:val="3"/>
      </w:pPr>
    </w:p>
    <w:sectPr w:rsidR="00D47745" w:rsidRPr="006A070E" w:rsidSect="005A1CE8">
      <w:headerReference w:type="default" r:id="rId14"/>
      <w:footerReference w:type="default" r:id="rId15"/>
      <w:headerReference w:type="first" r:id="rId16"/>
      <w:pgSz w:w="16834" w:h="11909" w:orient="landscape" w:code="9"/>
      <w:pgMar w:top="1438" w:right="1529" w:bottom="719" w:left="1440" w:header="706" w:footer="166" w:gutter="0"/>
      <w:cols w:space="709"/>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871E8" w14:textId="77777777" w:rsidR="00420DDF" w:rsidRDefault="00420DDF">
      <w:r>
        <w:separator/>
      </w:r>
    </w:p>
  </w:endnote>
  <w:endnote w:type="continuationSeparator" w:id="0">
    <w:p w14:paraId="59661885" w14:textId="77777777" w:rsidR="00420DDF" w:rsidRDefault="00420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DDCD0" w14:textId="77777777" w:rsidR="0097480E" w:rsidRDefault="0097480E">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42621FC4" w14:textId="77777777" w:rsidR="0097480E" w:rsidRDefault="009748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8AE90" w14:textId="77777777" w:rsidR="0097480E" w:rsidRDefault="0097480E">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4B195246" w14:textId="77777777" w:rsidR="0097480E" w:rsidRDefault="009748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0628A" w14:textId="77777777" w:rsidR="0097480E" w:rsidRDefault="0097480E">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3484170" w14:textId="6B013ED8" w:rsidR="0097480E" w:rsidRPr="007E116C" w:rsidRDefault="0097480E" w:rsidP="007E116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1D039" w14:textId="77777777" w:rsidR="0097480E" w:rsidRDefault="0097480E">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164C951C" w14:textId="18B8B468" w:rsidR="0097480E" w:rsidRPr="007E116C" w:rsidRDefault="0097480E" w:rsidP="007E11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2A912" w14:textId="77777777" w:rsidR="00420DDF" w:rsidRDefault="00420DDF">
      <w:r>
        <w:separator/>
      </w:r>
    </w:p>
  </w:footnote>
  <w:footnote w:type="continuationSeparator" w:id="0">
    <w:p w14:paraId="6DF1CBF9" w14:textId="77777777" w:rsidR="00420DDF" w:rsidRDefault="00420D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2BDF3" w14:textId="59E86770" w:rsidR="0097480E" w:rsidRDefault="0097480E" w:rsidP="000D394C">
    <w:pPr>
      <w:pStyle w:val="Header"/>
      <w:rPr>
        <w:rFonts w:cs="Arial"/>
        <w:sz w:val="24"/>
      </w:rPr>
    </w:pPr>
  </w:p>
  <w:p w14:paraId="748DCAF2" w14:textId="77777777" w:rsidR="0097480E" w:rsidRPr="000D394C" w:rsidRDefault="0097480E" w:rsidP="000D394C">
    <w:pPr>
      <w:pStyle w:val="Header"/>
      <w:pBdr>
        <w:bottom w:val="single" w:sz="8" w:space="1" w:color="auto"/>
      </w:pBdr>
      <w:jc w:val="right"/>
      <w:rPr>
        <w:sz w:val="24"/>
      </w:rPr>
    </w:pPr>
    <w:r w:rsidRPr="000D394C">
      <w:rPr>
        <w:rFonts w:cs="Arial"/>
        <w:sz w:val="24"/>
      </w:rPr>
      <w:t>Business Continuity Plan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E5EE3" w14:textId="2180F67D" w:rsidR="0097480E" w:rsidRPr="005555A2" w:rsidRDefault="0097480E" w:rsidP="007E116C">
    <w:pPr>
      <w:pStyle w:val="Header"/>
      <w:jc w:val="center"/>
      <w:rPr>
        <w:rFonts w:cs="Arial"/>
        <w:bCs/>
        <w:color w:val="000000"/>
        <w:sz w:val="24"/>
      </w:rPr>
    </w:pPr>
    <w:r w:rsidRPr="005555A2">
      <w:rPr>
        <w:rFonts w:cs="Arial"/>
        <w:bCs/>
        <w:color w:val="808080" w:themeColor="background1" w:themeShade="80"/>
        <w:sz w:val="24"/>
      </w:rPr>
      <w:br/>
    </w:r>
  </w:p>
  <w:p w14:paraId="4A8B0880" w14:textId="77777777" w:rsidR="0097480E" w:rsidRPr="000E009C" w:rsidRDefault="0097480E" w:rsidP="000E009C">
    <w:pPr>
      <w:pStyle w:val="Header"/>
      <w:jc w:val="right"/>
      <w:rPr>
        <w:sz w:val="32"/>
        <w:szCs w:val="32"/>
      </w:rPr>
    </w:pPr>
    <w:r w:rsidRPr="000E009C">
      <w:rPr>
        <w:rFonts w:cs="Arial"/>
        <w:b/>
        <w:bCs/>
        <w:color w:val="000000"/>
        <w:sz w:val="32"/>
        <w:szCs w:val="32"/>
      </w:rPr>
      <w:t>Business Continuity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C710B" w14:textId="4FD48740" w:rsidR="0097480E" w:rsidRDefault="0097480E" w:rsidP="000D394C">
    <w:pPr>
      <w:pStyle w:val="Header"/>
      <w:rPr>
        <w:rFonts w:cs="Arial"/>
        <w:sz w:val="24"/>
      </w:rPr>
    </w:pPr>
  </w:p>
  <w:p w14:paraId="37999048" w14:textId="77777777" w:rsidR="0097480E" w:rsidRPr="000D394C" w:rsidRDefault="0097480E" w:rsidP="000D394C">
    <w:pPr>
      <w:pStyle w:val="Header"/>
      <w:pBdr>
        <w:bottom w:val="single" w:sz="8" w:space="1" w:color="auto"/>
      </w:pBdr>
      <w:jc w:val="right"/>
      <w:rPr>
        <w:sz w:val="24"/>
      </w:rPr>
    </w:pPr>
    <w:r w:rsidRPr="000D394C">
      <w:rPr>
        <w:rFonts w:cs="Arial"/>
        <w:sz w:val="24"/>
      </w:rPr>
      <w:t>Business Continuity Plan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A4490" w14:textId="77777777" w:rsidR="0097480E" w:rsidRPr="000E009C" w:rsidRDefault="0097480E" w:rsidP="000E009C">
    <w:pPr>
      <w:pStyle w:val="Header"/>
      <w:jc w:val="right"/>
      <w:rPr>
        <w:sz w:val="32"/>
        <w:szCs w:val="32"/>
      </w:rPr>
    </w:pPr>
    <w:r w:rsidRPr="000E009C">
      <w:rPr>
        <w:rFonts w:cs="Arial"/>
        <w:b/>
        <w:bCs/>
        <w:color w:val="000000"/>
        <w:sz w:val="32"/>
        <w:szCs w:val="32"/>
      </w:rPr>
      <w:t>Business Continuity Plan</w:t>
    </w:r>
    <w:r>
      <w:rPr>
        <w:noProof/>
        <w:sz w:val="32"/>
        <w:szCs w:val="32"/>
        <w:lang w:val="en-US"/>
      </w:rPr>
      <w:drawing>
        <wp:anchor distT="0" distB="0" distL="114300" distR="114300" simplePos="0" relativeHeight="251664384" behindDoc="0" locked="0" layoutInCell="1" allowOverlap="1" wp14:anchorId="04DFC897" wp14:editId="181F0793">
          <wp:simplePos x="0" y="0"/>
          <wp:positionH relativeFrom="column">
            <wp:posOffset>-165100</wp:posOffset>
          </wp:positionH>
          <wp:positionV relativeFrom="paragraph">
            <wp:posOffset>-2540</wp:posOffset>
          </wp:positionV>
          <wp:extent cx="770255" cy="792480"/>
          <wp:effectExtent l="0" t="0" r="0" b="7620"/>
          <wp:wrapNone/>
          <wp:docPr id="25" name="Picture 25" descr="Zenith-logo-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enith-logo-s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255" cy="7924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D02D9C8"/>
    <w:lvl w:ilvl="0">
      <w:numFmt w:val="decimal"/>
      <w:pStyle w:val="PolicyStandardBullet"/>
      <w:lvlText w:val="*"/>
      <w:lvlJc w:val="left"/>
    </w:lvl>
  </w:abstractNum>
  <w:abstractNum w:abstractNumId="1" w15:restartNumberingAfterBreak="0">
    <w:nsid w:val="00000076"/>
    <w:multiLevelType w:val="hybridMultilevel"/>
    <w:tmpl w:val="6AA7B7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77"/>
    <w:multiLevelType w:val="hybridMultilevel"/>
    <w:tmpl w:val="1DF029D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78"/>
    <w:multiLevelType w:val="hybridMultilevel"/>
    <w:tmpl w:val="5675FF3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2743D02"/>
    <w:multiLevelType w:val="hybridMultilevel"/>
    <w:tmpl w:val="5B58CFA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2AD6666"/>
    <w:multiLevelType w:val="hybridMultilevel"/>
    <w:tmpl w:val="537AFE60"/>
    <w:lvl w:ilvl="0" w:tplc="FFFFFFFF">
      <w:start w:val="1"/>
      <w:numFmt w:val="bullet"/>
      <w:pStyle w:val="ListBullet"/>
      <w:lvlText w:val=""/>
      <w:lvlJc w:val="left"/>
      <w:pPr>
        <w:tabs>
          <w:tab w:val="num" w:pos="340"/>
        </w:tabs>
        <w:ind w:left="340" w:hanging="340"/>
      </w:pPr>
      <w:rPr>
        <w:rFonts w:ascii="Wingdings" w:hAnsi="Wingdings" w:hint="default"/>
        <w:color w:val="auto"/>
        <w:sz w:val="18"/>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2F52B77"/>
    <w:multiLevelType w:val="hybridMultilevel"/>
    <w:tmpl w:val="759075C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5E4B9C"/>
    <w:multiLevelType w:val="hybridMultilevel"/>
    <w:tmpl w:val="E462326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3FE676C"/>
    <w:multiLevelType w:val="hybridMultilevel"/>
    <w:tmpl w:val="DC320BF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612149F"/>
    <w:multiLevelType w:val="hybridMultilevel"/>
    <w:tmpl w:val="7C9AC2D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61924EE"/>
    <w:multiLevelType w:val="multilevel"/>
    <w:tmpl w:val="C3227B6E"/>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PolicyStandardText"/>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0672711E"/>
    <w:multiLevelType w:val="singleLevel"/>
    <w:tmpl w:val="BB183CB0"/>
    <w:lvl w:ilvl="0">
      <w:start w:val="1"/>
      <w:numFmt w:val="decimal"/>
      <w:pStyle w:val="Style1"/>
      <w:lvlText w:val="%1."/>
      <w:lvlJc w:val="left"/>
      <w:pPr>
        <w:tabs>
          <w:tab w:val="num" w:pos="360"/>
        </w:tabs>
        <w:ind w:left="360" w:hanging="360"/>
      </w:pPr>
      <w:rPr>
        <w:rFonts w:hint="default"/>
      </w:rPr>
    </w:lvl>
  </w:abstractNum>
  <w:abstractNum w:abstractNumId="12" w15:restartNumberingAfterBreak="0">
    <w:nsid w:val="06F17CDC"/>
    <w:multiLevelType w:val="hybridMultilevel"/>
    <w:tmpl w:val="91841F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B334C47"/>
    <w:multiLevelType w:val="hybridMultilevel"/>
    <w:tmpl w:val="11E01FB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B3C35A4"/>
    <w:multiLevelType w:val="hybridMultilevel"/>
    <w:tmpl w:val="4700301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A37243"/>
    <w:multiLevelType w:val="hybridMultilevel"/>
    <w:tmpl w:val="26D2D1D0"/>
    <w:lvl w:ilvl="0" w:tplc="9CB092B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FEF09B0"/>
    <w:multiLevelType w:val="hybridMultilevel"/>
    <w:tmpl w:val="A504335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1047A0A"/>
    <w:multiLevelType w:val="hybridMultilevel"/>
    <w:tmpl w:val="F9C8FBF4"/>
    <w:lvl w:ilvl="0" w:tplc="A74486BA">
      <w:start w:val="3"/>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4D272D8"/>
    <w:multiLevelType w:val="multilevel"/>
    <w:tmpl w:val="08CCC09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572"/>
        </w:tabs>
        <w:ind w:left="1572"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6C5459C"/>
    <w:multiLevelType w:val="hybridMultilevel"/>
    <w:tmpl w:val="46A0C19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85932FC"/>
    <w:multiLevelType w:val="hybridMultilevel"/>
    <w:tmpl w:val="5B3475C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9797F44"/>
    <w:multiLevelType w:val="hybridMultilevel"/>
    <w:tmpl w:val="6A3E2DF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A8043DA"/>
    <w:multiLevelType w:val="multilevel"/>
    <w:tmpl w:val="F384925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1AD5201E"/>
    <w:multiLevelType w:val="hybridMultilevel"/>
    <w:tmpl w:val="1CA8D862"/>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03A79BD"/>
    <w:multiLevelType w:val="hybridMultilevel"/>
    <w:tmpl w:val="33A80BC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1545DE3"/>
    <w:multiLevelType w:val="hybridMultilevel"/>
    <w:tmpl w:val="10E0B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2142070"/>
    <w:multiLevelType w:val="hybridMultilevel"/>
    <w:tmpl w:val="3BE6780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2FB2EB5"/>
    <w:multiLevelType w:val="hybridMultilevel"/>
    <w:tmpl w:val="05944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5DA6024"/>
    <w:multiLevelType w:val="hybridMultilevel"/>
    <w:tmpl w:val="469A065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7814331"/>
    <w:multiLevelType w:val="hybridMultilevel"/>
    <w:tmpl w:val="E56C15D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79A0A3D"/>
    <w:multiLevelType w:val="hybridMultilevel"/>
    <w:tmpl w:val="2EB0817C"/>
    <w:lvl w:ilvl="0" w:tplc="4344F47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7E235BB"/>
    <w:multiLevelType w:val="hybridMultilevel"/>
    <w:tmpl w:val="ECB218F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2AEB3A9E"/>
    <w:multiLevelType w:val="hybridMultilevel"/>
    <w:tmpl w:val="F1C80F1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2D9E4AA6"/>
    <w:multiLevelType w:val="hybridMultilevel"/>
    <w:tmpl w:val="FAB23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DEF6B03"/>
    <w:multiLevelType w:val="hybridMultilevel"/>
    <w:tmpl w:val="3754E49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2FA21E00"/>
    <w:multiLevelType w:val="hybridMultilevel"/>
    <w:tmpl w:val="8EF61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FAA597A"/>
    <w:multiLevelType w:val="hybridMultilevel"/>
    <w:tmpl w:val="EB0A714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30B95A82"/>
    <w:multiLevelType w:val="hybridMultilevel"/>
    <w:tmpl w:val="E974A452"/>
    <w:lvl w:ilvl="0" w:tplc="0409000D">
      <w:start w:val="1"/>
      <w:numFmt w:val="bullet"/>
      <w:lvlText w:val=""/>
      <w:lvlJc w:val="left"/>
      <w:pPr>
        <w:ind w:left="720" w:hanging="360"/>
      </w:pPr>
      <w:rPr>
        <w:rFonts w:ascii="Wingdings"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6BF7D93"/>
    <w:multiLevelType w:val="hybridMultilevel"/>
    <w:tmpl w:val="62ACE2F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3BE73C5E"/>
    <w:multiLevelType w:val="hybridMultilevel"/>
    <w:tmpl w:val="778821A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3DE53FFE"/>
    <w:multiLevelType w:val="hybridMultilevel"/>
    <w:tmpl w:val="93D04088"/>
    <w:lvl w:ilvl="0" w:tplc="E36C60D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3EDB09EC"/>
    <w:multiLevelType w:val="hybridMultilevel"/>
    <w:tmpl w:val="B4603DC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401A6AC8"/>
    <w:multiLevelType w:val="hybridMultilevel"/>
    <w:tmpl w:val="7C06808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407B7D78"/>
    <w:multiLevelType w:val="hybridMultilevel"/>
    <w:tmpl w:val="65FE41D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12317CA"/>
    <w:multiLevelType w:val="hybridMultilevel"/>
    <w:tmpl w:val="BA3078C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4B426732"/>
    <w:multiLevelType w:val="hybridMultilevel"/>
    <w:tmpl w:val="8D0C6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4BBD4BDE"/>
    <w:multiLevelType w:val="multilevel"/>
    <w:tmpl w:val="B518D372"/>
    <w:lvl w:ilvl="0">
      <w:start w:val="1"/>
      <w:numFmt w:val="bullet"/>
      <w:pStyle w:val="1111PolicyStandardtitle"/>
      <w:lvlText w:val=""/>
      <w:lvlJc w:val="left"/>
      <w:pPr>
        <w:tabs>
          <w:tab w:val="num" w:pos="1080"/>
        </w:tabs>
        <w:ind w:left="1080" w:hanging="360"/>
      </w:pPr>
      <w:rPr>
        <w:rFonts w:ascii="Wingdings" w:hAnsi="Wingdings" w:cs="Times New Roman" w:hint="default"/>
        <w:sz w:val="16"/>
        <w:szCs w:val="16"/>
      </w:rPr>
    </w:lvl>
    <w:lvl w:ilvl="1">
      <w:start w:val="1"/>
      <w:numFmt w:val="bullet"/>
      <w:lvlText w:val=""/>
      <w:lvlJc w:val="left"/>
      <w:pPr>
        <w:tabs>
          <w:tab w:val="num" w:pos="1800"/>
        </w:tabs>
        <w:ind w:left="1800" w:hanging="360"/>
      </w:pPr>
      <w:rPr>
        <w:rFonts w:ascii="Wingdings" w:hAnsi="Wingdings" w:cs="Times New Roman" w:hint="default"/>
      </w:rPr>
    </w:lvl>
    <w:lvl w:ilvl="2">
      <w:start w:val="1"/>
      <w:numFmt w:val="bullet"/>
      <w:lvlText w:val=""/>
      <w:lvlJc w:val="left"/>
      <w:pPr>
        <w:tabs>
          <w:tab w:val="num" w:pos="2520"/>
        </w:tabs>
        <w:ind w:left="2520" w:hanging="360"/>
      </w:pPr>
      <w:rPr>
        <w:rFonts w:ascii="Wingdings" w:hAnsi="Wingdings" w:cs="Times New Roman" w:hint="default"/>
      </w:rPr>
    </w:lvl>
    <w:lvl w:ilvl="3">
      <w:start w:val="1"/>
      <w:numFmt w:val="bullet"/>
      <w:lvlText w:val=""/>
      <w:lvlJc w:val="left"/>
      <w:pPr>
        <w:tabs>
          <w:tab w:val="num" w:pos="3240"/>
        </w:tabs>
        <w:ind w:left="3240" w:hanging="360"/>
      </w:pPr>
      <w:rPr>
        <w:rFonts w:ascii="Symbol" w:hAnsi="Symbol" w:cs="Times New Roman"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Times New Roman" w:hint="default"/>
      </w:rPr>
    </w:lvl>
    <w:lvl w:ilvl="6">
      <w:start w:val="1"/>
      <w:numFmt w:val="bullet"/>
      <w:lvlText w:val=""/>
      <w:lvlJc w:val="left"/>
      <w:pPr>
        <w:tabs>
          <w:tab w:val="num" w:pos="5400"/>
        </w:tabs>
        <w:ind w:left="5400" w:hanging="360"/>
      </w:pPr>
      <w:rPr>
        <w:rFonts w:ascii="Symbol" w:hAnsi="Symbol" w:cs="Times New Roman"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Times New Roman" w:hint="default"/>
      </w:rPr>
    </w:lvl>
  </w:abstractNum>
  <w:abstractNum w:abstractNumId="47" w15:restartNumberingAfterBreak="0">
    <w:nsid w:val="5F1F689E"/>
    <w:multiLevelType w:val="hybridMultilevel"/>
    <w:tmpl w:val="85545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1E023EE"/>
    <w:multiLevelType w:val="hybridMultilevel"/>
    <w:tmpl w:val="2AB27C1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638A01CB"/>
    <w:multiLevelType w:val="hybridMultilevel"/>
    <w:tmpl w:val="DC4CCEF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65DD1319"/>
    <w:multiLevelType w:val="multilevel"/>
    <w:tmpl w:val="B866CAE8"/>
    <w:lvl w:ilvl="0">
      <w:start w:val="1"/>
      <w:numFmt w:val="bullet"/>
      <w:pStyle w:val="PolicyStandardList"/>
      <w:lvlText w:val=""/>
      <w:lvlJc w:val="left"/>
      <w:pPr>
        <w:tabs>
          <w:tab w:val="num" w:pos="1440"/>
        </w:tabs>
        <w:ind w:left="1440" w:hanging="360"/>
      </w:pPr>
      <w:rPr>
        <w:rFonts w:ascii="Wingdings" w:hAnsi="Wingdings" w:cs="Times New Roman"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Times New Roman" w:hint="default"/>
      </w:rPr>
    </w:lvl>
    <w:lvl w:ilvl="3">
      <w:start w:val="1"/>
      <w:numFmt w:val="bullet"/>
      <w:lvlText w:val=""/>
      <w:lvlJc w:val="left"/>
      <w:pPr>
        <w:tabs>
          <w:tab w:val="num" w:pos="3600"/>
        </w:tabs>
        <w:ind w:left="3600" w:hanging="360"/>
      </w:pPr>
      <w:rPr>
        <w:rFonts w:ascii="Symbol" w:hAnsi="Symbol" w:cs="Times New Roman"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Times New Roman" w:hint="default"/>
      </w:rPr>
    </w:lvl>
    <w:lvl w:ilvl="6">
      <w:start w:val="1"/>
      <w:numFmt w:val="bullet"/>
      <w:lvlText w:val=""/>
      <w:lvlJc w:val="left"/>
      <w:pPr>
        <w:tabs>
          <w:tab w:val="num" w:pos="5760"/>
        </w:tabs>
        <w:ind w:left="5760" w:hanging="360"/>
      </w:pPr>
      <w:rPr>
        <w:rFonts w:ascii="Symbol" w:hAnsi="Symbol" w:cs="Times New Roman"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Times New Roman" w:hint="default"/>
      </w:rPr>
    </w:lvl>
  </w:abstractNum>
  <w:abstractNum w:abstractNumId="51" w15:restartNumberingAfterBreak="0">
    <w:nsid w:val="66D95E95"/>
    <w:multiLevelType w:val="hybridMultilevel"/>
    <w:tmpl w:val="85E4F0D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6CCE6674"/>
    <w:multiLevelType w:val="hybridMultilevel"/>
    <w:tmpl w:val="74D2144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6CF54374"/>
    <w:multiLevelType w:val="hybridMultilevel"/>
    <w:tmpl w:val="FC002BA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6F415365"/>
    <w:multiLevelType w:val="hybridMultilevel"/>
    <w:tmpl w:val="01241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F4E659C"/>
    <w:multiLevelType w:val="hybridMultilevel"/>
    <w:tmpl w:val="B574C074"/>
    <w:lvl w:ilvl="0" w:tplc="E320E6EC">
      <w:start w:val="1"/>
      <w:numFmt w:val="bullet"/>
      <w:lvlText w:val=""/>
      <w:lvlJc w:val="left"/>
      <w:pPr>
        <w:tabs>
          <w:tab w:val="num" w:pos="1440"/>
        </w:tabs>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6F624D8E"/>
    <w:multiLevelType w:val="hybridMultilevel"/>
    <w:tmpl w:val="183409B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6FD454D2"/>
    <w:multiLevelType w:val="hybridMultilevel"/>
    <w:tmpl w:val="8D2C56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70BE7722"/>
    <w:multiLevelType w:val="hybridMultilevel"/>
    <w:tmpl w:val="4656C13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18250C7"/>
    <w:multiLevelType w:val="hybridMultilevel"/>
    <w:tmpl w:val="7AE2BC92"/>
    <w:lvl w:ilvl="0" w:tplc="CDAAA286">
      <w:start w:val="3"/>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28526CB"/>
    <w:multiLevelType w:val="hybridMultilevel"/>
    <w:tmpl w:val="FF86838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73320863"/>
    <w:multiLevelType w:val="hybridMultilevel"/>
    <w:tmpl w:val="1F7A05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73F30561"/>
    <w:multiLevelType w:val="hybridMultilevel"/>
    <w:tmpl w:val="04EE79B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74AF389C"/>
    <w:multiLevelType w:val="hybridMultilevel"/>
    <w:tmpl w:val="D6C60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7B0A11D2"/>
    <w:multiLevelType w:val="hybridMultilevel"/>
    <w:tmpl w:val="AC26C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BFE0DA9"/>
    <w:multiLevelType w:val="hybridMultilevel"/>
    <w:tmpl w:val="7040E0D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7F6945A5"/>
    <w:multiLevelType w:val="hybridMultilevel"/>
    <w:tmpl w:val="FF5ADAB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684983087">
    <w:abstractNumId w:val="0"/>
    <w:lvlOverride w:ilvl="0">
      <w:lvl w:ilvl="0">
        <w:numFmt w:val="bullet"/>
        <w:pStyle w:val="PolicyStandardBullet"/>
        <w:lvlText w:val="–"/>
        <w:legacy w:legacy="1" w:legacySpace="0" w:legacyIndent="0"/>
        <w:lvlJc w:val="left"/>
        <w:rPr>
          <w:rFonts w:ascii="Times New Roman" w:hAnsi="Times New Roman" w:cs="Times New Roman" w:hint="default"/>
          <w:sz w:val="16"/>
          <w:szCs w:val="16"/>
        </w:rPr>
      </w:lvl>
    </w:lvlOverride>
  </w:num>
  <w:num w:numId="2" w16cid:durableId="1118522211">
    <w:abstractNumId w:val="46"/>
  </w:num>
  <w:num w:numId="3" w16cid:durableId="210072710">
    <w:abstractNumId w:val="50"/>
  </w:num>
  <w:num w:numId="4" w16cid:durableId="1200439716">
    <w:abstractNumId w:val="5"/>
  </w:num>
  <w:num w:numId="5" w16cid:durableId="1414814823">
    <w:abstractNumId w:val="10"/>
  </w:num>
  <w:num w:numId="6" w16cid:durableId="1209760626">
    <w:abstractNumId w:val="11"/>
  </w:num>
  <w:num w:numId="7" w16cid:durableId="644507734">
    <w:abstractNumId w:val="55"/>
  </w:num>
  <w:num w:numId="8" w16cid:durableId="1611468064">
    <w:abstractNumId w:val="22"/>
  </w:num>
  <w:num w:numId="9" w16cid:durableId="1290015157">
    <w:abstractNumId w:val="17"/>
  </w:num>
  <w:num w:numId="10" w16cid:durableId="1250696394">
    <w:abstractNumId w:val="59"/>
  </w:num>
  <w:num w:numId="11" w16cid:durableId="1269972959">
    <w:abstractNumId w:val="53"/>
  </w:num>
  <w:num w:numId="12" w16cid:durableId="2100061062">
    <w:abstractNumId w:val="30"/>
  </w:num>
  <w:num w:numId="13" w16cid:durableId="1041856394">
    <w:abstractNumId w:val="15"/>
  </w:num>
  <w:num w:numId="14" w16cid:durableId="1132405877">
    <w:abstractNumId w:val="40"/>
  </w:num>
  <w:num w:numId="15" w16cid:durableId="1285044591">
    <w:abstractNumId w:val="8"/>
  </w:num>
  <w:num w:numId="16" w16cid:durableId="1366250958">
    <w:abstractNumId w:val="43"/>
  </w:num>
  <w:num w:numId="17" w16cid:durableId="370881183">
    <w:abstractNumId w:val="26"/>
  </w:num>
  <w:num w:numId="18" w16cid:durableId="1255363725">
    <w:abstractNumId w:val="32"/>
  </w:num>
  <w:num w:numId="19" w16cid:durableId="2146581233">
    <w:abstractNumId w:val="29"/>
  </w:num>
  <w:num w:numId="20" w16cid:durableId="557743756">
    <w:abstractNumId w:val="42"/>
  </w:num>
  <w:num w:numId="21" w16cid:durableId="138036307">
    <w:abstractNumId w:val="19"/>
  </w:num>
  <w:num w:numId="22" w16cid:durableId="1454902038">
    <w:abstractNumId w:val="6"/>
  </w:num>
  <w:num w:numId="23" w16cid:durableId="101581432">
    <w:abstractNumId w:val="38"/>
  </w:num>
  <w:num w:numId="24" w16cid:durableId="909845454">
    <w:abstractNumId w:val="31"/>
  </w:num>
  <w:num w:numId="25" w16cid:durableId="700862993">
    <w:abstractNumId w:val="34"/>
  </w:num>
  <w:num w:numId="26" w16cid:durableId="1479415993">
    <w:abstractNumId w:val="52"/>
  </w:num>
  <w:num w:numId="27" w16cid:durableId="1528520728">
    <w:abstractNumId w:val="49"/>
  </w:num>
  <w:num w:numId="28" w16cid:durableId="261770383">
    <w:abstractNumId w:val="60"/>
  </w:num>
  <w:num w:numId="29" w16cid:durableId="945383462">
    <w:abstractNumId w:val="14"/>
  </w:num>
  <w:num w:numId="30" w16cid:durableId="839783184">
    <w:abstractNumId w:val="41"/>
  </w:num>
  <w:num w:numId="31" w16cid:durableId="993990185">
    <w:abstractNumId w:val="44"/>
  </w:num>
  <w:num w:numId="32" w16cid:durableId="1730882264">
    <w:abstractNumId w:val="13"/>
  </w:num>
  <w:num w:numId="33" w16cid:durableId="744766881">
    <w:abstractNumId w:val="16"/>
  </w:num>
  <w:num w:numId="34" w16cid:durableId="973683972">
    <w:abstractNumId w:val="24"/>
  </w:num>
  <w:num w:numId="35" w16cid:durableId="2071071822">
    <w:abstractNumId w:val="36"/>
  </w:num>
  <w:num w:numId="36" w16cid:durableId="2127385963">
    <w:abstractNumId w:val="28"/>
  </w:num>
  <w:num w:numId="37" w16cid:durableId="484130733">
    <w:abstractNumId w:val="7"/>
  </w:num>
  <w:num w:numId="38" w16cid:durableId="548611634">
    <w:abstractNumId w:val="65"/>
  </w:num>
  <w:num w:numId="39" w16cid:durableId="2033140376">
    <w:abstractNumId w:val="48"/>
  </w:num>
  <w:num w:numId="40" w16cid:durableId="1080256101">
    <w:abstractNumId w:val="20"/>
  </w:num>
  <w:num w:numId="41" w16cid:durableId="621305601">
    <w:abstractNumId w:val="56"/>
  </w:num>
  <w:num w:numId="42" w16cid:durableId="1896314434">
    <w:abstractNumId w:val="51"/>
  </w:num>
  <w:num w:numId="43" w16cid:durableId="1514877720">
    <w:abstractNumId w:val="4"/>
  </w:num>
  <w:num w:numId="44" w16cid:durableId="1402211528">
    <w:abstractNumId w:val="62"/>
  </w:num>
  <w:num w:numId="45" w16cid:durableId="780732088">
    <w:abstractNumId w:val="9"/>
  </w:num>
  <w:num w:numId="46" w16cid:durableId="1401362036">
    <w:abstractNumId w:val="61"/>
  </w:num>
  <w:num w:numId="47" w16cid:durableId="1778984119">
    <w:abstractNumId w:val="21"/>
  </w:num>
  <w:num w:numId="48" w16cid:durableId="1898320724">
    <w:abstractNumId w:val="12"/>
  </w:num>
  <w:num w:numId="49" w16cid:durableId="476069923">
    <w:abstractNumId w:val="33"/>
  </w:num>
  <w:num w:numId="50" w16cid:durableId="1593079752">
    <w:abstractNumId w:val="47"/>
  </w:num>
  <w:num w:numId="51" w16cid:durableId="1180388377">
    <w:abstractNumId w:val="63"/>
  </w:num>
  <w:num w:numId="52" w16cid:durableId="166404964">
    <w:abstractNumId w:val="45"/>
  </w:num>
  <w:num w:numId="53" w16cid:durableId="2098135324">
    <w:abstractNumId w:val="25"/>
  </w:num>
  <w:num w:numId="54" w16cid:durableId="1383671516">
    <w:abstractNumId w:val="35"/>
  </w:num>
  <w:num w:numId="55" w16cid:durableId="1388185897">
    <w:abstractNumId w:val="27"/>
  </w:num>
  <w:num w:numId="56" w16cid:durableId="1440948567">
    <w:abstractNumId w:val="57"/>
  </w:num>
  <w:num w:numId="57" w16cid:durableId="369036173">
    <w:abstractNumId w:val="23"/>
  </w:num>
  <w:num w:numId="58" w16cid:durableId="1954557191">
    <w:abstractNumId w:val="37"/>
  </w:num>
  <w:num w:numId="59" w16cid:durableId="2072846190">
    <w:abstractNumId w:val="39"/>
  </w:num>
  <w:num w:numId="60" w16cid:durableId="1882742788">
    <w:abstractNumId w:val="66"/>
  </w:num>
  <w:num w:numId="61" w16cid:durableId="554126009">
    <w:abstractNumId w:val="18"/>
  </w:num>
  <w:num w:numId="62" w16cid:durableId="429669297">
    <w:abstractNumId w:val="58"/>
  </w:num>
  <w:num w:numId="63" w16cid:durableId="52123933">
    <w:abstractNumId w:val="54"/>
  </w:num>
  <w:num w:numId="64" w16cid:durableId="456873618">
    <w:abstractNumId w:val="64"/>
  </w:num>
  <w:num w:numId="65" w16cid:durableId="730349874">
    <w:abstractNumId w:val="1"/>
  </w:num>
  <w:num w:numId="66" w16cid:durableId="425659059">
    <w:abstractNumId w:val="2"/>
  </w:num>
  <w:num w:numId="67" w16cid:durableId="934170054">
    <w:abstractNumId w:val="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rawingGridVerticalSpacing w:val="120"/>
  <w:displayHorizontalDrawingGridEvery w:val="0"/>
  <w:displayVerticalDrawingGridEvery w:val="3"/>
  <w:doNotShadeFormData/>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846"/>
    <w:rsid w:val="000037B2"/>
    <w:rsid w:val="00004145"/>
    <w:rsid w:val="000043BC"/>
    <w:rsid w:val="00005063"/>
    <w:rsid w:val="000119A0"/>
    <w:rsid w:val="000160B5"/>
    <w:rsid w:val="0001625D"/>
    <w:rsid w:val="000237A7"/>
    <w:rsid w:val="00023C0D"/>
    <w:rsid w:val="00026E34"/>
    <w:rsid w:val="000278A3"/>
    <w:rsid w:val="00030B21"/>
    <w:rsid w:val="000323A0"/>
    <w:rsid w:val="00032FB9"/>
    <w:rsid w:val="00033846"/>
    <w:rsid w:val="00036084"/>
    <w:rsid w:val="000366BB"/>
    <w:rsid w:val="00042A9E"/>
    <w:rsid w:val="00042AE2"/>
    <w:rsid w:val="0004569C"/>
    <w:rsid w:val="00047075"/>
    <w:rsid w:val="00047142"/>
    <w:rsid w:val="00047643"/>
    <w:rsid w:val="00050699"/>
    <w:rsid w:val="0005134E"/>
    <w:rsid w:val="000525C2"/>
    <w:rsid w:val="0005409C"/>
    <w:rsid w:val="000542FC"/>
    <w:rsid w:val="00056DDF"/>
    <w:rsid w:val="00057D4E"/>
    <w:rsid w:val="00060B74"/>
    <w:rsid w:val="00062E60"/>
    <w:rsid w:val="000632AE"/>
    <w:rsid w:val="00064D7A"/>
    <w:rsid w:val="00064E92"/>
    <w:rsid w:val="00070016"/>
    <w:rsid w:val="000710A7"/>
    <w:rsid w:val="0007449A"/>
    <w:rsid w:val="0007477A"/>
    <w:rsid w:val="000752E5"/>
    <w:rsid w:val="000762B9"/>
    <w:rsid w:val="00076616"/>
    <w:rsid w:val="00076E04"/>
    <w:rsid w:val="00077059"/>
    <w:rsid w:val="000775CB"/>
    <w:rsid w:val="00083BDF"/>
    <w:rsid w:val="00085A6C"/>
    <w:rsid w:val="0008663D"/>
    <w:rsid w:val="00091F65"/>
    <w:rsid w:val="00092C07"/>
    <w:rsid w:val="00093D4B"/>
    <w:rsid w:val="00094473"/>
    <w:rsid w:val="00096215"/>
    <w:rsid w:val="000A0057"/>
    <w:rsid w:val="000A029F"/>
    <w:rsid w:val="000A2B95"/>
    <w:rsid w:val="000A3E5E"/>
    <w:rsid w:val="000A41A8"/>
    <w:rsid w:val="000B4DF7"/>
    <w:rsid w:val="000B5428"/>
    <w:rsid w:val="000C04EC"/>
    <w:rsid w:val="000C14AB"/>
    <w:rsid w:val="000C25E6"/>
    <w:rsid w:val="000C2C4A"/>
    <w:rsid w:val="000C2C78"/>
    <w:rsid w:val="000C34D0"/>
    <w:rsid w:val="000C41A7"/>
    <w:rsid w:val="000C48E8"/>
    <w:rsid w:val="000D0E8C"/>
    <w:rsid w:val="000D2332"/>
    <w:rsid w:val="000D357A"/>
    <w:rsid w:val="000D394C"/>
    <w:rsid w:val="000D39BF"/>
    <w:rsid w:val="000D4A01"/>
    <w:rsid w:val="000D5F4D"/>
    <w:rsid w:val="000D6D35"/>
    <w:rsid w:val="000E009C"/>
    <w:rsid w:val="000E009F"/>
    <w:rsid w:val="000E2C74"/>
    <w:rsid w:val="000E4133"/>
    <w:rsid w:val="000E6867"/>
    <w:rsid w:val="000F13F0"/>
    <w:rsid w:val="000F46D2"/>
    <w:rsid w:val="000F5EFE"/>
    <w:rsid w:val="000F7823"/>
    <w:rsid w:val="000F79DF"/>
    <w:rsid w:val="000F7A1F"/>
    <w:rsid w:val="001000D8"/>
    <w:rsid w:val="00100D69"/>
    <w:rsid w:val="00101463"/>
    <w:rsid w:val="00102E27"/>
    <w:rsid w:val="00102FE9"/>
    <w:rsid w:val="00104F87"/>
    <w:rsid w:val="00114871"/>
    <w:rsid w:val="00124A16"/>
    <w:rsid w:val="0012572D"/>
    <w:rsid w:val="00126465"/>
    <w:rsid w:val="0012664B"/>
    <w:rsid w:val="00126C38"/>
    <w:rsid w:val="00130EB3"/>
    <w:rsid w:val="00130ED2"/>
    <w:rsid w:val="0013149A"/>
    <w:rsid w:val="0013159C"/>
    <w:rsid w:val="001315EE"/>
    <w:rsid w:val="00132BF8"/>
    <w:rsid w:val="0013492F"/>
    <w:rsid w:val="00134A09"/>
    <w:rsid w:val="0013598D"/>
    <w:rsid w:val="0014598D"/>
    <w:rsid w:val="001501E8"/>
    <w:rsid w:val="00151BB9"/>
    <w:rsid w:val="00151DB2"/>
    <w:rsid w:val="00153978"/>
    <w:rsid w:val="00154866"/>
    <w:rsid w:val="00155EF4"/>
    <w:rsid w:val="00156811"/>
    <w:rsid w:val="00156A4F"/>
    <w:rsid w:val="00157DC8"/>
    <w:rsid w:val="00160EB4"/>
    <w:rsid w:val="00165130"/>
    <w:rsid w:val="00165CA5"/>
    <w:rsid w:val="00167704"/>
    <w:rsid w:val="00167CFB"/>
    <w:rsid w:val="00167F9D"/>
    <w:rsid w:val="001703AF"/>
    <w:rsid w:val="00170D03"/>
    <w:rsid w:val="0017212A"/>
    <w:rsid w:val="00172BC8"/>
    <w:rsid w:val="00173657"/>
    <w:rsid w:val="001745F5"/>
    <w:rsid w:val="00176239"/>
    <w:rsid w:val="0017655F"/>
    <w:rsid w:val="001771A3"/>
    <w:rsid w:val="00181787"/>
    <w:rsid w:val="001817C8"/>
    <w:rsid w:val="0018225E"/>
    <w:rsid w:val="001837B6"/>
    <w:rsid w:val="00190589"/>
    <w:rsid w:val="001936D5"/>
    <w:rsid w:val="001950EB"/>
    <w:rsid w:val="00196A2D"/>
    <w:rsid w:val="001A1F42"/>
    <w:rsid w:val="001A23E3"/>
    <w:rsid w:val="001A2758"/>
    <w:rsid w:val="001A302E"/>
    <w:rsid w:val="001A309A"/>
    <w:rsid w:val="001A5A93"/>
    <w:rsid w:val="001A5EFA"/>
    <w:rsid w:val="001B12AE"/>
    <w:rsid w:val="001B1E9F"/>
    <w:rsid w:val="001B23A8"/>
    <w:rsid w:val="001B3126"/>
    <w:rsid w:val="001B345E"/>
    <w:rsid w:val="001B3F25"/>
    <w:rsid w:val="001B624C"/>
    <w:rsid w:val="001C031D"/>
    <w:rsid w:val="001C06CD"/>
    <w:rsid w:val="001C2754"/>
    <w:rsid w:val="001C4B6C"/>
    <w:rsid w:val="001C7E8C"/>
    <w:rsid w:val="001D0974"/>
    <w:rsid w:val="001D6A40"/>
    <w:rsid w:val="001E1081"/>
    <w:rsid w:val="001E18CD"/>
    <w:rsid w:val="001E1F14"/>
    <w:rsid w:val="001F1CFE"/>
    <w:rsid w:val="001F3A4A"/>
    <w:rsid w:val="001F6EDF"/>
    <w:rsid w:val="002005AD"/>
    <w:rsid w:val="002005BD"/>
    <w:rsid w:val="00201432"/>
    <w:rsid w:val="00202E07"/>
    <w:rsid w:val="00205266"/>
    <w:rsid w:val="00205C7C"/>
    <w:rsid w:val="00205F0E"/>
    <w:rsid w:val="002066B0"/>
    <w:rsid w:val="00210ABF"/>
    <w:rsid w:val="00211368"/>
    <w:rsid w:val="0021664F"/>
    <w:rsid w:val="0021665B"/>
    <w:rsid w:val="00222BAB"/>
    <w:rsid w:val="00223B34"/>
    <w:rsid w:val="0022407E"/>
    <w:rsid w:val="00224D95"/>
    <w:rsid w:val="00224E61"/>
    <w:rsid w:val="0023278C"/>
    <w:rsid w:val="00232B4D"/>
    <w:rsid w:val="00232B61"/>
    <w:rsid w:val="002334A8"/>
    <w:rsid w:val="00235F05"/>
    <w:rsid w:val="002363BD"/>
    <w:rsid w:val="00237C54"/>
    <w:rsid w:val="00241360"/>
    <w:rsid w:val="002429FF"/>
    <w:rsid w:val="00245201"/>
    <w:rsid w:val="00245295"/>
    <w:rsid w:val="0024691A"/>
    <w:rsid w:val="0025357A"/>
    <w:rsid w:val="002543C3"/>
    <w:rsid w:val="00255A80"/>
    <w:rsid w:val="00255AD0"/>
    <w:rsid w:val="00255F45"/>
    <w:rsid w:val="002576ED"/>
    <w:rsid w:val="00260D6F"/>
    <w:rsid w:val="002633DF"/>
    <w:rsid w:val="00264963"/>
    <w:rsid w:val="00265EF7"/>
    <w:rsid w:val="00266903"/>
    <w:rsid w:val="002669FC"/>
    <w:rsid w:val="00267C7F"/>
    <w:rsid w:val="002709BA"/>
    <w:rsid w:val="0027440E"/>
    <w:rsid w:val="00275A08"/>
    <w:rsid w:val="00275D76"/>
    <w:rsid w:val="0027696E"/>
    <w:rsid w:val="00280461"/>
    <w:rsid w:val="00281082"/>
    <w:rsid w:val="00282516"/>
    <w:rsid w:val="0028449D"/>
    <w:rsid w:val="00284F15"/>
    <w:rsid w:val="00285610"/>
    <w:rsid w:val="0028610F"/>
    <w:rsid w:val="00286799"/>
    <w:rsid w:val="0029072E"/>
    <w:rsid w:val="00290AFB"/>
    <w:rsid w:val="0029221B"/>
    <w:rsid w:val="002928C0"/>
    <w:rsid w:val="00293C2C"/>
    <w:rsid w:val="00294BFC"/>
    <w:rsid w:val="00297EFD"/>
    <w:rsid w:val="002A4CF9"/>
    <w:rsid w:val="002B0C07"/>
    <w:rsid w:val="002B2460"/>
    <w:rsid w:val="002B2919"/>
    <w:rsid w:val="002C2077"/>
    <w:rsid w:val="002C2C7B"/>
    <w:rsid w:val="002C5FBF"/>
    <w:rsid w:val="002C7284"/>
    <w:rsid w:val="002D32EF"/>
    <w:rsid w:val="002D3EFF"/>
    <w:rsid w:val="002D77D8"/>
    <w:rsid w:val="002E01CE"/>
    <w:rsid w:val="002E7DC8"/>
    <w:rsid w:val="002F00EA"/>
    <w:rsid w:val="002F0393"/>
    <w:rsid w:val="002F3E5A"/>
    <w:rsid w:val="00300D4E"/>
    <w:rsid w:val="0030226E"/>
    <w:rsid w:val="00303909"/>
    <w:rsid w:val="00306531"/>
    <w:rsid w:val="0030655A"/>
    <w:rsid w:val="0030664B"/>
    <w:rsid w:val="00311A01"/>
    <w:rsid w:val="00313D53"/>
    <w:rsid w:val="003164E4"/>
    <w:rsid w:val="00316DDC"/>
    <w:rsid w:val="0032025A"/>
    <w:rsid w:val="00323AB6"/>
    <w:rsid w:val="003275B1"/>
    <w:rsid w:val="00327933"/>
    <w:rsid w:val="0033099C"/>
    <w:rsid w:val="00331939"/>
    <w:rsid w:val="00331FA7"/>
    <w:rsid w:val="0033281B"/>
    <w:rsid w:val="00332D39"/>
    <w:rsid w:val="003338BD"/>
    <w:rsid w:val="00337D47"/>
    <w:rsid w:val="00340FDA"/>
    <w:rsid w:val="003420AB"/>
    <w:rsid w:val="00342C22"/>
    <w:rsid w:val="00343CEE"/>
    <w:rsid w:val="00345E09"/>
    <w:rsid w:val="003473A0"/>
    <w:rsid w:val="00350E24"/>
    <w:rsid w:val="00357B97"/>
    <w:rsid w:val="00367560"/>
    <w:rsid w:val="00371BFD"/>
    <w:rsid w:val="003764CA"/>
    <w:rsid w:val="0038210B"/>
    <w:rsid w:val="0038275F"/>
    <w:rsid w:val="003840CF"/>
    <w:rsid w:val="0038590D"/>
    <w:rsid w:val="00386304"/>
    <w:rsid w:val="00387037"/>
    <w:rsid w:val="00391D01"/>
    <w:rsid w:val="003977A5"/>
    <w:rsid w:val="003A283C"/>
    <w:rsid w:val="003A4F52"/>
    <w:rsid w:val="003B1009"/>
    <w:rsid w:val="003B1811"/>
    <w:rsid w:val="003B1BD7"/>
    <w:rsid w:val="003B24B4"/>
    <w:rsid w:val="003B40EA"/>
    <w:rsid w:val="003B5BC8"/>
    <w:rsid w:val="003C2C08"/>
    <w:rsid w:val="003C357E"/>
    <w:rsid w:val="003C4523"/>
    <w:rsid w:val="003C489B"/>
    <w:rsid w:val="003C68B5"/>
    <w:rsid w:val="003D1B23"/>
    <w:rsid w:val="003D2B17"/>
    <w:rsid w:val="003D3A7B"/>
    <w:rsid w:val="003D4936"/>
    <w:rsid w:val="003D6272"/>
    <w:rsid w:val="003D673A"/>
    <w:rsid w:val="003E5ED7"/>
    <w:rsid w:val="003E6ADB"/>
    <w:rsid w:val="003F6D65"/>
    <w:rsid w:val="00401C02"/>
    <w:rsid w:val="004029D8"/>
    <w:rsid w:val="00403AA3"/>
    <w:rsid w:val="00403C06"/>
    <w:rsid w:val="00404AD4"/>
    <w:rsid w:val="00404CEE"/>
    <w:rsid w:val="00407CA7"/>
    <w:rsid w:val="00407EAE"/>
    <w:rsid w:val="00411A43"/>
    <w:rsid w:val="00414145"/>
    <w:rsid w:val="0041652F"/>
    <w:rsid w:val="00417409"/>
    <w:rsid w:val="00420447"/>
    <w:rsid w:val="004208ED"/>
    <w:rsid w:val="00420DDF"/>
    <w:rsid w:val="00421623"/>
    <w:rsid w:val="00422B11"/>
    <w:rsid w:val="00424325"/>
    <w:rsid w:val="00424F26"/>
    <w:rsid w:val="004252E4"/>
    <w:rsid w:val="004256DF"/>
    <w:rsid w:val="00427200"/>
    <w:rsid w:val="0043098B"/>
    <w:rsid w:val="00431FCB"/>
    <w:rsid w:val="0043226B"/>
    <w:rsid w:val="00434CE7"/>
    <w:rsid w:val="00434FBF"/>
    <w:rsid w:val="00436557"/>
    <w:rsid w:val="00446B87"/>
    <w:rsid w:val="004472E6"/>
    <w:rsid w:val="004472F1"/>
    <w:rsid w:val="00447A7E"/>
    <w:rsid w:val="00450603"/>
    <w:rsid w:val="00454DB4"/>
    <w:rsid w:val="004557DA"/>
    <w:rsid w:val="00460BFA"/>
    <w:rsid w:val="00463207"/>
    <w:rsid w:val="00463A82"/>
    <w:rsid w:val="00463D4F"/>
    <w:rsid w:val="00463E74"/>
    <w:rsid w:val="004667D4"/>
    <w:rsid w:val="00467043"/>
    <w:rsid w:val="004718B1"/>
    <w:rsid w:val="00473307"/>
    <w:rsid w:val="004756A8"/>
    <w:rsid w:val="00475A4B"/>
    <w:rsid w:val="00484A98"/>
    <w:rsid w:val="004851B3"/>
    <w:rsid w:val="00486515"/>
    <w:rsid w:val="004868A6"/>
    <w:rsid w:val="00487A50"/>
    <w:rsid w:val="00492914"/>
    <w:rsid w:val="0049459E"/>
    <w:rsid w:val="00494941"/>
    <w:rsid w:val="00495C61"/>
    <w:rsid w:val="0049624F"/>
    <w:rsid w:val="0049652C"/>
    <w:rsid w:val="004A0F42"/>
    <w:rsid w:val="004A2B55"/>
    <w:rsid w:val="004A5200"/>
    <w:rsid w:val="004A7DAE"/>
    <w:rsid w:val="004B0716"/>
    <w:rsid w:val="004B27F4"/>
    <w:rsid w:val="004B2BD3"/>
    <w:rsid w:val="004B33C1"/>
    <w:rsid w:val="004B42ED"/>
    <w:rsid w:val="004B5589"/>
    <w:rsid w:val="004C07EC"/>
    <w:rsid w:val="004C406E"/>
    <w:rsid w:val="004C604B"/>
    <w:rsid w:val="004D09E8"/>
    <w:rsid w:val="004D0F56"/>
    <w:rsid w:val="004D3FD3"/>
    <w:rsid w:val="004D4E73"/>
    <w:rsid w:val="004D5805"/>
    <w:rsid w:val="004D5BB1"/>
    <w:rsid w:val="004E0D71"/>
    <w:rsid w:val="004E56D0"/>
    <w:rsid w:val="004E6C5A"/>
    <w:rsid w:val="004F14ED"/>
    <w:rsid w:val="004F1AA3"/>
    <w:rsid w:val="004F4451"/>
    <w:rsid w:val="005006B7"/>
    <w:rsid w:val="00501121"/>
    <w:rsid w:val="005017D2"/>
    <w:rsid w:val="00501855"/>
    <w:rsid w:val="0050297C"/>
    <w:rsid w:val="00505192"/>
    <w:rsid w:val="0050615A"/>
    <w:rsid w:val="00506ED6"/>
    <w:rsid w:val="005105DF"/>
    <w:rsid w:val="0051379C"/>
    <w:rsid w:val="00513AB8"/>
    <w:rsid w:val="005140B0"/>
    <w:rsid w:val="0051724F"/>
    <w:rsid w:val="00520190"/>
    <w:rsid w:val="005210C7"/>
    <w:rsid w:val="00524357"/>
    <w:rsid w:val="005266D6"/>
    <w:rsid w:val="00531C7F"/>
    <w:rsid w:val="00532A45"/>
    <w:rsid w:val="005340FA"/>
    <w:rsid w:val="00534417"/>
    <w:rsid w:val="00540535"/>
    <w:rsid w:val="005447FE"/>
    <w:rsid w:val="00544B92"/>
    <w:rsid w:val="00546604"/>
    <w:rsid w:val="00546C5C"/>
    <w:rsid w:val="005475BA"/>
    <w:rsid w:val="0055008A"/>
    <w:rsid w:val="00552CCA"/>
    <w:rsid w:val="00552D7B"/>
    <w:rsid w:val="005549AD"/>
    <w:rsid w:val="005555A2"/>
    <w:rsid w:val="00563BC9"/>
    <w:rsid w:val="00566225"/>
    <w:rsid w:val="00571DEF"/>
    <w:rsid w:val="005727B4"/>
    <w:rsid w:val="00572BDE"/>
    <w:rsid w:val="00573E59"/>
    <w:rsid w:val="005747BE"/>
    <w:rsid w:val="00574DA4"/>
    <w:rsid w:val="005752FB"/>
    <w:rsid w:val="00576DDA"/>
    <w:rsid w:val="005779B3"/>
    <w:rsid w:val="00581A3B"/>
    <w:rsid w:val="00582532"/>
    <w:rsid w:val="0058358F"/>
    <w:rsid w:val="005873F1"/>
    <w:rsid w:val="00590826"/>
    <w:rsid w:val="00590DB3"/>
    <w:rsid w:val="005A1CE8"/>
    <w:rsid w:val="005A1F3E"/>
    <w:rsid w:val="005A3FAD"/>
    <w:rsid w:val="005A445D"/>
    <w:rsid w:val="005A4C24"/>
    <w:rsid w:val="005A7C1C"/>
    <w:rsid w:val="005B1B8E"/>
    <w:rsid w:val="005B1BCA"/>
    <w:rsid w:val="005B3233"/>
    <w:rsid w:val="005B3426"/>
    <w:rsid w:val="005C0077"/>
    <w:rsid w:val="005C1B8D"/>
    <w:rsid w:val="005C1BBE"/>
    <w:rsid w:val="005C6F82"/>
    <w:rsid w:val="005D061D"/>
    <w:rsid w:val="005D3793"/>
    <w:rsid w:val="005D7022"/>
    <w:rsid w:val="005E0A12"/>
    <w:rsid w:val="005E120F"/>
    <w:rsid w:val="005E1EC9"/>
    <w:rsid w:val="005E1F79"/>
    <w:rsid w:val="005E56DA"/>
    <w:rsid w:val="005E6022"/>
    <w:rsid w:val="005E6725"/>
    <w:rsid w:val="005F04BB"/>
    <w:rsid w:val="005F299B"/>
    <w:rsid w:val="005F36E9"/>
    <w:rsid w:val="005F3DE3"/>
    <w:rsid w:val="005F67A5"/>
    <w:rsid w:val="0060039A"/>
    <w:rsid w:val="006007F3"/>
    <w:rsid w:val="006021AB"/>
    <w:rsid w:val="00602510"/>
    <w:rsid w:val="00603590"/>
    <w:rsid w:val="00604954"/>
    <w:rsid w:val="00605193"/>
    <w:rsid w:val="00610514"/>
    <w:rsid w:val="006106DC"/>
    <w:rsid w:val="00612B8E"/>
    <w:rsid w:val="00613F92"/>
    <w:rsid w:val="00614C64"/>
    <w:rsid w:val="006161AF"/>
    <w:rsid w:val="00624BD1"/>
    <w:rsid w:val="00624DAC"/>
    <w:rsid w:val="006255EA"/>
    <w:rsid w:val="006302B7"/>
    <w:rsid w:val="006325DC"/>
    <w:rsid w:val="0063385E"/>
    <w:rsid w:val="00634EDE"/>
    <w:rsid w:val="00635A17"/>
    <w:rsid w:val="00641F17"/>
    <w:rsid w:val="00646725"/>
    <w:rsid w:val="00646C0B"/>
    <w:rsid w:val="006479D8"/>
    <w:rsid w:val="0065194A"/>
    <w:rsid w:val="006526C7"/>
    <w:rsid w:val="00652CD8"/>
    <w:rsid w:val="00653860"/>
    <w:rsid w:val="00654100"/>
    <w:rsid w:val="00654C0E"/>
    <w:rsid w:val="006563B1"/>
    <w:rsid w:val="00657322"/>
    <w:rsid w:val="00662183"/>
    <w:rsid w:val="00664016"/>
    <w:rsid w:val="00667705"/>
    <w:rsid w:val="006679CB"/>
    <w:rsid w:val="00670122"/>
    <w:rsid w:val="006728B8"/>
    <w:rsid w:val="00672FB4"/>
    <w:rsid w:val="00675185"/>
    <w:rsid w:val="00677817"/>
    <w:rsid w:val="00677981"/>
    <w:rsid w:val="00680653"/>
    <w:rsid w:val="0068166C"/>
    <w:rsid w:val="006852DC"/>
    <w:rsid w:val="00686101"/>
    <w:rsid w:val="00687308"/>
    <w:rsid w:val="00687BC4"/>
    <w:rsid w:val="0069444A"/>
    <w:rsid w:val="0069479D"/>
    <w:rsid w:val="00695D2F"/>
    <w:rsid w:val="00696E07"/>
    <w:rsid w:val="006A070E"/>
    <w:rsid w:val="006A429E"/>
    <w:rsid w:val="006A4DFC"/>
    <w:rsid w:val="006A64FD"/>
    <w:rsid w:val="006B0972"/>
    <w:rsid w:val="006B79DC"/>
    <w:rsid w:val="006B7BA6"/>
    <w:rsid w:val="006C0D7F"/>
    <w:rsid w:val="006C21B0"/>
    <w:rsid w:val="006C2FFB"/>
    <w:rsid w:val="006C34DA"/>
    <w:rsid w:val="006C3B6B"/>
    <w:rsid w:val="006C47FD"/>
    <w:rsid w:val="006C58EF"/>
    <w:rsid w:val="006D0FDC"/>
    <w:rsid w:val="006D5F32"/>
    <w:rsid w:val="006E06FC"/>
    <w:rsid w:val="006E19C6"/>
    <w:rsid w:val="006E394F"/>
    <w:rsid w:val="006E3EC0"/>
    <w:rsid w:val="006E783D"/>
    <w:rsid w:val="006E7DCF"/>
    <w:rsid w:val="006F30F1"/>
    <w:rsid w:val="006F40E9"/>
    <w:rsid w:val="006F66F8"/>
    <w:rsid w:val="006F7CB2"/>
    <w:rsid w:val="00704916"/>
    <w:rsid w:val="0070658D"/>
    <w:rsid w:val="007069A4"/>
    <w:rsid w:val="00706A2E"/>
    <w:rsid w:val="00710111"/>
    <w:rsid w:val="00712CD4"/>
    <w:rsid w:val="007131BD"/>
    <w:rsid w:val="00713E2F"/>
    <w:rsid w:val="007150CE"/>
    <w:rsid w:val="007157DB"/>
    <w:rsid w:val="00716A8C"/>
    <w:rsid w:val="00716C69"/>
    <w:rsid w:val="00721362"/>
    <w:rsid w:val="00724F4F"/>
    <w:rsid w:val="0072790F"/>
    <w:rsid w:val="00727ABC"/>
    <w:rsid w:val="00727BAF"/>
    <w:rsid w:val="007319A0"/>
    <w:rsid w:val="007331CD"/>
    <w:rsid w:val="0073578F"/>
    <w:rsid w:val="00735BC9"/>
    <w:rsid w:val="00737CD5"/>
    <w:rsid w:val="0074017C"/>
    <w:rsid w:val="0074138D"/>
    <w:rsid w:val="007467E6"/>
    <w:rsid w:val="00747409"/>
    <w:rsid w:val="00750A71"/>
    <w:rsid w:val="00751142"/>
    <w:rsid w:val="00754D6F"/>
    <w:rsid w:val="00755FF4"/>
    <w:rsid w:val="007563C6"/>
    <w:rsid w:val="007661EB"/>
    <w:rsid w:val="007665BF"/>
    <w:rsid w:val="007717CB"/>
    <w:rsid w:val="00771A35"/>
    <w:rsid w:val="00772BA7"/>
    <w:rsid w:val="007732EE"/>
    <w:rsid w:val="00773ECA"/>
    <w:rsid w:val="00774C8E"/>
    <w:rsid w:val="0077657A"/>
    <w:rsid w:val="0078221B"/>
    <w:rsid w:val="00782C6E"/>
    <w:rsid w:val="00783413"/>
    <w:rsid w:val="00790E04"/>
    <w:rsid w:val="00791F4C"/>
    <w:rsid w:val="00792647"/>
    <w:rsid w:val="007929C0"/>
    <w:rsid w:val="00792CC7"/>
    <w:rsid w:val="00794013"/>
    <w:rsid w:val="0079663E"/>
    <w:rsid w:val="00796F04"/>
    <w:rsid w:val="00797951"/>
    <w:rsid w:val="00797A6B"/>
    <w:rsid w:val="007A0FB0"/>
    <w:rsid w:val="007A50C0"/>
    <w:rsid w:val="007A681D"/>
    <w:rsid w:val="007A79ED"/>
    <w:rsid w:val="007B0E37"/>
    <w:rsid w:val="007B4643"/>
    <w:rsid w:val="007B70E5"/>
    <w:rsid w:val="007C13AC"/>
    <w:rsid w:val="007C2BEC"/>
    <w:rsid w:val="007C4BC3"/>
    <w:rsid w:val="007C4DA3"/>
    <w:rsid w:val="007C5F87"/>
    <w:rsid w:val="007D1041"/>
    <w:rsid w:val="007D2333"/>
    <w:rsid w:val="007D279B"/>
    <w:rsid w:val="007D28E5"/>
    <w:rsid w:val="007D3B6B"/>
    <w:rsid w:val="007D3C16"/>
    <w:rsid w:val="007D45DF"/>
    <w:rsid w:val="007D74F7"/>
    <w:rsid w:val="007E0CF2"/>
    <w:rsid w:val="007E116C"/>
    <w:rsid w:val="007E1C39"/>
    <w:rsid w:val="007E25F2"/>
    <w:rsid w:val="007E3557"/>
    <w:rsid w:val="007E479D"/>
    <w:rsid w:val="007E4BC3"/>
    <w:rsid w:val="007F0062"/>
    <w:rsid w:val="007F066E"/>
    <w:rsid w:val="007F0940"/>
    <w:rsid w:val="007F25BC"/>
    <w:rsid w:val="007F35E2"/>
    <w:rsid w:val="007F42FF"/>
    <w:rsid w:val="008001A1"/>
    <w:rsid w:val="00801FDA"/>
    <w:rsid w:val="0080204C"/>
    <w:rsid w:val="00804269"/>
    <w:rsid w:val="008048EC"/>
    <w:rsid w:val="0080640D"/>
    <w:rsid w:val="00812ECF"/>
    <w:rsid w:val="0081428A"/>
    <w:rsid w:val="0081609B"/>
    <w:rsid w:val="008202DC"/>
    <w:rsid w:val="008214F5"/>
    <w:rsid w:val="00821919"/>
    <w:rsid w:val="00823A3B"/>
    <w:rsid w:val="00827AC1"/>
    <w:rsid w:val="00830844"/>
    <w:rsid w:val="00833DCE"/>
    <w:rsid w:val="008344D7"/>
    <w:rsid w:val="00834C97"/>
    <w:rsid w:val="008400A5"/>
    <w:rsid w:val="0084038E"/>
    <w:rsid w:val="008431FF"/>
    <w:rsid w:val="00844A3F"/>
    <w:rsid w:val="008451EC"/>
    <w:rsid w:val="00847CB1"/>
    <w:rsid w:val="00854DAA"/>
    <w:rsid w:val="0086134F"/>
    <w:rsid w:val="008613C9"/>
    <w:rsid w:val="008623A6"/>
    <w:rsid w:val="00865B97"/>
    <w:rsid w:val="00872551"/>
    <w:rsid w:val="0087430F"/>
    <w:rsid w:val="0087563E"/>
    <w:rsid w:val="008762A1"/>
    <w:rsid w:val="0087702E"/>
    <w:rsid w:val="00881E4D"/>
    <w:rsid w:val="00884144"/>
    <w:rsid w:val="0089719C"/>
    <w:rsid w:val="00897729"/>
    <w:rsid w:val="00897AFE"/>
    <w:rsid w:val="008A2686"/>
    <w:rsid w:val="008A3E4F"/>
    <w:rsid w:val="008A441B"/>
    <w:rsid w:val="008A7471"/>
    <w:rsid w:val="008A7D93"/>
    <w:rsid w:val="008B4208"/>
    <w:rsid w:val="008B6197"/>
    <w:rsid w:val="008B61EC"/>
    <w:rsid w:val="008B66F7"/>
    <w:rsid w:val="008C1AC7"/>
    <w:rsid w:val="008C2904"/>
    <w:rsid w:val="008C502C"/>
    <w:rsid w:val="008D12CA"/>
    <w:rsid w:val="008D6A88"/>
    <w:rsid w:val="008D722E"/>
    <w:rsid w:val="008E3008"/>
    <w:rsid w:val="008E3FB1"/>
    <w:rsid w:val="008E75D9"/>
    <w:rsid w:val="008E79AC"/>
    <w:rsid w:val="008F4CE3"/>
    <w:rsid w:val="008F553D"/>
    <w:rsid w:val="008F68CC"/>
    <w:rsid w:val="008F6DC5"/>
    <w:rsid w:val="0090055B"/>
    <w:rsid w:val="00903727"/>
    <w:rsid w:val="0090530B"/>
    <w:rsid w:val="00906763"/>
    <w:rsid w:val="00914009"/>
    <w:rsid w:val="00914253"/>
    <w:rsid w:val="00916ACF"/>
    <w:rsid w:val="00917430"/>
    <w:rsid w:val="009175E0"/>
    <w:rsid w:val="009255E5"/>
    <w:rsid w:val="009277A3"/>
    <w:rsid w:val="0093218E"/>
    <w:rsid w:val="0093603F"/>
    <w:rsid w:val="00936DC0"/>
    <w:rsid w:val="00941237"/>
    <w:rsid w:val="00941692"/>
    <w:rsid w:val="009427C7"/>
    <w:rsid w:val="00943A15"/>
    <w:rsid w:val="0094464C"/>
    <w:rsid w:val="00945827"/>
    <w:rsid w:val="00946AA4"/>
    <w:rsid w:val="00946D09"/>
    <w:rsid w:val="00950BC9"/>
    <w:rsid w:val="0095177A"/>
    <w:rsid w:val="0095251F"/>
    <w:rsid w:val="0095576B"/>
    <w:rsid w:val="0096064F"/>
    <w:rsid w:val="009625E2"/>
    <w:rsid w:val="00966C43"/>
    <w:rsid w:val="00971F2E"/>
    <w:rsid w:val="009726B7"/>
    <w:rsid w:val="009739BE"/>
    <w:rsid w:val="00974743"/>
    <w:rsid w:val="0097480E"/>
    <w:rsid w:val="00977DD4"/>
    <w:rsid w:val="00983EC8"/>
    <w:rsid w:val="00984D4D"/>
    <w:rsid w:val="00991E3C"/>
    <w:rsid w:val="00996735"/>
    <w:rsid w:val="00997C32"/>
    <w:rsid w:val="00997D0B"/>
    <w:rsid w:val="00997E76"/>
    <w:rsid w:val="009A2D72"/>
    <w:rsid w:val="009A3516"/>
    <w:rsid w:val="009A3AB2"/>
    <w:rsid w:val="009A65CE"/>
    <w:rsid w:val="009B4518"/>
    <w:rsid w:val="009B5AE3"/>
    <w:rsid w:val="009B69B8"/>
    <w:rsid w:val="009B75A6"/>
    <w:rsid w:val="009C1549"/>
    <w:rsid w:val="009D2230"/>
    <w:rsid w:val="009E0A2D"/>
    <w:rsid w:val="009E30C2"/>
    <w:rsid w:val="009F3B37"/>
    <w:rsid w:val="009F5000"/>
    <w:rsid w:val="009F6307"/>
    <w:rsid w:val="00A012BB"/>
    <w:rsid w:val="00A018FC"/>
    <w:rsid w:val="00A024F5"/>
    <w:rsid w:val="00A045F1"/>
    <w:rsid w:val="00A05775"/>
    <w:rsid w:val="00A074A8"/>
    <w:rsid w:val="00A07604"/>
    <w:rsid w:val="00A1337E"/>
    <w:rsid w:val="00A16E32"/>
    <w:rsid w:val="00A2148B"/>
    <w:rsid w:val="00A25B6E"/>
    <w:rsid w:val="00A267DE"/>
    <w:rsid w:val="00A26886"/>
    <w:rsid w:val="00A31B23"/>
    <w:rsid w:val="00A338A0"/>
    <w:rsid w:val="00A3397F"/>
    <w:rsid w:val="00A3589F"/>
    <w:rsid w:val="00A41E5C"/>
    <w:rsid w:val="00A4646C"/>
    <w:rsid w:val="00A46B2A"/>
    <w:rsid w:val="00A46BBF"/>
    <w:rsid w:val="00A47C99"/>
    <w:rsid w:val="00A513CE"/>
    <w:rsid w:val="00A51594"/>
    <w:rsid w:val="00A528B4"/>
    <w:rsid w:val="00A5320B"/>
    <w:rsid w:val="00A638C6"/>
    <w:rsid w:val="00A63F81"/>
    <w:rsid w:val="00A647DD"/>
    <w:rsid w:val="00A665E5"/>
    <w:rsid w:val="00A66960"/>
    <w:rsid w:val="00A66EFD"/>
    <w:rsid w:val="00A7003C"/>
    <w:rsid w:val="00A71920"/>
    <w:rsid w:val="00A71C02"/>
    <w:rsid w:val="00A7571C"/>
    <w:rsid w:val="00A75BB8"/>
    <w:rsid w:val="00A75F7C"/>
    <w:rsid w:val="00A767C1"/>
    <w:rsid w:val="00A80AD0"/>
    <w:rsid w:val="00A820F1"/>
    <w:rsid w:val="00A82739"/>
    <w:rsid w:val="00A83516"/>
    <w:rsid w:val="00A85805"/>
    <w:rsid w:val="00A87296"/>
    <w:rsid w:val="00A9202C"/>
    <w:rsid w:val="00A92190"/>
    <w:rsid w:val="00A93C80"/>
    <w:rsid w:val="00A954E8"/>
    <w:rsid w:val="00A96CE2"/>
    <w:rsid w:val="00A97BDC"/>
    <w:rsid w:val="00AA0966"/>
    <w:rsid w:val="00AA236C"/>
    <w:rsid w:val="00AA36D6"/>
    <w:rsid w:val="00AA4013"/>
    <w:rsid w:val="00AA4536"/>
    <w:rsid w:val="00AA797D"/>
    <w:rsid w:val="00AB0E6B"/>
    <w:rsid w:val="00AB1139"/>
    <w:rsid w:val="00AB1E50"/>
    <w:rsid w:val="00AB2BD2"/>
    <w:rsid w:val="00AB4977"/>
    <w:rsid w:val="00AB519D"/>
    <w:rsid w:val="00AB5C1E"/>
    <w:rsid w:val="00AB6984"/>
    <w:rsid w:val="00AC2A81"/>
    <w:rsid w:val="00AC543F"/>
    <w:rsid w:val="00AC5A52"/>
    <w:rsid w:val="00AD2BD6"/>
    <w:rsid w:val="00AD3BB2"/>
    <w:rsid w:val="00AD5F43"/>
    <w:rsid w:val="00AD672F"/>
    <w:rsid w:val="00AD6A22"/>
    <w:rsid w:val="00AD7159"/>
    <w:rsid w:val="00AE02F6"/>
    <w:rsid w:val="00AE0401"/>
    <w:rsid w:val="00AE390B"/>
    <w:rsid w:val="00AE438E"/>
    <w:rsid w:val="00AE4845"/>
    <w:rsid w:val="00AE6B4E"/>
    <w:rsid w:val="00AF084D"/>
    <w:rsid w:val="00AF0C60"/>
    <w:rsid w:val="00AF203B"/>
    <w:rsid w:val="00AF2D8F"/>
    <w:rsid w:val="00B10054"/>
    <w:rsid w:val="00B15C62"/>
    <w:rsid w:val="00B173AE"/>
    <w:rsid w:val="00B1765F"/>
    <w:rsid w:val="00B17D4A"/>
    <w:rsid w:val="00B2139D"/>
    <w:rsid w:val="00B21CBA"/>
    <w:rsid w:val="00B21D15"/>
    <w:rsid w:val="00B21DA3"/>
    <w:rsid w:val="00B221C8"/>
    <w:rsid w:val="00B22D3E"/>
    <w:rsid w:val="00B22D66"/>
    <w:rsid w:val="00B2572E"/>
    <w:rsid w:val="00B26098"/>
    <w:rsid w:val="00B26125"/>
    <w:rsid w:val="00B2735B"/>
    <w:rsid w:val="00B27664"/>
    <w:rsid w:val="00B30A25"/>
    <w:rsid w:val="00B31281"/>
    <w:rsid w:val="00B317E2"/>
    <w:rsid w:val="00B33480"/>
    <w:rsid w:val="00B36306"/>
    <w:rsid w:val="00B5038A"/>
    <w:rsid w:val="00B50488"/>
    <w:rsid w:val="00B51D06"/>
    <w:rsid w:val="00B54646"/>
    <w:rsid w:val="00B55033"/>
    <w:rsid w:val="00B571EF"/>
    <w:rsid w:val="00B57AFE"/>
    <w:rsid w:val="00B67FDE"/>
    <w:rsid w:val="00B72BB2"/>
    <w:rsid w:val="00B8020A"/>
    <w:rsid w:val="00B80FB9"/>
    <w:rsid w:val="00B816EE"/>
    <w:rsid w:val="00B81729"/>
    <w:rsid w:val="00B8271A"/>
    <w:rsid w:val="00B82C0D"/>
    <w:rsid w:val="00B85BAC"/>
    <w:rsid w:val="00B8703E"/>
    <w:rsid w:val="00B87539"/>
    <w:rsid w:val="00B90D89"/>
    <w:rsid w:val="00B91DBB"/>
    <w:rsid w:val="00B92C8E"/>
    <w:rsid w:val="00B95D1B"/>
    <w:rsid w:val="00B95FA8"/>
    <w:rsid w:val="00B97DC4"/>
    <w:rsid w:val="00BA1886"/>
    <w:rsid w:val="00BA28B6"/>
    <w:rsid w:val="00BA3C6E"/>
    <w:rsid w:val="00BA4007"/>
    <w:rsid w:val="00BA4EBD"/>
    <w:rsid w:val="00BA574C"/>
    <w:rsid w:val="00BB0A55"/>
    <w:rsid w:val="00BB1FEE"/>
    <w:rsid w:val="00BB341B"/>
    <w:rsid w:val="00BC1DB3"/>
    <w:rsid w:val="00BC3BA3"/>
    <w:rsid w:val="00BD1372"/>
    <w:rsid w:val="00BD32BF"/>
    <w:rsid w:val="00BD423D"/>
    <w:rsid w:val="00BD4AD3"/>
    <w:rsid w:val="00BD5B70"/>
    <w:rsid w:val="00BD5F6F"/>
    <w:rsid w:val="00BD6562"/>
    <w:rsid w:val="00BD77DF"/>
    <w:rsid w:val="00BE1625"/>
    <w:rsid w:val="00BE2DA0"/>
    <w:rsid w:val="00BE3C69"/>
    <w:rsid w:val="00BE753E"/>
    <w:rsid w:val="00BF1EA3"/>
    <w:rsid w:val="00BF2E2B"/>
    <w:rsid w:val="00BF4AE6"/>
    <w:rsid w:val="00BF793D"/>
    <w:rsid w:val="00C00AD2"/>
    <w:rsid w:val="00C02244"/>
    <w:rsid w:val="00C04FCD"/>
    <w:rsid w:val="00C073B7"/>
    <w:rsid w:val="00C11A90"/>
    <w:rsid w:val="00C12B40"/>
    <w:rsid w:val="00C12F1D"/>
    <w:rsid w:val="00C13019"/>
    <w:rsid w:val="00C1584D"/>
    <w:rsid w:val="00C22730"/>
    <w:rsid w:val="00C27AC7"/>
    <w:rsid w:val="00C27FF6"/>
    <w:rsid w:val="00C31588"/>
    <w:rsid w:val="00C35A4D"/>
    <w:rsid w:val="00C35BB6"/>
    <w:rsid w:val="00C40500"/>
    <w:rsid w:val="00C41246"/>
    <w:rsid w:val="00C41DDE"/>
    <w:rsid w:val="00C42F50"/>
    <w:rsid w:val="00C5007C"/>
    <w:rsid w:val="00C50AC0"/>
    <w:rsid w:val="00C5195B"/>
    <w:rsid w:val="00C57795"/>
    <w:rsid w:val="00C6045F"/>
    <w:rsid w:val="00C60475"/>
    <w:rsid w:val="00C63B37"/>
    <w:rsid w:val="00C670D4"/>
    <w:rsid w:val="00C67496"/>
    <w:rsid w:val="00C67F94"/>
    <w:rsid w:val="00C707F1"/>
    <w:rsid w:val="00C70FF4"/>
    <w:rsid w:val="00C71447"/>
    <w:rsid w:val="00C72B1D"/>
    <w:rsid w:val="00C72C47"/>
    <w:rsid w:val="00C733C2"/>
    <w:rsid w:val="00C74B6E"/>
    <w:rsid w:val="00C80A94"/>
    <w:rsid w:val="00C86AF7"/>
    <w:rsid w:val="00C902A6"/>
    <w:rsid w:val="00C91431"/>
    <w:rsid w:val="00C9202D"/>
    <w:rsid w:val="00C92A7D"/>
    <w:rsid w:val="00C92BFE"/>
    <w:rsid w:val="00C92C54"/>
    <w:rsid w:val="00C93DB4"/>
    <w:rsid w:val="00C96B7C"/>
    <w:rsid w:val="00C979E8"/>
    <w:rsid w:val="00C97A9D"/>
    <w:rsid w:val="00CA0741"/>
    <w:rsid w:val="00CA45CD"/>
    <w:rsid w:val="00CA51CE"/>
    <w:rsid w:val="00CA5B61"/>
    <w:rsid w:val="00CB1A32"/>
    <w:rsid w:val="00CB3044"/>
    <w:rsid w:val="00CB3489"/>
    <w:rsid w:val="00CB558B"/>
    <w:rsid w:val="00CB608A"/>
    <w:rsid w:val="00CB65F0"/>
    <w:rsid w:val="00CB6CD6"/>
    <w:rsid w:val="00CC0B78"/>
    <w:rsid w:val="00CC0C02"/>
    <w:rsid w:val="00CC1406"/>
    <w:rsid w:val="00CC2439"/>
    <w:rsid w:val="00CC2FDA"/>
    <w:rsid w:val="00CC4B8E"/>
    <w:rsid w:val="00CC4D9A"/>
    <w:rsid w:val="00CC7600"/>
    <w:rsid w:val="00CC7E8B"/>
    <w:rsid w:val="00CD02EE"/>
    <w:rsid w:val="00CD306A"/>
    <w:rsid w:val="00CD30AC"/>
    <w:rsid w:val="00CD4F92"/>
    <w:rsid w:val="00CD6631"/>
    <w:rsid w:val="00CE01FE"/>
    <w:rsid w:val="00CE1D36"/>
    <w:rsid w:val="00CE20D5"/>
    <w:rsid w:val="00CE3F11"/>
    <w:rsid w:val="00CE5A7D"/>
    <w:rsid w:val="00CE6630"/>
    <w:rsid w:val="00CE7A0E"/>
    <w:rsid w:val="00CF1855"/>
    <w:rsid w:val="00CF4275"/>
    <w:rsid w:val="00CF5641"/>
    <w:rsid w:val="00D00BB9"/>
    <w:rsid w:val="00D03AE8"/>
    <w:rsid w:val="00D03BEB"/>
    <w:rsid w:val="00D0737D"/>
    <w:rsid w:val="00D07857"/>
    <w:rsid w:val="00D11CFB"/>
    <w:rsid w:val="00D14823"/>
    <w:rsid w:val="00D20F41"/>
    <w:rsid w:val="00D210FA"/>
    <w:rsid w:val="00D2405B"/>
    <w:rsid w:val="00D242A3"/>
    <w:rsid w:val="00D24E30"/>
    <w:rsid w:val="00D25AD5"/>
    <w:rsid w:val="00D26E5B"/>
    <w:rsid w:val="00D306DA"/>
    <w:rsid w:val="00D308CB"/>
    <w:rsid w:val="00D3344A"/>
    <w:rsid w:val="00D34D54"/>
    <w:rsid w:val="00D35A34"/>
    <w:rsid w:val="00D35EA8"/>
    <w:rsid w:val="00D371F2"/>
    <w:rsid w:val="00D37E54"/>
    <w:rsid w:val="00D406F2"/>
    <w:rsid w:val="00D41926"/>
    <w:rsid w:val="00D41E62"/>
    <w:rsid w:val="00D431EB"/>
    <w:rsid w:val="00D44210"/>
    <w:rsid w:val="00D44783"/>
    <w:rsid w:val="00D46038"/>
    <w:rsid w:val="00D47745"/>
    <w:rsid w:val="00D47D01"/>
    <w:rsid w:val="00D525F2"/>
    <w:rsid w:val="00D54059"/>
    <w:rsid w:val="00D55CA8"/>
    <w:rsid w:val="00D563A1"/>
    <w:rsid w:val="00D6443D"/>
    <w:rsid w:val="00D671CE"/>
    <w:rsid w:val="00D71050"/>
    <w:rsid w:val="00D71234"/>
    <w:rsid w:val="00D814A1"/>
    <w:rsid w:val="00D950C2"/>
    <w:rsid w:val="00D957CE"/>
    <w:rsid w:val="00D96013"/>
    <w:rsid w:val="00D97078"/>
    <w:rsid w:val="00D978E3"/>
    <w:rsid w:val="00DA1050"/>
    <w:rsid w:val="00DA2EA1"/>
    <w:rsid w:val="00DB382D"/>
    <w:rsid w:val="00DB4AF3"/>
    <w:rsid w:val="00DB6365"/>
    <w:rsid w:val="00DB6543"/>
    <w:rsid w:val="00DC18E8"/>
    <w:rsid w:val="00DC1E18"/>
    <w:rsid w:val="00DC22E8"/>
    <w:rsid w:val="00DC38B3"/>
    <w:rsid w:val="00DD2042"/>
    <w:rsid w:val="00DD3095"/>
    <w:rsid w:val="00DD3625"/>
    <w:rsid w:val="00DD7A23"/>
    <w:rsid w:val="00DD7E5A"/>
    <w:rsid w:val="00DE061F"/>
    <w:rsid w:val="00DE10F4"/>
    <w:rsid w:val="00DE4482"/>
    <w:rsid w:val="00DE65CA"/>
    <w:rsid w:val="00DE790F"/>
    <w:rsid w:val="00DE7C2D"/>
    <w:rsid w:val="00DF099C"/>
    <w:rsid w:val="00DF1F8B"/>
    <w:rsid w:val="00DF2579"/>
    <w:rsid w:val="00DF3749"/>
    <w:rsid w:val="00DF4DB3"/>
    <w:rsid w:val="00DF7559"/>
    <w:rsid w:val="00E02AA0"/>
    <w:rsid w:val="00E121B5"/>
    <w:rsid w:val="00E12F2F"/>
    <w:rsid w:val="00E222A7"/>
    <w:rsid w:val="00E225F4"/>
    <w:rsid w:val="00E234DF"/>
    <w:rsid w:val="00E2366A"/>
    <w:rsid w:val="00E23808"/>
    <w:rsid w:val="00E238A0"/>
    <w:rsid w:val="00E275EB"/>
    <w:rsid w:val="00E32509"/>
    <w:rsid w:val="00E32CB7"/>
    <w:rsid w:val="00E37CE6"/>
    <w:rsid w:val="00E40882"/>
    <w:rsid w:val="00E4306E"/>
    <w:rsid w:val="00E4510B"/>
    <w:rsid w:val="00E453FB"/>
    <w:rsid w:val="00E4545C"/>
    <w:rsid w:val="00E47A74"/>
    <w:rsid w:val="00E50170"/>
    <w:rsid w:val="00E50863"/>
    <w:rsid w:val="00E51AA6"/>
    <w:rsid w:val="00E51C2A"/>
    <w:rsid w:val="00E56A1E"/>
    <w:rsid w:val="00E62AA1"/>
    <w:rsid w:val="00E66E50"/>
    <w:rsid w:val="00E66E81"/>
    <w:rsid w:val="00E7444A"/>
    <w:rsid w:val="00E76773"/>
    <w:rsid w:val="00E80144"/>
    <w:rsid w:val="00E813A2"/>
    <w:rsid w:val="00E81AC8"/>
    <w:rsid w:val="00E82111"/>
    <w:rsid w:val="00E86E7D"/>
    <w:rsid w:val="00E87060"/>
    <w:rsid w:val="00E90DD1"/>
    <w:rsid w:val="00E9142A"/>
    <w:rsid w:val="00E94603"/>
    <w:rsid w:val="00EA0937"/>
    <w:rsid w:val="00EA13B8"/>
    <w:rsid w:val="00EA443A"/>
    <w:rsid w:val="00EA6CAF"/>
    <w:rsid w:val="00EA7033"/>
    <w:rsid w:val="00EB1A1C"/>
    <w:rsid w:val="00EC264E"/>
    <w:rsid w:val="00EC7C12"/>
    <w:rsid w:val="00ED081C"/>
    <w:rsid w:val="00ED1737"/>
    <w:rsid w:val="00ED453A"/>
    <w:rsid w:val="00ED5C72"/>
    <w:rsid w:val="00ED5D72"/>
    <w:rsid w:val="00ED6351"/>
    <w:rsid w:val="00ED67A4"/>
    <w:rsid w:val="00EE06E2"/>
    <w:rsid w:val="00EE1372"/>
    <w:rsid w:val="00EE438E"/>
    <w:rsid w:val="00EE43FF"/>
    <w:rsid w:val="00EE62A6"/>
    <w:rsid w:val="00EF53B7"/>
    <w:rsid w:val="00EF6147"/>
    <w:rsid w:val="00F00CBA"/>
    <w:rsid w:val="00F02A56"/>
    <w:rsid w:val="00F02F0B"/>
    <w:rsid w:val="00F04FAB"/>
    <w:rsid w:val="00F063E7"/>
    <w:rsid w:val="00F12EE4"/>
    <w:rsid w:val="00F17830"/>
    <w:rsid w:val="00F2136D"/>
    <w:rsid w:val="00F2206B"/>
    <w:rsid w:val="00F30FEB"/>
    <w:rsid w:val="00F3272E"/>
    <w:rsid w:val="00F32977"/>
    <w:rsid w:val="00F32B41"/>
    <w:rsid w:val="00F33CD4"/>
    <w:rsid w:val="00F34710"/>
    <w:rsid w:val="00F34835"/>
    <w:rsid w:val="00F41F55"/>
    <w:rsid w:val="00F446FF"/>
    <w:rsid w:val="00F450CD"/>
    <w:rsid w:val="00F50F44"/>
    <w:rsid w:val="00F56170"/>
    <w:rsid w:val="00F62187"/>
    <w:rsid w:val="00F62D88"/>
    <w:rsid w:val="00F63B88"/>
    <w:rsid w:val="00F663FA"/>
    <w:rsid w:val="00F708E7"/>
    <w:rsid w:val="00F7197C"/>
    <w:rsid w:val="00F73943"/>
    <w:rsid w:val="00F73B64"/>
    <w:rsid w:val="00F74027"/>
    <w:rsid w:val="00F74A56"/>
    <w:rsid w:val="00F757E9"/>
    <w:rsid w:val="00F7676B"/>
    <w:rsid w:val="00F80AAB"/>
    <w:rsid w:val="00F83E53"/>
    <w:rsid w:val="00F85C47"/>
    <w:rsid w:val="00F85D42"/>
    <w:rsid w:val="00F865FA"/>
    <w:rsid w:val="00F93172"/>
    <w:rsid w:val="00F9610B"/>
    <w:rsid w:val="00F96296"/>
    <w:rsid w:val="00F97383"/>
    <w:rsid w:val="00FA47C7"/>
    <w:rsid w:val="00FA51BC"/>
    <w:rsid w:val="00FA6F75"/>
    <w:rsid w:val="00FA735F"/>
    <w:rsid w:val="00FB06FA"/>
    <w:rsid w:val="00FB2507"/>
    <w:rsid w:val="00FB37FB"/>
    <w:rsid w:val="00FB57BD"/>
    <w:rsid w:val="00FB6E28"/>
    <w:rsid w:val="00FB726C"/>
    <w:rsid w:val="00FC0350"/>
    <w:rsid w:val="00FC0409"/>
    <w:rsid w:val="00FC13BB"/>
    <w:rsid w:val="00FC328C"/>
    <w:rsid w:val="00FC4A39"/>
    <w:rsid w:val="00FC5C46"/>
    <w:rsid w:val="00FC5DAC"/>
    <w:rsid w:val="00FD12F7"/>
    <w:rsid w:val="00FD1B3E"/>
    <w:rsid w:val="00FD1E33"/>
    <w:rsid w:val="00FD1F94"/>
    <w:rsid w:val="00FD31A0"/>
    <w:rsid w:val="00FD352E"/>
    <w:rsid w:val="00FD6FCB"/>
    <w:rsid w:val="00FD7AF6"/>
    <w:rsid w:val="00FE17EB"/>
    <w:rsid w:val="00FE18EA"/>
    <w:rsid w:val="00FE4088"/>
    <w:rsid w:val="00FE5F10"/>
    <w:rsid w:val="00FE6CDF"/>
    <w:rsid w:val="00FF42F8"/>
    <w:rsid w:val="00FF7E5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0207836"/>
  <w15:docId w15:val="{79A8693C-C69B-4273-80DD-F8FBF345B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0409"/>
    <w:pPr>
      <w:autoSpaceDE w:val="0"/>
      <w:autoSpaceDN w:val="0"/>
    </w:pPr>
    <w:rPr>
      <w:rFonts w:ascii="Arial" w:hAnsi="Arial"/>
      <w:sz w:val="22"/>
      <w:szCs w:val="24"/>
      <w:lang w:eastAsia="en-US"/>
    </w:rPr>
  </w:style>
  <w:style w:type="paragraph" w:styleId="Heading1">
    <w:name w:val="heading 1"/>
    <w:basedOn w:val="Normal"/>
    <w:next w:val="Normal"/>
    <w:link w:val="Heading1Char"/>
    <w:autoRedefine/>
    <w:qFormat/>
    <w:rsid w:val="00C27AC7"/>
    <w:pPr>
      <w:widowControl w:val="0"/>
      <w:numPr>
        <w:numId w:val="8"/>
      </w:numPr>
      <w:spacing w:after="120" w:line="360" w:lineRule="auto"/>
      <w:jc w:val="both"/>
      <w:outlineLvl w:val="0"/>
    </w:pPr>
    <w:rPr>
      <w:rFonts w:asciiTheme="minorHAnsi" w:hAnsiTheme="minorHAnsi" w:cstheme="minorHAnsi"/>
      <w:b/>
      <w:sz w:val="28"/>
      <w:szCs w:val="36"/>
    </w:rPr>
  </w:style>
  <w:style w:type="paragraph" w:styleId="Heading2">
    <w:name w:val="heading 2"/>
    <w:basedOn w:val="Normal"/>
    <w:next w:val="Normal"/>
    <w:link w:val="Heading2Char"/>
    <w:qFormat/>
    <w:rsid w:val="00EB1A1C"/>
    <w:pPr>
      <w:widowControl w:val="0"/>
      <w:numPr>
        <w:ilvl w:val="1"/>
        <w:numId w:val="8"/>
      </w:numPr>
      <w:spacing w:after="240"/>
      <w:outlineLvl w:val="1"/>
    </w:pPr>
    <w:rPr>
      <w:b/>
      <w:sz w:val="24"/>
      <w:szCs w:val="28"/>
    </w:rPr>
  </w:style>
  <w:style w:type="paragraph" w:styleId="Heading3">
    <w:name w:val="heading 3"/>
    <w:aliases w:val="L3,H3,y,3,summit,Heading 3 Char Char,Heading 3 Char Char Char"/>
    <w:basedOn w:val="Normal"/>
    <w:next w:val="Normal"/>
    <w:link w:val="Heading3Char"/>
    <w:qFormat/>
    <w:rsid w:val="00EB1A1C"/>
    <w:pPr>
      <w:widowControl w:val="0"/>
      <w:numPr>
        <w:ilvl w:val="2"/>
        <w:numId w:val="8"/>
      </w:numPr>
      <w:spacing w:before="120" w:after="240"/>
      <w:outlineLvl w:val="2"/>
    </w:pPr>
    <w:rPr>
      <w:b/>
      <w:sz w:val="24"/>
    </w:rPr>
  </w:style>
  <w:style w:type="paragraph" w:styleId="Heading4">
    <w:name w:val="heading 4"/>
    <w:basedOn w:val="Normal"/>
    <w:next w:val="Normal"/>
    <w:link w:val="Heading4Char"/>
    <w:qFormat/>
    <w:pPr>
      <w:widowControl w:val="0"/>
      <w:numPr>
        <w:ilvl w:val="3"/>
        <w:numId w:val="8"/>
      </w:numPr>
      <w:outlineLvl w:val="3"/>
    </w:pPr>
    <w:rPr>
      <w:szCs w:val="20"/>
    </w:rPr>
  </w:style>
  <w:style w:type="paragraph" w:styleId="Heading5">
    <w:name w:val="heading 5"/>
    <w:aliases w:val="OG Appendix"/>
    <w:basedOn w:val="Normal"/>
    <w:next w:val="Normal"/>
    <w:link w:val="Heading5Char"/>
    <w:qFormat/>
    <w:pPr>
      <w:widowControl w:val="0"/>
      <w:numPr>
        <w:ilvl w:val="4"/>
        <w:numId w:val="8"/>
      </w:numPr>
      <w:outlineLvl w:val="4"/>
    </w:pPr>
    <w:rPr>
      <w:sz w:val="18"/>
      <w:szCs w:val="18"/>
    </w:rPr>
  </w:style>
  <w:style w:type="paragraph" w:styleId="Heading6">
    <w:name w:val="heading 6"/>
    <w:basedOn w:val="Normal"/>
    <w:next w:val="Normal"/>
    <w:link w:val="Heading6Char"/>
    <w:qFormat/>
    <w:pPr>
      <w:widowControl w:val="0"/>
      <w:numPr>
        <w:ilvl w:val="5"/>
        <w:numId w:val="8"/>
      </w:numPr>
      <w:outlineLvl w:val="5"/>
    </w:pPr>
    <w:rPr>
      <w:sz w:val="18"/>
      <w:szCs w:val="18"/>
    </w:rPr>
  </w:style>
  <w:style w:type="paragraph" w:styleId="Heading7">
    <w:name w:val="heading 7"/>
    <w:basedOn w:val="Normal"/>
    <w:next w:val="Normal"/>
    <w:link w:val="Heading7Char"/>
    <w:qFormat/>
    <w:pPr>
      <w:keepNext/>
      <w:numPr>
        <w:ilvl w:val="6"/>
        <w:numId w:val="8"/>
      </w:numPr>
      <w:outlineLvl w:val="6"/>
    </w:pPr>
    <w:rPr>
      <w:b/>
      <w:bCs/>
      <w:sz w:val="28"/>
      <w:szCs w:val="28"/>
    </w:rPr>
  </w:style>
  <w:style w:type="paragraph" w:styleId="Heading8">
    <w:name w:val="heading 8"/>
    <w:basedOn w:val="Normal"/>
    <w:next w:val="Normal"/>
    <w:link w:val="Heading8Char"/>
    <w:qFormat/>
    <w:pPr>
      <w:keepNext/>
      <w:numPr>
        <w:ilvl w:val="7"/>
        <w:numId w:val="8"/>
      </w:numPr>
      <w:outlineLvl w:val="7"/>
    </w:pPr>
    <w:rPr>
      <w:sz w:val="28"/>
      <w:szCs w:val="28"/>
      <w:u w:val="single"/>
    </w:rPr>
  </w:style>
  <w:style w:type="paragraph" w:styleId="Heading9">
    <w:name w:val="heading 9"/>
    <w:basedOn w:val="Normal"/>
    <w:next w:val="Normal"/>
    <w:link w:val="Heading9Char"/>
    <w:qFormat/>
    <w:rsid w:val="00D0737D"/>
    <w:pPr>
      <w:keepNext/>
      <w:numPr>
        <w:ilvl w:val="8"/>
        <w:numId w:val="8"/>
      </w:numPr>
      <w:spacing w:after="120"/>
      <w:outlineLvl w:val="8"/>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840" w:right="-840"/>
    </w:pPr>
    <w:rPr>
      <w:rFonts w:ascii="Arial Black" w:hAnsi="Arial Black"/>
      <w:b/>
      <w:bCs/>
      <w:spacing w:val="-48"/>
      <w:kern w:val="28"/>
      <w:sz w:val="64"/>
      <w:szCs w:val="64"/>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ind w:left="0" w:right="0"/>
    </w:pPr>
    <w:rPr>
      <w:rFonts w:ascii="Arial" w:hAnsi="Arial" w:cs="Arial"/>
      <w:b w:val="0"/>
      <w:bCs w:val="0"/>
      <w:spacing w:val="-30"/>
      <w:sz w:val="48"/>
      <w:szCs w:val="48"/>
    </w:rPr>
  </w:style>
  <w:style w:type="paragraph" w:styleId="BodyText">
    <w:name w:val="Body Text"/>
    <w:basedOn w:val="Normal"/>
    <w:link w:val="BodyTextChar"/>
    <w:uiPriority w:val="99"/>
    <w:pPr>
      <w:spacing w:after="120"/>
    </w:pPr>
  </w:style>
  <w:style w:type="paragraph" w:customStyle="1" w:styleId="CompanyName">
    <w:name w:val="Company Name"/>
    <w:basedOn w:val="Normal"/>
    <w:pPr>
      <w:keepNext/>
      <w:keepLines/>
      <w:framePr w:w="4080" w:h="840" w:hSpace="180" w:wrap="notBeside" w:vAnchor="page" w:hAnchor="margin" w:y="913" w:anchorLock="1"/>
      <w:spacing w:line="220" w:lineRule="atLeast"/>
    </w:pPr>
    <w:rPr>
      <w:rFonts w:ascii="Arial Black" w:hAnsi="Arial Black"/>
      <w:spacing w:val="-25"/>
      <w:kern w:val="28"/>
      <w:sz w:val="32"/>
      <w:szCs w:val="32"/>
    </w:rPr>
  </w:style>
  <w:style w:type="paragraph" w:styleId="BodyTextIndent">
    <w:name w:val="Body Text Indent"/>
    <w:basedOn w:val="Normal"/>
    <w:link w:val="BodyTextIndentChar"/>
    <w:pPr>
      <w:spacing w:line="360" w:lineRule="auto"/>
    </w:pPr>
    <w:rPr>
      <w:szCs w:val="22"/>
    </w:rPr>
  </w:style>
  <w:style w:type="paragraph" w:customStyle="1" w:styleId="Blockquote">
    <w:name w:val="Blockquote"/>
    <w:basedOn w:val="Normal"/>
    <w:pPr>
      <w:spacing w:before="100" w:after="100"/>
      <w:ind w:left="360" w:right="360"/>
    </w:pPr>
  </w:style>
  <w:style w:type="paragraph" w:styleId="BodyTextIndent2">
    <w:name w:val="Body Text Indent 2"/>
    <w:basedOn w:val="Normal"/>
    <w:link w:val="BodyTextIndent2Char"/>
    <w:pPr>
      <w:spacing w:line="360" w:lineRule="auto"/>
      <w:ind w:left="2160"/>
      <w:jc w:val="center"/>
    </w:pPr>
    <w:rPr>
      <w:b/>
      <w:bCs/>
      <w:sz w:val="36"/>
      <w:szCs w:val="36"/>
    </w:rPr>
  </w:style>
  <w:style w:type="paragraph" w:customStyle="1" w:styleId="Standard1">
    <w:name w:val="Standard1"/>
    <w:pPr>
      <w:autoSpaceDE w:val="0"/>
      <w:autoSpaceDN w:val="0"/>
      <w:spacing w:before="60" w:after="60"/>
    </w:pPr>
    <w:rPr>
      <w:noProof/>
      <w:lang w:val="en-US" w:eastAsia="en-US"/>
    </w:rPr>
  </w:style>
  <w:style w:type="paragraph" w:styleId="BodyText2">
    <w:name w:val="Body Text 2"/>
    <w:basedOn w:val="Normal"/>
    <w:link w:val="BodyText2Char"/>
    <w:pPr>
      <w:spacing w:line="360" w:lineRule="auto"/>
      <w:jc w:val="both"/>
    </w:pPr>
  </w:style>
  <w:style w:type="paragraph" w:styleId="BodyText3">
    <w:name w:val="Body Text 3"/>
    <w:basedOn w:val="Normal"/>
    <w:link w:val="BodyText3Char"/>
    <w:pPr>
      <w:spacing w:line="360" w:lineRule="auto"/>
      <w:jc w:val="both"/>
    </w:pPr>
    <w:rPr>
      <w:rFonts w:ascii="Comic Sans MS" w:hAnsi="Comic Sans MS"/>
      <w:szCs w:val="22"/>
    </w:rPr>
  </w:style>
  <w:style w:type="paragraph" w:styleId="BodyTextIndent3">
    <w:name w:val="Body Text Indent 3"/>
    <w:basedOn w:val="Normal"/>
    <w:link w:val="BodyTextIndent3Char"/>
    <w:pPr>
      <w:ind w:firstLine="720"/>
    </w:pPr>
    <w:rPr>
      <w:rFonts w:ascii="Arial Narrow" w:hAnsi="Arial Narrow"/>
      <w:sz w:val="28"/>
    </w:rPr>
  </w:style>
  <w:style w:type="paragraph" w:styleId="PlainText">
    <w:name w:val="Plain Text"/>
    <w:basedOn w:val="Normal"/>
    <w:link w:val="PlainTextChar"/>
    <w:uiPriority w:val="99"/>
    <w:pPr>
      <w:autoSpaceDE/>
      <w:autoSpaceDN/>
    </w:pPr>
    <w:rPr>
      <w:rFonts w:ascii="Courier New" w:hAnsi="Courier New" w:cs="Courier New"/>
      <w:szCs w:val="20"/>
    </w:rPr>
  </w:style>
  <w:style w:type="paragraph" w:styleId="Header">
    <w:name w:val="header"/>
    <w:basedOn w:val="Normal"/>
    <w:link w:val="HeaderChar"/>
    <w:pPr>
      <w:tabs>
        <w:tab w:val="center" w:pos="4320"/>
        <w:tab w:val="right" w:pos="8640"/>
      </w:tabs>
    </w:pPr>
  </w:style>
  <w:style w:type="paragraph" w:styleId="Title">
    <w:name w:val="Title"/>
    <w:basedOn w:val="Normal"/>
    <w:link w:val="TitleChar"/>
    <w:qFormat/>
    <w:pPr>
      <w:autoSpaceDE/>
      <w:autoSpaceDN/>
      <w:jc w:val="center"/>
    </w:pPr>
    <w:rPr>
      <w:rFonts w:ascii="Comic Sans MS" w:hAnsi="Comic Sans MS"/>
      <w:b/>
      <w:bCs/>
      <w:sz w:val="32"/>
      <w:u w:val="single"/>
    </w:rPr>
  </w:style>
  <w:style w:type="paragraph" w:styleId="ListBullet">
    <w:name w:val="List Bullet"/>
    <w:basedOn w:val="BodyText"/>
    <w:autoRedefine/>
    <w:pPr>
      <w:numPr>
        <w:numId w:val="4"/>
      </w:numPr>
      <w:autoSpaceDE/>
      <w:autoSpaceDN/>
      <w:spacing w:after="130" w:line="260" w:lineRule="atLeast"/>
      <w:jc w:val="both"/>
    </w:pPr>
    <w:rPr>
      <w:szCs w:val="20"/>
      <w:lang w:val="en-ZA"/>
    </w:rPr>
  </w:style>
  <w:style w:type="paragraph" w:customStyle="1" w:styleId="PolicyStandardText">
    <w:name w:val="Policy Standard Text"/>
    <w:basedOn w:val="Normal"/>
    <w:pPr>
      <w:numPr>
        <w:ilvl w:val="3"/>
        <w:numId w:val="5"/>
      </w:numPr>
      <w:tabs>
        <w:tab w:val="left" w:pos="907"/>
      </w:tabs>
      <w:autoSpaceDE/>
      <w:autoSpaceDN/>
      <w:jc w:val="both"/>
    </w:pPr>
    <w:rPr>
      <w:snapToGrid w:val="0"/>
      <w:color w:val="000000"/>
      <w:szCs w:val="20"/>
      <w:lang w:eastAsia="zh-TW"/>
    </w:rPr>
  </w:style>
  <w:style w:type="paragraph" w:customStyle="1" w:styleId="PolicyStandardBody">
    <w:name w:val="Policy Standard Body"/>
    <w:basedOn w:val="PolicyStandardText"/>
    <w:pPr>
      <w:numPr>
        <w:ilvl w:val="0"/>
        <w:numId w:val="0"/>
      </w:numPr>
      <w:ind w:left="720"/>
    </w:pPr>
  </w:style>
  <w:style w:type="paragraph" w:customStyle="1" w:styleId="PolicyStandardBullet">
    <w:name w:val="Policy Standard Bullet"/>
    <w:basedOn w:val="Normal"/>
    <w:next w:val="PolicyStandardBody"/>
    <w:pPr>
      <w:numPr>
        <w:numId w:val="1"/>
      </w:numPr>
      <w:autoSpaceDE/>
      <w:autoSpaceDN/>
    </w:pPr>
    <w:rPr>
      <w:snapToGrid w:val="0"/>
      <w:szCs w:val="20"/>
    </w:rPr>
  </w:style>
  <w:style w:type="paragraph" w:customStyle="1" w:styleId="PolicyStandardList">
    <w:name w:val="Policy Standard List"/>
    <w:basedOn w:val="PolicyStandardBullet"/>
    <w:pPr>
      <w:numPr>
        <w:numId w:val="3"/>
      </w:numPr>
      <w:tabs>
        <w:tab w:val="num" w:pos="720"/>
        <w:tab w:val="left" w:pos="1080"/>
      </w:tabs>
      <w:ind w:left="720" w:hanging="720"/>
    </w:pPr>
  </w:style>
  <w:style w:type="paragraph" w:customStyle="1" w:styleId="1111PolicyStandardtitle">
    <w:name w:val="1.1.1.1 Policy Standard title"/>
    <w:basedOn w:val="Normal"/>
    <w:pPr>
      <w:numPr>
        <w:numId w:val="2"/>
      </w:numPr>
      <w:autoSpaceDE/>
      <w:autoSpaceDN/>
      <w:spacing w:before="100" w:beforeAutospacing="1" w:after="100" w:afterAutospacing="1"/>
    </w:pPr>
    <w:rPr>
      <w:rFonts w:eastAsia="Arial Unicode MS" w:cs="Arial"/>
      <w:szCs w:val="32"/>
    </w:rPr>
  </w:style>
  <w:style w:type="paragraph" w:customStyle="1" w:styleId="Style1">
    <w:name w:val="Style1"/>
    <w:basedOn w:val="Normal"/>
    <w:pPr>
      <w:numPr>
        <w:numId w:val="6"/>
      </w:numPr>
      <w:autoSpaceDE/>
      <w:autoSpaceDN/>
    </w:pPr>
    <w:rPr>
      <w:b/>
      <w:sz w:val="24"/>
      <w:szCs w:val="20"/>
      <w:lang w:val="nl-NL"/>
    </w:rPr>
  </w:style>
  <w:style w:type="paragraph" w:styleId="TOC2">
    <w:name w:val="toc 2"/>
    <w:basedOn w:val="Normal"/>
    <w:next w:val="Normal"/>
    <w:autoRedefine/>
    <w:uiPriority w:val="39"/>
    <w:rsid w:val="00EE1372"/>
    <w:pPr>
      <w:tabs>
        <w:tab w:val="left" w:pos="880"/>
        <w:tab w:val="right" w:leader="dot" w:pos="9710"/>
      </w:tabs>
      <w:spacing w:before="120" w:after="120"/>
      <w:ind w:left="198"/>
    </w:pPr>
  </w:style>
  <w:style w:type="paragraph" w:styleId="Subtitle">
    <w:name w:val="Subtitle"/>
    <w:basedOn w:val="Normal"/>
    <w:link w:val="SubtitleChar"/>
    <w:qFormat/>
    <w:pPr>
      <w:tabs>
        <w:tab w:val="left" w:pos="1134"/>
      </w:tabs>
      <w:autoSpaceDE/>
      <w:autoSpaceDN/>
      <w:spacing w:line="280" w:lineRule="atLeast"/>
      <w:jc w:val="center"/>
    </w:pPr>
    <w:rPr>
      <w:b/>
      <w:szCs w:val="20"/>
      <w:u w:val="single"/>
    </w:rPr>
  </w:style>
  <w:style w:type="paragraph" w:customStyle="1" w:styleId="Disclosure-Text">
    <w:name w:val="Disclosure - Text"/>
    <w:basedOn w:val="Normal"/>
    <w:pPr>
      <w:tabs>
        <w:tab w:val="left" w:pos="2610"/>
        <w:tab w:val="left" w:pos="2880"/>
      </w:tabs>
      <w:autoSpaceDE/>
      <w:autoSpaceDN/>
      <w:spacing w:before="480"/>
      <w:ind w:left="720" w:right="720"/>
      <w:jc w:val="both"/>
    </w:pPr>
    <w:rPr>
      <w:snapToGrid w:val="0"/>
      <w:sz w:val="18"/>
      <w:szCs w:val="20"/>
    </w:rPr>
  </w:style>
  <w:style w:type="paragraph" w:styleId="Caption">
    <w:name w:val="caption"/>
    <w:basedOn w:val="Normal"/>
    <w:next w:val="Normal"/>
    <w:qFormat/>
    <w:pPr>
      <w:autoSpaceDE/>
      <w:autoSpaceDN/>
      <w:jc w:val="center"/>
    </w:pPr>
    <w:rPr>
      <w:rFonts w:ascii="Arial Black" w:hAnsi="Arial Black" w:cs="Arial"/>
      <w:i/>
      <w:iCs/>
      <w:color w:val="333333"/>
      <w:spacing w:val="40"/>
      <w:sz w:val="36"/>
    </w:rPr>
  </w:style>
  <w:style w:type="paragraph" w:styleId="TOC1">
    <w:name w:val="toc 1"/>
    <w:basedOn w:val="Normal"/>
    <w:next w:val="Normal"/>
    <w:autoRedefine/>
    <w:uiPriority w:val="39"/>
    <w:rsid w:val="00CB6CD6"/>
    <w:pPr>
      <w:keepNext/>
      <w:tabs>
        <w:tab w:val="left" w:pos="360"/>
        <w:tab w:val="left" w:pos="480"/>
        <w:tab w:val="right" w:leader="dot" w:pos="9720"/>
      </w:tabs>
      <w:autoSpaceDE/>
      <w:autoSpaceDN/>
      <w:spacing w:before="60" w:after="60"/>
    </w:pPr>
    <w:rPr>
      <w:rFonts w:eastAsia="PMingLiU" w:cs="Arial"/>
      <w:b/>
      <w:bCs/>
      <w:noProof/>
      <w:color w:val="000000"/>
      <w:szCs w:val="28"/>
      <w:lang w:eastAsia="zh-TW"/>
    </w:rPr>
  </w:style>
  <w:style w:type="character" w:styleId="Hyperlink">
    <w:name w:val="Hyperlink"/>
    <w:basedOn w:val="DefaultParagraphFont"/>
    <w:uiPriority w:val="99"/>
    <w:rPr>
      <w:color w:val="0000FF"/>
      <w:u w:val="none"/>
    </w:rPr>
  </w:style>
  <w:style w:type="paragraph" w:styleId="List2">
    <w:name w:val="List 2"/>
    <w:basedOn w:val="Normal"/>
    <w:pPr>
      <w:autoSpaceDE/>
      <w:autoSpaceDN/>
      <w:spacing w:before="240"/>
      <w:ind w:left="1152"/>
      <w:jc w:val="both"/>
    </w:pPr>
    <w:rPr>
      <w:sz w:val="24"/>
      <w:szCs w:val="20"/>
    </w:rPr>
  </w:style>
  <w:style w:type="paragraph" w:customStyle="1" w:styleId="TableText">
    <w:name w:val="Table Text"/>
    <w:rPr>
      <w:color w:val="000000"/>
      <w:sz w:val="24"/>
      <w:lang w:val="en-US" w:eastAsia="en-US"/>
    </w:rPr>
  </w:style>
  <w:style w:type="paragraph" w:styleId="BalloonText">
    <w:name w:val="Balloon Text"/>
    <w:basedOn w:val="Normal"/>
    <w:link w:val="BalloonTextChar"/>
    <w:semiHidden/>
    <w:rsid w:val="00E813A2"/>
    <w:rPr>
      <w:rFonts w:ascii="Tahoma" w:hAnsi="Tahoma" w:cs="Tahoma"/>
      <w:sz w:val="16"/>
      <w:szCs w:val="16"/>
    </w:rPr>
  </w:style>
  <w:style w:type="character" w:styleId="FollowedHyperlink">
    <w:name w:val="FollowedHyperlink"/>
    <w:basedOn w:val="DefaultParagraphFont"/>
    <w:rsid w:val="000D394C"/>
    <w:rPr>
      <w:color w:val="800080"/>
      <w:u w:val="single"/>
    </w:rPr>
  </w:style>
  <w:style w:type="paragraph" w:customStyle="1" w:styleId="Title1">
    <w:name w:val="Title1"/>
    <w:basedOn w:val="Footer"/>
    <w:rsid w:val="00446B87"/>
    <w:pPr>
      <w:pBdr>
        <w:bottom w:val="single" w:sz="24" w:space="1" w:color="auto"/>
      </w:pBdr>
      <w:tabs>
        <w:tab w:val="clear" w:pos="4320"/>
        <w:tab w:val="clear" w:pos="8640"/>
        <w:tab w:val="center" w:pos="4819"/>
        <w:tab w:val="right" w:pos="9071"/>
      </w:tabs>
      <w:autoSpaceDE/>
      <w:autoSpaceDN/>
    </w:pPr>
    <w:rPr>
      <w:b/>
      <w:i/>
      <w:sz w:val="36"/>
      <w:szCs w:val="20"/>
    </w:rPr>
  </w:style>
  <w:style w:type="paragraph" w:customStyle="1" w:styleId="Bullet1">
    <w:name w:val="Bullet 1"/>
    <w:basedOn w:val="Normal"/>
    <w:rsid w:val="00446B87"/>
    <w:pPr>
      <w:autoSpaceDE/>
      <w:autoSpaceDN/>
    </w:pPr>
    <w:rPr>
      <w:noProof/>
      <w:szCs w:val="20"/>
      <w14:shadow w14:blurRad="50800" w14:dist="38100" w14:dir="2700000" w14:sx="100000" w14:sy="100000" w14:kx="0" w14:ky="0" w14:algn="tl">
        <w14:srgbClr w14:val="000000">
          <w14:alpha w14:val="60000"/>
        </w14:srgbClr>
      </w14:shadow>
    </w:rPr>
  </w:style>
  <w:style w:type="paragraph" w:customStyle="1" w:styleId="heading">
    <w:name w:val="heading"/>
    <w:basedOn w:val="Normal"/>
    <w:rsid w:val="00446B87"/>
    <w:pPr>
      <w:autoSpaceDE/>
      <w:autoSpaceDN/>
    </w:pPr>
    <w:rPr>
      <w:noProof/>
      <w:szCs w:val="20"/>
      <w14:shadow w14:blurRad="50800" w14:dist="38100" w14:dir="2700000" w14:sx="100000" w14:sy="100000" w14:kx="0" w14:ky="0" w14:algn="tl">
        <w14:srgbClr w14:val="000000">
          <w14:alpha w14:val="60000"/>
        </w14:srgbClr>
      </w14:shadow>
    </w:rPr>
  </w:style>
  <w:style w:type="paragraph" w:customStyle="1" w:styleId="Subhead">
    <w:name w:val="Subhead"/>
    <w:basedOn w:val="Normal"/>
    <w:rsid w:val="00446B87"/>
    <w:pPr>
      <w:autoSpaceDE/>
      <w:autoSpaceDN/>
    </w:pPr>
    <w:rPr>
      <w:noProof/>
      <w:szCs w:val="20"/>
      <w14:shadow w14:blurRad="50800" w14:dist="38100" w14:dir="2700000" w14:sx="100000" w14:sy="100000" w14:kx="0" w14:ky="0" w14:algn="tl">
        <w14:srgbClr w14:val="000000">
          <w14:alpha w14:val="60000"/>
        </w14:srgbClr>
      </w14:shadow>
    </w:rPr>
  </w:style>
  <w:style w:type="paragraph" w:customStyle="1" w:styleId="Subhead2">
    <w:name w:val="Subhead2"/>
    <w:basedOn w:val="Normal"/>
    <w:rsid w:val="00446B87"/>
    <w:pPr>
      <w:autoSpaceDE/>
      <w:autoSpaceDN/>
    </w:pPr>
    <w:rPr>
      <w:noProof/>
      <w:szCs w:val="20"/>
      <w14:shadow w14:blurRad="50800" w14:dist="38100" w14:dir="2700000" w14:sx="100000" w14:sy="100000" w14:kx="0" w14:ky="0" w14:algn="tl">
        <w14:srgbClr w14:val="000000">
          <w14:alpha w14:val="60000"/>
        </w14:srgbClr>
      </w14:shadow>
    </w:rPr>
  </w:style>
  <w:style w:type="paragraph" w:customStyle="1" w:styleId="Subhead1">
    <w:name w:val="Subhead1"/>
    <w:basedOn w:val="Normal"/>
    <w:rsid w:val="007E479D"/>
    <w:pPr>
      <w:autoSpaceDE/>
      <w:autoSpaceDN/>
    </w:pPr>
    <w:rPr>
      <w:noProof/>
      <w:szCs w:val="20"/>
      <w14:shadow w14:blurRad="50800" w14:dist="38100" w14:dir="2700000" w14:sx="100000" w14:sy="100000" w14:kx="0" w14:ky="0" w14:algn="tl">
        <w14:srgbClr w14:val="000000">
          <w14:alpha w14:val="60000"/>
        </w14:srgbClr>
      </w14:shadow>
    </w:rPr>
  </w:style>
  <w:style w:type="paragraph" w:customStyle="1" w:styleId="BodySingle">
    <w:name w:val="Body Single"/>
    <w:basedOn w:val="Normal"/>
    <w:rsid w:val="007E479D"/>
    <w:pPr>
      <w:autoSpaceDE/>
      <w:autoSpaceDN/>
    </w:pPr>
    <w:rPr>
      <w:noProof/>
      <w:szCs w:val="20"/>
      <w14:shadow w14:blurRad="50800" w14:dist="38100" w14:dir="2700000" w14:sx="100000" w14:sy="100000" w14:kx="0" w14:ky="0" w14:algn="tl">
        <w14:srgbClr w14:val="000000">
          <w14:alpha w14:val="60000"/>
        </w14:srgbClr>
      </w14:shadow>
    </w:rPr>
  </w:style>
  <w:style w:type="table" w:styleId="TableGrid">
    <w:name w:val="Table Grid"/>
    <w:basedOn w:val="TableNormal"/>
    <w:rsid w:val="000E009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3Char">
    <w:name w:val="Body Text 3 Char"/>
    <w:basedOn w:val="DefaultParagraphFont"/>
    <w:link w:val="BodyText3"/>
    <w:rsid w:val="00CD30AC"/>
    <w:rPr>
      <w:rFonts w:ascii="Comic Sans MS" w:hAnsi="Comic Sans MS"/>
      <w:sz w:val="22"/>
      <w:szCs w:val="22"/>
      <w:lang w:eastAsia="en-US"/>
    </w:rPr>
  </w:style>
  <w:style w:type="paragraph" w:styleId="TOCHeading">
    <w:name w:val="TOC Heading"/>
    <w:basedOn w:val="Heading1"/>
    <w:next w:val="Normal"/>
    <w:uiPriority w:val="39"/>
    <w:qFormat/>
    <w:rsid w:val="002C5FBF"/>
    <w:pPr>
      <w:keepNext/>
      <w:keepLines/>
      <w:widowControl/>
      <w:numPr>
        <w:numId w:val="0"/>
      </w:numPr>
      <w:autoSpaceDE/>
      <w:autoSpaceDN/>
      <w:spacing w:before="480" w:after="0" w:line="276" w:lineRule="auto"/>
      <w:outlineLvl w:val="9"/>
    </w:pPr>
    <w:rPr>
      <w:rFonts w:ascii="Cambria" w:hAnsi="Cambria"/>
      <w:bCs/>
      <w:color w:val="365F91"/>
      <w:szCs w:val="28"/>
      <w:lang w:val="en-US"/>
    </w:rPr>
  </w:style>
  <w:style w:type="paragraph" w:styleId="TOC3">
    <w:name w:val="toc 3"/>
    <w:basedOn w:val="Normal"/>
    <w:next w:val="Normal"/>
    <w:autoRedefine/>
    <w:uiPriority w:val="39"/>
    <w:rsid w:val="006B79DC"/>
    <w:pPr>
      <w:tabs>
        <w:tab w:val="left" w:pos="1320"/>
        <w:tab w:val="right" w:leader="dot" w:pos="9710"/>
      </w:tabs>
      <w:spacing w:after="120"/>
      <w:ind w:left="403"/>
    </w:pPr>
  </w:style>
  <w:style w:type="paragraph" w:styleId="TOC4">
    <w:name w:val="toc 4"/>
    <w:basedOn w:val="Normal"/>
    <w:next w:val="Normal"/>
    <w:autoRedefine/>
    <w:uiPriority w:val="39"/>
    <w:unhideWhenUsed/>
    <w:rsid w:val="006B79DC"/>
    <w:pPr>
      <w:tabs>
        <w:tab w:val="right" w:leader="dot" w:pos="9607"/>
      </w:tabs>
      <w:autoSpaceDE/>
      <w:autoSpaceDN/>
      <w:spacing w:after="100"/>
    </w:pPr>
    <w:rPr>
      <w:szCs w:val="22"/>
      <w:lang w:val="en-US"/>
    </w:rPr>
  </w:style>
  <w:style w:type="paragraph" w:styleId="TOC5">
    <w:name w:val="toc 5"/>
    <w:basedOn w:val="Normal"/>
    <w:next w:val="Normal"/>
    <w:autoRedefine/>
    <w:uiPriority w:val="39"/>
    <w:unhideWhenUsed/>
    <w:rsid w:val="002C5FBF"/>
    <w:pPr>
      <w:autoSpaceDE/>
      <w:autoSpaceDN/>
      <w:spacing w:after="100" w:line="276" w:lineRule="auto"/>
      <w:ind w:left="880"/>
    </w:pPr>
    <w:rPr>
      <w:rFonts w:ascii="Calibri" w:hAnsi="Calibri"/>
      <w:szCs w:val="22"/>
      <w:lang w:val="en-US"/>
    </w:rPr>
  </w:style>
  <w:style w:type="paragraph" w:styleId="TOC6">
    <w:name w:val="toc 6"/>
    <w:basedOn w:val="Normal"/>
    <w:next w:val="Normal"/>
    <w:autoRedefine/>
    <w:uiPriority w:val="39"/>
    <w:unhideWhenUsed/>
    <w:rsid w:val="002C5FBF"/>
    <w:pPr>
      <w:autoSpaceDE/>
      <w:autoSpaceDN/>
      <w:spacing w:after="100" w:line="276" w:lineRule="auto"/>
      <w:ind w:left="1100"/>
    </w:pPr>
    <w:rPr>
      <w:rFonts w:ascii="Calibri" w:hAnsi="Calibri"/>
      <w:szCs w:val="22"/>
      <w:lang w:val="en-US"/>
    </w:rPr>
  </w:style>
  <w:style w:type="paragraph" w:styleId="TOC7">
    <w:name w:val="toc 7"/>
    <w:basedOn w:val="Normal"/>
    <w:next w:val="Normal"/>
    <w:autoRedefine/>
    <w:uiPriority w:val="39"/>
    <w:unhideWhenUsed/>
    <w:rsid w:val="002C5FBF"/>
    <w:pPr>
      <w:autoSpaceDE/>
      <w:autoSpaceDN/>
      <w:spacing w:after="100" w:line="276" w:lineRule="auto"/>
      <w:ind w:left="1320"/>
    </w:pPr>
    <w:rPr>
      <w:rFonts w:ascii="Calibri" w:hAnsi="Calibri"/>
      <w:szCs w:val="22"/>
      <w:lang w:val="en-US"/>
    </w:rPr>
  </w:style>
  <w:style w:type="paragraph" w:styleId="TOC8">
    <w:name w:val="toc 8"/>
    <w:basedOn w:val="Normal"/>
    <w:next w:val="Normal"/>
    <w:autoRedefine/>
    <w:uiPriority w:val="39"/>
    <w:unhideWhenUsed/>
    <w:rsid w:val="002C5FBF"/>
    <w:pPr>
      <w:autoSpaceDE/>
      <w:autoSpaceDN/>
      <w:spacing w:after="100" w:line="276" w:lineRule="auto"/>
      <w:ind w:left="1540"/>
    </w:pPr>
    <w:rPr>
      <w:rFonts w:ascii="Calibri" w:hAnsi="Calibri"/>
      <w:szCs w:val="22"/>
      <w:lang w:val="en-US"/>
    </w:rPr>
  </w:style>
  <w:style w:type="paragraph" w:styleId="TOC9">
    <w:name w:val="toc 9"/>
    <w:basedOn w:val="Normal"/>
    <w:next w:val="Normal"/>
    <w:autoRedefine/>
    <w:uiPriority w:val="39"/>
    <w:unhideWhenUsed/>
    <w:rsid w:val="002C5FBF"/>
    <w:pPr>
      <w:autoSpaceDE/>
      <w:autoSpaceDN/>
      <w:spacing w:after="100" w:line="276" w:lineRule="auto"/>
      <w:ind w:left="1760"/>
    </w:pPr>
    <w:rPr>
      <w:rFonts w:ascii="Calibri" w:hAnsi="Calibri"/>
      <w:szCs w:val="22"/>
      <w:lang w:val="en-US"/>
    </w:rPr>
  </w:style>
  <w:style w:type="character" w:customStyle="1" w:styleId="HeaderChar">
    <w:name w:val="Header Char"/>
    <w:basedOn w:val="DefaultParagraphFont"/>
    <w:link w:val="Header"/>
    <w:rsid w:val="006C2FFB"/>
    <w:rPr>
      <w:rFonts w:ascii="Arial" w:hAnsi="Arial"/>
      <w:sz w:val="22"/>
      <w:szCs w:val="24"/>
      <w:lang w:val="en-GB" w:eastAsia="en-US" w:bidi="ar-SA"/>
    </w:rPr>
  </w:style>
  <w:style w:type="paragraph" w:customStyle="1" w:styleId="Default">
    <w:name w:val="Default"/>
    <w:rsid w:val="0063385E"/>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AB6984"/>
    <w:pPr>
      <w:ind w:left="720"/>
      <w:contextualSpacing/>
    </w:pPr>
  </w:style>
  <w:style w:type="character" w:customStyle="1" w:styleId="BodyTextChar">
    <w:name w:val="Body Text Char"/>
    <w:basedOn w:val="DefaultParagraphFont"/>
    <w:link w:val="BodyText"/>
    <w:uiPriority w:val="99"/>
    <w:rsid w:val="005A7C1C"/>
    <w:rPr>
      <w:rFonts w:ascii="Arial" w:hAnsi="Arial"/>
      <w:sz w:val="22"/>
      <w:szCs w:val="24"/>
      <w:lang w:eastAsia="en-US"/>
    </w:rPr>
  </w:style>
  <w:style w:type="character" w:customStyle="1" w:styleId="PlainTextChar">
    <w:name w:val="Plain Text Char"/>
    <w:basedOn w:val="DefaultParagraphFont"/>
    <w:link w:val="PlainText"/>
    <w:uiPriority w:val="99"/>
    <w:rsid w:val="002E01CE"/>
    <w:rPr>
      <w:rFonts w:ascii="Courier New" w:hAnsi="Courier New" w:cs="Courier New"/>
      <w:sz w:val="22"/>
      <w:lang w:eastAsia="en-US"/>
    </w:rPr>
  </w:style>
  <w:style w:type="paragraph" w:styleId="NormalWeb">
    <w:name w:val="Normal (Web)"/>
    <w:basedOn w:val="Normal"/>
    <w:uiPriority w:val="99"/>
    <w:semiHidden/>
    <w:unhideWhenUsed/>
    <w:rsid w:val="00ED67A4"/>
    <w:pPr>
      <w:autoSpaceDE/>
      <w:autoSpaceDN/>
    </w:pPr>
    <w:rPr>
      <w:rFonts w:ascii="Times New Roman" w:eastAsiaTheme="minorHAnsi" w:hAnsi="Times New Roman"/>
      <w:sz w:val="24"/>
      <w:lang w:eastAsia="en-GB"/>
    </w:rPr>
  </w:style>
  <w:style w:type="character" w:customStyle="1" w:styleId="UnresolvedMention1">
    <w:name w:val="Unresolved Mention1"/>
    <w:basedOn w:val="DefaultParagraphFont"/>
    <w:uiPriority w:val="99"/>
    <w:semiHidden/>
    <w:unhideWhenUsed/>
    <w:rsid w:val="00AE6B4E"/>
    <w:rPr>
      <w:color w:val="605E5C"/>
      <w:shd w:val="clear" w:color="auto" w:fill="E1DFDD"/>
    </w:rPr>
  </w:style>
  <w:style w:type="paragraph" w:styleId="Revision">
    <w:name w:val="Revision"/>
    <w:hidden/>
    <w:uiPriority w:val="99"/>
    <w:semiHidden/>
    <w:rsid w:val="00A83516"/>
    <w:rPr>
      <w:rFonts w:ascii="Arial" w:hAnsi="Arial"/>
      <w:sz w:val="22"/>
      <w:szCs w:val="24"/>
      <w:lang w:eastAsia="en-US"/>
    </w:rPr>
  </w:style>
  <w:style w:type="character" w:styleId="UnresolvedMention">
    <w:name w:val="Unresolved Mention"/>
    <w:basedOn w:val="DefaultParagraphFont"/>
    <w:uiPriority w:val="99"/>
    <w:semiHidden/>
    <w:unhideWhenUsed/>
    <w:rsid w:val="0070658D"/>
    <w:rPr>
      <w:color w:val="605E5C"/>
      <w:shd w:val="clear" w:color="auto" w:fill="E1DFDD"/>
    </w:rPr>
  </w:style>
  <w:style w:type="character" w:customStyle="1" w:styleId="lrzxr">
    <w:name w:val="lrzxr"/>
    <w:basedOn w:val="DefaultParagraphFont"/>
    <w:rsid w:val="00417409"/>
  </w:style>
  <w:style w:type="character" w:styleId="Strong">
    <w:name w:val="Strong"/>
    <w:basedOn w:val="DefaultParagraphFont"/>
    <w:uiPriority w:val="22"/>
    <w:qFormat/>
    <w:rsid w:val="00417409"/>
    <w:rPr>
      <w:b/>
      <w:bCs/>
    </w:rPr>
  </w:style>
  <w:style w:type="character" w:customStyle="1" w:styleId="Heading1Char">
    <w:name w:val="Heading 1 Char"/>
    <w:basedOn w:val="DefaultParagraphFont"/>
    <w:link w:val="Heading1"/>
    <w:rsid w:val="005A1CE8"/>
    <w:rPr>
      <w:rFonts w:asciiTheme="minorHAnsi" w:hAnsiTheme="minorHAnsi" w:cstheme="minorHAnsi"/>
      <w:b/>
      <w:sz w:val="28"/>
      <w:szCs w:val="36"/>
      <w:lang w:eastAsia="en-US"/>
    </w:rPr>
  </w:style>
  <w:style w:type="character" w:customStyle="1" w:styleId="Heading2Char">
    <w:name w:val="Heading 2 Char"/>
    <w:basedOn w:val="DefaultParagraphFont"/>
    <w:link w:val="Heading2"/>
    <w:rsid w:val="005A1CE8"/>
    <w:rPr>
      <w:rFonts w:ascii="Arial" w:hAnsi="Arial"/>
      <w:b/>
      <w:sz w:val="24"/>
      <w:szCs w:val="28"/>
      <w:lang w:eastAsia="en-US"/>
    </w:rPr>
  </w:style>
  <w:style w:type="character" w:customStyle="1" w:styleId="Heading3Char">
    <w:name w:val="Heading 3 Char"/>
    <w:aliases w:val="L3 Char,H3 Char,y Char,3 Char,summit Char,Heading 3 Char Char Char1,Heading 3 Char Char Char Char"/>
    <w:basedOn w:val="DefaultParagraphFont"/>
    <w:link w:val="Heading3"/>
    <w:rsid w:val="005A1CE8"/>
    <w:rPr>
      <w:rFonts w:ascii="Arial" w:hAnsi="Arial"/>
      <w:b/>
      <w:sz w:val="24"/>
      <w:szCs w:val="24"/>
      <w:lang w:eastAsia="en-US"/>
    </w:rPr>
  </w:style>
  <w:style w:type="character" w:customStyle="1" w:styleId="Heading4Char">
    <w:name w:val="Heading 4 Char"/>
    <w:basedOn w:val="DefaultParagraphFont"/>
    <w:link w:val="Heading4"/>
    <w:rsid w:val="005A1CE8"/>
    <w:rPr>
      <w:rFonts w:ascii="Arial" w:hAnsi="Arial"/>
      <w:sz w:val="22"/>
      <w:lang w:eastAsia="en-US"/>
    </w:rPr>
  </w:style>
  <w:style w:type="character" w:customStyle="1" w:styleId="Heading5Char">
    <w:name w:val="Heading 5 Char"/>
    <w:aliases w:val="OG Appendix Char"/>
    <w:basedOn w:val="DefaultParagraphFont"/>
    <w:link w:val="Heading5"/>
    <w:rsid w:val="005A1CE8"/>
    <w:rPr>
      <w:rFonts w:ascii="Arial" w:hAnsi="Arial"/>
      <w:sz w:val="18"/>
      <w:szCs w:val="18"/>
      <w:lang w:eastAsia="en-US"/>
    </w:rPr>
  </w:style>
  <w:style w:type="character" w:customStyle="1" w:styleId="Heading6Char">
    <w:name w:val="Heading 6 Char"/>
    <w:basedOn w:val="DefaultParagraphFont"/>
    <w:link w:val="Heading6"/>
    <w:rsid w:val="005A1CE8"/>
    <w:rPr>
      <w:rFonts w:ascii="Arial" w:hAnsi="Arial"/>
      <w:sz w:val="18"/>
      <w:szCs w:val="18"/>
      <w:lang w:eastAsia="en-US"/>
    </w:rPr>
  </w:style>
  <w:style w:type="character" w:customStyle="1" w:styleId="Heading7Char">
    <w:name w:val="Heading 7 Char"/>
    <w:basedOn w:val="DefaultParagraphFont"/>
    <w:link w:val="Heading7"/>
    <w:rsid w:val="005A1CE8"/>
    <w:rPr>
      <w:rFonts w:ascii="Arial" w:hAnsi="Arial"/>
      <w:b/>
      <w:bCs/>
      <w:sz w:val="28"/>
      <w:szCs w:val="28"/>
      <w:lang w:eastAsia="en-US"/>
    </w:rPr>
  </w:style>
  <w:style w:type="character" w:customStyle="1" w:styleId="Heading8Char">
    <w:name w:val="Heading 8 Char"/>
    <w:basedOn w:val="DefaultParagraphFont"/>
    <w:link w:val="Heading8"/>
    <w:rsid w:val="005A1CE8"/>
    <w:rPr>
      <w:rFonts w:ascii="Arial" w:hAnsi="Arial"/>
      <w:sz w:val="28"/>
      <w:szCs w:val="28"/>
      <w:u w:val="single"/>
      <w:lang w:eastAsia="en-US"/>
    </w:rPr>
  </w:style>
  <w:style w:type="character" w:customStyle="1" w:styleId="Heading9Char">
    <w:name w:val="Heading 9 Char"/>
    <w:basedOn w:val="DefaultParagraphFont"/>
    <w:link w:val="Heading9"/>
    <w:rsid w:val="005A1CE8"/>
    <w:rPr>
      <w:rFonts w:ascii="Arial" w:hAnsi="Arial"/>
      <w:b/>
      <w:bCs/>
      <w:sz w:val="28"/>
      <w:szCs w:val="24"/>
      <w:lang w:eastAsia="en-US"/>
    </w:rPr>
  </w:style>
  <w:style w:type="character" w:customStyle="1" w:styleId="FooterChar">
    <w:name w:val="Footer Char"/>
    <w:basedOn w:val="DefaultParagraphFont"/>
    <w:link w:val="Footer"/>
    <w:uiPriority w:val="99"/>
    <w:rsid w:val="005A1CE8"/>
    <w:rPr>
      <w:rFonts w:ascii="Arial" w:hAnsi="Arial"/>
      <w:sz w:val="22"/>
      <w:szCs w:val="24"/>
      <w:lang w:eastAsia="en-US"/>
    </w:rPr>
  </w:style>
  <w:style w:type="character" w:customStyle="1" w:styleId="BodyTextIndentChar">
    <w:name w:val="Body Text Indent Char"/>
    <w:basedOn w:val="DefaultParagraphFont"/>
    <w:link w:val="BodyTextIndent"/>
    <w:rsid w:val="005A1CE8"/>
    <w:rPr>
      <w:rFonts w:ascii="Arial" w:hAnsi="Arial"/>
      <w:sz w:val="22"/>
      <w:szCs w:val="22"/>
      <w:lang w:eastAsia="en-US"/>
    </w:rPr>
  </w:style>
  <w:style w:type="character" w:customStyle="1" w:styleId="BodyTextIndent2Char">
    <w:name w:val="Body Text Indent 2 Char"/>
    <w:basedOn w:val="DefaultParagraphFont"/>
    <w:link w:val="BodyTextIndent2"/>
    <w:rsid w:val="005A1CE8"/>
    <w:rPr>
      <w:rFonts w:ascii="Arial" w:hAnsi="Arial"/>
      <w:b/>
      <w:bCs/>
      <w:sz w:val="36"/>
      <w:szCs w:val="36"/>
      <w:lang w:eastAsia="en-US"/>
    </w:rPr>
  </w:style>
  <w:style w:type="character" w:customStyle="1" w:styleId="BodyText2Char">
    <w:name w:val="Body Text 2 Char"/>
    <w:basedOn w:val="DefaultParagraphFont"/>
    <w:link w:val="BodyText2"/>
    <w:rsid w:val="005A1CE8"/>
    <w:rPr>
      <w:rFonts w:ascii="Arial" w:hAnsi="Arial"/>
      <w:sz w:val="22"/>
      <w:szCs w:val="24"/>
      <w:lang w:eastAsia="en-US"/>
    </w:rPr>
  </w:style>
  <w:style w:type="character" w:customStyle="1" w:styleId="BodyTextIndent3Char">
    <w:name w:val="Body Text Indent 3 Char"/>
    <w:basedOn w:val="DefaultParagraphFont"/>
    <w:link w:val="BodyTextIndent3"/>
    <w:rsid w:val="005A1CE8"/>
    <w:rPr>
      <w:rFonts w:ascii="Arial Narrow" w:hAnsi="Arial Narrow"/>
      <w:sz w:val="28"/>
      <w:szCs w:val="24"/>
      <w:lang w:eastAsia="en-US"/>
    </w:rPr>
  </w:style>
  <w:style w:type="character" w:customStyle="1" w:styleId="TitleChar">
    <w:name w:val="Title Char"/>
    <w:basedOn w:val="DefaultParagraphFont"/>
    <w:link w:val="Title"/>
    <w:rsid w:val="005A1CE8"/>
    <w:rPr>
      <w:rFonts w:ascii="Comic Sans MS" w:hAnsi="Comic Sans MS"/>
      <w:b/>
      <w:bCs/>
      <w:sz w:val="32"/>
      <w:szCs w:val="24"/>
      <w:u w:val="single"/>
      <w:lang w:eastAsia="en-US"/>
    </w:rPr>
  </w:style>
  <w:style w:type="character" w:customStyle="1" w:styleId="SubtitleChar">
    <w:name w:val="Subtitle Char"/>
    <w:basedOn w:val="DefaultParagraphFont"/>
    <w:link w:val="Subtitle"/>
    <w:rsid w:val="005A1CE8"/>
    <w:rPr>
      <w:rFonts w:ascii="Arial" w:hAnsi="Arial"/>
      <w:b/>
      <w:sz w:val="22"/>
      <w:u w:val="single"/>
      <w:lang w:eastAsia="en-US"/>
    </w:rPr>
  </w:style>
  <w:style w:type="character" w:customStyle="1" w:styleId="BalloonTextChar">
    <w:name w:val="Balloon Text Char"/>
    <w:basedOn w:val="DefaultParagraphFont"/>
    <w:link w:val="BalloonText"/>
    <w:semiHidden/>
    <w:rsid w:val="005A1CE8"/>
    <w:rPr>
      <w:rFonts w:ascii="Tahoma" w:hAnsi="Tahoma" w:cs="Tahoma"/>
      <w:sz w:val="16"/>
      <w:szCs w:val="16"/>
      <w:lang w:eastAsia="en-US"/>
    </w:rPr>
  </w:style>
  <w:style w:type="character" w:styleId="CommentReference">
    <w:name w:val="annotation reference"/>
    <w:basedOn w:val="DefaultParagraphFont"/>
    <w:uiPriority w:val="99"/>
    <w:semiHidden/>
    <w:unhideWhenUsed/>
    <w:rsid w:val="005A1CE8"/>
    <w:rPr>
      <w:sz w:val="16"/>
      <w:szCs w:val="16"/>
    </w:rPr>
  </w:style>
  <w:style w:type="paragraph" w:styleId="CommentText">
    <w:name w:val="annotation text"/>
    <w:basedOn w:val="Normal"/>
    <w:link w:val="CommentTextChar"/>
    <w:uiPriority w:val="99"/>
    <w:semiHidden/>
    <w:unhideWhenUsed/>
    <w:rsid w:val="005A1CE8"/>
    <w:rPr>
      <w:sz w:val="20"/>
      <w:szCs w:val="20"/>
    </w:rPr>
  </w:style>
  <w:style w:type="character" w:customStyle="1" w:styleId="CommentTextChar">
    <w:name w:val="Comment Text Char"/>
    <w:basedOn w:val="DefaultParagraphFont"/>
    <w:link w:val="CommentText"/>
    <w:uiPriority w:val="99"/>
    <w:semiHidden/>
    <w:rsid w:val="005A1CE8"/>
    <w:rPr>
      <w:rFonts w:ascii="Arial" w:hAnsi="Arial"/>
      <w:lang w:eastAsia="en-US"/>
    </w:rPr>
  </w:style>
  <w:style w:type="paragraph" w:styleId="CommentSubject">
    <w:name w:val="annotation subject"/>
    <w:basedOn w:val="CommentText"/>
    <w:next w:val="CommentText"/>
    <w:link w:val="CommentSubjectChar"/>
    <w:uiPriority w:val="99"/>
    <w:semiHidden/>
    <w:unhideWhenUsed/>
    <w:rsid w:val="005A1CE8"/>
    <w:rPr>
      <w:b/>
      <w:bCs/>
    </w:rPr>
  </w:style>
  <w:style w:type="character" w:customStyle="1" w:styleId="CommentSubjectChar">
    <w:name w:val="Comment Subject Char"/>
    <w:basedOn w:val="CommentTextChar"/>
    <w:link w:val="CommentSubject"/>
    <w:uiPriority w:val="99"/>
    <w:semiHidden/>
    <w:rsid w:val="005A1CE8"/>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38852">
      <w:bodyDiv w:val="1"/>
      <w:marLeft w:val="0"/>
      <w:marRight w:val="0"/>
      <w:marTop w:val="0"/>
      <w:marBottom w:val="0"/>
      <w:divBdr>
        <w:top w:val="none" w:sz="0" w:space="0" w:color="auto"/>
        <w:left w:val="none" w:sz="0" w:space="0" w:color="auto"/>
        <w:bottom w:val="none" w:sz="0" w:space="0" w:color="auto"/>
        <w:right w:val="none" w:sz="0" w:space="0" w:color="auto"/>
      </w:divBdr>
    </w:div>
    <w:div w:id="135533457">
      <w:bodyDiv w:val="1"/>
      <w:marLeft w:val="0"/>
      <w:marRight w:val="0"/>
      <w:marTop w:val="0"/>
      <w:marBottom w:val="0"/>
      <w:divBdr>
        <w:top w:val="none" w:sz="0" w:space="0" w:color="auto"/>
        <w:left w:val="none" w:sz="0" w:space="0" w:color="auto"/>
        <w:bottom w:val="none" w:sz="0" w:space="0" w:color="auto"/>
        <w:right w:val="none" w:sz="0" w:space="0" w:color="auto"/>
      </w:divBdr>
    </w:div>
    <w:div w:id="187255319">
      <w:bodyDiv w:val="1"/>
      <w:marLeft w:val="0"/>
      <w:marRight w:val="0"/>
      <w:marTop w:val="0"/>
      <w:marBottom w:val="0"/>
      <w:divBdr>
        <w:top w:val="none" w:sz="0" w:space="0" w:color="auto"/>
        <w:left w:val="none" w:sz="0" w:space="0" w:color="auto"/>
        <w:bottom w:val="none" w:sz="0" w:space="0" w:color="auto"/>
        <w:right w:val="none" w:sz="0" w:space="0" w:color="auto"/>
      </w:divBdr>
      <w:divsChild>
        <w:div w:id="1917395734">
          <w:marLeft w:val="0"/>
          <w:marRight w:val="0"/>
          <w:marTop w:val="0"/>
          <w:marBottom w:val="0"/>
          <w:divBdr>
            <w:top w:val="none" w:sz="0" w:space="0" w:color="auto"/>
            <w:left w:val="none" w:sz="0" w:space="0" w:color="auto"/>
            <w:bottom w:val="none" w:sz="0" w:space="0" w:color="auto"/>
            <w:right w:val="none" w:sz="0" w:space="0" w:color="auto"/>
          </w:divBdr>
          <w:divsChild>
            <w:div w:id="1825773959">
              <w:marLeft w:val="0"/>
              <w:marRight w:val="0"/>
              <w:marTop w:val="0"/>
              <w:marBottom w:val="0"/>
              <w:divBdr>
                <w:top w:val="none" w:sz="0" w:space="0" w:color="auto"/>
                <w:left w:val="none" w:sz="0" w:space="0" w:color="auto"/>
                <w:bottom w:val="none" w:sz="0" w:space="0" w:color="auto"/>
                <w:right w:val="none" w:sz="0" w:space="0" w:color="auto"/>
              </w:divBdr>
              <w:divsChild>
                <w:div w:id="852497415">
                  <w:marLeft w:val="0"/>
                  <w:marRight w:val="0"/>
                  <w:marTop w:val="0"/>
                  <w:marBottom w:val="0"/>
                  <w:divBdr>
                    <w:top w:val="none" w:sz="0" w:space="0" w:color="auto"/>
                    <w:left w:val="none" w:sz="0" w:space="0" w:color="auto"/>
                    <w:bottom w:val="none" w:sz="0" w:space="0" w:color="auto"/>
                    <w:right w:val="none" w:sz="0" w:space="0" w:color="auto"/>
                  </w:divBdr>
                  <w:divsChild>
                    <w:div w:id="2247556">
                      <w:marLeft w:val="0"/>
                      <w:marRight w:val="0"/>
                      <w:marTop w:val="0"/>
                      <w:marBottom w:val="0"/>
                      <w:divBdr>
                        <w:top w:val="none" w:sz="0" w:space="0" w:color="auto"/>
                        <w:left w:val="none" w:sz="0" w:space="0" w:color="auto"/>
                        <w:bottom w:val="none" w:sz="0" w:space="0" w:color="auto"/>
                        <w:right w:val="none" w:sz="0" w:space="0" w:color="auto"/>
                      </w:divBdr>
                    </w:div>
                    <w:div w:id="1373965661">
                      <w:marLeft w:val="0"/>
                      <w:marRight w:val="0"/>
                      <w:marTop w:val="0"/>
                      <w:marBottom w:val="0"/>
                      <w:divBdr>
                        <w:top w:val="none" w:sz="0" w:space="0" w:color="auto"/>
                        <w:left w:val="none" w:sz="0" w:space="0" w:color="auto"/>
                        <w:bottom w:val="none" w:sz="0" w:space="0" w:color="auto"/>
                        <w:right w:val="none" w:sz="0" w:space="0" w:color="auto"/>
                      </w:divBdr>
                      <w:divsChild>
                        <w:div w:id="134643043">
                          <w:marLeft w:val="0"/>
                          <w:marRight w:val="0"/>
                          <w:marTop w:val="0"/>
                          <w:marBottom w:val="0"/>
                          <w:divBdr>
                            <w:top w:val="none" w:sz="0" w:space="0" w:color="auto"/>
                            <w:left w:val="none" w:sz="0" w:space="0" w:color="auto"/>
                            <w:bottom w:val="none" w:sz="0" w:space="0" w:color="auto"/>
                            <w:right w:val="none" w:sz="0" w:space="0" w:color="auto"/>
                          </w:divBdr>
                        </w:div>
                        <w:div w:id="552280353">
                          <w:marLeft w:val="0"/>
                          <w:marRight w:val="0"/>
                          <w:marTop w:val="0"/>
                          <w:marBottom w:val="0"/>
                          <w:divBdr>
                            <w:top w:val="none" w:sz="0" w:space="0" w:color="auto"/>
                            <w:left w:val="none" w:sz="0" w:space="0" w:color="auto"/>
                            <w:bottom w:val="none" w:sz="0" w:space="0" w:color="auto"/>
                            <w:right w:val="none" w:sz="0" w:space="0" w:color="auto"/>
                          </w:divBdr>
                        </w:div>
                        <w:div w:id="574969698">
                          <w:marLeft w:val="0"/>
                          <w:marRight w:val="0"/>
                          <w:marTop w:val="0"/>
                          <w:marBottom w:val="0"/>
                          <w:divBdr>
                            <w:top w:val="none" w:sz="0" w:space="0" w:color="auto"/>
                            <w:left w:val="none" w:sz="0" w:space="0" w:color="auto"/>
                            <w:bottom w:val="none" w:sz="0" w:space="0" w:color="auto"/>
                            <w:right w:val="none" w:sz="0" w:space="0" w:color="auto"/>
                          </w:divBdr>
                        </w:div>
                        <w:div w:id="2015180457">
                          <w:marLeft w:val="0"/>
                          <w:marRight w:val="0"/>
                          <w:marTop w:val="0"/>
                          <w:marBottom w:val="0"/>
                          <w:divBdr>
                            <w:top w:val="none" w:sz="0" w:space="0" w:color="auto"/>
                            <w:left w:val="none" w:sz="0" w:space="0" w:color="auto"/>
                            <w:bottom w:val="none" w:sz="0" w:space="0" w:color="auto"/>
                            <w:right w:val="none" w:sz="0" w:space="0" w:color="auto"/>
                          </w:divBdr>
                        </w:div>
                        <w:div w:id="2015524601">
                          <w:marLeft w:val="0"/>
                          <w:marRight w:val="0"/>
                          <w:marTop w:val="0"/>
                          <w:marBottom w:val="0"/>
                          <w:divBdr>
                            <w:top w:val="none" w:sz="0" w:space="0" w:color="auto"/>
                            <w:left w:val="none" w:sz="0" w:space="0" w:color="auto"/>
                            <w:bottom w:val="none" w:sz="0" w:space="0" w:color="auto"/>
                            <w:right w:val="none" w:sz="0" w:space="0" w:color="auto"/>
                          </w:divBdr>
                        </w:div>
                        <w:div w:id="2038697539">
                          <w:marLeft w:val="0"/>
                          <w:marRight w:val="0"/>
                          <w:marTop w:val="0"/>
                          <w:marBottom w:val="0"/>
                          <w:divBdr>
                            <w:top w:val="none" w:sz="0" w:space="0" w:color="auto"/>
                            <w:left w:val="none" w:sz="0" w:space="0" w:color="auto"/>
                            <w:bottom w:val="none" w:sz="0" w:space="0" w:color="auto"/>
                            <w:right w:val="none" w:sz="0" w:space="0" w:color="auto"/>
                          </w:divBdr>
                        </w:div>
                        <w:div w:id="20870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74355">
      <w:bodyDiv w:val="1"/>
      <w:marLeft w:val="0"/>
      <w:marRight w:val="0"/>
      <w:marTop w:val="0"/>
      <w:marBottom w:val="0"/>
      <w:divBdr>
        <w:top w:val="none" w:sz="0" w:space="0" w:color="auto"/>
        <w:left w:val="none" w:sz="0" w:space="0" w:color="auto"/>
        <w:bottom w:val="none" w:sz="0" w:space="0" w:color="auto"/>
        <w:right w:val="none" w:sz="0" w:space="0" w:color="auto"/>
      </w:divBdr>
    </w:div>
    <w:div w:id="190001021">
      <w:bodyDiv w:val="1"/>
      <w:marLeft w:val="0"/>
      <w:marRight w:val="0"/>
      <w:marTop w:val="0"/>
      <w:marBottom w:val="0"/>
      <w:divBdr>
        <w:top w:val="none" w:sz="0" w:space="0" w:color="auto"/>
        <w:left w:val="none" w:sz="0" w:space="0" w:color="auto"/>
        <w:bottom w:val="none" w:sz="0" w:space="0" w:color="auto"/>
        <w:right w:val="none" w:sz="0" w:space="0" w:color="auto"/>
      </w:divBdr>
    </w:div>
    <w:div w:id="203443535">
      <w:bodyDiv w:val="1"/>
      <w:marLeft w:val="0"/>
      <w:marRight w:val="0"/>
      <w:marTop w:val="0"/>
      <w:marBottom w:val="0"/>
      <w:divBdr>
        <w:top w:val="none" w:sz="0" w:space="0" w:color="auto"/>
        <w:left w:val="none" w:sz="0" w:space="0" w:color="auto"/>
        <w:bottom w:val="none" w:sz="0" w:space="0" w:color="auto"/>
        <w:right w:val="none" w:sz="0" w:space="0" w:color="auto"/>
      </w:divBdr>
    </w:div>
    <w:div w:id="209995214">
      <w:bodyDiv w:val="1"/>
      <w:marLeft w:val="0"/>
      <w:marRight w:val="0"/>
      <w:marTop w:val="0"/>
      <w:marBottom w:val="0"/>
      <w:divBdr>
        <w:top w:val="none" w:sz="0" w:space="0" w:color="auto"/>
        <w:left w:val="none" w:sz="0" w:space="0" w:color="auto"/>
        <w:bottom w:val="none" w:sz="0" w:space="0" w:color="auto"/>
        <w:right w:val="none" w:sz="0" w:space="0" w:color="auto"/>
      </w:divBdr>
    </w:div>
    <w:div w:id="301621743">
      <w:bodyDiv w:val="1"/>
      <w:marLeft w:val="0"/>
      <w:marRight w:val="0"/>
      <w:marTop w:val="0"/>
      <w:marBottom w:val="0"/>
      <w:divBdr>
        <w:top w:val="none" w:sz="0" w:space="0" w:color="auto"/>
        <w:left w:val="none" w:sz="0" w:space="0" w:color="auto"/>
        <w:bottom w:val="none" w:sz="0" w:space="0" w:color="auto"/>
        <w:right w:val="none" w:sz="0" w:space="0" w:color="auto"/>
      </w:divBdr>
    </w:div>
    <w:div w:id="354774242">
      <w:bodyDiv w:val="1"/>
      <w:marLeft w:val="0"/>
      <w:marRight w:val="0"/>
      <w:marTop w:val="0"/>
      <w:marBottom w:val="0"/>
      <w:divBdr>
        <w:top w:val="none" w:sz="0" w:space="0" w:color="auto"/>
        <w:left w:val="none" w:sz="0" w:space="0" w:color="auto"/>
        <w:bottom w:val="none" w:sz="0" w:space="0" w:color="auto"/>
        <w:right w:val="none" w:sz="0" w:space="0" w:color="auto"/>
      </w:divBdr>
    </w:div>
    <w:div w:id="360715761">
      <w:bodyDiv w:val="1"/>
      <w:marLeft w:val="0"/>
      <w:marRight w:val="0"/>
      <w:marTop w:val="0"/>
      <w:marBottom w:val="0"/>
      <w:divBdr>
        <w:top w:val="none" w:sz="0" w:space="0" w:color="auto"/>
        <w:left w:val="none" w:sz="0" w:space="0" w:color="auto"/>
        <w:bottom w:val="none" w:sz="0" w:space="0" w:color="auto"/>
        <w:right w:val="none" w:sz="0" w:space="0" w:color="auto"/>
      </w:divBdr>
    </w:div>
    <w:div w:id="393821690">
      <w:bodyDiv w:val="1"/>
      <w:marLeft w:val="0"/>
      <w:marRight w:val="0"/>
      <w:marTop w:val="0"/>
      <w:marBottom w:val="0"/>
      <w:divBdr>
        <w:top w:val="none" w:sz="0" w:space="0" w:color="auto"/>
        <w:left w:val="none" w:sz="0" w:space="0" w:color="auto"/>
        <w:bottom w:val="none" w:sz="0" w:space="0" w:color="auto"/>
        <w:right w:val="none" w:sz="0" w:space="0" w:color="auto"/>
      </w:divBdr>
    </w:div>
    <w:div w:id="421226187">
      <w:bodyDiv w:val="1"/>
      <w:marLeft w:val="0"/>
      <w:marRight w:val="0"/>
      <w:marTop w:val="0"/>
      <w:marBottom w:val="0"/>
      <w:divBdr>
        <w:top w:val="none" w:sz="0" w:space="0" w:color="auto"/>
        <w:left w:val="none" w:sz="0" w:space="0" w:color="auto"/>
        <w:bottom w:val="none" w:sz="0" w:space="0" w:color="auto"/>
        <w:right w:val="none" w:sz="0" w:space="0" w:color="auto"/>
      </w:divBdr>
    </w:div>
    <w:div w:id="461582413">
      <w:bodyDiv w:val="1"/>
      <w:marLeft w:val="0"/>
      <w:marRight w:val="0"/>
      <w:marTop w:val="0"/>
      <w:marBottom w:val="0"/>
      <w:divBdr>
        <w:top w:val="none" w:sz="0" w:space="0" w:color="auto"/>
        <w:left w:val="none" w:sz="0" w:space="0" w:color="auto"/>
        <w:bottom w:val="none" w:sz="0" w:space="0" w:color="auto"/>
        <w:right w:val="none" w:sz="0" w:space="0" w:color="auto"/>
      </w:divBdr>
    </w:div>
    <w:div w:id="468985466">
      <w:bodyDiv w:val="1"/>
      <w:marLeft w:val="0"/>
      <w:marRight w:val="0"/>
      <w:marTop w:val="0"/>
      <w:marBottom w:val="0"/>
      <w:divBdr>
        <w:top w:val="none" w:sz="0" w:space="0" w:color="auto"/>
        <w:left w:val="none" w:sz="0" w:space="0" w:color="auto"/>
        <w:bottom w:val="none" w:sz="0" w:space="0" w:color="auto"/>
        <w:right w:val="none" w:sz="0" w:space="0" w:color="auto"/>
      </w:divBdr>
    </w:div>
    <w:div w:id="492647216">
      <w:bodyDiv w:val="1"/>
      <w:marLeft w:val="0"/>
      <w:marRight w:val="0"/>
      <w:marTop w:val="0"/>
      <w:marBottom w:val="0"/>
      <w:divBdr>
        <w:top w:val="none" w:sz="0" w:space="0" w:color="auto"/>
        <w:left w:val="none" w:sz="0" w:space="0" w:color="auto"/>
        <w:bottom w:val="none" w:sz="0" w:space="0" w:color="auto"/>
        <w:right w:val="none" w:sz="0" w:space="0" w:color="auto"/>
      </w:divBdr>
    </w:div>
    <w:div w:id="496389211">
      <w:bodyDiv w:val="1"/>
      <w:marLeft w:val="0"/>
      <w:marRight w:val="0"/>
      <w:marTop w:val="0"/>
      <w:marBottom w:val="0"/>
      <w:divBdr>
        <w:top w:val="none" w:sz="0" w:space="0" w:color="auto"/>
        <w:left w:val="none" w:sz="0" w:space="0" w:color="auto"/>
        <w:bottom w:val="none" w:sz="0" w:space="0" w:color="auto"/>
        <w:right w:val="none" w:sz="0" w:space="0" w:color="auto"/>
      </w:divBdr>
    </w:div>
    <w:div w:id="560989712">
      <w:bodyDiv w:val="1"/>
      <w:marLeft w:val="0"/>
      <w:marRight w:val="0"/>
      <w:marTop w:val="0"/>
      <w:marBottom w:val="0"/>
      <w:divBdr>
        <w:top w:val="none" w:sz="0" w:space="0" w:color="auto"/>
        <w:left w:val="none" w:sz="0" w:space="0" w:color="auto"/>
        <w:bottom w:val="none" w:sz="0" w:space="0" w:color="auto"/>
        <w:right w:val="none" w:sz="0" w:space="0" w:color="auto"/>
      </w:divBdr>
    </w:div>
    <w:div w:id="568003348">
      <w:bodyDiv w:val="1"/>
      <w:marLeft w:val="0"/>
      <w:marRight w:val="0"/>
      <w:marTop w:val="0"/>
      <w:marBottom w:val="0"/>
      <w:divBdr>
        <w:top w:val="none" w:sz="0" w:space="0" w:color="auto"/>
        <w:left w:val="none" w:sz="0" w:space="0" w:color="auto"/>
        <w:bottom w:val="none" w:sz="0" w:space="0" w:color="auto"/>
        <w:right w:val="none" w:sz="0" w:space="0" w:color="auto"/>
      </w:divBdr>
    </w:div>
    <w:div w:id="575435766">
      <w:bodyDiv w:val="1"/>
      <w:marLeft w:val="0"/>
      <w:marRight w:val="0"/>
      <w:marTop w:val="0"/>
      <w:marBottom w:val="0"/>
      <w:divBdr>
        <w:top w:val="none" w:sz="0" w:space="0" w:color="auto"/>
        <w:left w:val="none" w:sz="0" w:space="0" w:color="auto"/>
        <w:bottom w:val="none" w:sz="0" w:space="0" w:color="auto"/>
        <w:right w:val="none" w:sz="0" w:space="0" w:color="auto"/>
      </w:divBdr>
    </w:div>
    <w:div w:id="621031896">
      <w:bodyDiv w:val="1"/>
      <w:marLeft w:val="0"/>
      <w:marRight w:val="0"/>
      <w:marTop w:val="0"/>
      <w:marBottom w:val="0"/>
      <w:divBdr>
        <w:top w:val="none" w:sz="0" w:space="0" w:color="auto"/>
        <w:left w:val="none" w:sz="0" w:space="0" w:color="auto"/>
        <w:bottom w:val="none" w:sz="0" w:space="0" w:color="auto"/>
        <w:right w:val="none" w:sz="0" w:space="0" w:color="auto"/>
      </w:divBdr>
    </w:div>
    <w:div w:id="635335934">
      <w:bodyDiv w:val="1"/>
      <w:marLeft w:val="0"/>
      <w:marRight w:val="0"/>
      <w:marTop w:val="0"/>
      <w:marBottom w:val="0"/>
      <w:divBdr>
        <w:top w:val="none" w:sz="0" w:space="0" w:color="auto"/>
        <w:left w:val="none" w:sz="0" w:space="0" w:color="auto"/>
        <w:bottom w:val="none" w:sz="0" w:space="0" w:color="auto"/>
        <w:right w:val="none" w:sz="0" w:space="0" w:color="auto"/>
      </w:divBdr>
    </w:div>
    <w:div w:id="636297668">
      <w:bodyDiv w:val="1"/>
      <w:marLeft w:val="0"/>
      <w:marRight w:val="0"/>
      <w:marTop w:val="0"/>
      <w:marBottom w:val="0"/>
      <w:divBdr>
        <w:top w:val="none" w:sz="0" w:space="0" w:color="auto"/>
        <w:left w:val="none" w:sz="0" w:space="0" w:color="auto"/>
        <w:bottom w:val="none" w:sz="0" w:space="0" w:color="auto"/>
        <w:right w:val="none" w:sz="0" w:space="0" w:color="auto"/>
      </w:divBdr>
    </w:div>
    <w:div w:id="642780814">
      <w:bodyDiv w:val="1"/>
      <w:marLeft w:val="0"/>
      <w:marRight w:val="0"/>
      <w:marTop w:val="0"/>
      <w:marBottom w:val="0"/>
      <w:divBdr>
        <w:top w:val="none" w:sz="0" w:space="0" w:color="auto"/>
        <w:left w:val="none" w:sz="0" w:space="0" w:color="auto"/>
        <w:bottom w:val="none" w:sz="0" w:space="0" w:color="auto"/>
        <w:right w:val="none" w:sz="0" w:space="0" w:color="auto"/>
      </w:divBdr>
    </w:div>
    <w:div w:id="649212050">
      <w:bodyDiv w:val="1"/>
      <w:marLeft w:val="0"/>
      <w:marRight w:val="0"/>
      <w:marTop w:val="0"/>
      <w:marBottom w:val="0"/>
      <w:divBdr>
        <w:top w:val="none" w:sz="0" w:space="0" w:color="auto"/>
        <w:left w:val="none" w:sz="0" w:space="0" w:color="auto"/>
        <w:bottom w:val="none" w:sz="0" w:space="0" w:color="auto"/>
        <w:right w:val="none" w:sz="0" w:space="0" w:color="auto"/>
      </w:divBdr>
    </w:div>
    <w:div w:id="666135361">
      <w:bodyDiv w:val="1"/>
      <w:marLeft w:val="0"/>
      <w:marRight w:val="0"/>
      <w:marTop w:val="0"/>
      <w:marBottom w:val="0"/>
      <w:divBdr>
        <w:top w:val="none" w:sz="0" w:space="0" w:color="auto"/>
        <w:left w:val="none" w:sz="0" w:space="0" w:color="auto"/>
        <w:bottom w:val="none" w:sz="0" w:space="0" w:color="auto"/>
        <w:right w:val="none" w:sz="0" w:space="0" w:color="auto"/>
      </w:divBdr>
    </w:div>
    <w:div w:id="702874200">
      <w:bodyDiv w:val="1"/>
      <w:marLeft w:val="0"/>
      <w:marRight w:val="0"/>
      <w:marTop w:val="0"/>
      <w:marBottom w:val="0"/>
      <w:divBdr>
        <w:top w:val="none" w:sz="0" w:space="0" w:color="auto"/>
        <w:left w:val="none" w:sz="0" w:space="0" w:color="auto"/>
        <w:bottom w:val="none" w:sz="0" w:space="0" w:color="auto"/>
        <w:right w:val="none" w:sz="0" w:space="0" w:color="auto"/>
      </w:divBdr>
    </w:div>
    <w:div w:id="744960990">
      <w:bodyDiv w:val="1"/>
      <w:marLeft w:val="0"/>
      <w:marRight w:val="0"/>
      <w:marTop w:val="0"/>
      <w:marBottom w:val="0"/>
      <w:divBdr>
        <w:top w:val="none" w:sz="0" w:space="0" w:color="auto"/>
        <w:left w:val="none" w:sz="0" w:space="0" w:color="auto"/>
        <w:bottom w:val="none" w:sz="0" w:space="0" w:color="auto"/>
        <w:right w:val="none" w:sz="0" w:space="0" w:color="auto"/>
      </w:divBdr>
    </w:div>
    <w:div w:id="789665437">
      <w:bodyDiv w:val="1"/>
      <w:marLeft w:val="0"/>
      <w:marRight w:val="0"/>
      <w:marTop w:val="0"/>
      <w:marBottom w:val="0"/>
      <w:divBdr>
        <w:top w:val="none" w:sz="0" w:space="0" w:color="auto"/>
        <w:left w:val="none" w:sz="0" w:space="0" w:color="auto"/>
        <w:bottom w:val="none" w:sz="0" w:space="0" w:color="auto"/>
        <w:right w:val="none" w:sz="0" w:space="0" w:color="auto"/>
      </w:divBdr>
    </w:div>
    <w:div w:id="796603178">
      <w:bodyDiv w:val="1"/>
      <w:marLeft w:val="0"/>
      <w:marRight w:val="0"/>
      <w:marTop w:val="0"/>
      <w:marBottom w:val="0"/>
      <w:divBdr>
        <w:top w:val="none" w:sz="0" w:space="0" w:color="auto"/>
        <w:left w:val="none" w:sz="0" w:space="0" w:color="auto"/>
        <w:bottom w:val="none" w:sz="0" w:space="0" w:color="auto"/>
        <w:right w:val="none" w:sz="0" w:space="0" w:color="auto"/>
      </w:divBdr>
    </w:div>
    <w:div w:id="877543840">
      <w:bodyDiv w:val="1"/>
      <w:marLeft w:val="0"/>
      <w:marRight w:val="0"/>
      <w:marTop w:val="0"/>
      <w:marBottom w:val="0"/>
      <w:divBdr>
        <w:top w:val="none" w:sz="0" w:space="0" w:color="auto"/>
        <w:left w:val="none" w:sz="0" w:space="0" w:color="auto"/>
        <w:bottom w:val="none" w:sz="0" w:space="0" w:color="auto"/>
        <w:right w:val="none" w:sz="0" w:space="0" w:color="auto"/>
      </w:divBdr>
    </w:div>
    <w:div w:id="877670454">
      <w:bodyDiv w:val="1"/>
      <w:marLeft w:val="0"/>
      <w:marRight w:val="0"/>
      <w:marTop w:val="0"/>
      <w:marBottom w:val="0"/>
      <w:divBdr>
        <w:top w:val="none" w:sz="0" w:space="0" w:color="auto"/>
        <w:left w:val="none" w:sz="0" w:space="0" w:color="auto"/>
        <w:bottom w:val="none" w:sz="0" w:space="0" w:color="auto"/>
        <w:right w:val="none" w:sz="0" w:space="0" w:color="auto"/>
      </w:divBdr>
    </w:div>
    <w:div w:id="906495926">
      <w:bodyDiv w:val="1"/>
      <w:marLeft w:val="0"/>
      <w:marRight w:val="0"/>
      <w:marTop w:val="0"/>
      <w:marBottom w:val="0"/>
      <w:divBdr>
        <w:top w:val="none" w:sz="0" w:space="0" w:color="auto"/>
        <w:left w:val="none" w:sz="0" w:space="0" w:color="auto"/>
        <w:bottom w:val="none" w:sz="0" w:space="0" w:color="auto"/>
        <w:right w:val="none" w:sz="0" w:space="0" w:color="auto"/>
      </w:divBdr>
    </w:div>
    <w:div w:id="909383952">
      <w:bodyDiv w:val="1"/>
      <w:marLeft w:val="0"/>
      <w:marRight w:val="0"/>
      <w:marTop w:val="0"/>
      <w:marBottom w:val="0"/>
      <w:divBdr>
        <w:top w:val="none" w:sz="0" w:space="0" w:color="auto"/>
        <w:left w:val="none" w:sz="0" w:space="0" w:color="auto"/>
        <w:bottom w:val="none" w:sz="0" w:space="0" w:color="auto"/>
        <w:right w:val="none" w:sz="0" w:space="0" w:color="auto"/>
      </w:divBdr>
    </w:div>
    <w:div w:id="942877960">
      <w:bodyDiv w:val="1"/>
      <w:marLeft w:val="0"/>
      <w:marRight w:val="0"/>
      <w:marTop w:val="0"/>
      <w:marBottom w:val="0"/>
      <w:divBdr>
        <w:top w:val="none" w:sz="0" w:space="0" w:color="auto"/>
        <w:left w:val="none" w:sz="0" w:space="0" w:color="auto"/>
        <w:bottom w:val="none" w:sz="0" w:space="0" w:color="auto"/>
        <w:right w:val="none" w:sz="0" w:space="0" w:color="auto"/>
      </w:divBdr>
    </w:div>
    <w:div w:id="995107441">
      <w:bodyDiv w:val="1"/>
      <w:marLeft w:val="0"/>
      <w:marRight w:val="0"/>
      <w:marTop w:val="0"/>
      <w:marBottom w:val="0"/>
      <w:divBdr>
        <w:top w:val="none" w:sz="0" w:space="0" w:color="auto"/>
        <w:left w:val="none" w:sz="0" w:space="0" w:color="auto"/>
        <w:bottom w:val="none" w:sz="0" w:space="0" w:color="auto"/>
        <w:right w:val="none" w:sz="0" w:space="0" w:color="auto"/>
      </w:divBdr>
    </w:div>
    <w:div w:id="1054506828">
      <w:bodyDiv w:val="1"/>
      <w:marLeft w:val="0"/>
      <w:marRight w:val="0"/>
      <w:marTop w:val="0"/>
      <w:marBottom w:val="0"/>
      <w:divBdr>
        <w:top w:val="none" w:sz="0" w:space="0" w:color="auto"/>
        <w:left w:val="none" w:sz="0" w:space="0" w:color="auto"/>
        <w:bottom w:val="none" w:sz="0" w:space="0" w:color="auto"/>
        <w:right w:val="none" w:sz="0" w:space="0" w:color="auto"/>
      </w:divBdr>
    </w:div>
    <w:div w:id="1069378489">
      <w:bodyDiv w:val="1"/>
      <w:marLeft w:val="0"/>
      <w:marRight w:val="0"/>
      <w:marTop w:val="0"/>
      <w:marBottom w:val="0"/>
      <w:divBdr>
        <w:top w:val="none" w:sz="0" w:space="0" w:color="auto"/>
        <w:left w:val="none" w:sz="0" w:space="0" w:color="auto"/>
        <w:bottom w:val="none" w:sz="0" w:space="0" w:color="auto"/>
        <w:right w:val="none" w:sz="0" w:space="0" w:color="auto"/>
      </w:divBdr>
    </w:div>
    <w:div w:id="1099906034">
      <w:bodyDiv w:val="1"/>
      <w:marLeft w:val="0"/>
      <w:marRight w:val="0"/>
      <w:marTop w:val="0"/>
      <w:marBottom w:val="0"/>
      <w:divBdr>
        <w:top w:val="none" w:sz="0" w:space="0" w:color="auto"/>
        <w:left w:val="none" w:sz="0" w:space="0" w:color="auto"/>
        <w:bottom w:val="none" w:sz="0" w:space="0" w:color="auto"/>
        <w:right w:val="none" w:sz="0" w:space="0" w:color="auto"/>
      </w:divBdr>
    </w:div>
    <w:div w:id="1113018959">
      <w:bodyDiv w:val="1"/>
      <w:marLeft w:val="0"/>
      <w:marRight w:val="0"/>
      <w:marTop w:val="0"/>
      <w:marBottom w:val="0"/>
      <w:divBdr>
        <w:top w:val="none" w:sz="0" w:space="0" w:color="auto"/>
        <w:left w:val="none" w:sz="0" w:space="0" w:color="auto"/>
        <w:bottom w:val="none" w:sz="0" w:space="0" w:color="auto"/>
        <w:right w:val="none" w:sz="0" w:space="0" w:color="auto"/>
      </w:divBdr>
    </w:div>
    <w:div w:id="1133063392">
      <w:bodyDiv w:val="1"/>
      <w:marLeft w:val="0"/>
      <w:marRight w:val="0"/>
      <w:marTop w:val="0"/>
      <w:marBottom w:val="0"/>
      <w:divBdr>
        <w:top w:val="none" w:sz="0" w:space="0" w:color="auto"/>
        <w:left w:val="none" w:sz="0" w:space="0" w:color="auto"/>
        <w:bottom w:val="none" w:sz="0" w:space="0" w:color="auto"/>
        <w:right w:val="none" w:sz="0" w:space="0" w:color="auto"/>
      </w:divBdr>
    </w:div>
    <w:div w:id="1177161181">
      <w:bodyDiv w:val="1"/>
      <w:marLeft w:val="0"/>
      <w:marRight w:val="0"/>
      <w:marTop w:val="0"/>
      <w:marBottom w:val="0"/>
      <w:divBdr>
        <w:top w:val="none" w:sz="0" w:space="0" w:color="auto"/>
        <w:left w:val="none" w:sz="0" w:space="0" w:color="auto"/>
        <w:bottom w:val="none" w:sz="0" w:space="0" w:color="auto"/>
        <w:right w:val="none" w:sz="0" w:space="0" w:color="auto"/>
      </w:divBdr>
    </w:div>
    <w:div w:id="1216315283">
      <w:bodyDiv w:val="1"/>
      <w:marLeft w:val="0"/>
      <w:marRight w:val="0"/>
      <w:marTop w:val="0"/>
      <w:marBottom w:val="0"/>
      <w:divBdr>
        <w:top w:val="none" w:sz="0" w:space="0" w:color="auto"/>
        <w:left w:val="none" w:sz="0" w:space="0" w:color="auto"/>
        <w:bottom w:val="none" w:sz="0" w:space="0" w:color="auto"/>
        <w:right w:val="none" w:sz="0" w:space="0" w:color="auto"/>
      </w:divBdr>
    </w:div>
    <w:div w:id="1252545446">
      <w:bodyDiv w:val="1"/>
      <w:marLeft w:val="0"/>
      <w:marRight w:val="0"/>
      <w:marTop w:val="0"/>
      <w:marBottom w:val="0"/>
      <w:divBdr>
        <w:top w:val="none" w:sz="0" w:space="0" w:color="auto"/>
        <w:left w:val="none" w:sz="0" w:space="0" w:color="auto"/>
        <w:bottom w:val="none" w:sz="0" w:space="0" w:color="auto"/>
        <w:right w:val="none" w:sz="0" w:space="0" w:color="auto"/>
      </w:divBdr>
    </w:div>
    <w:div w:id="1265262695">
      <w:bodyDiv w:val="1"/>
      <w:marLeft w:val="0"/>
      <w:marRight w:val="0"/>
      <w:marTop w:val="0"/>
      <w:marBottom w:val="0"/>
      <w:divBdr>
        <w:top w:val="none" w:sz="0" w:space="0" w:color="auto"/>
        <w:left w:val="none" w:sz="0" w:space="0" w:color="auto"/>
        <w:bottom w:val="none" w:sz="0" w:space="0" w:color="auto"/>
        <w:right w:val="none" w:sz="0" w:space="0" w:color="auto"/>
      </w:divBdr>
    </w:div>
    <w:div w:id="1279291062">
      <w:bodyDiv w:val="1"/>
      <w:marLeft w:val="0"/>
      <w:marRight w:val="0"/>
      <w:marTop w:val="0"/>
      <w:marBottom w:val="0"/>
      <w:divBdr>
        <w:top w:val="none" w:sz="0" w:space="0" w:color="auto"/>
        <w:left w:val="none" w:sz="0" w:space="0" w:color="auto"/>
        <w:bottom w:val="none" w:sz="0" w:space="0" w:color="auto"/>
        <w:right w:val="none" w:sz="0" w:space="0" w:color="auto"/>
      </w:divBdr>
    </w:div>
    <w:div w:id="1309283258">
      <w:bodyDiv w:val="1"/>
      <w:marLeft w:val="0"/>
      <w:marRight w:val="0"/>
      <w:marTop w:val="0"/>
      <w:marBottom w:val="0"/>
      <w:divBdr>
        <w:top w:val="none" w:sz="0" w:space="0" w:color="auto"/>
        <w:left w:val="none" w:sz="0" w:space="0" w:color="auto"/>
        <w:bottom w:val="none" w:sz="0" w:space="0" w:color="auto"/>
        <w:right w:val="none" w:sz="0" w:space="0" w:color="auto"/>
      </w:divBdr>
      <w:divsChild>
        <w:div w:id="502860009">
          <w:marLeft w:val="0"/>
          <w:marRight w:val="0"/>
          <w:marTop w:val="0"/>
          <w:marBottom w:val="0"/>
          <w:divBdr>
            <w:top w:val="none" w:sz="0" w:space="0" w:color="auto"/>
            <w:left w:val="none" w:sz="0" w:space="0" w:color="auto"/>
            <w:bottom w:val="none" w:sz="0" w:space="0" w:color="auto"/>
            <w:right w:val="none" w:sz="0" w:space="0" w:color="auto"/>
          </w:divBdr>
          <w:divsChild>
            <w:div w:id="208493432">
              <w:marLeft w:val="0"/>
              <w:marRight w:val="0"/>
              <w:marTop w:val="0"/>
              <w:marBottom w:val="0"/>
              <w:divBdr>
                <w:top w:val="none" w:sz="0" w:space="0" w:color="auto"/>
                <w:left w:val="none" w:sz="0" w:space="0" w:color="auto"/>
                <w:bottom w:val="none" w:sz="0" w:space="0" w:color="auto"/>
                <w:right w:val="none" w:sz="0" w:space="0" w:color="auto"/>
              </w:divBdr>
              <w:divsChild>
                <w:div w:id="1734309309">
                  <w:marLeft w:val="0"/>
                  <w:marRight w:val="0"/>
                  <w:marTop w:val="0"/>
                  <w:marBottom w:val="0"/>
                  <w:divBdr>
                    <w:top w:val="none" w:sz="0" w:space="0" w:color="auto"/>
                    <w:left w:val="none" w:sz="0" w:space="0" w:color="auto"/>
                    <w:bottom w:val="none" w:sz="0" w:space="0" w:color="auto"/>
                    <w:right w:val="none" w:sz="0" w:space="0" w:color="auto"/>
                  </w:divBdr>
                  <w:divsChild>
                    <w:div w:id="525869871">
                      <w:marLeft w:val="150"/>
                      <w:marRight w:val="150"/>
                      <w:marTop w:val="0"/>
                      <w:marBottom w:val="0"/>
                      <w:divBdr>
                        <w:top w:val="none" w:sz="0" w:space="0" w:color="auto"/>
                        <w:left w:val="none" w:sz="0" w:space="0" w:color="auto"/>
                        <w:bottom w:val="none" w:sz="0" w:space="0" w:color="auto"/>
                        <w:right w:val="none" w:sz="0" w:space="0" w:color="auto"/>
                      </w:divBdr>
                      <w:divsChild>
                        <w:div w:id="370033703">
                          <w:marLeft w:val="0"/>
                          <w:marRight w:val="0"/>
                          <w:marTop w:val="0"/>
                          <w:marBottom w:val="0"/>
                          <w:divBdr>
                            <w:top w:val="none" w:sz="0" w:space="0" w:color="auto"/>
                            <w:left w:val="none" w:sz="0" w:space="0" w:color="auto"/>
                            <w:bottom w:val="none" w:sz="0" w:space="0" w:color="auto"/>
                            <w:right w:val="none" w:sz="0" w:space="0" w:color="auto"/>
                          </w:divBdr>
                          <w:divsChild>
                            <w:div w:id="871307510">
                              <w:marLeft w:val="0"/>
                              <w:marRight w:val="0"/>
                              <w:marTop w:val="0"/>
                              <w:marBottom w:val="0"/>
                              <w:divBdr>
                                <w:top w:val="none" w:sz="0" w:space="0" w:color="auto"/>
                                <w:left w:val="none" w:sz="0" w:space="0" w:color="auto"/>
                                <w:bottom w:val="none" w:sz="0" w:space="0" w:color="auto"/>
                                <w:right w:val="none" w:sz="0" w:space="0" w:color="auto"/>
                              </w:divBdr>
                              <w:divsChild>
                                <w:div w:id="1047029952">
                                  <w:marLeft w:val="0"/>
                                  <w:marRight w:val="0"/>
                                  <w:marTop w:val="0"/>
                                  <w:marBottom w:val="0"/>
                                  <w:divBdr>
                                    <w:top w:val="none" w:sz="0" w:space="0" w:color="auto"/>
                                    <w:left w:val="none" w:sz="0" w:space="0" w:color="auto"/>
                                    <w:bottom w:val="none" w:sz="0" w:space="0" w:color="auto"/>
                                    <w:right w:val="none" w:sz="0" w:space="0" w:color="auto"/>
                                  </w:divBdr>
                                  <w:divsChild>
                                    <w:div w:id="496655625">
                                      <w:marLeft w:val="0"/>
                                      <w:marRight w:val="0"/>
                                      <w:marTop w:val="0"/>
                                      <w:marBottom w:val="0"/>
                                      <w:divBdr>
                                        <w:top w:val="none" w:sz="0" w:space="0" w:color="auto"/>
                                        <w:left w:val="none" w:sz="0" w:space="0" w:color="auto"/>
                                        <w:bottom w:val="none" w:sz="0" w:space="0" w:color="auto"/>
                                        <w:right w:val="none" w:sz="0" w:space="0" w:color="auto"/>
                                      </w:divBdr>
                                      <w:divsChild>
                                        <w:div w:id="1072701393">
                                          <w:marLeft w:val="0"/>
                                          <w:marRight w:val="0"/>
                                          <w:marTop w:val="0"/>
                                          <w:marBottom w:val="0"/>
                                          <w:divBdr>
                                            <w:top w:val="none" w:sz="0" w:space="0" w:color="auto"/>
                                            <w:left w:val="none" w:sz="0" w:space="0" w:color="auto"/>
                                            <w:bottom w:val="none" w:sz="0" w:space="0" w:color="auto"/>
                                            <w:right w:val="none" w:sz="0" w:space="0" w:color="auto"/>
                                          </w:divBdr>
                                          <w:divsChild>
                                            <w:div w:id="1503549031">
                                              <w:marLeft w:val="0"/>
                                              <w:marRight w:val="0"/>
                                              <w:marTop w:val="0"/>
                                              <w:marBottom w:val="0"/>
                                              <w:divBdr>
                                                <w:top w:val="none" w:sz="0" w:space="0" w:color="auto"/>
                                                <w:left w:val="none" w:sz="0" w:space="0" w:color="auto"/>
                                                <w:bottom w:val="none" w:sz="0" w:space="0" w:color="auto"/>
                                                <w:right w:val="none" w:sz="0" w:space="0" w:color="auto"/>
                                              </w:divBdr>
                                              <w:divsChild>
                                                <w:div w:id="1884291972">
                                                  <w:marLeft w:val="0"/>
                                                  <w:marRight w:val="0"/>
                                                  <w:marTop w:val="0"/>
                                                  <w:marBottom w:val="0"/>
                                                  <w:divBdr>
                                                    <w:top w:val="none" w:sz="0" w:space="0" w:color="auto"/>
                                                    <w:left w:val="none" w:sz="0" w:space="0" w:color="auto"/>
                                                    <w:bottom w:val="none" w:sz="0" w:space="0" w:color="auto"/>
                                                    <w:right w:val="none" w:sz="0" w:space="0" w:color="auto"/>
                                                  </w:divBdr>
                                                  <w:divsChild>
                                                    <w:div w:id="1322588518">
                                                      <w:marLeft w:val="0"/>
                                                      <w:marRight w:val="0"/>
                                                      <w:marTop w:val="0"/>
                                                      <w:marBottom w:val="0"/>
                                                      <w:divBdr>
                                                        <w:top w:val="none" w:sz="0" w:space="0" w:color="auto"/>
                                                        <w:left w:val="none" w:sz="0" w:space="0" w:color="auto"/>
                                                        <w:bottom w:val="none" w:sz="0" w:space="0" w:color="auto"/>
                                                        <w:right w:val="none" w:sz="0" w:space="0" w:color="auto"/>
                                                      </w:divBdr>
                                                      <w:divsChild>
                                                        <w:div w:id="12210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3143494">
      <w:bodyDiv w:val="1"/>
      <w:marLeft w:val="0"/>
      <w:marRight w:val="0"/>
      <w:marTop w:val="0"/>
      <w:marBottom w:val="0"/>
      <w:divBdr>
        <w:top w:val="none" w:sz="0" w:space="0" w:color="auto"/>
        <w:left w:val="none" w:sz="0" w:space="0" w:color="auto"/>
        <w:bottom w:val="none" w:sz="0" w:space="0" w:color="auto"/>
        <w:right w:val="none" w:sz="0" w:space="0" w:color="auto"/>
      </w:divBdr>
    </w:div>
    <w:div w:id="1354654272">
      <w:bodyDiv w:val="1"/>
      <w:marLeft w:val="0"/>
      <w:marRight w:val="0"/>
      <w:marTop w:val="0"/>
      <w:marBottom w:val="0"/>
      <w:divBdr>
        <w:top w:val="none" w:sz="0" w:space="0" w:color="auto"/>
        <w:left w:val="none" w:sz="0" w:space="0" w:color="auto"/>
        <w:bottom w:val="none" w:sz="0" w:space="0" w:color="auto"/>
        <w:right w:val="none" w:sz="0" w:space="0" w:color="auto"/>
      </w:divBdr>
    </w:div>
    <w:div w:id="1384409829">
      <w:bodyDiv w:val="1"/>
      <w:marLeft w:val="0"/>
      <w:marRight w:val="0"/>
      <w:marTop w:val="0"/>
      <w:marBottom w:val="0"/>
      <w:divBdr>
        <w:top w:val="none" w:sz="0" w:space="0" w:color="auto"/>
        <w:left w:val="none" w:sz="0" w:space="0" w:color="auto"/>
        <w:bottom w:val="none" w:sz="0" w:space="0" w:color="auto"/>
        <w:right w:val="none" w:sz="0" w:space="0" w:color="auto"/>
      </w:divBdr>
    </w:div>
    <w:div w:id="1403140494">
      <w:bodyDiv w:val="1"/>
      <w:marLeft w:val="0"/>
      <w:marRight w:val="0"/>
      <w:marTop w:val="0"/>
      <w:marBottom w:val="0"/>
      <w:divBdr>
        <w:top w:val="none" w:sz="0" w:space="0" w:color="auto"/>
        <w:left w:val="none" w:sz="0" w:space="0" w:color="auto"/>
        <w:bottom w:val="none" w:sz="0" w:space="0" w:color="auto"/>
        <w:right w:val="none" w:sz="0" w:space="0" w:color="auto"/>
      </w:divBdr>
    </w:div>
    <w:div w:id="1438912145">
      <w:bodyDiv w:val="1"/>
      <w:marLeft w:val="0"/>
      <w:marRight w:val="0"/>
      <w:marTop w:val="0"/>
      <w:marBottom w:val="0"/>
      <w:divBdr>
        <w:top w:val="none" w:sz="0" w:space="0" w:color="auto"/>
        <w:left w:val="none" w:sz="0" w:space="0" w:color="auto"/>
        <w:bottom w:val="none" w:sz="0" w:space="0" w:color="auto"/>
        <w:right w:val="none" w:sz="0" w:space="0" w:color="auto"/>
      </w:divBdr>
    </w:div>
    <w:div w:id="1459881260">
      <w:bodyDiv w:val="1"/>
      <w:marLeft w:val="0"/>
      <w:marRight w:val="0"/>
      <w:marTop w:val="0"/>
      <w:marBottom w:val="0"/>
      <w:divBdr>
        <w:top w:val="none" w:sz="0" w:space="0" w:color="auto"/>
        <w:left w:val="none" w:sz="0" w:space="0" w:color="auto"/>
        <w:bottom w:val="none" w:sz="0" w:space="0" w:color="auto"/>
        <w:right w:val="none" w:sz="0" w:space="0" w:color="auto"/>
      </w:divBdr>
    </w:div>
    <w:div w:id="1462769080">
      <w:bodyDiv w:val="1"/>
      <w:marLeft w:val="0"/>
      <w:marRight w:val="0"/>
      <w:marTop w:val="0"/>
      <w:marBottom w:val="0"/>
      <w:divBdr>
        <w:top w:val="none" w:sz="0" w:space="0" w:color="auto"/>
        <w:left w:val="none" w:sz="0" w:space="0" w:color="auto"/>
        <w:bottom w:val="none" w:sz="0" w:space="0" w:color="auto"/>
        <w:right w:val="none" w:sz="0" w:space="0" w:color="auto"/>
      </w:divBdr>
    </w:div>
    <w:div w:id="1480003889">
      <w:bodyDiv w:val="1"/>
      <w:marLeft w:val="0"/>
      <w:marRight w:val="0"/>
      <w:marTop w:val="0"/>
      <w:marBottom w:val="0"/>
      <w:divBdr>
        <w:top w:val="none" w:sz="0" w:space="0" w:color="auto"/>
        <w:left w:val="none" w:sz="0" w:space="0" w:color="auto"/>
        <w:bottom w:val="none" w:sz="0" w:space="0" w:color="auto"/>
        <w:right w:val="none" w:sz="0" w:space="0" w:color="auto"/>
      </w:divBdr>
    </w:div>
    <w:div w:id="1481801183">
      <w:bodyDiv w:val="1"/>
      <w:marLeft w:val="0"/>
      <w:marRight w:val="0"/>
      <w:marTop w:val="0"/>
      <w:marBottom w:val="0"/>
      <w:divBdr>
        <w:top w:val="none" w:sz="0" w:space="0" w:color="auto"/>
        <w:left w:val="none" w:sz="0" w:space="0" w:color="auto"/>
        <w:bottom w:val="none" w:sz="0" w:space="0" w:color="auto"/>
        <w:right w:val="none" w:sz="0" w:space="0" w:color="auto"/>
      </w:divBdr>
    </w:div>
    <w:div w:id="1600139716">
      <w:bodyDiv w:val="1"/>
      <w:marLeft w:val="0"/>
      <w:marRight w:val="0"/>
      <w:marTop w:val="0"/>
      <w:marBottom w:val="0"/>
      <w:divBdr>
        <w:top w:val="none" w:sz="0" w:space="0" w:color="auto"/>
        <w:left w:val="none" w:sz="0" w:space="0" w:color="auto"/>
        <w:bottom w:val="none" w:sz="0" w:space="0" w:color="auto"/>
        <w:right w:val="none" w:sz="0" w:space="0" w:color="auto"/>
      </w:divBdr>
    </w:div>
    <w:div w:id="1600331935">
      <w:bodyDiv w:val="1"/>
      <w:marLeft w:val="0"/>
      <w:marRight w:val="0"/>
      <w:marTop w:val="0"/>
      <w:marBottom w:val="0"/>
      <w:divBdr>
        <w:top w:val="none" w:sz="0" w:space="0" w:color="auto"/>
        <w:left w:val="none" w:sz="0" w:space="0" w:color="auto"/>
        <w:bottom w:val="none" w:sz="0" w:space="0" w:color="auto"/>
        <w:right w:val="none" w:sz="0" w:space="0" w:color="auto"/>
      </w:divBdr>
    </w:div>
    <w:div w:id="1644043208">
      <w:bodyDiv w:val="1"/>
      <w:marLeft w:val="0"/>
      <w:marRight w:val="0"/>
      <w:marTop w:val="0"/>
      <w:marBottom w:val="0"/>
      <w:divBdr>
        <w:top w:val="none" w:sz="0" w:space="0" w:color="auto"/>
        <w:left w:val="none" w:sz="0" w:space="0" w:color="auto"/>
        <w:bottom w:val="none" w:sz="0" w:space="0" w:color="auto"/>
        <w:right w:val="none" w:sz="0" w:space="0" w:color="auto"/>
      </w:divBdr>
    </w:div>
    <w:div w:id="1665082802">
      <w:bodyDiv w:val="1"/>
      <w:marLeft w:val="0"/>
      <w:marRight w:val="0"/>
      <w:marTop w:val="0"/>
      <w:marBottom w:val="0"/>
      <w:divBdr>
        <w:top w:val="none" w:sz="0" w:space="0" w:color="auto"/>
        <w:left w:val="none" w:sz="0" w:space="0" w:color="auto"/>
        <w:bottom w:val="none" w:sz="0" w:space="0" w:color="auto"/>
        <w:right w:val="none" w:sz="0" w:space="0" w:color="auto"/>
      </w:divBdr>
    </w:div>
    <w:div w:id="1667171018">
      <w:bodyDiv w:val="1"/>
      <w:marLeft w:val="0"/>
      <w:marRight w:val="0"/>
      <w:marTop w:val="0"/>
      <w:marBottom w:val="0"/>
      <w:divBdr>
        <w:top w:val="none" w:sz="0" w:space="0" w:color="auto"/>
        <w:left w:val="none" w:sz="0" w:space="0" w:color="auto"/>
        <w:bottom w:val="none" w:sz="0" w:space="0" w:color="auto"/>
        <w:right w:val="none" w:sz="0" w:space="0" w:color="auto"/>
      </w:divBdr>
    </w:div>
    <w:div w:id="1672026402">
      <w:bodyDiv w:val="1"/>
      <w:marLeft w:val="0"/>
      <w:marRight w:val="0"/>
      <w:marTop w:val="0"/>
      <w:marBottom w:val="0"/>
      <w:divBdr>
        <w:top w:val="none" w:sz="0" w:space="0" w:color="auto"/>
        <w:left w:val="none" w:sz="0" w:space="0" w:color="auto"/>
        <w:bottom w:val="none" w:sz="0" w:space="0" w:color="auto"/>
        <w:right w:val="none" w:sz="0" w:space="0" w:color="auto"/>
      </w:divBdr>
    </w:div>
    <w:div w:id="1698777550">
      <w:bodyDiv w:val="1"/>
      <w:marLeft w:val="0"/>
      <w:marRight w:val="0"/>
      <w:marTop w:val="0"/>
      <w:marBottom w:val="0"/>
      <w:divBdr>
        <w:top w:val="none" w:sz="0" w:space="0" w:color="auto"/>
        <w:left w:val="none" w:sz="0" w:space="0" w:color="auto"/>
        <w:bottom w:val="none" w:sz="0" w:space="0" w:color="auto"/>
        <w:right w:val="none" w:sz="0" w:space="0" w:color="auto"/>
      </w:divBdr>
    </w:div>
    <w:div w:id="1708674733">
      <w:bodyDiv w:val="1"/>
      <w:marLeft w:val="0"/>
      <w:marRight w:val="0"/>
      <w:marTop w:val="0"/>
      <w:marBottom w:val="0"/>
      <w:divBdr>
        <w:top w:val="none" w:sz="0" w:space="0" w:color="auto"/>
        <w:left w:val="none" w:sz="0" w:space="0" w:color="auto"/>
        <w:bottom w:val="none" w:sz="0" w:space="0" w:color="auto"/>
        <w:right w:val="none" w:sz="0" w:space="0" w:color="auto"/>
      </w:divBdr>
    </w:div>
    <w:div w:id="1712725466">
      <w:bodyDiv w:val="1"/>
      <w:marLeft w:val="0"/>
      <w:marRight w:val="0"/>
      <w:marTop w:val="0"/>
      <w:marBottom w:val="0"/>
      <w:divBdr>
        <w:top w:val="none" w:sz="0" w:space="0" w:color="auto"/>
        <w:left w:val="none" w:sz="0" w:space="0" w:color="auto"/>
        <w:bottom w:val="none" w:sz="0" w:space="0" w:color="auto"/>
        <w:right w:val="none" w:sz="0" w:space="0" w:color="auto"/>
      </w:divBdr>
    </w:div>
    <w:div w:id="1765955705">
      <w:bodyDiv w:val="1"/>
      <w:marLeft w:val="0"/>
      <w:marRight w:val="0"/>
      <w:marTop w:val="0"/>
      <w:marBottom w:val="0"/>
      <w:divBdr>
        <w:top w:val="none" w:sz="0" w:space="0" w:color="auto"/>
        <w:left w:val="none" w:sz="0" w:space="0" w:color="auto"/>
        <w:bottom w:val="none" w:sz="0" w:space="0" w:color="auto"/>
        <w:right w:val="none" w:sz="0" w:space="0" w:color="auto"/>
      </w:divBdr>
    </w:div>
    <w:div w:id="1776172847">
      <w:bodyDiv w:val="1"/>
      <w:marLeft w:val="0"/>
      <w:marRight w:val="0"/>
      <w:marTop w:val="0"/>
      <w:marBottom w:val="0"/>
      <w:divBdr>
        <w:top w:val="none" w:sz="0" w:space="0" w:color="auto"/>
        <w:left w:val="none" w:sz="0" w:space="0" w:color="auto"/>
        <w:bottom w:val="none" w:sz="0" w:space="0" w:color="auto"/>
        <w:right w:val="none" w:sz="0" w:space="0" w:color="auto"/>
      </w:divBdr>
    </w:div>
    <w:div w:id="1790780821">
      <w:bodyDiv w:val="1"/>
      <w:marLeft w:val="0"/>
      <w:marRight w:val="0"/>
      <w:marTop w:val="0"/>
      <w:marBottom w:val="0"/>
      <w:divBdr>
        <w:top w:val="none" w:sz="0" w:space="0" w:color="auto"/>
        <w:left w:val="none" w:sz="0" w:space="0" w:color="auto"/>
        <w:bottom w:val="none" w:sz="0" w:space="0" w:color="auto"/>
        <w:right w:val="none" w:sz="0" w:space="0" w:color="auto"/>
      </w:divBdr>
    </w:div>
    <w:div w:id="1857038350">
      <w:bodyDiv w:val="1"/>
      <w:marLeft w:val="0"/>
      <w:marRight w:val="0"/>
      <w:marTop w:val="0"/>
      <w:marBottom w:val="0"/>
      <w:divBdr>
        <w:top w:val="none" w:sz="0" w:space="0" w:color="auto"/>
        <w:left w:val="none" w:sz="0" w:space="0" w:color="auto"/>
        <w:bottom w:val="none" w:sz="0" w:space="0" w:color="auto"/>
        <w:right w:val="none" w:sz="0" w:space="0" w:color="auto"/>
      </w:divBdr>
    </w:div>
    <w:div w:id="1888226234">
      <w:bodyDiv w:val="1"/>
      <w:marLeft w:val="0"/>
      <w:marRight w:val="0"/>
      <w:marTop w:val="0"/>
      <w:marBottom w:val="0"/>
      <w:divBdr>
        <w:top w:val="none" w:sz="0" w:space="0" w:color="auto"/>
        <w:left w:val="none" w:sz="0" w:space="0" w:color="auto"/>
        <w:bottom w:val="none" w:sz="0" w:space="0" w:color="auto"/>
        <w:right w:val="none" w:sz="0" w:space="0" w:color="auto"/>
      </w:divBdr>
    </w:div>
    <w:div w:id="1956673837">
      <w:bodyDiv w:val="1"/>
      <w:marLeft w:val="0"/>
      <w:marRight w:val="0"/>
      <w:marTop w:val="0"/>
      <w:marBottom w:val="0"/>
      <w:divBdr>
        <w:top w:val="none" w:sz="0" w:space="0" w:color="auto"/>
        <w:left w:val="none" w:sz="0" w:space="0" w:color="auto"/>
        <w:bottom w:val="none" w:sz="0" w:space="0" w:color="auto"/>
        <w:right w:val="none" w:sz="0" w:space="0" w:color="auto"/>
      </w:divBdr>
    </w:div>
    <w:div w:id="2028679374">
      <w:bodyDiv w:val="1"/>
      <w:marLeft w:val="0"/>
      <w:marRight w:val="0"/>
      <w:marTop w:val="0"/>
      <w:marBottom w:val="0"/>
      <w:divBdr>
        <w:top w:val="none" w:sz="0" w:space="0" w:color="auto"/>
        <w:left w:val="none" w:sz="0" w:space="0" w:color="auto"/>
        <w:bottom w:val="none" w:sz="0" w:space="0" w:color="auto"/>
        <w:right w:val="none" w:sz="0" w:space="0" w:color="auto"/>
      </w:divBdr>
    </w:div>
    <w:div w:id="2036227668">
      <w:bodyDiv w:val="1"/>
      <w:marLeft w:val="0"/>
      <w:marRight w:val="0"/>
      <w:marTop w:val="0"/>
      <w:marBottom w:val="0"/>
      <w:divBdr>
        <w:top w:val="none" w:sz="0" w:space="0" w:color="auto"/>
        <w:left w:val="none" w:sz="0" w:space="0" w:color="auto"/>
        <w:bottom w:val="none" w:sz="0" w:space="0" w:color="auto"/>
        <w:right w:val="none" w:sz="0" w:space="0" w:color="auto"/>
      </w:divBdr>
    </w:div>
    <w:div w:id="2065134517">
      <w:bodyDiv w:val="1"/>
      <w:marLeft w:val="0"/>
      <w:marRight w:val="0"/>
      <w:marTop w:val="0"/>
      <w:marBottom w:val="0"/>
      <w:divBdr>
        <w:top w:val="none" w:sz="0" w:space="0" w:color="auto"/>
        <w:left w:val="none" w:sz="0" w:space="0" w:color="auto"/>
        <w:bottom w:val="none" w:sz="0" w:space="0" w:color="auto"/>
        <w:right w:val="none" w:sz="0" w:space="0" w:color="auto"/>
      </w:divBdr>
    </w:div>
    <w:div w:id="2080249614">
      <w:bodyDiv w:val="1"/>
      <w:marLeft w:val="0"/>
      <w:marRight w:val="0"/>
      <w:marTop w:val="0"/>
      <w:marBottom w:val="0"/>
      <w:divBdr>
        <w:top w:val="none" w:sz="0" w:space="0" w:color="auto"/>
        <w:left w:val="none" w:sz="0" w:space="0" w:color="auto"/>
        <w:bottom w:val="none" w:sz="0" w:space="0" w:color="auto"/>
        <w:right w:val="none" w:sz="0" w:space="0" w:color="auto"/>
      </w:divBdr>
    </w:div>
    <w:div w:id="2116823169">
      <w:bodyDiv w:val="1"/>
      <w:marLeft w:val="0"/>
      <w:marRight w:val="0"/>
      <w:marTop w:val="0"/>
      <w:marBottom w:val="0"/>
      <w:divBdr>
        <w:top w:val="none" w:sz="0" w:space="0" w:color="auto"/>
        <w:left w:val="none" w:sz="0" w:space="0" w:color="auto"/>
        <w:bottom w:val="none" w:sz="0" w:space="0" w:color="auto"/>
        <w:right w:val="none" w:sz="0" w:space="0" w:color="auto"/>
      </w:divBdr>
    </w:div>
    <w:div w:id="2118524587">
      <w:bodyDiv w:val="1"/>
      <w:marLeft w:val="0"/>
      <w:marRight w:val="0"/>
      <w:marTop w:val="0"/>
      <w:marBottom w:val="0"/>
      <w:divBdr>
        <w:top w:val="none" w:sz="0" w:space="0" w:color="auto"/>
        <w:left w:val="none" w:sz="0" w:space="0" w:color="auto"/>
        <w:bottom w:val="none" w:sz="0" w:space="0" w:color="auto"/>
        <w:right w:val="none" w:sz="0" w:space="0" w:color="auto"/>
      </w:divBdr>
    </w:div>
    <w:div w:id="2133791731">
      <w:bodyDiv w:val="1"/>
      <w:marLeft w:val="0"/>
      <w:marRight w:val="0"/>
      <w:marTop w:val="0"/>
      <w:marBottom w:val="0"/>
      <w:divBdr>
        <w:top w:val="none" w:sz="0" w:space="0" w:color="auto"/>
        <w:left w:val="none" w:sz="0" w:space="0" w:color="auto"/>
        <w:bottom w:val="none" w:sz="0" w:space="0" w:color="auto"/>
        <w:right w:val="none" w:sz="0" w:space="0" w:color="auto"/>
      </w:divBdr>
    </w:div>
    <w:div w:id="214704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56A04-36CB-4B70-8996-BB6C5799F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35</Pages>
  <Words>9158</Words>
  <Characters>54405</Characters>
  <Application>Microsoft Office Word</Application>
  <DocSecurity>0</DocSecurity>
  <Lines>1755</Lines>
  <Paragraphs>1412</Paragraphs>
  <ScaleCrop>false</ScaleCrop>
  <HeadingPairs>
    <vt:vector size="2" baseType="variant">
      <vt:variant>
        <vt:lpstr>Title</vt:lpstr>
      </vt:variant>
      <vt:variant>
        <vt:i4>1</vt:i4>
      </vt:variant>
    </vt:vector>
  </HeadingPairs>
  <TitlesOfParts>
    <vt:vector size="1" baseType="lpstr">
      <vt:lpstr>Disaster Recovery/Contingency  Planning</vt:lpstr>
    </vt:vector>
  </TitlesOfParts>
  <Company>Honeywell Flour Mills Limited</Company>
  <LinksUpToDate>false</LinksUpToDate>
  <CharactersWithSpaces>62151</CharactersWithSpaces>
  <SharedDoc>false</SharedDoc>
  <HLinks>
    <vt:vector size="336" baseType="variant">
      <vt:variant>
        <vt:i4>458878</vt:i4>
      </vt:variant>
      <vt:variant>
        <vt:i4>313</vt:i4>
      </vt:variant>
      <vt:variant>
        <vt:i4>0</vt:i4>
      </vt:variant>
      <vt:variant>
        <vt:i4>5</vt:i4>
      </vt:variant>
      <vt:variant>
        <vt:lpwstr>mailto:Peter.Bell@expeditegroup.net</vt:lpwstr>
      </vt:variant>
      <vt:variant>
        <vt:lpwstr/>
      </vt:variant>
      <vt:variant>
        <vt:i4>1507330</vt:i4>
      </vt:variant>
      <vt:variant>
        <vt:i4>295</vt:i4>
      </vt:variant>
      <vt:variant>
        <vt:i4>0</vt:i4>
      </vt:variant>
      <vt:variant>
        <vt:i4>5</vt:i4>
      </vt:variant>
      <vt:variant>
        <vt:lpwstr>http://www.neopost.co.uk/</vt:lpwstr>
      </vt:variant>
      <vt:variant>
        <vt:lpwstr/>
      </vt:variant>
      <vt:variant>
        <vt:i4>1376260</vt:i4>
      </vt:variant>
      <vt:variant>
        <vt:i4>292</vt:i4>
      </vt:variant>
      <vt:variant>
        <vt:i4>0</vt:i4>
      </vt:variant>
      <vt:variant>
        <vt:i4>5</vt:i4>
      </vt:variant>
      <vt:variant>
        <vt:lpwstr>http://www.sungard.co.uk/</vt:lpwstr>
      </vt:variant>
      <vt:variant>
        <vt:lpwstr/>
      </vt:variant>
      <vt:variant>
        <vt:i4>1900609</vt:i4>
      </vt:variant>
      <vt:variant>
        <vt:i4>289</vt:i4>
      </vt:variant>
      <vt:variant>
        <vt:i4>0</vt:i4>
      </vt:variant>
      <vt:variant>
        <vt:i4>5</vt:i4>
      </vt:variant>
      <vt:variant>
        <vt:lpwstr>http://www.availability.sungard.com/</vt:lpwstr>
      </vt:variant>
      <vt:variant>
        <vt:lpwstr/>
      </vt:variant>
      <vt:variant>
        <vt:i4>5242982</vt:i4>
      </vt:variant>
      <vt:variant>
        <vt:i4>286</vt:i4>
      </vt:variant>
      <vt:variant>
        <vt:i4>0</vt:i4>
      </vt:variant>
      <vt:variant>
        <vt:i4>5</vt:i4>
      </vt:variant>
      <vt:variant>
        <vt:lpwstr>mailto:dhobbs@expeditecare.com</vt:lpwstr>
      </vt:variant>
      <vt:variant>
        <vt:lpwstr/>
      </vt:variant>
      <vt:variant>
        <vt:i4>8192076</vt:i4>
      </vt:variant>
      <vt:variant>
        <vt:i4>283</vt:i4>
      </vt:variant>
      <vt:variant>
        <vt:i4>0</vt:i4>
      </vt:variant>
      <vt:variant>
        <vt:i4>5</vt:i4>
      </vt:variant>
      <vt:variant>
        <vt:lpwstr>mailto:info@expediteitltd.com</vt:lpwstr>
      </vt:variant>
      <vt:variant>
        <vt:lpwstr/>
      </vt:variant>
      <vt:variant>
        <vt:i4>3342436</vt:i4>
      </vt:variant>
      <vt:variant>
        <vt:i4>280</vt:i4>
      </vt:variant>
      <vt:variant>
        <vt:i4>0</vt:i4>
      </vt:variant>
      <vt:variant>
        <vt:i4>5</vt:i4>
      </vt:variant>
      <vt:variant>
        <vt:lpwstr>http://www.ironmountain.co.uk/</vt:lpwstr>
      </vt:variant>
      <vt:variant>
        <vt:lpwstr/>
      </vt:variant>
      <vt:variant>
        <vt:i4>5570631</vt:i4>
      </vt:variant>
      <vt:variant>
        <vt:i4>277</vt:i4>
      </vt:variant>
      <vt:variant>
        <vt:i4>0</vt:i4>
      </vt:variant>
      <vt:variant>
        <vt:i4>5</vt:i4>
      </vt:variant>
      <vt:variant>
        <vt:lpwstr>http://www.barx.com/</vt:lpwstr>
      </vt:variant>
      <vt:variant>
        <vt:lpwstr/>
      </vt:variant>
      <vt:variant>
        <vt:i4>3407916</vt:i4>
      </vt:variant>
      <vt:variant>
        <vt:i4>274</vt:i4>
      </vt:variant>
      <vt:variant>
        <vt:i4>0</vt:i4>
      </vt:variant>
      <vt:variant>
        <vt:i4>5</vt:i4>
      </vt:variant>
      <vt:variant>
        <vt:lpwstr>http://www.barcap.com/</vt:lpwstr>
      </vt:variant>
      <vt:variant>
        <vt:lpwstr/>
      </vt:variant>
      <vt:variant>
        <vt:i4>4653172</vt:i4>
      </vt:variant>
      <vt:variant>
        <vt:i4>271</vt:i4>
      </vt:variant>
      <vt:variant>
        <vt:i4>0</vt:i4>
      </vt:variant>
      <vt:variant>
        <vt:i4>5</vt:i4>
      </vt:variant>
      <vt:variant>
        <vt:lpwstr>mailto:ecsg@bnpparibas.com</vt:lpwstr>
      </vt:variant>
      <vt:variant>
        <vt:lpwstr/>
      </vt:variant>
      <vt:variant>
        <vt:i4>2621447</vt:i4>
      </vt:variant>
      <vt:variant>
        <vt:i4>268</vt:i4>
      </vt:variant>
      <vt:variant>
        <vt:i4>0</vt:i4>
      </vt:variant>
      <vt:variant>
        <vt:i4>5</vt:i4>
      </vt:variant>
      <vt:variant>
        <vt:lpwstr>mailto:londonclientservices@citi.com</vt:lpwstr>
      </vt:variant>
      <vt:variant>
        <vt:lpwstr/>
      </vt:variant>
      <vt:variant>
        <vt:i4>7340034</vt:i4>
      </vt:variant>
      <vt:variant>
        <vt:i4>265</vt:i4>
      </vt:variant>
      <vt:variant>
        <vt:i4>0</vt:i4>
      </vt:variant>
      <vt:variant>
        <vt:i4>5</vt:i4>
      </vt:variant>
      <vt:variant>
        <vt:lpwstr>mailto:citifx.helpdesk@citi.com</vt:lpwstr>
      </vt:variant>
      <vt:variant>
        <vt:lpwstr/>
      </vt:variant>
      <vt:variant>
        <vt:i4>2097189</vt:i4>
      </vt:variant>
      <vt:variant>
        <vt:i4>262</vt:i4>
      </vt:variant>
      <vt:variant>
        <vt:i4>0</vt:i4>
      </vt:variant>
      <vt:variant>
        <vt:i4>5</vt:i4>
      </vt:variant>
      <vt:variant>
        <vt:lpwstr>http://www.thomsonreuters.com/</vt:lpwstr>
      </vt:variant>
      <vt:variant>
        <vt:lpwstr/>
      </vt:variant>
      <vt:variant>
        <vt:i4>2359407</vt:i4>
      </vt:variant>
      <vt:variant>
        <vt:i4>249</vt:i4>
      </vt:variant>
      <vt:variant>
        <vt:i4>0</vt:i4>
      </vt:variant>
      <vt:variant>
        <vt:i4>5</vt:i4>
      </vt:variant>
      <vt:variant>
        <vt:lpwstr>http://www.thetube.com/</vt:lpwstr>
      </vt:variant>
      <vt:variant>
        <vt:lpwstr/>
      </vt:variant>
      <vt:variant>
        <vt:i4>4653108</vt:i4>
      </vt:variant>
      <vt:variant>
        <vt:i4>246</vt:i4>
      </vt:variant>
      <vt:variant>
        <vt:i4>0</vt:i4>
      </vt:variant>
      <vt:variant>
        <vt:i4>5</vt:i4>
      </vt:variant>
      <vt:variant>
        <vt:lpwstr>mailto:jibadee@powerkiters.co.uk</vt:lpwstr>
      </vt:variant>
      <vt:variant>
        <vt:lpwstr/>
      </vt:variant>
      <vt:variant>
        <vt:i4>7929869</vt:i4>
      </vt:variant>
      <vt:variant>
        <vt:i4>243</vt:i4>
      </vt:variant>
      <vt:variant>
        <vt:i4>0</vt:i4>
      </vt:variant>
      <vt:variant>
        <vt:i4>5</vt:i4>
      </vt:variant>
      <vt:variant>
        <vt:lpwstr>mailto:alan.clark@me.com</vt:lpwstr>
      </vt:variant>
      <vt:variant>
        <vt:lpwstr/>
      </vt:variant>
      <vt:variant>
        <vt:i4>7929924</vt:i4>
      </vt:variant>
      <vt:variant>
        <vt:i4>240</vt:i4>
      </vt:variant>
      <vt:variant>
        <vt:i4>0</vt:i4>
      </vt:variant>
      <vt:variant>
        <vt:i4>5</vt:i4>
      </vt:variant>
      <vt:variant>
        <vt:lpwstr>mailto:pgreensted@hotmail.com</vt:lpwstr>
      </vt:variant>
      <vt:variant>
        <vt:lpwstr/>
      </vt:variant>
      <vt:variant>
        <vt:i4>1245236</vt:i4>
      </vt:variant>
      <vt:variant>
        <vt:i4>230</vt:i4>
      </vt:variant>
      <vt:variant>
        <vt:i4>0</vt:i4>
      </vt:variant>
      <vt:variant>
        <vt:i4>5</vt:i4>
      </vt:variant>
      <vt:variant>
        <vt:lpwstr/>
      </vt:variant>
      <vt:variant>
        <vt:lpwstr>_Toc312160347</vt:lpwstr>
      </vt:variant>
      <vt:variant>
        <vt:i4>1245236</vt:i4>
      </vt:variant>
      <vt:variant>
        <vt:i4>224</vt:i4>
      </vt:variant>
      <vt:variant>
        <vt:i4>0</vt:i4>
      </vt:variant>
      <vt:variant>
        <vt:i4>5</vt:i4>
      </vt:variant>
      <vt:variant>
        <vt:lpwstr/>
      </vt:variant>
      <vt:variant>
        <vt:lpwstr>_Toc312160346</vt:lpwstr>
      </vt:variant>
      <vt:variant>
        <vt:i4>1245236</vt:i4>
      </vt:variant>
      <vt:variant>
        <vt:i4>218</vt:i4>
      </vt:variant>
      <vt:variant>
        <vt:i4>0</vt:i4>
      </vt:variant>
      <vt:variant>
        <vt:i4>5</vt:i4>
      </vt:variant>
      <vt:variant>
        <vt:lpwstr/>
      </vt:variant>
      <vt:variant>
        <vt:lpwstr>_Toc312160345</vt:lpwstr>
      </vt:variant>
      <vt:variant>
        <vt:i4>1245236</vt:i4>
      </vt:variant>
      <vt:variant>
        <vt:i4>212</vt:i4>
      </vt:variant>
      <vt:variant>
        <vt:i4>0</vt:i4>
      </vt:variant>
      <vt:variant>
        <vt:i4>5</vt:i4>
      </vt:variant>
      <vt:variant>
        <vt:lpwstr/>
      </vt:variant>
      <vt:variant>
        <vt:lpwstr>_Toc312160344</vt:lpwstr>
      </vt:variant>
      <vt:variant>
        <vt:i4>1245236</vt:i4>
      </vt:variant>
      <vt:variant>
        <vt:i4>206</vt:i4>
      </vt:variant>
      <vt:variant>
        <vt:i4>0</vt:i4>
      </vt:variant>
      <vt:variant>
        <vt:i4>5</vt:i4>
      </vt:variant>
      <vt:variant>
        <vt:lpwstr/>
      </vt:variant>
      <vt:variant>
        <vt:lpwstr>_Toc312160343</vt:lpwstr>
      </vt:variant>
      <vt:variant>
        <vt:i4>1245236</vt:i4>
      </vt:variant>
      <vt:variant>
        <vt:i4>200</vt:i4>
      </vt:variant>
      <vt:variant>
        <vt:i4>0</vt:i4>
      </vt:variant>
      <vt:variant>
        <vt:i4>5</vt:i4>
      </vt:variant>
      <vt:variant>
        <vt:lpwstr/>
      </vt:variant>
      <vt:variant>
        <vt:lpwstr>_Toc312160342</vt:lpwstr>
      </vt:variant>
      <vt:variant>
        <vt:i4>1245236</vt:i4>
      </vt:variant>
      <vt:variant>
        <vt:i4>194</vt:i4>
      </vt:variant>
      <vt:variant>
        <vt:i4>0</vt:i4>
      </vt:variant>
      <vt:variant>
        <vt:i4>5</vt:i4>
      </vt:variant>
      <vt:variant>
        <vt:lpwstr/>
      </vt:variant>
      <vt:variant>
        <vt:lpwstr>_Toc312160341</vt:lpwstr>
      </vt:variant>
      <vt:variant>
        <vt:i4>1245236</vt:i4>
      </vt:variant>
      <vt:variant>
        <vt:i4>188</vt:i4>
      </vt:variant>
      <vt:variant>
        <vt:i4>0</vt:i4>
      </vt:variant>
      <vt:variant>
        <vt:i4>5</vt:i4>
      </vt:variant>
      <vt:variant>
        <vt:lpwstr/>
      </vt:variant>
      <vt:variant>
        <vt:lpwstr>_Toc312160340</vt:lpwstr>
      </vt:variant>
      <vt:variant>
        <vt:i4>1310772</vt:i4>
      </vt:variant>
      <vt:variant>
        <vt:i4>182</vt:i4>
      </vt:variant>
      <vt:variant>
        <vt:i4>0</vt:i4>
      </vt:variant>
      <vt:variant>
        <vt:i4>5</vt:i4>
      </vt:variant>
      <vt:variant>
        <vt:lpwstr/>
      </vt:variant>
      <vt:variant>
        <vt:lpwstr>_Toc312160339</vt:lpwstr>
      </vt:variant>
      <vt:variant>
        <vt:i4>1310772</vt:i4>
      </vt:variant>
      <vt:variant>
        <vt:i4>176</vt:i4>
      </vt:variant>
      <vt:variant>
        <vt:i4>0</vt:i4>
      </vt:variant>
      <vt:variant>
        <vt:i4>5</vt:i4>
      </vt:variant>
      <vt:variant>
        <vt:lpwstr/>
      </vt:variant>
      <vt:variant>
        <vt:lpwstr>_Toc312160338</vt:lpwstr>
      </vt:variant>
      <vt:variant>
        <vt:i4>1310772</vt:i4>
      </vt:variant>
      <vt:variant>
        <vt:i4>170</vt:i4>
      </vt:variant>
      <vt:variant>
        <vt:i4>0</vt:i4>
      </vt:variant>
      <vt:variant>
        <vt:i4>5</vt:i4>
      </vt:variant>
      <vt:variant>
        <vt:lpwstr/>
      </vt:variant>
      <vt:variant>
        <vt:lpwstr>_Toc312160337</vt:lpwstr>
      </vt:variant>
      <vt:variant>
        <vt:i4>1310772</vt:i4>
      </vt:variant>
      <vt:variant>
        <vt:i4>164</vt:i4>
      </vt:variant>
      <vt:variant>
        <vt:i4>0</vt:i4>
      </vt:variant>
      <vt:variant>
        <vt:i4>5</vt:i4>
      </vt:variant>
      <vt:variant>
        <vt:lpwstr/>
      </vt:variant>
      <vt:variant>
        <vt:lpwstr>_Toc312160336</vt:lpwstr>
      </vt:variant>
      <vt:variant>
        <vt:i4>1310772</vt:i4>
      </vt:variant>
      <vt:variant>
        <vt:i4>158</vt:i4>
      </vt:variant>
      <vt:variant>
        <vt:i4>0</vt:i4>
      </vt:variant>
      <vt:variant>
        <vt:i4>5</vt:i4>
      </vt:variant>
      <vt:variant>
        <vt:lpwstr/>
      </vt:variant>
      <vt:variant>
        <vt:lpwstr>_Toc312160335</vt:lpwstr>
      </vt:variant>
      <vt:variant>
        <vt:i4>1310772</vt:i4>
      </vt:variant>
      <vt:variant>
        <vt:i4>152</vt:i4>
      </vt:variant>
      <vt:variant>
        <vt:i4>0</vt:i4>
      </vt:variant>
      <vt:variant>
        <vt:i4>5</vt:i4>
      </vt:variant>
      <vt:variant>
        <vt:lpwstr/>
      </vt:variant>
      <vt:variant>
        <vt:lpwstr>_Toc312160334</vt:lpwstr>
      </vt:variant>
      <vt:variant>
        <vt:i4>1310772</vt:i4>
      </vt:variant>
      <vt:variant>
        <vt:i4>146</vt:i4>
      </vt:variant>
      <vt:variant>
        <vt:i4>0</vt:i4>
      </vt:variant>
      <vt:variant>
        <vt:i4>5</vt:i4>
      </vt:variant>
      <vt:variant>
        <vt:lpwstr/>
      </vt:variant>
      <vt:variant>
        <vt:lpwstr>_Toc312160333</vt:lpwstr>
      </vt:variant>
      <vt:variant>
        <vt:i4>1310772</vt:i4>
      </vt:variant>
      <vt:variant>
        <vt:i4>140</vt:i4>
      </vt:variant>
      <vt:variant>
        <vt:i4>0</vt:i4>
      </vt:variant>
      <vt:variant>
        <vt:i4>5</vt:i4>
      </vt:variant>
      <vt:variant>
        <vt:lpwstr/>
      </vt:variant>
      <vt:variant>
        <vt:lpwstr>_Toc312160332</vt:lpwstr>
      </vt:variant>
      <vt:variant>
        <vt:i4>1310772</vt:i4>
      </vt:variant>
      <vt:variant>
        <vt:i4>134</vt:i4>
      </vt:variant>
      <vt:variant>
        <vt:i4>0</vt:i4>
      </vt:variant>
      <vt:variant>
        <vt:i4>5</vt:i4>
      </vt:variant>
      <vt:variant>
        <vt:lpwstr/>
      </vt:variant>
      <vt:variant>
        <vt:lpwstr>_Toc312160331</vt:lpwstr>
      </vt:variant>
      <vt:variant>
        <vt:i4>1310772</vt:i4>
      </vt:variant>
      <vt:variant>
        <vt:i4>128</vt:i4>
      </vt:variant>
      <vt:variant>
        <vt:i4>0</vt:i4>
      </vt:variant>
      <vt:variant>
        <vt:i4>5</vt:i4>
      </vt:variant>
      <vt:variant>
        <vt:lpwstr/>
      </vt:variant>
      <vt:variant>
        <vt:lpwstr>_Toc312160330</vt:lpwstr>
      </vt:variant>
      <vt:variant>
        <vt:i4>1376308</vt:i4>
      </vt:variant>
      <vt:variant>
        <vt:i4>122</vt:i4>
      </vt:variant>
      <vt:variant>
        <vt:i4>0</vt:i4>
      </vt:variant>
      <vt:variant>
        <vt:i4>5</vt:i4>
      </vt:variant>
      <vt:variant>
        <vt:lpwstr/>
      </vt:variant>
      <vt:variant>
        <vt:lpwstr>_Toc312160329</vt:lpwstr>
      </vt:variant>
      <vt:variant>
        <vt:i4>1376308</vt:i4>
      </vt:variant>
      <vt:variant>
        <vt:i4>116</vt:i4>
      </vt:variant>
      <vt:variant>
        <vt:i4>0</vt:i4>
      </vt:variant>
      <vt:variant>
        <vt:i4>5</vt:i4>
      </vt:variant>
      <vt:variant>
        <vt:lpwstr/>
      </vt:variant>
      <vt:variant>
        <vt:lpwstr>_Toc312160328</vt:lpwstr>
      </vt:variant>
      <vt:variant>
        <vt:i4>1376308</vt:i4>
      </vt:variant>
      <vt:variant>
        <vt:i4>110</vt:i4>
      </vt:variant>
      <vt:variant>
        <vt:i4>0</vt:i4>
      </vt:variant>
      <vt:variant>
        <vt:i4>5</vt:i4>
      </vt:variant>
      <vt:variant>
        <vt:lpwstr/>
      </vt:variant>
      <vt:variant>
        <vt:lpwstr>_Toc312160327</vt:lpwstr>
      </vt:variant>
      <vt:variant>
        <vt:i4>1376308</vt:i4>
      </vt:variant>
      <vt:variant>
        <vt:i4>104</vt:i4>
      </vt:variant>
      <vt:variant>
        <vt:i4>0</vt:i4>
      </vt:variant>
      <vt:variant>
        <vt:i4>5</vt:i4>
      </vt:variant>
      <vt:variant>
        <vt:lpwstr/>
      </vt:variant>
      <vt:variant>
        <vt:lpwstr>_Toc312160326</vt:lpwstr>
      </vt:variant>
      <vt:variant>
        <vt:i4>1376308</vt:i4>
      </vt:variant>
      <vt:variant>
        <vt:i4>98</vt:i4>
      </vt:variant>
      <vt:variant>
        <vt:i4>0</vt:i4>
      </vt:variant>
      <vt:variant>
        <vt:i4>5</vt:i4>
      </vt:variant>
      <vt:variant>
        <vt:lpwstr/>
      </vt:variant>
      <vt:variant>
        <vt:lpwstr>_Toc312160325</vt:lpwstr>
      </vt:variant>
      <vt:variant>
        <vt:i4>1376308</vt:i4>
      </vt:variant>
      <vt:variant>
        <vt:i4>92</vt:i4>
      </vt:variant>
      <vt:variant>
        <vt:i4>0</vt:i4>
      </vt:variant>
      <vt:variant>
        <vt:i4>5</vt:i4>
      </vt:variant>
      <vt:variant>
        <vt:lpwstr/>
      </vt:variant>
      <vt:variant>
        <vt:lpwstr>_Toc312160324</vt:lpwstr>
      </vt:variant>
      <vt:variant>
        <vt:i4>1376308</vt:i4>
      </vt:variant>
      <vt:variant>
        <vt:i4>86</vt:i4>
      </vt:variant>
      <vt:variant>
        <vt:i4>0</vt:i4>
      </vt:variant>
      <vt:variant>
        <vt:i4>5</vt:i4>
      </vt:variant>
      <vt:variant>
        <vt:lpwstr/>
      </vt:variant>
      <vt:variant>
        <vt:lpwstr>_Toc312160323</vt:lpwstr>
      </vt:variant>
      <vt:variant>
        <vt:i4>1376308</vt:i4>
      </vt:variant>
      <vt:variant>
        <vt:i4>80</vt:i4>
      </vt:variant>
      <vt:variant>
        <vt:i4>0</vt:i4>
      </vt:variant>
      <vt:variant>
        <vt:i4>5</vt:i4>
      </vt:variant>
      <vt:variant>
        <vt:lpwstr/>
      </vt:variant>
      <vt:variant>
        <vt:lpwstr>_Toc312160322</vt:lpwstr>
      </vt:variant>
      <vt:variant>
        <vt:i4>1376308</vt:i4>
      </vt:variant>
      <vt:variant>
        <vt:i4>74</vt:i4>
      </vt:variant>
      <vt:variant>
        <vt:i4>0</vt:i4>
      </vt:variant>
      <vt:variant>
        <vt:i4>5</vt:i4>
      </vt:variant>
      <vt:variant>
        <vt:lpwstr/>
      </vt:variant>
      <vt:variant>
        <vt:lpwstr>_Toc312160321</vt:lpwstr>
      </vt:variant>
      <vt:variant>
        <vt:i4>1376308</vt:i4>
      </vt:variant>
      <vt:variant>
        <vt:i4>68</vt:i4>
      </vt:variant>
      <vt:variant>
        <vt:i4>0</vt:i4>
      </vt:variant>
      <vt:variant>
        <vt:i4>5</vt:i4>
      </vt:variant>
      <vt:variant>
        <vt:lpwstr/>
      </vt:variant>
      <vt:variant>
        <vt:lpwstr>_Toc312160320</vt:lpwstr>
      </vt:variant>
      <vt:variant>
        <vt:i4>1441844</vt:i4>
      </vt:variant>
      <vt:variant>
        <vt:i4>62</vt:i4>
      </vt:variant>
      <vt:variant>
        <vt:i4>0</vt:i4>
      </vt:variant>
      <vt:variant>
        <vt:i4>5</vt:i4>
      </vt:variant>
      <vt:variant>
        <vt:lpwstr/>
      </vt:variant>
      <vt:variant>
        <vt:lpwstr>_Toc312160319</vt:lpwstr>
      </vt:variant>
      <vt:variant>
        <vt:i4>1441844</vt:i4>
      </vt:variant>
      <vt:variant>
        <vt:i4>56</vt:i4>
      </vt:variant>
      <vt:variant>
        <vt:i4>0</vt:i4>
      </vt:variant>
      <vt:variant>
        <vt:i4>5</vt:i4>
      </vt:variant>
      <vt:variant>
        <vt:lpwstr/>
      </vt:variant>
      <vt:variant>
        <vt:lpwstr>_Toc312160318</vt:lpwstr>
      </vt:variant>
      <vt:variant>
        <vt:i4>1441844</vt:i4>
      </vt:variant>
      <vt:variant>
        <vt:i4>50</vt:i4>
      </vt:variant>
      <vt:variant>
        <vt:i4>0</vt:i4>
      </vt:variant>
      <vt:variant>
        <vt:i4>5</vt:i4>
      </vt:variant>
      <vt:variant>
        <vt:lpwstr/>
      </vt:variant>
      <vt:variant>
        <vt:lpwstr>_Toc312160317</vt:lpwstr>
      </vt:variant>
      <vt:variant>
        <vt:i4>1441844</vt:i4>
      </vt:variant>
      <vt:variant>
        <vt:i4>44</vt:i4>
      </vt:variant>
      <vt:variant>
        <vt:i4>0</vt:i4>
      </vt:variant>
      <vt:variant>
        <vt:i4>5</vt:i4>
      </vt:variant>
      <vt:variant>
        <vt:lpwstr/>
      </vt:variant>
      <vt:variant>
        <vt:lpwstr>_Toc312160316</vt:lpwstr>
      </vt:variant>
      <vt:variant>
        <vt:i4>1441844</vt:i4>
      </vt:variant>
      <vt:variant>
        <vt:i4>38</vt:i4>
      </vt:variant>
      <vt:variant>
        <vt:i4>0</vt:i4>
      </vt:variant>
      <vt:variant>
        <vt:i4>5</vt:i4>
      </vt:variant>
      <vt:variant>
        <vt:lpwstr/>
      </vt:variant>
      <vt:variant>
        <vt:lpwstr>_Toc312160315</vt:lpwstr>
      </vt:variant>
      <vt:variant>
        <vt:i4>1441844</vt:i4>
      </vt:variant>
      <vt:variant>
        <vt:i4>32</vt:i4>
      </vt:variant>
      <vt:variant>
        <vt:i4>0</vt:i4>
      </vt:variant>
      <vt:variant>
        <vt:i4>5</vt:i4>
      </vt:variant>
      <vt:variant>
        <vt:lpwstr/>
      </vt:variant>
      <vt:variant>
        <vt:lpwstr>_Toc312160314</vt:lpwstr>
      </vt:variant>
      <vt:variant>
        <vt:i4>1441844</vt:i4>
      </vt:variant>
      <vt:variant>
        <vt:i4>26</vt:i4>
      </vt:variant>
      <vt:variant>
        <vt:i4>0</vt:i4>
      </vt:variant>
      <vt:variant>
        <vt:i4>5</vt:i4>
      </vt:variant>
      <vt:variant>
        <vt:lpwstr/>
      </vt:variant>
      <vt:variant>
        <vt:lpwstr>_Toc312160313</vt:lpwstr>
      </vt:variant>
      <vt:variant>
        <vt:i4>1441844</vt:i4>
      </vt:variant>
      <vt:variant>
        <vt:i4>20</vt:i4>
      </vt:variant>
      <vt:variant>
        <vt:i4>0</vt:i4>
      </vt:variant>
      <vt:variant>
        <vt:i4>5</vt:i4>
      </vt:variant>
      <vt:variant>
        <vt:lpwstr/>
      </vt:variant>
      <vt:variant>
        <vt:lpwstr>_Toc312160312</vt:lpwstr>
      </vt:variant>
      <vt:variant>
        <vt:i4>1441844</vt:i4>
      </vt:variant>
      <vt:variant>
        <vt:i4>14</vt:i4>
      </vt:variant>
      <vt:variant>
        <vt:i4>0</vt:i4>
      </vt:variant>
      <vt:variant>
        <vt:i4>5</vt:i4>
      </vt:variant>
      <vt:variant>
        <vt:lpwstr/>
      </vt:variant>
      <vt:variant>
        <vt:lpwstr>_Toc312160311</vt:lpwstr>
      </vt:variant>
      <vt:variant>
        <vt:i4>1441844</vt:i4>
      </vt:variant>
      <vt:variant>
        <vt:i4>8</vt:i4>
      </vt:variant>
      <vt:variant>
        <vt:i4>0</vt:i4>
      </vt:variant>
      <vt:variant>
        <vt:i4>5</vt:i4>
      </vt:variant>
      <vt:variant>
        <vt:lpwstr/>
      </vt:variant>
      <vt:variant>
        <vt:lpwstr>_Toc312160310</vt:lpwstr>
      </vt:variant>
      <vt:variant>
        <vt:i4>1507380</vt:i4>
      </vt:variant>
      <vt:variant>
        <vt:i4>2</vt:i4>
      </vt:variant>
      <vt:variant>
        <vt:i4>0</vt:i4>
      </vt:variant>
      <vt:variant>
        <vt:i4>5</vt:i4>
      </vt:variant>
      <vt:variant>
        <vt:lpwstr/>
      </vt:variant>
      <vt:variant>
        <vt:lpwstr>_Toc312160309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Disaster Recovery/Contingency  Planning</dc:title>
  <dc:creator>Paul Greensted</dc:creator>
  <cp:lastModifiedBy>Michael Oyerinde</cp:lastModifiedBy>
  <cp:revision>22</cp:revision>
  <cp:lastPrinted>2021-03-03T16:53:00Z</cp:lastPrinted>
  <dcterms:created xsi:type="dcterms:W3CDTF">2020-03-13T11:40:00Z</dcterms:created>
  <dcterms:modified xsi:type="dcterms:W3CDTF">2023-08-31T12:43:00Z</dcterms:modified>
</cp:coreProperties>
</file>