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AD547" w14:textId="77777777" w:rsidR="00043193" w:rsidRPr="00043193" w:rsidRDefault="00043193" w:rsidP="004B170A">
      <w:pPr>
        <w:spacing w:before="1200" w:after="0" w:line="276" w:lineRule="auto"/>
        <w:ind w:left="720"/>
        <w:jc w:val="right"/>
        <w:rPr>
          <w:rFonts w:ascii="Calibri" w:hAnsi="Calibri" w:cs="Calibri"/>
          <w:color w:val="FF0000"/>
          <w:sz w:val="24"/>
          <w:szCs w:val="24"/>
        </w:rPr>
      </w:pPr>
    </w:p>
    <w:p w14:paraId="61EFE73F" w14:textId="7C2218CC" w:rsidR="001D2F8C" w:rsidRPr="00043193" w:rsidRDefault="004D03C5" w:rsidP="001D2F8C">
      <w:pPr>
        <w:spacing w:before="1200" w:after="0" w:line="276" w:lineRule="auto"/>
        <w:ind w:left="1418"/>
        <w:jc w:val="right"/>
        <w:rPr>
          <w:rFonts w:ascii="Calibri" w:hAnsi="Calibri" w:cs="Calibri"/>
          <w:color w:val="FF0000"/>
          <w:sz w:val="48"/>
          <w:szCs w:val="44"/>
        </w:rPr>
      </w:pPr>
      <w:r>
        <w:rPr>
          <w:rFonts w:ascii="Calibri" w:hAnsi="Calibri" w:cs="Calibri"/>
          <w:color w:val="FF0000"/>
          <w:sz w:val="48"/>
          <w:szCs w:val="44"/>
        </w:rPr>
        <w:fldChar w:fldCharType="begin"/>
      </w:r>
      <w:r>
        <w:rPr>
          <w:rFonts w:ascii="Calibri" w:hAnsi="Calibri" w:cs="Calibri"/>
          <w:color w:val="FF0000"/>
          <w:sz w:val="48"/>
          <w:szCs w:val="44"/>
        </w:rPr>
        <w:instrText xml:space="preserve"> DOCPROPERTY  [DOC_TITLE]  \* MERGEFORMAT </w:instrText>
      </w:r>
      <w:r>
        <w:rPr>
          <w:rFonts w:ascii="Calibri" w:hAnsi="Calibri" w:cs="Calibri"/>
          <w:color w:val="FF0000"/>
          <w:sz w:val="48"/>
          <w:szCs w:val="44"/>
        </w:rPr>
        <w:fldChar w:fldCharType="separate"/>
      </w:r>
      <w:r w:rsidR="004C1C72">
        <w:rPr>
          <w:rFonts w:ascii="Calibri" w:hAnsi="Calibri" w:cs="Calibri"/>
          <w:color w:val="FF0000"/>
          <w:sz w:val="48"/>
          <w:szCs w:val="44"/>
        </w:rPr>
        <w:t>Third Party Access Request Procedure</w:t>
      </w:r>
      <w:r>
        <w:rPr>
          <w:rFonts w:ascii="Calibri" w:hAnsi="Calibri" w:cs="Calibri"/>
          <w:color w:val="FF0000"/>
          <w:sz w:val="48"/>
          <w:szCs w:val="44"/>
        </w:rPr>
        <w:fldChar w:fldCharType="end"/>
      </w:r>
    </w:p>
    <w:p w14:paraId="47A58F83" w14:textId="7CF306C6" w:rsidR="004B170A" w:rsidRPr="00043193" w:rsidRDefault="004B170A" w:rsidP="004B170A">
      <w:pPr>
        <w:spacing w:before="480" w:after="0"/>
        <w:jc w:val="right"/>
        <w:rPr>
          <w:rFonts w:ascii="Calibri" w:hAnsi="Calibri" w:cs="Calibri"/>
          <w:i/>
          <w:color w:val="000000" w:themeColor="text1"/>
          <w:sz w:val="36"/>
          <w:szCs w:val="36"/>
        </w:rPr>
      </w:pPr>
      <w:r w:rsidRPr="00043193">
        <w:rPr>
          <w:rFonts w:ascii="Calibri" w:hAnsi="Calibri" w:cs="Calibri"/>
          <w:i/>
          <w:color w:val="000000" w:themeColor="text1"/>
          <w:sz w:val="36"/>
          <w:szCs w:val="36"/>
        </w:rPr>
        <w:t xml:space="preserve">Revision: </w:t>
      </w:r>
      <w:r w:rsidRPr="00043193">
        <w:rPr>
          <w:rFonts w:ascii="Calibri" w:hAnsi="Calibri" w:cs="Calibri"/>
          <w:i/>
          <w:color w:val="FF0000"/>
          <w:sz w:val="36"/>
          <w:szCs w:val="36"/>
        </w:rPr>
        <w:fldChar w:fldCharType="begin"/>
      </w:r>
      <w:r w:rsidRPr="00043193">
        <w:rPr>
          <w:rFonts w:ascii="Calibri" w:hAnsi="Calibri" w:cs="Calibri"/>
          <w:i/>
          <w:color w:val="FF0000"/>
          <w:sz w:val="36"/>
          <w:szCs w:val="36"/>
        </w:rPr>
        <w:instrText xml:space="preserve"> DOCPROPERTY "[REVISION]"  \* MERGEFORMAT </w:instrText>
      </w:r>
      <w:r w:rsidRPr="00043193">
        <w:rPr>
          <w:rFonts w:ascii="Calibri" w:hAnsi="Calibri" w:cs="Calibri"/>
          <w:i/>
          <w:color w:val="FF0000"/>
          <w:sz w:val="36"/>
          <w:szCs w:val="36"/>
        </w:rPr>
        <w:fldChar w:fldCharType="separate"/>
      </w:r>
      <w:r w:rsidR="004C1C72">
        <w:rPr>
          <w:rFonts w:ascii="Calibri" w:hAnsi="Calibri" w:cs="Calibri"/>
          <w:i/>
          <w:color w:val="FF0000"/>
          <w:sz w:val="36"/>
          <w:szCs w:val="36"/>
        </w:rPr>
        <w:t>r1.0</w:t>
      </w:r>
      <w:r w:rsidRPr="00043193">
        <w:rPr>
          <w:rFonts w:ascii="Calibri" w:hAnsi="Calibri" w:cs="Calibri"/>
          <w:i/>
          <w:color w:val="FF0000"/>
          <w:sz w:val="36"/>
          <w:szCs w:val="36"/>
        </w:rPr>
        <w:fldChar w:fldCharType="end"/>
      </w:r>
    </w:p>
    <w:p w14:paraId="357F5F5F" w14:textId="25F4F4D5" w:rsidR="004B170A" w:rsidRPr="00043193" w:rsidRDefault="004B170A" w:rsidP="004B170A">
      <w:pPr>
        <w:spacing w:before="480" w:after="0"/>
        <w:jc w:val="right"/>
        <w:rPr>
          <w:rFonts w:ascii="Calibri" w:hAnsi="Calibri" w:cs="Calibri"/>
          <w:i/>
          <w:color w:val="000000" w:themeColor="text1"/>
          <w:sz w:val="36"/>
          <w:szCs w:val="36"/>
        </w:rPr>
      </w:pPr>
      <w:r w:rsidRPr="00043193">
        <w:rPr>
          <w:rFonts w:ascii="Calibri" w:hAnsi="Calibri" w:cs="Calibri"/>
          <w:i/>
          <w:color w:val="000000" w:themeColor="text1"/>
          <w:sz w:val="36"/>
          <w:szCs w:val="36"/>
        </w:rPr>
        <w:t>Effective Date</w:t>
      </w:r>
      <w:r w:rsidRPr="00043193">
        <w:rPr>
          <w:rFonts w:ascii="Calibri" w:hAnsi="Calibri" w:cs="Calibri"/>
          <w:i/>
          <w:sz w:val="36"/>
          <w:szCs w:val="36"/>
        </w:rPr>
        <w:t>:</w:t>
      </w:r>
      <w:r w:rsidRPr="00043193">
        <w:rPr>
          <w:rFonts w:ascii="Calibri" w:hAnsi="Calibri" w:cs="Calibri"/>
          <w:i/>
          <w:color w:val="FF0000"/>
          <w:sz w:val="36"/>
          <w:szCs w:val="36"/>
        </w:rPr>
        <w:t xml:space="preserve"> </w:t>
      </w:r>
      <w:proofErr w:type="spellStart"/>
      <w:r w:rsidR="009D0CCA">
        <w:rPr>
          <w:rFonts w:ascii="Calibri" w:hAnsi="Calibri" w:cs="Calibri"/>
          <w:i/>
          <w:color w:val="FF0000"/>
          <w:sz w:val="36"/>
          <w:szCs w:val="36"/>
        </w:rPr>
        <w:t>ddmmyyyy</w:t>
      </w:r>
      <w:proofErr w:type="spellEnd"/>
    </w:p>
    <w:p w14:paraId="05AF5AFF" w14:textId="34A874A5" w:rsidR="004B170A" w:rsidRPr="00043193" w:rsidRDefault="004B170A" w:rsidP="002C2942">
      <w:pPr>
        <w:spacing w:before="480" w:after="0"/>
        <w:jc w:val="right"/>
        <w:rPr>
          <w:rFonts w:ascii="Calibri" w:hAnsi="Calibri" w:cs="Calibri"/>
          <w:i/>
          <w:color w:val="000000" w:themeColor="text1"/>
          <w:sz w:val="36"/>
          <w:szCs w:val="36"/>
        </w:rPr>
      </w:pPr>
      <w:r w:rsidRPr="00043193">
        <w:rPr>
          <w:rFonts w:ascii="Calibri" w:hAnsi="Calibri" w:cs="Calibri"/>
          <w:i/>
          <w:color w:val="000000" w:themeColor="text1"/>
          <w:sz w:val="36"/>
          <w:szCs w:val="36"/>
        </w:rPr>
        <w:t xml:space="preserve">Classification: </w:t>
      </w:r>
      <w:r w:rsidR="004D03C5">
        <w:rPr>
          <w:rFonts w:ascii="Calibri" w:hAnsi="Calibri" w:cs="Calibri"/>
          <w:i/>
          <w:color w:val="FF0000"/>
          <w:sz w:val="36"/>
          <w:szCs w:val="36"/>
        </w:rPr>
        <w:fldChar w:fldCharType="begin"/>
      </w:r>
      <w:r w:rsidR="004D03C5">
        <w:rPr>
          <w:rFonts w:ascii="Calibri" w:hAnsi="Calibri" w:cs="Calibri"/>
          <w:i/>
          <w:color w:val="FF0000"/>
          <w:sz w:val="36"/>
          <w:szCs w:val="36"/>
        </w:rPr>
        <w:instrText xml:space="preserve"> DOCPROPERTY  [DATA_CLASSIFICATION]  \* MERGEFORMAT </w:instrText>
      </w:r>
      <w:r w:rsidR="004D03C5">
        <w:rPr>
          <w:rFonts w:ascii="Calibri" w:hAnsi="Calibri" w:cs="Calibri"/>
          <w:i/>
          <w:color w:val="FF0000"/>
          <w:sz w:val="36"/>
          <w:szCs w:val="36"/>
        </w:rPr>
        <w:fldChar w:fldCharType="separate"/>
      </w:r>
      <w:r w:rsidR="004C1C72">
        <w:rPr>
          <w:rFonts w:ascii="Calibri" w:hAnsi="Calibri" w:cs="Calibri"/>
          <w:i/>
          <w:color w:val="FF0000"/>
          <w:sz w:val="36"/>
          <w:szCs w:val="36"/>
        </w:rPr>
        <w:t>Internal</w:t>
      </w:r>
      <w:r w:rsidR="004D03C5">
        <w:rPr>
          <w:rFonts w:ascii="Calibri" w:hAnsi="Calibri" w:cs="Calibri"/>
          <w:i/>
          <w:color w:val="FF0000"/>
          <w:sz w:val="36"/>
          <w:szCs w:val="36"/>
        </w:rPr>
        <w:fldChar w:fldCharType="end"/>
      </w:r>
    </w:p>
    <w:p w14:paraId="33429F56" w14:textId="00CEB6A4" w:rsidR="004B170A" w:rsidRPr="00043193" w:rsidRDefault="00343ADF" w:rsidP="004B170A">
      <w:pPr>
        <w:spacing w:after="0"/>
        <w:rPr>
          <w:rFonts w:ascii="Calibri" w:hAnsi="Calibri" w:cs="Calibri"/>
          <w:color w:val="000000" w:themeColor="text1"/>
        </w:rPr>
      </w:pPr>
      <w:r w:rsidRPr="00043193">
        <w:rPr>
          <w:rFonts w:ascii="Calibri" w:hAnsi="Calibri" w:cs="Calibri"/>
          <w:noProof/>
          <w:color w:val="000000" w:themeColor="text1"/>
          <w:lang w:val="en-US"/>
        </w:rPr>
        <mc:AlternateContent>
          <mc:Choice Requires="wps">
            <w:drawing>
              <wp:anchor distT="0" distB="0" distL="114300" distR="114300" simplePos="0" relativeHeight="251659264" behindDoc="0" locked="0" layoutInCell="1" allowOverlap="1" wp14:anchorId="21B32286" wp14:editId="1109DB34">
                <wp:simplePos x="0" y="0"/>
                <wp:positionH relativeFrom="column">
                  <wp:posOffset>970280</wp:posOffset>
                </wp:positionH>
                <wp:positionV relativeFrom="paragraph">
                  <wp:posOffset>2939415</wp:posOffset>
                </wp:positionV>
                <wp:extent cx="4636135" cy="1036320"/>
                <wp:effectExtent l="0" t="0" r="0" b="508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6135" cy="1036320"/>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83A4BF3" w14:textId="12D0BFAE" w:rsidR="00343ADF" w:rsidRPr="00043193" w:rsidRDefault="004D03C5" w:rsidP="00343ADF">
                            <w:pPr>
                              <w:spacing w:after="0"/>
                              <w:ind w:right="2160"/>
                              <w:jc w:val="both"/>
                              <w:rPr>
                                <w:rFonts w:ascii="Calibri" w:hAnsi="Calibri" w:cs="Calibri"/>
                                <w:b/>
                                <w:color w:val="808080" w:themeColor="background1" w:themeShade="80"/>
                                <w:sz w:val="16"/>
                                <w:szCs w:val="16"/>
                              </w:rPr>
                            </w:pPr>
                            <w:r>
                              <w:rPr>
                                <w:rFonts w:ascii="Calibri" w:hAnsi="Calibri" w:cs="Calibri"/>
                                <w:b/>
                                <w:color w:val="808080" w:themeColor="background1" w:themeShade="80"/>
                                <w:sz w:val="16"/>
                                <w:szCs w:val="16"/>
                              </w:rPr>
                              <w:fldChar w:fldCharType="begin"/>
                            </w:r>
                            <w:r>
                              <w:rPr>
                                <w:rFonts w:ascii="Calibri" w:hAnsi="Calibri" w:cs="Calibri"/>
                                <w:b/>
                                <w:color w:val="808080" w:themeColor="background1" w:themeShade="80"/>
                                <w:sz w:val="16"/>
                                <w:szCs w:val="16"/>
                              </w:rPr>
                              <w:instrText xml:space="preserve"> DOCPROPERTY  [DATA_CLASSIFICATION]  \* MERGEFORMAT </w:instrText>
                            </w:r>
                            <w:r>
                              <w:rPr>
                                <w:rFonts w:ascii="Calibri" w:hAnsi="Calibri" w:cs="Calibri"/>
                                <w:b/>
                                <w:color w:val="808080" w:themeColor="background1" w:themeShade="80"/>
                                <w:sz w:val="16"/>
                                <w:szCs w:val="16"/>
                              </w:rPr>
                              <w:fldChar w:fldCharType="separate"/>
                            </w:r>
                            <w:r>
                              <w:rPr>
                                <w:rFonts w:ascii="Calibri" w:hAnsi="Calibri" w:cs="Calibri"/>
                                <w:b/>
                                <w:color w:val="808080" w:themeColor="background1" w:themeShade="80"/>
                                <w:sz w:val="16"/>
                                <w:szCs w:val="16"/>
                              </w:rPr>
                              <w:t>Internal</w:t>
                            </w:r>
                            <w:r>
                              <w:rPr>
                                <w:rFonts w:ascii="Calibri" w:hAnsi="Calibri" w:cs="Calibri"/>
                                <w:b/>
                                <w:color w:val="808080" w:themeColor="background1" w:themeShade="80"/>
                                <w:sz w:val="16"/>
                                <w:szCs w:val="16"/>
                              </w:rPr>
                              <w:fldChar w:fldCharType="end"/>
                            </w:r>
                            <w:r>
                              <w:rPr>
                                <w:rFonts w:ascii="Calibri" w:hAnsi="Calibri" w:cs="Calibri"/>
                                <w:b/>
                                <w:color w:val="808080" w:themeColor="background1" w:themeShade="80"/>
                                <w:sz w:val="16"/>
                                <w:szCs w:val="16"/>
                              </w:rPr>
                              <w:t xml:space="preserve"> </w:t>
                            </w:r>
                            <w:r w:rsidR="00343ADF" w:rsidRPr="00043193">
                              <w:rPr>
                                <w:rFonts w:ascii="Calibri" w:hAnsi="Calibri" w:cs="Calibri"/>
                                <w:b/>
                                <w:color w:val="808080" w:themeColor="background1" w:themeShade="80"/>
                                <w:sz w:val="16"/>
                                <w:szCs w:val="16"/>
                              </w:rPr>
                              <w:t>INFORMATION</w:t>
                            </w:r>
                          </w:p>
                          <w:p w14:paraId="39E41FC7" w14:textId="4334AC84" w:rsidR="00F94002" w:rsidRPr="00043193" w:rsidRDefault="00F94002" w:rsidP="00F94002">
                            <w:pPr>
                              <w:spacing w:before="120"/>
                              <w:ind w:right="321"/>
                              <w:jc w:val="both"/>
                              <w:rPr>
                                <w:rFonts w:ascii="Calibri" w:hAnsi="Calibri" w:cs="Calibri"/>
                                <w:color w:val="808080" w:themeColor="background1" w:themeShade="80"/>
                                <w:sz w:val="16"/>
                                <w:szCs w:val="16"/>
                              </w:rPr>
                            </w:pPr>
                            <w:r w:rsidRPr="00043193">
                              <w:rPr>
                                <w:rFonts w:ascii="Calibri" w:hAnsi="Calibri" w:cs="Calibri"/>
                                <w:color w:val="808080" w:themeColor="background1" w:themeShade="80"/>
                                <w:sz w:val="16"/>
                                <w:szCs w:val="16"/>
                              </w:rPr>
                              <w:t xml:space="preserve">This is a proprietary document and is the property of </w:t>
                            </w:r>
                            <w:r w:rsidRPr="00043193">
                              <w:rPr>
                                <w:rFonts w:ascii="Calibri" w:hAnsi="Calibri" w:cs="Calibri"/>
                                <w:color w:val="808080" w:themeColor="background1" w:themeShade="80"/>
                                <w:sz w:val="16"/>
                                <w:szCs w:val="16"/>
                              </w:rPr>
                              <w:fldChar w:fldCharType="begin"/>
                            </w:r>
                            <w:r w:rsidRPr="00043193">
                              <w:rPr>
                                <w:rFonts w:ascii="Calibri" w:hAnsi="Calibri" w:cs="Calibri"/>
                                <w:color w:val="808080" w:themeColor="background1" w:themeShade="80"/>
                                <w:sz w:val="16"/>
                                <w:szCs w:val="16"/>
                              </w:rPr>
                              <w:instrText xml:space="preserve"> DOCPROPERTY "[COMPANY_NAME_FULL]"  \* MERGEFORMAT </w:instrText>
                            </w:r>
                            <w:r w:rsidRPr="00043193">
                              <w:rPr>
                                <w:rFonts w:ascii="Calibri" w:hAnsi="Calibri" w:cs="Calibri"/>
                                <w:color w:val="808080" w:themeColor="background1" w:themeShade="80"/>
                                <w:sz w:val="16"/>
                                <w:szCs w:val="16"/>
                              </w:rPr>
                              <w:fldChar w:fldCharType="separate"/>
                            </w:r>
                            <w:r w:rsidR="009D0CCA">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043193">
                              <w:rPr>
                                <w:rFonts w:ascii="Calibri" w:hAnsi="Calibri" w:cs="Calibri"/>
                                <w:color w:val="808080" w:themeColor="background1" w:themeShade="80"/>
                                <w:sz w:val="16"/>
                                <w:szCs w:val="16"/>
                              </w:rPr>
                              <w:fldChar w:fldCharType="end"/>
                            </w:r>
                            <w:r w:rsidRPr="00043193">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043193">
                              <w:rPr>
                                <w:rFonts w:ascii="Calibri" w:hAnsi="Calibri" w:cs="Calibri"/>
                                <w:color w:val="808080" w:themeColor="background1" w:themeShade="80"/>
                                <w:sz w:val="16"/>
                                <w:szCs w:val="16"/>
                              </w:rPr>
                              <w:fldChar w:fldCharType="begin"/>
                            </w:r>
                            <w:r w:rsidRPr="00043193">
                              <w:rPr>
                                <w:rFonts w:ascii="Calibri" w:hAnsi="Calibri" w:cs="Calibri"/>
                                <w:color w:val="808080" w:themeColor="background1" w:themeShade="80"/>
                                <w:sz w:val="16"/>
                                <w:szCs w:val="16"/>
                              </w:rPr>
                              <w:instrText xml:space="preserve"> DOCPROPERTY "[COMPANY_NAME_FULL]"  \* MERGEFORMAT </w:instrText>
                            </w:r>
                            <w:r w:rsidRPr="00043193">
                              <w:rPr>
                                <w:rFonts w:ascii="Calibri" w:hAnsi="Calibri" w:cs="Calibri"/>
                                <w:color w:val="808080" w:themeColor="background1" w:themeShade="80"/>
                                <w:sz w:val="16"/>
                                <w:szCs w:val="16"/>
                              </w:rPr>
                              <w:fldChar w:fldCharType="separate"/>
                            </w:r>
                            <w:r w:rsidR="009D0CCA">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043193">
                              <w:rPr>
                                <w:rFonts w:ascii="Calibri" w:hAnsi="Calibri" w:cs="Calibri"/>
                                <w:color w:val="808080" w:themeColor="background1" w:themeShade="80"/>
                                <w:sz w:val="16"/>
                                <w:szCs w:val="16"/>
                              </w:rPr>
                              <w:fldChar w:fldCharType="end"/>
                            </w:r>
                            <w:r w:rsidRPr="00043193">
                              <w:rPr>
                                <w:rFonts w:ascii="Calibri" w:hAnsi="Calibri" w:cs="Calibri"/>
                                <w:color w:val="808080" w:themeColor="background1" w:themeShade="80"/>
                                <w:sz w:val="16"/>
                                <w:szCs w:val="16"/>
                              </w:rPr>
                              <w:t>.</w:t>
                            </w:r>
                          </w:p>
                          <w:p w14:paraId="4F809FF7" w14:textId="76807A63" w:rsidR="00343ADF" w:rsidRPr="00043193" w:rsidRDefault="00343ADF" w:rsidP="00F94002">
                            <w:pPr>
                              <w:spacing w:before="120"/>
                              <w:ind w:right="321"/>
                              <w:jc w:val="both"/>
                              <w:rPr>
                                <w:rFonts w:ascii="Calibri" w:hAnsi="Calibri" w:cs="Calibri"/>
                                <w:color w:val="808080" w:themeColor="background1" w:themeShade="80"/>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1B32286" id="_x0000_t202" coordsize="21600,21600" o:spt="202" path="m,l,21600r21600,l21600,xe">
                <v:stroke joinstyle="miter"/>
                <v:path gradientshapeok="t" o:connecttype="rect"/>
              </v:shapetype>
              <v:shape id="Text Box 6" o:spid="_x0000_s1026" type="#_x0000_t202" style="position:absolute;margin-left:76.4pt;margin-top:231.45pt;width:365.05pt;height:8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" stroked="f">
                <v:textbox>
                  <w:txbxContent>
                    <w:p w14:paraId="583A4BF3" w14:textId="12D0BFAE" w:rsidR="00343ADF" w:rsidRPr="00043193" w:rsidRDefault="004D03C5" w:rsidP="00343ADF">
                      <w:pPr>
                        <w:spacing w:after="0"/>
                        <w:ind w:right="2160"/>
                        <w:jc w:val="both"/>
                        <w:rPr>
                          <w:rFonts w:ascii="Calibri" w:hAnsi="Calibri" w:cs="Calibri"/>
                          <w:b/>
                          <w:color w:val="808080" w:themeColor="background1" w:themeShade="80"/>
                          <w:sz w:val="16"/>
                          <w:szCs w:val="16"/>
                        </w:rPr>
                      </w:pPr>
                      <w:r>
                        <w:rPr>
                          <w:rFonts w:ascii="Calibri" w:hAnsi="Calibri" w:cs="Calibri"/>
                          <w:b/>
                          <w:color w:val="808080" w:themeColor="background1" w:themeShade="80"/>
                          <w:sz w:val="16"/>
                          <w:szCs w:val="16"/>
                        </w:rPr>
                        <w:fldChar w:fldCharType="begin"/>
                      </w:r>
                      <w:r>
                        <w:rPr>
                          <w:rFonts w:ascii="Calibri" w:hAnsi="Calibri" w:cs="Calibri"/>
                          <w:b/>
                          <w:color w:val="808080" w:themeColor="background1" w:themeShade="80"/>
                          <w:sz w:val="16"/>
                          <w:szCs w:val="16"/>
                        </w:rPr>
                        <w:instrText xml:space="preserve"> DOCPROPERTY  [DATA_CLASSIFICATION]  \* MERGEFORMAT </w:instrText>
                      </w:r>
                      <w:r>
                        <w:rPr>
                          <w:rFonts w:ascii="Calibri" w:hAnsi="Calibri" w:cs="Calibri"/>
                          <w:b/>
                          <w:color w:val="808080" w:themeColor="background1" w:themeShade="80"/>
                          <w:sz w:val="16"/>
                          <w:szCs w:val="16"/>
                        </w:rPr>
                        <w:fldChar w:fldCharType="separate"/>
                      </w:r>
                      <w:r>
                        <w:rPr>
                          <w:rFonts w:ascii="Calibri" w:hAnsi="Calibri" w:cs="Calibri"/>
                          <w:b/>
                          <w:color w:val="808080" w:themeColor="background1" w:themeShade="80"/>
                          <w:sz w:val="16"/>
                          <w:szCs w:val="16"/>
                        </w:rPr>
                        <w:t>Internal</w:t>
                      </w:r>
                      <w:r>
                        <w:rPr>
                          <w:rFonts w:ascii="Calibri" w:hAnsi="Calibri" w:cs="Calibri"/>
                          <w:b/>
                          <w:color w:val="808080" w:themeColor="background1" w:themeShade="80"/>
                          <w:sz w:val="16"/>
                          <w:szCs w:val="16"/>
                        </w:rPr>
                        <w:fldChar w:fldCharType="end"/>
                      </w:r>
                      <w:r>
                        <w:rPr>
                          <w:rFonts w:ascii="Calibri" w:hAnsi="Calibri" w:cs="Calibri"/>
                          <w:b/>
                          <w:color w:val="808080" w:themeColor="background1" w:themeShade="80"/>
                          <w:sz w:val="16"/>
                          <w:szCs w:val="16"/>
                        </w:rPr>
                        <w:t xml:space="preserve"> </w:t>
                      </w:r>
                      <w:r w:rsidR="00343ADF" w:rsidRPr="00043193">
                        <w:rPr>
                          <w:rFonts w:ascii="Calibri" w:hAnsi="Calibri" w:cs="Calibri"/>
                          <w:b/>
                          <w:color w:val="808080" w:themeColor="background1" w:themeShade="80"/>
                          <w:sz w:val="16"/>
                          <w:szCs w:val="16"/>
                        </w:rPr>
                        <w:t>INFORMATION</w:t>
                      </w:r>
                    </w:p>
                    <w:p w14:paraId="39E41FC7" w14:textId="4334AC84" w:rsidR="00F94002" w:rsidRPr="00043193" w:rsidRDefault="00F94002" w:rsidP="00F94002">
                      <w:pPr>
                        <w:spacing w:before="120"/>
                        <w:ind w:right="321"/>
                        <w:jc w:val="both"/>
                        <w:rPr>
                          <w:rFonts w:ascii="Calibri" w:hAnsi="Calibri" w:cs="Calibri"/>
                          <w:color w:val="808080" w:themeColor="background1" w:themeShade="80"/>
                          <w:sz w:val="16"/>
                          <w:szCs w:val="16"/>
                        </w:rPr>
                      </w:pPr>
                      <w:r w:rsidRPr="00043193">
                        <w:rPr>
                          <w:rFonts w:ascii="Calibri" w:hAnsi="Calibri" w:cs="Calibri"/>
                          <w:color w:val="808080" w:themeColor="background1" w:themeShade="80"/>
                          <w:sz w:val="16"/>
                          <w:szCs w:val="16"/>
                        </w:rPr>
                        <w:t xml:space="preserve">This is a proprietary document and is the property of </w:t>
                      </w:r>
                      <w:r w:rsidRPr="00043193">
                        <w:rPr>
                          <w:rFonts w:ascii="Calibri" w:hAnsi="Calibri" w:cs="Calibri"/>
                          <w:color w:val="808080" w:themeColor="background1" w:themeShade="80"/>
                          <w:sz w:val="16"/>
                          <w:szCs w:val="16"/>
                        </w:rPr>
                        <w:fldChar w:fldCharType="begin"/>
                      </w:r>
                      <w:r w:rsidRPr="00043193">
                        <w:rPr>
                          <w:rFonts w:ascii="Calibri" w:hAnsi="Calibri" w:cs="Calibri"/>
                          <w:color w:val="808080" w:themeColor="background1" w:themeShade="80"/>
                          <w:sz w:val="16"/>
                          <w:szCs w:val="16"/>
                        </w:rPr>
                        <w:instrText xml:space="preserve"> DOCPROPERTY "[COMPANY_NAME_FULL]"  \* MERGEFORMAT </w:instrText>
                      </w:r>
                      <w:r w:rsidRPr="00043193">
                        <w:rPr>
                          <w:rFonts w:ascii="Calibri" w:hAnsi="Calibri" w:cs="Calibri"/>
                          <w:color w:val="808080" w:themeColor="background1" w:themeShade="80"/>
                          <w:sz w:val="16"/>
                          <w:szCs w:val="16"/>
                        </w:rPr>
                        <w:fldChar w:fldCharType="separate"/>
                      </w:r>
                      <w:r w:rsidR="009D0CCA">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043193">
                        <w:rPr>
                          <w:rFonts w:ascii="Calibri" w:hAnsi="Calibri" w:cs="Calibri"/>
                          <w:color w:val="808080" w:themeColor="background1" w:themeShade="80"/>
                          <w:sz w:val="16"/>
                          <w:szCs w:val="16"/>
                        </w:rPr>
                        <w:fldChar w:fldCharType="end"/>
                      </w:r>
                      <w:r w:rsidRPr="00043193">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043193">
                        <w:rPr>
                          <w:rFonts w:ascii="Calibri" w:hAnsi="Calibri" w:cs="Calibri"/>
                          <w:color w:val="808080" w:themeColor="background1" w:themeShade="80"/>
                          <w:sz w:val="16"/>
                          <w:szCs w:val="16"/>
                        </w:rPr>
                        <w:fldChar w:fldCharType="begin"/>
                      </w:r>
                      <w:r w:rsidRPr="00043193">
                        <w:rPr>
                          <w:rFonts w:ascii="Calibri" w:hAnsi="Calibri" w:cs="Calibri"/>
                          <w:color w:val="808080" w:themeColor="background1" w:themeShade="80"/>
                          <w:sz w:val="16"/>
                          <w:szCs w:val="16"/>
                        </w:rPr>
                        <w:instrText xml:space="preserve"> DOCPROPERTY "[COMPANY_NAME_FULL]"  \* MERGEFORMAT </w:instrText>
                      </w:r>
                      <w:r w:rsidRPr="00043193">
                        <w:rPr>
                          <w:rFonts w:ascii="Calibri" w:hAnsi="Calibri" w:cs="Calibri"/>
                          <w:color w:val="808080" w:themeColor="background1" w:themeShade="80"/>
                          <w:sz w:val="16"/>
                          <w:szCs w:val="16"/>
                        </w:rPr>
                        <w:fldChar w:fldCharType="separate"/>
                      </w:r>
                      <w:r w:rsidR="009D0CCA">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043193">
                        <w:rPr>
                          <w:rFonts w:ascii="Calibri" w:hAnsi="Calibri" w:cs="Calibri"/>
                          <w:color w:val="808080" w:themeColor="background1" w:themeShade="80"/>
                          <w:sz w:val="16"/>
                          <w:szCs w:val="16"/>
                        </w:rPr>
                        <w:fldChar w:fldCharType="end"/>
                      </w:r>
                      <w:r w:rsidRPr="00043193">
                        <w:rPr>
                          <w:rFonts w:ascii="Calibri" w:hAnsi="Calibri" w:cs="Calibri"/>
                          <w:color w:val="808080" w:themeColor="background1" w:themeShade="80"/>
                          <w:sz w:val="16"/>
                          <w:szCs w:val="16"/>
                        </w:rPr>
                        <w:t>.</w:t>
                      </w:r>
                    </w:p>
                    <w:p w14:paraId="4F809FF7" w14:textId="76807A63" w:rsidR="00343ADF" w:rsidRPr="00043193" w:rsidRDefault="00343ADF" w:rsidP="00F94002">
                      <w:pPr>
                        <w:spacing w:before="120"/>
                        <w:ind w:right="321"/>
                        <w:jc w:val="both"/>
                        <w:rPr>
                          <w:rFonts w:ascii="Calibri" w:hAnsi="Calibri" w:cs="Calibri"/>
                          <w:color w:val="808080" w:themeColor="background1" w:themeShade="80"/>
                          <w:sz w:val="16"/>
                          <w:szCs w:val="16"/>
                        </w:rPr>
                      </w:pPr>
                    </w:p>
                  </w:txbxContent>
                </v:textbox>
              </v:shape>
            </w:pict>
          </mc:Fallback>
        </mc:AlternateContent>
      </w:r>
      <w:r w:rsidR="004B170A" w:rsidRPr="00043193">
        <w:rPr>
          <w:rFonts w:ascii="Calibri" w:hAnsi="Calibri" w:cs="Calibri"/>
          <w:bCs/>
          <w:color w:val="000000" w:themeColor="text1"/>
        </w:rPr>
        <w:br w:type="page"/>
      </w:r>
    </w:p>
    <w:p w14:paraId="1DE770A6" w14:textId="77777777" w:rsidR="004B170A" w:rsidRPr="00043193" w:rsidRDefault="004B170A" w:rsidP="004B170A">
      <w:pPr>
        <w:pStyle w:val="Caption"/>
        <w:rPr>
          <w:rFonts w:ascii="Calibri" w:hAnsi="Calibri" w:cs="Calibri"/>
          <w:i/>
          <w:color w:val="000000" w:themeColor="text1"/>
          <w:sz w:val="28"/>
          <w:szCs w:val="28"/>
        </w:rPr>
      </w:pPr>
      <w:r w:rsidRPr="00043193">
        <w:rPr>
          <w:rFonts w:ascii="Calibri" w:hAnsi="Calibri" w:cs="Calibri"/>
          <w:color w:val="auto"/>
          <w:kern w:val="28"/>
          <w:sz w:val="28"/>
          <w:szCs w:val="28"/>
        </w:rPr>
        <w:lastRenderedPageBreak/>
        <w:t>Table of Contents</w:t>
      </w:r>
    </w:p>
    <w:p w14:paraId="7659A09A" w14:textId="4C00B162" w:rsidR="004C1C72" w:rsidRDefault="00C60FC1">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043193">
        <w:rPr>
          <w:rFonts w:ascii="Calibri" w:hAnsi="Calibri" w:cs="Calibri"/>
          <w:b w:val="0"/>
          <w:bCs w:val="0"/>
          <w:color w:val="000000" w:themeColor="text1"/>
          <w:szCs w:val="22"/>
        </w:rPr>
        <w:fldChar w:fldCharType="begin"/>
      </w:r>
      <w:r w:rsidRPr="00043193">
        <w:rPr>
          <w:rFonts w:ascii="Calibri" w:hAnsi="Calibri" w:cs="Calibri"/>
          <w:b w:val="0"/>
          <w:bCs w:val="0"/>
          <w:color w:val="000000" w:themeColor="text1"/>
          <w:szCs w:val="22"/>
        </w:rPr>
        <w:instrText xml:space="preserve"> TOC \o "1-3" </w:instrText>
      </w:r>
      <w:r w:rsidRPr="00043193">
        <w:rPr>
          <w:rFonts w:ascii="Calibri" w:hAnsi="Calibri" w:cs="Calibri"/>
          <w:b w:val="0"/>
          <w:bCs w:val="0"/>
          <w:color w:val="000000" w:themeColor="text1"/>
          <w:szCs w:val="22"/>
        </w:rPr>
        <w:fldChar w:fldCharType="separate"/>
      </w:r>
      <w:r w:rsidR="004C1C72" w:rsidRPr="00BD54AA">
        <w:rPr>
          <w:rFonts w:ascii="Calibri" w:hAnsi="Calibri" w:cs="Calibri"/>
          <w:noProof/>
        </w:rPr>
        <w:t>1.</w:t>
      </w:r>
      <w:r w:rsidR="004C1C72">
        <w:rPr>
          <w:rFonts w:asciiTheme="minorHAnsi" w:eastAsiaTheme="minorEastAsia" w:hAnsiTheme="minorHAnsi" w:cstheme="minorBidi"/>
          <w:b w:val="0"/>
          <w:bCs w:val="0"/>
          <w:noProof/>
          <w:szCs w:val="22"/>
          <w:lang w:eastAsia="en-GB"/>
        </w:rPr>
        <w:tab/>
      </w:r>
      <w:r w:rsidR="004C1C72" w:rsidRPr="00BD54AA">
        <w:rPr>
          <w:rFonts w:ascii="Calibri" w:hAnsi="Calibri" w:cs="Calibri"/>
          <w:noProof/>
        </w:rPr>
        <w:t>Introduction</w:t>
      </w:r>
      <w:r w:rsidR="004C1C72">
        <w:rPr>
          <w:noProof/>
        </w:rPr>
        <w:tab/>
      </w:r>
      <w:r w:rsidR="004C1C72">
        <w:rPr>
          <w:noProof/>
        </w:rPr>
        <w:fldChar w:fldCharType="begin"/>
      </w:r>
      <w:r w:rsidR="004C1C72">
        <w:rPr>
          <w:noProof/>
        </w:rPr>
        <w:instrText xml:space="preserve"> PAGEREF _Toc47608670 \h </w:instrText>
      </w:r>
      <w:r w:rsidR="004C1C72">
        <w:rPr>
          <w:noProof/>
        </w:rPr>
      </w:r>
      <w:r w:rsidR="004C1C72">
        <w:rPr>
          <w:noProof/>
        </w:rPr>
        <w:fldChar w:fldCharType="separate"/>
      </w:r>
      <w:r w:rsidR="00A63F19">
        <w:rPr>
          <w:noProof/>
        </w:rPr>
        <w:t>3</w:t>
      </w:r>
      <w:r w:rsidR="004C1C72">
        <w:rPr>
          <w:noProof/>
        </w:rPr>
        <w:fldChar w:fldCharType="end"/>
      </w:r>
    </w:p>
    <w:p w14:paraId="6773195C" w14:textId="489E1F5E" w:rsidR="004C1C72" w:rsidRDefault="004C1C72">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D54AA">
        <w:rPr>
          <w:rFonts w:ascii="Calibri" w:hAnsi="Calibri" w:cs="Calibri"/>
          <w:noProof/>
        </w:rPr>
        <w:t>1.1</w:t>
      </w:r>
      <w:r>
        <w:rPr>
          <w:rFonts w:asciiTheme="minorHAnsi" w:eastAsiaTheme="minorEastAsia" w:hAnsiTheme="minorHAnsi" w:cstheme="minorBidi"/>
          <w:b w:val="0"/>
          <w:bCs w:val="0"/>
          <w:i w:val="0"/>
          <w:iCs w:val="0"/>
          <w:noProof/>
          <w:sz w:val="22"/>
          <w:szCs w:val="22"/>
          <w:lang w:eastAsia="en-GB"/>
        </w:rPr>
        <w:tab/>
      </w:r>
      <w:r w:rsidRPr="00BD54AA">
        <w:rPr>
          <w:rFonts w:ascii="Calibri" w:hAnsi="Calibri" w:cs="Calibri"/>
          <w:noProof/>
        </w:rPr>
        <w:t>Document Definition</w:t>
      </w:r>
      <w:r>
        <w:rPr>
          <w:noProof/>
        </w:rPr>
        <w:tab/>
      </w:r>
      <w:r>
        <w:rPr>
          <w:noProof/>
        </w:rPr>
        <w:fldChar w:fldCharType="begin"/>
      </w:r>
      <w:r>
        <w:rPr>
          <w:noProof/>
        </w:rPr>
        <w:instrText xml:space="preserve"> PAGEREF _Toc47608671 \h </w:instrText>
      </w:r>
      <w:r>
        <w:rPr>
          <w:noProof/>
        </w:rPr>
      </w:r>
      <w:r>
        <w:rPr>
          <w:noProof/>
        </w:rPr>
        <w:fldChar w:fldCharType="separate"/>
      </w:r>
      <w:r w:rsidR="00A63F19">
        <w:rPr>
          <w:noProof/>
        </w:rPr>
        <w:t>3</w:t>
      </w:r>
      <w:r>
        <w:rPr>
          <w:noProof/>
        </w:rPr>
        <w:fldChar w:fldCharType="end"/>
      </w:r>
    </w:p>
    <w:p w14:paraId="45A0C5BF" w14:textId="588422CB" w:rsidR="004C1C72" w:rsidRDefault="004C1C72">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D54AA">
        <w:rPr>
          <w:rFonts w:ascii="Calibri" w:hAnsi="Calibri" w:cs="Calibri"/>
          <w:noProof/>
        </w:rPr>
        <w:t>1.2</w:t>
      </w:r>
      <w:r>
        <w:rPr>
          <w:rFonts w:asciiTheme="minorHAnsi" w:eastAsiaTheme="minorEastAsia" w:hAnsiTheme="minorHAnsi" w:cstheme="minorBidi"/>
          <w:b w:val="0"/>
          <w:bCs w:val="0"/>
          <w:i w:val="0"/>
          <w:iCs w:val="0"/>
          <w:noProof/>
          <w:sz w:val="22"/>
          <w:szCs w:val="22"/>
          <w:lang w:eastAsia="en-GB"/>
        </w:rPr>
        <w:tab/>
      </w:r>
      <w:r w:rsidRPr="00BD54AA">
        <w:rPr>
          <w:rFonts w:ascii="Calibri" w:hAnsi="Calibri" w:cs="Calibri"/>
          <w:noProof/>
        </w:rPr>
        <w:t>Objective</w:t>
      </w:r>
      <w:r>
        <w:rPr>
          <w:noProof/>
        </w:rPr>
        <w:tab/>
      </w:r>
      <w:r>
        <w:rPr>
          <w:noProof/>
        </w:rPr>
        <w:fldChar w:fldCharType="begin"/>
      </w:r>
      <w:r>
        <w:rPr>
          <w:noProof/>
        </w:rPr>
        <w:instrText xml:space="preserve"> PAGEREF _Toc47608672 \h </w:instrText>
      </w:r>
      <w:r>
        <w:rPr>
          <w:noProof/>
        </w:rPr>
      </w:r>
      <w:r>
        <w:rPr>
          <w:noProof/>
        </w:rPr>
        <w:fldChar w:fldCharType="separate"/>
      </w:r>
      <w:r w:rsidR="00A63F19">
        <w:rPr>
          <w:noProof/>
        </w:rPr>
        <w:t>3</w:t>
      </w:r>
      <w:r>
        <w:rPr>
          <w:noProof/>
        </w:rPr>
        <w:fldChar w:fldCharType="end"/>
      </w:r>
    </w:p>
    <w:p w14:paraId="43CF1CBC" w14:textId="517C08F5" w:rsidR="004C1C72" w:rsidRDefault="004C1C72">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D54AA">
        <w:rPr>
          <w:rFonts w:ascii="Calibri" w:hAnsi="Calibri" w:cs="Calibri"/>
          <w:noProof/>
        </w:rPr>
        <w:t>1.3</w:t>
      </w:r>
      <w:r>
        <w:rPr>
          <w:rFonts w:asciiTheme="minorHAnsi" w:eastAsiaTheme="minorEastAsia" w:hAnsiTheme="minorHAnsi" w:cstheme="minorBidi"/>
          <w:b w:val="0"/>
          <w:bCs w:val="0"/>
          <w:i w:val="0"/>
          <w:iCs w:val="0"/>
          <w:noProof/>
          <w:sz w:val="22"/>
          <w:szCs w:val="22"/>
          <w:lang w:eastAsia="en-GB"/>
        </w:rPr>
        <w:tab/>
      </w:r>
      <w:r w:rsidRPr="00BD54AA">
        <w:rPr>
          <w:rFonts w:ascii="Calibri" w:hAnsi="Calibri" w:cs="Calibri"/>
          <w:noProof/>
        </w:rPr>
        <w:t>Scope</w:t>
      </w:r>
      <w:r>
        <w:rPr>
          <w:noProof/>
        </w:rPr>
        <w:tab/>
      </w:r>
      <w:r>
        <w:rPr>
          <w:noProof/>
        </w:rPr>
        <w:fldChar w:fldCharType="begin"/>
      </w:r>
      <w:r>
        <w:rPr>
          <w:noProof/>
        </w:rPr>
        <w:instrText xml:space="preserve"> PAGEREF _Toc47608673 \h </w:instrText>
      </w:r>
      <w:r>
        <w:rPr>
          <w:noProof/>
        </w:rPr>
      </w:r>
      <w:r>
        <w:rPr>
          <w:noProof/>
        </w:rPr>
        <w:fldChar w:fldCharType="separate"/>
      </w:r>
      <w:r w:rsidR="00A63F19">
        <w:rPr>
          <w:noProof/>
        </w:rPr>
        <w:t>3</w:t>
      </w:r>
      <w:r>
        <w:rPr>
          <w:noProof/>
        </w:rPr>
        <w:fldChar w:fldCharType="end"/>
      </w:r>
    </w:p>
    <w:p w14:paraId="7B8E24CC" w14:textId="5AE19343" w:rsidR="004C1C72" w:rsidRDefault="004C1C72">
      <w:pPr>
        <w:pStyle w:val="TOC3"/>
        <w:tabs>
          <w:tab w:val="left" w:pos="1200"/>
          <w:tab w:val="right" w:leader="dot" w:pos="9730"/>
        </w:tabs>
        <w:rPr>
          <w:rFonts w:asciiTheme="minorHAnsi" w:eastAsiaTheme="minorEastAsia" w:hAnsiTheme="minorHAnsi" w:cstheme="minorBidi"/>
          <w:noProof/>
          <w:sz w:val="22"/>
          <w:szCs w:val="22"/>
          <w:lang w:eastAsia="en-GB"/>
        </w:rPr>
      </w:pPr>
      <w:r w:rsidRPr="00BD54AA">
        <w:rPr>
          <w:rFonts w:ascii="Calibri" w:hAnsi="Calibri" w:cs="Calibri"/>
          <w:noProof/>
        </w:rPr>
        <w:t>1.3.1</w:t>
      </w:r>
      <w:r>
        <w:rPr>
          <w:rFonts w:asciiTheme="minorHAnsi" w:eastAsiaTheme="minorEastAsia" w:hAnsiTheme="minorHAnsi" w:cstheme="minorBidi"/>
          <w:noProof/>
          <w:sz w:val="22"/>
          <w:szCs w:val="22"/>
          <w:lang w:eastAsia="en-GB"/>
        </w:rPr>
        <w:tab/>
      </w:r>
      <w:r w:rsidRPr="00BD54AA">
        <w:rPr>
          <w:rFonts w:ascii="Calibri" w:hAnsi="Calibri" w:cs="Calibri"/>
          <w:noProof/>
        </w:rPr>
        <w:t>Applicability to employees</w:t>
      </w:r>
      <w:r>
        <w:rPr>
          <w:noProof/>
        </w:rPr>
        <w:tab/>
      </w:r>
      <w:r>
        <w:rPr>
          <w:noProof/>
        </w:rPr>
        <w:fldChar w:fldCharType="begin"/>
      </w:r>
      <w:r>
        <w:rPr>
          <w:noProof/>
        </w:rPr>
        <w:instrText xml:space="preserve"> PAGEREF _Toc47608674 \h </w:instrText>
      </w:r>
      <w:r>
        <w:rPr>
          <w:noProof/>
        </w:rPr>
      </w:r>
      <w:r>
        <w:rPr>
          <w:noProof/>
        </w:rPr>
        <w:fldChar w:fldCharType="separate"/>
      </w:r>
      <w:r w:rsidR="00A63F19">
        <w:rPr>
          <w:noProof/>
        </w:rPr>
        <w:t>3</w:t>
      </w:r>
      <w:r>
        <w:rPr>
          <w:noProof/>
        </w:rPr>
        <w:fldChar w:fldCharType="end"/>
      </w:r>
    </w:p>
    <w:p w14:paraId="17269169" w14:textId="6B2D6661" w:rsidR="004C1C72" w:rsidRDefault="004C1C72">
      <w:pPr>
        <w:pStyle w:val="TOC3"/>
        <w:tabs>
          <w:tab w:val="left" w:pos="1200"/>
          <w:tab w:val="right" w:leader="dot" w:pos="9730"/>
        </w:tabs>
        <w:rPr>
          <w:rFonts w:asciiTheme="minorHAnsi" w:eastAsiaTheme="minorEastAsia" w:hAnsiTheme="minorHAnsi" w:cstheme="minorBidi"/>
          <w:noProof/>
          <w:sz w:val="22"/>
          <w:szCs w:val="22"/>
          <w:lang w:eastAsia="en-GB"/>
        </w:rPr>
      </w:pPr>
      <w:r w:rsidRPr="00BD54AA">
        <w:rPr>
          <w:rFonts w:ascii="Calibri" w:hAnsi="Calibri" w:cs="Calibri"/>
          <w:noProof/>
        </w:rPr>
        <w:t>1.3.1</w:t>
      </w:r>
      <w:r>
        <w:rPr>
          <w:rFonts w:asciiTheme="minorHAnsi" w:eastAsiaTheme="minorEastAsia" w:hAnsiTheme="minorHAnsi" w:cstheme="minorBidi"/>
          <w:noProof/>
          <w:sz w:val="22"/>
          <w:szCs w:val="22"/>
          <w:lang w:eastAsia="en-GB"/>
        </w:rPr>
        <w:tab/>
      </w:r>
      <w:r w:rsidRPr="00BD54AA">
        <w:rPr>
          <w:rFonts w:ascii="Calibri" w:hAnsi="Calibri" w:cs="Calibri"/>
          <w:noProof/>
        </w:rPr>
        <w:t>Applicability to External Parties</w:t>
      </w:r>
      <w:r>
        <w:rPr>
          <w:noProof/>
        </w:rPr>
        <w:tab/>
      </w:r>
      <w:r>
        <w:rPr>
          <w:noProof/>
        </w:rPr>
        <w:fldChar w:fldCharType="begin"/>
      </w:r>
      <w:r>
        <w:rPr>
          <w:noProof/>
        </w:rPr>
        <w:instrText xml:space="preserve"> PAGEREF _Toc47608675 \h </w:instrText>
      </w:r>
      <w:r>
        <w:rPr>
          <w:noProof/>
        </w:rPr>
      </w:r>
      <w:r>
        <w:rPr>
          <w:noProof/>
        </w:rPr>
        <w:fldChar w:fldCharType="separate"/>
      </w:r>
      <w:r w:rsidR="00A63F19">
        <w:rPr>
          <w:noProof/>
        </w:rPr>
        <w:t>3</w:t>
      </w:r>
      <w:r>
        <w:rPr>
          <w:noProof/>
        </w:rPr>
        <w:fldChar w:fldCharType="end"/>
      </w:r>
    </w:p>
    <w:p w14:paraId="3DA520D1" w14:textId="4CAFFB18" w:rsidR="004C1C72" w:rsidRDefault="004C1C72">
      <w:pPr>
        <w:pStyle w:val="TOC3"/>
        <w:tabs>
          <w:tab w:val="left" w:pos="1200"/>
          <w:tab w:val="right" w:leader="dot" w:pos="9730"/>
        </w:tabs>
        <w:rPr>
          <w:rFonts w:asciiTheme="minorHAnsi" w:eastAsiaTheme="minorEastAsia" w:hAnsiTheme="minorHAnsi" w:cstheme="minorBidi"/>
          <w:noProof/>
          <w:sz w:val="22"/>
          <w:szCs w:val="22"/>
          <w:lang w:eastAsia="en-GB"/>
        </w:rPr>
      </w:pPr>
      <w:r w:rsidRPr="00BD54AA">
        <w:rPr>
          <w:rFonts w:ascii="Calibri" w:hAnsi="Calibri" w:cs="Calibri"/>
          <w:noProof/>
        </w:rPr>
        <w:t>1.3.2</w:t>
      </w:r>
      <w:r>
        <w:rPr>
          <w:rFonts w:asciiTheme="minorHAnsi" w:eastAsiaTheme="minorEastAsia" w:hAnsiTheme="minorHAnsi" w:cstheme="minorBidi"/>
          <w:noProof/>
          <w:sz w:val="22"/>
          <w:szCs w:val="22"/>
          <w:lang w:eastAsia="en-GB"/>
        </w:rPr>
        <w:tab/>
      </w:r>
      <w:r w:rsidRPr="00BD54AA">
        <w:rPr>
          <w:rFonts w:ascii="Calibri" w:hAnsi="Calibri" w:cs="Calibri"/>
          <w:noProof/>
        </w:rPr>
        <w:t>Applicability to Assets</w:t>
      </w:r>
      <w:r>
        <w:rPr>
          <w:noProof/>
        </w:rPr>
        <w:tab/>
      </w:r>
      <w:r>
        <w:rPr>
          <w:noProof/>
        </w:rPr>
        <w:fldChar w:fldCharType="begin"/>
      </w:r>
      <w:r>
        <w:rPr>
          <w:noProof/>
        </w:rPr>
        <w:instrText xml:space="preserve"> PAGEREF _Toc47608676 \h </w:instrText>
      </w:r>
      <w:r>
        <w:rPr>
          <w:noProof/>
        </w:rPr>
      </w:r>
      <w:r>
        <w:rPr>
          <w:noProof/>
        </w:rPr>
        <w:fldChar w:fldCharType="separate"/>
      </w:r>
      <w:r w:rsidR="00A63F19">
        <w:rPr>
          <w:noProof/>
        </w:rPr>
        <w:t>3</w:t>
      </w:r>
      <w:r>
        <w:rPr>
          <w:noProof/>
        </w:rPr>
        <w:fldChar w:fldCharType="end"/>
      </w:r>
    </w:p>
    <w:p w14:paraId="02E8CA32" w14:textId="497711A1" w:rsidR="004C1C72" w:rsidRDefault="004C1C72">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D54AA">
        <w:rPr>
          <w:rFonts w:ascii="Calibri" w:hAnsi="Calibri" w:cs="Calibri"/>
          <w:noProof/>
        </w:rPr>
        <w:t>1.4</w:t>
      </w:r>
      <w:r>
        <w:rPr>
          <w:rFonts w:asciiTheme="minorHAnsi" w:eastAsiaTheme="minorEastAsia" w:hAnsiTheme="minorHAnsi" w:cstheme="minorBidi"/>
          <w:b w:val="0"/>
          <w:bCs w:val="0"/>
          <w:i w:val="0"/>
          <w:iCs w:val="0"/>
          <w:noProof/>
          <w:sz w:val="22"/>
          <w:szCs w:val="22"/>
          <w:lang w:eastAsia="en-GB"/>
        </w:rPr>
        <w:tab/>
      </w:r>
      <w:r w:rsidRPr="00BD54AA">
        <w:rPr>
          <w:rFonts w:ascii="Calibri" w:hAnsi="Calibri" w:cs="Calibri"/>
          <w:noProof/>
        </w:rPr>
        <w:t>Related Documents / References</w:t>
      </w:r>
      <w:r>
        <w:rPr>
          <w:noProof/>
        </w:rPr>
        <w:tab/>
      </w:r>
      <w:r>
        <w:rPr>
          <w:noProof/>
        </w:rPr>
        <w:fldChar w:fldCharType="begin"/>
      </w:r>
      <w:r>
        <w:rPr>
          <w:noProof/>
        </w:rPr>
        <w:instrText xml:space="preserve"> PAGEREF _Toc47608677 \h </w:instrText>
      </w:r>
      <w:r>
        <w:rPr>
          <w:noProof/>
        </w:rPr>
      </w:r>
      <w:r>
        <w:rPr>
          <w:noProof/>
        </w:rPr>
        <w:fldChar w:fldCharType="separate"/>
      </w:r>
      <w:r w:rsidR="00A63F19">
        <w:rPr>
          <w:noProof/>
        </w:rPr>
        <w:t>4</w:t>
      </w:r>
      <w:r>
        <w:rPr>
          <w:noProof/>
        </w:rPr>
        <w:fldChar w:fldCharType="end"/>
      </w:r>
    </w:p>
    <w:p w14:paraId="37A19297" w14:textId="38DBBCA1" w:rsidR="004C1C72" w:rsidRDefault="004C1C72">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BD54AA">
        <w:rPr>
          <w:rFonts w:ascii="Calibri" w:hAnsi="Calibri" w:cs="Calibri"/>
          <w:noProof/>
        </w:rPr>
        <w:t>2.</w:t>
      </w:r>
      <w:r>
        <w:rPr>
          <w:rFonts w:asciiTheme="minorHAnsi" w:eastAsiaTheme="minorEastAsia" w:hAnsiTheme="minorHAnsi" w:cstheme="minorBidi"/>
          <w:b w:val="0"/>
          <w:bCs w:val="0"/>
          <w:noProof/>
          <w:szCs w:val="22"/>
          <w:lang w:eastAsia="en-GB"/>
        </w:rPr>
        <w:tab/>
      </w:r>
      <w:r w:rsidRPr="00BD54AA">
        <w:rPr>
          <w:rFonts w:ascii="Calibri" w:hAnsi="Calibri" w:cs="Calibri"/>
          <w:noProof/>
        </w:rPr>
        <w:t>Procedure Statements</w:t>
      </w:r>
      <w:r>
        <w:rPr>
          <w:noProof/>
        </w:rPr>
        <w:tab/>
      </w:r>
      <w:r>
        <w:rPr>
          <w:noProof/>
        </w:rPr>
        <w:fldChar w:fldCharType="begin"/>
      </w:r>
      <w:r>
        <w:rPr>
          <w:noProof/>
        </w:rPr>
        <w:instrText xml:space="preserve"> PAGEREF _Toc47608678 \h </w:instrText>
      </w:r>
      <w:r>
        <w:rPr>
          <w:noProof/>
        </w:rPr>
      </w:r>
      <w:r>
        <w:rPr>
          <w:noProof/>
        </w:rPr>
        <w:fldChar w:fldCharType="separate"/>
      </w:r>
      <w:r w:rsidR="00A63F19">
        <w:rPr>
          <w:noProof/>
        </w:rPr>
        <w:t>5</w:t>
      </w:r>
      <w:r>
        <w:rPr>
          <w:noProof/>
        </w:rPr>
        <w:fldChar w:fldCharType="end"/>
      </w:r>
    </w:p>
    <w:p w14:paraId="4C818E10" w14:textId="15FFA150" w:rsidR="004C1C72" w:rsidRDefault="004C1C72">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D54AA">
        <w:rPr>
          <w:rFonts w:ascii="Calibri" w:hAnsi="Calibri" w:cs="Calibri"/>
          <w:noProof/>
          <w:color w:val="FF0000"/>
        </w:rPr>
        <w:t>2.1</w:t>
      </w:r>
      <w:r>
        <w:rPr>
          <w:rFonts w:asciiTheme="minorHAnsi" w:eastAsiaTheme="minorEastAsia" w:hAnsiTheme="minorHAnsi" w:cstheme="minorBidi"/>
          <w:b w:val="0"/>
          <w:bCs w:val="0"/>
          <w:i w:val="0"/>
          <w:iCs w:val="0"/>
          <w:noProof/>
          <w:sz w:val="22"/>
          <w:szCs w:val="22"/>
          <w:lang w:eastAsia="en-GB"/>
        </w:rPr>
        <w:tab/>
      </w:r>
      <w:r w:rsidRPr="00BD54AA">
        <w:rPr>
          <w:rFonts w:ascii="Calibri" w:hAnsi="Calibri" w:cs="Calibri"/>
          <w:noProof/>
          <w:color w:val="FF0000"/>
        </w:rPr>
        <w:t>Procedure Details</w:t>
      </w:r>
      <w:r>
        <w:rPr>
          <w:noProof/>
        </w:rPr>
        <w:tab/>
      </w:r>
      <w:r>
        <w:rPr>
          <w:noProof/>
        </w:rPr>
        <w:fldChar w:fldCharType="begin"/>
      </w:r>
      <w:r>
        <w:rPr>
          <w:noProof/>
        </w:rPr>
        <w:instrText xml:space="preserve"> PAGEREF _Toc47608679 \h </w:instrText>
      </w:r>
      <w:r>
        <w:rPr>
          <w:noProof/>
        </w:rPr>
      </w:r>
      <w:r>
        <w:rPr>
          <w:noProof/>
        </w:rPr>
        <w:fldChar w:fldCharType="separate"/>
      </w:r>
      <w:r w:rsidR="00A63F19">
        <w:rPr>
          <w:noProof/>
        </w:rPr>
        <w:t>5</w:t>
      </w:r>
      <w:r>
        <w:rPr>
          <w:noProof/>
        </w:rPr>
        <w:fldChar w:fldCharType="end"/>
      </w:r>
    </w:p>
    <w:p w14:paraId="2133D92D" w14:textId="3D1949CE" w:rsidR="004C1C72" w:rsidRDefault="004C1C72">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BD54AA">
        <w:rPr>
          <w:rFonts w:ascii="Calibri" w:hAnsi="Calibri" w:cs="Calibri"/>
          <w:noProof/>
        </w:rPr>
        <w:t>3.</w:t>
      </w:r>
      <w:r>
        <w:rPr>
          <w:rFonts w:asciiTheme="minorHAnsi" w:eastAsiaTheme="minorEastAsia" w:hAnsiTheme="minorHAnsi" w:cstheme="minorBidi"/>
          <w:b w:val="0"/>
          <w:bCs w:val="0"/>
          <w:noProof/>
          <w:szCs w:val="22"/>
          <w:lang w:eastAsia="en-GB"/>
        </w:rPr>
        <w:tab/>
      </w:r>
      <w:r w:rsidRPr="00BD54AA">
        <w:rPr>
          <w:rFonts w:ascii="Calibri" w:hAnsi="Calibri" w:cs="Calibri"/>
          <w:noProof/>
          <w:color w:val="FF0000"/>
        </w:rPr>
        <w:t xml:space="preserve">Third Access Request </w:t>
      </w:r>
      <w:r w:rsidRPr="00BD54AA">
        <w:rPr>
          <w:rFonts w:ascii="Calibri" w:hAnsi="Calibri" w:cs="Calibri"/>
          <w:noProof/>
        </w:rPr>
        <w:t>Procedures</w:t>
      </w:r>
      <w:r>
        <w:rPr>
          <w:noProof/>
        </w:rPr>
        <w:tab/>
      </w:r>
      <w:r>
        <w:rPr>
          <w:noProof/>
        </w:rPr>
        <w:fldChar w:fldCharType="begin"/>
      </w:r>
      <w:r>
        <w:rPr>
          <w:noProof/>
        </w:rPr>
        <w:instrText xml:space="preserve"> PAGEREF _Toc47608680 \h </w:instrText>
      </w:r>
      <w:r>
        <w:rPr>
          <w:noProof/>
        </w:rPr>
      </w:r>
      <w:r>
        <w:rPr>
          <w:noProof/>
        </w:rPr>
        <w:fldChar w:fldCharType="separate"/>
      </w:r>
      <w:r w:rsidR="00A63F19">
        <w:rPr>
          <w:noProof/>
        </w:rPr>
        <w:t>6</w:t>
      </w:r>
      <w:r>
        <w:rPr>
          <w:noProof/>
        </w:rPr>
        <w:fldChar w:fldCharType="end"/>
      </w:r>
    </w:p>
    <w:p w14:paraId="5D1F5343" w14:textId="0F6046D2" w:rsidR="004C1C72" w:rsidRDefault="004C1C72">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BD54AA">
        <w:rPr>
          <w:rFonts w:ascii="Calibri" w:hAnsi="Calibri" w:cs="Calibri"/>
          <w:noProof/>
        </w:rPr>
        <w:t>4.</w:t>
      </w:r>
      <w:r>
        <w:rPr>
          <w:rFonts w:asciiTheme="minorHAnsi" w:eastAsiaTheme="minorEastAsia" w:hAnsiTheme="minorHAnsi" w:cstheme="minorBidi"/>
          <w:b w:val="0"/>
          <w:bCs w:val="0"/>
          <w:noProof/>
          <w:szCs w:val="22"/>
          <w:lang w:eastAsia="en-GB"/>
        </w:rPr>
        <w:tab/>
      </w:r>
      <w:r w:rsidRPr="00BD54AA">
        <w:rPr>
          <w:rFonts w:ascii="Calibri" w:hAnsi="Calibri" w:cs="Calibri"/>
          <w:noProof/>
        </w:rPr>
        <w:t>Procedure Compliance &amp; Enforcement</w:t>
      </w:r>
      <w:r>
        <w:rPr>
          <w:noProof/>
        </w:rPr>
        <w:tab/>
      </w:r>
      <w:r>
        <w:rPr>
          <w:noProof/>
        </w:rPr>
        <w:fldChar w:fldCharType="begin"/>
      </w:r>
      <w:r>
        <w:rPr>
          <w:noProof/>
        </w:rPr>
        <w:instrText xml:space="preserve"> PAGEREF _Toc47608681 \h </w:instrText>
      </w:r>
      <w:r>
        <w:rPr>
          <w:noProof/>
        </w:rPr>
      </w:r>
      <w:r>
        <w:rPr>
          <w:noProof/>
        </w:rPr>
        <w:fldChar w:fldCharType="separate"/>
      </w:r>
      <w:r w:rsidR="00A63F19">
        <w:rPr>
          <w:noProof/>
        </w:rPr>
        <w:t>7</w:t>
      </w:r>
      <w:r>
        <w:rPr>
          <w:noProof/>
        </w:rPr>
        <w:fldChar w:fldCharType="end"/>
      </w:r>
    </w:p>
    <w:p w14:paraId="15CA08DC" w14:textId="68C5C6E8" w:rsidR="004C1C72" w:rsidRDefault="004C1C72">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D54AA">
        <w:rPr>
          <w:rFonts w:ascii="Calibri" w:hAnsi="Calibri" w:cs="Calibri"/>
          <w:noProof/>
        </w:rPr>
        <w:t>4.1</w:t>
      </w:r>
      <w:r>
        <w:rPr>
          <w:rFonts w:asciiTheme="minorHAnsi" w:eastAsiaTheme="minorEastAsia" w:hAnsiTheme="minorHAnsi" w:cstheme="minorBidi"/>
          <w:b w:val="0"/>
          <w:bCs w:val="0"/>
          <w:i w:val="0"/>
          <w:iCs w:val="0"/>
          <w:noProof/>
          <w:sz w:val="22"/>
          <w:szCs w:val="22"/>
          <w:lang w:eastAsia="en-GB"/>
        </w:rPr>
        <w:tab/>
      </w:r>
      <w:r w:rsidRPr="00BD54AA">
        <w:rPr>
          <w:rFonts w:ascii="Calibri" w:hAnsi="Calibri" w:cs="Calibri"/>
          <w:noProof/>
        </w:rPr>
        <w:t>Compliance Measures</w:t>
      </w:r>
      <w:r>
        <w:rPr>
          <w:noProof/>
        </w:rPr>
        <w:tab/>
      </w:r>
      <w:r>
        <w:rPr>
          <w:noProof/>
        </w:rPr>
        <w:fldChar w:fldCharType="begin"/>
      </w:r>
      <w:r>
        <w:rPr>
          <w:noProof/>
        </w:rPr>
        <w:instrText xml:space="preserve"> PAGEREF _Toc47608682 \h </w:instrText>
      </w:r>
      <w:r>
        <w:rPr>
          <w:noProof/>
        </w:rPr>
      </w:r>
      <w:r>
        <w:rPr>
          <w:noProof/>
        </w:rPr>
        <w:fldChar w:fldCharType="separate"/>
      </w:r>
      <w:r w:rsidR="00A63F19">
        <w:rPr>
          <w:noProof/>
        </w:rPr>
        <w:t>7</w:t>
      </w:r>
      <w:r>
        <w:rPr>
          <w:noProof/>
        </w:rPr>
        <w:fldChar w:fldCharType="end"/>
      </w:r>
    </w:p>
    <w:p w14:paraId="02C29965" w14:textId="122D9A8D" w:rsidR="004C1C72" w:rsidRDefault="004C1C72">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D54AA">
        <w:rPr>
          <w:rFonts w:ascii="Calibri" w:hAnsi="Calibri" w:cs="Calibri"/>
          <w:noProof/>
        </w:rPr>
        <w:t>4.2</w:t>
      </w:r>
      <w:r>
        <w:rPr>
          <w:rFonts w:asciiTheme="minorHAnsi" w:eastAsiaTheme="minorEastAsia" w:hAnsiTheme="minorHAnsi" w:cstheme="minorBidi"/>
          <w:b w:val="0"/>
          <w:bCs w:val="0"/>
          <w:i w:val="0"/>
          <w:iCs w:val="0"/>
          <w:noProof/>
          <w:sz w:val="22"/>
          <w:szCs w:val="22"/>
          <w:lang w:eastAsia="en-GB"/>
        </w:rPr>
        <w:tab/>
      </w:r>
      <w:r w:rsidRPr="00BD54AA">
        <w:rPr>
          <w:rFonts w:ascii="Calibri" w:hAnsi="Calibri" w:cs="Calibri"/>
          <w:noProof/>
        </w:rPr>
        <w:t>Enforcement</w:t>
      </w:r>
      <w:r>
        <w:rPr>
          <w:noProof/>
        </w:rPr>
        <w:tab/>
      </w:r>
      <w:r>
        <w:rPr>
          <w:noProof/>
        </w:rPr>
        <w:fldChar w:fldCharType="begin"/>
      </w:r>
      <w:r>
        <w:rPr>
          <w:noProof/>
        </w:rPr>
        <w:instrText xml:space="preserve"> PAGEREF _Toc47608683 \h </w:instrText>
      </w:r>
      <w:r>
        <w:rPr>
          <w:noProof/>
        </w:rPr>
      </w:r>
      <w:r>
        <w:rPr>
          <w:noProof/>
        </w:rPr>
        <w:fldChar w:fldCharType="separate"/>
      </w:r>
      <w:r w:rsidR="00A63F19">
        <w:rPr>
          <w:noProof/>
        </w:rPr>
        <w:t>7</w:t>
      </w:r>
      <w:r>
        <w:rPr>
          <w:noProof/>
        </w:rPr>
        <w:fldChar w:fldCharType="end"/>
      </w:r>
    </w:p>
    <w:p w14:paraId="7E837761" w14:textId="5349C89C" w:rsidR="004C1C72" w:rsidRDefault="004C1C72">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BD54AA">
        <w:rPr>
          <w:rFonts w:ascii="Calibri" w:hAnsi="Calibri" w:cs="Calibri"/>
          <w:noProof/>
        </w:rPr>
        <w:t>5.</w:t>
      </w:r>
      <w:r>
        <w:rPr>
          <w:rFonts w:asciiTheme="minorHAnsi" w:eastAsiaTheme="minorEastAsia" w:hAnsiTheme="minorHAnsi" w:cstheme="minorBidi"/>
          <w:b w:val="0"/>
          <w:bCs w:val="0"/>
          <w:noProof/>
          <w:szCs w:val="22"/>
          <w:lang w:eastAsia="en-GB"/>
        </w:rPr>
        <w:tab/>
      </w:r>
      <w:r w:rsidRPr="00BD54AA">
        <w:rPr>
          <w:rFonts w:ascii="Calibri" w:hAnsi="Calibri" w:cs="Calibri"/>
          <w:noProof/>
        </w:rPr>
        <w:t>Glossary / Acronyms</w:t>
      </w:r>
      <w:r>
        <w:rPr>
          <w:noProof/>
        </w:rPr>
        <w:tab/>
      </w:r>
      <w:r>
        <w:rPr>
          <w:noProof/>
        </w:rPr>
        <w:fldChar w:fldCharType="begin"/>
      </w:r>
      <w:r>
        <w:rPr>
          <w:noProof/>
        </w:rPr>
        <w:instrText xml:space="preserve"> PAGEREF _Toc47608684 \h </w:instrText>
      </w:r>
      <w:r>
        <w:rPr>
          <w:noProof/>
        </w:rPr>
      </w:r>
      <w:r>
        <w:rPr>
          <w:noProof/>
        </w:rPr>
        <w:fldChar w:fldCharType="separate"/>
      </w:r>
      <w:r w:rsidR="00A63F19">
        <w:rPr>
          <w:noProof/>
        </w:rPr>
        <w:t>8</w:t>
      </w:r>
      <w:r>
        <w:rPr>
          <w:noProof/>
        </w:rPr>
        <w:fldChar w:fldCharType="end"/>
      </w:r>
    </w:p>
    <w:p w14:paraId="1487AD38" w14:textId="70FC64E9" w:rsidR="004C1C72" w:rsidRDefault="004C1C72">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D54AA">
        <w:rPr>
          <w:rFonts w:ascii="Calibri" w:hAnsi="Calibri" w:cs="Calibri"/>
          <w:noProof/>
        </w:rPr>
        <w:t>5.1</w:t>
      </w:r>
      <w:r>
        <w:rPr>
          <w:rFonts w:asciiTheme="minorHAnsi" w:eastAsiaTheme="minorEastAsia" w:hAnsiTheme="minorHAnsi" w:cstheme="minorBidi"/>
          <w:b w:val="0"/>
          <w:bCs w:val="0"/>
          <w:i w:val="0"/>
          <w:iCs w:val="0"/>
          <w:noProof/>
          <w:sz w:val="22"/>
          <w:szCs w:val="22"/>
          <w:lang w:eastAsia="en-GB"/>
        </w:rPr>
        <w:tab/>
      </w:r>
      <w:r w:rsidRPr="00BD54AA">
        <w:rPr>
          <w:rFonts w:ascii="Calibri" w:hAnsi="Calibri" w:cs="Calibri"/>
          <w:noProof/>
        </w:rPr>
        <w:t>Glossary / Acronyms</w:t>
      </w:r>
      <w:r>
        <w:rPr>
          <w:noProof/>
        </w:rPr>
        <w:tab/>
      </w:r>
      <w:r>
        <w:rPr>
          <w:noProof/>
        </w:rPr>
        <w:fldChar w:fldCharType="begin"/>
      </w:r>
      <w:r>
        <w:rPr>
          <w:noProof/>
        </w:rPr>
        <w:instrText xml:space="preserve"> PAGEREF _Toc47608685 \h </w:instrText>
      </w:r>
      <w:r>
        <w:rPr>
          <w:noProof/>
        </w:rPr>
      </w:r>
      <w:r>
        <w:rPr>
          <w:noProof/>
        </w:rPr>
        <w:fldChar w:fldCharType="separate"/>
      </w:r>
      <w:r w:rsidR="00A63F19">
        <w:rPr>
          <w:noProof/>
        </w:rPr>
        <w:t>8</w:t>
      </w:r>
      <w:r>
        <w:rPr>
          <w:noProof/>
        </w:rPr>
        <w:fldChar w:fldCharType="end"/>
      </w:r>
    </w:p>
    <w:p w14:paraId="340CF3D1" w14:textId="3D47BF7F" w:rsidR="004C1C72" w:rsidRDefault="004C1C72">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BD54AA">
        <w:rPr>
          <w:rFonts w:ascii="Calibri" w:hAnsi="Calibri" w:cs="Calibri"/>
          <w:noProof/>
        </w:rPr>
        <w:t>6.</w:t>
      </w:r>
      <w:r>
        <w:rPr>
          <w:rFonts w:asciiTheme="minorHAnsi" w:eastAsiaTheme="minorEastAsia" w:hAnsiTheme="minorHAnsi" w:cstheme="minorBidi"/>
          <w:b w:val="0"/>
          <w:bCs w:val="0"/>
          <w:noProof/>
          <w:szCs w:val="22"/>
          <w:lang w:eastAsia="en-GB"/>
        </w:rPr>
        <w:tab/>
      </w:r>
      <w:r w:rsidRPr="00BD54AA">
        <w:rPr>
          <w:rFonts w:ascii="Calibri" w:hAnsi="Calibri" w:cs="Calibri"/>
          <w:noProof/>
        </w:rPr>
        <w:t>Document Management</w:t>
      </w:r>
      <w:r>
        <w:rPr>
          <w:noProof/>
        </w:rPr>
        <w:tab/>
      </w:r>
      <w:r>
        <w:rPr>
          <w:noProof/>
        </w:rPr>
        <w:fldChar w:fldCharType="begin"/>
      </w:r>
      <w:r>
        <w:rPr>
          <w:noProof/>
        </w:rPr>
        <w:instrText xml:space="preserve"> PAGEREF _Toc47608686 \h </w:instrText>
      </w:r>
      <w:r>
        <w:rPr>
          <w:noProof/>
        </w:rPr>
      </w:r>
      <w:r>
        <w:rPr>
          <w:noProof/>
        </w:rPr>
        <w:fldChar w:fldCharType="separate"/>
      </w:r>
      <w:r w:rsidR="00A63F19">
        <w:rPr>
          <w:noProof/>
        </w:rPr>
        <w:t>9</w:t>
      </w:r>
      <w:r>
        <w:rPr>
          <w:noProof/>
        </w:rPr>
        <w:fldChar w:fldCharType="end"/>
      </w:r>
    </w:p>
    <w:p w14:paraId="6FF274C9" w14:textId="4884D0FB" w:rsidR="004C1C72" w:rsidRDefault="004C1C72">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D54AA">
        <w:rPr>
          <w:rFonts w:ascii="Calibri" w:hAnsi="Calibri" w:cs="Calibri"/>
          <w:noProof/>
        </w:rPr>
        <w:t>6.1</w:t>
      </w:r>
      <w:r>
        <w:rPr>
          <w:rFonts w:asciiTheme="minorHAnsi" w:eastAsiaTheme="minorEastAsia" w:hAnsiTheme="minorHAnsi" w:cstheme="minorBidi"/>
          <w:b w:val="0"/>
          <w:bCs w:val="0"/>
          <w:i w:val="0"/>
          <w:iCs w:val="0"/>
          <w:noProof/>
          <w:sz w:val="22"/>
          <w:szCs w:val="22"/>
          <w:lang w:eastAsia="en-GB"/>
        </w:rPr>
        <w:tab/>
      </w:r>
      <w:r w:rsidRPr="00BD54AA">
        <w:rPr>
          <w:rFonts w:ascii="Calibri" w:hAnsi="Calibri" w:cs="Calibri"/>
          <w:noProof/>
        </w:rPr>
        <w:t>Document Revision Log</w:t>
      </w:r>
      <w:r>
        <w:rPr>
          <w:noProof/>
        </w:rPr>
        <w:tab/>
      </w:r>
      <w:r>
        <w:rPr>
          <w:noProof/>
        </w:rPr>
        <w:fldChar w:fldCharType="begin"/>
      </w:r>
      <w:r>
        <w:rPr>
          <w:noProof/>
        </w:rPr>
        <w:instrText xml:space="preserve"> PAGEREF _Toc47608687 \h </w:instrText>
      </w:r>
      <w:r>
        <w:rPr>
          <w:noProof/>
        </w:rPr>
      </w:r>
      <w:r>
        <w:rPr>
          <w:noProof/>
        </w:rPr>
        <w:fldChar w:fldCharType="separate"/>
      </w:r>
      <w:r w:rsidR="00A63F19">
        <w:rPr>
          <w:noProof/>
        </w:rPr>
        <w:t>9</w:t>
      </w:r>
      <w:r>
        <w:rPr>
          <w:noProof/>
        </w:rPr>
        <w:fldChar w:fldCharType="end"/>
      </w:r>
    </w:p>
    <w:p w14:paraId="43773762" w14:textId="2A59C688" w:rsidR="004C1C72" w:rsidRDefault="004C1C72">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D54AA">
        <w:rPr>
          <w:rFonts w:ascii="Calibri" w:hAnsi="Calibri" w:cs="Calibri"/>
          <w:noProof/>
        </w:rPr>
        <w:t>6.2</w:t>
      </w:r>
      <w:r>
        <w:rPr>
          <w:rFonts w:asciiTheme="minorHAnsi" w:eastAsiaTheme="minorEastAsia" w:hAnsiTheme="minorHAnsi" w:cstheme="minorBidi"/>
          <w:b w:val="0"/>
          <w:bCs w:val="0"/>
          <w:i w:val="0"/>
          <w:iCs w:val="0"/>
          <w:noProof/>
          <w:sz w:val="22"/>
          <w:szCs w:val="22"/>
          <w:lang w:eastAsia="en-GB"/>
        </w:rPr>
        <w:tab/>
      </w:r>
      <w:r w:rsidRPr="00BD54AA">
        <w:rPr>
          <w:rFonts w:ascii="Calibri" w:hAnsi="Calibri" w:cs="Calibri"/>
          <w:noProof/>
        </w:rPr>
        <w:t>Document Ownership</w:t>
      </w:r>
      <w:r>
        <w:rPr>
          <w:noProof/>
        </w:rPr>
        <w:tab/>
      </w:r>
      <w:r>
        <w:rPr>
          <w:noProof/>
        </w:rPr>
        <w:fldChar w:fldCharType="begin"/>
      </w:r>
      <w:r>
        <w:rPr>
          <w:noProof/>
        </w:rPr>
        <w:instrText xml:space="preserve"> PAGEREF _Toc47608688 \h </w:instrText>
      </w:r>
      <w:r>
        <w:rPr>
          <w:noProof/>
        </w:rPr>
      </w:r>
      <w:r>
        <w:rPr>
          <w:noProof/>
        </w:rPr>
        <w:fldChar w:fldCharType="separate"/>
      </w:r>
      <w:r w:rsidR="00A63F19">
        <w:rPr>
          <w:noProof/>
        </w:rPr>
        <w:t>9</w:t>
      </w:r>
      <w:r>
        <w:rPr>
          <w:noProof/>
        </w:rPr>
        <w:fldChar w:fldCharType="end"/>
      </w:r>
    </w:p>
    <w:p w14:paraId="4F9487E3" w14:textId="237EAB20" w:rsidR="004C1C72" w:rsidRDefault="004C1C72">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D54AA">
        <w:rPr>
          <w:rFonts w:ascii="Calibri" w:hAnsi="Calibri" w:cs="Calibri"/>
          <w:noProof/>
        </w:rPr>
        <w:t>6.3</w:t>
      </w:r>
      <w:r>
        <w:rPr>
          <w:rFonts w:asciiTheme="minorHAnsi" w:eastAsiaTheme="minorEastAsia" w:hAnsiTheme="minorHAnsi" w:cstheme="minorBidi"/>
          <w:b w:val="0"/>
          <w:bCs w:val="0"/>
          <w:i w:val="0"/>
          <w:iCs w:val="0"/>
          <w:noProof/>
          <w:sz w:val="22"/>
          <w:szCs w:val="22"/>
          <w:lang w:eastAsia="en-GB"/>
        </w:rPr>
        <w:tab/>
      </w:r>
      <w:r w:rsidRPr="00BD54AA">
        <w:rPr>
          <w:rFonts w:ascii="Calibri" w:hAnsi="Calibri" w:cs="Calibri"/>
          <w:noProof/>
        </w:rPr>
        <w:t>Document Coordinator</w:t>
      </w:r>
      <w:r>
        <w:rPr>
          <w:noProof/>
        </w:rPr>
        <w:tab/>
      </w:r>
      <w:r>
        <w:rPr>
          <w:noProof/>
        </w:rPr>
        <w:fldChar w:fldCharType="begin"/>
      </w:r>
      <w:r>
        <w:rPr>
          <w:noProof/>
        </w:rPr>
        <w:instrText xml:space="preserve"> PAGEREF _Toc47608689 \h </w:instrText>
      </w:r>
      <w:r>
        <w:rPr>
          <w:noProof/>
        </w:rPr>
      </w:r>
      <w:r>
        <w:rPr>
          <w:noProof/>
        </w:rPr>
        <w:fldChar w:fldCharType="separate"/>
      </w:r>
      <w:r w:rsidR="00A63F19">
        <w:rPr>
          <w:noProof/>
        </w:rPr>
        <w:t>9</w:t>
      </w:r>
      <w:r>
        <w:rPr>
          <w:noProof/>
        </w:rPr>
        <w:fldChar w:fldCharType="end"/>
      </w:r>
    </w:p>
    <w:p w14:paraId="102DEEC7" w14:textId="04041A13" w:rsidR="004C1C72" w:rsidRDefault="004C1C72">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D54AA">
        <w:rPr>
          <w:rFonts w:ascii="Calibri" w:hAnsi="Calibri" w:cs="Calibri"/>
          <w:noProof/>
        </w:rPr>
        <w:t>6.4</w:t>
      </w:r>
      <w:r>
        <w:rPr>
          <w:rFonts w:asciiTheme="minorHAnsi" w:eastAsiaTheme="minorEastAsia" w:hAnsiTheme="minorHAnsi" w:cstheme="minorBidi"/>
          <w:b w:val="0"/>
          <w:bCs w:val="0"/>
          <w:i w:val="0"/>
          <w:iCs w:val="0"/>
          <w:noProof/>
          <w:sz w:val="22"/>
          <w:szCs w:val="22"/>
          <w:lang w:eastAsia="en-GB"/>
        </w:rPr>
        <w:tab/>
      </w:r>
      <w:r w:rsidRPr="00BD54AA">
        <w:rPr>
          <w:rFonts w:ascii="Calibri" w:hAnsi="Calibri" w:cs="Calibri"/>
          <w:noProof/>
        </w:rPr>
        <w:t>Document Approvers</w:t>
      </w:r>
      <w:r>
        <w:rPr>
          <w:noProof/>
        </w:rPr>
        <w:tab/>
      </w:r>
      <w:r>
        <w:rPr>
          <w:noProof/>
        </w:rPr>
        <w:fldChar w:fldCharType="begin"/>
      </w:r>
      <w:r>
        <w:rPr>
          <w:noProof/>
        </w:rPr>
        <w:instrText xml:space="preserve"> PAGEREF _Toc47608690 \h </w:instrText>
      </w:r>
      <w:r>
        <w:rPr>
          <w:noProof/>
        </w:rPr>
      </w:r>
      <w:r>
        <w:rPr>
          <w:noProof/>
        </w:rPr>
        <w:fldChar w:fldCharType="separate"/>
      </w:r>
      <w:r w:rsidR="00A63F19">
        <w:rPr>
          <w:noProof/>
        </w:rPr>
        <w:t>9</w:t>
      </w:r>
      <w:r>
        <w:rPr>
          <w:noProof/>
        </w:rPr>
        <w:fldChar w:fldCharType="end"/>
      </w:r>
    </w:p>
    <w:p w14:paraId="4D2DFD91" w14:textId="523E890F" w:rsidR="004C1C72" w:rsidRDefault="004C1C72">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D54AA">
        <w:rPr>
          <w:rFonts w:ascii="Calibri" w:hAnsi="Calibri" w:cs="Calibri"/>
          <w:noProof/>
        </w:rPr>
        <w:t>6.5</w:t>
      </w:r>
      <w:r>
        <w:rPr>
          <w:rFonts w:asciiTheme="minorHAnsi" w:eastAsiaTheme="minorEastAsia" w:hAnsiTheme="minorHAnsi" w:cstheme="minorBidi"/>
          <w:b w:val="0"/>
          <w:bCs w:val="0"/>
          <w:i w:val="0"/>
          <w:iCs w:val="0"/>
          <w:noProof/>
          <w:sz w:val="22"/>
          <w:szCs w:val="22"/>
          <w:lang w:eastAsia="en-GB"/>
        </w:rPr>
        <w:tab/>
      </w:r>
      <w:r w:rsidRPr="00BD54AA">
        <w:rPr>
          <w:rFonts w:ascii="Calibri" w:hAnsi="Calibri" w:cs="Calibri"/>
          <w:noProof/>
        </w:rPr>
        <w:t>Distribution</w:t>
      </w:r>
      <w:r>
        <w:rPr>
          <w:noProof/>
        </w:rPr>
        <w:tab/>
      </w:r>
      <w:r>
        <w:rPr>
          <w:noProof/>
        </w:rPr>
        <w:fldChar w:fldCharType="begin"/>
      </w:r>
      <w:r>
        <w:rPr>
          <w:noProof/>
        </w:rPr>
        <w:instrText xml:space="preserve"> PAGEREF _Toc47608691 \h </w:instrText>
      </w:r>
      <w:r>
        <w:rPr>
          <w:noProof/>
        </w:rPr>
      </w:r>
      <w:r>
        <w:rPr>
          <w:noProof/>
        </w:rPr>
        <w:fldChar w:fldCharType="separate"/>
      </w:r>
      <w:r w:rsidR="00A63F19">
        <w:rPr>
          <w:noProof/>
        </w:rPr>
        <w:t>9</w:t>
      </w:r>
      <w:r>
        <w:rPr>
          <w:noProof/>
        </w:rPr>
        <w:fldChar w:fldCharType="end"/>
      </w:r>
    </w:p>
    <w:p w14:paraId="78658322" w14:textId="21213EB9" w:rsidR="004C1C72" w:rsidRDefault="004C1C72">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D54AA">
        <w:rPr>
          <w:rFonts w:ascii="Calibri" w:hAnsi="Calibri" w:cs="Calibri"/>
          <w:noProof/>
        </w:rPr>
        <w:t>6.6</w:t>
      </w:r>
      <w:r>
        <w:rPr>
          <w:rFonts w:asciiTheme="minorHAnsi" w:eastAsiaTheme="minorEastAsia" w:hAnsiTheme="minorHAnsi" w:cstheme="minorBidi"/>
          <w:b w:val="0"/>
          <w:bCs w:val="0"/>
          <w:i w:val="0"/>
          <w:iCs w:val="0"/>
          <w:noProof/>
          <w:sz w:val="22"/>
          <w:szCs w:val="22"/>
          <w:lang w:eastAsia="en-GB"/>
        </w:rPr>
        <w:tab/>
      </w:r>
      <w:r w:rsidRPr="00BD54AA">
        <w:rPr>
          <w:rFonts w:ascii="Calibri" w:hAnsi="Calibri" w:cs="Calibri"/>
          <w:noProof/>
        </w:rPr>
        <w:t>Appendix A</w:t>
      </w:r>
      <w:r>
        <w:rPr>
          <w:noProof/>
        </w:rPr>
        <w:tab/>
      </w:r>
      <w:r>
        <w:rPr>
          <w:noProof/>
        </w:rPr>
        <w:fldChar w:fldCharType="begin"/>
      </w:r>
      <w:r>
        <w:rPr>
          <w:noProof/>
        </w:rPr>
        <w:instrText xml:space="preserve"> PAGEREF _Toc47608692 \h </w:instrText>
      </w:r>
      <w:r>
        <w:rPr>
          <w:noProof/>
        </w:rPr>
      </w:r>
      <w:r>
        <w:rPr>
          <w:noProof/>
        </w:rPr>
        <w:fldChar w:fldCharType="separate"/>
      </w:r>
      <w:r w:rsidR="00A63F19">
        <w:rPr>
          <w:noProof/>
        </w:rPr>
        <w:t>9</w:t>
      </w:r>
      <w:r>
        <w:rPr>
          <w:noProof/>
        </w:rPr>
        <w:fldChar w:fldCharType="end"/>
      </w:r>
    </w:p>
    <w:p w14:paraId="7D5B3059" w14:textId="696498EC" w:rsidR="004B170A" w:rsidRPr="00043193" w:rsidRDefault="00C60FC1" w:rsidP="00596DC2">
      <w:pPr>
        <w:pStyle w:val="TOC4"/>
        <w:rPr>
          <w:rFonts w:ascii="Calibri" w:hAnsi="Calibri" w:cs="Calibri"/>
          <w:b/>
          <w:bCs/>
          <w:color w:val="000000" w:themeColor="text1"/>
          <w:sz w:val="24"/>
          <w:szCs w:val="24"/>
        </w:rPr>
      </w:pPr>
      <w:r w:rsidRPr="00043193">
        <w:rPr>
          <w:rFonts w:ascii="Calibri" w:hAnsi="Calibri" w:cs="Calibri"/>
          <w:b/>
          <w:bCs/>
          <w:color w:val="000000" w:themeColor="text1"/>
          <w:szCs w:val="22"/>
        </w:rPr>
        <w:fldChar w:fldCharType="end"/>
      </w:r>
      <w:bookmarkStart w:id="0" w:name="_Toc448824295"/>
    </w:p>
    <w:p w14:paraId="0C1BA835" w14:textId="7BDCE9BB" w:rsidR="00596DC2" w:rsidRPr="00043193" w:rsidRDefault="00596DC2">
      <w:pPr>
        <w:spacing w:after="0"/>
        <w:rPr>
          <w:rFonts w:ascii="Calibri" w:hAnsi="Calibri" w:cs="Calibri"/>
          <w:b/>
          <w:bCs/>
          <w:color w:val="000000" w:themeColor="text1"/>
          <w:kern w:val="28"/>
          <w:sz w:val="30"/>
          <w:szCs w:val="30"/>
        </w:rPr>
      </w:pPr>
      <w:r w:rsidRPr="00043193">
        <w:rPr>
          <w:rFonts w:ascii="Calibri" w:hAnsi="Calibri" w:cs="Calibri"/>
        </w:rPr>
        <w:br w:type="page"/>
      </w:r>
    </w:p>
    <w:p w14:paraId="2E5AAF15" w14:textId="033B1184" w:rsidR="004B170A" w:rsidRPr="00043193" w:rsidRDefault="004B170A" w:rsidP="007F01D2">
      <w:pPr>
        <w:pStyle w:val="Heading1"/>
        <w:rPr>
          <w:rFonts w:ascii="Calibri" w:hAnsi="Calibri" w:cs="Calibri"/>
        </w:rPr>
      </w:pPr>
      <w:bookmarkStart w:id="1" w:name="_Toc47608670"/>
      <w:r w:rsidRPr="00043193">
        <w:rPr>
          <w:rFonts w:ascii="Calibri" w:hAnsi="Calibri" w:cs="Calibri"/>
        </w:rPr>
        <w:lastRenderedPageBreak/>
        <w:t>Introduction</w:t>
      </w:r>
      <w:bookmarkEnd w:id="0"/>
      <w:bookmarkEnd w:id="1"/>
    </w:p>
    <w:p w14:paraId="67FB9011" w14:textId="77777777" w:rsidR="004B170A" w:rsidRPr="00043193" w:rsidRDefault="004B170A" w:rsidP="00FB2A9C">
      <w:pPr>
        <w:pStyle w:val="Heading2"/>
        <w:rPr>
          <w:rFonts w:ascii="Calibri" w:hAnsi="Calibri" w:cs="Calibri"/>
        </w:rPr>
      </w:pPr>
      <w:bookmarkStart w:id="2" w:name="_Toc221510188"/>
      <w:bookmarkStart w:id="3" w:name="_Toc448402071"/>
      <w:bookmarkStart w:id="4" w:name="_Toc47608671"/>
      <w:r w:rsidRPr="00043193">
        <w:rPr>
          <w:rFonts w:ascii="Calibri" w:hAnsi="Calibri" w:cs="Calibri"/>
        </w:rPr>
        <w:t>Document Definition</w:t>
      </w:r>
      <w:bookmarkEnd w:id="2"/>
      <w:bookmarkEnd w:id="3"/>
      <w:bookmarkEnd w:id="4"/>
    </w:p>
    <w:p w14:paraId="38D2DB68" w14:textId="58740FF5" w:rsidR="004B170A" w:rsidRPr="00043193" w:rsidRDefault="004B170A" w:rsidP="004B170A">
      <w:pPr>
        <w:spacing w:after="240"/>
        <w:rPr>
          <w:rFonts w:ascii="Calibri" w:hAnsi="Calibri" w:cs="Calibri"/>
          <w:sz w:val="22"/>
          <w:szCs w:val="22"/>
        </w:rPr>
      </w:pPr>
      <w:r w:rsidRPr="00043193">
        <w:rPr>
          <w:rFonts w:ascii="Calibri" w:hAnsi="Calibri" w:cs="Calibri"/>
          <w:sz w:val="22"/>
          <w:szCs w:val="22"/>
        </w:rPr>
        <w:t xml:space="preserve">This document is a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4C1C72">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w:t>
      </w:r>
    </w:p>
    <w:p w14:paraId="0C37E898" w14:textId="503F6454" w:rsidR="004B170A" w:rsidRPr="002C2942" w:rsidRDefault="004B170A" w:rsidP="002C2942">
      <w:pPr>
        <w:spacing w:after="80"/>
        <w:jc w:val="both"/>
        <w:rPr>
          <w:rFonts w:ascii="Calibri" w:hAnsi="Calibri" w:cs="Calibri"/>
          <w:i/>
          <w:color w:val="FF0000"/>
          <w:sz w:val="22"/>
          <w:szCs w:val="22"/>
        </w:rPr>
      </w:pPr>
      <w:bookmarkStart w:id="5" w:name="_Toc448402072"/>
      <w:bookmarkStart w:id="6" w:name="_Toc221510189"/>
      <w:r w:rsidRPr="00043193">
        <w:rPr>
          <w:rFonts w:ascii="Calibri" w:hAnsi="Calibri" w:cs="Calibri"/>
          <w:color w:val="000000" w:themeColor="text1"/>
          <w:sz w:val="22"/>
          <w:szCs w:val="22"/>
        </w:rPr>
        <w:t xml:space="preserve">For a full description of document types, see </w:t>
      </w:r>
      <w:r w:rsidR="009D0CCA">
        <w:rPr>
          <w:rFonts w:ascii="Calibri" w:hAnsi="Calibri" w:cs="Calibri"/>
          <w:i/>
          <w:color w:val="FF0000"/>
          <w:sz w:val="22"/>
          <w:szCs w:val="22"/>
        </w:rPr>
        <w:t>XXXX</w:t>
      </w:r>
      <w:r w:rsidR="002C2942" w:rsidRPr="00851921">
        <w:rPr>
          <w:rFonts w:ascii="Calibri" w:hAnsi="Calibri" w:cs="Calibri"/>
          <w:i/>
          <w:color w:val="FF0000"/>
          <w:sz w:val="22"/>
          <w:szCs w:val="22"/>
        </w:rPr>
        <w:t xml:space="preserve">-POL-ALL-001 - Information Security Policy Framework </w:t>
      </w:r>
    </w:p>
    <w:p w14:paraId="57E2D174" w14:textId="77777777" w:rsidR="004B170A" w:rsidRPr="00043193" w:rsidRDefault="004B170A" w:rsidP="00FB2A9C">
      <w:pPr>
        <w:pStyle w:val="Heading2"/>
        <w:rPr>
          <w:rFonts w:ascii="Calibri" w:hAnsi="Calibri" w:cs="Calibri"/>
        </w:rPr>
      </w:pPr>
      <w:bookmarkStart w:id="7" w:name="_Toc47608672"/>
      <w:r w:rsidRPr="00043193">
        <w:rPr>
          <w:rFonts w:ascii="Calibri" w:hAnsi="Calibri" w:cs="Calibri"/>
        </w:rPr>
        <w:t>Objective</w:t>
      </w:r>
      <w:bookmarkEnd w:id="5"/>
      <w:bookmarkEnd w:id="7"/>
    </w:p>
    <w:p w14:paraId="26904552" w14:textId="4386927F" w:rsidR="001D2F8C" w:rsidRPr="00CB4854" w:rsidRDefault="001D2F8C" w:rsidP="001D2F8C">
      <w:pPr>
        <w:tabs>
          <w:tab w:val="left" w:pos="720"/>
        </w:tabs>
        <w:spacing w:after="0" w:line="276" w:lineRule="auto"/>
        <w:rPr>
          <w:rFonts w:asciiTheme="majorHAnsi" w:hAnsiTheme="majorHAnsi" w:cstheme="majorHAnsi"/>
          <w:sz w:val="22"/>
          <w:szCs w:val="22"/>
        </w:rPr>
      </w:pPr>
      <w:bookmarkStart w:id="8" w:name="_Toc448402073"/>
      <w:r w:rsidRPr="00CB4854">
        <w:rPr>
          <w:rFonts w:asciiTheme="majorHAnsi" w:hAnsiTheme="majorHAnsi" w:cstheme="majorHAnsi"/>
          <w:sz w:val="22"/>
          <w:szCs w:val="22"/>
        </w:rPr>
        <w:t xml:space="preserve">The Third-Party Access procedure sets out the conditions that are required to maintain the security of the bank’s information and information systems when third parties are involved in their operation. This may occur in at least </w:t>
      </w:r>
      <w:r w:rsidR="00CB4854">
        <w:rPr>
          <w:rFonts w:asciiTheme="majorHAnsi" w:hAnsiTheme="majorHAnsi" w:cstheme="majorHAnsi"/>
          <w:sz w:val="22"/>
          <w:szCs w:val="22"/>
        </w:rPr>
        <w:t>four</w:t>
      </w:r>
      <w:r w:rsidRPr="00CB4854">
        <w:rPr>
          <w:rFonts w:asciiTheme="majorHAnsi" w:hAnsiTheme="majorHAnsi" w:cstheme="majorHAnsi"/>
          <w:sz w:val="22"/>
          <w:szCs w:val="22"/>
        </w:rPr>
        <w:t xml:space="preserve"> distinct circumstances:</w:t>
      </w:r>
    </w:p>
    <w:p w14:paraId="07C01F0D" w14:textId="77777777" w:rsidR="001D2F8C" w:rsidRPr="00CB4854" w:rsidRDefault="001D2F8C" w:rsidP="001D2F8C">
      <w:pPr>
        <w:pStyle w:val="ListParagraph"/>
        <w:numPr>
          <w:ilvl w:val="0"/>
          <w:numId w:val="10"/>
        </w:numPr>
        <w:tabs>
          <w:tab w:val="left" w:pos="720"/>
          <w:tab w:val="left" w:pos="1080"/>
        </w:tabs>
        <w:spacing w:after="0" w:line="276" w:lineRule="auto"/>
        <w:ind w:left="1080"/>
        <w:jc w:val="both"/>
        <w:rPr>
          <w:rFonts w:asciiTheme="majorHAnsi" w:hAnsiTheme="majorHAnsi" w:cstheme="majorHAnsi"/>
          <w:sz w:val="22"/>
          <w:szCs w:val="22"/>
        </w:rPr>
      </w:pPr>
      <w:r w:rsidRPr="00CB4854">
        <w:rPr>
          <w:rFonts w:asciiTheme="majorHAnsi" w:hAnsiTheme="majorHAnsi" w:cstheme="majorHAnsi"/>
          <w:sz w:val="22"/>
          <w:szCs w:val="22"/>
        </w:rPr>
        <w:t xml:space="preserve">When third parties (for example contractors) are involved in the design, </w:t>
      </w:r>
      <w:proofErr w:type="gramStart"/>
      <w:r w:rsidRPr="00CB4854">
        <w:rPr>
          <w:rFonts w:asciiTheme="majorHAnsi" w:hAnsiTheme="majorHAnsi" w:cstheme="majorHAnsi"/>
          <w:sz w:val="22"/>
          <w:szCs w:val="22"/>
        </w:rPr>
        <w:t>development</w:t>
      </w:r>
      <w:proofErr w:type="gramEnd"/>
      <w:r w:rsidRPr="00CB4854">
        <w:rPr>
          <w:rFonts w:asciiTheme="majorHAnsi" w:hAnsiTheme="majorHAnsi" w:cstheme="majorHAnsi"/>
          <w:sz w:val="22"/>
          <w:szCs w:val="22"/>
        </w:rPr>
        <w:t xml:space="preserve"> or operation of information systems for the bank. There may be many reasons for this to happen, including writing and installing bespoke software, third party maintenance or operation of systems, to full outsourcing of an IT </w:t>
      </w:r>
      <w:proofErr w:type="gramStart"/>
      <w:r w:rsidRPr="00CB4854">
        <w:rPr>
          <w:rFonts w:asciiTheme="majorHAnsi" w:hAnsiTheme="majorHAnsi" w:cstheme="majorHAnsi"/>
          <w:sz w:val="22"/>
          <w:szCs w:val="22"/>
        </w:rPr>
        <w:t>facility;</w:t>
      </w:r>
      <w:proofErr w:type="gramEnd"/>
    </w:p>
    <w:p w14:paraId="2C809BC6" w14:textId="59520B19" w:rsidR="001D2F8C" w:rsidRPr="00042E4E" w:rsidRDefault="001D2F8C" w:rsidP="004B48F3">
      <w:pPr>
        <w:pStyle w:val="ListParagraph"/>
        <w:numPr>
          <w:ilvl w:val="0"/>
          <w:numId w:val="10"/>
        </w:numPr>
        <w:tabs>
          <w:tab w:val="left" w:pos="720"/>
          <w:tab w:val="left" w:pos="1080"/>
        </w:tabs>
        <w:spacing w:after="0" w:line="276" w:lineRule="auto"/>
        <w:ind w:left="1080"/>
        <w:jc w:val="both"/>
        <w:rPr>
          <w:rFonts w:asciiTheme="majorHAnsi" w:hAnsiTheme="majorHAnsi" w:cstheme="majorHAnsi"/>
          <w:sz w:val="22"/>
          <w:szCs w:val="22"/>
        </w:rPr>
      </w:pPr>
      <w:r w:rsidRPr="00CB4854">
        <w:rPr>
          <w:rFonts w:asciiTheme="majorHAnsi" w:hAnsiTheme="majorHAnsi" w:cstheme="majorHAnsi"/>
          <w:sz w:val="22"/>
          <w:szCs w:val="22"/>
        </w:rPr>
        <w:t>When access to the bank’s information systems is granted from remote locations where computer and</w:t>
      </w:r>
      <w:r w:rsidR="004B48F3">
        <w:rPr>
          <w:rFonts w:asciiTheme="majorHAnsi" w:hAnsiTheme="majorHAnsi" w:cstheme="majorHAnsi"/>
          <w:sz w:val="22"/>
          <w:szCs w:val="22"/>
        </w:rPr>
        <w:t xml:space="preserve"> </w:t>
      </w:r>
      <w:r w:rsidRPr="00042E4E">
        <w:rPr>
          <w:rFonts w:asciiTheme="majorHAnsi" w:hAnsiTheme="majorHAnsi" w:cstheme="majorHAnsi"/>
          <w:sz w:val="22"/>
          <w:szCs w:val="22"/>
        </w:rPr>
        <w:t xml:space="preserve">network facilities may not be under the control of the bank </w:t>
      </w:r>
      <w:proofErr w:type="spellStart"/>
      <w:r w:rsidR="00042E4E">
        <w:rPr>
          <w:rFonts w:asciiTheme="majorHAnsi" w:hAnsiTheme="majorHAnsi" w:cstheme="majorHAnsi"/>
          <w:sz w:val="22"/>
          <w:szCs w:val="22"/>
        </w:rPr>
        <w:t>i.e</w:t>
      </w:r>
      <w:proofErr w:type="spellEnd"/>
      <w:r w:rsidR="00042E4E">
        <w:rPr>
          <w:rFonts w:asciiTheme="majorHAnsi" w:hAnsiTheme="majorHAnsi" w:cstheme="majorHAnsi"/>
          <w:sz w:val="22"/>
          <w:szCs w:val="22"/>
        </w:rPr>
        <w:t xml:space="preserve"> Frontier</w:t>
      </w:r>
    </w:p>
    <w:p w14:paraId="5CE4D06C" w14:textId="1B0489F0" w:rsidR="001D2F8C" w:rsidRPr="00CB4854" w:rsidRDefault="001D2F8C" w:rsidP="001D2F8C">
      <w:pPr>
        <w:pStyle w:val="ListParagraph"/>
        <w:numPr>
          <w:ilvl w:val="0"/>
          <w:numId w:val="10"/>
        </w:numPr>
        <w:tabs>
          <w:tab w:val="left" w:pos="720"/>
          <w:tab w:val="left" w:pos="1080"/>
        </w:tabs>
        <w:spacing w:after="0" w:line="276" w:lineRule="auto"/>
        <w:ind w:left="1080"/>
        <w:jc w:val="both"/>
        <w:rPr>
          <w:rFonts w:asciiTheme="majorHAnsi" w:hAnsiTheme="majorHAnsi" w:cstheme="majorHAnsi"/>
          <w:sz w:val="22"/>
          <w:szCs w:val="22"/>
        </w:rPr>
      </w:pPr>
      <w:r w:rsidRPr="00CB4854">
        <w:rPr>
          <w:rFonts w:asciiTheme="majorHAnsi" w:hAnsiTheme="majorHAnsi" w:cstheme="majorHAnsi"/>
          <w:sz w:val="22"/>
          <w:szCs w:val="22"/>
        </w:rPr>
        <w:t>When users who are not employees of the bank are given access to information or information systems</w:t>
      </w:r>
      <w:r w:rsidR="00042E4E">
        <w:rPr>
          <w:rFonts w:asciiTheme="majorHAnsi" w:hAnsiTheme="majorHAnsi" w:cstheme="majorHAnsi"/>
          <w:sz w:val="22"/>
          <w:szCs w:val="22"/>
        </w:rPr>
        <w:t xml:space="preserve"> </w:t>
      </w:r>
      <w:proofErr w:type="spellStart"/>
      <w:r w:rsidR="00042E4E">
        <w:rPr>
          <w:rFonts w:asciiTheme="majorHAnsi" w:hAnsiTheme="majorHAnsi" w:cstheme="majorHAnsi"/>
          <w:sz w:val="22"/>
          <w:szCs w:val="22"/>
        </w:rPr>
        <w:t>i.e</w:t>
      </w:r>
      <w:proofErr w:type="spellEnd"/>
      <w:r w:rsidR="00042E4E">
        <w:rPr>
          <w:rFonts w:asciiTheme="majorHAnsi" w:hAnsiTheme="majorHAnsi" w:cstheme="majorHAnsi"/>
          <w:sz w:val="22"/>
          <w:szCs w:val="22"/>
        </w:rPr>
        <w:t xml:space="preserve"> Auditors</w:t>
      </w:r>
    </w:p>
    <w:p w14:paraId="185D5B16" w14:textId="697D338D" w:rsidR="001D2F8C" w:rsidRPr="00CB4854" w:rsidRDefault="001D2F8C" w:rsidP="001D2F8C">
      <w:pPr>
        <w:tabs>
          <w:tab w:val="left" w:pos="720"/>
        </w:tabs>
        <w:spacing w:after="0" w:line="276" w:lineRule="auto"/>
        <w:rPr>
          <w:rFonts w:asciiTheme="majorHAnsi" w:hAnsiTheme="majorHAnsi" w:cstheme="majorHAnsi"/>
          <w:sz w:val="22"/>
          <w:szCs w:val="22"/>
        </w:rPr>
      </w:pPr>
      <w:r w:rsidRPr="00CB4854">
        <w:rPr>
          <w:rFonts w:asciiTheme="majorHAnsi" w:hAnsiTheme="majorHAnsi" w:cstheme="majorHAnsi"/>
          <w:sz w:val="22"/>
          <w:szCs w:val="22"/>
        </w:rPr>
        <w:t>Each of these circumstances involves a risk to the bank’s information, which should be assessed before the third party is granted</w:t>
      </w:r>
      <w:r w:rsidR="00892CC5">
        <w:rPr>
          <w:rFonts w:asciiTheme="majorHAnsi" w:hAnsiTheme="majorHAnsi" w:cstheme="majorHAnsi"/>
          <w:sz w:val="22"/>
          <w:szCs w:val="22"/>
        </w:rPr>
        <w:t xml:space="preserve"> access</w:t>
      </w:r>
      <w:r w:rsidRPr="00CB4854">
        <w:rPr>
          <w:rFonts w:asciiTheme="majorHAnsi" w:hAnsiTheme="majorHAnsi" w:cstheme="majorHAnsi"/>
          <w:sz w:val="22"/>
          <w:szCs w:val="22"/>
        </w:rPr>
        <w:t>. Such access must be subject to appropriate conditions and controls to ensure the risk can be managed.</w:t>
      </w:r>
    </w:p>
    <w:p w14:paraId="4825FD20" w14:textId="77777777" w:rsidR="001D2F8C" w:rsidRPr="002C2942" w:rsidRDefault="001D2F8C" w:rsidP="002C2942">
      <w:pPr>
        <w:pStyle w:val="Default"/>
        <w:rPr>
          <w:rFonts w:ascii="Calibri" w:eastAsia="Times New Roman" w:hAnsi="Calibri" w:cs="Calibri"/>
          <w:color w:val="000000" w:themeColor="text1"/>
          <w:sz w:val="22"/>
          <w:szCs w:val="22"/>
        </w:rPr>
      </w:pPr>
    </w:p>
    <w:p w14:paraId="599A5117" w14:textId="77777777" w:rsidR="004B170A" w:rsidRPr="00043193" w:rsidRDefault="004B170A" w:rsidP="00FB2A9C">
      <w:pPr>
        <w:pStyle w:val="Heading2"/>
        <w:rPr>
          <w:rFonts w:ascii="Calibri" w:hAnsi="Calibri" w:cs="Calibri"/>
        </w:rPr>
      </w:pPr>
      <w:bookmarkStart w:id="9" w:name="_Toc47608673"/>
      <w:r w:rsidRPr="00043193">
        <w:rPr>
          <w:rFonts w:ascii="Calibri" w:hAnsi="Calibri" w:cs="Calibri"/>
        </w:rPr>
        <w:t>Scope</w:t>
      </w:r>
      <w:bookmarkEnd w:id="6"/>
      <w:bookmarkEnd w:id="8"/>
      <w:bookmarkEnd w:id="9"/>
    </w:p>
    <w:p w14:paraId="29C5EE8C" w14:textId="77777777" w:rsidR="002C2942" w:rsidRPr="007D7A95" w:rsidRDefault="002C2942" w:rsidP="002C2942">
      <w:pPr>
        <w:pStyle w:val="Heading3"/>
        <w:spacing w:line="276" w:lineRule="auto"/>
        <w:rPr>
          <w:rFonts w:ascii="Calibri" w:hAnsi="Calibri" w:cs="Calibri"/>
        </w:rPr>
      </w:pPr>
      <w:bookmarkStart w:id="10" w:name="_Toc221510190"/>
      <w:bookmarkStart w:id="11" w:name="_Toc448402074"/>
      <w:bookmarkStart w:id="12" w:name="_Toc33787039"/>
      <w:bookmarkStart w:id="13" w:name="_Toc34230955"/>
      <w:bookmarkStart w:id="14" w:name="_Toc34320678"/>
      <w:bookmarkStart w:id="15" w:name="_Toc47608674"/>
      <w:bookmarkStart w:id="16" w:name="_Toc221510192"/>
      <w:bookmarkStart w:id="17" w:name="_Toc448402077"/>
      <w:r w:rsidRPr="007D7A95">
        <w:rPr>
          <w:rFonts w:ascii="Calibri" w:hAnsi="Calibri" w:cs="Calibri"/>
        </w:rPr>
        <w:t>Applicability to</w:t>
      </w:r>
      <w:bookmarkEnd w:id="10"/>
      <w:bookmarkEnd w:id="11"/>
      <w:r>
        <w:rPr>
          <w:rFonts w:ascii="Calibri" w:hAnsi="Calibri" w:cs="Calibri"/>
        </w:rPr>
        <w:t xml:space="preserve"> employees</w:t>
      </w:r>
      <w:bookmarkEnd w:id="12"/>
      <w:bookmarkEnd w:id="13"/>
      <w:bookmarkEnd w:id="14"/>
      <w:bookmarkEnd w:id="15"/>
    </w:p>
    <w:p w14:paraId="295D4A7A" w14:textId="3A0A481F" w:rsidR="002C2942" w:rsidRPr="007D7A95" w:rsidRDefault="009D0CCA" w:rsidP="002C2942">
      <w:pPr>
        <w:spacing w:after="240" w:line="276" w:lineRule="auto"/>
        <w:rPr>
          <w:rFonts w:ascii="Calibri" w:hAnsi="Calibri" w:cs="Calibri"/>
          <w:color w:val="000000" w:themeColor="text1"/>
          <w:sz w:val="22"/>
          <w:szCs w:val="22"/>
        </w:rPr>
      </w:pPr>
      <w:r>
        <w:rPr>
          <w:rFonts w:ascii="Calibri" w:hAnsi="Calibri" w:cs="Calibri"/>
          <w:color w:val="FF0000"/>
          <w:sz w:val="22"/>
          <w:szCs w:val="22"/>
        </w:rPr>
        <w:t>XXXX</w:t>
      </w:r>
      <w:r w:rsidR="002C2942">
        <w:rPr>
          <w:rFonts w:ascii="Calibri" w:hAnsi="Calibri" w:cs="Calibri"/>
          <w:color w:val="FF0000"/>
          <w:sz w:val="22"/>
          <w:szCs w:val="22"/>
        </w:rPr>
        <w:t xml:space="preserve"> </w:t>
      </w:r>
      <w:r w:rsidR="002C2942" w:rsidRPr="007D7A95">
        <w:rPr>
          <w:rFonts w:ascii="Calibri" w:hAnsi="Calibri" w:cs="Calibri"/>
          <w:color w:val="000000" w:themeColor="text1"/>
          <w:sz w:val="22"/>
          <w:szCs w:val="22"/>
        </w:rPr>
        <w:t xml:space="preserve">refers to </w:t>
      </w:r>
      <w:r>
        <w:rPr>
          <w:rFonts w:ascii="Calibri" w:hAnsi="Calibri" w:cs="Calibri"/>
          <w:color w:val="FF0000"/>
          <w:sz w:val="22"/>
          <w:szCs w:val="22"/>
        </w:rPr>
        <w:t>XXXX</w:t>
      </w:r>
      <w:r w:rsidR="002C2942" w:rsidRPr="007D7A95">
        <w:rPr>
          <w:rFonts w:ascii="Calibri" w:hAnsi="Calibri" w:cs="Calibri"/>
          <w:color w:val="000000" w:themeColor="text1"/>
          <w:sz w:val="22"/>
          <w:szCs w:val="22"/>
        </w:rPr>
        <w:t xml:space="preserve"> as well as its majority-owned subsidiaries and joint ventures (if applicable). </w:t>
      </w:r>
      <w:r w:rsidR="002C2942" w:rsidRPr="007D7A95">
        <w:rPr>
          <w:rFonts w:ascii="Calibri" w:hAnsi="Calibri" w:cs="Calibri"/>
          <w:sz w:val="22"/>
          <w:szCs w:val="22"/>
        </w:rPr>
        <w:t xml:space="preserve">This </w:t>
      </w:r>
      <w:r w:rsidR="002C2942">
        <w:rPr>
          <w:rFonts w:ascii="Calibri" w:hAnsi="Calibri" w:cs="Calibri"/>
          <w:sz w:val="22"/>
          <w:szCs w:val="22"/>
        </w:rPr>
        <w:t>procedure</w:t>
      </w:r>
      <w:r w:rsidR="002C2942" w:rsidRPr="007D7A95">
        <w:rPr>
          <w:rFonts w:ascii="Calibri" w:hAnsi="Calibri" w:cs="Calibri"/>
          <w:sz w:val="22"/>
          <w:szCs w:val="22"/>
        </w:rPr>
        <w:t xml:space="preserve"> applies</w:t>
      </w:r>
      <w:r w:rsidR="002C2942" w:rsidRPr="007D7A95">
        <w:rPr>
          <w:rFonts w:ascii="Calibri" w:hAnsi="Calibri" w:cs="Calibri"/>
          <w:color w:val="000000" w:themeColor="text1"/>
          <w:sz w:val="22"/>
          <w:szCs w:val="22"/>
        </w:rPr>
        <w:t xml:space="preserve"> to all</w:t>
      </w:r>
      <w:r w:rsidR="002C2942">
        <w:rPr>
          <w:rFonts w:ascii="Calibri" w:hAnsi="Calibri" w:cs="Calibri"/>
          <w:color w:val="FF0000"/>
          <w:sz w:val="22"/>
          <w:szCs w:val="22"/>
        </w:rPr>
        <w:t xml:space="preserve"> employees</w:t>
      </w:r>
      <w:r w:rsidR="002C2942" w:rsidRPr="007D7A95">
        <w:rPr>
          <w:rFonts w:ascii="Calibri" w:hAnsi="Calibri" w:cs="Calibri"/>
          <w:color w:val="000000" w:themeColor="text1"/>
          <w:sz w:val="22"/>
          <w:szCs w:val="22"/>
        </w:rPr>
        <w:t>, officers, members of Board of Directors, and all consultants, and contractors.</w:t>
      </w:r>
    </w:p>
    <w:p w14:paraId="7AFEE715" w14:textId="77777777" w:rsidR="002C2942" w:rsidRPr="007D7A95" w:rsidRDefault="002C2942" w:rsidP="002C2942">
      <w:pPr>
        <w:pStyle w:val="Heading3"/>
        <w:numPr>
          <w:ilvl w:val="2"/>
          <w:numId w:val="2"/>
        </w:numPr>
        <w:spacing w:line="276" w:lineRule="auto"/>
        <w:rPr>
          <w:rFonts w:ascii="Calibri" w:hAnsi="Calibri" w:cs="Calibri"/>
        </w:rPr>
      </w:pPr>
      <w:bookmarkStart w:id="18" w:name="_Toc221510191"/>
      <w:bookmarkStart w:id="19" w:name="_Toc448402075"/>
      <w:bookmarkStart w:id="20" w:name="_Toc33787040"/>
      <w:bookmarkStart w:id="21" w:name="_Toc34230956"/>
      <w:bookmarkStart w:id="22" w:name="_Toc34320679"/>
      <w:bookmarkStart w:id="23" w:name="_Toc47608675"/>
      <w:r w:rsidRPr="007D7A95">
        <w:rPr>
          <w:rFonts w:ascii="Calibri" w:hAnsi="Calibri" w:cs="Calibri"/>
        </w:rPr>
        <w:t>Applicability to External Parties</w:t>
      </w:r>
      <w:bookmarkEnd w:id="18"/>
      <w:bookmarkEnd w:id="19"/>
      <w:bookmarkEnd w:id="20"/>
      <w:bookmarkEnd w:id="21"/>
      <w:bookmarkEnd w:id="22"/>
      <w:bookmarkEnd w:id="23"/>
    </w:p>
    <w:p w14:paraId="1FF41CBF" w14:textId="77777777" w:rsidR="002C2942" w:rsidRPr="007D7A95" w:rsidRDefault="002C2942" w:rsidP="002C2942">
      <w:pPr>
        <w:spacing w:after="240" w:line="276" w:lineRule="auto"/>
        <w:rPr>
          <w:rFonts w:ascii="Calibri" w:hAnsi="Calibri" w:cs="Calibri"/>
          <w:color w:val="000000" w:themeColor="text1"/>
          <w:sz w:val="22"/>
          <w:szCs w:val="22"/>
        </w:rPr>
      </w:pPr>
      <w:r w:rsidRPr="007D7A95">
        <w:rPr>
          <w:rFonts w:ascii="Calibri" w:hAnsi="Calibri" w:cs="Calibri"/>
          <w:sz w:val="22"/>
          <w:szCs w:val="22"/>
        </w:rPr>
        <w:t xml:space="preserve">Relevant </w:t>
      </w:r>
      <w:r>
        <w:rPr>
          <w:rFonts w:ascii="Calibri" w:hAnsi="Calibri" w:cs="Calibri"/>
          <w:sz w:val="22"/>
          <w:szCs w:val="22"/>
        </w:rPr>
        <w:t>procedure</w:t>
      </w:r>
      <w:r w:rsidRPr="007D7A95">
        <w:rPr>
          <w:rFonts w:ascii="Calibri" w:hAnsi="Calibri" w:cs="Calibri"/>
          <w:sz w:val="22"/>
          <w:szCs w:val="22"/>
        </w:rPr>
        <w:t xml:space="preserve"> statements will apply to any external party and be included in contractual</w:t>
      </w:r>
      <w:r w:rsidRPr="007D7A95">
        <w:rPr>
          <w:rFonts w:ascii="Calibri" w:hAnsi="Calibri" w:cs="Calibri"/>
          <w:color w:val="000000" w:themeColor="text1"/>
          <w:sz w:val="22"/>
          <w:szCs w:val="22"/>
        </w:rPr>
        <w:t xml:space="preserve"> obligations on a case-by-case basis.</w:t>
      </w:r>
    </w:p>
    <w:p w14:paraId="72FF98A3" w14:textId="77777777" w:rsidR="002C2942" w:rsidRPr="007D7A95" w:rsidRDefault="002C2942" w:rsidP="002C2942">
      <w:pPr>
        <w:pStyle w:val="Heading3"/>
        <w:numPr>
          <w:ilvl w:val="2"/>
          <w:numId w:val="2"/>
        </w:numPr>
        <w:spacing w:line="276" w:lineRule="auto"/>
        <w:rPr>
          <w:rFonts w:ascii="Calibri" w:hAnsi="Calibri" w:cs="Calibri"/>
        </w:rPr>
      </w:pPr>
      <w:bookmarkStart w:id="24" w:name="_Toc448759123"/>
      <w:bookmarkStart w:id="25" w:name="_Toc448994454"/>
      <w:bookmarkStart w:id="26" w:name="_Toc465788594"/>
      <w:bookmarkStart w:id="27" w:name="_Toc33787041"/>
      <w:bookmarkStart w:id="28" w:name="_Toc34230957"/>
      <w:bookmarkStart w:id="29" w:name="_Toc34320680"/>
      <w:bookmarkStart w:id="30" w:name="_Toc47608676"/>
      <w:r w:rsidRPr="007D7A95">
        <w:rPr>
          <w:rFonts w:ascii="Calibri" w:hAnsi="Calibri" w:cs="Calibri"/>
        </w:rPr>
        <w:t>Applicability to Assets</w:t>
      </w:r>
      <w:bookmarkEnd w:id="24"/>
      <w:bookmarkEnd w:id="25"/>
      <w:bookmarkEnd w:id="26"/>
      <w:bookmarkEnd w:id="27"/>
      <w:bookmarkEnd w:id="28"/>
      <w:bookmarkEnd w:id="29"/>
      <w:bookmarkEnd w:id="30"/>
    </w:p>
    <w:p w14:paraId="528F8978" w14:textId="7169D199" w:rsidR="002C2942" w:rsidRPr="007D7A95" w:rsidRDefault="002C2942" w:rsidP="002C2942">
      <w:pPr>
        <w:spacing w:after="240" w:line="276" w:lineRule="auto"/>
        <w:rPr>
          <w:rFonts w:ascii="Calibri" w:hAnsi="Calibri" w:cs="Calibri"/>
          <w:color w:val="FF0000"/>
          <w:sz w:val="22"/>
          <w:szCs w:val="22"/>
        </w:rPr>
      </w:pPr>
      <w:r w:rsidRPr="007D7A95">
        <w:rPr>
          <w:rFonts w:ascii="Calibri" w:hAnsi="Calibri" w:cs="Calibri"/>
          <w:sz w:val="22"/>
          <w:szCs w:val="22"/>
        </w:rPr>
        <w:t xml:space="preserve">This </w:t>
      </w:r>
      <w:r>
        <w:rPr>
          <w:rFonts w:ascii="Calibri" w:hAnsi="Calibri" w:cs="Calibri"/>
          <w:sz w:val="22"/>
          <w:szCs w:val="22"/>
        </w:rPr>
        <w:t>procedure</w:t>
      </w:r>
      <w:r w:rsidRPr="007D7A95">
        <w:rPr>
          <w:rFonts w:ascii="Calibri" w:hAnsi="Calibri" w:cs="Calibri"/>
          <w:sz w:val="22"/>
          <w:szCs w:val="22"/>
        </w:rPr>
        <w:t xml:space="preserve"> applies</w:t>
      </w:r>
      <w:r w:rsidRPr="007D7A95">
        <w:rPr>
          <w:rFonts w:ascii="Calibri" w:hAnsi="Calibri" w:cs="Calibri"/>
          <w:color w:val="000000" w:themeColor="text1"/>
          <w:sz w:val="22"/>
          <w:szCs w:val="22"/>
        </w:rPr>
        <w:t xml:space="preserve"> to all information assets globally owned by</w:t>
      </w:r>
      <w:r>
        <w:rPr>
          <w:rFonts w:ascii="Calibri" w:hAnsi="Calibri" w:cs="Calibri"/>
          <w:color w:val="000000" w:themeColor="text1"/>
          <w:sz w:val="22"/>
          <w:szCs w:val="22"/>
        </w:rPr>
        <w:t xml:space="preserve"> </w:t>
      </w:r>
      <w:r w:rsidR="009D0CCA">
        <w:rPr>
          <w:rFonts w:ascii="Calibri" w:hAnsi="Calibri" w:cs="Calibri"/>
          <w:color w:val="FF0000"/>
          <w:sz w:val="22"/>
          <w:szCs w:val="22"/>
        </w:rPr>
        <w:t>XXXX</w:t>
      </w:r>
      <w:r w:rsidRPr="007D7A95">
        <w:rPr>
          <w:rFonts w:ascii="Calibri" w:hAnsi="Calibri" w:cs="Calibri"/>
          <w:color w:val="000000" w:themeColor="text1"/>
          <w:sz w:val="22"/>
          <w:szCs w:val="22"/>
        </w:rPr>
        <w:t xml:space="preserve">, or where </w:t>
      </w:r>
      <w:r w:rsidR="009D0CCA">
        <w:rPr>
          <w:rFonts w:ascii="Calibri" w:hAnsi="Calibri" w:cs="Calibri"/>
          <w:color w:val="FF0000"/>
          <w:sz w:val="22"/>
          <w:szCs w:val="22"/>
        </w:rPr>
        <w:t>XXXX</w:t>
      </w:r>
      <w:r w:rsidRPr="007D7A95">
        <w:rPr>
          <w:rFonts w:ascii="Calibri" w:hAnsi="Calibri" w:cs="Calibri"/>
          <w:color w:val="000000" w:themeColor="text1"/>
          <w:sz w:val="22"/>
          <w:szCs w:val="22"/>
        </w:rPr>
        <w:t xml:space="preserve"> has custodial responsibilities.</w:t>
      </w:r>
    </w:p>
    <w:p w14:paraId="30403A76" w14:textId="6A0DF977" w:rsidR="004B170A" w:rsidRPr="002C2942" w:rsidRDefault="004B170A" w:rsidP="002C2942">
      <w:pPr>
        <w:pStyle w:val="Heading2"/>
        <w:rPr>
          <w:rFonts w:ascii="Calibri" w:hAnsi="Calibri" w:cs="Calibri"/>
        </w:rPr>
      </w:pPr>
      <w:bookmarkStart w:id="31" w:name="_Toc47608677"/>
      <w:r w:rsidRPr="00043193">
        <w:rPr>
          <w:rFonts w:ascii="Calibri" w:hAnsi="Calibri" w:cs="Calibri"/>
        </w:rPr>
        <w:lastRenderedPageBreak/>
        <w:t>Related Documents / References</w:t>
      </w:r>
      <w:bookmarkEnd w:id="16"/>
      <w:bookmarkEnd w:id="17"/>
      <w:bookmarkEnd w:id="31"/>
    </w:p>
    <w:p w14:paraId="2688C69C" w14:textId="38AB4612" w:rsidR="004B170A" w:rsidRPr="002C2942" w:rsidRDefault="009D0CCA" w:rsidP="002C2942">
      <w:pPr>
        <w:pStyle w:val="ListParagraph"/>
        <w:numPr>
          <w:ilvl w:val="0"/>
          <w:numId w:val="3"/>
        </w:numPr>
        <w:spacing w:after="80"/>
        <w:jc w:val="both"/>
        <w:rPr>
          <w:rFonts w:ascii="Calibri" w:hAnsi="Calibri" w:cs="Calibri"/>
          <w:i/>
          <w:color w:val="FF0000"/>
          <w:sz w:val="22"/>
          <w:szCs w:val="22"/>
        </w:rPr>
      </w:pPr>
      <w:r>
        <w:rPr>
          <w:rFonts w:ascii="Calibri" w:hAnsi="Calibri" w:cs="Calibri"/>
          <w:i/>
          <w:color w:val="FF0000"/>
          <w:sz w:val="22"/>
          <w:szCs w:val="22"/>
        </w:rPr>
        <w:t>XXXX</w:t>
      </w:r>
      <w:r w:rsidR="002C2942" w:rsidRPr="002C2942">
        <w:rPr>
          <w:rFonts w:ascii="Calibri" w:hAnsi="Calibri" w:cs="Calibri"/>
          <w:i/>
          <w:color w:val="FF0000"/>
          <w:sz w:val="22"/>
          <w:szCs w:val="22"/>
        </w:rPr>
        <w:t xml:space="preserve">-POL-ALL-001 - Information Security Policy Framework </w:t>
      </w:r>
      <w:bookmarkStart w:id="32" w:name="_Toc221510193"/>
      <w:r w:rsidR="004B170A" w:rsidRPr="002C2942">
        <w:rPr>
          <w:rFonts w:ascii="Calibri" w:hAnsi="Calibri" w:cs="Calibri"/>
          <w:color w:val="000000" w:themeColor="text1"/>
        </w:rPr>
        <w:br w:type="page"/>
      </w:r>
    </w:p>
    <w:bookmarkEnd w:id="32"/>
    <w:p w14:paraId="68380A50" w14:textId="2EFA1684" w:rsidR="004B170A" w:rsidRPr="00043193" w:rsidRDefault="004B170A" w:rsidP="007F01D2">
      <w:pPr>
        <w:pStyle w:val="Heading1"/>
        <w:rPr>
          <w:rFonts w:ascii="Calibri" w:hAnsi="Calibri" w:cs="Calibri"/>
        </w:rPr>
      </w:pPr>
      <w:r w:rsidRPr="00043193">
        <w:rPr>
          <w:rFonts w:ascii="Calibri" w:hAnsi="Calibri" w:cs="Calibri"/>
        </w:rPr>
        <w:lastRenderedPageBreak/>
        <w:fldChar w:fldCharType="begin"/>
      </w:r>
      <w:r w:rsidRPr="00043193">
        <w:rPr>
          <w:rFonts w:ascii="Calibri" w:hAnsi="Calibri" w:cs="Calibri"/>
        </w:rPr>
        <w:instrText xml:space="preserve"> DOCPROPERTY "[DOC_TYPE]"  \* MERGEFORMAT </w:instrText>
      </w:r>
      <w:r w:rsidRPr="00043193">
        <w:rPr>
          <w:rFonts w:ascii="Calibri" w:hAnsi="Calibri" w:cs="Calibri"/>
        </w:rPr>
        <w:fldChar w:fldCharType="separate"/>
      </w:r>
      <w:bookmarkStart w:id="33" w:name="_Toc448769206"/>
      <w:bookmarkStart w:id="34" w:name="_Toc448823919"/>
      <w:bookmarkStart w:id="35" w:name="_Toc448824097"/>
      <w:bookmarkStart w:id="36" w:name="_Toc448824302"/>
      <w:bookmarkStart w:id="37" w:name="_Toc47608678"/>
      <w:r w:rsidR="004C1C72">
        <w:rPr>
          <w:rFonts w:ascii="Calibri" w:hAnsi="Calibri" w:cs="Calibri"/>
        </w:rPr>
        <w:t>Procedure</w:t>
      </w:r>
      <w:r w:rsidRPr="00043193">
        <w:rPr>
          <w:rFonts w:ascii="Calibri" w:hAnsi="Calibri" w:cs="Calibri"/>
        </w:rPr>
        <w:fldChar w:fldCharType="end"/>
      </w:r>
      <w:r w:rsidRPr="00043193">
        <w:rPr>
          <w:rFonts w:ascii="Calibri" w:hAnsi="Calibri" w:cs="Calibri"/>
        </w:rPr>
        <w:t xml:space="preserve"> Statements</w:t>
      </w:r>
      <w:bookmarkEnd w:id="33"/>
      <w:bookmarkEnd w:id="34"/>
      <w:bookmarkEnd w:id="35"/>
      <w:bookmarkEnd w:id="36"/>
      <w:bookmarkEnd w:id="37"/>
    </w:p>
    <w:p w14:paraId="13980EDD" w14:textId="14DA4220" w:rsidR="002C2942" w:rsidRDefault="001D2F8C" w:rsidP="00FB2A9C">
      <w:pPr>
        <w:pStyle w:val="Heading2"/>
        <w:rPr>
          <w:rFonts w:ascii="Calibri" w:hAnsi="Calibri" w:cs="Calibri"/>
          <w:color w:val="FF0000"/>
        </w:rPr>
      </w:pPr>
      <w:bookmarkStart w:id="38" w:name="_Toc47608679"/>
      <w:r>
        <w:rPr>
          <w:rFonts w:ascii="Calibri" w:hAnsi="Calibri" w:cs="Calibri"/>
          <w:color w:val="FF0000"/>
        </w:rPr>
        <w:t>Procedure Details</w:t>
      </w:r>
      <w:bookmarkEnd w:id="38"/>
    </w:p>
    <w:p w14:paraId="29EECA1B" w14:textId="0FC92FD0" w:rsidR="001D2F8C" w:rsidRPr="00CB66C7" w:rsidRDefault="001D2F8C" w:rsidP="001D2F8C">
      <w:pPr>
        <w:pStyle w:val="ListParagraph"/>
        <w:numPr>
          <w:ilvl w:val="0"/>
          <w:numId w:val="11"/>
        </w:numPr>
        <w:autoSpaceDE w:val="0"/>
        <w:autoSpaceDN w:val="0"/>
        <w:adjustRightInd w:val="0"/>
        <w:spacing w:after="60" w:line="276" w:lineRule="auto"/>
        <w:ind w:left="1080"/>
        <w:jc w:val="both"/>
        <w:rPr>
          <w:rFonts w:ascii="Tahoma" w:eastAsiaTheme="minorEastAsia" w:hAnsi="Tahoma" w:cs="Tahoma"/>
          <w:lang w:val="en-US"/>
        </w:rPr>
      </w:pPr>
      <w:r w:rsidRPr="00CB66C7">
        <w:rPr>
          <w:rFonts w:ascii="Tahoma" w:eastAsiaTheme="minorEastAsia" w:hAnsi="Tahoma" w:cs="Tahoma"/>
          <w:lang w:val="en-US"/>
        </w:rPr>
        <w:t>All third parties who are given access to the bank’s information systems, whether suppliers, customers or otherwise, must agree to follow the bank’s information security policies. The bank will require external suppliers of services to sign a confidentiality agreement</w:t>
      </w:r>
      <w:r w:rsidR="004B48F3">
        <w:rPr>
          <w:rFonts w:ascii="Tahoma" w:eastAsiaTheme="minorEastAsia" w:hAnsi="Tahoma" w:cs="Tahoma"/>
          <w:lang w:val="en-US"/>
        </w:rPr>
        <w:t xml:space="preserve"> as provided by Legal</w:t>
      </w:r>
      <w:r w:rsidRPr="00CB66C7">
        <w:rPr>
          <w:rFonts w:ascii="Tahoma" w:eastAsiaTheme="minorEastAsia" w:hAnsi="Tahoma" w:cs="Tahoma"/>
          <w:lang w:val="en-US"/>
        </w:rPr>
        <w:t xml:space="preserve"> to protect its information assets.</w:t>
      </w:r>
    </w:p>
    <w:p w14:paraId="48CC3211" w14:textId="68133F88" w:rsidR="001D2F8C" w:rsidRPr="00CB66C7" w:rsidRDefault="001D2F8C" w:rsidP="001D2F8C">
      <w:pPr>
        <w:pStyle w:val="ListParagraph"/>
        <w:numPr>
          <w:ilvl w:val="0"/>
          <w:numId w:val="11"/>
        </w:numPr>
        <w:spacing w:after="60" w:line="276" w:lineRule="auto"/>
        <w:ind w:left="1080" w:right="10"/>
        <w:jc w:val="both"/>
        <w:rPr>
          <w:rFonts w:ascii="Tahoma" w:eastAsiaTheme="minorEastAsia" w:hAnsi="Tahoma" w:cs="Tahoma"/>
          <w:lang w:val="en-US"/>
        </w:rPr>
      </w:pPr>
      <w:r w:rsidRPr="00CB66C7">
        <w:rPr>
          <w:rFonts w:ascii="Tahoma" w:hAnsi="Tahoma" w:cs="Tahoma"/>
        </w:rPr>
        <w:t xml:space="preserve">The request must be sponsored by a department / unit in </w:t>
      </w:r>
      <w:r w:rsidR="009D0CCA">
        <w:rPr>
          <w:rFonts w:ascii="Tahoma" w:hAnsi="Tahoma" w:cs="Tahoma"/>
        </w:rPr>
        <w:t>XXXX</w:t>
      </w:r>
      <w:r w:rsidRPr="00CB66C7">
        <w:rPr>
          <w:rFonts w:ascii="Tahoma" w:hAnsi="Tahoma" w:cs="Tahoma"/>
        </w:rPr>
        <w:t xml:space="preserve"> or and duly approved by the departmental head. Where hard copy access requests cannot be provided, email from the unit head will suffice. </w:t>
      </w:r>
    </w:p>
    <w:p w14:paraId="5CA9A239" w14:textId="77777777" w:rsidR="001D2F8C" w:rsidRPr="00CB66C7" w:rsidRDefault="001D2F8C" w:rsidP="001D2F8C">
      <w:pPr>
        <w:pStyle w:val="ListParagraph"/>
        <w:numPr>
          <w:ilvl w:val="0"/>
          <w:numId w:val="11"/>
        </w:numPr>
        <w:autoSpaceDE w:val="0"/>
        <w:autoSpaceDN w:val="0"/>
        <w:adjustRightInd w:val="0"/>
        <w:spacing w:after="60" w:line="276" w:lineRule="auto"/>
        <w:ind w:left="1080"/>
        <w:jc w:val="both"/>
        <w:rPr>
          <w:rFonts w:ascii="Tahoma" w:eastAsiaTheme="minorEastAsia" w:hAnsi="Tahoma" w:cs="Tahoma"/>
          <w:lang w:val="en-US"/>
        </w:rPr>
      </w:pPr>
      <w:r w:rsidRPr="00CB66C7">
        <w:rPr>
          <w:rFonts w:ascii="Tahoma" w:hAnsi="Tahoma" w:cs="Tahoma"/>
          <w:lang w:val="en-US"/>
        </w:rPr>
        <w:t>The System Owner will act as the sponsor for the Third Party where there is an approved need for Third Party Access. The System Owner (sponsor) will be expected to notify the IT service desk once the work has been completed.</w:t>
      </w:r>
    </w:p>
    <w:p w14:paraId="72C13BB2" w14:textId="3395F2CC" w:rsidR="001D2F8C" w:rsidRPr="00CB66C7" w:rsidRDefault="001D2F8C" w:rsidP="001D2F8C">
      <w:pPr>
        <w:pStyle w:val="ListParagraph"/>
        <w:numPr>
          <w:ilvl w:val="0"/>
          <w:numId w:val="11"/>
        </w:numPr>
        <w:spacing w:after="60" w:line="276" w:lineRule="auto"/>
        <w:ind w:left="1080"/>
        <w:jc w:val="both"/>
        <w:rPr>
          <w:rFonts w:ascii="Tahoma" w:hAnsi="Tahoma" w:cs="Tahoma"/>
          <w:lang w:val="en-US"/>
        </w:rPr>
      </w:pPr>
      <w:r w:rsidRPr="00CB66C7">
        <w:rPr>
          <w:rFonts w:ascii="Tahoma" w:hAnsi="Tahoma" w:cs="Tahoma"/>
          <w:lang w:val="en-US"/>
        </w:rPr>
        <w:t xml:space="preserve">Third party access will be governed by formal written signed agreements. The </w:t>
      </w:r>
      <w:proofErr w:type="gramStart"/>
      <w:r w:rsidRPr="00CB66C7">
        <w:rPr>
          <w:rFonts w:ascii="Tahoma" w:hAnsi="Tahoma" w:cs="Tahoma"/>
          <w:lang w:val="en-US"/>
        </w:rPr>
        <w:t>Third Party</w:t>
      </w:r>
      <w:proofErr w:type="gramEnd"/>
      <w:r w:rsidRPr="00CB66C7">
        <w:rPr>
          <w:rFonts w:ascii="Tahoma" w:hAnsi="Tahoma" w:cs="Tahoma"/>
          <w:lang w:val="en-US"/>
        </w:rPr>
        <w:t xml:space="preserve"> A</w:t>
      </w:r>
      <w:r w:rsidR="004B48F3">
        <w:rPr>
          <w:rFonts w:ascii="Tahoma" w:hAnsi="Tahoma" w:cs="Tahoma"/>
          <w:lang w:val="en-US"/>
        </w:rPr>
        <w:t>ccess form</w:t>
      </w:r>
      <w:r w:rsidRPr="00CB66C7">
        <w:rPr>
          <w:rFonts w:ascii="Tahoma" w:hAnsi="Tahoma" w:cs="Tahoma"/>
          <w:lang w:val="en-US"/>
        </w:rPr>
        <w:t xml:space="preserve"> must be signed by all third parties prior to access being given</w:t>
      </w:r>
      <w:r w:rsidR="00DD6677">
        <w:rPr>
          <w:rFonts w:ascii="Tahoma" w:hAnsi="Tahoma" w:cs="Tahoma"/>
          <w:lang w:val="en-US"/>
        </w:rPr>
        <w:t xml:space="preserve"> if the third party do not already have an agreed agreement with the Bank</w:t>
      </w:r>
      <w:r w:rsidRPr="00CB66C7">
        <w:rPr>
          <w:rFonts w:ascii="Tahoma" w:hAnsi="Tahoma" w:cs="Tahoma"/>
          <w:lang w:val="en-US"/>
        </w:rPr>
        <w:t>.</w:t>
      </w:r>
      <w:r w:rsidR="00DD6677">
        <w:rPr>
          <w:rFonts w:ascii="Tahoma" w:hAnsi="Tahoma" w:cs="Tahoma"/>
          <w:lang w:val="en-US"/>
        </w:rPr>
        <w:t xml:space="preserve"> </w:t>
      </w:r>
      <w:r w:rsidRPr="00CB66C7">
        <w:rPr>
          <w:rFonts w:ascii="Tahoma" w:hAnsi="Tahoma" w:cs="Tahoma"/>
          <w:lang w:val="en-US"/>
        </w:rPr>
        <w:t>See Appendix A – Third Party Access Form.</w:t>
      </w:r>
      <w:r w:rsidR="00EF7084">
        <w:rPr>
          <w:rFonts w:ascii="Tahoma" w:hAnsi="Tahoma" w:cs="Tahoma"/>
          <w:lang w:val="en-US"/>
        </w:rPr>
        <w:t xml:space="preserve"> </w:t>
      </w:r>
      <w:r w:rsidR="001D5AFB">
        <w:rPr>
          <w:rFonts w:ascii="Tahoma" w:hAnsi="Tahoma" w:cs="Tahoma"/>
          <w:lang w:val="en-US"/>
        </w:rPr>
        <w:t>Also,</w:t>
      </w:r>
      <w:r w:rsidR="00EF7084">
        <w:rPr>
          <w:rFonts w:ascii="Tahoma" w:hAnsi="Tahoma" w:cs="Tahoma"/>
          <w:lang w:val="en-US"/>
        </w:rPr>
        <w:t xml:space="preserve"> the access details section of the form must be included in the helpdesk access request for all third parties</w:t>
      </w:r>
    </w:p>
    <w:p w14:paraId="7A1C1771" w14:textId="1E028B9B" w:rsidR="001D2F8C" w:rsidRPr="00CB66C7" w:rsidRDefault="001D2F8C" w:rsidP="001D2F8C">
      <w:pPr>
        <w:pStyle w:val="ListParagraph"/>
        <w:numPr>
          <w:ilvl w:val="0"/>
          <w:numId w:val="11"/>
        </w:numPr>
        <w:spacing w:after="60" w:line="276" w:lineRule="auto"/>
        <w:ind w:left="1080"/>
        <w:jc w:val="both"/>
        <w:rPr>
          <w:rFonts w:ascii="Tahoma" w:hAnsi="Tahoma" w:cs="Tahoma"/>
          <w:lang w:val="en-US"/>
        </w:rPr>
      </w:pPr>
      <w:r w:rsidRPr="00CB66C7">
        <w:rPr>
          <w:rFonts w:ascii="Tahoma" w:hAnsi="Tahoma" w:cs="Tahoma"/>
          <w:lang w:val="en-US"/>
        </w:rPr>
        <w:t xml:space="preserve">Security </w:t>
      </w:r>
      <w:r w:rsidR="004B48F3">
        <w:rPr>
          <w:rFonts w:ascii="Tahoma" w:hAnsi="Tahoma" w:cs="Tahoma"/>
          <w:lang w:val="en-US"/>
        </w:rPr>
        <w:t xml:space="preserve">and data </w:t>
      </w:r>
      <w:r w:rsidRPr="00CB66C7">
        <w:rPr>
          <w:rFonts w:ascii="Tahoma" w:hAnsi="Tahoma" w:cs="Tahoma"/>
          <w:lang w:val="en-US"/>
        </w:rPr>
        <w:t xml:space="preserve">controls will be agreed and defined in a contract with the third party as detailed in the </w:t>
      </w:r>
      <w:r w:rsidR="004B48F3">
        <w:rPr>
          <w:rFonts w:ascii="Tahoma" w:hAnsi="Tahoma" w:cs="Tahoma"/>
          <w:lang w:val="en-US"/>
        </w:rPr>
        <w:t>DPIA</w:t>
      </w:r>
    </w:p>
    <w:p w14:paraId="2CE0ECB5" w14:textId="552ACA4C" w:rsidR="001D2F8C" w:rsidRPr="00CB66C7" w:rsidRDefault="001D2F8C" w:rsidP="001D2F8C">
      <w:pPr>
        <w:pStyle w:val="ListParagraph"/>
        <w:numPr>
          <w:ilvl w:val="0"/>
          <w:numId w:val="11"/>
        </w:numPr>
        <w:spacing w:after="60" w:line="276" w:lineRule="auto"/>
        <w:ind w:left="1080"/>
        <w:jc w:val="both"/>
        <w:rPr>
          <w:rFonts w:ascii="Tahoma" w:hAnsi="Tahoma" w:cs="Tahoma"/>
          <w:lang w:val="en-US"/>
        </w:rPr>
      </w:pPr>
      <w:r w:rsidRPr="00CB66C7">
        <w:rPr>
          <w:rFonts w:ascii="Tahoma" w:hAnsi="Tahoma" w:cs="Tahoma"/>
          <w:lang w:val="en-US"/>
        </w:rPr>
        <w:t xml:space="preserve">All access will be using appropriate standards and technical solutions as defined by </w:t>
      </w:r>
      <w:r w:rsidR="009D0CCA">
        <w:rPr>
          <w:rFonts w:ascii="Tahoma" w:hAnsi="Tahoma" w:cs="Tahoma"/>
          <w:lang w:val="en-US"/>
        </w:rPr>
        <w:t>XXXX</w:t>
      </w:r>
      <w:r w:rsidRPr="00CB66C7">
        <w:rPr>
          <w:rFonts w:ascii="Tahoma" w:hAnsi="Tahoma" w:cs="Tahoma"/>
          <w:lang w:val="en-US"/>
        </w:rPr>
        <w:t xml:space="preserve"> IT staff. This will be carried out in conjunction with the Information Security </w:t>
      </w:r>
      <w:r>
        <w:rPr>
          <w:rFonts w:ascii="Tahoma" w:hAnsi="Tahoma" w:cs="Tahoma"/>
          <w:lang w:val="en-US"/>
        </w:rPr>
        <w:t>Officer</w:t>
      </w:r>
      <w:r w:rsidRPr="00CB66C7">
        <w:rPr>
          <w:rFonts w:ascii="Tahoma" w:hAnsi="Tahoma" w:cs="Tahoma"/>
          <w:lang w:val="en-US"/>
        </w:rPr>
        <w:t xml:space="preserve"> (IS</w:t>
      </w:r>
      <w:r>
        <w:rPr>
          <w:rFonts w:ascii="Tahoma" w:hAnsi="Tahoma" w:cs="Tahoma"/>
          <w:lang w:val="en-US"/>
        </w:rPr>
        <w:t>O</w:t>
      </w:r>
      <w:r w:rsidRPr="00CB66C7">
        <w:rPr>
          <w:rFonts w:ascii="Tahoma" w:hAnsi="Tahoma" w:cs="Tahoma"/>
          <w:lang w:val="en-US"/>
        </w:rPr>
        <w:t>).</w:t>
      </w:r>
    </w:p>
    <w:p w14:paraId="4BE59AD8" w14:textId="77777777" w:rsidR="001D2F8C" w:rsidRPr="00CB66C7" w:rsidRDefault="001D2F8C" w:rsidP="001D2F8C">
      <w:pPr>
        <w:pStyle w:val="ListParagraph"/>
        <w:numPr>
          <w:ilvl w:val="0"/>
          <w:numId w:val="11"/>
        </w:numPr>
        <w:spacing w:after="60" w:line="276" w:lineRule="auto"/>
        <w:ind w:left="1080"/>
        <w:jc w:val="both"/>
        <w:rPr>
          <w:rFonts w:ascii="Tahoma" w:hAnsi="Tahoma" w:cs="Tahoma"/>
          <w:lang w:val="en-US"/>
        </w:rPr>
      </w:pPr>
      <w:r w:rsidRPr="00CB66C7">
        <w:rPr>
          <w:rFonts w:ascii="Tahoma" w:hAnsi="Tahoma" w:cs="Tahoma"/>
          <w:lang w:val="en-US"/>
        </w:rPr>
        <w:t xml:space="preserve">Third party users will be restricted to the minimum services and functions which are required to perform the specified tasks, as outlined by the System Owner (sponsor) in the original request for access. </w:t>
      </w:r>
    </w:p>
    <w:p w14:paraId="3077AE41" w14:textId="5BFE616F" w:rsidR="001D2F8C" w:rsidRPr="00CB66C7" w:rsidRDefault="009D0CCA" w:rsidP="001D2F8C">
      <w:pPr>
        <w:pStyle w:val="ListParagraph"/>
        <w:numPr>
          <w:ilvl w:val="0"/>
          <w:numId w:val="11"/>
        </w:numPr>
        <w:spacing w:after="60" w:line="276" w:lineRule="auto"/>
        <w:ind w:left="1080"/>
        <w:jc w:val="both"/>
        <w:rPr>
          <w:rFonts w:ascii="Tahoma" w:hAnsi="Tahoma" w:cs="Tahoma"/>
          <w:lang w:val="en-US"/>
        </w:rPr>
      </w:pPr>
      <w:r>
        <w:rPr>
          <w:rFonts w:ascii="Tahoma" w:hAnsi="Tahoma" w:cs="Tahoma"/>
          <w:lang w:val="en-US"/>
        </w:rPr>
        <w:t>XXXX</w:t>
      </w:r>
      <w:r w:rsidR="001D2F8C" w:rsidRPr="00CB66C7">
        <w:rPr>
          <w:rFonts w:ascii="Tahoma" w:hAnsi="Tahoma" w:cs="Tahoma"/>
          <w:lang w:val="en-US"/>
        </w:rPr>
        <w:t xml:space="preserve"> reserves the right to audit both the processes and systems of the third party, in so far as it relates to </w:t>
      </w:r>
      <w:r>
        <w:rPr>
          <w:rFonts w:ascii="Tahoma" w:hAnsi="Tahoma" w:cs="Tahoma"/>
          <w:lang w:val="en-US"/>
        </w:rPr>
        <w:t>XXXX</w:t>
      </w:r>
      <w:r w:rsidR="001D2F8C" w:rsidRPr="00CB66C7">
        <w:rPr>
          <w:rFonts w:ascii="Tahoma" w:hAnsi="Tahoma" w:cs="Tahoma"/>
          <w:lang w:val="en-US"/>
        </w:rPr>
        <w:t xml:space="preserve"> owned data. User’s systems may be audited to ensure no unauthorized activity is unnoticed.  Any audit logs produced will be reviewed frequently.  </w:t>
      </w:r>
    </w:p>
    <w:p w14:paraId="7A64AF2E" w14:textId="77777777" w:rsidR="001D2F8C" w:rsidRPr="00CB66C7" w:rsidRDefault="001D2F8C" w:rsidP="001D2F8C">
      <w:pPr>
        <w:pStyle w:val="ListParagraph"/>
        <w:numPr>
          <w:ilvl w:val="0"/>
          <w:numId w:val="11"/>
        </w:numPr>
        <w:spacing w:after="60" w:line="276" w:lineRule="auto"/>
        <w:ind w:left="1080"/>
        <w:jc w:val="both"/>
        <w:rPr>
          <w:rFonts w:ascii="Tahoma" w:hAnsi="Tahoma" w:cs="Tahoma"/>
          <w:lang w:val="en-US"/>
        </w:rPr>
      </w:pPr>
      <w:r w:rsidRPr="00CB66C7">
        <w:rPr>
          <w:rFonts w:ascii="Tahoma" w:hAnsi="Tahoma" w:cs="Tahoma"/>
          <w:lang w:val="en-US"/>
        </w:rPr>
        <w:t>Appropriate protective monitoring techniques will be applied depending on the sensitivity of the data involved in the transactions.</w:t>
      </w:r>
    </w:p>
    <w:p w14:paraId="03A16110" w14:textId="77777777" w:rsidR="001D2F8C" w:rsidRPr="00CB66C7" w:rsidRDefault="001D2F8C" w:rsidP="001D2F8C">
      <w:pPr>
        <w:pStyle w:val="ListParagraph"/>
        <w:numPr>
          <w:ilvl w:val="0"/>
          <w:numId w:val="11"/>
        </w:numPr>
        <w:spacing w:after="60" w:line="276" w:lineRule="auto"/>
        <w:ind w:left="1080"/>
        <w:jc w:val="both"/>
        <w:rPr>
          <w:rFonts w:ascii="Tahoma" w:hAnsi="Tahoma" w:cs="Tahoma"/>
          <w:lang w:val="en-US"/>
        </w:rPr>
      </w:pPr>
      <w:r w:rsidRPr="00CB66C7">
        <w:rPr>
          <w:rFonts w:ascii="Tahoma" w:hAnsi="Tahoma" w:cs="Tahoma"/>
          <w:lang w:val="en-US"/>
        </w:rPr>
        <w:t>The Third Party is solely responsible for ensuring that any username and password that are granted remains confidential and is not used by unauthorized individuals.</w:t>
      </w:r>
    </w:p>
    <w:p w14:paraId="61156546" w14:textId="77777777" w:rsidR="001D2F8C" w:rsidRPr="00CB66C7" w:rsidRDefault="001D2F8C" w:rsidP="001D2F8C">
      <w:pPr>
        <w:pStyle w:val="ListParagraph"/>
        <w:numPr>
          <w:ilvl w:val="0"/>
          <w:numId w:val="11"/>
        </w:numPr>
        <w:spacing w:after="60" w:line="276" w:lineRule="auto"/>
        <w:ind w:left="1080"/>
        <w:jc w:val="both"/>
        <w:rPr>
          <w:rFonts w:ascii="Tahoma" w:hAnsi="Tahoma" w:cs="Tahoma"/>
          <w:lang w:val="en-US"/>
        </w:rPr>
      </w:pPr>
      <w:r w:rsidRPr="00CB66C7">
        <w:rPr>
          <w:rFonts w:ascii="Tahoma" w:hAnsi="Tahoma" w:cs="Tahoma"/>
          <w:lang w:val="en-US"/>
        </w:rPr>
        <w:t xml:space="preserve">Third party connections must comply with requirements as stated in Service Level Agreements. </w:t>
      </w:r>
    </w:p>
    <w:p w14:paraId="0CDB0CB1" w14:textId="1559AB48" w:rsidR="001D2F8C" w:rsidRPr="00CB66C7" w:rsidRDefault="001D2F8C" w:rsidP="001D2F8C">
      <w:pPr>
        <w:pStyle w:val="ListParagraph"/>
        <w:numPr>
          <w:ilvl w:val="0"/>
          <w:numId w:val="11"/>
        </w:numPr>
        <w:spacing w:after="60" w:line="276" w:lineRule="auto"/>
        <w:ind w:left="1080"/>
        <w:jc w:val="both"/>
        <w:rPr>
          <w:rFonts w:ascii="Tahoma" w:hAnsi="Tahoma" w:cs="Tahoma"/>
          <w:lang w:val="en-US"/>
        </w:rPr>
      </w:pPr>
      <w:r w:rsidRPr="00CB66C7">
        <w:rPr>
          <w:rFonts w:ascii="Tahoma" w:hAnsi="Tahoma" w:cs="Tahoma"/>
          <w:lang w:val="en-US"/>
        </w:rPr>
        <w:t>Employees must use only the Bank’s official email accounts, to conduct the Bank’s business.</w:t>
      </w:r>
    </w:p>
    <w:p w14:paraId="4A82A91C" w14:textId="4E1568AF" w:rsidR="001D2F8C" w:rsidRPr="00CB66C7" w:rsidRDefault="009D0CCA" w:rsidP="001D2F8C">
      <w:pPr>
        <w:pStyle w:val="ListParagraph"/>
        <w:numPr>
          <w:ilvl w:val="0"/>
          <w:numId w:val="11"/>
        </w:numPr>
        <w:spacing w:after="60" w:line="276" w:lineRule="auto"/>
        <w:ind w:left="1080"/>
        <w:jc w:val="both"/>
        <w:rPr>
          <w:rFonts w:ascii="Tahoma" w:hAnsi="Tahoma" w:cs="Tahoma"/>
          <w:lang w:val="en-US"/>
        </w:rPr>
      </w:pPr>
      <w:r>
        <w:rPr>
          <w:rFonts w:ascii="Tahoma" w:hAnsi="Tahoma" w:cs="Tahoma"/>
          <w:lang w:val="en-US"/>
        </w:rPr>
        <w:t>XXXX</w:t>
      </w:r>
      <w:r w:rsidR="001D2F8C" w:rsidRPr="00CB66C7">
        <w:rPr>
          <w:rFonts w:ascii="Tahoma" w:hAnsi="Tahoma" w:cs="Tahoma"/>
          <w:lang w:val="en-US"/>
        </w:rPr>
        <w:t xml:space="preserve"> </w:t>
      </w:r>
      <w:r w:rsidR="00042E4E">
        <w:rPr>
          <w:rFonts w:ascii="Tahoma" w:hAnsi="Tahoma" w:cs="Tahoma"/>
          <w:lang w:val="en-US"/>
        </w:rPr>
        <w:t>will</w:t>
      </w:r>
      <w:r w:rsidR="001D2F8C" w:rsidRPr="00CB66C7">
        <w:rPr>
          <w:rFonts w:ascii="Tahoma" w:hAnsi="Tahoma" w:cs="Tahoma"/>
          <w:lang w:val="en-US"/>
        </w:rPr>
        <w:t xml:space="preserve"> require Third Parties to undertake appropriate Information Security Awareness training sessions and to sign up to the </w:t>
      </w:r>
      <w:r>
        <w:rPr>
          <w:rFonts w:ascii="Tahoma" w:hAnsi="Tahoma" w:cs="Tahoma"/>
          <w:lang w:val="en-US"/>
        </w:rPr>
        <w:t>XXXX</w:t>
      </w:r>
      <w:r w:rsidR="001D2F8C" w:rsidRPr="00CB66C7">
        <w:rPr>
          <w:rFonts w:ascii="Tahoma" w:hAnsi="Tahoma" w:cs="Tahoma"/>
          <w:lang w:val="en-US"/>
        </w:rPr>
        <w:t xml:space="preserve"> Acceptable Usage Policy (AUP) </w:t>
      </w:r>
      <w:r w:rsidR="00042E4E">
        <w:rPr>
          <w:rFonts w:ascii="Tahoma" w:hAnsi="Tahoma" w:cs="Tahoma"/>
          <w:lang w:val="en-US"/>
        </w:rPr>
        <w:t xml:space="preserve">in consideration to the outcome of the DPIA </w:t>
      </w:r>
      <w:proofErr w:type="gramStart"/>
      <w:r w:rsidR="00042E4E">
        <w:rPr>
          <w:rFonts w:ascii="Tahoma" w:hAnsi="Tahoma" w:cs="Tahoma"/>
          <w:lang w:val="en-US"/>
        </w:rPr>
        <w:t>performed</w:t>
      </w:r>
      <w:proofErr w:type="gramEnd"/>
    </w:p>
    <w:p w14:paraId="119E639A" w14:textId="77777777" w:rsidR="001D2F8C" w:rsidRPr="00CB66C7" w:rsidRDefault="001D2F8C" w:rsidP="001D2F8C">
      <w:pPr>
        <w:pStyle w:val="ListParagraph"/>
        <w:numPr>
          <w:ilvl w:val="0"/>
          <w:numId w:val="11"/>
        </w:numPr>
        <w:spacing w:after="60" w:line="276" w:lineRule="auto"/>
        <w:ind w:left="1080"/>
        <w:jc w:val="both"/>
        <w:rPr>
          <w:rFonts w:ascii="Tahoma" w:hAnsi="Tahoma" w:cs="Tahoma"/>
          <w:lang w:val="en-US"/>
        </w:rPr>
      </w:pPr>
      <w:r w:rsidRPr="00CB66C7">
        <w:rPr>
          <w:rFonts w:ascii="Tahoma" w:hAnsi="Tahoma" w:cs="Tahoma"/>
          <w:lang w:val="en-US"/>
        </w:rPr>
        <w:t xml:space="preserve">The </w:t>
      </w:r>
      <w:proofErr w:type="gramStart"/>
      <w:r w:rsidRPr="00CB66C7">
        <w:rPr>
          <w:rFonts w:ascii="Tahoma" w:hAnsi="Tahoma" w:cs="Tahoma"/>
          <w:lang w:val="en-US"/>
        </w:rPr>
        <w:t>third party</w:t>
      </w:r>
      <w:proofErr w:type="gramEnd"/>
      <w:r w:rsidRPr="00CB66C7">
        <w:rPr>
          <w:rFonts w:ascii="Tahoma" w:hAnsi="Tahoma" w:cs="Tahoma"/>
          <w:lang w:val="en-US"/>
        </w:rPr>
        <w:t xml:space="preserve"> connection may be disconnected without notice if a breach of security is suspected or if the connection is interfering with normal operation of the production systems.</w:t>
      </w:r>
    </w:p>
    <w:p w14:paraId="045FC8EA" w14:textId="77777777" w:rsidR="001D2F8C" w:rsidRPr="00CB66C7" w:rsidRDefault="001D2F8C" w:rsidP="001D2F8C">
      <w:pPr>
        <w:pStyle w:val="ListParagraph"/>
        <w:numPr>
          <w:ilvl w:val="0"/>
          <w:numId w:val="11"/>
        </w:numPr>
        <w:spacing w:after="60" w:line="276" w:lineRule="auto"/>
        <w:ind w:left="1080"/>
        <w:jc w:val="both"/>
        <w:rPr>
          <w:rFonts w:ascii="Tahoma" w:hAnsi="Tahoma" w:cs="Tahoma"/>
          <w:lang w:val="en-US"/>
        </w:rPr>
      </w:pPr>
      <w:r w:rsidRPr="00CB66C7">
        <w:rPr>
          <w:rFonts w:ascii="Tahoma" w:hAnsi="Tahoma" w:cs="Tahoma"/>
          <w:lang w:val="en-US"/>
        </w:rPr>
        <w:t>The Bank reserves the right to monitor activity and revoke access.</w:t>
      </w:r>
    </w:p>
    <w:p w14:paraId="69AB74CC" w14:textId="77777777" w:rsidR="001D2F8C" w:rsidRPr="00CB66C7" w:rsidRDefault="001D2F8C" w:rsidP="001D2F8C">
      <w:pPr>
        <w:pStyle w:val="ListParagraph"/>
        <w:numPr>
          <w:ilvl w:val="0"/>
          <w:numId w:val="11"/>
        </w:numPr>
        <w:spacing w:after="60" w:line="276" w:lineRule="auto"/>
        <w:ind w:left="1080"/>
        <w:jc w:val="both"/>
        <w:rPr>
          <w:rFonts w:ascii="Tahoma" w:hAnsi="Tahoma" w:cs="Tahoma"/>
          <w:lang w:val="en-US"/>
        </w:rPr>
      </w:pPr>
      <w:r w:rsidRPr="00CB66C7">
        <w:rPr>
          <w:rFonts w:ascii="Tahoma" w:hAnsi="Tahoma" w:cs="Tahoma"/>
          <w:lang w:val="en-US"/>
        </w:rPr>
        <w:t>On completion of the contract, the third Party must return all information facilities belonging to the Bank.</w:t>
      </w:r>
    </w:p>
    <w:p w14:paraId="1427907B" w14:textId="4CDE83C4" w:rsidR="001D2F8C" w:rsidRDefault="001D2F8C" w:rsidP="001D2F8C"/>
    <w:p w14:paraId="6B66368A" w14:textId="11E3D666" w:rsidR="00B522F5" w:rsidRPr="00B522F5" w:rsidRDefault="00B522F5" w:rsidP="00B522F5">
      <w:pPr>
        <w:spacing w:after="0"/>
        <w:rPr>
          <w:rFonts w:ascii="Calibri" w:hAnsi="Calibri" w:cs="Calibri"/>
          <w:b/>
          <w:bCs/>
          <w:color w:val="000000" w:themeColor="text1"/>
          <w:kern w:val="28"/>
          <w:sz w:val="30"/>
          <w:szCs w:val="30"/>
        </w:rPr>
      </w:pPr>
      <w:bookmarkStart w:id="39" w:name="_Toc221510200"/>
    </w:p>
    <w:p w14:paraId="6102B678" w14:textId="3A3A9ACD" w:rsidR="00FB2A9C" w:rsidRDefault="001D2F8C" w:rsidP="00EC5208">
      <w:pPr>
        <w:pStyle w:val="Heading1"/>
        <w:rPr>
          <w:rFonts w:ascii="Calibri" w:hAnsi="Calibri" w:cs="Calibri"/>
        </w:rPr>
      </w:pPr>
      <w:bookmarkStart w:id="40" w:name="_Toc47608680"/>
      <w:r>
        <w:rPr>
          <w:rFonts w:ascii="Calibri" w:hAnsi="Calibri" w:cs="Calibri"/>
          <w:color w:val="FF0000"/>
        </w:rPr>
        <w:lastRenderedPageBreak/>
        <w:t>Third Access Request</w:t>
      </w:r>
      <w:r w:rsidR="00FB2A9C" w:rsidRPr="00043193">
        <w:rPr>
          <w:rFonts w:ascii="Calibri" w:hAnsi="Calibri" w:cs="Calibri"/>
          <w:color w:val="FF0000"/>
        </w:rPr>
        <w:t xml:space="preserve"> </w:t>
      </w:r>
      <w:r w:rsidR="003E17A3" w:rsidRPr="00043193">
        <w:rPr>
          <w:rFonts w:ascii="Calibri" w:hAnsi="Calibri" w:cs="Calibri"/>
        </w:rPr>
        <w:fldChar w:fldCharType="begin"/>
      </w:r>
      <w:r w:rsidR="003E17A3" w:rsidRPr="00043193">
        <w:rPr>
          <w:rFonts w:ascii="Calibri" w:hAnsi="Calibri" w:cs="Calibri"/>
        </w:rPr>
        <w:instrText xml:space="preserve"> DOCPROPERTY "[DOC_TYPE]"  \* MERGEFORMAT </w:instrText>
      </w:r>
      <w:r w:rsidR="003E17A3" w:rsidRPr="00043193">
        <w:rPr>
          <w:rFonts w:ascii="Calibri" w:hAnsi="Calibri" w:cs="Calibri"/>
        </w:rPr>
        <w:fldChar w:fldCharType="separate"/>
      </w:r>
      <w:r w:rsidR="004C1C72">
        <w:rPr>
          <w:rFonts w:ascii="Calibri" w:hAnsi="Calibri" w:cs="Calibri"/>
        </w:rPr>
        <w:t>Procedure</w:t>
      </w:r>
      <w:r w:rsidR="003E17A3" w:rsidRPr="00043193">
        <w:rPr>
          <w:rFonts w:ascii="Calibri" w:hAnsi="Calibri" w:cs="Calibri"/>
        </w:rPr>
        <w:fldChar w:fldCharType="end"/>
      </w:r>
      <w:r w:rsidR="00FB2A9C" w:rsidRPr="00043193">
        <w:rPr>
          <w:rFonts w:ascii="Calibri" w:hAnsi="Calibri" w:cs="Calibri"/>
        </w:rPr>
        <w:t>s</w:t>
      </w:r>
      <w:bookmarkEnd w:id="40"/>
    </w:p>
    <w:p w14:paraId="2838B574" w14:textId="77777777" w:rsidR="00EC5208" w:rsidRPr="00EC5208" w:rsidRDefault="00EC5208" w:rsidP="00EC5208"/>
    <w:p w14:paraId="6ED7BDB3" w14:textId="77A88EAE" w:rsidR="00EC5208" w:rsidRDefault="0043655C" w:rsidP="001D2F8C">
      <w:pPr>
        <w:pStyle w:val="ListParagraph"/>
        <w:numPr>
          <w:ilvl w:val="0"/>
          <w:numId w:val="12"/>
        </w:numPr>
        <w:autoSpaceDE w:val="0"/>
        <w:autoSpaceDN w:val="0"/>
        <w:adjustRightInd w:val="0"/>
        <w:spacing w:after="0"/>
        <w:rPr>
          <w:rFonts w:ascii="Calibri" w:hAnsi="Calibri" w:cs="Calibri"/>
          <w:sz w:val="22"/>
          <w:szCs w:val="22"/>
        </w:rPr>
      </w:pPr>
      <w:r>
        <w:rPr>
          <w:rFonts w:ascii="Calibri" w:hAnsi="Calibri" w:cs="Calibri"/>
          <w:sz w:val="22"/>
          <w:szCs w:val="22"/>
        </w:rPr>
        <w:t>User</w:t>
      </w:r>
      <w:r w:rsidR="00042E4E">
        <w:rPr>
          <w:rFonts w:ascii="Calibri" w:hAnsi="Calibri" w:cs="Calibri"/>
          <w:sz w:val="22"/>
          <w:szCs w:val="22"/>
        </w:rPr>
        <w:t>/sponsor</w:t>
      </w:r>
      <w:r>
        <w:rPr>
          <w:rFonts w:ascii="Calibri" w:hAnsi="Calibri" w:cs="Calibri"/>
          <w:sz w:val="22"/>
          <w:szCs w:val="22"/>
        </w:rPr>
        <w:t xml:space="preserve"> </w:t>
      </w:r>
      <w:r w:rsidR="00D94111" w:rsidRPr="00D94111">
        <w:rPr>
          <w:rFonts w:ascii="Calibri" w:hAnsi="Calibri" w:cs="Calibri"/>
          <w:sz w:val="22"/>
          <w:szCs w:val="22"/>
        </w:rPr>
        <w:t xml:space="preserve">making the request for the </w:t>
      </w:r>
      <w:proofErr w:type="gramStart"/>
      <w:r w:rsidR="00D94111" w:rsidRPr="00D94111">
        <w:rPr>
          <w:rFonts w:ascii="Calibri" w:hAnsi="Calibri" w:cs="Calibri"/>
          <w:sz w:val="22"/>
          <w:szCs w:val="22"/>
        </w:rPr>
        <w:t>third party</w:t>
      </w:r>
      <w:proofErr w:type="gramEnd"/>
      <w:r w:rsidR="00D94111" w:rsidRPr="00D94111">
        <w:rPr>
          <w:rFonts w:ascii="Calibri" w:hAnsi="Calibri" w:cs="Calibri"/>
          <w:sz w:val="22"/>
          <w:szCs w:val="22"/>
        </w:rPr>
        <w:t xml:space="preserve"> access will send a mail</w:t>
      </w:r>
      <w:r w:rsidR="007D3EE7">
        <w:rPr>
          <w:rFonts w:ascii="Calibri" w:hAnsi="Calibri" w:cs="Calibri"/>
          <w:sz w:val="22"/>
          <w:szCs w:val="22"/>
        </w:rPr>
        <w:t>/helpdesk request</w:t>
      </w:r>
      <w:r w:rsidR="00D94111" w:rsidRPr="00D94111">
        <w:rPr>
          <w:rFonts w:ascii="Calibri" w:hAnsi="Calibri" w:cs="Calibri"/>
          <w:sz w:val="22"/>
          <w:szCs w:val="22"/>
        </w:rPr>
        <w:t xml:space="preserve"> to the Head of IT</w:t>
      </w:r>
      <w:r w:rsidR="00D94111">
        <w:rPr>
          <w:rFonts w:ascii="Calibri" w:hAnsi="Calibri" w:cs="Calibri"/>
          <w:sz w:val="22"/>
          <w:szCs w:val="22"/>
        </w:rPr>
        <w:t xml:space="preserve"> </w:t>
      </w:r>
      <w:r w:rsidR="007D3EE7">
        <w:rPr>
          <w:rFonts w:ascii="Calibri" w:hAnsi="Calibri" w:cs="Calibri"/>
          <w:sz w:val="22"/>
          <w:szCs w:val="22"/>
        </w:rPr>
        <w:t>listing the access level required and the applicable systems</w:t>
      </w:r>
    </w:p>
    <w:p w14:paraId="71F0ACBE" w14:textId="616D2F31" w:rsidR="0043655C" w:rsidRDefault="00D94111" w:rsidP="001D2F8C">
      <w:pPr>
        <w:pStyle w:val="ListParagraph"/>
        <w:numPr>
          <w:ilvl w:val="0"/>
          <w:numId w:val="12"/>
        </w:numPr>
        <w:autoSpaceDE w:val="0"/>
        <w:autoSpaceDN w:val="0"/>
        <w:adjustRightInd w:val="0"/>
        <w:spacing w:after="0"/>
        <w:rPr>
          <w:rFonts w:ascii="Calibri" w:hAnsi="Calibri" w:cs="Calibri"/>
          <w:sz w:val="22"/>
          <w:szCs w:val="22"/>
        </w:rPr>
      </w:pPr>
      <w:r w:rsidRPr="00D94111">
        <w:rPr>
          <w:rFonts w:ascii="Calibri" w:hAnsi="Calibri" w:cs="Calibri"/>
          <w:sz w:val="22"/>
          <w:szCs w:val="22"/>
        </w:rPr>
        <w:t xml:space="preserve">The Head of IT will request from the user, evidence that the third party have signed an NDA and agreed with the information policy set of the bank. If not available, the Head of IT can send the </w:t>
      </w:r>
      <w:proofErr w:type="gramStart"/>
      <w:r w:rsidRPr="00D94111">
        <w:rPr>
          <w:rFonts w:ascii="Calibri" w:hAnsi="Calibri" w:cs="Calibri"/>
          <w:sz w:val="22"/>
          <w:szCs w:val="22"/>
        </w:rPr>
        <w:t>third party</w:t>
      </w:r>
      <w:proofErr w:type="gramEnd"/>
      <w:r w:rsidRPr="00D94111">
        <w:rPr>
          <w:rFonts w:ascii="Calibri" w:hAnsi="Calibri" w:cs="Calibri"/>
          <w:sz w:val="22"/>
          <w:szCs w:val="22"/>
        </w:rPr>
        <w:t xml:space="preserve"> access for</w:t>
      </w:r>
      <w:r w:rsidR="007D3EE7">
        <w:rPr>
          <w:rFonts w:ascii="Calibri" w:hAnsi="Calibri" w:cs="Calibri"/>
          <w:sz w:val="22"/>
          <w:szCs w:val="22"/>
        </w:rPr>
        <w:t>m</w:t>
      </w:r>
      <w:r w:rsidRPr="00D94111">
        <w:rPr>
          <w:rFonts w:ascii="Calibri" w:hAnsi="Calibri" w:cs="Calibri"/>
          <w:sz w:val="22"/>
          <w:szCs w:val="22"/>
        </w:rPr>
        <w:t xml:space="preserve"> in this procedure for the third party to complete</w:t>
      </w:r>
    </w:p>
    <w:p w14:paraId="02A29D3B" w14:textId="77777777" w:rsidR="00D94111" w:rsidRDefault="00D94111" w:rsidP="001D2F8C">
      <w:pPr>
        <w:pStyle w:val="ListParagraph"/>
        <w:numPr>
          <w:ilvl w:val="0"/>
          <w:numId w:val="12"/>
        </w:numPr>
        <w:autoSpaceDE w:val="0"/>
        <w:autoSpaceDN w:val="0"/>
        <w:adjustRightInd w:val="0"/>
        <w:spacing w:after="0"/>
        <w:rPr>
          <w:rFonts w:ascii="Calibri" w:hAnsi="Calibri" w:cs="Calibri"/>
          <w:sz w:val="22"/>
          <w:szCs w:val="22"/>
        </w:rPr>
      </w:pPr>
      <w:r w:rsidRPr="00D94111">
        <w:rPr>
          <w:rFonts w:ascii="Calibri" w:hAnsi="Calibri" w:cs="Calibri"/>
          <w:sz w:val="22"/>
          <w:szCs w:val="22"/>
        </w:rPr>
        <w:t>The Head of IT will grant approval to IT helpdesk (helpdesk@zenith-bank.co.uk) to grant the access</w:t>
      </w:r>
    </w:p>
    <w:p w14:paraId="3B14D0C5" w14:textId="6D9184DA" w:rsidR="0043655C" w:rsidRPr="00D94111" w:rsidRDefault="0043655C" w:rsidP="001D2F8C">
      <w:pPr>
        <w:pStyle w:val="ListParagraph"/>
        <w:numPr>
          <w:ilvl w:val="0"/>
          <w:numId w:val="12"/>
        </w:numPr>
        <w:autoSpaceDE w:val="0"/>
        <w:autoSpaceDN w:val="0"/>
        <w:adjustRightInd w:val="0"/>
        <w:spacing w:after="0"/>
        <w:rPr>
          <w:rFonts w:ascii="Calibri" w:hAnsi="Calibri" w:cs="Calibri"/>
          <w:sz w:val="22"/>
          <w:szCs w:val="22"/>
        </w:rPr>
      </w:pPr>
      <w:r w:rsidRPr="00D94111">
        <w:rPr>
          <w:rFonts w:ascii="Calibri" w:hAnsi="Calibri" w:cs="Calibri"/>
          <w:sz w:val="22"/>
          <w:szCs w:val="22"/>
        </w:rPr>
        <w:t>Helpdesk will grant the access and communicate the login details to the requesting officer for onward transmission to the third party</w:t>
      </w:r>
    </w:p>
    <w:p w14:paraId="10B701E9" w14:textId="57D107EF" w:rsidR="001D2F8C" w:rsidRDefault="001D2F8C" w:rsidP="00D7248C">
      <w:pPr>
        <w:autoSpaceDE w:val="0"/>
        <w:autoSpaceDN w:val="0"/>
        <w:adjustRightInd w:val="0"/>
        <w:spacing w:after="0"/>
        <w:rPr>
          <w:rFonts w:ascii="Calibri" w:hAnsi="Calibri" w:cs="Calibri"/>
          <w:sz w:val="22"/>
          <w:szCs w:val="22"/>
        </w:rPr>
      </w:pPr>
    </w:p>
    <w:p w14:paraId="092A2FD3" w14:textId="2FCAA81B" w:rsidR="001D2F8C" w:rsidRDefault="001D2F8C" w:rsidP="00D7248C">
      <w:pPr>
        <w:autoSpaceDE w:val="0"/>
        <w:autoSpaceDN w:val="0"/>
        <w:adjustRightInd w:val="0"/>
        <w:spacing w:after="0"/>
        <w:rPr>
          <w:rFonts w:ascii="Calibri" w:hAnsi="Calibri" w:cs="Calibri"/>
          <w:sz w:val="22"/>
          <w:szCs w:val="22"/>
        </w:rPr>
      </w:pPr>
    </w:p>
    <w:p w14:paraId="0C9FE5DC" w14:textId="57C7FAD4" w:rsidR="001D2F8C" w:rsidRDefault="001D2F8C" w:rsidP="00D7248C">
      <w:pPr>
        <w:autoSpaceDE w:val="0"/>
        <w:autoSpaceDN w:val="0"/>
        <w:adjustRightInd w:val="0"/>
        <w:spacing w:after="0"/>
        <w:rPr>
          <w:rFonts w:ascii="Calibri" w:hAnsi="Calibri" w:cs="Calibri"/>
          <w:sz w:val="22"/>
          <w:szCs w:val="22"/>
        </w:rPr>
      </w:pPr>
    </w:p>
    <w:p w14:paraId="636B8285" w14:textId="4984DC57" w:rsidR="00355D08" w:rsidRDefault="00355D08" w:rsidP="00355D08"/>
    <w:p w14:paraId="0905C961" w14:textId="3E0B4490" w:rsidR="00731E19" w:rsidRDefault="00731E19" w:rsidP="00355D08"/>
    <w:p w14:paraId="5152163D" w14:textId="552BF867" w:rsidR="00731E19" w:rsidRDefault="00731E19" w:rsidP="00355D08"/>
    <w:p w14:paraId="12E563E2" w14:textId="05358E20" w:rsidR="00731E19" w:rsidRDefault="00731E19" w:rsidP="00355D08"/>
    <w:p w14:paraId="729A1DDD" w14:textId="1D78A8FD" w:rsidR="00731E19" w:rsidRDefault="00731E19" w:rsidP="00355D08"/>
    <w:p w14:paraId="38F7B592" w14:textId="11FD7CB5" w:rsidR="00731E19" w:rsidRDefault="00731E19" w:rsidP="00355D08"/>
    <w:p w14:paraId="44A5D6FD" w14:textId="29357A55" w:rsidR="00731E19" w:rsidRDefault="00731E19" w:rsidP="00355D08"/>
    <w:p w14:paraId="03A2E13B" w14:textId="1AA73973" w:rsidR="00731E19" w:rsidRDefault="00731E19" w:rsidP="00355D08"/>
    <w:p w14:paraId="1C53C047" w14:textId="540432EB" w:rsidR="00731E19" w:rsidRDefault="00731E19" w:rsidP="00355D08"/>
    <w:p w14:paraId="40223404" w14:textId="7B3264B3" w:rsidR="00731E19" w:rsidRDefault="00731E19" w:rsidP="00355D08"/>
    <w:p w14:paraId="574E32C4" w14:textId="6DFE8043" w:rsidR="00731E19" w:rsidRDefault="00731E19" w:rsidP="00355D08"/>
    <w:p w14:paraId="578B7C3B" w14:textId="1D29C0DF" w:rsidR="00731E19" w:rsidRDefault="00731E19" w:rsidP="00355D08"/>
    <w:p w14:paraId="65D8F1E4" w14:textId="4EC4B196" w:rsidR="00731E19" w:rsidRDefault="00731E19" w:rsidP="00355D08"/>
    <w:p w14:paraId="6ADDA7B3" w14:textId="5477608F" w:rsidR="00731E19" w:rsidRDefault="00731E19" w:rsidP="00355D08"/>
    <w:p w14:paraId="02C02266" w14:textId="1FF44B5E" w:rsidR="00731E19" w:rsidRDefault="00731E19" w:rsidP="00355D08"/>
    <w:p w14:paraId="79FC2459" w14:textId="590B5AF3" w:rsidR="00731E19" w:rsidRDefault="00731E19" w:rsidP="00355D08"/>
    <w:p w14:paraId="23ACF66B" w14:textId="3D762E0E" w:rsidR="00731E19" w:rsidRDefault="00731E19" w:rsidP="00355D08"/>
    <w:p w14:paraId="79D197FD" w14:textId="78C0BAFE" w:rsidR="00731E19" w:rsidRDefault="00731E19" w:rsidP="00355D08"/>
    <w:p w14:paraId="14D2ACAB" w14:textId="7136E27A" w:rsidR="00731E19" w:rsidRDefault="00731E19" w:rsidP="00355D08"/>
    <w:p w14:paraId="619B51A9" w14:textId="1E98BD9A" w:rsidR="00731E19" w:rsidRDefault="00731E19" w:rsidP="00355D08"/>
    <w:p w14:paraId="64AE846D" w14:textId="161B2E61" w:rsidR="00731E19" w:rsidRDefault="00731E19" w:rsidP="00355D08"/>
    <w:p w14:paraId="2BCEFE7B" w14:textId="3F0573D9" w:rsidR="00731E19" w:rsidRDefault="00731E19" w:rsidP="00355D08"/>
    <w:p w14:paraId="4F3A2A64" w14:textId="05792103" w:rsidR="00731E19" w:rsidRDefault="00731E19" w:rsidP="00355D08"/>
    <w:p w14:paraId="12F42C09" w14:textId="77777777" w:rsidR="00731E19" w:rsidRPr="00355D08" w:rsidRDefault="00731E19" w:rsidP="00355D08"/>
    <w:p w14:paraId="07BE7CE8" w14:textId="52BE0933" w:rsidR="004B170A" w:rsidRPr="00043193" w:rsidRDefault="00374519" w:rsidP="007F01D2">
      <w:pPr>
        <w:pStyle w:val="Heading1"/>
        <w:rPr>
          <w:rFonts w:ascii="Calibri" w:hAnsi="Calibri" w:cs="Calibri"/>
        </w:rPr>
      </w:pPr>
      <w:r w:rsidRPr="00043193">
        <w:rPr>
          <w:rFonts w:ascii="Calibri" w:hAnsi="Calibri" w:cs="Calibri"/>
        </w:rPr>
        <w:lastRenderedPageBreak/>
        <w:fldChar w:fldCharType="begin"/>
      </w:r>
      <w:r w:rsidRPr="00043193">
        <w:rPr>
          <w:rFonts w:ascii="Calibri" w:hAnsi="Calibri" w:cs="Calibri"/>
        </w:rPr>
        <w:instrText xml:space="preserve"> DOCPROPERTY "[DOC_TYPE]"  \* MERGEFORMAT </w:instrText>
      </w:r>
      <w:r w:rsidRPr="00043193">
        <w:rPr>
          <w:rFonts w:ascii="Calibri" w:hAnsi="Calibri" w:cs="Calibri"/>
        </w:rPr>
        <w:fldChar w:fldCharType="separate"/>
      </w:r>
      <w:bookmarkStart w:id="41" w:name="_Toc448769223"/>
      <w:bookmarkStart w:id="42" w:name="_Toc448823936"/>
      <w:bookmarkStart w:id="43" w:name="_Toc448824114"/>
      <w:bookmarkStart w:id="44" w:name="_Toc448824319"/>
      <w:bookmarkStart w:id="45" w:name="_Toc47608681"/>
      <w:r w:rsidR="004C1C72">
        <w:rPr>
          <w:rFonts w:ascii="Calibri" w:hAnsi="Calibri" w:cs="Calibri"/>
        </w:rPr>
        <w:t>Procedure</w:t>
      </w:r>
      <w:r w:rsidRPr="00043193">
        <w:rPr>
          <w:rFonts w:ascii="Calibri" w:hAnsi="Calibri" w:cs="Calibri"/>
        </w:rPr>
        <w:fldChar w:fldCharType="end"/>
      </w:r>
      <w:r w:rsidR="004B170A" w:rsidRPr="00043193">
        <w:rPr>
          <w:rFonts w:ascii="Calibri" w:hAnsi="Calibri" w:cs="Calibri"/>
        </w:rPr>
        <w:t xml:space="preserve"> Compliance</w:t>
      </w:r>
      <w:bookmarkEnd w:id="39"/>
      <w:bookmarkEnd w:id="41"/>
      <w:bookmarkEnd w:id="42"/>
      <w:bookmarkEnd w:id="43"/>
      <w:bookmarkEnd w:id="44"/>
      <w:r w:rsidR="004B170A" w:rsidRPr="00043193">
        <w:rPr>
          <w:rFonts w:ascii="Calibri" w:hAnsi="Calibri" w:cs="Calibri"/>
        </w:rPr>
        <w:t xml:space="preserve"> &amp; Enforcement</w:t>
      </w:r>
      <w:bookmarkEnd w:id="45"/>
      <w:r w:rsidR="004B170A" w:rsidRPr="00043193">
        <w:rPr>
          <w:rFonts w:ascii="Calibri" w:hAnsi="Calibri" w:cs="Calibri"/>
        </w:rPr>
        <w:t xml:space="preserve"> </w:t>
      </w:r>
    </w:p>
    <w:p w14:paraId="31CA8807" w14:textId="2C17512A" w:rsidR="004B170A" w:rsidRPr="00043193" w:rsidRDefault="004B170A" w:rsidP="00FB2A9C">
      <w:pPr>
        <w:pStyle w:val="Heading2"/>
        <w:rPr>
          <w:rFonts w:ascii="Calibri" w:hAnsi="Calibri" w:cs="Calibri"/>
        </w:rPr>
      </w:pPr>
      <w:bookmarkStart w:id="46" w:name="_Toc221510201"/>
      <w:bookmarkStart w:id="47" w:name="_Toc448769224"/>
      <w:bookmarkStart w:id="48" w:name="_Toc448823937"/>
      <w:bookmarkStart w:id="49" w:name="_Toc448824115"/>
      <w:bookmarkStart w:id="50" w:name="_Toc448824320"/>
      <w:bookmarkStart w:id="51" w:name="_Toc47608682"/>
      <w:r w:rsidRPr="00043193">
        <w:rPr>
          <w:rFonts w:ascii="Calibri" w:hAnsi="Calibri" w:cs="Calibri"/>
        </w:rPr>
        <w:t>Compliance Measures</w:t>
      </w:r>
      <w:bookmarkEnd w:id="46"/>
      <w:bookmarkEnd w:id="47"/>
      <w:bookmarkEnd w:id="48"/>
      <w:bookmarkEnd w:id="49"/>
      <w:bookmarkEnd w:id="50"/>
      <w:bookmarkEnd w:id="51"/>
    </w:p>
    <w:p w14:paraId="7CC130A3" w14:textId="5ACC04AF" w:rsidR="00AD4ED8" w:rsidRPr="00043193" w:rsidRDefault="00AD4ED8" w:rsidP="00AD4ED8">
      <w:pPr>
        <w:rPr>
          <w:rFonts w:ascii="Calibri" w:hAnsi="Calibri" w:cs="Calibri"/>
          <w:color w:val="000000" w:themeColor="text1"/>
          <w:sz w:val="22"/>
          <w:szCs w:val="22"/>
        </w:rPr>
      </w:pPr>
      <w:bookmarkStart w:id="52" w:name="_Toc221510202"/>
      <w:bookmarkStart w:id="53" w:name="_Toc448769225"/>
      <w:bookmarkStart w:id="54" w:name="_Toc448823938"/>
      <w:bookmarkStart w:id="55" w:name="_Toc448824116"/>
      <w:bookmarkStart w:id="56" w:name="_Toc448824321"/>
      <w:r w:rsidRPr="00043193">
        <w:rPr>
          <w:rFonts w:ascii="Calibri" w:hAnsi="Calibri" w:cs="Calibri"/>
          <w:color w:val="000000" w:themeColor="text1"/>
          <w:sz w:val="22"/>
          <w:szCs w:val="22"/>
        </w:rPr>
        <w:t>Not applicable.</w:t>
      </w:r>
    </w:p>
    <w:p w14:paraId="65026180" w14:textId="250470FD" w:rsidR="004B170A" w:rsidRPr="00043193" w:rsidRDefault="004B170A" w:rsidP="00FB2A9C">
      <w:pPr>
        <w:pStyle w:val="Heading2"/>
        <w:rPr>
          <w:rFonts w:ascii="Calibri" w:hAnsi="Calibri" w:cs="Calibri"/>
        </w:rPr>
      </w:pPr>
      <w:bookmarkStart w:id="57" w:name="_Toc47608683"/>
      <w:r w:rsidRPr="00043193">
        <w:rPr>
          <w:rFonts w:ascii="Calibri" w:hAnsi="Calibri" w:cs="Calibri"/>
        </w:rPr>
        <w:t>Enforcement</w:t>
      </w:r>
      <w:bookmarkEnd w:id="52"/>
      <w:bookmarkEnd w:id="53"/>
      <w:bookmarkEnd w:id="54"/>
      <w:bookmarkEnd w:id="55"/>
      <w:bookmarkEnd w:id="56"/>
      <w:bookmarkEnd w:id="57"/>
    </w:p>
    <w:p w14:paraId="41A20169" w14:textId="2C9A13F0" w:rsidR="004E4BC6" w:rsidRPr="00460908" w:rsidRDefault="004E4BC6" w:rsidP="004E4BC6">
      <w:pPr>
        <w:spacing w:line="276" w:lineRule="auto"/>
        <w:rPr>
          <w:rFonts w:ascii="Calibri" w:hAnsi="Calibri" w:cs="Calibri"/>
          <w:sz w:val="22"/>
          <w:szCs w:val="22"/>
        </w:rPr>
      </w:pPr>
      <w:r w:rsidRPr="00460908">
        <w:rPr>
          <w:rFonts w:ascii="Calibri" w:hAnsi="Calibri" w:cs="Calibri"/>
          <w:sz w:val="22"/>
          <w:szCs w:val="22"/>
        </w:rPr>
        <w:t xml:space="preserve">All staff of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9D0CCA">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must comply with all Information Security P</w:t>
      </w:r>
      <w:r>
        <w:rPr>
          <w:rFonts w:ascii="Calibri" w:hAnsi="Calibri" w:cs="Calibri"/>
          <w:sz w:val="22"/>
          <w:szCs w:val="22"/>
        </w:rPr>
        <w:t>rocedures</w:t>
      </w:r>
      <w:r w:rsidRPr="00460908">
        <w:rPr>
          <w:rFonts w:ascii="Calibri" w:hAnsi="Calibri" w:cs="Calibri"/>
          <w:sz w:val="22"/>
          <w:szCs w:val="22"/>
        </w:rPr>
        <w:t xml:space="preserve">. Failure to comply with these </w:t>
      </w:r>
      <w:r>
        <w:rPr>
          <w:rFonts w:ascii="Calibri" w:hAnsi="Calibri" w:cs="Calibri"/>
          <w:sz w:val="22"/>
          <w:szCs w:val="22"/>
        </w:rPr>
        <w:t>procedures</w:t>
      </w:r>
      <w:r w:rsidRPr="00460908">
        <w:rPr>
          <w:rFonts w:ascii="Calibri" w:hAnsi="Calibri" w:cs="Calibri"/>
          <w:sz w:val="22"/>
          <w:szCs w:val="22"/>
        </w:rPr>
        <w:t xml:space="preserve"> may result in disciplinary action in accordance with the current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9D0CCA">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Human Resources policy. Disciplinary actions may include, but are not limited to:</w:t>
      </w:r>
    </w:p>
    <w:p w14:paraId="7F1CF8F9" w14:textId="77777777" w:rsidR="004E4BC6" w:rsidRPr="00460908" w:rsidRDefault="004E4BC6" w:rsidP="004E4BC6">
      <w:pPr>
        <w:pStyle w:val="ListParagraph"/>
        <w:numPr>
          <w:ilvl w:val="0"/>
          <w:numId w:val="15"/>
        </w:numPr>
        <w:spacing w:after="60" w:line="276" w:lineRule="auto"/>
        <w:contextualSpacing w:val="0"/>
        <w:rPr>
          <w:rFonts w:ascii="Calibri" w:hAnsi="Calibri" w:cs="Calibri"/>
          <w:sz w:val="22"/>
          <w:szCs w:val="22"/>
        </w:rPr>
      </w:pPr>
      <w:r w:rsidRPr="00460908">
        <w:rPr>
          <w:rFonts w:ascii="Calibri" w:hAnsi="Calibri" w:cs="Calibri"/>
          <w:sz w:val="22"/>
          <w:szCs w:val="22"/>
        </w:rPr>
        <w:t xml:space="preserve">verbal and/or written </w:t>
      </w:r>
      <w:proofErr w:type="gramStart"/>
      <w:r w:rsidRPr="00460908">
        <w:rPr>
          <w:rFonts w:ascii="Calibri" w:hAnsi="Calibri" w:cs="Calibri"/>
          <w:sz w:val="22"/>
          <w:szCs w:val="22"/>
        </w:rPr>
        <w:t>warnings;</w:t>
      </w:r>
      <w:proofErr w:type="gramEnd"/>
    </w:p>
    <w:p w14:paraId="158874E0" w14:textId="77777777" w:rsidR="004E4BC6" w:rsidRPr="00460908" w:rsidRDefault="004E4BC6" w:rsidP="004E4BC6">
      <w:pPr>
        <w:pStyle w:val="ListParagraph"/>
        <w:numPr>
          <w:ilvl w:val="0"/>
          <w:numId w:val="15"/>
        </w:numPr>
        <w:spacing w:after="60" w:line="276" w:lineRule="auto"/>
        <w:contextualSpacing w:val="0"/>
        <w:rPr>
          <w:rFonts w:ascii="Calibri" w:hAnsi="Calibri" w:cs="Calibri"/>
          <w:sz w:val="22"/>
          <w:szCs w:val="22"/>
        </w:rPr>
      </w:pPr>
      <w:r w:rsidRPr="00460908">
        <w:rPr>
          <w:rFonts w:ascii="Calibri" w:hAnsi="Calibri" w:cs="Calibri"/>
          <w:sz w:val="22"/>
          <w:szCs w:val="22"/>
        </w:rPr>
        <w:t>instant dismissal; and</w:t>
      </w:r>
    </w:p>
    <w:p w14:paraId="2EF87823" w14:textId="77777777" w:rsidR="004E4BC6" w:rsidRPr="00460908" w:rsidRDefault="004E4BC6" w:rsidP="004E4BC6">
      <w:pPr>
        <w:pStyle w:val="ListParagraph"/>
        <w:numPr>
          <w:ilvl w:val="0"/>
          <w:numId w:val="15"/>
        </w:numPr>
        <w:spacing w:after="60" w:line="276" w:lineRule="auto"/>
        <w:contextualSpacing w:val="0"/>
        <w:rPr>
          <w:rFonts w:ascii="Calibri" w:hAnsi="Calibri" w:cs="Calibri"/>
          <w:sz w:val="22"/>
          <w:szCs w:val="22"/>
        </w:rPr>
      </w:pPr>
      <w:r w:rsidRPr="00460908">
        <w:rPr>
          <w:rFonts w:ascii="Calibri" w:hAnsi="Calibri" w:cs="Calibri"/>
          <w:sz w:val="22"/>
          <w:szCs w:val="22"/>
        </w:rPr>
        <w:t>actions by judicial and regulatory authorities.</w:t>
      </w:r>
    </w:p>
    <w:p w14:paraId="47D93541" w14:textId="4330C929" w:rsidR="004B170A" w:rsidRPr="00043193" w:rsidRDefault="004B170A" w:rsidP="00497503">
      <w:pPr>
        <w:rPr>
          <w:rFonts w:ascii="Calibri" w:hAnsi="Calibri" w:cs="Calibri"/>
          <w:color w:val="000000" w:themeColor="text1"/>
          <w:sz w:val="22"/>
          <w:szCs w:val="22"/>
        </w:rPr>
      </w:pPr>
      <w:r w:rsidRPr="00043193">
        <w:rPr>
          <w:rFonts w:ascii="Calibri" w:hAnsi="Calibri" w:cs="Calibri"/>
          <w:color w:val="000000" w:themeColor="text1"/>
        </w:rPr>
        <w:br w:type="page"/>
      </w:r>
    </w:p>
    <w:p w14:paraId="72DCEA48" w14:textId="3F33C70F" w:rsidR="004B170A" w:rsidRPr="00043193" w:rsidRDefault="004B170A" w:rsidP="007F01D2">
      <w:pPr>
        <w:pStyle w:val="Heading1"/>
        <w:rPr>
          <w:rFonts w:ascii="Calibri" w:hAnsi="Calibri" w:cs="Calibri"/>
        </w:rPr>
      </w:pPr>
      <w:bookmarkStart w:id="58" w:name="_Toc448769226"/>
      <w:bookmarkStart w:id="59" w:name="_Toc448823939"/>
      <w:bookmarkStart w:id="60" w:name="_Toc448824117"/>
      <w:bookmarkStart w:id="61" w:name="_Toc448824322"/>
      <w:bookmarkStart w:id="62" w:name="_Toc47608684"/>
      <w:r w:rsidRPr="00043193">
        <w:rPr>
          <w:rFonts w:ascii="Calibri" w:hAnsi="Calibri" w:cs="Calibri"/>
        </w:rPr>
        <w:lastRenderedPageBreak/>
        <w:t>Glossary</w:t>
      </w:r>
      <w:bookmarkEnd w:id="58"/>
      <w:bookmarkEnd w:id="59"/>
      <w:bookmarkEnd w:id="60"/>
      <w:bookmarkEnd w:id="61"/>
      <w:r w:rsidR="00FB2A9C" w:rsidRPr="00043193">
        <w:rPr>
          <w:rFonts w:ascii="Calibri" w:hAnsi="Calibri" w:cs="Calibri"/>
        </w:rPr>
        <w:t xml:space="preserve"> / Acronyms</w:t>
      </w:r>
      <w:bookmarkEnd w:id="62"/>
    </w:p>
    <w:p w14:paraId="0626A621" w14:textId="77777777" w:rsidR="004B170A" w:rsidRPr="00043193" w:rsidRDefault="004B170A" w:rsidP="00FB2A9C">
      <w:pPr>
        <w:pStyle w:val="Heading2"/>
        <w:rPr>
          <w:rFonts w:ascii="Calibri" w:hAnsi="Calibri" w:cs="Calibri"/>
        </w:rPr>
      </w:pPr>
      <w:bookmarkStart w:id="63" w:name="_Toc448769228"/>
      <w:bookmarkStart w:id="64" w:name="_Toc448823941"/>
      <w:bookmarkStart w:id="65" w:name="_Toc448824119"/>
      <w:bookmarkStart w:id="66" w:name="_Toc448824324"/>
      <w:bookmarkStart w:id="67" w:name="_Toc47608685"/>
      <w:r w:rsidRPr="00043193">
        <w:rPr>
          <w:rFonts w:ascii="Calibri" w:hAnsi="Calibri" w:cs="Calibri"/>
        </w:rPr>
        <w:t>Glossary / Acronyms</w:t>
      </w:r>
      <w:bookmarkEnd w:id="63"/>
      <w:bookmarkEnd w:id="64"/>
      <w:bookmarkEnd w:id="65"/>
      <w:bookmarkEnd w:id="66"/>
      <w:bookmarkEnd w:id="67"/>
    </w:p>
    <w:tbl>
      <w:tblPr>
        <w:tblStyle w:val="TableGrid"/>
        <w:tblW w:w="9606" w:type="dxa"/>
        <w:tblLook w:val="01E0" w:firstRow="1" w:lastRow="1" w:firstColumn="1" w:lastColumn="1" w:noHBand="0" w:noVBand="0"/>
      </w:tblPr>
      <w:tblGrid>
        <w:gridCol w:w="2988"/>
        <w:gridCol w:w="6618"/>
      </w:tblGrid>
      <w:tr w:rsidR="004B170A" w:rsidRPr="00043193" w14:paraId="24D11056" w14:textId="77777777" w:rsidTr="004B170A">
        <w:trPr>
          <w:trHeight w:val="340"/>
        </w:trPr>
        <w:tc>
          <w:tcPr>
            <w:tcW w:w="2988" w:type="dxa"/>
            <w:vAlign w:val="center"/>
          </w:tcPr>
          <w:p w14:paraId="13BFEB3A" w14:textId="68ACFF4A" w:rsidR="004B170A" w:rsidRPr="00043193" w:rsidRDefault="00355D08" w:rsidP="009A5409">
            <w:pPr>
              <w:spacing w:before="40" w:after="80"/>
              <w:rPr>
                <w:rFonts w:ascii="Calibri" w:hAnsi="Calibri" w:cs="Calibri"/>
                <w:color w:val="FF0000"/>
              </w:rPr>
            </w:pPr>
            <w:r>
              <w:rPr>
                <w:rFonts w:ascii="Calibri" w:hAnsi="Calibri" w:cs="Calibri"/>
                <w:color w:val="FF0000"/>
              </w:rPr>
              <w:t>ISO</w:t>
            </w:r>
          </w:p>
        </w:tc>
        <w:tc>
          <w:tcPr>
            <w:tcW w:w="6618" w:type="dxa"/>
            <w:vAlign w:val="center"/>
          </w:tcPr>
          <w:p w14:paraId="44AFBC21" w14:textId="4C1B3FEE" w:rsidR="004B170A" w:rsidRPr="00043193" w:rsidRDefault="00355D08" w:rsidP="009A5409">
            <w:pPr>
              <w:spacing w:before="40" w:after="80"/>
              <w:rPr>
                <w:rFonts w:ascii="Calibri" w:hAnsi="Calibri" w:cs="Calibri"/>
                <w:color w:val="FF0000"/>
              </w:rPr>
            </w:pPr>
            <w:r>
              <w:rPr>
                <w:rFonts w:ascii="Calibri" w:hAnsi="Calibri" w:cs="Calibri"/>
                <w:color w:val="FF0000"/>
              </w:rPr>
              <w:t>Information Security Officer</w:t>
            </w:r>
          </w:p>
        </w:tc>
      </w:tr>
    </w:tbl>
    <w:p w14:paraId="7157C13A" w14:textId="77777777" w:rsidR="004B170A" w:rsidRPr="00043193" w:rsidRDefault="004B170A" w:rsidP="004B170A">
      <w:pPr>
        <w:spacing w:after="0"/>
        <w:rPr>
          <w:rFonts w:ascii="Calibri" w:hAnsi="Calibri" w:cs="Calibri"/>
          <w:b/>
          <w:bCs/>
          <w:color w:val="000000" w:themeColor="text1"/>
          <w:kern w:val="28"/>
          <w:sz w:val="28"/>
          <w:szCs w:val="28"/>
        </w:rPr>
      </w:pPr>
    </w:p>
    <w:p w14:paraId="4E9CB0C0" w14:textId="77777777" w:rsidR="004B170A" w:rsidRPr="00043193" w:rsidRDefault="004B170A" w:rsidP="004B170A">
      <w:pPr>
        <w:spacing w:after="0"/>
        <w:rPr>
          <w:rFonts w:ascii="Calibri" w:hAnsi="Calibri" w:cs="Calibri"/>
          <w:b/>
          <w:bCs/>
          <w:color w:val="000000" w:themeColor="text1"/>
          <w:kern w:val="28"/>
          <w:sz w:val="28"/>
          <w:szCs w:val="28"/>
        </w:rPr>
      </w:pPr>
      <w:r w:rsidRPr="00043193">
        <w:rPr>
          <w:rFonts w:ascii="Calibri" w:hAnsi="Calibri" w:cs="Calibri"/>
          <w:color w:val="000000" w:themeColor="text1"/>
        </w:rPr>
        <w:br w:type="page"/>
      </w:r>
    </w:p>
    <w:p w14:paraId="6C359821" w14:textId="77777777" w:rsidR="004B170A" w:rsidRPr="00043193" w:rsidRDefault="004B170A" w:rsidP="007F01D2">
      <w:pPr>
        <w:pStyle w:val="Heading1"/>
        <w:rPr>
          <w:rFonts w:ascii="Calibri" w:hAnsi="Calibri" w:cs="Calibri"/>
        </w:rPr>
      </w:pPr>
      <w:bookmarkStart w:id="68" w:name="_Toc448769229"/>
      <w:bookmarkStart w:id="69" w:name="_Toc448823942"/>
      <w:bookmarkStart w:id="70" w:name="_Toc448824120"/>
      <w:bookmarkStart w:id="71" w:name="_Toc448824325"/>
      <w:bookmarkStart w:id="72" w:name="_Toc47608686"/>
      <w:r w:rsidRPr="00043193">
        <w:rPr>
          <w:rFonts w:ascii="Calibri" w:hAnsi="Calibri" w:cs="Calibri"/>
        </w:rPr>
        <w:lastRenderedPageBreak/>
        <w:t>Document Management</w:t>
      </w:r>
      <w:bookmarkEnd w:id="68"/>
      <w:bookmarkEnd w:id="69"/>
      <w:bookmarkEnd w:id="70"/>
      <w:bookmarkEnd w:id="71"/>
      <w:bookmarkEnd w:id="72"/>
    </w:p>
    <w:p w14:paraId="5F1A16C8" w14:textId="77777777" w:rsidR="004B170A" w:rsidRPr="00043193" w:rsidRDefault="004B170A" w:rsidP="00FB2A9C">
      <w:pPr>
        <w:pStyle w:val="Heading2"/>
        <w:rPr>
          <w:rFonts w:ascii="Calibri" w:hAnsi="Calibri" w:cs="Calibri"/>
        </w:rPr>
      </w:pPr>
      <w:bookmarkStart w:id="73" w:name="_Toc448769230"/>
      <w:bookmarkStart w:id="74" w:name="_Toc448823943"/>
      <w:bookmarkStart w:id="75" w:name="_Toc448824121"/>
      <w:bookmarkStart w:id="76" w:name="_Toc448824326"/>
      <w:bookmarkStart w:id="77" w:name="_Toc47608687"/>
      <w:r w:rsidRPr="00043193">
        <w:rPr>
          <w:rFonts w:ascii="Calibri" w:hAnsi="Calibri" w:cs="Calibri"/>
        </w:rPr>
        <w:t>Document Revision Log</w:t>
      </w:r>
      <w:bookmarkEnd w:id="73"/>
      <w:bookmarkEnd w:id="74"/>
      <w:bookmarkEnd w:id="75"/>
      <w:bookmarkEnd w:id="76"/>
      <w:bookmarkEnd w:id="77"/>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83"/>
        <w:gridCol w:w="1678"/>
        <w:gridCol w:w="1417"/>
        <w:gridCol w:w="5103"/>
      </w:tblGrid>
      <w:tr w:rsidR="004B170A" w:rsidRPr="00043193" w14:paraId="7E694F99" w14:textId="77777777" w:rsidTr="00D91357">
        <w:trPr>
          <w:cantSplit/>
          <w:trHeight w:val="397"/>
        </w:trPr>
        <w:tc>
          <w:tcPr>
            <w:tcW w:w="1583" w:type="dxa"/>
            <w:shd w:val="clear" w:color="000000" w:fill="D9D9D9"/>
            <w:vAlign w:val="center"/>
          </w:tcPr>
          <w:p w14:paraId="06E8ECF9"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Date</w:t>
            </w:r>
          </w:p>
        </w:tc>
        <w:tc>
          <w:tcPr>
            <w:tcW w:w="1678" w:type="dxa"/>
            <w:shd w:val="clear" w:color="000000" w:fill="D9D9D9"/>
            <w:vAlign w:val="center"/>
          </w:tcPr>
          <w:p w14:paraId="30D7B8AA"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Editor</w:t>
            </w:r>
          </w:p>
        </w:tc>
        <w:tc>
          <w:tcPr>
            <w:tcW w:w="1417" w:type="dxa"/>
            <w:shd w:val="clear" w:color="000000" w:fill="D9D9D9"/>
            <w:vAlign w:val="center"/>
          </w:tcPr>
          <w:p w14:paraId="5ED4320A"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Revision #</w:t>
            </w:r>
          </w:p>
        </w:tc>
        <w:tc>
          <w:tcPr>
            <w:tcW w:w="5103" w:type="dxa"/>
            <w:shd w:val="clear" w:color="000000" w:fill="D9D9D9"/>
            <w:vAlign w:val="center"/>
          </w:tcPr>
          <w:p w14:paraId="0D909323"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Description of Change</w:t>
            </w:r>
          </w:p>
        </w:tc>
      </w:tr>
      <w:tr w:rsidR="004B170A" w:rsidRPr="00043193" w14:paraId="4C1A260A" w14:textId="77777777" w:rsidTr="00D91357">
        <w:trPr>
          <w:cantSplit/>
          <w:trHeight w:val="340"/>
        </w:trPr>
        <w:tc>
          <w:tcPr>
            <w:tcW w:w="1583" w:type="dxa"/>
            <w:vAlign w:val="center"/>
          </w:tcPr>
          <w:p w14:paraId="01EB2901" w14:textId="77777777" w:rsidR="004B170A" w:rsidRPr="00043193" w:rsidRDefault="004B170A" w:rsidP="004B170A">
            <w:pPr>
              <w:spacing w:before="40" w:after="40"/>
              <w:jc w:val="center"/>
              <w:rPr>
                <w:rFonts w:ascii="Calibri" w:hAnsi="Calibri" w:cs="Calibri"/>
                <w:color w:val="000000" w:themeColor="text1"/>
                <w:sz w:val="18"/>
                <w:szCs w:val="18"/>
              </w:rPr>
            </w:pPr>
          </w:p>
        </w:tc>
        <w:tc>
          <w:tcPr>
            <w:tcW w:w="1678" w:type="dxa"/>
            <w:vAlign w:val="center"/>
          </w:tcPr>
          <w:p w14:paraId="3590AD15" w14:textId="77777777" w:rsidR="004B170A" w:rsidRPr="00043193" w:rsidRDefault="004B170A" w:rsidP="004B170A">
            <w:pPr>
              <w:spacing w:before="40" w:after="40"/>
              <w:rPr>
                <w:rFonts w:ascii="Calibri" w:hAnsi="Calibri" w:cs="Calibri"/>
                <w:color w:val="000000" w:themeColor="text1"/>
                <w:sz w:val="18"/>
                <w:szCs w:val="18"/>
              </w:rPr>
            </w:pPr>
          </w:p>
        </w:tc>
        <w:tc>
          <w:tcPr>
            <w:tcW w:w="1417" w:type="dxa"/>
            <w:vAlign w:val="center"/>
          </w:tcPr>
          <w:p w14:paraId="0A4CCE6F" w14:textId="77777777" w:rsidR="004B170A" w:rsidRPr="00043193" w:rsidRDefault="004B170A" w:rsidP="004B170A">
            <w:pPr>
              <w:spacing w:before="40" w:after="40"/>
              <w:jc w:val="center"/>
              <w:rPr>
                <w:rFonts w:ascii="Calibri" w:hAnsi="Calibri" w:cs="Calibri"/>
                <w:color w:val="000000" w:themeColor="text1"/>
                <w:sz w:val="18"/>
                <w:szCs w:val="18"/>
              </w:rPr>
            </w:pPr>
          </w:p>
        </w:tc>
        <w:tc>
          <w:tcPr>
            <w:tcW w:w="5103" w:type="dxa"/>
            <w:vAlign w:val="center"/>
          </w:tcPr>
          <w:p w14:paraId="3F982D99" w14:textId="77777777" w:rsidR="004B170A" w:rsidRPr="00043193" w:rsidRDefault="004B170A" w:rsidP="004B170A">
            <w:pPr>
              <w:spacing w:before="40" w:after="40"/>
              <w:rPr>
                <w:rFonts w:ascii="Calibri" w:hAnsi="Calibri" w:cs="Calibri"/>
                <w:color w:val="000000" w:themeColor="text1"/>
                <w:sz w:val="18"/>
                <w:szCs w:val="18"/>
              </w:rPr>
            </w:pPr>
          </w:p>
        </w:tc>
      </w:tr>
    </w:tbl>
    <w:p w14:paraId="22323735" w14:textId="77777777" w:rsidR="004B170A" w:rsidRPr="00043193" w:rsidRDefault="004B170A" w:rsidP="00FB2A9C">
      <w:pPr>
        <w:pStyle w:val="Heading2"/>
        <w:rPr>
          <w:rFonts w:ascii="Calibri" w:hAnsi="Calibri" w:cs="Calibri"/>
        </w:rPr>
      </w:pPr>
      <w:bookmarkStart w:id="78" w:name="_Toc448769231"/>
      <w:bookmarkStart w:id="79" w:name="_Toc448823944"/>
      <w:bookmarkStart w:id="80" w:name="_Toc448824122"/>
      <w:bookmarkStart w:id="81" w:name="_Toc448824327"/>
      <w:bookmarkStart w:id="82" w:name="_Toc47608688"/>
      <w:r w:rsidRPr="00043193">
        <w:rPr>
          <w:rFonts w:ascii="Calibri" w:hAnsi="Calibri" w:cs="Calibri"/>
        </w:rPr>
        <w:t>Document Ownership</w:t>
      </w:r>
      <w:bookmarkEnd w:id="78"/>
      <w:bookmarkEnd w:id="79"/>
      <w:bookmarkEnd w:id="80"/>
      <w:bookmarkEnd w:id="81"/>
      <w:bookmarkEnd w:id="82"/>
    </w:p>
    <w:p w14:paraId="7B7CC378" w14:textId="29D3C95D" w:rsidR="004B170A" w:rsidRPr="00043193" w:rsidRDefault="004B170A" w:rsidP="004B170A">
      <w:pPr>
        <w:rPr>
          <w:rFonts w:ascii="Calibri" w:hAnsi="Calibri" w:cs="Calibri"/>
          <w:color w:val="000000" w:themeColor="text1"/>
          <w:sz w:val="22"/>
          <w:szCs w:val="22"/>
        </w:rPr>
      </w:pPr>
      <w:r w:rsidRPr="00043193">
        <w:rPr>
          <w:rFonts w:ascii="Calibri" w:hAnsi="Calibri" w:cs="Calibri"/>
          <w:sz w:val="22"/>
          <w:szCs w:val="22"/>
        </w:rPr>
        <w:t xml:space="preserve">This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4C1C72">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 xml:space="preserve"> is</w:t>
      </w:r>
      <w:r w:rsidRPr="00043193">
        <w:rPr>
          <w:rFonts w:ascii="Calibri" w:hAnsi="Calibri" w:cs="Calibri"/>
          <w:color w:val="000000" w:themeColor="text1"/>
          <w:sz w:val="22"/>
          <w:szCs w:val="22"/>
        </w:rPr>
        <w:t xml:space="preserve"> owned by the</w:t>
      </w:r>
      <w:r w:rsidR="00355D08">
        <w:rPr>
          <w:rFonts w:ascii="Calibri" w:hAnsi="Calibri" w:cs="Calibri"/>
          <w:color w:val="FF0000"/>
          <w:sz w:val="22"/>
          <w:szCs w:val="22"/>
        </w:rPr>
        <w:t xml:space="preserve"> </w:t>
      </w:r>
      <w:proofErr w:type="gramStart"/>
      <w:r w:rsidR="009D0CCA">
        <w:rPr>
          <w:rFonts w:ascii="Calibri" w:hAnsi="Calibri" w:cs="Calibri"/>
          <w:color w:val="FF0000"/>
          <w:sz w:val="22"/>
          <w:szCs w:val="22"/>
        </w:rPr>
        <w:t>YYYY</w:t>
      </w:r>
      <w:proofErr w:type="gramEnd"/>
    </w:p>
    <w:p w14:paraId="7C63BCEA" w14:textId="77777777" w:rsidR="004B170A" w:rsidRPr="00043193" w:rsidRDefault="004B170A" w:rsidP="00FB2A9C">
      <w:pPr>
        <w:pStyle w:val="Heading2"/>
        <w:rPr>
          <w:rFonts w:ascii="Calibri" w:hAnsi="Calibri" w:cs="Calibri"/>
        </w:rPr>
      </w:pPr>
      <w:bookmarkStart w:id="83" w:name="_Toc448769232"/>
      <w:bookmarkStart w:id="84" w:name="_Toc448823945"/>
      <w:bookmarkStart w:id="85" w:name="_Toc448824123"/>
      <w:bookmarkStart w:id="86" w:name="_Toc448824328"/>
      <w:bookmarkStart w:id="87" w:name="_Toc47608689"/>
      <w:r w:rsidRPr="00043193">
        <w:rPr>
          <w:rFonts w:ascii="Calibri" w:hAnsi="Calibri" w:cs="Calibri"/>
        </w:rPr>
        <w:t>Document Coordinator</w:t>
      </w:r>
      <w:bookmarkEnd w:id="83"/>
      <w:bookmarkEnd w:id="84"/>
      <w:bookmarkEnd w:id="85"/>
      <w:bookmarkEnd w:id="86"/>
      <w:bookmarkEnd w:id="87"/>
    </w:p>
    <w:p w14:paraId="1953539F" w14:textId="4D546E73" w:rsidR="004B170A" w:rsidRPr="00043193" w:rsidRDefault="004B170A" w:rsidP="004B170A">
      <w:pPr>
        <w:rPr>
          <w:rFonts w:ascii="Calibri" w:hAnsi="Calibri" w:cs="Calibri"/>
          <w:color w:val="000000" w:themeColor="text1"/>
          <w:sz w:val="22"/>
          <w:szCs w:val="22"/>
        </w:rPr>
      </w:pPr>
      <w:r w:rsidRPr="00043193">
        <w:rPr>
          <w:rFonts w:ascii="Calibri" w:hAnsi="Calibri" w:cs="Calibri"/>
          <w:sz w:val="22"/>
          <w:szCs w:val="22"/>
        </w:rPr>
        <w:t xml:space="preserve">This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4C1C72">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 xml:space="preserve"> is coordinated</w:t>
      </w:r>
      <w:r w:rsidRPr="00043193">
        <w:rPr>
          <w:rFonts w:ascii="Calibri" w:hAnsi="Calibri" w:cs="Calibri"/>
          <w:color w:val="000000" w:themeColor="text1"/>
          <w:sz w:val="22"/>
          <w:szCs w:val="22"/>
        </w:rPr>
        <w:t xml:space="preserve"> by the</w:t>
      </w:r>
      <w:r w:rsidR="004D03C5">
        <w:rPr>
          <w:rFonts w:ascii="Calibri" w:hAnsi="Calibri" w:cs="Calibri"/>
          <w:color w:val="FF0000"/>
          <w:sz w:val="22"/>
          <w:szCs w:val="22"/>
        </w:rPr>
        <w:t xml:space="preserve"> </w:t>
      </w:r>
      <w:proofErr w:type="gramStart"/>
      <w:r w:rsidR="009D0CCA">
        <w:rPr>
          <w:rFonts w:ascii="Calibri" w:hAnsi="Calibri" w:cs="Calibri"/>
          <w:color w:val="FF0000"/>
          <w:sz w:val="22"/>
          <w:szCs w:val="22"/>
        </w:rPr>
        <w:t>YYYY</w:t>
      </w:r>
      <w:proofErr w:type="gramEnd"/>
    </w:p>
    <w:p w14:paraId="2CBBC2EB" w14:textId="77777777" w:rsidR="004B170A" w:rsidRPr="00043193" w:rsidRDefault="004B170A" w:rsidP="00FB2A9C">
      <w:pPr>
        <w:pStyle w:val="Heading2"/>
        <w:rPr>
          <w:rFonts w:ascii="Calibri" w:hAnsi="Calibri" w:cs="Calibri"/>
        </w:rPr>
      </w:pPr>
      <w:bookmarkStart w:id="88" w:name="_Toc448769233"/>
      <w:bookmarkStart w:id="89" w:name="_Toc448823946"/>
      <w:bookmarkStart w:id="90" w:name="_Toc448824124"/>
      <w:bookmarkStart w:id="91" w:name="_Toc448824329"/>
      <w:bookmarkStart w:id="92" w:name="_Toc47608690"/>
      <w:r w:rsidRPr="00043193">
        <w:rPr>
          <w:rFonts w:ascii="Calibri" w:hAnsi="Calibri" w:cs="Calibri"/>
        </w:rPr>
        <w:t>Document Approvers</w:t>
      </w:r>
      <w:bookmarkEnd w:id="88"/>
      <w:bookmarkEnd w:id="89"/>
      <w:bookmarkEnd w:id="90"/>
      <w:bookmarkEnd w:id="91"/>
      <w:bookmarkEnd w:id="92"/>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3492"/>
        <w:gridCol w:w="4612"/>
        <w:gridCol w:w="1677"/>
      </w:tblGrid>
      <w:tr w:rsidR="004B170A" w:rsidRPr="00043193" w14:paraId="6C304B57" w14:textId="77777777" w:rsidTr="00D91357">
        <w:trPr>
          <w:cantSplit/>
          <w:trHeight w:val="397"/>
        </w:trPr>
        <w:tc>
          <w:tcPr>
            <w:tcW w:w="3492" w:type="dxa"/>
            <w:shd w:val="clear" w:color="000000" w:fill="D9D9D9"/>
            <w:vAlign w:val="center"/>
          </w:tcPr>
          <w:p w14:paraId="3A318824"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Approver Name</w:t>
            </w:r>
          </w:p>
        </w:tc>
        <w:tc>
          <w:tcPr>
            <w:tcW w:w="4612" w:type="dxa"/>
            <w:shd w:val="clear" w:color="000000" w:fill="D9D9D9"/>
            <w:vAlign w:val="center"/>
          </w:tcPr>
          <w:p w14:paraId="19408D98"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Signature</w:t>
            </w:r>
          </w:p>
        </w:tc>
        <w:tc>
          <w:tcPr>
            <w:tcW w:w="1677" w:type="dxa"/>
            <w:shd w:val="clear" w:color="000000" w:fill="D9D9D9"/>
            <w:vAlign w:val="center"/>
          </w:tcPr>
          <w:p w14:paraId="5C84C2C1"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Date</w:t>
            </w:r>
          </w:p>
        </w:tc>
      </w:tr>
      <w:tr w:rsidR="004B170A" w:rsidRPr="00043193" w14:paraId="66F146C0" w14:textId="77777777" w:rsidTr="00D91357">
        <w:trPr>
          <w:cantSplit/>
          <w:trHeight w:val="340"/>
        </w:trPr>
        <w:tc>
          <w:tcPr>
            <w:tcW w:w="3492" w:type="dxa"/>
            <w:vAlign w:val="center"/>
          </w:tcPr>
          <w:p w14:paraId="6426B414" w14:textId="77777777" w:rsidR="004B170A" w:rsidRPr="00043193" w:rsidRDefault="004B170A" w:rsidP="004B170A">
            <w:pPr>
              <w:spacing w:before="40" w:after="40"/>
              <w:rPr>
                <w:rFonts w:ascii="Calibri" w:hAnsi="Calibri" w:cs="Calibri"/>
                <w:color w:val="000000" w:themeColor="text1"/>
                <w:sz w:val="18"/>
                <w:szCs w:val="18"/>
              </w:rPr>
            </w:pPr>
          </w:p>
        </w:tc>
        <w:tc>
          <w:tcPr>
            <w:tcW w:w="4612" w:type="dxa"/>
            <w:vAlign w:val="center"/>
          </w:tcPr>
          <w:p w14:paraId="3BD74D4B" w14:textId="77777777" w:rsidR="004B170A" w:rsidRPr="00043193" w:rsidRDefault="004B170A" w:rsidP="004B170A">
            <w:pPr>
              <w:spacing w:before="40" w:after="40"/>
              <w:rPr>
                <w:rFonts w:ascii="Calibri" w:hAnsi="Calibri" w:cs="Calibri"/>
                <w:color w:val="000000" w:themeColor="text1"/>
                <w:sz w:val="18"/>
                <w:szCs w:val="18"/>
              </w:rPr>
            </w:pPr>
          </w:p>
        </w:tc>
        <w:tc>
          <w:tcPr>
            <w:tcW w:w="1677" w:type="dxa"/>
            <w:vAlign w:val="center"/>
          </w:tcPr>
          <w:p w14:paraId="4DBD018C" w14:textId="77777777" w:rsidR="004B170A" w:rsidRPr="00043193" w:rsidRDefault="004B170A" w:rsidP="004B170A">
            <w:pPr>
              <w:spacing w:before="40" w:after="40"/>
              <w:jc w:val="center"/>
              <w:rPr>
                <w:rFonts w:ascii="Calibri" w:hAnsi="Calibri" w:cs="Calibri"/>
                <w:color w:val="000000" w:themeColor="text1"/>
                <w:sz w:val="18"/>
                <w:szCs w:val="18"/>
              </w:rPr>
            </w:pPr>
          </w:p>
        </w:tc>
      </w:tr>
    </w:tbl>
    <w:p w14:paraId="51342D5C" w14:textId="77777777" w:rsidR="004B170A" w:rsidRPr="00043193" w:rsidRDefault="004B170A" w:rsidP="004B170A">
      <w:pPr>
        <w:rPr>
          <w:rFonts w:ascii="Calibri" w:hAnsi="Calibri" w:cs="Calibri"/>
          <w:sz w:val="22"/>
          <w:szCs w:val="22"/>
        </w:rPr>
      </w:pPr>
    </w:p>
    <w:p w14:paraId="7E1F3484" w14:textId="770F8F41" w:rsidR="00DD0B20" w:rsidRPr="00043193" w:rsidRDefault="00DD0B20" w:rsidP="00DD0B20">
      <w:pPr>
        <w:pStyle w:val="Heading2"/>
        <w:rPr>
          <w:rFonts w:ascii="Calibri" w:hAnsi="Calibri" w:cs="Calibri"/>
        </w:rPr>
      </w:pPr>
      <w:bookmarkStart w:id="93" w:name="_Toc47608691"/>
      <w:r>
        <w:rPr>
          <w:rFonts w:ascii="Calibri" w:hAnsi="Calibri" w:cs="Calibri"/>
        </w:rPr>
        <w:t>Distribution</w:t>
      </w:r>
      <w:bookmarkEnd w:id="93"/>
    </w:p>
    <w:p w14:paraId="6CC4C357" w14:textId="44F5F39C" w:rsidR="00355D08" w:rsidRPr="004D03C5" w:rsidRDefault="004D03C5" w:rsidP="004D03C5">
      <w:pPr>
        <w:spacing w:after="80"/>
        <w:jc w:val="both"/>
        <w:rPr>
          <w:rFonts w:ascii="Calibri" w:hAnsi="Calibri" w:cs="Calibri"/>
          <w:i/>
          <w:color w:val="FF0000"/>
          <w:sz w:val="22"/>
          <w:szCs w:val="22"/>
        </w:rPr>
      </w:pPr>
      <w:r>
        <w:rPr>
          <w:rFonts w:ascii="Calibri" w:hAnsi="Calibri" w:cs="Calibri"/>
          <w:i/>
          <w:color w:val="FF0000"/>
          <w:sz w:val="22"/>
          <w:szCs w:val="22"/>
        </w:rPr>
        <w:t>Distribution is to all staff</w:t>
      </w:r>
    </w:p>
    <w:p w14:paraId="3EC74801" w14:textId="5E264D1C" w:rsidR="00731E19" w:rsidRDefault="00731E19" w:rsidP="00731E19">
      <w:pPr>
        <w:pStyle w:val="Heading2"/>
        <w:rPr>
          <w:rFonts w:ascii="Calibri" w:hAnsi="Calibri" w:cs="Calibri"/>
        </w:rPr>
      </w:pPr>
      <w:bookmarkStart w:id="94" w:name="_Toc47608692"/>
      <w:r>
        <w:rPr>
          <w:rFonts w:ascii="Calibri" w:hAnsi="Calibri" w:cs="Calibri"/>
        </w:rPr>
        <w:t>Appendix A</w:t>
      </w:r>
      <w:bookmarkEnd w:id="94"/>
    </w:p>
    <w:p w14:paraId="7E691D22" w14:textId="218FAC1F" w:rsidR="00731E19" w:rsidRDefault="00731E19" w:rsidP="00731E19"/>
    <w:p w14:paraId="0A633B9B" w14:textId="77777777" w:rsidR="00731E19" w:rsidRPr="00CB66C7" w:rsidRDefault="00731E19" w:rsidP="00731E19">
      <w:pPr>
        <w:pStyle w:val="CM9"/>
        <w:spacing w:line="333" w:lineRule="atLeast"/>
        <w:ind w:left="360"/>
        <w:jc w:val="both"/>
        <w:rPr>
          <w:rFonts w:cs="Tahoma"/>
          <w:b/>
          <w:iCs/>
          <w:sz w:val="20"/>
          <w:szCs w:val="20"/>
          <w:lang w:eastAsia="ja-JP"/>
        </w:rPr>
      </w:pPr>
      <w:r w:rsidRPr="00CB66C7">
        <w:rPr>
          <w:rFonts w:cs="Tahoma"/>
          <w:b/>
          <w:iCs/>
          <w:sz w:val="20"/>
          <w:szCs w:val="20"/>
          <w:lang w:eastAsia="ja-JP"/>
        </w:rPr>
        <w:t>Appendix A – Third Party Access Form</w:t>
      </w:r>
    </w:p>
    <w:tbl>
      <w:tblPr>
        <w:tblW w:w="9563"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73"/>
        <w:gridCol w:w="4990"/>
      </w:tblGrid>
      <w:tr w:rsidR="00731E19" w:rsidRPr="00CB66C7" w14:paraId="66769754" w14:textId="77777777" w:rsidTr="000D26C0">
        <w:tc>
          <w:tcPr>
            <w:tcW w:w="4573" w:type="dxa"/>
            <w:tcBorders>
              <w:top w:val="single" w:sz="4" w:space="0" w:color="auto"/>
              <w:left w:val="single" w:sz="4" w:space="0" w:color="auto"/>
              <w:bottom w:val="single" w:sz="4" w:space="0" w:color="auto"/>
              <w:right w:val="single" w:sz="4" w:space="0" w:color="auto"/>
            </w:tcBorders>
            <w:hideMark/>
          </w:tcPr>
          <w:p w14:paraId="1BF25BAA" w14:textId="0548F452" w:rsidR="00731E19" w:rsidRPr="00CB66C7" w:rsidRDefault="00731E19" w:rsidP="000D26C0">
            <w:pPr>
              <w:pStyle w:val="DefaultChar"/>
              <w:spacing w:line="276" w:lineRule="auto"/>
              <w:rPr>
                <w:rFonts w:cs="Tahoma"/>
                <w:bCs/>
                <w:iCs/>
                <w:color w:val="auto"/>
                <w:sz w:val="20"/>
                <w:szCs w:val="20"/>
              </w:rPr>
            </w:pPr>
            <w:r w:rsidRPr="00CB66C7">
              <w:rPr>
                <w:rFonts w:cs="Tahoma"/>
                <w:bCs/>
                <w:iCs/>
                <w:color w:val="auto"/>
                <w:sz w:val="20"/>
                <w:szCs w:val="20"/>
              </w:rPr>
              <w:t xml:space="preserve">Access to </w:t>
            </w:r>
            <w:r w:rsidR="009D0CCA">
              <w:rPr>
                <w:rFonts w:cs="Tahoma"/>
                <w:bCs/>
                <w:iCs/>
                <w:color w:val="auto"/>
                <w:sz w:val="20"/>
                <w:szCs w:val="20"/>
              </w:rPr>
              <w:t>XXXXs</w:t>
            </w:r>
            <w:r>
              <w:rPr>
                <w:rFonts w:cs="Tahoma"/>
                <w:bCs/>
                <w:iCs/>
                <w:color w:val="auto"/>
                <w:sz w:val="20"/>
                <w:szCs w:val="20"/>
              </w:rPr>
              <w:t xml:space="preserve"> </w:t>
            </w:r>
            <w:r w:rsidRPr="00CB66C7">
              <w:rPr>
                <w:rFonts w:cs="Tahoma"/>
                <w:bCs/>
                <w:iCs/>
                <w:color w:val="auto"/>
                <w:sz w:val="20"/>
                <w:szCs w:val="20"/>
              </w:rPr>
              <w:t xml:space="preserve">information systems and network has been requested by : </w:t>
            </w:r>
          </w:p>
        </w:tc>
        <w:tc>
          <w:tcPr>
            <w:tcW w:w="4990" w:type="dxa"/>
            <w:tcBorders>
              <w:top w:val="single" w:sz="4" w:space="0" w:color="auto"/>
              <w:left w:val="single" w:sz="4" w:space="0" w:color="auto"/>
              <w:bottom w:val="single" w:sz="4" w:space="0" w:color="auto"/>
              <w:right w:val="single" w:sz="4" w:space="0" w:color="auto"/>
            </w:tcBorders>
          </w:tcPr>
          <w:p w14:paraId="3BB33EA2" w14:textId="77777777" w:rsidR="00731E19" w:rsidRPr="00CB66C7" w:rsidRDefault="00731E19" w:rsidP="000D26C0">
            <w:pPr>
              <w:pStyle w:val="DefaultChar"/>
              <w:spacing w:line="276" w:lineRule="auto"/>
              <w:rPr>
                <w:rFonts w:cs="Tahoma"/>
                <w:color w:val="auto"/>
                <w:sz w:val="20"/>
                <w:szCs w:val="20"/>
              </w:rPr>
            </w:pPr>
          </w:p>
        </w:tc>
      </w:tr>
      <w:tr w:rsidR="00731E19" w:rsidRPr="00CB66C7" w14:paraId="147F8B7E" w14:textId="77777777" w:rsidTr="000D26C0">
        <w:tc>
          <w:tcPr>
            <w:tcW w:w="4573" w:type="dxa"/>
            <w:tcBorders>
              <w:top w:val="single" w:sz="4" w:space="0" w:color="auto"/>
              <w:left w:val="single" w:sz="4" w:space="0" w:color="auto"/>
              <w:bottom w:val="single" w:sz="4" w:space="0" w:color="auto"/>
              <w:right w:val="single" w:sz="4" w:space="0" w:color="auto"/>
            </w:tcBorders>
            <w:hideMark/>
          </w:tcPr>
          <w:p w14:paraId="6E98607B" w14:textId="77777777" w:rsidR="00731E19" w:rsidRPr="00CB66C7" w:rsidRDefault="00731E19" w:rsidP="000D26C0">
            <w:pPr>
              <w:pStyle w:val="DefaultChar"/>
              <w:spacing w:line="276" w:lineRule="auto"/>
              <w:rPr>
                <w:rFonts w:cs="Tahoma"/>
                <w:bCs/>
                <w:iCs/>
                <w:color w:val="auto"/>
                <w:sz w:val="20"/>
                <w:szCs w:val="20"/>
              </w:rPr>
            </w:pPr>
            <w:r w:rsidRPr="00CB66C7">
              <w:rPr>
                <w:rFonts w:cs="Tahoma"/>
                <w:bCs/>
                <w:iCs/>
                <w:color w:val="auto"/>
                <w:sz w:val="20"/>
                <w:szCs w:val="20"/>
              </w:rPr>
              <w:t>Signature &amp; Date</w:t>
            </w:r>
          </w:p>
        </w:tc>
        <w:tc>
          <w:tcPr>
            <w:tcW w:w="4990" w:type="dxa"/>
            <w:tcBorders>
              <w:top w:val="single" w:sz="4" w:space="0" w:color="auto"/>
              <w:left w:val="single" w:sz="4" w:space="0" w:color="auto"/>
              <w:bottom w:val="single" w:sz="4" w:space="0" w:color="auto"/>
              <w:right w:val="single" w:sz="4" w:space="0" w:color="auto"/>
            </w:tcBorders>
          </w:tcPr>
          <w:p w14:paraId="66BA4F42" w14:textId="77777777" w:rsidR="00731E19" w:rsidRPr="00CB66C7" w:rsidRDefault="00731E19" w:rsidP="000D26C0">
            <w:pPr>
              <w:pStyle w:val="DefaultChar"/>
              <w:spacing w:line="276" w:lineRule="auto"/>
              <w:rPr>
                <w:rFonts w:cs="Tahoma"/>
                <w:color w:val="auto"/>
                <w:sz w:val="20"/>
                <w:szCs w:val="20"/>
              </w:rPr>
            </w:pPr>
          </w:p>
        </w:tc>
      </w:tr>
    </w:tbl>
    <w:p w14:paraId="7C17258E" w14:textId="77777777" w:rsidR="00731E19" w:rsidRPr="00CB66C7" w:rsidRDefault="00731E19" w:rsidP="00731E19">
      <w:pPr>
        <w:rPr>
          <w:rFonts w:ascii="Tahoma" w:hAnsi="Tahoma" w:cs="Tahoma"/>
          <w:lang w:eastAsia="en-GB"/>
        </w:rPr>
      </w:pPr>
    </w:p>
    <w:p w14:paraId="1F08AF0D" w14:textId="77777777" w:rsidR="00731E19" w:rsidRPr="00CB66C7" w:rsidRDefault="00731E19" w:rsidP="00731E19">
      <w:pPr>
        <w:pStyle w:val="CM9"/>
        <w:spacing w:line="333" w:lineRule="atLeast"/>
        <w:ind w:left="360"/>
        <w:jc w:val="both"/>
        <w:rPr>
          <w:rFonts w:cs="Tahoma"/>
          <w:i/>
          <w:iCs/>
          <w:sz w:val="20"/>
          <w:szCs w:val="20"/>
        </w:rPr>
      </w:pPr>
      <w:r w:rsidRPr="00CB66C7">
        <w:rPr>
          <w:rFonts w:cs="Tahoma"/>
          <w:b/>
          <w:iCs/>
          <w:sz w:val="20"/>
          <w:szCs w:val="20"/>
          <w:u w:val="single"/>
          <w:lang w:eastAsia="ja-JP"/>
        </w:rPr>
        <w:t>ACCESS DETAILS</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65"/>
        <w:gridCol w:w="4990"/>
      </w:tblGrid>
      <w:tr w:rsidR="00731E19" w:rsidRPr="00CB66C7" w14:paraId="0CAB63EC" w14:textId="77777777" w:rsidTr="000D26C0">
        <w:tc>
          <w:tcPr>
            <w:tcW w:w="4465" w:type="dxa"/>
            <w:tcBorders>
              <w:top w:val="single" w:sz="4" w:space="0" w:color="auto"/>
              <w:left w:val="single" w:sz="4" w:space="0" w:color="auto"/>
              <w:bottom w:val="single" w:sz="4" w:space="0" w:color="auto"/>
              <w:right w:val="single" w:sz="4" w:space="0" w:color="auto"/>
            </w:tcBorders>
            <w:hideMark/>
          </w:tcPr>
          <w:p w14:paraId="2B303FF2" w14:textId="77777777" w:rsidR="00731E19" w:rsidRPr="00CB66C7" w:rsidRDefault="00731E19" w:rsidP="000D26C0">
            <w:pPr>
              <w:pStyle w:val="DefaultChar"/>
              <w:spacing w:line="276" w:lineRule="auto"/>
              <w:rPr>
                <w:rFonts w:cs="Tahoma"/>
                <w:b/>
                <w:bCs/>
                <w:color w:val="auto"/>
                <w:sz w:val="20"/>
                <w:szCs w:val="20"/>
              </w:rPr>
            </w:pPr>
            <w:bookmarkStart w:id="95" w:name="_Hlk52183588"/>
            <w:r w:rsidRPr="00CB66C7">
              <w:rPr>
                <w:rFonts w:cs="Tahoma"/>
                <w:b/>
                <w:bCs/>
                <w:color w:val="auto"/>
                <w:sz w:val="20"/>
                <w:szCs w:val="20"/>
              </w:rPr>
              <w:t>Access is granted to:</w:t>
            </w:r>
          </w:p>
          <w:p w14:paraId="7511DF8F" w14:textId="77777777" w:rsidR="00731E19" w:rsidRPr="00CB66C7" w:rsidRDefault="00731E19" w:rsidP="000D26C0">
            <w:pPr>
              <w:pStyle w:val="DefaultChar"/>
              <w:spacing w:line="276" w:lineRule="auto"/>
              <w:rPr>
                <w:rFonts w:cs="Tahoma"/>
                <w:bCs/>
                <w:color w:val="auto"/>
                <w:sz w:val="20"/>
                <w:szCs w:val="20"/>
              </w:rPr>
            </w:pPr>
            <w:r w:rsidRPr="00CB66C7">
              <w:rPr>
                <w:rFonts w:cs="Tahoma"/>
                <w:iCs/>
                <w:color w:val="auto"/>
                <w:sz w:val="20"/>
                <w:szCs w:val="20"/>
              </w:rPr>
              <w:t>[specify Name and Contact details of Company/Individual, including location]</w:t>
            </w:r>
          </w:p>
        </w:tc>
        <w:tc>
          <w:tcPr>
            <w:tcW w:w="4990" w:type="dxa"/>
            <w:tcBorders>
              <w:top w:val="single" w:sz="4" w:space="0" w:color="auto"/>
              <w:left w:val="single" w:sz="4" w:space="0" w:color="auto"/>
              <w:bottom w:val="single" w:sz="4" w:space="0" w:color="auto"/>
              <w:right w:val="single" w:sz="4" w:space="0" w:color="auto"/>
            </w:tcBorders>
          </w:tcPr>
          <w:p w14:paraId="49BA5714" w14:textId="77777777" w:rsidR="00731E19" w:rsidRPr="00CB66C7" w:rsidRDefault="00731E19" w:rsidP="000D26C0">
            <w:pPr>
              <w:pStyle w:val="DefaultChar"/>
              <w:spacing w:line="276" w:lineRule="auto"/>
              <w:rPr>
                <w:rFonts w:cs="Tahoma"/>
                <w:iCs/>
                <w:color w:val="auto"/>
                <w:sz w:val="20"/>
                <w:szCs w:val="20"/>
              </w:rPr>
            </w:pPr>
          </w:p>
        </w:tc>
      </w:tr>
      <w:tr w:rsidR="00731E19" w:rsidRPr="00CB66C7" w14:paraId="752F3E09" w14:textId="77777777" w:rsidTr="000D26C0">
        <w:tc>
          <w:tcPr>
            <w:tcW w:w="4465" w:type="dxa"/>
            <w:tcBorders>
              <w:top w:val="single" w:sz="4" w:space="0" w:color="auto"/>
              <w:left w:val="single" w:sz="4" w:space="0" w:color="auto"/>
              <w:bottom w:val="single" w:sz="4" w:space="0" w:color="auto"/>
              <w:right w:val="single" w:sz="4" w:space="0" w:color="auto"/>
            </w:tcBorders>
            <w:hideMark/>
          </w:tcPr>
          <w:p w14:paraId="26251D6B" w14:textId="77777777" w:rsidR="00731E19" w:rsidRPr="00CB66C7" w:rsidRDefault="00731E19" w:rsidP="000D26C0">
            <w:pPr>
              <w:pStyle w:val="DefaultChar"/>
              <w:spacing w:line="276" w:lineRule="auto"/>
              <w:rPr>
                <w:rFonts w:cs="Tahoma"/>
                <w:b/>
                <w:bCs/>
                <w:color w:val="auto"/>
                <w:sz w:val="20"/>
                <w:szCs w:val="20"/>
              </w:rPr>
            </w:pPr>
            <w:r w:rsidRPr="00CB66C7">
              <w:rPr>
                <w:rFonts w:cs="Tahoma"/>
                <w:b/>
                <w:bCs/>
                <w:color w:val="auto"/>
                <w:sz w:val="20"/>
                <w:szCs w:val="20"/>
              </w:rPr>
              <w:t xml:space="preserve">Access is granted in the form of: </w:t>
            </w:r>
          </w:p>
          <w:p w14:paraId="78E64CB0" w14:textId="77777777" w:rsidR="00731E19" w:rsidRPr="00CB66C7" w:rsidRDefault="00731E19" w:rsidP="000D26C0">
            <w:pPr>
              <w:pStyle w:val="DefaultChar"/>
              <w:spacing w:line="276" w:lineRule="auto"/>
              <w:rPr>
                <w:rFonts w:cs="Tahoma"/>
                <w:bCs/>
                <w:color w:val="auto"/>
                <w:sz w:val="20"/>
                <w:szCs w:val="20"/>
              </w:rPr>
            </w:pPr>
            <w:r w:rsidRPr="00CB66C7">
              <w:rPr>
                <w:rFonts w:cs="Tahoma"/>
                <w:color w:val="auto"/>
                <w:sz w:val="20"/>
                <w:szCs w:val="20"/>
              </w:rPr>
              <w:t>[s</w:t>
            </w:r>
            <w:r w:rsidRPr="00CB66C7">
              <w:rPr>
                <w:rFonts w:cs="Tahoma"/>
                <w:iCs/>
                <w:color w:val="auto"/>
                <w:sz w:val="20"/>
                <w:szCs w:val="20"/>
              </w:rPr>
              <w:t>pecify access details e.g. Username/ Password]</w:t>
            </w:r>
          </w:p>
        </w:tc>
        <w:tc>
          <w:tcPr>
            <w:tcW w:w="4990" w:type="dxa"/>
            <w:tcBorders>
              <w:top w:val="single" w:sz="4" w:space="0" w:color="auto"/>
              <w:left w:val="single" w:sz="4" w:space="0" w:color="auto"/>
              <w:bottom w:val="single" w:sz="4" w:space="0" w:color="auto"/>
              <w:right w:val="single" w:sz="4" w:space="0" w:color="auto"/>
            </w:tcBorders>
          </w:tcPr>
          <w:p w14:paraId="3618EC55" w14:textId="77777777" w:rsidR="00731E19" w:rsidRPr="00CB66C7" w:rsidRDefault="00731E19" w:rsidP="000D26C0">
            <w:pPr>
              <w:pStyle w:val="DefaultChar"/>
              <w:spacing w:line="276" w:lineRule="auto"/>
              <w:rPr>
                <w:rFonts w:cs="Tahoma"/>
                <w:iCs/>
                <w:color w:val="auto"/>
                <w:sz w:val="20"/>
                <w:szCs w:val="20"/>
              </w:rPr>
            </w:pPr>
          </w:p>
        </w:tc>
      </w:tr>
      <w:tr w:rsidR="00731E19" w:rsidRPr="00CB66C7" w14:paraId="5820E0F8" w14:textId="77777777" w:rsidTr="000D26C0">
        <w:tc>
          <w:tcPr>
            <w:tcW w:w="4465" w:type="dxa"/>
            <w:tcBorders>
              <w:top w:val="single" w:sz="4" w:space="0" w:color="auto"/>
              <w:left w:val="single" w:sz="4" w:space="0" w:color="auto"/>
              <w:bottom w:val="single" w:sz="4" w:space="0" w:color="auto"/>
              <w:right w:val="single" w:sz="4" w:space="0" w:color="auto"/>
            </w:tcBorders>
            <w:hideMark/>
          </w:tcPr>
          <w:p w14:paraId="306BD236" w14:textId="77777777" w:rsidR="00731E19" w:rsidRPr="00CB66C7" w:rsidRDefault="00731E19" w:rsidP="000D26C0">
            <w:pPr>
              <w:pStyle w:val="DefaultChar"/>
              <w:spacing w:line="276" w:lineRule="auto"/>
              <w:rPr>
                <w:rFonts w:cs="Tahoma"/>
                <w:bCs/>
                <w:color w:val="auto"/>
                <w:sz w:val="20"/>
                <w:szCs w:val="20"/>
              </w:rPr>
            </w:pPr>
            <w:r w:rsidRPr="00CB66C7">
              <w:rPr>
                <w:rFonts w:cs="Tahoma"/>
                <w:bCs/>
                <w:color w:val="auto"/>
                <w:sz w:val="20"/>
                <w:szCs w:val="20"/>
              </w:rPr>
              <w:t>Number of users:</w:t>
            </w:r>
          </w:p>
        </w:tc>
        <w:tc>
          <w:tcPr>
            <w:tcW w:w="4990" w:type="dxa"/>
            <w:tcBorders>
              <w:top w:val="single" w:sz="4" w:space="0" w:color="auto"/>
              <w:left w:val="single" w:sz="4" w:space="0" w:color="auto"/>
              <w:bottom w:val="single" w:sz="4" w:space="0" w:color="auto"/>
              <w:right w:val="single" w:sz="4" w:space="0" w:color="auto"/>
            </w:tcBorders>
          </w:tcPr>
          <w:p w14:paraId="336C2DAC" w14:textId="77777777" w:rsidR="00731E19" w:rsidRPr="00CB66C7" w:rsidRDefault="00731E19" w:rsidP="000D26C0">
            <w:pPr>
              <w:pStyle w:val="DefaultChar"/>
              <w:spacing w:line="276" w:lineRule="auto"/>
              <w:rPr>
                <w:rFonts w:cs="Tahoma"/>
                <w:iCs/>
                <w:color w:val="auto"/>
                <w:sz w:val="20"/>
                <w:szCs w:val="20"/>
              </w:rPr>
            </w:pPr>
          </w:p>
        </w:tc>
      </w:tr>
      <w:tr w:rsidR="00731E19" w:rsidRPr="00CB66C7" w14:paraId="05222054" w14:textId="77777777" w:rsidTr="000D26C0">
        <w:tc>
          <w:tcPr>
            <w:tcW w:w="4465" w:type="dxa"/>
            <w:tcBorders>
              <w:top w:val="single" w:sz="4" w:space="0" w:color="auto"/>
              <w:left w:val="single" w:sz="4" w:space="0" w:color="auto"/>
              <w:bottom w:val="single" w:sz="4" w:space="0" w:color="auto"/>
              <w:right w:val="single" w:sz="4" w:space="0" w:color="auto"/>
            </w:tcBorders>
            <w:hideMark/>
          </w:tcPr>
          <w:p w14:paraId="006380DC" w14:textId="77777777" w:rsidR="00731E19" w:rsidRPr="00CB66C7" w:rsidRDefault="00731E19" w:rsidP="000D26C0">
            <w:pPr>
              <w:pStyle w:val="DefaultChar"/>
              <w:spacing w:line="276" w:lineRule="auto"/>
              <w:rPr>
                <w:rFonts w:cs="Tahoma"/>
                <w:bCs/>
                <w:color w:val="auto"/>
                <w:sz w:val="20"/>
                <w:szCs w:val="20"/>
              </w:rPr>
            </w:pPr>
            <w:r w:rsidRPr="00CB66C7">
              <w:rPr>
                <w:rFonts w:cs="Tahoma"/>
                <w:bCs/>
                <w:color w:val="auto"/>
                <w:sz w:val="20"/>
                <w:szCs w:val="20"/>
              </w:rPr>
              <w:lastRenderedPageBreak/>
              <w:t>Access is granted to the following data/ systems/device(s):</w:t>
            </w:r>
          </w:p>
        </w:tc>
        <w:tc>
          <w:tcPr>
            <w:tcW w:w="4990" w:type="dxa"/>
            <w:tcBorders>
              <w:top w:val="single" w:sz="4" w:space="0" w:color="auto"/>
              <w:left w:val="single" w:sz="4" w:space="0" w:color="auto"/>
              <w:bottom w:val="single" w:sz="4" w:space="0" w:color="auto"/>
              <w:right w:val="single" w:sz="4" w:space="0" w:color="auto"/>
            </w:tcBorders>
          </w:tcPr>
          <w:p w14:paraId="04532795" w14:textId="77777777" w:rsidR="00731E19" w:rsidRPr="00CB66C7" w:rsidRDefault="00731E19" w:rsidP="000D26C0">
            <w:pPr>
              <w:pStyle w:val="DefaultChar"/>
              <w:spacing w:line="276" w:lineRule="auto"/>
              <w:rPr>
                <w:rFonts w:cs="Tahoma"/>
                <w:iCs/>
                <w:color w:val="auto"/>
                <w:sz w:val="20"/>
                <w:szCs w:val="20"/>
              </w:rPr>
            </w:pPr>
          </w:p>
        </w:tc>
      </w:tr>
      <w:tr w:rsidR="00731E19" w:rsidRPr="00CB66C7" w14:paraId="2BCC6017" w14:textId="77777777" w:rsidTr="000D26C0">
        <w:tc>
          <w:tcPr>
            <w:tcW w:w="4465" w:type="dxa"/>
            <w:tcBorders>
              <w:top w:val="single" w:sz="4" w:space="0" w:color="auto"/>
              <w:left w:val="single" w:sz="4" w:space="0" w:color="auto"/>
              <w:bottom w:val="single" w:sz="4" w:space="0" w:color="auto"/>
              <w:right w:val="single" w:sz="4" w:space="0" w:color="auto"/>
            </w:tcBorders>
            <w:hideMark/>
          </w:tcPr>
          <w:p w14:paraId="093EE3E9" w14:textId="77777777" w:rsidR="00731E19" w:rsidRPr="00CB66C7" w:rsidRDefault="00731E19" w:rsidP="000D26C0">
            <w:pPr>
              <w:pStyle w:val="DefaultChar"/>
              <w:spacing w:line="276" w:lineRule="auto"/>
              <w:rPr>
                <w:rFonts w:cs="Tahoma"/>
                <w:bCs/>
                <w:color w:val="auto"/>
                <w:sz w:val="20"/>
                <w:szCs w:val="20"/>
              </w:rPr>
            </w:pPr>
            <w:r w:rsidRPr="00CB66C7">
              <w:rPr>
                <w:rFonts w:cs="Tahoma"/>
                <w:bCs/>
                <w:color w:val="auto"/>
                <w:sz w:val="20"/>
                <w:szCs w:val="20"/>
              </w:rPr>
              <w:t>Remote access method granted will be:</w:t>
            </w:r>
          </w:p>
          <w:p w14:paraId="4CBA2772" w14:textId="77777777" w:rsidR="00731E19" w:rsidRPr="00CB66C7" w:rsidRDefault="00731E19" w:rsidP="000D26C0">
            <w:pPr>
              <w:pStyle w:val="DefaultChar"/>
              <w:spacing w:line="276" w:lineRule="auto"/>
              <w:rPr>
                <w:rFonts w:cs="Tahoma"/>
                <w:bCs/>
                <w:color w:val="auto"/>
                <w:sz w:val="20"/>
                <w:szCs w:val="20"/>
              </w:rPr>
            </w:pPr>
            <w:r w:rsidRPr="00CB66C7">
              <w:rPr>
                <w:rFonts w:cs="Tahoma"/>
                <w:iCs/>
                <w:color w:val="auto"/>
                <w:sz w:val="20"/>
                <w:szCs w:val="20"/>
              </w:rPr>
              <w:t>[specify access details (e.g. VPN/dial-up))</w:t>
            </w:r>
            <w:r w:rsidRPr="00CB66C7">
              <w:rPr>
                <w:rFonts w:cs="Tahoma"/>
                <w:color w:val="auto"/>
                <w:sz w:val="20"/>
                <w:szCs w:val="20"/>
              </w:rPr>
              <w:t>]</w:t>
            </w:r>
          </w:p>
        </w:tc>
        <w:tc>
          <w:tcPr>
            <w:tcW w:w="4990" w:type="dxa"/>
            <w:tcBorders>
              <w:top w:val="single" w:sz="4" w:space="0" w:color="auto"/>
              <w:left w:val="single" w:sz="4" w:space="0" w:color="auto"/>
              <w:bottom w:val="single" w:sz="4" w:space="0" w:color="auto"/>
              <w:right w:val="single" w:sz="4" w:space="0" w:color="auto"/>
            </w:tcBorders>
          </w:tcPr>
          <w:p w14:paraId="1C88164E" w14:textId="77777777" w:rsidR="00731E19" w:rsidRPr="00CB66C7" w:rsidRDefault="00731E19" w:rsidP="000D26C0">
            <w:pPr>
              <w:pStyle w:val="DefaultChar"/>
              <w:spacing w:line="276" w:lineRule="auto"/>
              <w:rPr>
                <w:rFonts w:cs="Tahoma"/>
                <w:iCs/>
                <w:color w:val="auto"/>
                <w:sz w:val="20"/>
                <w:szCs w:val="20"/>
              </w:rPr>
            </w:pPr>
          </w:p>
        </w:tc>
      </w:tr>
      <w:tr w:rsidR="00731E19" w:rsidRPr="00CB66C7" w14:paraId="702A6FFF" w14:textId="77777777" w:rsidTr="000D26C0">
        <w:tc>
          <w:tcPr>
            <w:tcW w:w="4465" w:type="dxa"/>
            <w:tcBorders>
              <w:top w:val="single" w:sz="4" w:space="0" w:color="auto"/>
              <w:left w:val="single" w:sz="4" w:space="0" w:color="auto"/>
              <w:bottom w:val="single" w:sz="4" w:space="0" w:color="auto"/>
              <w:right w:val="single" w:sz="4" w:space="0" w:color="auto"/>
            </w:tcBorders>
            <w:hideMark/>
          </w:tcPr>
          <w:p w14:paraId="5A8F1D35" w14:textId="77777777" w:rsidR="00731E19" w:rsidRPr="00CB66C7" w:rsidRDefault="00731E19" w:rsidP="000D26C0">
            <w:pPr>
              <w:pStyle w:val="Paragraph"/>
              <w:spacing w:before="0" w:line="276" w:lineRule="auto"/>
              <w:ind w:left="0"/>
              <w:rPr>
                <w:rFonts w:ascii="Tahoma" w:hAnsi="Tahoma" w:cs="Tahoma"/>
                <w:bCs/>
                <w:sz w:val="20"/>
              </w:rPr>
            </w:pPr>
            <w:r w:rsidRPr="00CB66C7">
              <w:rPr>
                <w:rFonts w:ascii="Tahoma" w:hAnsi="Tahoma" w:cs="Tahoma"/>
                <w:bCs/>
                <w:sz w:val="20"/>
              </w:rPr>
              <w:t>Domain/applications available via this system</w:t>
            </w:r>
          </w:p>
        </w:tc>
        <w:tc>
          <w:tcPr>
            <w:tcW w:w="4990" w:type="dxa"/>
            <w:tcBorders>
              <w:top w:val="single" w:sz="4" w:space="0" w:color="auto"/>
              <w:left w:val="single" w:sz="4" w:space="0" w:color="auto"/>
              <w:bottom w:val="single" w:sz="4" w:space="0" w:color="auto"/>
              <w:right w:val="single" w:sz="4" w:space="0" w:color="auto"/>
            </w:tcBorders>
          </w:tcPr>
          <w:p w14:paraId="3F6065B4" w14:textId="77777777" w:rsidR="00731E19" w:rsidRPr="00CB66C7" w:rsidRDefault="00731E19" w:rsidP="000D26C0">
            <w:pPr>
              <w:pStyle w:val="DefaultChar"/>
              <w:spacing w:line="276" w:lineRule="auto"/>
              <w:rPr>
                <w:rFonts w:cs="Tahoma"/>
                <w:iCs/>
                <w:color w:val="auto"/>
                <w:sz w:val="20"/>
                <w:szCs w:val="20"/>
              </w:rPr>
            </w:pPr>
          </w:p>
        </w:tc>
      </w:tr>
      <w:tr w:rsidR="00731E19" w:rsidRPr="00CB66C7" w14:paraId="04745202" w14:textId="77777777" w:rsidTr="000D26C0">
        <w:tc>
          <w:tcPr>
            <w:tcW w:w="4465" w:type="dxa"/>
            <w:tcBorders>
              <w:top w:val="single" w:sz="4" w:space="0" w:color="auto"/>
              <w:left w:val="single" w:sz="4" w:space="0" w:color="auto"/>
              <w:bottom w:val="single" w:sz="4" w:space="0" w:color="auto"/>
              <w:right w:val="single" w:sz="4" w:space="0" w:color="auto"/>
            </w:tcBorders>
            <w:hideMark/>
          </w:tcPr>
          <w:p w14:paraId="27178006" w14:textId="46DA612F" w:rsidR="00731E19" w:rsidRPr="00CB66C7" w:rsidRDefault="00731E19" w:rsidP="000D26C0">
            <w:pPr>
              <w:pStyle w:val="DefaultChar"/>
              <w:spacing w:line="276" w:lineRule="auto"/>
              <w:rPr>
                <w:rFonts w:cs="Tahoma"/>
                <w:bCs/>
                <w:color w:val="auto"/>
                <w:sz w:val="20"/>
                <w:szCs w:val="20"/>
              </w:rPr>
            </w:pPr>
            <w:r w:rsidRPr="00CB66C7">
              <w:rPr>
                <w:rFonts w:cs="Tahoma"/>
                <w:bCs/>
                <w:color w:val="auto"/>
                <w:sz w:val="20"/>
                <w:szCs w:val="20"/>
              </w:rPr>
              <w:t>Protection methods in use to protect connection/time</w:t>
            </w:r>
            <w:r w:rsidR="00382E06">
              <w:rPr>
                <w:rFonts w:cs="Tahoma"/>
                <w:bCs/>
                <w:color w:val="auto"/>
                <w:sz w:val="20"/>
                <w:szCs w:val="20"/>
              </w:rPr>
              <w:t xml:space="preserve"> </w:t>
            </w:r>
            <w:proofErr w:type="spellStart"/>
            <w:r w:rsidR="00382E06">
              <w:rPr>
                <w:rFonts w:cs="Tahoma"/>
                <w:bCs/>
                <w:color w:val="auto"/>
                <w:sz w:val="20"/>
                <w:szCs w:val="20"/>
              </w:rPr>
              <w:t>i.e</w:t>
            </w:r>
            <w:proofErr w:type="spellEnd"/>
            <w:r w:rsidR="00382E06">
              <w:rPr>
                <w:rFonts w:cs="Tahoma"/>
                <w:bCs/>
                <w:color w:val="auto"/>
                <w:sz w:val="20"/>
                <w:szCs w:val="20"/>
              </w:rPr>
              <w:t xml:space="preserve"> dedicated IP to be used by third party</w:t>
            </w:r>
          </w:p>
        </w:tc>
        <w:tc>
          <w:tcPr>
            <w:tcW w:w="4990" w:type="dxa"/>
            <w:tcBorders>
              <w:top w:val="single" w:sz="4" w:space="0" w:color="auto"/>
              <w:left w:val="single" w:sz="4" w:space="0" w:color="auto"/>
              <w:bottom w:val="single" w:sz="4" w:space="0" w:color="auto"/>
              <w:right w:val="single" w:sz="4" w:space="0" w:color="auto"/>
            </w:tcBorders>
          </w:tcPr>
          <w:p w14:paraId="4B973FB8" w14:textId="77777777" w:rsidR="00731E19" w:rsidRPr="00CB66C7" w:rsidRDefault="00731E19" w:rsidP="000D26C0">
            <w:pPr>
              <w:pStyle w:val="DefaultChar"/>
              <w:spacing w:line="276" w:lineRule="auto"/>
              <w:rPr>
                <w:rFonts w:cs="Tahoma"/>
                <w:iCs/>
                <w:color w:val="auto"/>
                <w:sz w:val="20"/>
                <w:szCs w:val="20"/>
              </w:rPr>
            </w:pPr>
          </w:p>
        </w:tc>
      </w:tr>
      <w:tr w:rsidR="00731E19" w:rsidRPr="00CB66C7" w14:paraId="122E384F" w14:textId="77777777" w:rsidTr="000D26C0">
        <w:tc>
          <w:tcPr>
            <w:tcW w:w="4465" w:type="dxa"/>
            <w:tcBorders>
              <w:top w:val="single" w:sz="4" w:space="0" w:color="auto"/>
              <w:left w:val="single" w:sz="4" w:space="0" w:color="auto"/>
              <w:bottom w:val="single" w:sz="4" w:space="0" w:color="auto"/>
              <w:right w:val="single" w:sz="4" w:space="0" w:color="auto"/>
            </w:tcBorders>
            <w:hideMark/>
          </w:tcPr>
          <w:p w14:paraId="7D7ADA3C" w14:textId="2443392E" w:rsidR="00731E19" w:rsidRPr="00CB66C7" w:rsidRDefault="00731E19" w:rsidP="000D26C0">
            <w:pPr>
              <w:pStyle w:val="DefaultChar"/>
              <w:spacing w:line="276" w:lineRule="auto"/>
              <w:rPr>
                <w:rFonts w:cs="Tahoma"/>
                <w:bCs/>
                <w:color w:val="auto"/>
                <w:sz w:val="20"/>
                <w:szCs w:val="20"/>
              </w:rPr>
            </w:pPr>
            <w:r w:rsidRPr="00CB66C7">
              <w:rPr>
                <w:rFonts w:cs="Tahoma"/>
                <w:bCs/>
                <w:color w:val="auto"/>
                <w:sz w:val="20"/>
                <w:szCs w:val="20"/>
              </w:rPr>
              <w:t>Protection methods in use to protect domain/other application use</w:t>
            </w:r>
            <w:r w:rsidR="00382E06">
              <w:rPr>
                <w:rFonts w:cs="Tahoma"/>
                <w:bCs/>
                <w:color w:val="auto"/>
                <w:sz w:val="20"/>
                <w:szCs w:val="20"/>
              </w:rPr>
              <w:t xml:space="preserve"> </w:t>
            </w:r>
            <w:proofErr w:type="spellStart"/>
            <w:r w:rsidR="00382E06">
              <w:rPr>
                <w:rFonts w:cs="Tahoma"/>
                <w:bCs/>
                <w:color w:val="auto"/>
                <w:sz w:val="20"/>
                <w:szCs w:val="20"/>
              </w:rPr>
              <w:t>i.e</w:t>
            </w:r>
            <w:proofErr w:type="spellEnd"/>
            <w:r w:rsidR="00382E06">
              <w:rPr>
                <w:rFonts w:cs="Tahoma"/>
                <w:bCs/>
                <w:color w:val="auto"/>
                <w:sz w:val="20"/>
                <w:szCs w:val="20"/>
              </w:rPr>
              <w:t xml:space="preserve"> access to other domains/applications not allowed apart from the approved access granted</w:t>
            </w:r>
          </w:p>
        </w:tc>
        <w:tc>
          <w:tcPr>
            <w:tcW w:w="4990" w:type="dxa"/>
            <w:tcBorders>
              <w:top w:val="single" w:sz="4" w:space="0" w:color="auto"/>
              <w:left w:val="single" w:sz="4" w:space="0" w:color="auto"/>
              <w:bottom w:val="single" w:sz="4" w:space="0" w:color="auto"/>
              <w:right w:val="single" w:sz="4" w:space="0" w:color="auto"/>
            </w:tcBorders>
          </w:tcPr>
          <w:p w14:paraId="6D1322E2" w14:textId="77777777" w:rsidR="00731E19" w:rsidRPr="00CB66C7" w:rsidRDefault="00731E19" w:rsidP="000D26C0">
            <w:pPr>
              <w:pStyle w:val="DefaultChar"/>
              <w:spacing w:line="276" w:lineRule="auto"/>
              <w:rPr>
                <w:rFonts w:cs="Tahoma"/>
                <w:iCs/>
                <w:color w:val="auto"/>
                <w:sz w:val="20"/>
                <w:szCs w:val="20"/>
              </w:rPr>
            </w:pPr>
          </w:p>
        </w:tc>
      </w:tr>
      <w:tr w:rsidR="00731E19" w:rsidRPr="00CB66C7" w14:paraId="4BA1AF04" w14:textId="77777777" w:rsidTr="000D26C0">
        <w:tc>
          <w:tcPr>
            <w:tcW w:w="4465" w:type="dxa"/>
            <w:tcBorders>
              <w:top w:val="single" w:sz="4" w:space="0" w:color="auto"/>
              <w:left w:val="single" w:sz="4" w:space="0" w:color="auto"/>
              <w:bottom w:val="single" w:sz="4" w:space="0" w:color="auto"/>
              <w:right w:val="single" w:sz="4" w:space="0" w:color="auto"/>
            </w:tcBorders>
            <w:hideMark/>
          </w:tcPr>
          <w:p w14:paraId="1232DA16" w14:textId="27C1657D" w:rsidR="00731E19" w:rsidRPr="00CB66C7" w:rsidRDefault="00731E19" w:rsidP="000D26C0">
            <w:pPr>
              <w:pStyle w:val="DefaultChar"/>
              <w:spacing w:line="276" w:lineRule="auto"/>
              <w:rPr>
                <w:rFonts w:cs="Tahoma"/>
                <w:bCs/>
                <w:color w:val="auto"/>
                <w:sz w:val="20"/>
                <w:szCs w:val="20"/>
              </w:rPr>
            </w:pPr>
            <w:r w:rsidRPr="00CB66C7">
              <w:rPr>
                <w:rFonts w:cs="Tahoma"/>
                <w:bCs/>
                <w:color w:val="auto"/>
                <w:sz w:val="20"/>
                <w:szCs w:val="20"/>
              </w:rPr>
              <w:t xml:space="preserve">Protection methods in use to protect </w:t>
            </w:r>
            <w:r w:rsidR="00382E06" w:rsidRPr="00CB66C7">
              <w:rPr>
                <w:rFonts w:cs="Tahoma"/>
                <w:bCs/>
                <w:color w:val="auto"/>
                <w:sz w:val="20"/>
                <w:szCs w:val="20"/>
              </w:rPr>
              <w:t>organizational</w:t>
            </w:r>
            <w:r w:rsidRPr="00CB66C7">
              <w:rPr>
                <w:rFonts w:cs="Tahoma"/>
                <w:bCs/>
                <w:color w:val="auto"/>
                <w:sz w:val="20"/>
                <w:szCs w:val="20"/>
              </w:rPr>
              <w:t xml:space="preserve"> sensitive data</w:t>
            </w:r>
            <w:r w:rsidR="00382E06">
              <w:rPr>
                <w:rFonts w:cs="Tahoma"/>
                <w:bCs/>
                <w:color w:val="auto"/>
                <w:sz w:val="20"/>
                <w:szCs w:val="20"/>
              </w:rPr>
              <w:t xml:space="preserve"> </w:t>
            </w:r>
            <w:proofErr w:type="spellStart"/>
            <w:r w:rsidR="00382E06">
              <w:rPr>
                <w:rFonts w:cs="Tahoma"/>
                <w:bCs/>
                <w:color w:val="auto"/>
                <w:sz w:val="20"/>
                <w:szCs w:val="20"/>
              </w:rPr>
              <w:t>i.e</w:t>
            </w:r>
            <w:proofErr w:type="spellEnd"/>
            <w:r w:rsidR="00382E06">
              <w:rPr>
                <w:rFonts w:cs="Tahoma"/>
                <w:bCs/>
                <w:color w:val="auto"/>
                <w:sz w:val="20"/>
                <w:szCs w:val="20"/>
              </w:rPr>
              <w:t xml:space="preserve"> sensitive data are protected through extra controls</w:t>
            </w:r>
          </w:p>
        </w:tc>
        <w:tc>
          <w:tcPr>
            <w:tcW w:w="4990" w:type="dxa"/>
            <w:tcBorders>
              <w:top w:val="single" w:sz="4" w:space="0" w:color="auto"/>
              <w:left w:val="single" w:sz="4" w:space="0" w:color="auto"/>
              <w:bottom w:val="single" w:sz="4" w:space="0" w:color="auto"/>
              <w:right w:val="single" w:sz="4" w:space="0" w:color="auto"/>
            </w:tcBorders>
          </w:tcPr>
          <w:p w14:paraId="43E537FD" w14:textId="77777777" w:rsidR="00731E19" w:rsidRPr="00CB66C7" w:rsidRDefault="00731E19" w:rsidP="000D26C0">
            <w:pPr>
              <w:pStyle w:val="DefaultChar"/>
              <w:spacing w:line="276" w:lineRule="auto"/>
              <w:rPr>
                <w:rFonts w:cs="Tahoma"/>
                <w:iCs/>
                <w:color w:val="auto"/>
                <w:sz w:val="20"/>
                <w:szCs w:val="20"/>
              </w:rPr>
            </w:pPr>
          </w:p>
        </w:tc>
      </w:tr>
      <w:tr w:rsidR="00382E06" w:rsidRPr="00CB66C7" w14:paraId="6D83D583" w14:textId="77777777" w:rsidTr="000D26C0">
        <w:tc>
          <w:tcPr>
            <w:tcW w:w="4465" w:type="dxa"/>
            <w:tcBorders>
              <w:top w:val="single" w:sz="4" w:space="0" w:color="auto"/>
              <w:left w:val="single" w:sz="4" w:space="0" w:color="auto"/>
              <w:bottom w:val="single" w:sz="4" w:space="0" w:color="auto"/>
              <w:right w:val="single" w:sz="4" w:space="0" w:color="auto"/>
            </w:tcBorders>
          </w:tcPr>
          <w:p w14:paraId="4E8758C2" w14:textId="701CF568" w:rsidR="00382E06" w:rsidRPr="00CB66C7" w:rsidRDefault="00382E06" w:rsidP="000D26C0">
            <w:pPr>
              <w:pStyle w:val="DefaultChar"/>
              <w:spacing w:line="276" w:lineRule="auto"/>
              <w:rPr>
                <w:rFonts w:cs="Tahoma"/>
                <w:bCs/>
                <w:color w:val="auto"/>
                <w:sz w:val="20"/>
                <w:szCs w:val="20"/>
              </w:rPr>
            </w:pPr>
            <w:r>
              <w:rPr>
                <w:rFonts w:cs="Tahoma"/>
                <w:bCs/>
                <w:color w:val="auto"/>
                <w:sz w:val="20"/>
                <w:szCs w:val="20"/>
              </w:rPr>
              <w:t>Length of time access is for</w:t>
            </w:r>
          </w:p>
        </w:tc>
        <w:tc>
          <w:tcPr>
            <w:tcW w:w="4990" w:type="dxa"/>
            <w:tcBorders>
              <w:top w:val="single" w:sz="4" w:space="0" w:color="auto"/>
              <w:left w:val="single" w:sz="4" w:space="0" w:color="auto"/>
              <w:bottom w:val="single" w:sz="4" w:space="0" w:color="auto"/>
              <w:right w:val="single" w:sz="4" w:space="0" w:color="auto"/>
            </w:tcBorders>
          </w:tcPr>
          <w:p w14:paraId="3964DD20" w14:textId="77777777" w:rsidR="00382E06" w:rsidRPr="00CB66C7" w:rsidRDefault="00382E06" w:rsidP="000D26C0">
            <w:pPr>
              <w:pStyle w:val="DefaultChar"/>
              <w:spacing w:line="276" w:lineRule="auto"/>
              <w:rPr>
                <w:rFonts w:cs="Tahoma"/>
                <w:iCs/>
                <w:color w:val="auto"/>
                <w:sz w:val="20"/>
                <w:szCs w:val="20"/>
              </w:rPr>
            </w:pPr>
          </w:p>
        </w:tc>
      </w:tr>
    </w:tbl>
    <w:bookmarkEnd w:id="95"/>
    <w:p w14:paraId="14C3F895" w14:textId="77777777" w:rsidR="00731E19" w:rsidRPr="00CB66C7" w:rsidRDefault="00731E19" w:rsidP="00731E19">
      <w:pPr>
        <w:pStyle w:val="CM9"/>
        <w:spacing w:line="660" w:lineRule="atLeast"/>
        <w:ind w:left="360"/>
        <w:jc w:val="both"/>
        <w:rPr>
          <w:rFonts w:cs="Tahoma"/>
          <w:b/>
          <w:sz w:val="20"/>
          <w:szCs w:val="20"/>
          <w:u w:val="single"/>
        </w:rPr>
      </w:pPr>
      <w:r w:rsidRPr="00CB66C7">
        <w:rPr>
          <w:rFonts w:cs="Tahoma"/>
          <w:b/>
          <w:iCs/>
          <w:sz w:val="20"/>
          <w:szCs w:val="20"/>
          <w:u w:val="single"/>
        </w:rPr>
        <w:t xml:space="preserve">SECURITY CONDITIONS </w:t>
      </w:r>
    </w:p>
    <w:p w14:paraId="3D243496" w14:textId="281B4C67" w:rsidR="00731E19" w:rsidRPr="00CB66C7" w:rsidRDefault="00731E19" w:rsidP="00731E19">
      <w:pPr>
        <w:pStyle w:val="CM10Char"/>
        <w:numPr>
          <w:ilvl w:val="0"/>
          <w:numId w:val="13"/>
        </w:numPr>
        <w:spacing w:before="60" w:after="0" w:line="276" w:lineRule="auto"/>
        <w:jc w:val="both"/>
        <w:rPr>
          <w:rFonts w:cs="Tahoma"/>
          <w:color w:val="auto"/>
          <w:sz w:val="20"/>
          <w:szCs w:val="20"/>
        </w:rPr>
      </w:pPr>
      <w:r w:rsidRPr="00CB66C7">
        <w:rPr>
          <w:rFonts w:cs="Tahoma"/>
          <w:color w:val="auto"/>
          <w:sz w:val="20"/>
          <w:szCs w:val="20"/>
        </w:rPr>
        <w:t xml:space="preserve">Access to </w:t>
      </w:r>
      <w:r w:rsidR="009D0CCA">
        <w:rPr>
          <w:rFonts w:cs="Tahoma"/>
          <w:color w:val="auto"/>
          <w:sz w:val="20"/>
          <w:szCs w:val="20"/>
        </w:rPr>
        <w:t>XXXX</w:t>
      </w:r>
      <w:r w:rsidRPr="00CB66C7">
        <w:rPr>
          <w:rFonts w:cs="Tahoma"/>
          <w:color w:val="auto"/>
          <w:sz w:val="20"/>
          <w:szCs w:val="20"/>
        </w:rPr>
        <w:t xml:space="preserve"> systems and data is granted for approved purposes only. The use of this access for personal use or gain is strictly prohibited. </w:t>
      </w:r>
    </w:p>
    <w:p w14:paraId="31022AC5" w14:textId="7FBB06C6" w:rsidR="00731E19" w:rsidRPr="00CB66C7" w:rsidRDefault="00731E19" w:rsidP="00731E19">
      <w:pPr>
        <w:pStyle w:val="CM10Char"/>
        <w:numPr>
          <w:ilvl w:val="0"/>
          <w:numId w:val="13"/>
        </w:numPr>
        <w:spacing w:before="60" w:after="0" w:line="276" w:lineRule="auto"/>
        <w:jc w:val="both"/>
        <w:rPr>
          <w:rFonts w:cs="Tahoma"/>
          <w:color w:val="auto"/>
          <w:sz w:val="20"/>
          <w:szCs w:val="20"/>
        </w:rPr>
      </w:pPr>
      <w:r w:rsidRPr="00CB66C7">
        <w:rPr>
          <w:rFonts w:cs="Tahoma"/>
          <w:color w:val="auto"/>
          <w:sz w:val="20"/>
          <w:szCs w:val="20"/>
        </w:rPr>
        <w:t xml:space="preserve">Access to the Bank’s information &amp; network facilities will not be provided until a signed copy of this contract has been returned to </w:t>
      </w:r>
      <w:r w:rsidR="009D0CCA">
        <w:rPr>
          <w:rFonts w:cs="Tahoma"/>
          <w:color w:val="auto"/>
          <w:sz w:val="20"/>
          <w:szCs w:val="20"/>
        </w:rPr>
        <w:t>XXXX</w:t>
      </w:r>
      <w:r w:rsidRPr="00CB66C7">
        <w:rPr>
          <w:rFonts w:cs="Tahoma"/>
          <w:color w:val="auto"/>
          <w:sz w:val="20"/>
          <w:szCs w:val="20"/>
        </w:rPr>
        <w:t>.</w:t>
      </w:r>
    </w:p>
    <w:p w14:paraId="3B2F9DF6" w14:textId="77777777" w:rsidR="00731E19" w:rsidRPr="00CB66C7" w:rsidRDefault="00731E19" w:rsidP="00731E19">
      <w:pPr>
        <w:pStyle w:val="DefaultChar"/>
        <w:numPr>
          <w:ilvl w:val="0"/>
          <w:numId w:val="13"/>
        </w:numPr>
        <w:spacing w:before="60" w:line="276" w:lineRule="auto"/>
        <w:jc w:val="both"/>
        <w:rPr>
          <w:rFonts w:cs="Tahoma"/>
          <w:color w:val="auto"/>
          <w:sz w:val="20"/>
          <w:szCs w:val="20"/>
        </w:rPr>
      </w:pPr>
      <w:r w:rsidRPr="00CB66C7">
        <w:rPr>
          <w:rFonts w:cs="Tahoma"/>
          <w:color w:val="auto"/>
          <w:sz w:val="20"/>
          <w:szCs w:val="20"/>
        </w:rPr>
        <w:t>The Third Party is permitted only to use access methods meeting appropriate protocols.</w:t>
      </w:r>
    </w:p>
    <w:p w14:paraId="2CCBAA67" w14:textId="26ECF5B0" w:rsidR="00731E19" w:rsidRPr="00CB66C7" w:rsidRDefault="00731E19" w:rsidP="00731E19">
      <w:pPr>
        <w:pStyle w:val="DefaultChar"/>
        <w:numPr>
          <w:ilvl w:val="0"/>
          <w:numId w:val="13"/>
        </w:numPr>
        <w:spacing w:before="60" w:line="276" w:lineRule="auto"/>
        <w:jc w:val="both"/>
        <w:rPr>
          <w:rFonts w:cs="Tahoma"/>
          <w:color w:val="auto"/>
          <w:sz w:val="20"/>
          <w:szCs w:val="20"/>
        </w:rPr>
      </w:pPr>
      <w:r w:rsidRPr="00CB66C7">
        <w:rPr>
          <w:rFonts w:cs="Tahoma"/>
          <w:color w:val="auto"/>
          <w:sz w:val="20"/>
          <w:szCs w:val="20"/>
        </w:rPr>
        <w:t xml:space="preserve">The Third Party will inform the Bank in writing of appropriate staff changes in relation to access to </w:t>
      </w:r>
      <w:r w:rsidR="009D0CCA">
        <w:rPr>
          <w:rFonts w:cs="Tahoma"/>
          <w:color w:val="auto"/>
          <w:sz w:val="20"/>
          <w:szCs w:val="20"/>
        </w:rPr>
        <w:t>XXXX</w:t>
      </w:r>
      <w:r w:rsidRPr="00CB66C7">
        <w:rPr>
          <w:rFonts w:cs="Tahoma"/>
          <w:color w:val="auto"/>
          <w:sz w:val="20"/>
          <w:szCs w:val="20"/>
        </w:rPr>
        <w:t xml:space="preserve"> systems.</w:t>
      </w:r>
    </w:p>
    <w:p w14:paraId="1C550890" w14:textId="77777777" w:rsidR="00731E19" w:rsidRPr="00CB66C7" w:rsidRDefault="00731E19" w:rsidP="00731E19">
      <w:pPr>
        <w:pStyle w:val="DefaultChar"/>
        <w:numPr>
          <w:ilvl w:val="0"/>
          <w:numId w:val="13"/>
        </w:numPr>
        <w:spacing w:before="60" w:line="276" w:lineRule="auto"/>
        <w:jc w:val="both"/>
        <w:rPr>
          <w:rFonts w:cs="Tahoma"/>
          <w:color w:val="auto"/>
          <w:sz w:val="20"/>
          <w:szCs w:val="20"/>
        </w:rPr>
      </w:pPr>
      <w:r w:rsidRPr="00CB66C7">
        <w:rPr>
          <w:rFonts w:cs="Tahoma"/>
          <w:color w:val="auto"/>
          <w:sz w:val="20"/>
          <w:szCs w:val="20"/>
        </w:rPr>
        <w:t xml:space="preserve">The Bank reserves the right to monitor activity, revoke access and audit contractual responsibilities. </w:t>
      </w:r>
    </w:p>
    <w:p w14:paraId="0536394F" w14:textId="77777777" w:rsidR="00731E19" w:rsidRPr="00CB66C7" w:rsidRDefault="00731E19" w:rsidP="00731E19">
      <w:pPr>
        <w:pStyle w:val="DefaultChar"/>
        <w:numPr>
          <w:ilvl w:val="0"/>
          <w:numId w:val="13"/>
        </w:numPr>
        <w:spacing w:before="60" w:line="276" w:lineRule="auto"/>
        <w:jc w:val="both"/>
        <w:rPr>
          <w:rFonts w:cs="Tahoma"/>
          <w:color w:val="auto"/>
          <w:sz w:val="20"/>
          <w:szCs w:val="20"/>
        </w:rPr>
      </w:pPr>
      <w:r w:rsidRPr="00CB66C7">
        <w:rPr>
          <w:rFonts w:cs="Tahoma"/>
          <w:color w:val="auto"/>
          <w:sz w:val="20"/>
          <w:szCs w:val="20"/>
        </w:rPr>
        <w:t xml:space="preserve">Where the Third Party has direct or indirect access to data or information owned by the Bank, this information must not be copied, </w:t>
      </w:r>
      <w:proofErr w:type="gramStart"/>
      <w:r w:rsidRPr="00CB66C7">
        <w:rPr>
          <w:rFonts w:cs="Tahoma"/>
          <w:color w:val="auto"/>
          <w:sz w:val="20"/>
          <w:szCs w:val="20"/>
        </w:rPr>
        <w:t>divulged</w:t>
      </w:r>
      <w:proofErr w:type="gramEnd"/>
      <w:r w:rsidRPr="00CB66C7">
        <w:rPr>
          <w:rFonts w:cs="Tahoma"/>
          <w:color w:val="auto"/>
          <w:sz w:val="20"/>
          <w:szCs w:val="20"/>
        </w:rPr>
        <w:t xml:space="preserve"> or distributed to any other party. </w:t>
      </w:r>
    </w:p>
    <w:p w14:paraId="0C4139A2" w14:textId="15386834" w:rsidR="00731E19" w:rsidRPr="00CB66C7" w:rsidRDefault="00731E19" w:rsidP="00731E19">
      <w:pPr>
        <w:pStyle w:val="DefaultChar"/>
        <w:numPr>
          <w:ilvl w:val="0"/>
          <w:numId w:val="13"/>
        </w:numPr>
        <w:spacing w:before="60" w:line="276" w:lineRule="auto"/>
        <w:jc w:val="both"/>
        <w:rPr>
          <w:rFonts w:cs="Tahoma"/>
          <w:color w:val="auto"/>
          <w:sz w:val="20"/>
          <w:szCs w:val="20"/>
        </w:rPr>
      </w:pPr>
      <w:r w:rsidRPr="00CB66C7">
        <w:rPr>
          <w:rFonts w:cs="Tahoma"/>
          <w:color w:val="auto"/>
          <w:sz w:val="20"/>
          <w:szCs w:val="20"/>
        </w:rPr>
        <w:t xml:space="preserve">On the completion of this contract the third Party must return all data belonging to </w:t>
      </w:r>
      <w:r w:rsidR="009D0CCA">
        <w:rPr>
          <w:rFonts w:cs="Tahoma"/>
          <w:color w:val="auto"/>
          <w:sz w:val="20"/>
          <w:szCs w:val="20"/>
        </w:rPr>
        <w:t>XXXX</w:t>
      </w:r>
      <w:r w:rsidRPr="00CB66C7">
        <w:rPr>
          <w:rFonts w:cs="Tahoma"/>
          <w:color w:val="auto"/>
          <w:sz w:val="20"/>
          <w:szCs w:val="20"/>
        </w:rPr>
        <w:t xml:space="preserve">. </w:t>
      </w:r>
    </w:p>
    <w:p w14:paraId="3D4CBC97" w14:textId="77777777" w:rsidR="00731E19" w:rsidRPr="00CB66C7" w:rsidRDefault="00731E19" w:rsidP="00731E19">
      <w:pPr>
        <w:pStyle w:val="DefaultChar"/>
        <w:numPr>
          <w:ilvl w:val="0"/>
          <w:numId w:val="13"/>
        </w:numPr>
        <w:spacing w:before="60" w:line="276" w:lineRule="auto"/>
        <w:jc w:val="both"/>
        <w:rPr>
          <w:rFonts w:cs="Tahoma"/>
          <w:color w:val="auto"/>
          <w:sz w:val="20"/>
          <w:szCs w:val="20"/>
        </w:rPr>
      </w:pPr>
      <w:r w:rsidRPr="00CB66C7">
        <w:rPr>
          <w:rFonts w:cs="Tahoma"/>
          <w:color w:val="auto"/>
          <w:sz w:val="20"/>
          <w:szCs w:val="20"/>
        </w:rPr>
        <w:t>Any suspected security breaches or other incidents must be reported in a timely manner to the vendor’s contact person.</w:t>
      </w:r>
    </w:p>
    <w:p w14:paraId="43EBC44C" w14:textId="77777777" w:rsidR="00731E19" w:rsidRPr="00CB66C7" w:rsidRDefault="00731E19" w:rsidP="00731E19">
      <w:pPr>
        <w:pStyle w:val="DefaultChar"/>
        <w:numPr>
          <w:ilvl w:val="0"/>
          <w:numId w:val="13"/>
        </w:numPr>
        <w:spacing w:before="60" w:line="276" w:lineRule="auto"/>
        <w:jc w:val="both"/>
        <w:rPr>
          <w:rFonts w:cs="Tahoma"/>
          <w:color w:val="auto"/>
          <w:sz w:val="20"/>
          <w:szCs w:val="20"/>
        </w:rPr>
      </w:pPr>
      <w:r w:rsidRPr="00CB66C7">
        <w:rPr>
          <w:rFonts w:cs="Tahoma"/>
          <w:color w:val="auto"/>
          <w:sz w:val="20"/>
          <w:szCs w:val="20"/>
        </w:rPr>
        <w:t xml:space="preserve">The Third Party will </w:t>
      </w:r>
      <w:proofErr w:type="gramStart"/>
      <w:r w:rsidRPr="00CB66C7">
        <w:rPr>
          <w:rFonts w:cs="Tahoma"/>
          <w:color w:val="auto"/>
          <w:sz w:val="20"/>
          <w:szCs w:val="20"/>
        </w:rPr>
        <w:t>always  be</w:t>
      </w:r>
      <w:proofErr w:type="gramEnd"/>
      <w:r w:rsidRPr="00CB66C7">
        <w:rPr>
          <w:rFonts w:cs="Tahoma"/>
          <w:color w:val="auto"/>
          <w:sz w:val="20"/>
          <w:szCs w:val="20"/>
        </w:rPr>
        <w:t xml:space="preserve"> held responsible for any activities that occur on the Bank’s network and applications using any unique user IDs granted. </w:t>
      </w:r>
    </w:p>
    <w:p w14:paraId="46D67079" w14:textId="77777777" w:rsidR="00731E19" w:rsidRPr="00CB66C7" w:rsidRDefault="00731E19" w:rsidP="00731E19">
      <w:pPr>
        <w:pStyle w:val="DefaultChar"/>
        <w:numPr>
          <w:ilvl w:val="0"/>
          <w:numId w:val="13"/>
        </w:numPr>
        <w:spacing w:before="60" w:line="276" w:lineRule="auto"/>
        <w:jc w:val="both"/>
        <w:rPr>
          <w:rFonts w:cs="Tahoma"/>
          <w:color w:val="auto"/>
          <w:sz w:val="20"/>
          <w:szCs w:val="20"/>
        </w:rPr>
      </w:pPr>
      <w:r w:rsidRPr="00CB66C7">
        <w:rPr>
          <w:rFonts w:cs="Tahoma"/>
          <w:color w:val="auto"/>
          <w:sz w:val="20"/>
          <w:szCs w:val="20"/>
        </w:rPr>
        <w:t xml:space="preserve">The Third Party is solely responsible for ensuring that any username(s) and password(s) that they are granted remain confidential and is not used by </w:t>
      </w:r>
      <w:proofErr w:type="spellStart"/>
      <w:r w:rsidRPr="00CB66C7">
        <w:rPr>
          <w:rFonts w:cs="Tahoma"/>
          <w:color w:val="auto"/>
          <w:sz w:val="20"/>
          <w:szCs w:val="20"/>
        </w:rPr>
        <w:t>unauthorised</w:t>
      </w:r>
      <w:proofErr w:type="spellEnd"/>
      <w:r w:rsidRPr="00CB66C7">
        <w:rPr>
          <w:rFonts w:cs="Tahoma"/>
          <w:color w:val="auto"/>
          <w:sz w:val="20"/>
          <w:szCs w:val="20"/>
        </w:rPr>
        <w:t xml:space="preserve"> individuals.</w:t>
      </w:r>
    </w:p>
    <w:p w14:paraId="2BA5BC22" w14:textId="77777777" w:rsidR="00731E19" w:rsidRPr="00CB66C7" w:rsidRDefault="00731E19" w:rsidP="00731E19">
      <w:pPr>
        <w:pStyle w:val="DefaultChar"/>
        <w:numPr>
          <w:ilvl w:val="0"/>
          <w:numId w:val="13"/>
        </w:numPr>
        <w:spacing w:before="60" w:line="276" w:lineRule="auto"/>
        <w:jc w:val="both"/>
        <w:rPr>
          <w:rFonts w:cs="Tahoma"/>
          <w:color w:val="auto"/>
          <w:sz w:val="20"/>
          <w:szCs w:val="20"/>
        </w:rPr>
      </w:pPr>
      <w:r w:rsidRPr="00CB66C7">
        <w:rPr>
          <w:rFonts w:cs="Tahoma"/>
          <w:color w:val="auto"/>
          <w:sz w:val="20"/>
          <w:szCs w:val="20"/>
        </w:rPr>
        <w:t>The Third Party agrees that once access has been gained to the network, system or data, activities will be restricted to that system or data and to resolution of the issue(s) or provision of the agreed service that gave rise to the requirement for access on that occasion.  These will be detailed in this agreement, or in an attached contract or Service Level Agreement.</w:t>
      </w:r>
    </w:p>
    <w:p w14:paraId="102F2697" w14:textId="77777777" w:rsidR="00731E19" w:rsidRPr="00CB66C7" w:rsidRDefault="00731E19" w:rsidP="00731E19">
      <w:pPr>
        <w:pStyle w:val="DefaultChar"/>
        <w:numPr>
          <w:ilvl w:val="0"/>
          <w:numId w:val="13"/>
        </w:numPr>
        <w:spacing w:before="60" w:line="276" w:lineRule="auto"/>
        <w:jc w:val="both"/>
        <w:rPr>
          <w:rFonts w:cs="Tahoma"/>
          <w:color w:val="auto"/>
          <w:sz w:val="20"/>
          <w:szCs w:val="20"/>
        </w:rPr>
      </w:pPr>
      <w:r w:rsidRPr="00CB66C7">
        <w:rPr>
          <w:rFonts w:cs="Tahoma"/>
          <w:color w:val="auto"/>
          <w:sz w:val="20"/>
          <w:szCs w:val="20"/>
        </w:rPr>
        <w:t>The Third Party shall not use, divulge or communicate any personal information including information relating to the Client's finances, business or commercial affairs, or information of a technical nature, made accessible to the supplier as a consequence of this agreement, which it shall treat as confidential and safeguarded accordingly.</w:t>
      </w:r>
    </w:p>
    <w:p w14:paraId="7BE83835" w14:textId="77777777" w:rsidR="00731E19" w:rsidRPr="00CB66C7" w:rsidRDefault="00731E19" w:rsidP="00731E19">
      <w:pPr>
        <w:pStyle w:val="DefaultChar"/>
        <w:numPr>
          <w:ilvl w:val="0"/>
          <w:numId w:val="13"/>
        </w:numPr>
        <w:spacing w:before="60" w:line="276" w:lineRule="auto"/>
        <w:jc w:val="both"/>
        <w:rPr>
          <w:rFonts w:cs="Tahoma"/>
          <w:color w:val="auto"/>
          <w:sz w:val="20"/>
          <w:szCs w:val="20"/>
        </w:rPr>
      </w:pPr>
      <w:r w:rsidRPr="00CB66C7">
        <w:rPr>
          <w:rFonts w:cs="Tahoma"/>
          <w:color w:val="auto"/>
          <w:sz w:val="20"/>
          <w:szCs w:val="20"/>
        </w:rPr>
        <w:t xml:space="preserve">The Third Party shall ensure that its employees, agents, subcontractors and any third parties to whom </w:t>
      </w:r>
      <w:r w:rsidRPr="00CB66C7">
        <w:rPr>
          <w:rFonts w:cs="Tahoma"/>
          <w:color w:val="auto"/>
          <w:sz w:val="20"/>
          <w:szCs w:val="20"/>
        </w:rPr>
        <w:lastRenderedPageBreak/>
        <w:t>data or information is disclosed or made accessible under this agreement are aware of the requirement to maintain the security and confidentiality of any such data and information</w:t>
      </w:r>
    </w:p>
    <w:p w14:paraId="16C142CA" w14:textId="77777777" w:rsidR="00731E19" w:rsidRPr="00CB66C7" w:rsidRDefault="00731E19" w:rsidP="00731E19">
      <w:pPr>
        <w:pStyle w:val="DefaultChar"/>
        <w:numPr>
          <w:ilvl w:val="0"/>
          <w:numId w:val="13"/>
        </w:numPr>
        <w:spacing w:before="60" w:line="276" w:lineRule="auto"/>
        <w:jc w:val="both"/>
        <w:rPr>
          <w:rFonts w:cs="Tahoma"/>
          <w:color w:val="auto"/>
          <w:sz w:val="20"/>
          <w:szCs w:val="20"/>
        </w:rPr>
      </w:pPr>
      <w:r w:rsidRPr="00CB66C7">
        <w:rPr>
          <w:rFonts w:cs="Tahoma"/>
          <w:color w:val="auto"/>
          <w:sz w:val="20"/>
          <w:szCs w:val="20"/>
        </w:rPr>
        <w:t xml:space="preserve">Workstations/laptops that are used to display the bank’s data should </w:t>
      </w:r>
      <w:proofErr w:type="gramStart"/>
      <w:r w:rsidRPr="00CB66C7">
        <w:rPr>
          <w:rFonts w:cs="Tahoma"/>
          <w:color w:val="auto"/>
          <w:sz w:val="20"/>
          <w:szCs w:val="20"/>
        </w:rPr>
        <w:t>be located in</w:t>
      </w:r>
      <w:proofErr w:type="gramEnd"/>
      <w:r w:rsidRPr="00CB66C7">
        <w:rPr>
          <w:rFonts w:cs="Tahoma"/>
          <w:color w:val="auto"/>
          <w:sz w:val="20"/>
          <w:szCs w:val="20"/>
        </w:rPr>
        <w:t xml:space="preserve"> such a way that confidential information is not displayed to </w:t>
      </w:r>
      <w:proofErr w:type="spellStart"/>
      <w:r w:rsidRPr="00CB66C7">
        <w:rPr>
          <w:rFonts w:cs="Tahoma"/>
          <w:color w:val="auto"/>
          <w:sz w:val="20"/>
          <w:szCs w:val="20"/>
        </w:rPr>
        <w:t>unauthorised</w:t>
      </w:r>
      <w:proofErr w:type="spellEnd"/>
      <w:r w:rsidRPr="00CB66C7">
        <w:rPr>
          <w:rFonts w:cs="Tahoma"/>
          <w:color w:val="auto"/>
          <w:sz w:val="20"/>
          <w:szCs w:val="20"/>
        </w:rPr>
        <w:t xml:space="preserve"> persons or the general public. </w:t>
      </w:r>
    </w:p>
    <w:p w14:paraId="0F2C0AD7" w14:textId="77777777" w:rsidR="00731E19" w:rsidRPr="00CB66C7" w:rsidRDefault="00731E19" w:rsidP="00731E19">
      <w:pPr>
        <w:pStyle w:val="CM9"/>
        <w:numPr>
          <w:ilvl w:val="0"/>
          <w:numId w:val="13"/>
        </w:numPr>
        <w:tabs>
          <w:tab w:val="left" w:pos="450"/>
        </w:tabs>
        <w:spacing w:before="60" w:after="0" w:line="276" w:lineRule="auto"/>
        <w:jc w:val="both"/>
        <w:rPr>
          <w:rFonts w:cs="Tahoma"/>
          <w:sz w:val="20"/>
          <w:szCs w:val="20"/>
        </w:rPr>
      </w:pPr>
      <w:r w:rsidRPr="00CB66C7">
        <w:rPr>
          <w:rFonts w:cs="Tahoma"/>
          <w:sz w:val="20"/>
          <w:szCs w:val="20"/>
        </w:rPr>
        <w:t>The Bank reserves the right to increase security thresholds if future security risks are identified.</w:t>
      </w:r>
    </w:p>
    <w:p w14:paraId="07CB04A0" w14:textId="77777777" w:rsidR="00731E19" w:rsidRPr="00CB66C7" w:rsidRDefault="00731E19" w:rsidP="00731E19">
      <w:pPr>
        <w:pStyle w:val="DefaultChar"/>
        <w:numPr>
          <w:ilvl w:val="0"/>
          <w:numId w:val="13"/>
        </w:numPr>
        <w:spacing w:before="60" w:line="276" w:lineRule="auto"/>
        <w:jc w:val="both"/>
        <w:rPr>
          <w:rFonts w:cs="Tahoma"/>
          <w:color w:val="auto"/>
          <w:sz w:val="20"/>
          <w:szCs w:val="20"/>
        </w:rPr>
      </w:pPr>
      <w:r w:rsidRPr="00CB66C7">
        <w:rPr>
          <w:rFonts w:cs="Tahoma"/>
          <w:color w:val="auto"/>
          <w:sz w:val="20"/>
          <w:szCs w:val="20"/>
        </w:rPr>
        <w:t xml:space="preserve">All </w:t>
      </w:r>
      <w:proofErr w:type="gramStart"/>
      <w:r w:rsidRPr="00CB66C7">
        <w:rPr>
          <w:rFonts w:cs="Tahoma"/>
          <w:color w:val="auto"/>
          <w:sz w:val="20"/>
          <w:szCs w:val="20"/>
        </w:rPr>
        <w:t>Third party</w:t>
      </w:r>
      <w:proofErr w:type="gramEnd"/>
      <w:r w:rsidRPr="00CB66C7">
        <w:rPr>
          <w:rFonts w:cs="Tahoma"/>
          <w:color w:val="auto"/>
          <w:sz w:val="20"/>
          <w:szCs w:val="20"/>
        </w:rPr>
        <w:t xml:space="preserve"> hosts connected to the Bank’s network must: </w:t>
      </w:r>
    </w:p>
    <w:p w14:paraId="127D1AC9" w14:textId="77777777" w:rsidR="00731E19" w:rsidRPr="00CB66C7" w:rsidRDefault="00731E19" w:rsidP="00731E19">
      <w:pPr>
        <w:pStyle w:val="CM5"/>
        <w:numPr>
          <w:ilvl w:val="0"/>
          <w:numId w:val="14"/>
        </w:numPr>
        <w:tabs>
          <w:tab w:val="left" w:pos="990"/>
          <w:tab w:val="left" w:pos="1080"/>
          <w:tab w:val="left" w:pos="1260"/>
        </w:tabs>
        <w:spacing w:before="60" w:line="240" w:lineRule="auto"/>
        <w:ind w:left="1080"/>
        <w:jc w:val="both"/>
        <w:rPr>
          <w:rFonts w:cs="Tahoma"/>
          <w:sz w:val="20"/>
          <w:szCs w:val="20"/>
        </w:rPr>
      </w:pPr>
      <w:r w:rsidRPr="00CB66C7">
        <w:rPr>
          <w:rFonts w:cs="Tahoma"/>
          <w:sz w:val="20"/>
          <w:szCs w:val="20"/>
        </w:rPr>
        <w:t xml:space="preserve">Use the most up-to-date anti-virus/anti-spyware/anti-malware software available </w:t>
      </w:r>
    </w:p>
    <w:p w14:paraId="64794E62" w14:textId="77777777" w:rsidR="00731E19" w:rsidRPr="00CB66C7" w:rsidRDefault="00731E19" w:rsidP="00731E19">
      <w:pPr>
        <w:pStyle w:val="CM5"/>
        <w:numPr>
          <w:ilvl w:val="0"/>
          <w:numId w:val="14"/>
        </w:numPr>
        <w:tabs>
          <w:tab w:val="left" w:pos="990"/>
          <w:tab w:val="left" w:pos="1080"/>
          <w:tab w:val="left" w:pos="1260"/>
        </w:tabs>
        <w:spacing w:before="60" w:line="240" w:lineRule="auto"/>
        <w:ind w:left="1080"/>
        <w:jc w:val="both"/>
        <w:rPr>
          <w:rFonts w:cs="Tahoma"/>
          <w:sz w:val="20"/>
          <w:szCs w:val="20"/>
        </w:rPr>
      </w:pPr>
      <w:r w:rsidRPr="00CB66C7">
        <w:rPr>
          <w:rFonts w:cs="Tahoma"/>
          <w:sz w:val="20"/>
          <w:szCs w:val="20"/>
        </w:rPr>
        <w:t>Be protected by a Corporate or private Firewall</w:t>
      </w:r>
    </w:p>
    <w:p w14:paraId="1CC0FCBD" w14:textId="77777777" w:rsidR="00731E19" w:rsidRPr="00CB66C7" w:rsidRDefault="00731E19" w:rsidP="00731E19">
      <w:pPr>
        <w:pStyle w:val="CM5"/>
        <w:numPr>
          <w:ilvl w:val="0"/>
          <w:numId w:val="14"/>
        </w:numPr>
        <w:tabs>
          <w:tab w:val="left" w:pos="990"/>
          <w:tab w:val="left" w:pos="1080"/>
          <w:tab w:val="left" w:pos="1260"/>
        </w:tabs>
        <w:spacing w:before="60" w:line="240" w:lineRule="auto"/>
        <w:ind w:left="1080"/>
        <w:jc w:val="both"/>
        <w:rPr>
          <w:rFonts w:cs="Tahoma"/>
          <w:sz w:val="20"/>
          <w:szCs w:val="20"/>
        </w:rPr>
      </w:pPr>
      <w:r w:rsidRPr="00CB66C7">
        <w:rPr>
          <w:rFonts w:cs="Tahoma"/>
          <w:sz w:val="20"/>
          <w:szCs w:val="20"/>
        </w:rPr>
        <w:t>Be up to date with operating system patches</w:t>
      </w:r>
    </w:p>
    <w:p w14:paraId="32ACB128" w14:textId="77777777" w:rsidR="00731E19" w:rsidRPr="00CB66C7" w:rsidRDefault="00731E19" w:rsidP="00731E19">
      <w:pPr>
        <w:pStyle w:val="CM5"/>
        <w:numPr>
          <w:ilvl w:val="0"/>
          <w:numId w:val="14"/>
        </w:numPr>
        <w:tabs>
          <w:tab w:val="left" w:pos="990"/>
          <w:tab w:val="left" w:pos="1080"/>
          <w:tab w:val="left" w:pos="1260"/>
        </w:tabs>
        <w:spacing w:before="60" w:line="240" w:lineRule="auto"/>
        <w:ind w:left="1080"/>
        <w:jc w:val="both"/>
        <w:rPr>
          <w:rFonts w:cs="Tahoma"/>
          <w:sz w:val="20"/>
          <w:szCs w:val="20"/>
        </w:rPr>
      </w:pPr>
      <w:r w:rsidRPr="00CB66C7">
        <w:rPr>
          <w:rFonts w:cs="Tahoma"/>
          <w:sz w:val="20"/>
          <w:szCs w:val="20"/>
        </w:rPr>
        <w:t xml:space="preserve">Not be made available for use to </w:t>
      </w:r>
      <w:proofErr w:type="spellStart"/>
      <w:r w:rsidRPr="00CB66C7">
        <w:rPr>
          <w:rFonts w:cs="Tahoma"/>
          <w:sz w:val="20"/>
          <w:szCs w:val="20"/>
        </w:rPr>
        <w:t>unauthorised</w:t>
      </w:r>
      <w:proofErr w:type="spellEnd"/>
      <w:r w:rsidRPr="00CB66C7">
        <w:rPr>
          <w:rFonts w:cs="Tahoma"/>
          <w:sz w:val="20"/>
          <w:szCs w:val="20"/>
        </w:rPr>
        <w:t xml:space="preserve"> third parties</w:t>
      </w:r>
    </w:p>
    <w:p w14:paraId="261524D9" w14:textId="353C107F" w:rsidR="00731E19" w:rsidRPr="00CB66C7" w:rsidRDefault="00731E19" w:rsidP="00731E19">
      <w:pPr>
        <w:pStyle w:val="CM5"/>
        <w:numPr>
          <w:ilvl w:val="0"/>
          <w:numId w:val="14"/>
        </w:numPr>
        <w:tabs>
          <w:tab w:val="left" w:pos="990"/>
          <w:tab w:val="left" w:pos="1080"/>
          <w:tab w:val="left" w:pos="1260"/>
        </w:tabs>
        <w:spacing w:before="60" w:line="240" w:lineRule="auto"/>
        <w:ind w:left="1080"/>
        <w:jc w:val="both"/>
        <w:rPr>
          <w:rFonts w:cs="Tahoma"/>
          <w:sz w:val="20"/>
          <w:szCs w:val="20"/>
        </w:rPr>
      </w:pPr>
      <w:r w:rsidRPr="00CB66C7">
        <w:rPr>
          <w:rFonts w:cs="Tahoma"/>
          <w:sz w:val="20"/>
          <w:szCs w:val="20"/>
        </w:rPr>
        <w:t xml:space="preserve">Be available for inspection by IT Services or the Information Security </w:t>
      </w:r>
      <w:r w:rsidR="00255295">
        <w:rPr>
          <w:rFonts w:cs="Tahoma"/>
          <w:sz w:val="20"/>
          <w:szCs w:val="20"/>
        </w:rPr>
        <w:t>Officer</w:t>
      </w:r>
      <w:r w:rsidRPr="00CB66C7">
        <w:rPr>
          <w:rFonts w:cs="Tahoma"/>
          <w:sz w:val="20"/>
          <w:szCs w:val="20"/>
        </w:rPr>
        <w:t xml:space="preserve"> if requested.</w:t>
      </w:r>
    </w:p>
    <w:p w14:paraId="14336018" w14:textId="77777777" w:rsidR="00731E19" w:rsidRPr="00CB66C7" w:rsidRDefault="00731E19" w:rsidP="00731E19">
      <w:pPr>
        <w:pStyle w:val="DefaultChar"/>
        <w:tabs>
          <w:tab w:val="left" w:pos="990"/>
          <w:tab w:val="left" w:pos="1080"/>
          <w:tab w:val="left" w:pos="1260"/>
        </w:tabs>
        <w:ind w:left="1080"/>
        <w:rPr>
          <w:rFonts w:cs="Tahoma"/>
          <w:color w:val="auto"/>
          <w:sz w:val="20"/>
          <w:szCs w:val="20"/>
        </w:rPr>
      </w:pPr>
    </w:p>
    <w:p w14:paraId="11FA223B" w14:textId="77777777" w:rsidR="00731E19" w:rsidRPr="00CB66C7" w:rsidRDefault="00731E19" w:rsidP="00731E19">
      <w:pPr>
        <w:pStyle w:val="CM10Char"/>
        <w:rPr>
          <w:rFonts w:cs="Tahoma"/>
          <w:b/>
          <w:color w:val="auto"/>
          <w:sz w:val="20"/>
          <w:szCs w:val="20"/>
        </w:rPr>
      </w:pPr>
      <w:r w:rsidRPr="00CB66C7">
        <w:rPr>
          <w:rFonts w:cs="Tahoma"/>
          <w:b/>
          <w:color w:val="auto"/>
          <w:sz w:val="20"/>
          <w:szCs w:val="20"/>
        </w:rPr>
        <w:br w:type="page"/>
      </w:r>
    </w:p>
    <w:p w14:paraId="43FFFD09" w14:textId="77777777" w:rsidR="00731E19" w:rsidRPr="00CB66C7" w:rsidRDefault="00731E19" w:rsidP="00731E19">
      <w:pPr>
        <w:rPr>
          <w:rFonts w:ascii="Tahoma" w:hAnsi="Tahoma" w:cs="Tahoma"/>
        </w:rPr>
      </w:pPr>
    </w:p>
    <w:p w14:paraId="4E9B26AC" w14:textId="77777777" w:rsidR="00731E19" w:rsidRPr="00CB66C7" w:rsidRDefault="00731E19" w:rsidP="00731E19">
      <w:pPr>
        <w:pStyle w:val="CM10Char"/>
        <w:rPr>
          <w:rFonts w:cs="Tahoma"/>
          <w:color w:val="auto"/>
          <w:sz w:val="20"/>
          <w:szCs w:val="20"/>
        </w:rPr>
      </w:pPr>
      <w:r w:rsidRPr="00CB66C7">
        <w:rPr>
          <w:rFonts w:cs="Tahoma"/>
          <w:color w:val="auto"/>
          <w:sz w:val="20"/>
          <w:szCs w:val="20"/>
        </w:rPr>
        <w:t>(3</w:t>
      </w:r>
      <w:r w:rsidRPr="00CB66C7">
        <w:rPr>
          <w:rFonts w:cs="Tahoma"/>
          <w:color w:val="auto"/>
          <w:sz w:val="20"/>
          <w:szCs w:val="20"/>
          <w:vertAlign w:val="superscript"/>
        </w:rPr>
        <w:t>RD</w:t>
      </w:r>
      <w:r w:rsidRPr="00CB66C7">
        <w:rPr>
          <w:rFonts w:cs="Tahoma"/>
          <w:color w:val="auto"/>
          <w:sz w:val="20"/>
          <w:szCs w:val="20"/>
        </w:rPr>
        <w:t xml:space="preserve"> PARTY COMPANY’S NAME AND ADDRESS)</w:t>
      </w:r>
    </w:p>
    <w:p w14:paraId="31277D9C" w14:textId="77777777" w:rsidR="00731E19" w:rsidRPr="00CB66C7" w:rsidRDefault="00731E19" w:rsidP="00731E19">
      <w:pPr>
        <w:pStyle w:val="CM10Char"/>
        <w:rPr>
          <w:rFonts w:cs="Tahoma"/>
          <w:b/>
          <w:color w:val="auto"/>
          <w:sz w:val="20"/>
          <w:szCs w:val="20"/>
        </w:rPr>
      </w:pPr>
      <w:r w:rsidRPr="00CB66C7">
        <w:rPr>
          <w:rFonts w:cs="Tahoma"/>
          <w:b/>
          <w:color w:val="auto"/>
          <w:sz w:val="20"/>
          <w:szCs w:val="20"/>
        </w:rPr>
        <w:t>Signed for on behalf of 3</w:t>
      </w:r>
      <w:r w:rsidRPr="00CB66C7">
        <w:rPr>
          <w:rFonts w:cs="Tahoma"/>
          <w:b/>
          <w:color w:val="auto"/>
          <w:sz w:val="20"/>
          <w:szCs w:val="20"/>
          <w:vertAlign w:val="superscript"/>
        </w:rPr>
        <w:t xml:space="preserve">rd </w:t>
      </w:r>
      <w:r w:rsidRPr="00CB66C7">
        <w:rPr>
          <w:rFonts w:cs="Tahoma"/>
          <w:b/>
          <w:color w:val="auto"/>
          <w:sz w:val="20"/>
          <w:szCs w:val="20"/>
        </w:rPr>
        <w:t>PARTY</w:t>
      </w:r>
    </w:p>
    <w:p w14:paraId="530A9D71" w14:textId="77777777" w:rsidR="00731E19" w:rsidRPr="00CB66C7" w:rsidRDefault="00731E19" w:rsidP="00731E19">
      <w:pPr>
        <w:pStyle w:val="DefaultChar"/>
        <w:rPr>
          <w:rFonts w:cs="Tahoma"/>
          <w:color w:val="auto"/>
          <w:sz w:val="20"/>
          <w:szCs w:val="20"/>
        </w:rPr>
      </w:pPr>
    </w:p>
    <w:p w14:paraId="5946D4BC" w14:textId="77777777" w:rsidR="00731E19" w:rsidRPr="00CB66C7" w:rsidRDefault="00731E19" w:rsidP="00731E19">
      <w:pPr>
        <w:pStyle w:val="DefaultChar"/>
        <w:rPr>
          <w:rFonts w:cs="Tahoma"/>
          <w:b/>
          <w:color w:val="auto"/>
          <w:sz w:val="20"/>
          <w:szCs w:val="20"/>
        </w:rPr>
      </w:pPr>
      <w:r w:rsidRPr="00CB66C7">
        <w:rPr>
          <w:rFonts w:cs="Tahoma"/>
          <w:b/>
          <w:color w:val="auto"/>
          <w:sz w:val="20"/>
          <w:szCs w:val="20"/>
        </w:rPr>
        <w:t>NAME:</w:t>
      </w:r>
      <w:r w:rsidRPr="00CB66C7">
        <w:rPr>
          <w:rFonts w:cs="Tahoma"/>
          <w:b/>
          <w:color w:val="auto"/>
          <w:sz w:val="20"/>
          <w:szCs w:val="20"/>
        </w:rPr>
        <w:tab/>
        <w:t>___________________________________________</w:t>
      </w:r>
    </w:p>
    <w:p w14:paraId="0D5C2497" w14:textId="77777777" w:rsidR="00731E19" w:rsidRPr="00CB66C7" w:rsidRDefault="00731E19" w:rsidP="00731E19">
      <w:pPr>
        <w:pStyle w:val="DefaultChar"/>
        <w:rPr>
          <w:rFonts w:cs="Tahoma"/>
          <w:b/>
          <w:color w:val="auto"/>
          <w:sz w:val="20"/>
          <w:szCs w:val="20"/>
        </w:rPr>
      </w:pPr>
    </w:p>
    <w:p w14:paraId="22F464BD" w14:textId="77777777" w:rsidR="00731E19" w:rsidRPr="00CB66C7" w:rsidRDefault="00731E19" w:rsidP="00731E19">
      <w:pPr>
        <w:pStyle w:val="DefaultChar"/>
        <w:rPr>
          <w:rFonts w:cs="Tahoma"/>
          <w:b/>
          <w:color w:val="auto"/>
          <w:sz w:val="20"/>
          <w:szCs w:val="20"/>
        </w:rPr>
      </w:pPr>
    </w:p>
    <w:p w14:paraId="14C95CC3" w14:textId="77777777" w:rsidR="00731E19" w:rsidRPr="00CB66C7" w:rsidRDefault="00731E19" w:rsidP="00731E19">
      <w:pPr>
        <w:pStyle w:val="DefaultChar"/>
        <w:rPr>
          <w:rFonts w:cs="Tahoma"/>
          <w:b/>
          <w:color w:val="auto"/>
          <w:sz w:val="20"/>
          <w:szCs w:val="20"/>
        </w:rPr>
      </w:pPr>
      <w:r w:rsidRPr="00CB66C7">
        <w:rPr>
          <w:rFonts w:cs="Tahoma"/>
          <w:b/>
          <w:color w:val="auto"/>
          <w:sz w:val="20"/>
          <w:szCs w:val="20"/>
        </w:rPr>
        <w:t>Of:</w:t>
      </w:r>
      <w:r w:rsidRPr="00CB66C7">
        <w:rPr>
          <w:rFonts w:cs="Tahoma"/>
          <w:b/>
          <w:color w:val="auto"/>
          <w:sz w:val="20"/>
          <w:szCs w:val="20"/>
        </w:rPr>
        <w:tab/>
      </w:r>
      <w:r w:rsidRPr="00CB66C7">
        <w:rPr>
          <w:rFonts w:cs="Tahoma"/>
          <w:b/>
          <w:color w:val="auto"/>
          <w:sz w:val="20"/>
          <w:szCs w:val="20"/>
        </w:rPr>
        <w:tab/>
        <w:t>___________________________________________</w:t>
      </w:r>
    </w:p>
    <w:p w14:paraId="0BF85DDD" w14:textId="77777777" w:rsidR="00731E19" w:rsidRPr="00CB66C7" w:rsidRDefault="00731E19" w:rsidP="00731E19">
      <w:pPr>
        <w:pStyle w:val="DefaultChar"/>
        <w:rPr>
          <w:rFonts w:cs="Tahoma"/>
          <w:b/>
          <w:color w:val="auto"/>
          <w:sz w:val="20"/>
          <w:szCs w:val="20"/>
        </w:rPr>
      </w:pPr>
    </w:p>
    <w:p w14:paraId="5235A387" w14:textId="77777777" w:rsidR="00731E19" w:rsidRPr="00CB66C7" w:rsidRDefault="00731E19" w:rsidP="00731E19">
      <w:pPr>
        <w:pStyle w:val="DefaultChar"/>
        <w:rPr>
          <w:rFonts w:cs="Tahoma"/>
          <w:b/>
          <w:color w:val="auto"/>
          <w:sz w:val="20"/>
          <w:szCs w:val="20"/>
        </w:rPr>
      </w:pPr>
    </w:p>
    <w:p w14:paraId="6ECF4D61" w14:textId="77777777" w:rsidR="00731E19" w:rsidRPr="00CB66C7" w:rsidRDefault="00731E19" w:rsidP="00731E19">
      <w:pPr>
        <w:pStyle w:val="DefaultChar"/>
        <w:rPr>
          <w:rFonts w:cs="Tahoma"/>
          <w:b/>
          <w:color w:val="auto"/>
          <w:sz w:val="20"/>
          <w:szCs w:val="20"/>
        </w:rPr>
      </w:pPr>
      <w:r w:rsidRPr="00CB66C7">
        <w:rPr>
          <w:rFonts w:cs="Tahoma"/>
          <w:b/>
          <w:color w:val="auto"/>
          <w:sz w:val="20"/>
          <w:szCs w:val="20"/>
        </w:rPr>
        <w:t>Title:</w:t>
      </w:r>
      <w:r w:rsidRPr="00CB66C7">
        <w:rPr>
          <w:rFonts w:cs="Tahoma"/>
          <w:b/>
          <w:color w:val="auto"/>
          <w:sz w:val="20"/>
          <w:szCs w:val="20"/>
        </w:rPr>
        <w:tab/>
      </w:r>
      <w:r w:rsidRPr="00CB66C7">
        <w:rPr>
          <w:rFonts w:cs="Tahoma"/>
          <w:b/>
          <w:color w:val="auto"/>
          <w:sz w:val="20"/>
          <w:szCs w:val="20"/>
        </w:rPr>
        <w:tab/>
        <w:t>___________________________________________</w:t>
      </w:r>
    </w:p>
    <w:p w14:paraId="21D86C30" w14:textId="77777777" w:rsidR="00731E19" w:rsidRPr="00CB66C7" w:rsidRDefault="00731E19" w:rsidP="00731E19">
      <w:pPr>
        <w:pStyle w:val="DefaultChar"/>
        <w:rPr>
          <w:rFonts w:cs="Tahoma"/>
          <w:b/>
          <w:color w:val="auto"/>
          <w:sz w:val="20"/>
          <w:szCs w:val="20"/>
        </w:rPr>
      </w:pPr>
    </w:p>
    <w:p w14:paraId="06BB4149" w14:textId="77777777" w:rsidR="00731E19" w:rsidRPr="00CB66C7" w:rsidRDefault="00731E19" w:rsidP="00731E19">
      <w:pPr>
        <w:pStyle w:val="DefaultChar"/>
        <w:rPr>
          <w:rFonts w:cs="Tahoma"/>
          <w:b/>
          <w:color w:val="auto"/>
          <w:sz w:val="20"/>
          <w:szCs w:val="20"/>
        </w:rPr>
      </w:pPr>
    </w:p>
    <w:p w14:paraId="58C44ACF" w14:textId="77777777" w:rsidR="00731E19" w:rsidRPr="00CB66C7" w:rsidRDefault="00731E19" w:rsidP="00731E19">
      <w:pPr>
        <w:pStyle w:val="DefaultChar"/>
        <w:rPr>
          <w:rFonts w:cs="Tahoma"/>
          <w:b/>
          <w:color w:val="auto"/>
          <w:sz w:val="20"/>
          <w:szCs w:val="20"/>
        </w:rPr>
      </w:pPr>
      <w:r w:rsidRPr="00CB66C7">
        <w:rPr>
          <w:rFonts w:cs="Tahoma"/>
          <w:b/>
          <w:color w:val="auto"/>
          <w:sz w:val="20"/>
          <w:szCs w:val="20"/>
        </w:rPr>
        <w:t>Date:</w:t>
      </w:r>
      <w:r w:rsidRPr="00CB66C7">
        <w:rPr>
          <w:rFonts w:cs="Tahoma"/>
          <w:b/>
          <w:color w:val="auto"/>
          <w:sz w:val="20"/>
          <w:szCs w:val="20"/>
        </w:rPr>
        <w:tab/>
      </w:r>
      <w:r w:rsidRPr="00CB66C7">
        <w:rPr>
          <w:rFonts w:cs="Tahoma"/>
          <w:b/>
          <w:color w:val="auto"/>
          <w:sz w:val="20"/>
          <w:szCs w:val="20"/>
        </w:rPr>
        <w:tab/>
        <w:t>___________________________________________</w:t>
      </w:r>
    </w:p>
    <w:p w14:paraId="7D76D75D" w14:textId="77777777" w:rsidR="00731E19" w:rsidRPr="00CB66C7" w:rsidRDefault="00731E19" w:rsidP="00731E19">
      <w:pPr>
        <w:pStyle w:val="DefaultChar"/>
        <w:rPr>
          <w:rFonts w:cs="Tahoma"/>
          <w:b/>
          <w:color w:val="auto"/>
          <w:sz w:val="20"/>
          <w:szCs w:val="20"/>
        </w:rPr>
      </w:pPr>
    </w:p>
    <w:p w14:paraId="533107C4" w14:textId="77777777" w:rsidR="00731E19" w:rsidRPr="00CB66C7" w:rsidRDefault="00731E19" w:rsidP="00731E19">
      <w:pPr>
        <w:pStyle w:val="DefaultChar"/>
        <w:rPr>
          <w:rFonts w:cs="Tahoma"/>
          <w:color w:val="auto"/>
          <w:sz w:val="20"/>
          <w:szCs w:val="20"/>
        </w:rPr>
      </w:pPr>
    </w:p>
    <w:p w14:paraId="1B03C325" w14:textId="77777777" w:rsidR="00731E19" w:rsidRPr="00CB66C7" w:rsidRDefault="00731E19" w:rsidP="00731E19">
      <w:pPr>
        <w:pStyle w:val="DefaultChar"/>
        <w:rPr>
          <w:rFonts w:cs="Tahoma"/>
          <w:b/>
          <w:color w:val="auto"/>
          <w:sz w:val="20"/>
          <w:szCs w:val="20"/>
        </w:rPr>
      </w:pPr>
    </w:p>
    <w:p w14:paraId="7A622D37" w14:textId="4776DB1C" w:rsidR="00731E19" w:rsidRPr="00CB66C7" w:rsidRDefault="00731E19" w:rsidP="00731E19">
      <w:pPr>
        <w:pStyle w:val="DefaultChar"/>
        <w:rPr>
          <w:rFonts w:cs="Tahoma"/>
          <w:color w:val="auto"/>
          <w:sz w:val="20"/>
          <w:szCs w:val="20"/>
        </w:rPr>
      </w:pPr>
      <w:r w:rsidRPr="00CB66C7">
        <w:rPr>
          <w:rFonts w:cs="Tahoma"/>
          <w:b/>
          <w:color w:val="auto"/>
          <w:sz w:val="20"/>
          <w:szCs w:val="20"/>
        </w:rPr>
        <w:t xml:space="preserve">Signed for on behalf of </w:t>
      </w:r>
      <w:r w:rsidR="009D0CCA">
        <w:rPr>
          <w:rFonts w:cs="Tahoma"/>
          <w:b/>
          <w:color w:val="auto"/>
          <w:sz w:val="20"/>
          <w:szCs w:val="20"/>
        </w:rPr>
        <w:t>XXXX</w:t>
      </w:r>
    </w:p>
    <w:p w14:paraId="236DA1D3" w14:textId="77777777" w:rsidR="00731E19" w:rsidRPr="00CB66C7" w:rsidRDefault="00731E19" w:rsidP="00731E19">
      <w:pPr>
        <w:pStyle w:val="DefaultChar"/>
        <w:rPr>
          <w:rFonts w:cs="Tahoma"/>
          <w:color w:val="auto"/>
          <w:sz w:val="20"/>
          <w:szCs w:val="20"/>
        </w:rPr>
      </w:pPr>
    </w:p>
    <w:p w14:paraId="3FE5E575" w14:textId="77777777" w:rsidR="00731E19" w:rsidRPr="00CB66C7" w:rsidRDefault="00731E19" w:rsidP="00731E19">
      <w:pPr>
        <w:pStyle w:val="DefaultChar"/>
        <w:rPr>
          <w:rFonts w:cs="Tahoma"/>
          <w:color w:val="auto"/>
          <w:sz w:val="20"/>
          <w:szCs w:val="20"/>
        </w:rPr>
      </w:pPr>
    </w:p>
    <w:p w14:paraId="71A0901E" w14:textId="77777777" w:rsidR="00731E19" w:rsidRPr="00CB66C7" w:rsidRDefault="00731E19" w:rsidP="00731E19">
      <w:pPr>
        <w:pStyle w:val="DefaultChar"/>
        <w:rPr>
          <w:rFonts w:cs="Tahoma"/>
          <w:b/>
          <w:color w:val="auto"/>
          <w:sz w:val="20"/>
          <w:szCs w:val="20"/>
        </w:rPr>
      </w:pPr>
      <w:r w:rsidRPr="00CB66C7">
        <w:rPr>
          <w:rFonts w:cs="Tahoma"/>
          <w:b/>
          <w:color w:val="auto"/>
          <w:sz w:val="20"/>
          <w:szCs w:val="20"/>
        </w:rPr>
        <w:t>NAME:</w:t>
      </w:r>
      <w:r w:rsidRPr="00CB66C7">
        <w:rPr>
          <w:rFonts w:cs="Tahoma"/>
          <w:b/>
          <w:color w:val="auto"/>
          <w:sz w:val="20"/>
          <w:szCs w:val="20"/>
        </w:rPr>
        <w:tab/>
        <w:t>___________________________________________</w:t>
      </w:r>
    </w:p>
    <w:p w14:paraId="37C5CE34" w14:textId="77777777" w:rsidR="00731E19" w:rsidRPr="00CB66C7" w:rsidRDefault="00731E19" w:rsidP="00731E19">
      <w:pPr>
        <w:pStyle w:val="DefaultChar"/>
        <w:rPr>
          <w:rFonts w:cs="Tahoma"/>
          <w:b/>
          <w:color w:val="auto"/>
          <w:sz w:val="20"/>
          <w:szCs w:val="20"/>
        </w:rPr>
      </w:pPr>
    </w:p>
    <w:p w14:paraId="3A846BBF" w14:textId="77777777" w:rsidR="00731E19" w:rsidRPr="00CB66C7" w:rsidRDefault="00731E19" w:rsidP="00731E19">
      <w:pPr>
        <w:pStyle w:val="DefaultChar"/>
        <w:rPr>
          <w:rFonts w:cs="Tahoma"/>
          <w:b/>
          <w:color w:val="auto"/>
          <w:sz w:val="20"/>
          <w:szCs w:val="20"/>
        </w:rPr>
      </w:pPr>
    </w:p>
    <w:p w14:paraId="05264379" w14:textId="77777777" w:rsidR="00731E19" w:rsidRPr="00CB66C7" w:rsidRDefault="00731E19" w:rsidP="00731E19">
      <w:pPr>
        <w:pStyle w:val="DefaultChar"/>
        <w:rPr>
          <w:rFonts w:cs="Tahoma"/>
          <w:b/>
          <w:color w:val="auto"/>
          <w:sz w:val="20"/>
          <w:szCs w:val="20"/>
        </w:rPr>
      </w:pPr>
      <w:r w:rsidRPr="00CB66C7">
        <w:rPr>
          <w:rFonts w:cs="Tahoma"/>
          <w:b/>
          <w:color w:val="auto"/>
          <w:sz w:val="20"/>
          <w:szCs w:val="20"/>
        </w:rPr>
        <w:t>Of:</w:t>
      </w:r>
      <w:r w:rsidRPr="00CB66C7">
        <w:rPr>
          <w:rFonts w:cs="Tahoma"/>
          <w:b/>
          <w:color w:val="auto"/>
          <w:sz w:val="20"/>
          <w:szCs w:val="20"/>
        </w:rPr>
        <w:tab/>
      </w:r>
      <w:r w:rsidRPr="00CB66C7">
        <w:rPr>
          <w:rFonts w:cs="Tahoma"/>
          <w:b/>
          <w:color w:val="auto"/>
          <w:sz w:val="20"/>
          <w:szCs w:val="20"/>
        </w:rPr>
        <w:tab/>
        <w:t>___________________________________________</w:t>
      </w:r>
    </w:p>
    <w:p w14:paraId="27F73E91" w14:textId="77777777" w:rsidR="00731E19" w:rsidRPr="00CB66C7" w:rsidRDefault="00731E19" w:rsidP="00731E19">
      <w:pPr>
        <w:pStyle w:val="DefaultChar"/>
        <w:rPr>
          <w:rFonts w:cs="Tahoma"/>
          <w:b/>
          <w:color w:val="auto"/>
          <w:sz w:val="20"/>
          <w:szCs w:val="20"/>
        </w:rPr>
      </w:pPr>
    </w:p>
    <w:p w14:paraId="532810B3" w14:textId="77777777" w:rsidR="00731E19" w:rsidRPr="00CB66C7" w:rsidRDefault="00731E19" w:rsidP="00731E19">
      <w:pPr>
        <w:pStyle w:val="DefaultChar"/>
        <w:rPr>
          <w:rFonts w:cs="Tahoma"/>
          <w:b/>
          <w:color w:val="auto"/>
          <w:sz w:val="20"/>
          <w:szCs w:val="20"/>
        </w:rPr>
      </w:pPr>
    </w:p>
    <w:p w14:paraId="43157C91" w14:textId="77777777" w:rsidR="00731E19" w:rsidRPr="00CB66C7" w:rsidRDefault="00731E19" w:rsidP="00731E19">
      <w:pPr>
        <w:pStyle w:val="DefaultChar"/>
        <w:rPr>
          <w:rFonts w:cs="Tahoma"/>
          <w:b/>
          <w:color w:val="auto"/>
          <w:sz w:val="20"/>
          <w:szCs w:val="20"/>
        </w:rPr>
      </w:pPr>
      <w:r w:rsidRPr="00CB66C7">
        <w:rPr>
          <w:rFonts w:cs="Tahoma"/>
          <w:b/>
          <w:color w:val="auto"/>
          <w:sz w:val="20"/>
          <w:szCs w:val="20"/>
        </w:rPr>
        <w:t>Title:</w:t>
      </w:r>
      <w:r w:rsidRPr="00CB66C7">
        <w:rPr>
          <w:rFonts w:cs="Tahoma"/>
          <w:b/>
          <w:color w:val="auto"/>
          <w:sz w:val="20"/>
          <w:szCs w:val="20"/>
        </w:rPr>
        <w:tab/>
      </w:r>
      <w:r w:rsidRPr="00CB66C7">
        <w:rPr>
          <w:rFonts w:cs="Tahoma"/>
          <w:b/>
          <w:color w:val="auto"/>
          <w:sz w:val="20"/>
          <w:szCs w:val="20"/>
        </w:rPr>
        <w:tab/>
        <w:t>___________________________________________</w:t>
      </w:r>
    </w:p>
    <w:p w14:paraId="2A58A2D7" w14:textId="77777777" w:rsidR="00731E19" w:rsidRPr="00CB66C7" w:rsidRDefault="00731E19" w:rsidP="00731E19">
      <w:pPr>
        <w:pStyle w:val="DefaultChar"/>
        <w:rPr>
          <w:rFonts w:cs="Tahoma"/>
          <w:b/>
          <w:color w:val="auto"/>
          <w:sz w:val="20"/>
          <w:szCs w:val="20"/>
        </w:rPr>
      </w:pPr>
    </w:p>
    <w:p w14:paraId="256BD59E" w14:textId="77777777" w:rsidR="00731E19" w:rsidRPr="00CB66C7" w:rsidRDefault="00731E19" w:rsidP="00731E19">
      <w:pPr>
        <w:pStyle w:val="DefaultChar"/>
        <w:rPr>
          <w:rFonts w:cs="Tahoma"/>
          <w:b/>
          <w:color w:val="auto"/>
          <w:sz w:val="20"/>
          <w:szCs w:val="20"/>
        </w:rPr>
      </w:pPr>
    </w:p>
    <w:p w14:paraId="34EEDB20" w14:textId="77777777" w:rsidR="00731E19" w:rsidRPr="00CB66C7" w:rsidRDefault="00731E19" w:rsidP="00731E19">
      <w:pPr>
        <w:pStyle w:val="DefaultChar"/>
        <w:rPr>
          <w:rFonts w:cs="Tahoma"/>
          <w:b/>
          <w:color w:val="auto"/>
          <w:sz w:val="20"/>
          <w:szCs w:val="20"/>
        </w:rPr>
      </w:pPr>
      <w:r w:rsidRPr="00CB66C7">
        <w:rPr>
          <w:rFonts w:cs="Tahoma"/>
          <w:b/>
          <w:color w:val="auto"/>
          <w:sz w:val="20"/>
          <w:szCs w:val="20"/>
        </w:rPr>
        <w:t>Date:</w:t>
      </w:r>
      <w:r w:rsidRPr="00CB66C7">
        <w:rPr>
          <w:rFonts w:cs="Tahoma"/>
          <w:b/>
          <w:color w:val="auto"/>
          <w:sz w:val="20"/>
          <w:szCs w:val="20"/>
        </w:rPr>
        <w:tab/>
      </w:r>
      <w:r w:rsidRPr="00CB66C7">
        <w:rPr>
          <w:rFonts w:cs="Tahoma"/>
          <w:b/>
          <w:color w:val="auto"/>
          <w:sz w:val="20"/>
          <w:szCs w:val="20"/>
        </w:rPr>
        <w:tab/>
        <w:t>___________________________________________</w:t>
      </w:r>
    </w:p>
    <w:p w14:paraId="4A593477" w14:textId="77777777" w:rsidR="00731E19" w:rsidRPr="00CB66C7" w:rsidRDefault="00731E19" w:rsidP="00731E19">
      <w:pPr>
        <w:rPr>
          <w:rFonts w:ascii="Tahoma" w:hAnsi="Tahoma" w:cs="Tahoma"/>
        </w:rPr>
      </w:pPr>
    </w:p>
    <w:p w14:paraId="5B3E8AE7" w14:textId="77777777" w:rsidR="00731E19" w:rsidRPr="00CB66C7" w:rsidRDefault="00731E19" w:rsidP="00731E19">
      <w:pPr>
        <w:rPr>
          <w:rFonts w:ascii="Tahoma" w:hAnsi="Tahoma" w:cs="Tahoma"/>
        </w:rPr>
      </w:pPr>
    </w:p>
    <w:p w14:paraId="09639950" w14:textId="77777777" w:rsidR="00731E19" w:rsidRPr="00211695" w:rsidRDefault="00731E19" w:rsidP="00731E19">
      <w:pPr>
        <w:pStyle w:val="DefaultChar"/>
        <w:rPr>
          <w:rFonts w:cs="Tahoma"/>
          <w:b/>
          <w:color w:val="auto"/>
          <w:sz w:val="20"/>
          <w:szCs w:val="20"/>
        </w:rPr>
      </w:pPr>
      <w:r>
        <w:rPr>
          <w:rFonts w:cs="Tahoma"/>
          <w:b/>
          <w:color w:val="auto"/>
          <w:sz w:val="20"/>
          <w:szCs w:val="20"/>
        </w:rPr>
        <w:t>Sponsor/ HOD</w:t>
      </w:r>
      <w:r w:rsidRPr="00CB66C7">
        <w:rPr>
          <w:rFonts w:cs="Tahoma"/>
          <w:b/>
          <w:color w:val="auto"/>
          <w:sz w:val="20"/>
          <w:szCs w:val="20"/>
        </w:rPr>
        <w:t>:</w:t>
      </w:r>
      <w:r w:rsidRPr="00CB66C7">
        <w:rPr>
          <w:rFonts w:cs="Tahoma"/>
          <w:b/>
          <w:color w:val="auto"/>
          <w:sz w:val="20"/>
          <w:szCs w:val="20"/>
        </w:rPr>
        <w:tab/>
      </w:r>
      <w:r w:rsidRPr="00CB66C7">
        <w:rPr>
          <w:rFonts w:cs="Tahoma"/>
          <w:b/>
          <w:color w:val="auto"/>
          <w:sz w:val="20"/>
          <w:szCs w:val="20"/>
        </w:rPr>
        <w:tab/>
        <w:t>___________________________________________</w:t>
      </w:r>
    </w:p>
    <w:p w14:paraId="4CFD39ED" w14:textId="77777777" w:rsidR="00731E19" w:rsidRDefault="00731E19" w:rsidP="00731E19">
      <w:pPr>
        <w:pStyle w:val="DefaultChar"/>
        <w:rPr>
          <w:rFonts w:cs="Tahoma"/>
          <w:b/>
          <w:color w:val="auto"/>
          <w:sz w:val="20"/>
          <w:szCs w:val="20"/>
        </w:rPr>
      </w:pPr>
    </w:p>
    <w:p w14:paraId="29A404DA" w14:textId="77777777" w:rsidR="00731E19" w:rsidRPr="00CB66C7" w:rsidRDefault="00731E19" w:rsidP="00731E19">
      <w:pPr>
        <w:pStyle w:val="DefaultChar"/>
        <w:rPr>
          <w:rFonts w:cs="Tahoma"/>
          <w:b/>
          <w:color w:val="auto"/>
          <w:sz w:val="20"/>
          <w:szCs w:val="20"/>
        </w:rPr>
      </w:pPr>
      <w:r w:rsidRPr="00CB66C7">
        <w:rPr>
          <w:rFonts w:cs="Tahoma"/>
          <w:b/>
          <w:color w:val="auto"/>
          <w:sz w:val="20"/>
          <w:szCs w:val="20"/>
        </w:rPr>
        <w:t>Head, IT:</w:t>
      </w:r>
      <w:r w:rsidRPr="00CB66C7">
        <w:rPr>
          <w:rFonts w:cs="Tahoma"/>
          <w:b/>
          <w:color w:val="auto"/>
          <w:sz w:val="20"/>
          <w:szCs w:val="20"/>
        </w:rPr>
        <w:tab/>
      </w:r>
      <w:r w:rsidRPr="00CB66C7">
        <w:rPr>
          <w:rFonts w:cs="Tahoma"/>
          <w:b/>
          <w:color w:val="auto"/>
          <w:sz w:val="20"/>
          <w:szCs w:val="20"/>
        </w:rPr>
        <w:tab/>
      </w:r>
      <w:r w:rsidRPr="00CB66C7">
        <w:rPr>
          <w:rFonts w:cs="Tahoma"/>
          <w:b/>
          <w:color w:val="auto"/>
          <w:sz w:val="20"/>
          <w:szCs w:val="20"/>
        </w:rPr>
        <w:tab/>
        <w:t>___________________________________________</w:t>
      </w:r>
    </w:p>
    <w:p w14:paraId="145AEB2D" w14:textId="77777777" w:rsidR="00731E19" w:rsidRPr="00CB66C7" w:rsidRDefault="00731E19" w:rsidP="00731E19">
      <w:pPr>
        <w:rPr>
          <w:rFonts w:ascii="Tahoma" w:hAnsi="Tahoma" w:cs="Tahoma"/>
          <w:b/>
          <w:bCs/>
        </w:rPr>
      </w:pPr>
    </w:p>
    <w:p w14:paraId="7EFCD7DD" w14:textId="77777777" w:rsidR="00731E19" w:rsidRPr="00211695" w:rsidRDefault="00731E19" w:rsidP="00731E19">
      <w:pPr>
        <w:pStyle w:val="DefaultChar"/>
        <w:rPr>
          <w:rFonts w:cs="Tahoma"/>
          <w:b/>
          <w:color w:val="auto"/>
          <w:sz w:val="20"/>
          <w:szCs w:val="20"/>
        </w:rPr>
      </w:pPr>
      <w:r w:rsidRPr="00CB66C7">
        <w:rPr>
          <w:rFonts w:cs="Tahoma"/>
          <w:b/>
          <w:color w:val="auto"/>
          <w:sz w:val="20"/>
          <w:szCs w:val="20"/>
        </w:rPr>
        <w:t>Information Security</w:t>
      </w:r>
      <w:r>
        <w:rPr>
          <w:rFonts w:cs="Tahoma"/>
          <w:b/>
          <w:color w:val="auto"/>
          <w:sz w:val="20"/>
          <w:szCs w:val="20"/>
        </w:rPr>
        <w:t xml:space="preserve"> </w:t>
      </w:r>
      <w:proofErr w:type="gramStart"/>
      <w:r>
        <w:rPr>
          <w:rFonts w:cs="Tahoma"/>
          <w:b/>
          <w:color w:val="auto"/>
          <w:sz w:val="20"/>
          <w:szCs w:val="20"/>
        </w:rPr>
        <w:t>Officer</w:t>
      </w:r>
      <w:r w:rsidRPr="00CB66C7">
        <w:rPr>
          <w:rFonts w:cs="Tahoma"/>
          <w:b/>
          <w:color w:val="auto"/>
          <w:sz w:val="20"/>
          <w:szCs w:val="20"/>
        </w:rPr>
        <w:t>:_</w:t>
      </w:r>
      <w:proofErr w:type="gramEnd"/>
      <w:r w:rsidRPr="00CB66C7">
        <w:rPr>
          <w:rFonts w:cs="Tahoma"/>
          <w:b/>
          <w:color w:val="auto"/>
          <w:sz w:val="20"/>
          <w:szCs w:val="20"/>
        </w:rPr>
        <w:t>__________________________________________</w:t>
      </w:r>
    </w:p>
    <w:p w14:paraId="44F2342B" w14:textId="77777777" w:rsidR="00731E19" w:rsidRPr="00CB66C7" w:rsidRDefault="00731E19" w:rsidP="00731E19">
      <w:pPr>
        <w:rPr>
          <w:rFonts w:ascii="Tahoma" w:hAnsi="Tahoma" w:cs="Tahoma"/>
          <w:b/>
        </w:rPr>
      </w:pPr>
    </w:p>
    <w:p w14:paraId="1AC82B44" w14:textId="77777777" w:rsidR="00731E19" w:rsidRPr="00CB66C7" w:rsidRDefault="00731E19" w:rsidP="00731E19">
      <w:pPr>
        <w:spacing w:after="103" w:line="259" w:lineRule="auto"/>
        <w:rPr>
          <w:rFonts w:ascii="Tahoma" w:hAnsi="Tahoma" w:cs="Tahoma"/>
        </w:rPr>
      </w:pPr>
    </w:p>
    <w:p w14:paraId="0C309AC9" w14:textId="77777777" w:rsidR="002A26A4" w:rsidRPr="008368C6" w:rsidRDefault="00000000" w:rsidP="00731E19"/>
    <w:p w14:paraId="59BCF4B1" w14:textId="77777777" w:rsidR="006A6012" w:rsidRPr="00043193" w:rsidRDefault="006A6012" w:rsidP="004B170A">
      <w:pPr>
        <w:rPr>
          <w:rFonts w:ascii="Calibri" w:hAnsi="Calibri" w:cs="Calibri"/>
        </w:rPr>
      </w:pPr>
    </w:p>
    <w:sectPr w:rsidR="006A6012" w:rsidRPr="00043193" w:rsidSect="00043193">
      <w:headerReference w:type="even" r:id="rId8"/>
      <w:headerReference w:type="default" r:id="rId9"/>
      <w:footerReference w:type="even" r:id="rId10"/>
      <w:footerReference w:type="default" r:id="rId11"/>
      <w:headerReference w:type="first" r:id="rId12"/>
      <w:type w:val="continuous"/>
      <w:pgSz w:w="11900" w:h="16840" w:code="9"/>
      <w:pgMar w:top="1770" w:right="1080" w:bottom="1440" w:left="1080" w:header="426" w:footer="427" w:gutter="0"/>
      <w:cols w:space="708"/>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B6988" w14:textId="77777777" w:rsidR="00B32C1A" w:rsidRDefault="00B32C1A" w:rsidP="004B170A">
      <w:pPr>
        <w:spacing w:after="0"/>
      </w:pPr>
      <w:r>
        <w:separator/>
      </w:r>
    </w:p>
  </w:endnote>
  <w:endnote w:type="continuationSeparator" w:id="0">
    <w:p w14:paraId="076646D5" w14:textId="77777777" w:rsidR="00B32C1A" w:rsidRDefault="00B32C1A" w:rsidP="004B17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A890" w14:textId="0AB24C29" w:rsidR="00497503" w:rsidRPr="00575C5F" w:rsidRDefault="00497503" w:rsidP="00575C5F">
    <w:pPr>
      <w:pStyle w:val="Footer"/>
      <w:tabs>
        <w:tab w:val="clear" w:pos="4320"/>
        <w:tab w:val="clear" w:pos="8640"/>
        <w:tab w:val="center" w:pos="4680"/>
        <w:tab w:val="right" w:pos="9360"/>
      </w:tabs>
      <w:ind w:left="-806" w:right="360" w:firstLine="360"/>
      <w:rPr>
        <w:rFonts w:ascii="Gill Sans MT" w:hAnsi="Gill Sans MT"/>
        <w:color w:val="000000" w:themeColor="text1"/>
      </w:rPr>
    </w:pPr>
    <w:r>
      <w:rPr>
        <w:noProof/>
        <w:lang w:val="en-US"/>
      </w:rPr>
      <w:drawing>
        <wp:inline distT="0" distB="0" distL="0" distR="0" wp14:anchorId="177B3344" wp14:editId="6C6A7178">
          <wp:extent cx="1718734" cy="402460"/>
          <wp:effectExtent l="0" t="0" r="8890" b="4445"/>
          <wp:docPr id="4" name="Picture 4" descr="Macintosh HD:Users:davidfroud:Desktop:Screen Shot 2016-06-09 at 11.3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froud:Desktop:Screen Shot 2016-06-09 at 11.36.2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9061" cy="402537"/>
                  </a:xfrm>
                  <a:prstGeom prst="rect">
                    <a:avLst/>
                  </a:prstGeom>
                  <a:noFill/>
                  <a:ln>
                    <a:noFill/>
                  </a:ln>
                </pic:spPr>
              </pic:pic>
            </a:graphicData>
          </a:graphic>
        </wp:inline>
      </w:drawing>
    </w:r>
    <w:r w:rsidRPr="00787DC5">
      <w:rPr>
        <w:rFonts w:ascii="Tahoma" w:hAnsi="Tahoma" w:cs="Tahoma"/>
        <w:color w:val="000000" w:themeColor="text1"/>
      </w:rPr>
      <w:ptab w:relativeTo="margin" w:alignment="center" w:leader="none"/>
    </w:r>
    <w:r w:rsidRPr="00575C5F">
      <w:rPr>
        <w:rFonts w:ascii="Tahoma" w:hAnsi="Tahoma" w:cs="Tahoma"/>
        <w:color w:val="000000" w:themeColor="text1"/>
        <w:sz w:val="22"/>
        <w:szCs w:val="22"/>
      </w:rPr>
      <w:fldChar w:fldCharType="begin"/>
    </w:r>
    <w:r w:rsidRPr="00575C5F">
      <w:rPr>
        <w:rFonts w:ascii="Tahoma" w:hAnsi="Tahoma" w:cs="Tahoma"/>
        <w:color w:val="000000" w:themeColor="text1"/>
        <w:sz w:val="22"/>
        <w:szCs w:val="22"/>
      </w:rPr>
      <w:instrText xml:space="preserve"> DOCPROPERTY "[DATA_CLASSIFICATION]"  \* MERGEFORMAT </w:instrText>
    </w:r>
    <w:r w:rsidRPr="00575C5F">
      <w:rPr>
        <w:rFonts w:ascii="Tahoma" w:hAnsi="Tahoma" w:cs="Tahoma"/>
        <w:color w:val="000000" w:themeColor="text1"/>
        <w:sz w:val="22"/>
        <w:szCs w:val="22"/>
      </w:rPr>
      <w:fldChar w:fldCharType="separate"/>
    </w:r>
    <w:r w:rsidR="00A63F19" w:rsidRPr="00A63F19">
      <w:rPr>
        <w:rFonts w:ascii="Tahoma" w:hAnsi="Tahoma" w:cs="Tahoma"/>
        <w:bCs/>
        <w:color w:val="000000" w:themeColor="text1"/>
        <w:sz w:val="22"/>
        <w:szCs w:val="22"/>
      </w:rPr>
      <w:t>Internal</w:t>
    </w:r>
    <w:r w:rsidRPr="00575C5F">
      <w:rPr>
        <w:rFonts w:ascii="Tahoma" w:hAnsi="Tahoma" w:cs="Tahoma"/>
        <w:color w:val="000000" w:themeColor="text1"/>
        <w:sz w:val="22"/>
        <w:szCs w:val="22"/>
      </w:rPr>
      <w:fldChar w:fldCharType="end"/>
    </w:r>
    <w:r>
      <w:rPr>
        <w:rStyle w:val="PageNumber"/>
      </w:rPr>
      <w:tab/>
    </w:r>
    <w:r w:rsidRPr="00575C5F">
      <w:rPr>
        <w:rStyle w:val="PageNumber"/>
        <w:rFonts w:ascii="Tahoma" w:hAnsi="Tahoma" w:cs="Tahoma"/>
        <w:sz w:val="22"/>
        <w:szCs w:val="22"/>
      </w:rPr>
      <w:fldChar w:fldCharType="begin"/>
    </w:r>
    <w:r w:rsidRPr="00575C5F">
      <w:rPr>
        <w:rStyle w:val="PageNumber"/>
        <w:rFonts w:ascii="Tahoma" w:hAnsi="Tahoma" w:cs="Tahoma"/>
        <w:sz w:val="22"/>
        <w:szCs w:val="22"/>
      </w:rPr>
      <w:instrText xml:space="preserve"> PAGE </w:instrText>
    </w:r>
    <w:r w:rsidRPr="00575C5F">
      <w:rPr>
        <w:rStyle w:val="PageNumber"/>
        <w:rFonts w:ascii="Tahoma" w:hAnsi="Tahoma" w:cs="Tahoma"/>
        <w:sz w:val="22"/>
        <w:szCs w:val="22"/>
      </w:rPr>
      <w:fldChar w:fldCharType="separate"/>
    </w:r>
    <w:r>
      <w:rPr>
        <w:rStyle w:val="PageNumber"/>
        <w:rFonts w:ascii="Tahoma" w:hAnsi="Tahoma" w:cs="Tahoma"/>
        <w:noProof/>
        <w:sz w:val="22"/>
        <w:szCs w:val="22"/>
      </w:rPr>
      <w:t>2</w:t>
    </w:r>
    <w:r w:rsidRPr="00575C5F">
      <w:rPr>
        <w:rStyle w:val="PageNumber"/>
        <w:rFonts w:ascii="Tahoma" w:hAnsi="Tahoma" w:cs="Tahoma"/>
        <w:sz w:val="22"/>
        <w:szCs w:val="22"/>
      </w:rPr>
      <w:fldChar w:fldCharType="end"/>
    </w:r>
    <w:r w:rsidRPr="00575C5F">
      <w:rPr>
        <w:rFonts w:ascii="Gill Sans MT" w:hAnsi="Gill Sans MT"/>
        <w:color w:val="000000" w:themeColor="tex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EE6F" w14:textId="7F5CC85A" w:rsidR="00497503" w:rsidRPr="00043193" w:rsidRDefault="00497503" w:rsidP="00B945DA">
    <w:pPr>
      <w:pStyle w:val="Footer"/>
      <w:tabs>
        <w:tab w:val="clear" w:pos="4320"/>
        <w:tab w:val="clear" w:pos="8640"/>
      </w:tabs>
      <w:ind w:left="-806" w:right="-70" w:firstLine="360"/>
      <w:rPr>
        <w:rFonts w:ascii="Calibri" w:hAnsi="Calibri" w:cs="Calibri"/>
        <w:color w:val="000000" w:themeColor="text1"/>
        <w:sz w:val="22"/>
        <w:szCs w:val="22"/>
      </w:rPr>
    </w:pPr>
    <w:r w:rsidRPr="00043193">
      <w:rPr>
        <w:rFonts w:ascii="Calibri" w:hAnsi="Calibri" w:cs="Calibri"/>
        <w:color w:val="000000" w:themeColor="text1"/>
        <w:sz w:val="22"/>
        <w:szCs w:val="22"/>
      </w:rPr>
      <w:ptab w:relativeTo="margin" w:alignment="center" w:leader="none"/>
    </w:r>
    <w:r w:rsidRPr="00043193">
      <w:rPr>
        <w:rFonts w:ascii="Calibri" w:hAnsi="Calibri" w:cs="Calibri"/>
        <w:color w:val="FF0000"/>
        <w:sz w:val="22"/>
        <w:szCs w:val="22"/>
      </w:rPr>
      <w:fldChar w:fldCharType="begin"/>
    </w:r>
    <w:r w:rsidRPr="00043193">
      <w:rPr>
        <w:rFonts w:ascii="Calibri" w:hAnsi="Calibri" w:cs="Calibri"/>
        <w:color w:val="FF0000"/>
        <w:sz w:val="22"/>
        <w:szCs w:val="22"/>
      </w:rPr>
      <w:instrText xml:space="preserve"> DOCPROPERTY "[DATA_CLASSIFICATION]"  \* MERGEFORMAT </w:instrText>
    </w:r>
    <w:r w:rsidRPr="00043193">
      <w:rPr>
        <w:rFonts w:ascii="Calibri" w:hAnsi="Calibri" w:cs="Calibri"/>
        <w:color w:val="FF0000"/>
        <w:sz w:val="22"/>
        <w:szCs w:val="22"/>
      </w:rPr>
      <w:fldChar w:fldCharType="separate"/>
    </w:r>
    <w:r w:rsidR="00A63F19" w:rsidRPr="00A63F19">
      <w:rPr>
        <w:rFonts w:ascii="Calibri" w:hAnsi="Calibri" w:cs="Calibri"/>
        <w:bCs/>
        <w:color w:val="FF0000"/>
        <w:sz w:val="22"/>
        <w:szCs w:val="22"/>
      </w:rPr>
      <w:t>Internal</w:t>
    </w:r>
    <w:r w:rsidRPr="00043193">
      <w:rPr>
        <w:rFonts w:ascii="Calibri" w:hAnsi="Calibri" w:cs="Calibri"/>
        <w:color w:val="FF0000"/>
        <w:sz w:val="22"/>
        <w:szCs w:val="22"/>
      </w:rPr>
      <w:fldChar w:fldCharType="end"/>
    </w:r>
    <w:r w:rsidRPr="00043193">
      <w:rPr>
        <w:rFonts w:ascii="Calibri" w:hAnsi="Calibri" w:cs="Calibri"/>
        <w:color w:val="000000" w:themeColor="text1"/>
        <w:sz w:val="22"/>
        <w:szCs w:val="22"/>
      </w:rPr>
      <w:tab/>
    </w:r>
    <w:r w:rsidR="00343ADF" w:rsidRPr="00043193">
      <w:rPr>
        <w:rFonts w:ascii="Calibri" w:hAnsi="Calibri" w:cs="Calibri"/>
        <w:color w:val="000000" w:themeColor="text1"/>
        <w:sz w:val="22"/>
        <w:szCs w:val="22"/>
      </w:rPr>
      <w:tab/>
    </w:r>
    <w:r w:rsidR="00343ADF" w:rsidRPr="00043193">
      <w:rPr>
        <w:rFonts w:ascii="Calibri" w:hAnsi="Calibri" w:cs="Calibri"/>
        <w:color w:val="000000" w:themeColor="text1"/>
        <w:sz w:val="22"/>
        <w:szCs w:val="22"/>
      </w:rPr>
      <w:tab/>
    </w:r>
    <w:r w:rsidR="00343ADF" w:rsidRPr="00043193">
      <w:rPr>
        <w:rFonts w:ascii="Calibri" w:hAnsi="Calibri" w:cs="Calibri"/>
        <w:color w:val="000000" w:themeColor="text1"/>
        <w:sz w:val="22"/>
        <w:szCs w:val="22"/>
      </w:rPr>
      <w:tab/>
    </w:r>
    <w:r w:rsidR="00343ADF" w:rsidRPr="00043193">
      <w:rPr>
        <w:rFonts w:ascii="Calibri" w:hAnsi="Calibri" w:cs="Calibri"/>
        <w:color w:val="000000" w:themeColor="text1"/>
        <w:sz w:val="22"/>
        <w:szCs w:val="22"/>
      </w:rPr>
      <w:tab/>
      <w:t xml:space="preserve">   </w:t>
    </w:r>
    <w:r w:rsidR="00B945DA" w:rsidRPr="00043193">
      <w:rPr>
        <w:rFonts w:ascii="Calibri" w:hAnsi="Calibri" w:cs="Calibri"/>
        <w:color w:val="000000" w:themeColor="text1"/>
        <w:sz w:val="22"/>
        <w:szCs w:val="22"/>
      </w:rPr>
      <w:t xml:space="preserve">  </w:t>
    </w:r>
    <w:r w:rsidRPr="00043193">
      <w:rPr>
        <w:rStyle w:val="PageNumber"/>
        <w:rFonts w:ascii="Calibri" w:hAnsi="Calibri" w:cs="Calibri"/>
        <w:sz w:val="22"/>
        <w:szCs w:val="22"/>
      </w:rPr>
      <w:fldChar w:fldCharType="begin"/>
    </w:r>
    <w:r w:rsidRPr="00043193">
      <w:rPr>
        <w:rStyle w:val="PageNumber"/>
        <w:rFonts w:ascii="Calibri" w:hAnsi="Calibri" w:cs="Calibri"/>
        <w:sz w:val="22"/>
        <w:szCs w:val="22"/>
      </w:rPr>
      <w:instrText xml:space="preserve"> PAGE </w:instrText>
    </w:r>
    <w:r w:rsidRPr="00043193">
      <w:rPr>
        <w:rStyle w:val="PageNumber"/>
        <w:rFonts w:ascii="Calibri" w:hAnsi="Calibri" w:cs="Calibri"/>
        <w:sz w:val="22"/>
        <w:szCs w:val="22"/>
      </w:rPr>
      <w:fldChar w:fldCharType="separate"/>
    </w:r>
    <w:r w:rsidR="001C2AAA" w:rsidRPr="00043193">
      <w:rPr>
        <w:rStyle w:val="PageNumber"/>
        <w:rFonts w:ascii="Calibri" w:hAnsi="Calibri" w:cs="Calibri"/>
        <w:noProof/>
        <w:sz w:val="22"/>
        <w:szCs w:val="22"/>
      </w:rPr>
      <w:t>2</w:t>
    </w:r>
    <w:r w:rsidRPr="00043193">
      <w:rPr>
        <w:rStyle w:val="PageNumber"/>
        <w:rFonts w:ascii="Calibri" w:hAnsi="Calibri" w:cs="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583E0" w14:textId="77777777" w:rsidR="00B32C1A" w:rsidRDefault="00B32C1A" w:rsidP="004B170A">
      <w:pPr>
        <w:spacing w:after="0"/>
      </w:pPr>
      <w:r>
        <w:separator/>
      </w:r>
    </w:p>
  </w:footnote>
  <w:footnote w:type="continuationSeparator" w:id="0">
    <w:p w14:paraId="103A95C1" w14:textId="77777777" w:rsidR="00B32C1A" w:rsidRDefault="00B32C1A" w:rsidP="004B17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497503" w:rsidRPr="00424F10" w14:paraId="07799E73" w14:textId="77777777" w:rsidTr="004B170A">
      <w:trPr>
        <w:trHeight w:val="216"/>
        <w:jc w:val="center"/>
      </w:trPr>
      <w:tc>
        <w:tcPr>
          <w:tcW w:w="1255" w:type="dxa"/>
          <w:shd w:val="clear" w:color="auto" w:fill="F2F2F2" w:themeFill="background1" w:themeFillShade="F2"/>
          <w:vAlign w:val="center"/>
        </w:tcPr>
        <w:p w14:paraId="1A153D4D" w14:textId="77777777" w:rsidR="00497503" w:rsidRPr="00424F10" w:rsidRDefault="0049750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Name:</w:t>
          </w:r>
        </w:p>
      </w:tc>
      <w:tc>
        <w:tcPr>
          <w:tcW w:w="4590" w:type="dxa"/>
          <w:gridSpan w:val="3"/>
          <w:vAlign w:val="center"/>
        </w:tcPr>
        <w:p w14:paraId="3BDD7C1A" w14:textId="05C7408C" w:rsidR="00497503" w:rsidRPr="00575C5F" w:rsidRDefault="00497503" w:rsidP="004B170A">
          <w:pPr>
            <w:pStyle w:val="Header"/>
            <w:spacing w:before="40" w:after="40"/>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"[HEADER_TITLE]"  \* MERGEFORMAT </w:instrText>
          </w:r>
          <w:r w:rsidRPr="00575C5F">
            <w:rPr>
              <w:rFonts w:ascii="Tahoma" w:hAnsi="Tahoma" w:cs="Tahoma"/>
              <w:color w:val="FF0000"/>
              <w:sz w:val="18"/>
              <w:szCs w:val="18"/>
            </w:rPr>
            <w:fldChar w:fldCharType="separate"/>
          </w:r>
          <w:r w:rsidR="00A63F19" w:rsidRPr="00A63F19">
            <w:rPr>
              <w:rFonts w:ascii="Tahoma" w:hAnsi="Tahoma" w:cs="Tahoma"/>
              <w:bCs/>
              <w:color w:val="FF0000"/>
              <w:sz w:val="18"/>
              <w:szCs w:val="18"/>
            </w:rPr>
            <w:t>Third Party Access</w:t>
          </w:r>
          <w:r w:rsidR="00A63F19">
            <w:rPr>
              <w:rFonts w:ascii="Tahoma" w:hAnsi="Tahoma" w:cs="Tahoma"/>
              <w:color w:val="FF0000"/>
              <w:sz w:val="18"/>
              <w:szCs w:val="18"/>
            </w:rPr>
            <w:t xml:space="preserve"> Request Procedure</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3AEED613" w14:textId="77777777" w:rsidR="00497503" w:rsidRPr="00424F10" w:rsidRDefault="0049750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Number:</w:t>
          </w:r>
        </w:p>
      </w:tc>
      <w:tc>
        <w:tcPr>
          <w:tcW w:w="2525" w:type="dxa"/>
          <w:vAlign w:val="center"/>
        </w:tcPr>
        <w:p w14:paraId="77976E91" w14:textId="631B8CC4" w:rsidR="00497503" w:rsidRPr="00575C5F" w:rsidRDefault="00497503" w:rsidP="00575C5F">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  \* MERGEFORMAT </w:instrText>
          </w:r>
          <w:r w:rsidRPr="00575C5F">
            <w:rPr>
              <w:rFonts w:ascii="Tahoma" w:hAnsi="Tahoma" w:cs="Tahoma"/>
              <w:color w:val="FF0000"/>
              <w:sz w:val="18"/>
              <w:szCs w:val="18"/>
            </w:rPr>
            <w:fldChar w:fldCharType="separate"/>
          </w:r>
          <w:r w:rsidR="009D0CCA">
            <w:rPr>
              <w:rFonts w:ascii="Tahoma" w:hAnsi="Tahoma" w:cs="Tahoma"/>
              <w:color w:val="FF0000"/>
              <w:sz w:val="18"/>
              <w:szCs w:val="18"/>
            </w:rPr>
            <w:t>XXXX</w:t>
          </w:r>
          <w:r w:rsidR="00A63F19">
            <w:rPr>
              <w:rFonts w:ascii="Tahoma" w:hAnsi="Tahoma" w:cs="Tahoma"/>
              <w:color w:val="FF0000"/>
              <w:sz w:val="18"/>
              <w:szCs w:val="18"/>
            </w:rPr>
            <w:t>-PRC_ALL-014</w:t>
          </w:r>
          <w:r w:rsidRPr="00575C5F">
            <w:rPr>
              <w:rFonts w:ascii="Tahoma" w:hAnsi="Tahoma" w:cs="Tahoma"/>
              <w:color w:val="FF0000"/>
              <w:sz w:val="18"/>
              <w:szCs w:val="18"/>
            </w:rPr>
            <w:fldChar w:fldCharType="end"/>
          </w:r>
        </w:p>
      </w:tc>
    </w:tr>
    <w:tr w:rsidR="00497503" w:rsidRPr="00424F10" w14:paraId="5B57C3F4" w14:textId="77777777" w:rsidTr="004B170A">
      <w:trPr>
        <w:trHeight w:val="216"/>
        <w:jc w:val="center"/>
      </w:trPr>
      <w:tc>
        <w:tcPr>
          <w:tcW w:w="1255" w:type="dxa"/>
          <w:shd w:val="clear" w:color="auto" w:fill="F2F2F2" w:themeFill="background1" w:themeFillShade="F2"/>
          <w:vAlign w:val="center"/>
        </w:tcPr>
        <w:p w14:paraId="5FC0594C" w14:textId="77777777" w:rsidR="00497503" w:rsidRPr="00424F10" w:rsidRDefault="0049750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Revision:</w:t>
          </w:r>
        </w:p>
      </w:tc>
      <w:tc>
        <w:tcPr>
          <w:tcW w:w="1535" w:type="dxa"/>
          <w:vAlign w:val="center"/>
        </w:tcPr>
        <w:p w14:paraId="712EA94D" w14:textId="7642064D" w:rsidR="00497503" w:rsidRPr="00575C5F" w:rsidRDefault="00497503"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"[REVISION]"  \* MERGEFORMAT </w:instrText>
          </w:r>
          <w:r w:rsidRPr="00575C5F">
            <w:rPr>
              <w:rFonts w:ascii="Tahoma" w:hAnsi="Tahoma" w:cs="Tahoma"/>
              <w:color w:val="FF0000"/>
              <w:sz w:val="18"/>
              <w:szCs w:val="18"/>
            </w:rPr>
            <w:fldChar w:fldCharType="separate"/>
          </w:r>
          <w:r w:rsidR="00A63F19" w:rsidRPr="00A63F19">
            <w:rPr>
              <w:rFonts w:ascii="Tahoma" w:hAnsi="Tahoma" w:cs="Tahoma"/>
              <w:bCs/>
              <w:color w:val="FF0000"/>
              <w:sz w:val="18"/>
              <w:szCs w:val="18"/>
            </w:rPr>
            <w:t>r1.0</w:t>
          </w:r>
          <w:r w:rsidRPr="00575C5F">
            <w:rPr>
              <w:rFonts w:ascii="Tahoma" w:hAnsi="Tahoma" w:cs="Tahoma"/>
              <w:color w:val="FF0000"/>
              <w:sz w:val="18"/>
              <w:szCs w:val="18"/>
            </w:rPr>
            <w:fldChar w:fldCharType="end"/>
          </w:r>
        </w:p>
      </w:tc>
      <w:tc>
        <w:tcPr>
          <w:tcW w:w="1260" w:type="dxa"/>
          <w:shd w:val="clear" w:color="auto" w:fill="F2F2F2" w:themeFill="background1" w:themeFillShade="F2"/>
          <w:vAlign w:val="center"/>
        </w:tcPr>
        <w:p w14:paraId="2621D002" w14:textId="77777777" w:rsidR="00497503" w:rsidRPr="00424F10" w:rsidRDefault="00497503" w:rsidP="004B170A">
          <w:pPr>
            <w:pStyle w:val="Header"/>
            <w:spacing w:before="40" w:after="40"/>
            <w:jc w:val="center"/>
            <w:rPr>
              <w:rFonts w:ascii="Tahoma" w:hAnsi="Tahoma" w:cs="Tahoma"/>
              <w:color w:val="000000" w:themeColor="text1"/>
              <w:sz w:val="18"/>
              <w:szCs w:val="18"/>
            </w:rPr>
          </w:pPr>
          <w:r w:rsidRPr="00424F10">
            <w:rPr>
              <w:rFonts w:ascii="Tahoma" w:hAnsi="Tahoma" w:cs="Tahoma"/>
              <w:color w:val="000000" w:themeColor="text1"/>
              <w:sz w:val="18"/>
              <w:szCs w:val="18"/>
            </w:rPr>
            <w:t>Status:</w:t>
          </w:r>
        </w:p>
      </w:tc>
      <w:tc>
        <w:tcPr>
          <w:tcW w:w="1795" w:type="dxa"/>
          <w:vAlign w:val="center"/>
        </w:tcPr>
        <w:p w14:paraId="7A3598E4" w14:textId="26EA08B0" w:rsidR="00497503" w:rsidRPr="00575C5F" w:rsidRDefault="00497503"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"[DOC_STATUS]"  \* MERGEFORMAT </w:instrText>
          </w:r>
          <w:r w:rsidRPr="00575C5F">
            <w:rPr>
              <w:rFonts w:ascii="Tahoma" w:hAnsi="Tahoma" w:cs="Tahoma"/>
              <w:color w:val="FF0000"/>
              <w:sz w:val="18"/>
              <w:szCs w:val="18"/>
            </w:rPr>
            <w:fldChar w:fldCharType="separate"/>
          </w:r>
          <w:r w:rsidR="00A63F19">
            <w:rPr>
              <w:rFonts w:ascii="Tahoma" w:hAnsi="Tahoma" w:cs="Tahoma"/>
              <w:color w:val="FF0000"/>
              <w:sz w:val="18"/>
              <w:szCs w:val="18"/>
            </w:rPr>
            <w:t>APPROVED</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75375D8F" w14:textId="77777777" w:rsidR="00497503" w:rsidRPr="00424F10" w:rsidRDefault="0049750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Effective Date:</w:t>
          </w:r>
        </w:p>
      </w:tc>
      <w:tc>
        <w:tcPr>
          <w:tcW w:w="2525" w:type="dxa"/>
          <w:vAlign w:val="center"/>
        </w:tcPr>
        <w:p w14:paraId="680D252B" w14:textId="142A7347" w:rsidR="00497503" w:rsidRPr="00575C5F" w:rsidRDefault="00497503"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"[EFFECTIVE_DATE]"  \* MERGEFORMAT </w:instrText>
          </w:r>
          <w:r w:rsidRPr="00575C5F">
            <w:rPr>
              <w:rFonts w:ascii="Tahoma" w:hAnsi="Tahoma" w:cs="Tahoma"/>
              <w:color w:val="FF0000"/>
              <w:sz w:val="18"/>
              <w:szCs w:val="18"/>
            </w:rPr>
            <w:fldChar w:fldCharType="separate"/>
          </w:r>
          <w:r w:rsidR="00A63F19" w:rsidRPr="00A63F19">
            <w:rPr>
              <w:rFonts w:ascii="Tahoma" w:hAnsi="Tahoma" w:cs="Tahoma"/>
              <w:bCs/>
              <w:color w:val="FF0000"/>
              <w:sz w:val="18"/>
              <w:szCs w:val="18"/>
            </w:rPr>
            <w:t>July 10, 2020</w:t>
          </w:r>
          <w:r w:rsidRPr="00575C5F">
            <w:rPr>
              <w:rFonts w:ascii="Tahoma" w:hAnsi="Tahoma" w:cs="Tahoma"/>
              <w:color w:val="FF0000"/>
              <w:sz w:val="18"/>
              <w:szCs w:val="18"/>
            </w:rPr>
            <w:fldChar w:fldCharType="end"/>
          </w:r>
        </w:p>
      </w:tc>
    </w:tr>
  </w:tbl>
  <w:p w14:paraId="51053F9B" w14:textId="77777777" w:rsidR="00497503" w:rsidRDefault="004975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497503" w:rsidRPr="00043193" w14:paraId="5E705923" w14:textId="77777777" w:rsidTr="00855314">
      <w:trPr>
        <w:trHeight w:val="216"/>
        <w:jc w:val="center"/>
      </w:trPr>
      <w:tc>
        <w:tcPr>
          <w:tcW w:w="1255" w:type="dxa"/>
          <w:shd w:val="clear" w:color="auto" w:fill="F2F2F2" w:themeFill="background1" w:themeFillShade="F2"/>
          <w:vAlign w:val="center"/>
        </w:tcPr>
        <w:p w14:paraId="51316E2E" w14:textId="77777777" w:rsidR="00497503" w:rsidRPr="00043193" w:rsidRDefault="00497503" w:rsidP="00855314">
          <w:pPr>
            <w:pStyle w:val="Header"/>
            <w:spacing w:before="40" w:after="40"/>
            <w:rPr>
              <w:rFonts w:ascii="Calibri" w:hAnsi="Calibri" w:cs="Calibri"/>
              <w:color w:val="000000" w:themeColor="text1"/>
              <w:sz w:val="18"/>
              <w:szCs w:val="18"/>
            </w:rPr>
          </w:pPr>
          <w:r w:rsidRPr="00043193">
            <w:rPr>
              <w:rFonts w:ascii="Calibri" w:hAnsi="Calibri" w:cs="Calibri"/>
              <w:color w:val="000000" w:themeColor="text1"/>
              <w:sz w:val="18"/>
              <w:szCs w:val="18"/>
            </w:rPr>
            <w:t>Doc. Name:</w:t>
          </w:r>
        </w:p>
      </w:tc>
      <w:tc>
        <w:tcPr>
          <w:tcW w:w="4590" w:type="dxa"/>
          <w:gridSpan w:val="3"/>
          <w:vAlign w:val="center"/>
        </w:tcPr>
        <w:p w14:paraId="705CC5EE" w14:textId="616F5D7B" w:rsidR="00497503" w:rsidRPr="00043193" w:rsidRDefault="00497503" w:rsidP="00855314">
          <w:pPr>
            <w:pStyle w:val="Header"/>
            <w:spacing w:before="40" w:after="40"/>
            <w:rPr>
              <w:rFonts w:ascii="Calibri" w:hAnsi="Calibri" w:cs="Calibri"/>
              <w:color w:val="FF0000"/>
              <w:sz w:val="18"/>
              <w:szCs w:val="18"/>
            </w:rPr>
          </w:pPr>
          <w:r w:rsidRPr="00043193">
            <w:rPr>
              <w:rFonts w:ascii="Calibri" w:hAnsi="Calibri" w:cs="Calibri"/>
              <w:color w:val="FF0000"/>
              <w:sz w:val="18"/>
              <w:szCs w:val="18"/>
            </w:rPr>
            <w:fldChar w:fldCharType="begin"/>
          </w:r>
          <w:r w:rsidRPr="00043193">
            <w:rPr>
              <w:rFonts w:ascii="Calibri" w:hAnsi="Calibri" w:cs="Calibri"/>
              <w:color w:val="FF0000"/>
              <w:sz w:val="18"/>
              <w:szCs w:val="18"/>
            </w:rPr>
            <w:instrText xml:space="preserve"> DOCPROPERTY "[HEADER_TITLE]"  \* MERGEFORMAT </w:instrText>
          </w:r>
          <w:r w:rsidRPr="00043193">
            <w:rPr>
              <w:rFonts w:ascii="Calibri" w:hAnsi="Calibri" w:cs="Calibri"/>
              <w:color w:val="FF0000"/>
              <w:sz w:val="18"/>
              <w:szCs w:val="18"/>
            </w:rPr>
            <w:fldChar w:fldCharType="separate"/>
          </w:r>
          <w:r w:rsidR="00A63F19" w:rsidRPr="00A63F19">
            <w:rPr>
              <w:rFonts w:ascii="Calibri" w:hAnsi="Calibri" w:cs="Calibri"/>
              <w:bCs/>
              <w:color w:val="FF0000"/>
              <w:sz w:val="18"/>
              <w:szCs w:val="18"/>
            </w:rPr>
            <w:t>Third Party Access</w:t>
          </w:r>
          <w:r w:rsidR="00A63F19">
            <w:rPr>
              <w:rFonts w:ascii="Calibri" w:hAnsi="Calibri" w:cs="Calibri"/>
              <w:color w:val="FF0000"/>
              <w:sz w:val="18"/>
              <w:szCs w:val="18"/>
            </w:rPr>
            <w:t xml:space="preserve"> Request Procedure</w:t>
          </w:r>
          <w:r w:rsidRPr="00043193">
            <w:rPr>
              <w:rFonts w:ascii="Calibri" w:hAnsi="Calibri" w:cs="Calibri"/>
              <w:color w:val="FF0000"/>
              <w:sz w:val="18"/>
              <w:szCs w:val="18"/>
            </w:rPr>
            <w:fldChar w:fldCharType="end"/>
          </w:r>
        </w:p>
      </w:tc>
      <w:tc>
        <w:tcPr>
          <w:tcW w:w="1530" w:type="dxa"/>
          <w:shd w:val="clear" w:color="auto" w:fill="F2F2F2" w:themeFill="background1" w:themeFillShade="F2"/>
          <w:vAlign w:val="center"/>
        </w:tcPr>
        <w:p w14:paraId="322238E4" w14:textId="77777777" w:rsidR="00497503" w:rsidRPr="00043193" w:rsidRDefault="00497503" w:rsidP="00855314">
          <w:pPr>
            <w:pStyle w:val="Header"/>
            <w:spacing w:before="40" w:after="40"/>
            <w:rPr>
              <w:rFonts w:ascii="Calibri" w:hAnsi="Calibri" w:cs="Calibri"/>
              <w:color w:val="000000" w:themeColor="text1"/>
              <w:sz w:val="18"/>
              <w:szCs w:val="18"/>
            </w:rPr>
          </w:pPr>
          <w:r w:rsidRPr="00043193">
            <w:rPr>
              <w:rFonts w:ascii="Calibri" w:hAnsi="Calibri" w:cs="Calibri"/>
              <w:color w:val="000000" w:themeColor="text1"/>
              <w:sz w:val="18"/>
              <w:szCs w:val="18"/>
            </w:rPr>
            <w:t>Doc. Number:</w:t>
          </w:r>
        </w:p>
      </w:tc>
      <w:tc>
        <w:tcPr>
          <w:tcW w:w="2525" w:type="dxa"/>
          <w:vAlign w:val="center"/>
        </w:tcPr>
        <w:p w14:paraId="65ED5F5D" w14:textId="5B89F9A1" w:rsidR="00497503" w:rsidRPr="00043193" w:rsidRDefault="00497503" w:rsidP="00855314">
          <w:pPr>
            <w:pStyle w:val="Header"/>
            <w:spacing w:before="40" w:after="40"/>
            <w:jc w:val="center"/>
            <w:rPr>
              <w:rFonts w:ascii="Calibri" w:hAnsi="Calibri" w:cs="Calibri"/>
              <w:color w:val="FF0000"/>
              <w:sz w:val="18"/>
              <w:szCs w:val="18"/>
            </w:rPr>
          </w:pPr>
          <w:r w:rsidRPr="00043193">
            <w:rPr>
              <w:rFonts w:ascii="Calibri" w:hAnsi="Calibri" w:cs="Calibri"/>
              <w:color w:val="FF0000"/>
              <w:sz w:val="18"/>
              <w:szCs w:val="18"/>
            </w:rPr>
            <w:fldChar w:fldCharType="begin"/>
          </w:r>
          <w:r w:rsidRPr="00043193">
            <w:rPr>
              <w:rFonts w:ascii="Calibri" w:hAnsi="Calibri" w:cs="Calibri"/>
              <w:color w:val="FF0000"/>
              <w:sz w:val="18"/>
              <w:szCs w:val="18"/>
            </w:rPr>
            <w:instrText xml:space="preserve"> DOCPROPERTY "[DOC_#]"  \* MERGEFORMAT </w:instrText>
          </w:r>
          <w:r w:rsidRPr="00043193">
            <w:rPr>
              <w:rFonts w:ascii="Calibri" w:hAnsi="Calibri" w:cs="Calibri"/>
              <w:color w:val="FF0000"/>
              <w:sz w:val="18"/>
              <w:szCs w:val="18"/>
            </w:rPr>
            <w:fldChar w:fldCharType="separate"/>
          </w:r>
          <w:r w:rsidR="009D0CCA">
            <w:rPr>
              <w:rFonts w:ascii="Calibri" w:hAnsi="Calibri" w:cs="Calibri"/>
              <w:color w:val="FF0000"/>
              <w:sz w:val="18"/>
              <w:szCs w:val="18"/>
            </w:rPr>
            <w:t>XXXX</w:t>
          </w:r>
          <w:r w:rsidR="00A63F19">
            <w:rPr>
              <w:rFonts w:ascii="Calibri" w:hAnsi="Calibri" w:cs="Calibri"/>
              <w:color w:val="FF0000"/>
              <w:sz w:val="18"/>
              <w:szCs w:val="18"/>
            </w:rPr>
            <w:t>-PRC_ALL-014</w:t>
          </w:r>
          <w:r w:rsidRPr="00043193">
            <w:rPr>
              <w:rFonts w:ascii="Calibri" w:hAnsi="Calibri" w:cs="Calibri"/>
              <w:color w:val="FF0000"/>
              <w:sz w:val="18"/>
              <w:szCs w:val="18"/>
            </w:rPr>
            <w:fldChar w:fldCharType="end"/>
          </w:r>
        </w:p>
      </w:tc>
    </w:tr>
    <w:tr w:rsidR="00497503" w:rsidRPr="00043193" w14:paraId="2805A4B1" w14:textId="77777777" w:rsidTr="00855314">
      <w:trPr>
        <w:trHeight w:val="216"/>
        <w:jc w:val="center"/>
      </w:trPr>
      <w:tc>
        <w:tcPr>
          <w:tcW w:w="1255" w:type="dxa"/>
          <w:shd w:val="clear" w:color="auto" w:fill="F2F2F2" w:themeFill="background1" w:themeFillShade="F2"/>
          <w:vAlign w:val="center"/>
        </w:tcPr>
        <w:p w14:paraId="17187234" w14:textId="77777777" w:rsidR="00497503" w:rsidRPr="00043193" w:rsidRDefault="00497503" w:rsidP="00855314">
          <w:pPr>
            <w:pStyle w:val="Header"/>
            <w:spacing w:before="40" w:after="40"/>
            <w:rPr>
              <w:rFonts w:ascii="Calibri" w:hAnsi="Calibri" w:cs="Calibri"/>
              <w:color w:val="000000" w:themeColor="text1"/>
              <w:sz w:val="18"/>
              <w:szCs w:val="18"/>
            </w:rPr>
          </w:pPr>
          <w:r w:rsidRPr="00043193">
            <w:rPr>
              <w:rFonts w:ascii="Calibri" w:hAnsi="Calibri" w:cs="Calibri"/>
              <w:color w:val="000000" w:themeColor="text1"/>
              <w:sz w:val="18"/>
              <w:szCs w:val="18"/>
            </w:rPr>
            <w:t>Revision:</w:t>
          </w:r>
        </w:p>
      </w:tc>
      <w:tc>
        <w:tcPr>
          <w:tcW w:w="1535" w:type="dxa"/>
          <w:vAlign w:val="center"/>
        </w:tcPr>
        <w:p w14:paraId="1FE1EA3E" w14:textId="62FFDB8C" w:rsidR="00497503" w:rsidRPr="00043193" w:rsidRDefault="00497503" w:rsidP="00855314">
          <w:pPr>
            <w:pStyle w:val="Header"/>
            <w:spacing w:before="40" w:after="40"/>
            <w:jc w:val="center"/>
            <w:rPr>
              <w:rFonts w:ascii="Calibri" w:hAnsi="Calibri" w:cs="Calibri"/>
              <w:color w:val="FF0000"/>
              <w:sz w:val="18"/>
              <w:szCs w:val="18"/>
            </w:rPr>
          </w:pPr>
          <w:r w:rsidRPr="00043193">
            <w:rPr>
              <w:rFonts w:ascii="Calibri" w:hAnsi="Calibri" w:cs="Calibri"/>
              <w:color w:val="FF0000"/>
              <w:sz w:val="18"/>
              <w:szCs w:val="18"/>
            </w:rPr>
            <w:fldChar w:fldCharType="begin"/>
          </w:r>
          <w:r w:rsidRPr="00043193">
            <w:rPr>
              <w:rFonts w:ascii="Calibri" w:hAnsi="Calibri" w:cs="Calibri"/>
              <w:color w:val="FF0000"/>
              <w:sz w:val="18"/>
              <w:szCs w:val="18"/>
            </w:rPr>
            <w:instrText xml:space="preserve"> DOCPROPERTY "[REVISION]"  \* MERGEFORMAT </w:instrText>
          </w:r>
          <w:r w:rsidRPr="00043193">
            <w:rPr>
              <w:rFonts w:ascii="Calibri" w:hAnsi="Calibri" w:cs="Calibri"/>
              <w:color w:val="FF0000"/>
              <w:sz w:val="18"/>
              <w:szCs w:val="18"/>
            </w:rPr>
            <w:fldChar w:fldCharType="separate"/>
          </w:r>
          <w:r w:rsidR="00A63F19" w:rsidRPr="00A63F19">
            <w:rPr>
              <w:rFonts w:ascii="Calibri" w:hAnsi="Calibri" w:cs="Calibri"/>
              <w:bCs/>
              <w:color w:val="FF0000"/>
              <w:sz w:val="18"/>
              <w:szCs w:val="18"/>
            </w:rPr>
            <w:t>r1.0</w:t>
          </w:r>
          <w:r w:rsidRPr="00043193">
            <w:rPr>
              <w:rFonts w:ascii="Calibri" w:hAnsi="Calibri" w:cs="Calibri"/>
              <w:color w:val="FF0000"/>
              <w:sz w:val="18"/>
              <w:szCs w:val="18"/>
            </w:rPr>
            <w:fldChar w:fldCharType="end"/>
          </w:r>
        </w:p>
      </w:tc>
      <w:tc>
        <w:tcPr>
          <w:tcW w:w="1260" w:type="dxa"/>
          <w:shd w:val="clear" w:color="auto" w:fill="F2F2F2" w:themeFill="background1" w:themeFillShade="F2"/>
          <w:vAlign w:val="center"/>
        </w:tcPr>
        <w:p w14:paraId="38E40C96" w14:textId="77777777" w:rsidR="00497503" w:rsidRPr="00043193" w:rsidRDefault="00497503" w:rsidP="00855314">
          <w:pPr>
            <w:pStyle w:val="Header"/>
            <w:spacing w:before="40" w:after="40"/>
            <w:jc w:val="center"/>
            <w:rPr>
              <w:rFonts w:ascii="Calibri" w:hAnsi="Calibri" w:cs="Calibri"/>
              <w:color w:val="000000" w:themeColor="text1"/>
              <w:sz w:val="18"/>
              <w:szCs w:val="18"/>
            </w:rPr>
          </w:pPr>
          <w:r w:rsidRPr="00043193">
            <w:rPr>
              <w:rFonts w:ascii="Calibri" w:hAnsi="Calibri" w:cs="Calibri"/>
              <w:color w:val="000000" w:themeColor="text1"/>
              <w:sz w:val="18"/>
              <w:szCs w:val="18"/>
            </w:rPr>
            <w:t>Status:</w:t>
          </w:r>
        </w:p>
      </w:tc>
      <w:tc>
        <w:tcPr>
          <w:tcW w:w="1795" w:type="dxa"/>
          <w:vAlign w:val="center"/>
        </w:tcPr>
        <w:p w14:paraId="1FC3BBF3" w14:textId="01A32866" w:rsidR="00497503" w:rsidRPr="00043193" w:rsidRDefault="009D0CCA"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Draft</w:t>
          </w:r>
        </w:p>
      </w:tc>
      <w:tc>
        <w:tcPr>
          <w:tcW w:w="1530" w:type="dxa"/>
          <w:shd w:val="clear" w:color="auto" w:fill="F2F2F2" w:themeFill="background1" w:themeFillShade="F2"/>
          <w:vAlign w:val="center"/>
        </w:tcPr>
        <w:p w14:paraId="330E0A82" w14:textId="77777777" w:rsidR="00497503" w:rsidRPr="00043193" w:rsidRDefault="00497503" w:rsidP="00855314">
          <w:pPr>
            <w:pStyle w:val="Header"/>
            <w:spacing w:before="40" w:after="40"/>
            <w:rPr>
              <w:rFonts w:ascii="Calibri" w:hAnsi="Calibri" w:cs="Calibri"/>
              <w:color w:val="000000" w:themeColor="text1"/>
              <w:sz w:val="18"/>
              <w:szCs w:val="18"/>
            </w:rPr>
          </w:pPr>
          <w:r w:rsidRPr="00043193">
            <w:rPr>
              <w:rFonts w:ascii="Calibri" w:hAnsi="Calibri" w:cs="Calibri"/>
              <w:color w:val="000000" w:themeColor="text1"/>
              <w:sz w:val="18"/>
              <w:szCs w:val="18"/>
            </w:rPr>
            <w:t>Effective Date:</w:t>
          </w:r>
        </w:p>
      </w:tc>
      <w:tc>
        <w:tcPr>
          <w:tcW w:w="2525" w:type="dxa"/>
          <w:vAlign w:val="center"/>
        </w:tcPr>
        <w:p w14:paraId="3CB5DDAA" w14:textId="611DCFFA" w:rsidR="00497503" w:rsidRPr="00043193" w:rsidRDefault="009D0CCA" w:rsidP="00855314">
          <w:pPr>
            <w:pStyle w:val="Header"/>
            <w:spacing w:before="40" w:after="40"/>
            <w:jc w:val="center"/>
            <w:rPr>
              <w:rFonts w:ascii="Calibri" w:hAnsi="Calibri" w:cs="Calibri"/>
              <w:color w:val="FF0000"/>
              <w:sz w:val="18"/>
              <w:szCs w:val="18"/>
            </w:rPr>
          </w:pPr>
          <w:proofErr w:type="spellStart"/>
          <w:r>
            <w:rPr>
              <w:rFonts w:ascii="Calibri" w:hAnsi="Calibri" w:cs="Calibri"/>
              <w:color w:val="FF0000"/>
              <w:sz w:val="18"/>
              <w:szCs w:val="18"/>
            </w:rPr>
            <w:t>ddmmyyyy</w:t>
          </w:r>
          <w:proofErr w:type="spellEnd"/>
        </w:p>
      </w:tc>
    </w:tr>
  </w:tbl>
  <w:p w14:paraId="7B8BDD49" w14:textId="77777777" w:rsidR="00497503" w:rsidRPr="00043193" w:rsidRDefault="00497503" w:rsidP="004B170A">
    <w:pPr>
      <w:pStyle w:val="Header"/>
      <w:ind w:left="-284"/>
      <w:rPr>
        <w:rFonts w:ascii="Calibri" w:hAnsi="Calibri" w:cs="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70805" w14:textId="12F97778" w:rsidR="00497503" w:rsidRPr="00343ADF" w:rsidRDefault="00497503" w:rsidP="00343AD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2673"/>
    <w:multiLevelType w:val="hybridMultilevel"/>
    <w:tmpl w:val="8446DE6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A8043DA"/>
    <w:multiLevelType w:val="multilevel"/>
    <w:tmpl w:val="440AA75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1ABC51C5"/>
    <w:multiLevelType w:val="hybridMultilevel"/>
    <w:tmpl w:val="FA7C1ADE"/>
    <w:lvl w:ilvl="0" w:tplc="C83E9B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D5201E"/>
    <w:multiLevelType w:val="hybridMultilevel"/>
    <w:tmpl w:val="1CA8D862"/>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22B1B"/>
    <w:multiLevelType w:val="singleLevel"/>
    <w:tmpl w:val="B9D48052"/>
    <w:lvl w:ilvl="0">
      <w:start w:val="1"/>
      <w:numFmt w:val="bullet"/>
      <w:lvlText w:val=""/>
      <w:lvlJc w:val="left"/>
      <w:pPr>
        <w:tabs>
          <w:tab w:val="num" w:pos="340"/>
        </w:tabs>
        <w:ind w:left="340" w:hanging="340"/>
      </w:pPr>
      <w:rPr>
        <w:rFonts w:ascii="Symbol" w:hAnsi="Symbol" w:hint="default"/>
        <w:color w:val="auto"/>
        <w:sz w:val="22"/>
      </w:rPr>
    </w:lvl>
  </w:abstractNum>
  <w:abstractNum w:abstractNumId="5" w15:restartNumberingAfterBreak="0">
    <w:nsid w:val="2EF235B2"/>
    <w:multiLevelType w:val="hybridMultilevel"/>
    <w:tmpl w:val="B76ADDE2"/>
    <w:lvl w:ilvl="0" w:tplc="82465FF6">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2C6356"/>
    <w:multiLevelType w:val="hybridMultilevel"/>
    <w:tmpl w:val="2CF06F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426F67"/>
    <w:multiLevelType w:val="hybridMultilevel"/>
    <w:tmpl w:val="4600FD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1A45BE"/>
    <w:multiLevelType w:val="hybridMultilevel"/>
    <w:tmpl w:val="BACA5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CE782B"/>
    <w:multiLevelType w:val="hybridMultilevel"/>
    <w:tmpl w:val="D228E4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CC17E2"/>
    <w:multiLevelType w:val="hybridMultilevel"/>
    <w:tmpl w:val="D2B28C2E"/>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08589">
    <w:abstractNumId w:val="1"/>
  </w:num>
  <w:num w:numId="2" w16cid:durableId="8546864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34333437">
    <w:abstractNumId w:val="3"/>
  </w:num>
  <w:num w:numId="4" w16cid:durableId="935753419">
    <w:abstractNumId w:val="6"/>
  </w:num>
  <w:num w:numId="5" w16cid:durableId="1062291809">
    <w:abstractNumId w:val="1"/>
  </w:num>
  <w:num w:numId="6" w16cid:durableId="653340938">
    <w:abstractNumId w:val="1"/>
  </w:num>
  <w:num w:numId="7" w16cid:durableId="1451704134">
    <w:abstractNumId w:val="4"/>
  </w:num>
  <w:num w:numId="8" w16cid:durableId="21239188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99236">
    <w:abstractNumId w:val="5"/>
  </w:num>
  <w:num w:numId="10" w16cid:durableId="2003198130">
    <w:abstractNumId w:val="9"/>
  </w:num>
  <w:num w:numId="11" w16cid:durableId="153686200">
    <w:abstractNumId w:val="7"/>
  </w:num>
  <w:num w:numId="12" w16cid:durableId="332732343">
    <w:abstractNumId w:val="2"/>
  </w:num>
  <w:num w:numId="13" w16cid:durableId="1764765923">
    <w:abstractNumId w:val="10"/>
  </w:num>
  <w:num w:numId="14" w16cid:durableId="1283613631">
    <w:abstractNumId w:val="0"/>
  </w:num>
  <w:num w:numId="15" w16cid:durableId="9335126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703"/>
    <w:rsid w:val="00003EA9"/>
    <w:rsid w:val="00014965"/>
    <w:rsid w:val="00032656"/>
    <w:rsid w:val="00033200"/>
    <w:rsid w:val="00042E4E"/>
    <w:rsid w:val="00043193"/>
    <w:rsid w:val="000638D4"/>
    <w:rsid w:val="00071D7F"/>
    <w:rsid w:val="00082C70"/>
    <w:rsid w:val="000B1196"/>
    <w:rsid w:val="000B3F30"/>
    <w:rsid w:val="000F1F9B"/>
    <w:rsid w:val="00124A94"/>
    <w:rsid w:val="00151A46"/>
    <w:rsid w:val="00165D87"/>
    <w:rsid w:val="00193DE7"/>
    <w:rsid w:val="001A1481"/>
    <w:rsid w:val="001B3ADA"/>
    <w:rsid w:val="001C2AAA"/>
    <w:rsid w:val="001D2F8C"/>
    <w:rsid w:val="001D5AFB"/>
    <w:rsid w:val="001D5DE9"/>
    <w:rsid w:val="00253D14"/>
    <w:rsid w:val="00255295"/>
    <w:rsid w:val="00293AE5"/>
    <w:rsid w:val="002A6B41"/>
    <w:rsid w:val="002C2942"/>
    <w:rsid w:val="002F3D15"/>
    <w:rsid w:val="002F72D3"/>
    <w:rsid w:val="00301374"/>
    <w:rsid w:val="0032403D"/>
    <w:rsid w:val="00326486"/>
    <w:rsid w:val="00343ADF"/>
    <w:rsid w:val="003551E8"/>
    <w:rsid w:val="00355D08"/>
    <w:rsid w:val="00374519"/>
    <w:rsid w:val="00382E06"/>
    <w:rsid w:val="003D33B9"/>
    <w:rsid w:val="003E17A3"/>
    <w:rsid w:val="003F5894"/>
    <w:rsid w:val="004355B8"/>
    <w:rsid w:val="0043655C"/>
    <w:rsid w:val="0045135A"/>
    <w:rsid w:val="00460F02"/>
    <w:rsid w:val="00472542"/>
    <w:rsid w:val="00485558"/>
    <w:rsid w:val="00497503"/>
    <w:rsid w:val="004A6BB8"/>
    <w:rsid w:val="004B170A"/>
    <w:rsid w:val="004B48F3"/>
    <w:rsid w:val="004C1C72"/>
    <w:rsid w:val="004D03C5"/>
    <w:rsid w:val="004E4BC6"/>
    <w:rsid w:val="0053497C"/>
    <w:rsid w:val="00541D92"/>
    <w:rsid w:val="005636F6"/>
    <w:rsid w:val="00575C5F"/>
    <w:rsid w:val="00596DC2"/>
    <w:rsid w:val="005B2E33"/>
    <w:rsid w:val="006A3C1E"/>
    <w:rsid w:val="006A6012"/>
    <w:rsid w:val="00717D8B"/>
    <w:rsid w:val="00731E19"/>
    <w:rsid w:val="00754462"/>
    <w:rsid w:val="007726D3"/>
    <w:rsid w:val="007D3EE7"/>
    <w:rsid w:val="007E2830"/>
    <w:rsid w:val="007F01D2"/>
    <w:rsid w:val="00806768"/>
    <w:rsid w:val="008220CC"/>
    <w:rsid w:val="00855314"/>
    <w:rsid w:val="008604AF"/>
    <w:rsid w:val="008623E5"/>
    <w:rsid w:val="00892CC5"/>
    <w:rsid w:val="008B1147"/>
    <w:rsid w:val="009A5409"/>
    <w:rsid w:val="009B340A"/>
    <w:rsid w:val="009B6303"/>
    <w:rsid w:val="009D0CCA"/>
    <w:rsid w:val="00A07BA1"/>
    <w:rsid w:val="00A372C2"/>
    <w:rsid w:val="00A56903"/>
    <w:rsid w:val="00A63F19"/>
    <w:rsid w:val="00A71CFB"/>
    <w:rsid w:val="00A83611"/>
    <w:rsid w:val="00AD4ED8"/>
    <w:rsid w:val="00AF4A4D"/>
    <w:rsid w:val="00AF6F94"/>
    <w:rsid w:val="00B32C1A"/>
    <w:rsid w:val="00B40D51"/>
    <w:rsid w:val="00B41440"/>
    <w:rsid w:val="00B432A6"/>
    <w:rsid w:val="00B522F5"/>
    <w:rsid w:val="00B945DA"/>
    <w:rsid w:val="00BB724D"/>
    <w:rsid w:val="00C60FC1"/>
    <w:rsid w:val="00C76C02"/>
    <w:rsid w:val="00C94C59"/>
    <w:rsid w:val="00CA2606"/>
    <w:rsid w:val="00CB4854"/>
    <w:rsid w:val="00CC2B72"/>
    <w:rsid w:val="00CD46AB"/>
    <w:rsid w:val="00CD5703"/>
    <w:rsid w:val="00D12B1A"/>
    <w:rsid w:val="00D5597B"/>
    <w:rsid w:val="00D57B05"/>
    <w:rsid w:val="00D7248C"/>
    <w:rsid w:val="00D779BE"/>
    <w:rsid w:val="00D91357"/>
    <w:rsid w:val="00D94111"/>
    <w:rsid w:val="00DD0B20"/>
    <w:rsid w:val="00DD6677"/>
    <w:rsid w:val="00DE1C2B"/>
    <w:rsid w:val="00E54A35"/>
    <w:rsid w:val="00E57F45"/>
    <w:rsid w:val="00EA48CC"/>
    <w:rsid w:val="00EC5208"/>
    <w:rsid w:val="00EE5625"/>
    <w:rsid w:val="00EF7084"/>
    <w:rsid w:val="00F10D97"/>
    <w:rsid w:val="00F16D23"/>
    <w:rsid w:val="00F27358"/>
    <w:rsid w:val="00F5545B"/>
    <w:rsid w:val="00F83408"/>
    <w:rsid w:val="00F94002"/>
    <w:rsid w:val="00F94CA8"/>
    <w:rsid w:val="00FB2A9C"/>
    <w:rsid w:val="00FD344B"/>
    <w:rsid w:val="00FF326B"/>
    <w:rsid w:val="00FF7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09E3A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EastAsia" w:hAnsi="Tahoma"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170A"/>
    <w:pPr>
      <w:spacing w:after="120"/>
    </w:pPr>
    <w:rPr>
      <w:rFonts w:ascii="Book Antiqua" w:eastAsia="Times New Roman" w:hAnsi="Book Antiqua"/>
      <w:sz w:val="20"/>
      <w:szCs w:val="20"/>
      <w:lang w:val="en-GB" w:eastAsia="en-US"/>
    </w:rPr>
  </w:style>
  <w:style w:type="paragraph" w:styleId="Heading1">
    <w:name w:val="heading 1"/>
    <w:basedOn w:val="Normal"/>
    <w:next w:val="Normal"/>
    <w:link w:val="Heading1Char"/>
    <w:uiPriority w:val="9"/>
    <w:qFormat/>
    <w:rsid w:val="007F01D2"/>
    <w:pPr>
      <w:keepNext/>
      <w:numPr>
        <w:numId w:val="1"/>
      </w:numPr>
      <w:spacing w:before="360" w:after="240"/>
      <w:outlineLvl w:val="0"/>
    </w:pPr>
    <w:rPr>
      <w:rFonts w:ascii="Tahoma" w:hAnsi="Tahoma" w:cs="Tahoma"/>
      <w:b/>
      <w:bCs/>
      <w:color w:val="000000" w:themeColor="text1"/>
      <w:kern w:val="28"/>
      <w:sz w:val="30"/>
      <w:szCs w:val="30"/>
    </w:rPr>
  </w:style>
  <w:style w:type="paragraph" w:styleId="Heading2">
    <w:name w:val="heading 2"/>
    <w:basedOn w:val="Normal"/>
    <w:next w:val="Normal"/>
    <w:link w:val="Heading2Char"/>
    <w:qFormat/>
    <w:rsid w:val="00FB2A9C"/>
    <w:pPr>
      <w:keepNext/>
      <w:numPr>
        <w:ilvl w:val="1"/>
        <w:numId w:val="1"/>
      </w:numPr>
      <w:tabs>
        <w:tab w:val="clear" w:pos="576"/>
      </w:tabs>
      <w:spacing w:before="360" w:after="240"/>
      <w:ind w:left="993" w:hanging="993"/>
      <w:outlineLvl w:val="1"/>
    </w:pPr>
    <w:rPr>
      <w:rFonts w:ascii="Tahoma" w:hAnsi="Tahoma" w:cs="Tahoma"/>
      <w:b/>
      <w:i/>
      <w:color w:val="000000" w:themeColor="text1"/>
      <w:sz w:val="26"/>
      <w:szCs w:val="26"/>
    </w:rPr>
  </w:style>
  <w:style w:type="paragraph" w:styleId="Heading3">
    <w:name w:val="heading 3"/>
    <w:aliases w:val="L3,H3,y,3,summit,Heading 3 Char Char,Heading 3 Char Char Char"/>
    <w:basedOn w:val="Normal"/>
    <w:next w:val="Normal"/>
    <w:link w:val="Heading3Char"/>
    <w:qFormat/>
    <w:rsid w:val="004B170A"/>
    <w:pPr>
      <w:keepNext/>
      <w:numPr>
        <w:ilvl w:val="2"/>
        <w:numId w:val="1"/>
      </w:numPr>
      <w:spacing w:before="240" w:after="240"/>
      <w:outlineLvl w:val="2"/>
    </w:pPr>
    <w:rPr>
      <w:rFonts w:ascii="Tahoma" w:hAnsi="Tahoma" w:cs="Tahoma"/>
      <w:color w:val="000000" w:themeColor="text1"/>
      <w:sz w:val="22"/>
      <w:szCs w:val="22"/>
    </w:rPr>
  </w:style>
  <w:style w:type="paragraph" w:styleId="Heading4">
    <w:name w:val="heading 4"/>
    <w:basedOn w:val="Normal"/>
    <w:next w:val="Normal"/>
    <w:link w:val="Heading4Char"/>
    <w:uiPriority w:val="9"/>
    <w:qFormat/>
    <w:rsid w:val="004B170A"/>
    <w:pPr>
      <w:keepNext/>
      <w:numPr>
        <w:ilvl w:val="3"/>
        <w:numId w:val="1"/>
      </w:numPr>
      <w:outlineLvl w:val="3"/>
    </w:pPr>
    <w:rPr>
      <w:sz w:val="22"/>
    </w:rPr>
  </w:style>
  <w:style w:type="paragraph" w:styleId="Heading5">
    <w:name w:val="heading 5"/>
    <w:basedOn w:val="Normal"/>
    <w:next w:val="Normal"/>
    <w:link w:val="Heading5Char"/>
    <w:qFormat/>
    <w:rsid w:val="004B170A"/>
    <w:pPr>
      <w:keepNext/>
      <w:numPr>
        <w:ilvl w:val="4"/>
        <w:numId w:val="1"/>
      </w:numPr>
      <w:outlineLvl w:val="4"/>
    </w:pPr>
    <w:rPr>
      <w:b/>
      <w:bCs/>
    </w:rPr>
  </w:style>
  <w:style w:type="paragraph" w:styleId="Heading6">
    <w:name w:val="heading 6"/>
    <w:basedOn w:val="Normal"/>
    <w:next w:val="Normal"/>
    <w:link w:val="Heading6Char"/>
    <w:qFormat/>
    <w:rsid w:val="004B170A"/>
    <w:pPr>
      <w:keepNext/>
      <w:numPr>
        <w:ilvl w:val="5"/>
        <w:numId w:val="1"/>
      </w:numPr>
      <w:jc w:val="right"/>
      <w:outlineLvl w:val="5"/>
    </w:pPr>
    <w:rPr>
      <w:b/>
      <w:bCs/>
      <w:color w:val="FF0000"/>
      <w:sz w:val="28"/>
    </w:rPr>
  </w:style>
  <w:style w:type="paragraph" w:styleId="Heading7">
    <w:name w:val="heading 7"/>
    <w:basedOn w:val="Normal"/>
    <w:next w:val="Normal"/>
    <w:link w:val="Heading7Char"/>
    <w:qFormat/>
    <w:rsid w:val="004B170A"/>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B170A"/>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4B170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01D2"/>
    <w:rPr>
      <w:rFonts w:eastAsia="Times New Roman" w:cs="Tahoma"/>
      <w:b/>
      <w:bCs/>
      <w:color w:val="000000" w:themeColor="text1"/>
      <w:kern w:val="28"/>
      <w:sz w:val="30"/>
      <w:szCs w:val="30"/>
      <w:lang w:eastAsia="en-US"/>
    </w:rPr>
  </w:style>
  <w:style w:type="character" w:customStyle="1" w:styleId="Heading2Char">
    <w:name w:val="Heading 2 Char"/>
    <w:basedOn w:val="DefaultParagraphFont"/>
    <w:link w:val="Heading2"/>
    <w:rsid w:val="00FB2A9C"/>
    <w:rPr>
      <w:rFonts w:eastAsia="Times New Roman" w:cs="Tahoma"/>
      <w:b/>
      <w:i/>
      <w:color w:val="000000" w:themeColor="text1"/>
      <w:sz w:val="26"/>
      <w:szCs w:val="26"/>
      <w:lang w:eastAsia="en-US"/>
    </w:rPr>
  </w:style>
  <w:style w:type="character" w:customStyle="1" w:styleId="Heading3Char">
    <w:name w:val="Heading 3 Char"/>
    <w:aliases w:val="L3 Char,H3 Char,y Char,3 Char,summit Char,Heading 3 Char Char Char1,Heading 3 Char Char Char Char"/>
    <w:basedOn w:val="DefaultParagraphFont"/>
    <w:link w:val="Heading3"/>
    <w:rsid w:val="004B170A"/>
    <w:rPr>
      <w:rFonts w:eastAsia="Times New Roman" w:cs="Tahoma"/>
      <w:color w:val="000000" w:themeColor="text1"/>
      <w:lang w:eastAsia="en-US"/>
    </w:rPr>
  </w:style>
  <w:style w:type="character" w:customStyle="1" w:styleId="Heading4Char">
    <w:name w:val="Heading 4 Char"/>
    <w:basedOn w:val="DefaultParagraphFont"/>
    <w:link w:val="Heading4"/>
    <w:rsid w:val="004B170A"/>
    <w:rPr>
      <w:rFonts w:ascii="Book Antiqua" w:eastAsia="Times New Roman" w:hAnsi="Book Antiqua"/>
      <w:szCs w:val="20"/>
      <w:lang w:eastAsia="en-US"/>
    </w:rPr>
  </w:style>
  <w:style w:type="character" w:customStyle="1" w:styleId="Heading5Char">
    <w:name w:val="Heading 5 Char"/>
    <w:basedOn w:val="DefaultParagraphFont"/>
    <w:link w:val="Heading5"/>
    <w:rsid w:val="004B170A"/>
    <w:rPr>
      <w:rFonts w:ascii="Book Antiqua" w:eastAsia="Times New Roman" w:hAnsi="Book Antiqua"/>
      <w:b/>
      <w:bCs/>
      <w:sz w:val="20"/>
      <w:szCs w:val="20"/>
      <w:lang w:eastAsia="en-US"/>
    </w:rPr>
  </w:style>
  <w:style w:type="character" w:customStyle="1" w:styleId="Heading6Char">
    <w:name w:val="Heading 6 Char"/>
    <w:basedOn w:val="DefaultParagraphFont"/>
    <w:link w:val="Heading6"/>
    <w:rsid w:val="004B170A"/>
    <w:rPr>
      <w:rFonts w:ascii="Book Antiqua" w:eastAsia="Times New Roman" w:hAnsi="Book Antiqua"/>
      <w:b/>
      <w:bCs/>
      <w:color w:val="FF0000"/>
      <w:sz w:val="28"/>
      <w:szCs w:val="20"/>
      <w:lang w:eastAsia="en-US"/>
    </w:rPr>
  </w:style>
  <w:style w:type="character" w:customStyle="1" w:styleId="Heading7Char">
    <w:name w:val="Heading 7 Char"/>
    <w:basedOn w:val="DefaultParagraphFont"/>
    <w:link w:val="Heading7"/>
    <w:rsid w:val="004B170A"/>
    <w:rPr>
      <w:rFonts w:ascii="Times New Roman" w:eastAsia="Times New Roman" w:hAnsi="Times New Roman"/>
      <w:sz w:val="24"/>
      <w:szCs w:val="24"/>
      <w:lang w:eastAsia="en-US"/>
    </w:rPr>
  </w:style>
  <w:style w:type="character" w:customStyle="1" w:styleId="Heading8Char">
    <w:name w:val="Heading 8 Char"/>
    <w:basedOn w:val="DefaultParagraphFont"/>
    <w:link w:val="Heading8"/>
    <w:rsid w:val="004B170A"/>
    <w:rPr>
      <w:rFonts w:ascii="Times New Roman" w:eastAsia="Times New Roman" w:hAnsi="Times New Roman"/>
      <w:i/>
      <w:iCs/>
      <w:sz w:val="24"/>
      <w:szCs w:val="24"/>
      <w:lang w:eastAsia="en-US"/>
    </w:rPr>
  </w:style>
  <w:style w:type="character" w:customStyle="1" w:styleId="Heading9Char">
    <w:name w:val="Heading 9 Char"/>
    <w:basedOn w:val="DefaultParagraphFont"/>
    <w:link w:val="Heading9"/>
    <w:rsid w:val="004B170A"/>
    <w:rPr>
      <w:rFonts w:ascii="Arial" w:eastAsia="Times New Roman" w:hAnsi="Arial" w:cs="Arial"/>
      <w:lang w:eastAsia="en-US"/>
    </w:rPr>
  </w:style>
  <w:style w:type="paragraph" w:styleId="TOC1">
    <w:name w:val="toc 1"/>
    <w:basedOn w:val="Normal"/>
    <w:next w:val="Normal"/>
    <w:autoRedefine/>
    <w:uiPriority w:val="39"/>
    <w:rsid w:val="00C60FC1"/>
    <w:pPr>
      <w:spacing w:after="80"/>
      <w:jc w:val="right"/>
    </w:pPr>
    <w:rPr>
      <w:rFonts w:ascii="Tahoma" w:hAnsi="Tahoma"/>
      <w:b/>
      <w:bCs/>
      <w:sz w:val="22"/>
      <w:szCs w:val="24"/>
    </w:rPr>
  </w:style>
  <w:style w:type="paragraph" w:styleId="TOC2">
    <w:name w:val="toc 2"/>
    <w:basedOn w:val="Normal"/>
    <w:next w:val="Normal"/>
    <w:autoRedefine/>
    <w:uiPriority w:val="39"/>
    <w:rsid w:val="00C60FC1"/>
    <w:pPr>
      <w:spacing w:after="80"/>
      <w:ind w:left="198"/>
      <w:jc w:val="right"/>
    </w:pPr>
    <w:rPr>
      <w:rFonts w:ascii="Tahoma" w:hAnsi="Tahoma"/>
      <w:b/>
      <w:bCs/>
      <w:i/>
      <w:iCs/>
    </w:rPr>
  </w:style>
  <w:style w:type="paragraph" w:styleId="TOC3">
    <w:name w:val="toc 3"/>
    <w:basedOn w:val="Normal"/>
    <w:next w:val="Normal"/>
    <w:autoRedefine/>
    <w:uiPriority w:val="39"/>
    <w:rsid w:val="00C60FC1"/>
    <w:pPr>
      <w:spacing w:after="80"/>
      <w:ind w:left="403"/>
      <w:jc w:val="right"/>
    </w:pPr>
    <w:rPr>
      <w:rFonts w:ascii="Tahoma" w:hAnsi="Tahoma"/>
    </w:rPr>
  </w:style>
  <w:style w:type="table" w:styleId="TableGrid">
    <w:name w:val="Table Grid"/>
    <w:basedOn w:val="TableNormal"/>
    <w:rsid w:val="004B170A"/>
    <w:pPr>
      <w:spacing w:after="120"/>
    </w:pPr>
    <w:rPr>
      <w:rFonts w:ascii="Times New Roman" w:eastAsia="Times New Roman" w:hAnsi="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unhideWhenUsed/>
    <w:rsid w:val="004B170A"/>
    <w:pPr>
      <w:spacing w:after="0"/>
      <w:ind w:left="1600"/>
    </w:pPr>
    <w:rPr>
      <w:rFonts w:ascii="Gill Sans MT" w:hAnsi="Gill Sans MT"/>
    </w:rPr>
  </w:style>
  <w:style w:type="paragraph" w:styleId="ListParagraph">
    <w:name w:val="List Paragraph"/>
    <w:basedOn w:val="Normal"/>
    <w:link w:val="ListParagraphChar"/>
    <w:uiPriority w:val="34"/>
    <w:qFormat/>
    <w:rsid w:val="004B170A"/>
    <w:pPr>
      <w:ind w:left="720"/>
      <w:contextualSpacing/>
    </w:pPr>
  </w:style>
  <w:style w:type="paragraph" w:styleId="TableofFigures">
    <w:name w:val="table of figures"/>
    <w:basedOn w:val="Normal"/>
    <w:next w:val="Normal"/>
    <w:uiPriority w:val="99"/>
    <w:unhideWhenUsed/>
    <w:rsid w:val="004B170A"/>
    <w:pPr>
      <w:spacing w:after="0"/>
    </w:pPr>
    <w:rPr>
      <w:rFonts w:asciiTheme="minorHAnsi" w:hAnsiTheme="minorHAnsi"/>
      <w:i/>
    </w:rPr>
  </w:style>
  <w:style w:type="paragraph" w:styleId="Caption">
    <w:name w:val="caption"/>
    <w:basedOn w:val="Normal"/>
    <w:next w:val="Normal"/>
    <w:uiPriority w:val="35"/>
    <w:unhideWhenUsed/>
    <w:qFormat/>
    <w:rsid w:val="004B170A"/>
    <w:pPr>
      <w:spacing w:after="200"/>
    </w:pPr>
    <w:rPr>
      <w:rFonts w:ascii="Tahoma" w:hAnsi="Tahoma" w:cs="Tahoma"/>
      <w:bCs/>
      <w:color w:val="4F81BD" w:themeColor="accent1"/>
    </w:rPr>
  </w:style>
  <w:style w:type="paragraph" w:styleId="BalloonText">
    <w:name w:val="Balloon Text"/>
    <w:basedOn w:val="Normal"/>
    <w:link w:val="BalloonTextChar"/>
    <w:uiPriority w:val="99"/>
    <w:semiHidden/>
    <w:unhideWhenUsed/>
    <w:rsid w:val="004B170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170A"/>
    <w:rPr>
      <w:rFonts w:ascii="Lucida Grande" w:eastAsia="Times New Roman" w:hAnsi="Lucida Grande" w:cs="Lucida Grande"/>
      <w:sz w:val="18"/>
      <w:szCs w:val="18"/>
      <w:lang w:eastAsia="en-US"/>
    </w:rPr>
  </w:style>
  <w:style w:type="paragraph" w:styleId="Header">
    <w:name w:val="header"/>
    <w:basedOn w:val="Normal"/>
    <w:link w:val="HeaderChar"/>
    <w:unhideWhenUsed/>
    <w:rsid w:val="004B170A"/>
    <w:pPr>
      <w:tabs>
        <w:tab w:val="center" w:pos="4320"/>
        <w:tab w:val="right" w:pos="8640"/>
      </w:tabs>
      <w:spacing w:after="0"/>
    </w:pPr>
  </w:style>
  <w:style w:type="character" w:customStyle="1" w:styleId="HeaderChar">
    <w:name w:val="Header Char"/>
    <w:basedOn w:val="DefaultParagraphFont"/>
    <w:link w:val="Header"/>
    <w:uiPriority w:val="99"/>
    <w:rsid w:val="004B170A"/>
    <w:rPr>
      <w:rFonts w:ascii="Book Antiqua" w:eastAsia="Times New Roman" w:hAnsi="Book Antiqua"/>
      <w:sz w:val="20"/>
      <w:szCs w:val="20"/>
      <w:lang w:eastAsia="en-US"/>
    </w:rPr>
  </w:style>
  <w:style w:type="paragraph" w:styleId="Footer">
    <w:name w:val="footer"/>
    <w:basedOn w:val="Normal"/>
    <w:link w:val="FooterChar"/>
    <w:unhideWhenUsed/>
    <w:rsid w:val="004B170A"/>
    <w:pPr>
      <w:tabs>
        <w:tab w:val="center" w:pos="4320"/>
        <w:tab w:val="right" w:pos="8640"/>
      </w:tabs>
      <w:spacing w:after="0"/>
    </w:pPr>
  </w:style>
  <w:style w:type="character" w:customStyle="1" w:styleId="FooterChar">
    <w:name w:val="Footer Char"/>
    <w:basedOn w:val="DefaultParagraphFont"/>
    <w:link w:val="Footer"/>
    <w:rsid w:val="004B170A"/>
    <w:rPr>
      <w:rFonts w:ascii="Book Antiqua" w:eastAsia="Times New Roman" w:hAnsi="Book Antiqua"/>
      <w:sz w:val="20"/>
      <w:szCs w:val="20"/>
      <w:lang w:eastAsia="en-US"/>
    </w:rPr>
  </w:style>
  <w:style w:type="character" w:styleId="PageNumber">
    <w:name w:val="page number"/>
    <w:basedOn w:val="DefaultParagraphFont"/>
    <w:uiPriority w:val="99"/>
    <w:semiHidden/>
    <w:unhideWhenUsed/>
    <w:rsid w:val="00575C5F"/>
  </w:style>
  <w:style w:type="paragraph" w:styleId="TOC5">
    <w:name w:val="toc 5"/>
    <w:basedOn w:val="Normal"/>
    <w:next w:val="Normal"/>
    <w:autoRedefine/>
    <w:uiPriority w:val="39"/>
    <w:unhideWhenUsed/>
    <w:rsid w:val="00003EA9"/>
    <w:pPr>
      <w:ind w:left="800"/>
    </w:pPr>
  </w:style>
  <w:style w:type="paragraph" w:styleId="TOC4">
    <w:name w:val="toc 4"/>
    <w:basedOn w:val="Normal"/>
    <w:next w:val="Normal"/>
    <w:autoRedefine/>
    <w:uiPriority w:val="39"/>
    <w:unhideWhenUsed/>
    <w:rsid w:val="00C60FC1"/>
    <w:pPr>
      <w:spacing w:after="80"/>
      <w:ind w:left="601"/>
      <w:jc w:val="right"/>
    </w:pPr>
    <w:rPr>
      <w:rFonts w:ascii="Tahoma" w:hAnsi="Tahoma"/>
      <w:sz w:val="18"/>
    </w:rPr>
  </w:style>
  <w:style w:type="paragraph" w:styleId="TOC6">
    <w:name w:val="toc 6"/>
    <w:basedOn w:val="Normal"/>
    <w:next w:val="Normal"/>
    <w:autoRedefine/>
    <w:uiPriority w:val="39"/>
    <w:unhideWhenUsed/>
    <w:rsid w:val="00003EA9"/>
    <w:pPr>
      <w:ind w:left="1000"/>
    </w:pPr>
  </w:style>
  <w:style w:type="paragraph" w:styleId="TOC7">
    <w:name w:val="toc 7"/>
    <w:basedOn w:val="Normal"/>
    <w:next w:val="Normal"/>
    <w:autoRedefine/>
    <w:uiPriority w:val="39"/>
    <w:unhideWhenUsed/>
    <w:rsid w:val="00003EA9"/>
    <w:pPr>
      <w:ind w:left="1200"/>
    </w:pPr>
  </w:style>
  <w:style w:type="paragraph" w:styleId="TOC8">
    <w:name w:val="toc 8"/>
    <w:basedOn w:val="Normal"/>
    <w:next w:val="Normal"/>
    <w:autoRedefine/>
    <w:uiPriority w:val="39"/>
    <w:unhideWhenUsed/>
    <w:rsid w:val="00003EA9"/>
    <w:pPr>
      <w:ind w:left="1400"/>
    </w:pPr>
  </w:style>
  <w:style w:type="paragraph" w:customStyle="1" w:styleId="Default">
    <w:name w:val="Default"/>
    <w:rsid w:val="002C2942"/>
    <w:pPr>
      <w:autoSpaceDE w:val="0"/>
      <w:autoSpaceDN w:val="0"/>
      <w:adjustRightInd w:val="0"/>
    </w:pPr>
    <w:rPr>
      <w:rFonts w:ascii="Arial" w:eastAsiaTheme="minorHAnsi" w:hAnsi="Arial" w:cs="Arial"/>
      <w:color w:val="000000"/>
      <w:sz w:val="24"/>
      <w:szCs w:val="24"/>
      <w:lang w:val="en-GB" w:eastAsia="en-US"/>
    </w:rPr>
  </w:style>
  <w:style w:type="character" w:customStyle="1" w:styleId="ListParagraphChar">
    <w:name w:val="List Paragraph Char"/>
    <w:basedOn w:val="DefaultParagraphFont"/>
    <w:link w:val="ListParagraph"/>
    <w:uiPriority w:val="34"/>
    <w:rsid w:val="001D2F8C"/>
    <w:rPr>
      <w:rFonts w:ascii="Book Antiqua" w:eastAsia="Times New Roman" w:hAnsi="Book Antiqua"/>
      <w:sz w:val="20"/>
      <w:szCs w:val="20"/>
      <w:lang w:val="en-GB" w:eastAsia="en-US"/>
    </w:rPr>
  </w:style>
  <w:style w:type="character" w:customStyle="1" w:styleId="DefaultCharChar">
    <w:name w:val="Default Char Char"/>
    <w:link w:val="DefaultChar"/>
    <w:locked/>
    <w:rsid w:val="00731E19"/>
    <w:rPr>
      <w:color w:val="000000"/>
      <w:sz w:val="24"/>
      <w:szCs w:val="24"/>
      <w:lang w:eastAsia="en-GB"/>
    </w:rPr>
  </w:style>
  <w:style w:type="paragraph" w:customStyle="1" w:styleId="DefaultChar">
    <w:name w:val="Default Char"/>
    <w:link w:val="DefaultCharChar"/>
    <w:rsid w:val="00731E19"/>
    <w:pPr>
      <w:widowControl w:val="0"/>
      <w:autoSpaceDE w:val="0"/>
      <w:autoSpaceDN w:val="0"/>
      <w:adjustRightInd w:val="0"/>
    </w:pPr>
    <w:rPr>
      <w:color w:val="000000"/>
      <w:sz w:val="24"/>
      <w:szCs w:val="24"/>
      <w:lang w:eastAsia="en-GB"/>
    </w:rPr>
  </w:style>
  <w:style w:type="paragraph" w:customStyle="1" w:styleId="CM9">
    <w:name w:val="CM9"/>
    <w:basedOn w:val="DefaultChar"/>
    <w:next w:val="DefaultChar"/>
    <w:rsid w:val="00731E19"/>
    <w:pPr>
      <w:spacing w:after="305"/>
    </w:pPr>
    <w:rPr>
      <w:color w:val="auto"/>
    </w:rPr>
  </w:style>
  <w:style w:type="character" w:customStyle="1" w:styleId="CM10CharChar">
    <w:name w:val="CM10 Char Char"/>
    <w:basedOn w:val="DefaultCharChar"/>
    <w:link w:val="CM10Char"/>
    <w:locked/>
    <w:rsid w:val="00731E19"/>
    <w:rPr>
      <w:color w:val="000000"/>
      <w:sz w:val="24"/>
      <w:szCs w:val="24"/>
      <w:lang w:eastAsia="en-GB"/>
    </w:rPr>
  </w:style>
  <w:style w:type="paragraph" w:customStyle="1" w:styleId="CM10Char">
    <w:name w:val="CM10 Char"/>
    <w:basedOn w:val="DefaultChar"/>
    <w:next w:val="DefaultChar"/>
    <w:link w:val="CM10CharChar"/>
    <w:rsid w:val="00731E19"/>
    <w:pPr>
      <w:spacing w:after="235"/>
    </w:pPr>
  </w:style>
  <w:style w:type="paragraph" w:customStyle="1" w:styleId="CM5">
    <w:name w:val="CM5"/>
    <w:basedOn w:val="DefaultChar"/>
    <w:next w:val="DefaultChar"/>
    <w:rsid w:val="00731E19"/>
    <w:pPr>
      <w:spacing w:line="333" w:lineRule="atLeast"/>
    </w:pPr>
    <w:rPr>
      <w:color w:val="auto"/>
    </w:rPr>
  </w:style>
  <w:style w:type="paragraph" w:customStyle="1" w:styleId="Paragraph">
    <w:name w:val="Paragraph"/>
    <w:basedOn w:val="Normal"/>
    <w:rsid w:val="00731E19"/>
    <w:pPr>
      <w:spacing w:before="120" w:after="0"/>
      <w:ind w:left="1152"/>
    </w:pPr>
    <w:rPr>
      <w:rFonts w:ascii="Verdana" w:hAnsi="Verdana"/>
      <w:kern w:val="20"/>
      <w:sz w:val="22"/>
    </w:rPr>
  </w:style>
  <w:style w:type="character" w:styleId="CommentReference">
    <w:name w:val="annotation reference"/>
    <w:basedOn w:val="DefaultParagraphFont"/>
    <w:uiPriority w:val="99"/>
    <w:semiHidden/>
    <w:unhideWhenUsed/>
    <w:rsid w:val="004A6BB8"/>
    <w:rPr>
      <w:sz w:val="16"/>
      <w:szCs w:val="16"/>
    </w:rPr>
  </w:style>
  <w:style w:type="paragraph" w:styleId="CommentText">
    <w:name w:val="annotation text"/>
    <w:basedOn w:val="Normal"/>
    <w:link w:val="CommentTextChar"/>
    <w:uiPriority w:val="99"/>
    <w:semiHidden/>
    <w:unhideWhenUsed/>
    <w:rsid w:val="004A6BB8"/>
  </w:style>
  <w:style w:type="character" w:customStyle="1" w:styleId="CommentTextChar">
    <w:name w:val="Comment Text Char"/>
    <w:basedOn w:val="DefaultParagraphFont"/>
    <w:link w:val="CommentText"/>
    <w:uiPriority w:val="99"/>
    <w:semiHidden/>
    <w:rsid w:val="004A6BB8"/>
    <w:rPr>
      <w:rFonts w:ascii="Book Antiqua" w:eastAsia="Times New Roman" w:hAnsi="Book Antiqua"/>
      <w:sz w:val="20"/>
      <w:szCs w:val="20"/>
      <w:lang w:val="en-GB" w:eastAsia="en-US"/>
    </w:rPr>
  </w:style>
  <w:style w:type="paragraph" w:styleId="CommentSubject">
    <w:name w:val="annotation subject"/>
    <w:basedOn w:val="CommentText"/>
    <w:next w:val="CommentText"/>
    <w:link w:val="CommentSubjectChar"/>
    <w:uiPriority w:val="99"/>
    <w:semiHidden/>
    <w:unhideWhenUsed/>
    <w:rsid w:val="004A6BB8"/>
    <w:rPr>
      <w:b/>
      <w:bCs/>
    </w:rPr>
  </w:style>
  <w:style w:type="character" w:customStyle="1" w:styleId="CommentSubjectChar">
    <w:name w:val="Comment Subject Char"/>
    <w:basedOn w:val="CommentTextChar"/>
    <w:link w:val="CommentSubject"/>
    <w:uiPriority w:val="99"/>
    <w:semiHidden/>
    <w:rsid w:val="004A6BB8"/>
    <w:rPr>
      <w:rFonts w:ascii="Book Antiqua" w:eastAsia="Times New Roman" w:hAnsi="Book Antiqua"/>
      <w:b/>
      <w:bCs/>
      <w:sz w:val="20"/>
      <w:szCs w:val="20"/>
      <w:lang w:val="en-GB" w:eastAsia="en-US"/>
    </w:rPr>
  </w:style>
  <w:style w:type="character" w:styleId="Hyperlink">
    <w:name w:val="Hyperlink"/>
    <w:basedOn w:val="DefaultParagraphFont"/>
    <w:uiPriority w:val="99"/>
    <w:unhideWhenUsed/>
    <w:rsid w:val="0043655C"/>
    <w:rPr>
      <w:color w:val="0000FF" w:themeColor="hyperlink"/>
      <w:u w:val="single"/>
    </w:rPr>
  </w:style>
  <w:style w:type="character" w:styleId="UnresolvedMention">
    <w:name w:val="Unresolved Mention"/>
    <w:basedOn w:val="DefaultParagraphFont"/>
    <w:uiPriority w:val="99"/>
    <w:rsid w:val="004365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3B945-C218-43B5-81BD-169373004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1894</Words>
  <Characters>11254</Characters>
  <Application>Microsoft Office Word</Application>
  <DocSecurity>0</DocSecurity>
  <Lines>363</Lines>
  <Paragraphs>292</Paragraphs>
  <ScaleCrop>false</ScaleCrop>
  <HeadingPairs>
    <vt:vector size="2" baseType="variant">
      <vt:variant>
        <vt:lpstr>Title</vt:lpstr>
      </vt:variant>
      <vt:variant>
        <vt:i4>1</vt:i4>
      </vt:variant>
    </vt:vector>
  </HeadingPairs>
  <TitlesOfParts>
    <vt:vector size="1" baseType="lpstr">
      <vt:lpstr>Procedure Template</vt:lpstr>
    </vt:vector>
  </TitlesOfParts>
  <Manager/>
  <Company>Zenith Bank (UK) Ltd.</Company>
  <LinksUpToDate>false</LinksUpToDate>
  <CharactersWithSpaces>12856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Template</dc:title>
  <dc:subject>Procedure Template</dc:subject>
  <dc:creator>David Froud</dc:creator>
  <cp:keywords>Procedure, Template</cp:keywords>
  <dc:description/>
  <cp:lastModifiedBy>Michael Oyerinde</cp:lastModifiedBy>
  <cp:revision>7</cp:revision>
  <cp:lastPrinted>2021-06-24T11:34:00Z</cp:lastPrinted>
  <dcterms:created xsi:type="dcterms:W3CDTF">2021-03-25T15:41:00Z</dcterms:created>
  <dcterms:modified xsi:type="dcterms:W3CDTF">2023-09-01T12:49:00Z</dcterms:modified>
  <cp:category>Procedure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COORD]">
    <vt:lpwstr>Head IT</vt:lpwstr>
  </property>
  <property fmtid="{D5CDD505-2E9C-101B-9397-08002B2CF9AE}" pid="3" name="[DOC_OWNER]">
    <vt:lpwstr>Security Committee</vt:lpwstr>
  </property>
  <property fmtid="{D5CDD505-2E9C-101B-9397-08002B2CF9AE}" pid="4" name="[COMPANY_NAME_FULL]">
    <vt:lpwstr>Zenith Bank (UK) Ltd.</vt:lpwstr>
  </property>
  <property fmtid="{D5CDD505-2E9C-101B-9397-08002B2CF9AE}" pid="5" name="[DOC_TYPE]">
    <vt:lpwstr>Procedure</vt:lpwstr>
  </property>
  <property fmtid="{D5CDD505-2E9C-101B-9397-08002B2CF9AE}" pid="6" name="[DOC_STATUS]">
    <vt:lpwstr>APPROVED</vt:lpwstr>
  </property>
  <property fmtid="{D5CDD505-2E9C-101B-9397-08002B2CF9AE}" pid="7" name="[DOC_#]">
    <vt:lpwstr>ZBUK-PRC_ALL-014</vt:lpwstr>
  </property>
  <property fmtid="{D5CDD505-2E9C-101B-9397-08002B2CF9AE}" pid="8" name="[HEADER_TITLE]">
    <vt:lpwstr>Third Party Access Request Procedure</vt:lpwstr>
  </property>
  <property fmtid="{D5CDD505-2E9C-101B-9397-08002B2CF9AE}" pid="9" name="[DEPARTMENT]">
    <vt:lpwstr>[DEPARTMENT]</vt:lpwstr>
  </property>
  <property fmtid="{D5CDD505-2E9C-101B-9397-08002B2CF9AE}" pid="10" name="[DATA_CLASSIFICATION]">
    <vt:lpwstr>Internal</vt:lpwstr>
  </property>
  <property fmtid="{D5CDD505-2E9C-101B-9397-08002B2CF9AE}" pid="11" name="[EFFECTIVE_DATE]">
    <vt:lpwstr>July 10, 2020</vt:lpwstr>
  </property>
  <property fmtid="{D5CDD505-2E9C-101B-9397-08002B2CF9AE}" pid="12" name="[REVISION]">
    <vt:lpwstr>r1.0</vt:lpwstr>
  </property>
  <property fmtid="{D5CDD505-2E9C-101B-9397-08002B2CF9AE}" pid="13" name="[DOC_TITLE]">
    <vt:lpwstr>Third Party Access Request Procedure</vt:lpwstr>
  </property>
  <property fmtid="{D5CDD505-2E9C-101B-9397-08002B2CF9AE}" pid="14" name="[COMPANY_NAME_ABRV]">
    <vt:lpwstr>ZBUK</vt:lpwstr>
  </property>
  <property fmtid="{D5CDD505-2E9C-101B-9397-08002B2CF9AE}" pid="15" name="[EMPLOYEES]">
    <vt:lpwstr>employee</vt:lpwstr>
  </property>
  <property fmtid="{D5CDD505-2E9C-101B-9397-08002B2CF9AE}" pid="16" name="[ISPF_DOC_NUM]">
    <vt:lpwstr>ZBUK-POL001</vt:lpwstr>
  </property>
</Properties>
</file>