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9FF4B" w14:textId="77777777" w:rsidR="0081609B" w:rsidRPr="006A070E" w:rsidRDefault="00C9202D" w:rsidP="003B0047">
      <w:pPr>
        <w:spacing w:after="120" w:line="276" w:lineRule="auto"/>
        <w:jc w:val="both"/>
        <w:rPr>
          <w:rFonts w:cs="Arial"/>
        </w:rPr>
      </w:pPr>
      <w:r>
        <w:rPr>
          <w:rFonts w:cs="Arial"/>
        </w:rPr>
        <w:t xml:space="preserve"> </w:t>
      </w:r>
    </w:p>
    <w:tbl>
      <w:tblPr>
        <w:tblpPr w:leftFromText="180" w:rightFromText="180" w:vertAnchor="page" w:horzAnchor="page" w:tblpX="2526" w:tblpY="3214"/>
        <w:tblW w:w="9288" w:type="dxa"/>
        <w:tblLayout w:type="fixed"/>
        <w:tblLook w:val="0000" w:firstRow="0" w:lastRow="0" w:firstColumn="0" w:lastColumn="0" w:noHBand="0" w:noVBand="0"/>
      </w:tblPr>
      <w:tblGrid>
        <w:gridCol w:w="9288"/>
      </w:tblGrid>
      <w:tr w:rsidR="00FB0E0B" w:rsidRPr="00F748D2" w14:paraId="2F10C02A" w14:textId="77777777" w:rsidTr="002C0C6A">
        <w:trPr>
          <w:cantSplit/>
          <w:trHeight w:val="316"/>
        </w:trPr>
        <w:tc>
          <w:tcPr>
            <w:tcW w:w="9288" w:type="dxa"/>
            <w:vAlign w:val="center"/>
          </w:tcPr>
          <w:p w14:paraId="1A439DFD" w14:textId="77777777" w:rsidR="00FB0E0B" w:rsidRPr="00F748D2" w:rsidRDefault="00FB0E0B" w:rsidP="002C0C6A">
            <w:pPr>
              <w:pStyle w:val="Disclosure-Text"/>
              <w:spacing w:before="0" w:after="120" w:line="276" w:lineRule="auto"/>
              <w:rPr>
                <w:rFonts w:asciiTheme="minorHAnsi" w:hAnsiTheme="minorHAnsi" w:cs="Arial"/>
                <w:iCs/>
                <w:sz w:val="13"/>
              </w:rPr>
            </w:pPr>
          </w:p>
        </w:tc>
      </w:tr>
    </w:tbl>
    <w:p w14:paraId="30A8C926" w14:textId="109A548D" w:rsidR="002C0C6A" w:rsidRDefault="002C0C6A" w:rsidP="002C0C6A">
      <w:pPr>
        <w:pStyle w:val="Body-KYC"/>
        <w:spacing w:after="60" w:line="240" w:lineRule="auto"/>
        <w:ind w:left="2160" w:firstLine="720"/>
        <w:rPr>
          <w:rFonts w:ascii="Calibri Light" w:hAnsi="Calibri Light" w:cs="Calibri Light"/>
          <w:smallCaps/>
          <w:color w:val="1F4E79"/>
          <w:sz w:val="82"/>
          <w:szCs w:val="82"/>
        </w:rPr>
      </w:pPr>
      <w:bookmarkStart w:id="0" w:name="_Toc517186880"/>
      <w:bookmarkStart w:id="1" w:name="_Toc435696654"/>
      <w:bookmarkEnd w:id="0"/>
    </w:p>
    <w:p w14:paraId="563991FE" w14:textId="77777777" w:rsidR="002C0C6A" w:rsidRDefault="002C0C6A" w:rsidP="002C0C6A">
      <w:pPr>
        <w:pStyle w:val="Body-KYC"/>
        <w:spacing w:after="60" w:line="240" w:lineRule="auto"/>
        <w:ind w:left="2160" w:firstLine="720"/>
        <w:rPr>
          <w:rFonts w:ascii="Calibri Light" w:hAnsi="Calibri Light" w:cs="Calibri Light"/>
          <w:smallCaps/>
          <w:color w:val="1F4E79"/>
          <w:sz w:val="82"/>
          <w:szCs w:val="82"/>
        </w:rPr>
      </w:pPr>
    </w:p>
    <w:p w14:paraId="79A29948" w14:textId="577A1789" w:rsidR="002C0C6A" w:rsidRPr="002C0C6A" w:rsidRDefault="005B1954" w:rsidP="002C0C6A">
      <w:pPr>
        <w:pStyle w:val="Body-KYC"/>
        <w:spacing w:after="60" w:line="240" w:lineRule="auto"/>
        <w:ind w:left="2160" w:firstLine="720"/>
        <w:rPr>
          <w:rFonts w:ascii="Calibri Light" w:hAnsi="Calibri Light" w:cs="Calibri Light"/>
          <w:smallCaps/>
          <w:color w:val="1F4E79"/>
          <w:sz w:val="82"/>
          <w:szCs w:val="82"/>
        </w:rPr>
      </w:pPr>
      <w:r>
        <w:rPr>
          <w:rFonts w:ascii="Calibri Light" w:hAnsi="Calibri Light" w:cs="Calibri Light"/>
          <w:smallCaps/>
          <w:color w:val="1F4E79"/>
          <w:sz w:val="52"/>
          <w:szCs w:val="52"/>
        </w:rPr>
        <w:t>XXXX</w:t>
      </w:r>
    </w:p>
    <w:p w14:paraId="6DDF6174" w14:textId="77777777" w:rsidR="002C0C6A" w:rsidRPr="000B61B4" w:rsidRDefault="002C0C6A" w:rsidP="002C0C6A">
      <w:pPr>
        <w:pStyle w:val="Body-KYC"/>
        <w:spacing w:line="240" w:lineRule="auto"/>
        <w:jc w:val="center"/>
        <w:rPr>
          <w:rFonts w:ascii="Calibri Light" w:hAnsi="Calibri Light"/>
          <w:smallCaps/>
          <w:color w:val="1F4E79"/>
          <w:sz w:val="52"/>
          <w:szCs w:val="52"/>
        </w:rPr>
      </w:pPr>
      <w:r>
        <w:rPr>
          <w:rFonts w:ascii="Calibri Light" w:hAnsi="Calibri Light"/>
          <w:smallCaps/>
          <w:color w:val="1F4E79"/>
          <w:sz w:val="52"/>
          <w:szCs w:val="52"/>
        </w:rPr>
        <w:t>Project management framework</w:t>
      </w:r>
    </w:p>
    <w:p w14:paraId="3357A3C0" w14:textId="77777777" w:rsidR="002C0C6A" w:rsidRDefault="002C0C6A" w:rsidP="00AF4701">
      <w:pPr>
        <w:rPr>
          <w:b/>
          <w:bCs/>
        </w:rPr>
      </w:pPr>
      <w:r>
        <w:rPr>
          <w:b/>
          <w:bCs/>
        </w:rPr>
        <w:tab/>
      </w:r>
    </w:p>
    <w:p w14:paraId="4431D64A" w14:textId="77777777" w:rsidR="002C0C6A" w:rsidRPr="003B2564" w:rsidRDefault="002C0C6A" w:rsidP="002C0C6A">
      <w:pPr>
        <w:jc w:val="center"/>
        <w:rPr>
          <w:b/>
          <w:bCs/>
          <w:i/>
          <w:iCs/>
        </w:rPr>
      </w:pPr>
      <w:r w:rsidRPr="003B2564">
        <w:rPr>
          <w:b/>
          <w:bCs/>
          <w:i/>
          <w:iCs/>
        </w:rPr>
        <w:t>Revision History</w:t>
      </w:r>
    </w:p>
    <w:p w14:paraId="46F6B10B" w14:textId="77777777" w:rsidR="002C0C6A" w:rsidRDefault="002C0C6A" w:rsidP="002C0C6A">
      <w:pPr>
        <w:rPr>
          <w:b/>
          <w:bCs/>
        </w:rPr>
      </w:pPr>
    </w:p>
    <w:tbl>
      <w:tblPr>
        <w:tblW w:w="9812" w:type="dxa"/>
        <w:tblInd w:w="55" w:type="dxa"/>
        <w:tblLayout w:type="fixed"/>
        <w:tblCellMar>
          <w:top w:w="55" w:type="dxa"/>
          <w:left w:w="55" w:type="dxa"/>
          <w:bottom w:w="55" w:type="dxa"/>
          <w:right w:w="55" w:type="dxa"/>
        </w:tblCellMar>
        <w:tblLook w:val="0000" w:firstRow="0" w:lastRow="0" w:firstColumn="0" w:lastColumn="0" w:noHBand="0" w:noVBand="0"/>
      </w:tblPr>
      <w:tblGrid>
        <w:gridCol w:w="1362"/>
        <w:gridCol w:w="1843"/>
        <w:gridCol w:w="2126"/>
        <w:gridCol w:w="4481"/>
      </w:tblGrid>
      <w:tr w:rsidR="002C0C6A" w:rsidRPr="00F17D86" w14:paraId="38E4D3AF" w14:textId="77777777" w:rsidTr="00AF4701">
        <w:tc>
          <w:tcPr>
            <w:tcW w:w="1362" w:type="dxa"/>
            <w:tcBorders>
              <w:top w:val="single" w:sz="1" w:space="0" w:color="000000"/>
              <w:left w:val="single" w:sz="1" w:space="0" w:color="000000"/>
              <w:bottom w:val="single" w:sz="1" w:space="0" w:color="000000"/>
            </w:tcBorders>
            <w:shd w:val="clear" w:color="auto" w:fill="E6E6FF"/>
          </w:tcPr>
          <w:p w14:paraId="00F2DCE0" w14:textId="77777777" w:rsidR="002C0C6A" w:rsidRPr="00F17D86" w:rsidRDefault="002C0C6A" w:rsidP="002C0C6A">
            <w:pPr>
              <w:pStyle w:val="TableContents"/>
              <w:spacing w:after="0" w:line="240" w:lineRule="auto"/>
              <w:jc w:val="center"/>
              <w:rPr>
                <w:b/>
                <w:bCs/>
                <w:i/>
                <w:iCs/>
              </w:rPr>
            </w:pPr>
            <w:r w:rsidRPr="00F17D86">
              <w:rPr>
                <w:b/>
                <w:bCs/>
                <w:i/>
                <w:iCs/>
              </w:rPr>
              <w:t>Version</w:t>
            </w:r>
          </w:p>
        </w:tc>
        <w:tc>
          <w:tcPr>
            <w:tcW w:w="1843" w:type="dxa"/>
            <w:tcBorders>
              <w:top w:val="single" w:sz="1" w:space="0" w:color="000000"/>
              <w:left w:val="single" w:sz="1" w:space="0" w:color="000000"/>
              <w:bottom w:val="single" w:sz="1" w:space="0" w:color="000000"/>
            </w:tcBorders>
            <w:shd w:val="clear" w:color="auto" w:fill="E6E6FF"/>
          </w:tcPr>
          <w:p w14:paraId="001023BE" w14:textId="77777777" w:rsidR="002C0C6A" w:rsidRPr="00F17D86" w:rsidRDefault="002C0C6A" w:rsidP="002C0C6A">
            <w:pPr>
              <w:pStyle w:val="TableContents"/>
              <w:spacing w:after="0" w:line="240" w:lineRule="auto"/>
              <w:jc w:val="center"/>
              <w:rPr>
                <w:b/>
                <w:bCs/>
                <w:i/>
                <w:iCs/>
              </w:rPr>
            </w:pPr>
            <w:r w:rsidRPr="00F17D86">
              <w:rPr>
                <w:b/>
                <w:bCs/>
                <w:i/>
                <w:iCs/>
              </w:rPr>
              <w:t>Revision Date</w:t>
            </w:r>
          </w:p>
        </w:tc>
        <w:tc>
          <w:tcPr>
            <w:tcW w:w="2126" w:type="dxa"/>
            <w:tcBorders>
              <w:top w:val="single" w:sz="1" w:space="0" w:color="000000"/>
              <w:left w:val="single" w:sz="1" w:space="0" w:color="000000"/>
              <w:bottom w:val="single" w:sz="1" w:space="0" w:color="000000"/>
            </w:tcBorders>
            <w:shd w:val="clear" w:color="auto" w:fill="E6E6FF"/>
          </w:tcPr>
          <w:p w14:paraId="0637E381" w14:textId="77777777" w:rsidR="002C0C6A" w:rsidRPr="00F17D86" w:rsidRDefault="002C0C6A" w:rsidP="002C0C6A">
            <w:pPr>
              <w:pStyle w:val="TableContents"/>
              <w:spacing w:after="0" w:line="240" w:lineRule="auto"/>
              <w:jc w:val="center"/>
              <w:rPr>
                <w:b/>
                <w:bCs/>
                <w:i/>
                <w:iCs/>
              </w:rPr>
            </w:pPr>
            <w:r w:rsidRPr="00F17D86">
              <w:rPr>
                <w:b/>
                <w:bCs/>
                <w:i/>
                <w:iCs/>
              </w:rPr>
              <w:t>Revised by</w:t>
            </w:r>
          </w:p>
        </w:tc>
        <w:tc>
          <w:tcPr>
            <w:tcW w:w="4481" w:type="dxa"/>
            <w:tcBorders>
              <w:top w:val="single" w:sz="1" w:space="0" w:color="000000"/>
              <w:left w:val="single" w:sz="1" w:space="0" w:color="000000"/>
              <w:bottom w:val="single" w:sz="1" w:space="0" w:color="000000"/>
              <w:right w:val="single" w:sz="1" w:space="0" w:color="000000"/>
            </w:tcBorders>
            <w:shd w:val="clear" w:color="auto" w:fill="E6E6FF"/>
          </w:tcPr>
          <w:p w14:paraId="291F82AC" w14:textId="77777777" w:rsidR="002C0C6A" w:rsidRPr="00F17D86" w:rsidRDefault="002C0C6A" w:rsidP="002C0C6A">
            <w:pPr>
              <w:pStyle w:val="TableContents"/>
              <w:spacing w:after="0" w:line="240" w:lineRule="auto"/>
              <w:jc w:val="center"/>
            </w:pPr>
            <w:r w:rsidRPr="00F17D86">
              <w:rPr>
                <w:b/>
                <w:bCs/>
                <w:i/>
                <w:iCs/>
              </w:rPr>
              <w:t>Section Revised</w:t>
            </w:r>
          </w:p>
        </w:tc>
      </w:tr>
      <w:tr w:rsidR="002C0C6A" w:rsidRPr="00F17D86" w14:paraId="41663942" w14:textId="77777777" w:rsidTr="00AF4701">
        <w:tc>
          <w:tcPr>
            <w:tcW w:w="1362" w:type="dxa"/>
            <w:tcBorders>
              <w:left w:val="single" w:sz="1" w:space="0" w:color="000000"/>
              <w:bottom w:val="single" w:sz="1" w:space="0" w:color="000000"/>
            </w:tcBorders>
            <w:shd w:val="clear" w:color="auto" w:fill="auto"/>
          </w:tcPr>
          <w:p w14:paraId="3D99B34C" w14:textId="070B8EEF" w:rsidR="002C0C6A" w:rsidRPr="00F17D86" w:rsidRDefault="002C0C6A" w:rsidP="002C0C6A">
            <w:pPr>
              <w:pStyle w:val="TableContents"/>
              <w:snapToGrid w:val="0"/>
              <w:spacing w:after="0" w:line="240" w:lineRule="auto"/>
            </w:pPr>
          </w:p>
        </w:tc>
        <w:tc>
          <w:tcPr>
            <w:tcW w:w="1843" w:type="dxa"/>
            <w:tcBorders>
              <w:left w:val="single" w:sz="1" w:space="0" w:color="000000"/>
              <w:bottom w:val="single" w:sz="1" w:space="0" w:color="000000"/>
            </w:tcBorders>
            <w:shd w:val="clear" w:color="auto" w:fill="auto"/>
          </w:tcPr>
          <w:p w14:paraId="4C803277" w14:textId="233848B3" w:rsidR="002C0C6A" w:rsidRPr="00F17D86" w:rsidRDefault="002C0C6A" w:rsidP="002C0C6A">
            <w:pPr>
              <w:pStyle w:val="TableContents"/>
              <w:snapToGrid w:val="0"/>
              <w:spacing w:after="0" w:line="240" w:lineRule="auto"/>
            </w:pPr>
          </w:p>
        </w:tc>
        <w:tc>
          <w:tcPr>
            <w:tcW w:w="2126" w:type="dxa"/>
            <w:tcBorders>
              <w:left w:val="single" w:sz="1" w:space="0" w:color="000000"/>
              <w:bottom w:val="single" w:sz="1" w:space="0" w:color="000000"/>
            </w:tcBorders>
            <w:shd w:val="clear" w:color="auto" w:fill="auto"/>
          </w:tcPr>
          <w:p w14:paraId="6D1CE07C" w14:textId="2AABED48" w:rsidR="002C0C6A" w:rsidRPr="00F17D86" w:rsidRDefault="002C0C6A" w:rsidP="002C0C6A">
            <w:pPr>
              <w:pStyle w:val="TableContents"/>
              <w:snapToGrid w:val="0"/>
              <w:spacing w:after="0" w:line="240" w:lineRule="auto"/>
            </w:pPr>
          </w:p>
        </w:tc>
        <w:tc>
          <w:tcPr>
            <w:tcW w:w="4481" w:type="dxa"/>
            <w:tcBorders>
              <w:left w:val="single" w:sz="1" w:space="0" w:color="000000"/>
              <w:bottom w:val="single" w:sz="1" w:space="0" w:color="000000"/>
              <w:right w:val="single" w:sz="1" w:space="0" w:color="000000"/>
            </w:tcBorders>
            <w:shd w:val="clear" w:color="auto" w:fill="auto"/>
          </w:tcPr>
          <w:p w14:paraId="07DCEC69" w14:textId="24018F78" w:rsidR="002C0C6A" w:rsidRPr="00F17D86" w:rsidRDefault="002C0C6A" w:rsidP="002C0C6A">
            <w:pPr>
              <w:pStyle w:val="TableContents"/>
              <w:snapToGrid w:val="0"/>
              <w:spacing w:after="0" w:line="240" w:lineRule="auto"/>
            </w:pPr>
          </w:p>
        </w:tc>
      </w:tr>
    </w:tbl>
    <w:p w14:paraId="08428E4A" w14:textId="77777777" w:rsidR="00074F7E" w:rsidRDefault="00074F7E" w:rsidP="002C0C6A">
      <w:pPr>
        <w:rPr>
          <w:rFonts w:asciiTheme="minorHAnsi" w:hAnsiTheme="minorHAnsi" w:cs="Arial"/>
          <w:sz w:val="18"/>
          <w:szCs w:val="18"/>
        </w:rPr>
      </w:pPr>
    </w:p>
    <w:p w14:paraId="7C595C75" w14:textId="77777777" w:rsidR="00074F7E" w:rsidRDefault="00074F7E" w:rsidP="002C0C6A">
      <w:pPr>
        <w:rPr>
          <w:rFonts w:asciiTheme="minorHAnsi" w:hAnsiTheme="minorHAnsi" w:cs="Arial"/>
          <w:sz w:val="18"/>
          <w:szCs w:val="18"/>
        </w:rPr>
      </w:pPr>
    </w:p>
    <w:p w14:paraId="0B3D01D2" w14:textId="77777777" w:rsidR="00074F7E" w:rsidRDefault="00074F7E" w:rsidP="002C0C6A">
      <w:pPr>
        <w:rPr>
          <w:rFonts w:asciiTheme="minorHAnsi" w:hAnsiTheme="minorHAnsi" w:cs="Arial"/>
          <w:sz w:val="18"/>
          <w:szCs w:val="18"/>
        </w:rPr>
      </w:pPr>
    </w:p>
    <w:p w14:paraId="3E7B9EF2" w14:textId="77777777" w:rsidR="00074F7E" w:rsidRDefault="00074F7E" w:rsidP="002C0C6A">
      <w:pPr>
        <w:rPr>
          <w:rFonts w:asciiTheme="minorHAnsi" w:hAnsiTheme="minorHAnsi" w:cs="Arial"/>
          <w:sz w:val="18"/>
          <w:szCs w:val="18"/>
        </w:rPr>
      </w:pPr>
    </w:p>
    <w:p w14:paraId="278D7299" w14:textId="77777777" w:rsidR="00074F7E" w:rsidRDefault="00074F7E" w:rsidP="002C0C6A">
      <w:pPr>
        <w:rPr>
          <w:rFonts w:asciiTheme="minorHAnsi" w:hAnsiTheme="minorHAnsi" w:cs="Arial"/>
          <w:sz w:val="18"/>
          <w:szCs w:val="18"/>
        </w:rPr>
      </w:pPr>
    </w:p>
    <w:p w14:paraId="40A45A48" w14:textId="77777777" w:rsidR="00074F7E" w:rsidRDefault="00074F7E" w:rsidP="002C0C6A">
      <w:pPr>
        <w:rPr>
          <w:rFonts w:asciiTheme="minorHAnsi" w:hAnsiTheme="minorHAnsi" w:cs="Arial"/>
          <w:sz w:val="18"/>
          <w:szCs w:val="18"/>
        </w:rPr>
      </w:pPr>
    </w:p>
    <w:p w14:paraId="2EDC5C2D" w14:textId="77777777" w:rsidR="00ED2E61" w:rsidRPr="00701515" w:rsidRDefault="00ED2E61" w:rsidP="00ED2E61">
      <w:pPr>
        <w:ind w:right="2160"/>
        <w:jc w:val="both"/>
        <w:rPr>
          <w:rFonts w:ascii="Calibri" w:hAnsi="Calibri" w:cs="Calibri"/>
          <w:b/>
          <w:color w:val="808080" w:themeColor="background1" w:themeShade="80"/>
          <w:sz w:val="16"/>
          <w:szCs w:val="16"/>
        </w:rPr>
      </w:pPr>
      <w:r w:rsidRPr="00701515">
        <w:rPr>
          <w:rFonts w:ascii="Calibri" w:hAnsi="Calibri" w:cs="Calibri"/>
          <w:b/>
          <w:color w:val="808080" w:themeColor="background1" w:themeShade="80"/>
          <w:sz w:val="16"/>
          <w:szCs w:val="16"/>
        </w:rPr>
        <w:fldChar w:fldCharType="begin"/>
      </w:r>
      <w:r w:rsidRPr="00701515">
        <w:rPr>
          <w:rFonts w:ascii="Calibri" w:hAnsi="Calibri" w:cs="Calibri"/>
          <w:b/>
          <w:color w:val="808080" w:themeColor="background1" w:themeShade="80"/>
          <w:sz w:val="16"/>
          <w:szCs w:val="16"/>
        </w:rPr>
        <w:instrText xml:space="preserve"> DOCPROPERTY "[DATA_CLASSIFICATION]"  \* MERGEFORMAT </w:instrText>
      </w:r>
      <w:r w:rsidRPr="00701515">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sidRPr="00701515">
        <w:rPr>
          <w:rFonts w:ascii="Calibri" w:hAnsi="Calibri" w:cs="Calibri"/>
          <w:b/>
          <w:color w:val="808080" w:themeColor="background1" w:themeShade="80"/>
          <w:sz w:val="16"/>
          <w:szCs w:val="16"/>
        </w:rPr>
        <w:fldChar w:fldCharType="end"/>
      </w:r>
      <w:r w:rsidRPr="00701515">
        <w:rPr>
          <w:rFonts w:ascii="Calibri" w:hAnsi="Calibri" w:cs="Calibri"/>
          <w:b/>
          <w:color w:val="808080" w:themeColor="background1" w:themeShade="80"/>
          <w:sz w:val="16"/>
          <w:szCs w:val="16"/>
        </w:rPr>
        <w:t xml:space="preserve"> INFORMATION</w:t>
      </w:r>
    </w:p>
    <w:p w14:paraId="56C9089B" w14:textId="2BA0F430" w:rsidR="00ED2E61" w:rsidRPr="00701515" w:rsidRDefault="00ED2E61" w:rsidP="00ED2E61">
      <w:pPr>
        <w:spacing w:before="120"/>
        <w:ind w:right="321"/>
        <w:jc w:val="both"/>
        <w:rPr>
          <w:rFonts w:ascii="Calibri" w:hAnsi="Calibri" w:cs="Calibri"/>
          <w:color w:val="808080" w:themeColor="background1" w:themeShade="80"/>
          <w:sz w:val="16"/>
          <w:szCs w:val="16"/>
        </w:rPr>
      </w:pPr>
      <w:r w:rsidRPr="00701515">
        <w:rPr>
          <w:rFonts w:ascii="Calibri" w:hAnsi="Calibri" w:cs="Calibri"/>
          <w:color w:val="808080" w:themeColor="background1" w:themeShade="80"/>
          <w:sz w:val="16"/>
          <w:szCs w:val="16"/>
        </w:rPr>
        <w:t xml:space="preserve">This is a proprietary document and is the property of </w:t>
      </w:r>
      <w:r w:rsidRPr="00701515">
        <w:rPr>
          <w:rFonts w:ascii="Calibri" w:hAnsi="Calibri" w:cs="Calibri"/>
          <w:color w:val="808080" w:themeColor="background1" w:themeShade="80"/>
          <w:sz w:val="16"/>
          <w:szCs w:val="16"/>
        </w:rPr>
        <w:fldChar w:fldCharType="begin"/>
      </w:r>
      <w:r w:rsidRPr="00701515">
        <w:rPr>
          <w:rFonts w:ascii="Calibri" w:hAnsi="Calibri" w:cs="Calibri"/>
          <w:color w:val="808080" w:themeColor="background1" w:themeShade="80"/>
          <w:sz w:val="16"/>
          <w:szCs w:val="16"/>
        </w:rPr>
        <w:instrText xml:space="preserve"> DOCPROPERTY "[COMPANY_NAME_FULL]"  \* MERGEFORMAT </w:instrText>
      </w:r>
      <w:r w:rsidRPr="00701515">
        <w:rPr>
          <w:rFonts w:ascii="Calibri" w:hAnsi="Calibri" w:cs="Calibri"/>
          <w:color w:val="808080" w:themeColor="background1" w:themeShade="80"/>
          <w:sz w:val="16"/>
          <w:szCs w:val="16"/>
        </w:rPr>
        <w:fldChar w:fldCharType="separate"/>
      </w:r>
      <w:r w:rsidR="005B1954">
        <w:rPr>
          <w:rFonts w:ascii="Calibri" w:hAnsi="Calibri" w:cs="Calibri"/>
          <w:color w:val="808080" w:themeColor="background1" w:themeShade="80"/>
          <w:sz w:val="16"/>
          <w:szCs w:val="16"/>
        </w:rPr>
        <w:t>XXXX</w:t>
      </w:r>
      <w:r w:rsidRPr="00701515">
        <w:rPr>
          <w:rFonts w:ascii="Calibri" w:hAnsi="Calibri" w:cs="Calibri"/>
          <w:color w:val="808080" w:themeColor="background1" w:themeShade="80"/>
          <w:sz w:val="16"/>
          <w:szCs w:val="16"/>
        </w:rPr>
        <w:fldChar w:fldCharType="end"/>
      </w:r>
      <w:r w:rsidRPr="00701515">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701515">
        <w:rPr>
          <w:rFonts w:ascii="Calibri" w:hAnsi="Calibri" w:cs="Calibri"/>
          <w:color w:val="808080" w:themeColor="background1" w:themeShade="80"/>
          <w:sz w:val="16"/>
          <w:szCs w:val="16"/>
        </w:rPr>
        <w:fldChar w:fldCharType="begin"/>
      </w:r>
      <w:r w:rsidRPr="00701515">
        <w:rPr>
          <w:rFonts w:ascii="Calibri" w:hAnsi="Calibri" w:cs="Calibri"/>
          <w:color w:val="808080" w:themeColor="background1" w:themeShade="80"/>
          <w:sz w:val="16"/>
          <w:szCs w:val="16"/>
        </w:rPr>
        <w:instrText xml:space="preserve"> DOCPROPERTY "[COMPANY_NAME_FULL]"  \* MERGEFORMAT </w:instrText>
      </w:r>
      <w:r w:rsidRPr="00701515">
        <w:rPr>
          <w:rFonts w:ascii="Calibri" w:hAnsi="Calibri" w:cs="Calibri"/>
          <w:color w:val="808080" w:themeColor="background1" w:themeShade="80"/>
          <w:sz w:val="16"/>
          <w:szCs w:val="16"/>
        </w:rPr>
        <w:fldChar w:fldCharType="separate"/>
      </w:r>
      <w:r w:rsidR="005B1954">
        <w:rPr>
          <w:rFonts w:ascii="Calibri" w:hAnsi="Calibri" w:cs="Calibri"/>
          <w:color w:val="808080" w:themeColor="background1" w:themeShade="80"/>
          <w:sz w:val="16"/>
          <w:szCs w:val="16"/>
        </w:rPr>
        <w:t>XXXX</w:t>
      </w:r>
      <w:r w:rsidRPr="00701515">
        <w:rPr>
          <w:rFonts w:ascii="Calibri" w:hAnsi="Calibri" w:cs="Calibri"/>
          <w:color w:val="808080" w:themeColor="background1" w:themeShade="80"/>
          <w:sz w:val="16"/>
          <w:szCs w:val="16"/>
        </w:rPr>
        <w:fldChar w:fldCharType="end"/>
      </w:r>
      <w:r w:rsidRPr="00701515">
        <w:rPr>
          <w:rFonts w:ascii="Calibri" w:hAnsi="Calibri" w:cs="Calibri"/>
          <w:color w:val="808080" w:themeColor="background1" w:themeShade="80"/>
          <w:sz w:val="16"/>
          <w:szCs w:val="16"/>
        </w:rPr>
        <w:t>.</w:t>
      </w:r>
    </w:p>
    <w:p w14:paraId="463BF6B2" w14:textId="68CDA2A2" w:rsidR="00AF4701" w:rsidRDefault="00AF4701" w:rsidP="002C0C6A">
      <w:pPr>
        <w:rPr>
          <w:rFonts w:asciiTheme="minorHAnsi" w:hAnsiTheme="minorHAnsi" w:cs="Arial"/>
          <w:iCs/>
          <w:szCs w:val="22"/>
        </w:rPr>
      </w:pPr>
    </w:p>
    <w:p w14:paraId="33E51883" w14:textId="4A0819D5" w:rsidR="00AF4701" w:rsidRDefault="00AF4701" w:rsidP="002C0C6A">
      <w:pPr>
        <w:rPr>
          <w:rFonts w:asciiTheme="minorHAnsi" w:hAnsiTheme="minorHAnsi" w:cs="Arial"/>
          <w:iCs/>
          <w:szCs w:val="22"/>
        </w:rPr>
      </w:pPr>
    </w:p>
    <w:p w14:paraId="33D3E4EF" w14:textId="2F950BB1" w:rsidR="00AF4701" w:rsidRDefault="00AF4701" w:rsidP="002C0C6A">
      <w:pPr>
        <w:rPr>
          <w:rFonts w:asciiTheme="minorHAnsi" w:hAnsiTheme="minorHAnsi" w:cs="Arial"/>
          <w:iCs/>
          <w:szCs w:val="22"/>
        </w:rPr>
      </w:pPr>
    </w:p>
    <w:p w14:paraId="03EE4C43" w14:textId="7FB64434" w:rsidR="00AF4701" w:rsidRDefault="00AF4701" w:rsidP="002C0C6A">
      <w:pPr>
        <w:rPr>
          <w:rFonts w:asciiTheme="minorHAnsi" w:hAnsiTheme="minorHAnsi" w:cs="Arial"/>
          <w:iCs/>
          <w:szCs w:val="22"/>
        </w:rPr>
      </w:pPr>
    </w:p>
    <w:p w14:paraId="0E63761B" w14:textId="1CB248A1" w:rsidR="00AF4701" w:rsidRDefault="00AF4701" w:rsidP="002C0C6A">
      <w:pPr>
        <w:rPr>
          <w:rFonts w:asciiTheme="minorHAnsi" w:hAnsiTheme="minorHAnsi" w:cs="Arial"/>
          <w:iCs/>
          <w:szCs w:val="22"/>
        </w:rPr>
      </w:pPr>
    </w:p>
    <w:p w14:paraId="7E991536" w14:textId="6C1093A0" w:rsidR="00AF4701" w:rsidRDefault="00AF4701" w:rsidP="002C0C6A">
      <w:pPr>
        <w:rPr>
          <w:rFonts w:asciiTheme="minorHAnsi" w:hAnsiTheme="minorHAnsi" w:cs="Arial"/>
          <w:iCs/>
          <w:szCs w:val="22"/>
        </w:rPr>
      </w:pPr>
    </w:p>
    <w:p w14:paraId="52FC5197" w14:textId="030D618E" w:rsidR="00AF4701" w:rsidRDefault="00AF4701" w:rsidP="002C0C6A">
      <w:pPr>
        <w:rPr>
          <w:rFonts w:asciiTheme="minorHAnsi" w:hAnsiTheme="minorHAnsi" w:cs="Arial"/>
          <w:iCs/>
          <w:szCs w:val="22"/>
        </w:rPr>
      </w:pPr>
    </w:p>
    <w:p w14:paraId="336434FE" w14:textId="145873E6" w:rsidR="00AF4701" w:rsidRDefault="00AF4701" w:rsidP="002C0C6A">
      <w:pPr>
        <w:rPr>
          <w:rFonts w:asciiTheme="minorHAnsi" w:hAnsiTheme="minorHAnsi" w:cs="Arial"/>
          <w:iCs/>
          <w:szCs w:val="22"/>
        </w:rPr>
      </w:pPr>
    </w:p>
    <w:p w14:paraId="20630211" w14:textId="63954126" w:rsidR="00AF4701" w:rsidRDefault="00AF4701" w:rsidP="002C0C6A">
      <w:pPr>
        <w:rPr>
          <w:rFonts w:asciiTheme="minorHAnsi" w:hAnsiTheme="minorHAnsi" w:cs="Arial"/>
          <w:iCs/>
          <w:szCs w:val="22"/>
        </w:rPr>
      </w:pPr>
    </w:p>
    <w:p w14:paraId="6FF12831" w14:textId="15D90D9C" w:rsidR="00AF4701" w:rsidRDefault="00AF4701" w:rsidP="002C0C6A">
      <w:pPr>
        <w:rPr>
          <w:rFonts w:asciiTheme="minorHAnsi" w:hAnsiTheme="minorHAnsi" w:cs="Arial"/>
          <w:iCs/>
          <w:szCs w:val="22"/>
        </w:rPr>
      </w:pPr>
    </w:p>
    <w:p w14:paraId="42EBD431" w14:textId="71656079" w:rsidR="00AF4701" w:rsidRDefault="00AF4701" w:rsidP="002C0C6A">
      <w:pPr>
        <w:rPr>
          <w:rFonts w:asciiTheme="minorHAnsi" w:hAnsiTheme="minorHAnsi" w:cs="Arial"/>
          <w:iCs/>
          <w:szCs w:val="22"/>
        </w:rPr>
      </w:pPr>
    </w:p>
    <w:p w14:paraId="59330947" w14:textId="3785E572" w:rsidR="00AF4701" w:rsidRDefault="00AF4701" w:rsidP="002C0C6A">
      <w:pPr>
        <w:rPr>
          <w:rFonts w:asciiTheme="minorHAnsi" w:hAnsiTheme="minorHAnsi" w:cs="Arial"/>
          <w:iCs/>
          <w:szCs w:val="22"/>
        </w:rPr>
      </w:pPr>
    </w:p>
    <w:p w14:paraId="26C01DA2" w14:textId="5F44ADC5" w:rsidR="00AF4701" w:rsidRDefault="00AF4701" w:rsidP="002C0C6A">
      <w:pPr>
        <w:rPr>
          <w:rFonts w:asciiTheme="minorHAnsi" w:hAnsiTheme="minorHAnsi" w:cs="Arial"/>
          <w:iCs/>
          <w:szCs w:val="22"/>
        </w:rPr>
      </w:pPr>
    </w:p>
    <w:p w14:paraId="68CB58D9" w14:textId="18023D6F" w:rsidR="00AF4701" w:rsidRDefault="00AF4701" w:rsidP="002C0C6A">
      <w:pPr>
        <w:rPr>
          <w:rFonts w:asciiTheme="minorHAnsi" w:hAnsiTheme="minorHAnsi" w:cs="Arial"/>
          <w:iCs/>
          <w:szCs w:val="22"/>
        </w:rPr>
      </w:pPr>
    </w:p>
    <w:p w14:paraId="28FB7A62" w14:textId="7A8761A3" w:rsidR="00AF4701" w:rsidRDefault="00AF4701" w:rsidP="002C0C6A">
      <w:pPr>
        <w:rPr>
          <w:rFonts w:asciiTheme="minorHAnsi" w:hAnsiTheme="minorHAnsi" w:cs="Arial"/>
          <w:iCs/>
          <w:szCs w:val="22"/>
        </w:rPr>
      </w:pPr>
    </w:p>
    <w:p w14:paraId="36B9AC4B" w14:textId="4195FCC2" w:rsidR="00AF4701" w:rsidRDefault="00AF4701" w:rsidP="002C0C6A">
      <w:pPr>
        <w:rPr>
          <w:rFonts w:asciiTheme="minorHAnsi" w:hAnsiTheme="minorHAnsi" w:cs="Arial"/>
          <w:iCs/>
          <w:szCs w:val="22"/>
        </w:rPr>
      </w:pPr>
    </w:p>
    <w:p w14:paraId="320E8548" w14:textId="4FCA1069" w:rsidR="00AF4701" w:rsidRDefault="00AF4701" w:rsidP="002C0C6A">
      <w:pPr>
        <w:rPr>
          <w:rFonts w:asciiTheme="minorHAnsi" w:hAnsiTheme="minorHAnsi" w:cs="Arial"/>
          <w:iCs/>
          <w:szCs w:val="22"/>
        </w:rPr>
      </w:pPr>
    </w:p>
    <w:p w14:paraId="15E46A68" w14:textId="549A957C" w:rsidR="00AF4701" w:rsidRDefault="00AF4701" w:rsidP="002C0C6A">
      <w:pPr>
        <w:rPr>
          <w:rFonts w:asciiTheme="minorHAnsi" w:hAnsiTheme="minorHAnsi" w:cs="Arial"/>
          <w:iCs/>
          <w:szCs w:val="22"/>
        </w:rPr>
      </w:pPr>
    </w:p>
    <w:p w14:paraId="49659834" w14:textId="47C2298A" w:rsidR="00AF4701" w:rsidRDefault="00AF4701" w:rsidP="002C0C6A">
      <w:pPr>
        <w:rPr>
          <w:rFonts w:asciiTheme="minorHAnsi" w:hAnsiTheme="minorHAnsi" w:cs="Arial"/>
          <w:iCs/>
          <w:szCs w:val="22"/>
        </w:rPr>
      </w:pPr>
    </w:p>
    <w:p w14:paraId="7EC07DFA" w14:textId="0EFAE25E" w:rsidR="00AF4701" w:rsidRDefault="00AF4701" w:rsidP="002C0C6A">
      <w:pPr>
        <w:rPr>
          <w:rFonts w:asciiTheme="minorHAnsi" w:hAnsiTheme="minorHAnsi" w:cs="Arial"/>
          <w:iCs/>
          <w:szCs w:val="22"/>
        </w:rPr>
      </w:pPr>
    </w:p>
    <w:p w14:paraId="49CAD7A3" w14:textId="56268D48" w:rsidR="00AF4701" w:rsidRDefault="00AF4701" w:rsidP="002C0C6A">
      <w:pPr>
        <w:rPr>
          <w:rFonts w:asciiTheme="minorHAnsi" w:hAnsiTheme="minorHAnsi" w:cs="Arial"/>
          <w:iCs/>
          <w:szCs w:val="22"/>
        </w:rPr>
      </w:pPr>
    </w:p>
    <w:p w14:paraId="2006E949" w14:textId="0A0725D7" w:rsidR="00AF4701" w:rsidRDefault="00AF4701" w:rsidP="002C0C6A">
      <w:pPr>
        <w:rPr>
          <w:rFonts w:asciiTheme="minorHAnsi" w:hAnsiTheme="minorHAnsi" w:cs="Arial"/>
          <w:iCs/>
          <w:szCs w:val="22"/>
        </w:rPr>
      </w:pPr>
    </w:p>
    <w:p w14:paraId="4F434C65" w14:textId="053DC6B7" w:rsidR="00AF4701" w:rsidRDefault="00AF4701" w:rsidP="002C0C6A">
      <w:pPr>
        <w:rPr>
          <w:rFonts w:asciiTheme="minorHAnsi" w:hAnsiTheme="minorHAnsi" w:cs="Arial"/>
          <w:iCs/>
          <w:szCs w:val="22"/>
        </w:rPr>
      </w:pPr>
    </w:p>
    <w:p w14:paraId="2DFD1FA4" w14:textId="764ED93C" w:rsidR="00AF4701" w:rsidRDefault="00AF4701" w:rsidP="002C0C6A">
      <w:pPr>
        <w:rPr>
          <w:rFonts w:asciiTheme="minorHAnsi" w:hAnsiTheme="minorHAnsi" w:cs="Arial"/>
          <w:iCs/>
          <w:szCs w:val="22"/>
        </w:rPr>
      </w:pPr>
    </w:p>
    <w:p w14:paraId="49F0D1CD" w14:textId="0F3AC140" w:rsidR="00AF4701" w:rsidRDefault="00AF4701" w:rsidP="002C0C6A">
      <w:pPr>
        <w:rPr>
          <w:rFonts w:asciiTheme="minorHAnsi" w:hAnsiTheme="minorHAnsi" w:cs="Arial"/>
          <w:iCs/>
          <w:szCs w:val="22"/>
        </w:rPr>
      </w:pPr>
    </w:p>
    <w:p w14:paraId="5C146BFF" w14:textId="05E86DCB" w:rsidR="00AF4701" w:rsidRDefault="00AF4701" w:rsidP="002C0C6A">
      <w:pPr>
        <w:rPr>
          <w:rFonts w:asciiTheme="minorHAnsi" w:hAnsiTheme="minorHAnsi" w:cs="Arial"/>
          <w:iCs/>
          <w:szCs w:val="22"/>
        </w:rPr>
      </w:pPr>
    </w:p>
    <w:p w14:paraId="40C8C795" w14:textId="111C966F" w:rsidR="00AF4701" w:rsidRDefault="00AF4701" w:rsidP="002C0C6A">
      <w:pPr>
        <w:rPr>
          <w:rFonts w:asciiTheme="minorHAnsi" w:hAnsiTheme="minorHAnsi" w:cs="Arial"/>
          <w:iCs/>
          <w:szCs w:val="22"/>
        </w:rPr>
      </w:pPr>
    </w:p>
    <w:p w14:paraId="10C3DA9F" w14:textId="0190090F" w:rsidR="00AF4701" w:rsidRDefault="00AF4701" w:rsidP="002C0C6A">
      <w:pPr>
        <w:rPr>
          <w:rFonts w:asciiTheme="minorHAnsi" w:hAnsiTheme="minorHAnsi" w:cs="Arial"/>
          <w:iCs/>
          <w:szCs w:val="22"/>
        </w:rPr>
      </w:pPr>
    </w:p>
    <w:p w14:paraId="0DB842A5" w14:textId="1428846A" w:rsidR="00AF4701" w:rsidRDefault="00AF4701" w:rsidP="002C0C6A">
      <w:pPr>
        <w:rPr>
          <w:rFonts w:asciiTheme="minorHAnsi" w:hAnsiTheme="minorHAnsi" w:cs="Arial"/>
          <w:iCs/>
          <w:szCs w:val="22"/>
        </w:rPr>
      </w:pPr>
    </w:p>
    <w:p w14:paraId="716C8E1A" w14:textId="1934E89F" w:rsidR="00AF4701" w:rsidRDefault="00AF4701" w:rsidP="002C0C6A">
      <w:pPr>
        <w:rPr>
          <w:rFonts w:asciiTheme="minorHAnsi" w:hAnsiTheme="minorHAnsi" w:cs="Arial"/>
          <w:iCs/>
          <w:szCs w:val="22"/>
        </w:rPr>
      </w:pPr>
    </w:p>
    <w:p w14:paraId="1DCCE87E" w14:textId="6FD1841F" w:rsidR="00AF4701" w:rsidRDefault="00AF4701" w:rsidP="002C0C6A">
      <w:pPr>
        <w:rPr>
          <w:rFonts w:asciiTheme="minorHAnsi" w:hAnsiTheme="minorHAnsi" w:cs="Arial"/>
          <w:iCs/>
          <w:szCs w:val="22"/>
        </w:rPr>
      </w:pPr>
    </w:p>
    <w:p w14:paraId="53C68DED" w14:textId="24665D98" w:rsidR="00AF4701" w:rsidRDefault="00AF4701" w:rsidP="002C0C6A">
      <w:pPr>
        <w:rPr>
          <w:rFonts w:asciiTheme="minorHAnsi" w:hAnsiTheme="minorHAnsi" w:cs="Arial"/>
          <w:iCs/>
          <w:szCs w:val="22"/>
        </w:rPr>
      </w:pPr>
    </w:p>
    <w:p w14:paraId="0621523C" w14:textId="1541656B" w:rsidR="00AF4701" w:rsidRDefault="00AF4701" w:rsidP="002C0C6A">
      <w:pPr>
        <w:rPr>
          <w:rFonts w:asciiTheme="minorHAnsi" w:hAnsiTheme="minorHAnsi" w:cs="Arial"/>
          <w:iCs/>
          <w:szCs w:val="22"/>
        </w:rPr>
      </w:pPr>
    </w:p>
    <w:p w14:paraId="08DC669B" w14:textId="5B6FB417" w:rsidR="00AF4701" w:rsidRDefault="00AF4701" w:rsidP="002C0C6A">
      <w:pPr>
        <w:rPr>
          <w:rFonts w:asciiTheme="minorHAnsi" w:hAnsiTheme="minorHAnsi" w:cs="Arial"/>
          <w:iCs/>
          <w:szCs w:val="22"/>
        </w:rPr>
      </w:pPr>
    </w:p>
    <w:p w14:paraId="675CAC25" w14:textId="23C0D1A1" w:rsidR="00AF4701" w:rsidRDefault="00AF4701" w:rsidP="002C0C6A">
      <w:pPr>
        <w:rPr>
          <w:rFonts w:asciiTheme="minorHAnsi" w:hAnsiTheme="minorHAnsi" w:cs="Arial"/>
          <w:iCs/>
          <w:szCs w:val="22"/>
        </w:rPr>
      </w:pPr>
    </w:p>
    <w:p w14:paraId="3736D798" w14:textId="349B95A9" w:rsidR="00AF4701" w:rsidRDefault="00AF4701" w:rsidP="002C0C6A">
      <w:pPr>
        <w:rPr>
          <w:rFonts w:asciiTheme="minorHAnsi" w:hAnsiTheme="minorHAnsi" w:cs="Arial"/>
          <w:iCs/>
          <w:szCs w:val="22"/>
        </w:rPr>
      </w:pPr>
    </w:p>
    <w:p w14:paraId="4FC94AF0" w14:textId="6490D9EC" w:rsidR="00AF4701" w:rsidRDefault="00AF4701" w:rsidP="002C0C6A">
      <w:pPr>
        <w:rPr>
          <w:rFonts w:asciiTheme="minorHAnsi" w:hAnsiTheme="minorHAnsi" w:cs="Arial"/>
          <w:iCs/>
          <w:szCs w:val="22"/>
        </w:rPr>
      </w:pPr>
    </w:p>
    <w:p w14:paraId="24052D52" w14:textId="5E873B3A" w:rsidR="00AF4701" w:rsidRDefault="00AF4701" w:rsidP="002C0C6A">
      <w:pPr>
        <w:rPr>
          <w:rFonts w:asciiTheme="minorHAnsi" w:hAnsiTheme="minorHAnsi" w:cs="Arial"/>
          <w:iCs/>
          <w:szCs w:val="22"/>
        </w:rPr>
      </w:pPr>
    </w:p>
    <w:p w14:paraId="04F81BB5" w14:textId="60BF7099" w:rsidR="00AF4701" w:rsidRDefault="00AF4701" w:rsidP="002C0C6A">
      <w:pPr>
        <w:rPr>
          <w:rFonts w:asciiTheme="minorHAnsi" w:hAnsiTheme="minorHAnsi" w:cs="Arial"/>
          <w:iCs/>
          <w:szCs w:val="22"/>
        </w:rPr>
      </w:pPr>
    </w:p>
    <w:p w14:paraId="2B4F8057" w14:textId="4A8438D7" w:rsidR="00AF4701" w:rsidRDefault="00AF4701" w:rsidP="002C0C6A">
      <w:pPr>
        <w:rPr>
          <w:rFonts w:asciiTheme="minorHAnsi" w:hAnsiTheme="minorHAnsi" w:cs="Arial"/>
          <w:iCs/>
          <w:szCs w:val="22"/>
        </w:rPr>
      </w:pPr>
    </w:p>
    <w:p w14:paraId="4D855EDB" w14:textId="56E4FF51" w:rsidR="00AF4701" w:rsidRDefault="00AF4701" w:rsidP="002C0C6A">
      <w:pPr>
        <w:rPr>
          <w:rFonts w:asciiTheme="minorHAnsi" w:hAnsiTheme="minorHAnsi" w:cs="Arial"/>
          <w:iCs/>
          <w:szCs w:val="22"/>
        </w:rPr>
      </w:pPr>
    </w:p>
    <w:p w14:paraId="2A23A8A9" w14:textId="378393A4" w:rsidR="00AF4701" w:rsidRDefault="00AF4701" w:rsidP="002C0C6A">
      <w:pPr>
        <w:rPr>
          <w:rFonts w:asciiTheme="minorHAnsi" w:hAnsiTheme="minorHAnsi" w:cs="Arial"/>
          <w:iCs/>
          <w:szCs w:val="22"/>
        </w:rPr>
      </w:pPr>
    </w:p>
    <w:p w14:paraId="4DC3BB8A" w14:textId="2A2CF660" w:rsidR="00AF4701" w:rsidRDefault="00AF4701" w:rsidP="002C0C6A">
      <w:pPr>
        <w:rPr>
          <w:rFonts w:asciiTheme="minorHAnsi" w:hAnsiTheme="minorHAnsi" w:cs="Arial"/>
          <w:iCs/>
          <w:szCs w:val="22"/>
        </w:rPr>
      </w:pPr>
    </w:p>
    <w:p w14:paraId="19F4788D" w14:textId="29B95CB7" w:rsidR="00AF4701" w:rsidRDefault="00AF4701" w:rsidP="002C0C6A">
      <w:pPr>
        <w:rPr>
          <w:rFonts w:asciiTheme="minorHAnsi" w:hAnsiTheme="minorHAnsi" w:cs="Arial"/>
          <w:iCs/>
          <w:szCs w:val="22"/>
        </w:rPr>
      </w:pPr>
    </w:p>
    <w:p w14:paraId="47269ED7" w14:textId="6D53527B" w:rsidR="00AF4701" w:rsidRDefault="00AF4701" w:rsidP="002C0C6A">
      <w:pPr>
        <w:rPr>
          <w:rFonts w:asciiTheme="minorHAnsi" w:hAnsiTheme="minorHAnsi" w:cs="Arial"/>
          <w:iCs/>
          <w:szCs w:val="22"/>
        </w:rPr>
      </w:pPr>
    </w:p>
    <w:p w14:paraId="309025B5" w14:textId="1E7EE605" w:rsidR="00AF4701" w:rsidRDefault="00AF4701" w:rsidP="002C0C6A">
      <w:pPr>
        <w:rPr>
          <w:rFonts w:asciiTheme="minorHAnsi" w:hAnsiTheme="minorHAnsi" w:cs="Arial"/>
          <w:iCs/>
          <w:szCs w:val="22"/>
        </w:rPr>
      </w:pPr>
    </w:p>
    <w:p w14:paraId="054B06C4" w14:textId="0F3AB8DF" w:rsidR="00AF4701" w:rsidRDefault="00AF4701" w:rsidP="002C0C6A">
      <w:pPr>
        <w:rPr>
          <w:rFonts w:asciiTheme="minorHAnsi" w:hAnsiTheme="minorHAnsi" w:cs="Arial"/>
          <w:iCs/>
          <w:szCs w:val="22"/>
        </w:rPr>
      </w:pPr>
    </w:p>
    <w:p w14:paraId="5AD2F3DD" w14:textId="7E75BCF1" w:rsidR="00AF4701" w:rsidRDefault="00AF4701" w:rsidP="002C0C6A">
      <w:pPr>
        <w:rPr>
          <w:rFonts w:asciiTheme="minorHAnsi" w:hAnsiTheme="minorHAnsi" w:cs="Arial"/>
          <w:iCs/>
          <w:szCs w:val="22"/>
        </w:rPr>
      </w:pPr>
    </w:p>
    <w:p w14:paraId="05DE63D6" w14:textId="67AA5459" w:rsidR="00AF4701" w:rsidRDefault="00AF4701" w:rsidP="002C0C6A">
      <w:pPr>
        <w:rPr>
          <w:rFonts w:asciiTheme="minorHAnsi" w:hAnsiTheme="minorHAnsi" w:cs="Arial"/>
          <w:iCs/>
          <w:szCs w:val="22"/>
        </w:rPr>
      </w:pPr>
    </w:p>
    <w:p w14:paraId="0C72D61E" w14:textId="77777777" w:rsidR="00AF4701" w:rsidRDefault="00AF4701" w:rsidP="002C0C6A">
      <w:pPr>
        <w:rPr>
          <w:rFonts w:asciiTheme="minorHAnsi" w:hAnsiTheme="minorHAnsi" w:cs="Arial"/>
          <w:iCs/>
          <w:szCs w:val="22"/>
        </w:rPr>
      </w:pPr>
    </w:p>
    <w:p w14:paraId="70F3A1CE" w14:textId="77777777" w:rsidR="00A928FE" w:rsidRDefault="0081609B" w:rsidP="008C7364">
      <w:pPr>
        <w:pStyle w:val="Heading1"/>
        <w:rPr>
          <w:noProof/>
        </w:rPr>
      </w:pPr>
      <w:bookmarkStart w:id="2" w:name="_Toc517186881"/>
      <w:bookmarkStart w:id="3" w:name="_Toc517189662"/>
      <w:bookmarkStart w:id="4" w:name="_Toc517189834"/>
      <w:bookmarkStart w:id="5" w:name="_Toc519090539"/>
      <w:bookmarkStart w:id="6" w:name="_Toc21621172"/>
      <w:bookmarkStart w:id="7" w:name="_Toc39152596"/>
      <w:r w:rsidRPr="00F9011D">
        <w:t>Contents</w:t>
      </w:r>
      <w:bookmarkEnd w:id="1"/>
      <w:bookmarkEnd w:id="2"/>
      <w:bookmarkEnd w:id="3"/>
      <w:bookmarkEnd w:id="4"/>
      <w:bookmarkEnd w:id="5"/>
      <w:bookmarkEnd w:id="6"/>
      <w:bookmarkEnd w:id="7"/>
      <w:r w:rsidRPr="00996735">
        <w:rPr>
          <w:rFonts w:asciiTheme="minorHAnsi" w:hAnsiTheme="minorHAnsi"/>
          <w:bCs/>
          <w:color w:val="auto"/>
          <w:sz w:val="20"/>
          <w:szCs w:val="20"/>
        </w:rPr>
        <w:fldChar w:fldCharType="begin"/>
      </w:r>
      <w:r w:rsidRPr="00996735">
        <w:rPr>
          <w:rFonts w:asciiTheme="minorHAnsi" w:hAnsiTheme="minorHAnsi"/>
          <w:color w:val="auto"/>
          <w:sz w:val="20"/>
          <w:szCs w:val="20"/>
        </w:rPr>
        <w:instrText xml:space="preserve"> TOC \o "1-4" \h \z \u </w:instrText>
      </w:r>
      <w:r w:rsidRPr="00996735">
        <w:rPr>
          <w:rFonts w:asciiTheme="minorHAnsi" w:hAnsiTheme="minorHAnsi"/>
          <w:bCs/>
          <w:color w:val="auto"/>
          <w:sz w:val="20"/>
          <w:szCs w:val="20"/>
        </w:rPr>
        <w:fldChar w:fldCharType="separate"/>
      </w:r>
    </w:p>
    <w:p w14:paraId="4D934FD3" w14:textId="1942D2AA" w:rsidR="00A928FE" w:rsidRDefault="00000000">
      <w:pPr>
        <w:pStyle w:val="TOC1"/>
        <w:rPr>
          <w:rFonts w:asciiTheme="minorHAnsi" w:eastAsiaTheme="minorEastAsia" w:hAnsiTheme="minorHAnsi" w:cstheme="minorBidi"/>
          <w:b w:val="0"/>
          <w:bCs w:val="0"/>
          <w:color w:val="auto"/>
          <w:szCs w:val="22"/>
          <w:lang w:eastAsia="en-GB"/>
        </w:rPr>
      </w:pPr>
      <w:hyperlink w:anchor="_Toc39152596" w:history="1">
        <w:r w:rsidR="00A928FE" w:rsidRPr="00305BEC">
          <w:rPr>
            <w:rStyle w:val="Hyperlink"/>
          </w:rPr>
          <w:t>Contents</w:t>
        </w:r>
        <w:r w:rsidR="00A928FE">
          <w:rPr>
            <w:webHidden/>
          </w:rPr>
          <w:tab/>
        </w:r>
        <w:r w:rsidR="00A928FE">
          <w:rPr>
            <w:webHidden/>
          </w:rPr>
          <w:fldChar w:fldCharType="begin"/>
        </w:r>
        <w:r w:rsidR="00A928FE">
          <w:rPr>
            <w:webHidden/>
          </w:rPr>
          <w:instrText xml:space="preserve"> PAGEREF _Toc39152596 \h </w:instrText>
        </w:r>
        <w:r w:rsidR="00A928FE">
          <w:rPr>
            <w:webHidden/>
          </w:rPr>
        </w:r>
        <w:r w:rsidR="00A928FE">
          <w:rPr>
            <w:webHidden/>
          </w:rPr>
          <w:fldChar w:fldCharType="separate"/>
        </w:r>
        <w:r w:rsidR="001422AB">
          <w:rPr>
            <w:webHidden/>
          </w:rPr>
          <w:t>2</w:t>
        </w:r>
        <w:r w:rsidR="00A928FE">
          <w:rPr>
            <w:webHidden/>
          </w:rPr>
          <w:fldChar w:fldCharType="end"/>
        </w:r>
      </w:hyperlink>
    </w:p>
    <w:p w14:paraId="276A3263" w14:textId="2B9F854B" w:rsidR="00A928FE" w:rsidRDefault="00000000">
      <w:pPr>
        <w:pStyle w:val="TOC1"/>
        <w:rPr>
          <w:rFonts w:asciiTheme="minorHAnsi" w:eastAsiaTheme="minorEastAsia" w:hAnsiTheme="minorHAnsi" w:cstheme="minorBidi"/>
          <w:b w:val="0"/>
          <w:bCs w:val="0"/>
          <w:color w:val="auto"/>
          <w:szCs w:val="22"/>
          <w:lang w:eastAsia="en-GB"/>
        </w:rPr>
      </w:pPr>
      <w:hyperlink w:anchor="_Toc39152597" w:history="1">
        <w:r w:rsidR="00A928FE" w:rsidRPr="00305BEC">
          <w:rPr>
            <w:rStyle w:val="Hyperlink"/>
          </w:rPr>
          <w:t>1</w:t>
        </w:r>
        <w:r w:rsidR="00A928FE">
          <w:rPr>
            <w:rFonts w:asciiTheme="minorHAnsi" w:eastAsiaTheme="minorEastAsia" w:hAnsiTheme="minorHAnsi" w:cstheme="minorBidi"/>
            <w:b w:val="0"/>
            <w:bCs w:val="0"/>
            <w:color w:val="auto"/>
            <w:szCs w:val="22"/>
            <w:lang w:eastAsia="en-GB"/>
          </w:rPr>
          <w:tab/>
        </w:r>
        <w:r w:rsidR="00A928FE" w:rsidRPr="00305BEC">
          <w:rPr>
            <w:rStyle w:val="Hyperlink"/>
          </w:rPr>
          <w:t>Introduction</w:t>
        </w:r>
        <w:r w:rsidR="00A928FE">
          <w:rPr>
            <w:webHidden/>
          </w:rPr>
          <w:tab/>
        </w:r>
        <w:r w:rsidR="00A928FE">
          <w:rPr>
            <w:webHidden/>
          </w:rPr>
          <w:fldChar w:fldCharType="begin"/>
        </w:r>
        <w:r w:rsidR="00A928FE">
          <w:rPr>
            <w:webHidden/>
          </w:rPr>
          <w:instrText xml:space="preserve"> PAGEREF _Toc39152597 \h </w:instrText>
        </w:r>
        <w:r w:rsidR="00A928FE">
          <w:rPr>
            <w:webHidden/>
          </w:rPr>
        </w:r>
        <w:r w:rsidR="00A928FE">
          <w:rPr>
            <w:webHidden/>
          </w:rPr>
          <w:fldChar w:fldCharType="separate"/>
        </w:r>
        <w:r w:rsidR="001422AB">
          <w:rPr>
            <w:webHidden/>
          </w:rPr>
          <w:t>5</w:t>
        </w:r>
        <w:r w:rsidR="00A928FE">
          <w:rPr>
            <w:webHidden/>
          </w:rPr>
          <w:fldChar w:fldCharType="end"/>
        </w:r>
      </w:hyperlink>
    </w:p>
    <w:p w14:paraId="301BC68C" w14:textId="44BF5BC7" w:rsidR="00A928FE" w:rsidRDefault="00000000">
      <w:pPr>
        <w:pStyle w:val="TOC1"/>
        <w:rPr>
          <w:rFonts w:asciiTheme="minorHAnsi" w:eastAsiaTheme="minorEastAsia" w:hAnsiTheme="minorHAnsi" w:cstheme="minorBidi"/>
          <w:b w:val="0"/>
          <w:bCs w:val="0"/>
          <w:color w:val="auto"/>
          <w:szCs w:val="22"/>
          <w:lang w:eastAsia="en-GB"/>
        </w:rPr>
      </w:pPr>
      <w:hyperlink w:anchor="_Toc39152598" w:history="1">
        <w:r w:rsidR="00A928FE" w:rsidRPr="00305BEC">
          <w:rPr>
            <w:rStyle w:val="Hyperlink"/>
          </w:rPr>
          <w:t>2</w:t>
        </w:r>
        <w:r w:rsidR="00A928FE">
          <w:rPr>
            <w:rFonts w:asciiTheme="minorHAnsi" w:eastAsiaTheme="minorEastAsia" w:hAnsiTheme="minorHAnsi" w:cstheme="minorBidi"/>
            <w:b w:val="0"/>
            <w:bCs w:val="0"/>
            <w:color w:val="auto"/>
            <w:szCs w:val="22"/>
            <w:lang w:eastAsia="en-GB"/>
          </w:rPr>
          <w:tab/>
        </w:r>
        <w:r w:rsidR="00A928FE" w:rsidRPr="00305BEC">
          <w:rPr>
            <w:rStyle w:val="Hyperlink"/>
          </w:rPr>
          <w:t>Project Management</w:t>
        </w:r>
        <w:r w:rsidR="00A928FE">
          <w:rPr>
            <w:webHidden/>
          </w:rPr>
          <w:tab/>
        </w:r>
        <w:r w:rsidR="00A928FE">
          <w:rPr>
            <w:webHidden/>
          </w:rPr>
          <w:fldChar w:fldCharType="begin"/>
        </w:r>
        <w:r w:rsidR="00A928FE">
          <w:rPr>
            <w:webHidden/>
          </w:rPr>
          <w:instrText xml:space="preserve"> PAGEREF _Toc39152598 \h </w:instrText>
        </w:r>
        <w:r w:rsidR="00A928FE">
          <w:rPr>
            <w:webHidden/>
          </w:rPr>
        </w:r>
        <w:r w:rsidR="00A928FE">
          <w:rPr>
            <w:webHidden/>
          </w:rPr>
          <w:fldChar w:fldCharType="separate"/>
        </w:r>
        <w:r w:rsidR="001422AB">
          <w:rPr>
            <w:webHidden/>
          </w:rPr>
          <w:t>6</w:t>
        </w:r>
        <w:r w:rsidR="00A928FE">
          <w:rPr>
            <w:webHidden/>
          </w:rPr>
          <w:fldChar w:fldCharType="end"/>
        </w:r>
      </w:hyperlink>
    </w:p>
    <w:p w14:paraId="349CC6BF" w14:textId="7695E15B" w:rsidR="00A928FE" w:rsidRDefault="00000000">
      <w:pPr>
        <w:pStyle w:val="TOC1"/>
        <w:rPr>
          <w:rFonts w:asciiTheme="minorHAnsi" w:eastAsiaTheme="minorEastAsia" w:hAnsiTheme="minorHAnsi" w:cstheme="minorBidi"/>
          <w:b w:val="0"/>
          <w:bCs w:val="0"/>
          <w:color w:val="auto"/>
          <w:szCs w:val="22"/>
          <w:lang w:eastAsia="en-GB"/>
        </w:rPr>
      </w:pPr>
      <w:hyperlink w:anchor="_Toc39152599" w:history="1">
        <w:r w:rsidR="00A928FE" w:rsidRPr="00305BEC">
          <w:rPr>
            <w:rStyle w:val="Hyperlink"/>
          </w:rPr>
          <w:t>3.</w:t>
        </w:r>
        <w:r w:rsidR="00A928FE">
          <w:rPr>
            <w:rFonts w:asciiTheme="minorHAnsi" w:eastAsiaTheme="minorEastAsia" w:hAnsiTheme="minorHAnsi" w:cstheme="minorBidi"/>
            <w:b w:val="0"/>
            <w:bCs w:val="0"/>
            <w:color w:val="auto"/>
            <w:szCs w:val="22"/>
            <w:lang w:eastAsia="en-GB"/>
          </w:rPr>
          <w:tab/>
        </w:r>
        <w:r w:rsidR="00A928FE" w:rsidRPr="00305BEC">
          <w:rPr>
            <w:rStyle w:val="Hyperlink"/>
          </w:rPr>
          <w:t>Project Management structure</w:t>
        </w:r>
        <w:r w:rsidR="00A928FE">
          <w:rPr>
            <w:webHidden/>
          </w:rPr>
          <w:tab/>
        </w:r>
        <w:r w:rsidR="00A928FE">
          <w:rPr>
            <w:webHidden/>
          </w:rPr>
          <w:fldChar w:fldCharType="begin"/>
        </w:r>
        <w:r w:rsidR="00A928FE">
          <w:rPr>
            <w:webHidden/>
          </w:rPr>
          <w:instrText xml:space="preserve"> PAGEREF _Toc39152599 \h </w:instrText>
        </w:r>
        <w:r w:rsidR="00A928FE">
          <w:rPr>
            <w:webHidden/>
          </w:rPr>
        </w:r>
        <w:r w:rsidR="00A928FE">
          <w:rPr>
            <w:webHidden/>
          </w:rPr>
          <w:fldChar w:fldCharType="separate"/>
        </w:r>
        <w:r w:rsidR="001422AB">
          <w:rPr>
            <w:webHidden/>
          </w:rPr>
          <w:t>7</w:t>
        </w:r>
        <w:r w:rsidR="00A928FE">
          <w:rPr>
            <w:webHidden/>
          </w:rPr>
          <w:fldChar w:fldCharType="end"/>
        </w:r>
      </w:hyperlink>
    </w:p>
    <w:p w14:paraId="7D8157B6" w14:textId="05E9A852" w:rsidR="00A928FE" w:rsidRDefault="00000000">
      <w:pPr>
        <w:pStyle w:val="TOC2"/>
        <w:rPr>
          <w:rFonts w:asciiTheme="minorHAnsi" w:eastAsiaTheme="minorEastAsia" w:hAnsiTheme="minorHAnsi" w:cstheme="minorBidi"/>
          <w:noProof/>
          <w:color w:val="auto"/>
          <w:szCs w:val="22"/>
          <w:lang w:eastAsia="en-GB"/>
        </w:rPr>
      </w:pPr>
      <w:hyperlink w:anchor="_Toc39152600" w:history="1">
        <w:r w:rsidR="00A928FE" w:rsidRPr="00305BEC">
          <w:rPr>
            <w:rStyle w:val="Hyperlink"/>
            <w:noProof/>
          </w:rPr>
          <w:t>3.1</w:t>
        </w:r>
        <w:r w:rsidR="00A928FE">
          <w:rPr>
            <w:rFonts w:asciiTheme="minorHAnsi" w:eastAsiaTheme="minorEastAsia" w:hAnsiTheme="minorHAnsi" w:cstheme="minorBidi"/>
            <w:noProof/>
            <w:color w:val="auto"/>
            <w:szCs w:val="22"/>
            <w:lang w:eastAsia="en-GB"/>
          </w:rPr>
          <w:tab/>
        </w:r>
        <w:r w:rsidR="00A928FE" w:rsidRPr="00305BEC">
          <w:rPr>
            <w:rStyle w:val="Hyperlink"/>
            <w:noProof/>
          </w:rPr>
          <w:t>Roles and Responsibilities</w:t>
        </w:r>
        <w:r w:rsidR="00A928FE">
          <w:rPr>
            <w:noProof/>
            <w:webHidden/>
          </w:rPr>
          <w:tab/>
        </w:r>
        <w:r w:rsidR="00A928FE">
          <w:rPr>
            <w:noProof/>
            <w:webHidden/>
          </w:rPr>
          <w:fldChar w:fldCharType="begin"/>
        </w:r>
        <w:r w:rsidR="00A928FE">
          <w:rPr>
            <w:noProof/>
            <w:webHidden/>
          </w:rPr>
          <w:instrText xml:space="preserve"> PAGEREF _Toc39152600 \h </w:instrText>
        </w:r>
        <w:r w:rsidR="00A928FE">
          <w:rPr>
            <w:noProof/>
            <w:webHidden/>
          </w:rPr>
        </w:r>
        <w:r w:rsidR="00A928FE">
          <w:rPr>
            <w:noProof/>
            <w:webHidden/>
          </w:rPr>
          <w:fldChar w:fldCharType="separate"/>
        </w:r>
        <w:r w:rsidR="001422AB">
          <w:rPr>
            <w:noProof/>
            <w:webHidden/>
          </w:rPr>
          <w:t>7</w:t>
        </w:r>
        <w:r w:rsidR="00A928FE">
          <w:rPr>
            <w:noProof/>
            <w:webHidden/>
          </w:rPr>
          <w:fldChar w:fldCharType="end"/>
        </w:r>
      </w:hyperlink>
    </w:p>
    <w:p w14:paraId="660EE883" w14:textId="25B19953" w:rsidR="00A928FE" w:rsidRDefault="00000000">
      <w:pPr>
        <w:pStyle w:val="TOC2"/>
        <w:rPr>
          <w:rFonts w:asciiTheme="minorHAnsi" w:eastAsiaTheme="minorEastAsia" w:hAnsiTheme="minorHAnsi" w:cstheme="minorBidi"/>
          <w:noProof/>
          <w:color w:val="auto"/>
          <w:szCs w:val="22"/>
          <w:lang w:eastAsia="en-GB"/>
        </w:rPr>
      </w:pPr>
      <w:hyperlink w:anchor="_Toc39152601" w:history="1">
        <w:r w:rsidR="00A928FE" w:rsidRPr="00305BEC">
          <w:rPr>
            <w:rStyle w:val="Hyperlink"/>
            <w:noProof/>
          </w:rPr>
          <w:t>3.1</w:t>
        </w:r>
        <w:r w:rsidR="00A928FE">
          <w:rPr>
            <w:rFonts w:asciiTheme="minorHAnsi" w:eastAsiaTheme="minorEastAsia" w:hAnsiTheme="minorHAnsi" w:cstheme="minorBidi"/>
            <w:noProof/>
            <w:color w:val="auto"/>
            <w:szCs w:val="22"/>
            <w:lang w:eastAsia="en-GB"/>
          </w:rPr>
          <w:tab/>
        </w:r>
        <w:r w:rsidR="00A928FE" w:rsidRPr="00305BEC">
          <w:rPr>
            <w:rStyle w:val="Hyperlink"/>
            <w:noProof/>
          </w:rPr>
          <w:t>Project Board</w:t>
        </w:r>
        <w:r w:rsidR="00A928FE">
          <w:rPr>
            <w:noProof/>
            <w:webHidden/>
          </w:rPr>
          <w:tab/>
        </w:r>
        <w:r w:rsidR="00A928FE">
          <w:rPr>
            <w:noProof/>
            <w:webHidden/>
          </w:rPr>
          <w:fldChar w:fldCharType="begin"/>
        </w:r>
        <w:r w:rsidR="00A928FE">
          <w:rPr>
            <w:noProof/>
            <w:webHidden/>
          </w:rPr>
          <w:instrText xml:space="preserve"> PAGEREF _Toc39152601 \h </w:instrText>
        </w:r>
        <w:r w:rsidR="00A928FE">
          <w:rPr>
            <w:noProof/>
            <w:webHidden/>
          </w:rPr>
        </w:r>
        <w:r w:rsidR="00A928FE">
          <w:rPr>
            <w:noProof/>
            <w:webHidden/>
          </w:rPr>
          <w:fldChar w:fldCharType="separate"/>
        </w:r>
        <w:r w:rsidR="001422AB">
          <w:rPr>
            <w:noProof/>
            <w:webHidden/>
          </w:rPr>
          <w:t>7</w:t>
        </w:r>
        <w:r w:rsidR="00A928FE">
          <w:rPr>
            <w:noProof/>
            <w:webHidden/>
          </w:rPr>
          <w:fldChar w:fldCharType="end"/>
        </w:r>
      </w:hyperlink>
    </w:p>
    <w:p w14:paraId="64FACC1E" w14:textId="11370C9B" w:rsidR="00A928FE" w:rsidRDefault="00000000">
      <w:pPr>
        <w:pStyle w:val="TOC2"/>
        <w:rPr>
          <w:rFonts w:asciiTheme="minorHAnsi" w:eastAsiaTheme="minorEastAsia" w:hAnsiTheme="minorHAnsi" w:cstheme="minorBidi"/>
          <w:noProof/>
          <w:color w:val="auto"/>
          <w:szCs w:val="22"/>
          <w:lang w:eastAsia="en-GB"/>
        </w:rPr>
      </w:pPr>
      <w:hyperlink w:anchor="_Toc39152602" w:history="1">
        <w:r w:rsidR="00A928FE" w:rsidRPr="00305BEC">
          <w:rPr>
            <w:rStyle w:val="Hyperlink"/>
            <w:noProof/>
          </w:rPr>
          <w:t>3.2</w:t>
        </w:r>
        <w:r w:rsidR="00A928FE">
          <w:rPr>
            <w:rFonts w:asciiTheme="minorHAnsi" w:eastAsiaTheme="minorEastAsia" w:hAnsiTheme="minorHAnsi" w:cstheme="minorBidi"/>
            <w:noProof/>
            <w:color w:val="auto"/>
            <w:szCs w:val="22"/>
            <w:lang w:eastAsia="en-GB"/>
          </w:rPr>
          <w:tab/>
        </w:r>
        <w:r w:rsidR="00A928FE" w:rsidRPr="00305BEC">
          <w:rPr>
            <w:rStyle w:val="Hyperlink"/>
            <w:noProof/>
          </w:rPr>
          <w:t>Project Sponsor</w:t>
        </w:r>
        <w:r w:rsidR="00A928FE">
          <w:rPr>
            <w:noProof/>
            <w:webHidden/>
          </w:rPr>
          <w:tab/>
        </w:r>
        <w:r w:rsidR="00A928FE">
          <w:rPr>
            <w:noProof/>
            <w:webHidden/>
          </w:rPr>
          <w:fldChar w:fldCharType="begin"/>
        </w:r>
        <w:r w:rsidR="00A928FE">
          <w:rPr>
            <w:noProof/>
            <w:webHidden/>
          </w:rPr>
          <w:instrText xml:space="preserve"> PAGEREF _Toc39152602 \h </w:instrText>
        </w:r>
        <w:r w:rsidR="00A928FE">
          <w:rPr>
            <w:noProof/>
            <w:webHidden/>
          </w:rPr>
        </w:r>
        <w:r w:rsidR="00A928FE">
          <w:rPr>
            <w:noProof/>
            <w:webHidden/>
          </w:rPr>
          <w:fldChar w:fldCharType="separate"/>
        </w:r>
        <w:r w:rsidR="001422AB">
          <w:rPr>
            <w:noProof/>
            <w:webHidden/>
          </w:rPr>
          <w:t>7</w:t>
        </w:r>
        <w:r w:rsidR="00A928FE">
          <w:rPr>
            <w:noProof/>
            <w:webHidden/>
          </w:rPr>
          <w:fldChar w:fldCharType="end"/>
        </w:r>
      </w:hyperlink>
    </w:p>
    <w:p w14:paraId="047595A3" w14:textId="67A5BF42" w:rsidR="00A928FE" w:rsidRDefault="00000000">
      <w:pPr>
        <w:pStyle w:val="TOC2"/>
        <w:rPr>
          <w:rFonts w:asciiTheme="minorHAnsi" w:eastAsiaTheme="minorEastAsia" w:hAnsiTheme="minorHAnsi" w:cstheme="minorBidi"/>
          <w:noProof/>
          <w:color w:val="auto"/>
          <w:szCs w:val="22"/>
          <w:lang w:eastAsia="en-GB"/>
        </w:rPr>
      </w:pPr>
      <w:hyperlink w:anchor="_Toc39152603" w:history="1">
        <w:r w:rsidR="00A928FE" w:rsidRPr="00305BEC">
          <w:rPr>
            <w:rStyle w:val="Hyperlink"/>
            <w:noProof/>
          </w:rPr>
          <w:t>3.3</w:t>
        </w:r>
        <w:r w:rsidR="00A928FE">
          <w:rPr>
            <w:rFonts w:asciiTheme="minorHAnsi" w:eastAsiaTheme="minorEastAsia" w:hAnsiTheme="minorHAnsi" w:cstheme="minorBidi"/>
            <w:noProof/>
            <w:color w:val="auto"/>
            <w:szCs w:val="22"/>
            <w:lang w:eastAsia="en-GB"/>
          </w:rPr>
          <w:tab/>
        </w:r>
        <w:r w:rsidR="00A928FE" w:rsidRPr="00305BEC">
          <w:rPr>
            <w:rStyle w:val="Hyperlink"/>
            <w:noProof/>
          </w:rPr>
          <w:t>Program Manager</w:t>
        </w:r>
        <w:r w:rsidR="00A928FE">
          <w:rPr>
            <w:noProof/>
            <w:webHidden/>
          </w:rPr>
          <w:tab/>
        </w:r>
        <w:r w:rsidR="00A928FE">
          <w:rPr>
            <w:noProof/>
            <w:webHidden/>
          </w:rPr>
          <w:fldChar w:fldCharType="begin"/>
        </w:r>
        <w:r w:rsidR="00A928FE">
          <w:rPr>
            <w:noProof/>
            <w:webHidden/>
          </w:rPr>
          <w:instrText xml:space="preserve"> PAGEREF _Toc39152603 \h </w:instrText>
        </w:r>
        <w:r w:rsidR="00A928FE">
          <w:rPr>
            <w:noProof/>
            <w:webHidden/>
          </w:rPr>
        </w:r>
        <w:r w:rsidR="00A928FE">
          <w:rPr>
            <w:noProof/>
            <w:webHidden/>
          </w:rPr>
          <w:fldChar w:fldCharType="separate"/>
        </w:r>
        <w:r w:rsidR="001422AB">
          <w:rPr>
            <w:noProof/>
            <w:webHidden/>
          </w:rPr>
          <w:t>8</w:t>
        </w:r>
        <w:r w:rsidR="00A928FE">
          <w:rPr>
            <w:noProof/>
            <w:webHidden/>
          </w:rPr>
          <w:fldChar w:fldCharType="end"/>
        </w:r>
      </w:hyperlink>
    </w:p>
    <w:p w14:paraId="2DFA2F8F" w14:textId="18068586" w:rsidR="00A928FE" w:rsidRDefault="00000000">
      <w:pPr>
        <w:pStyle w:val="TOC2"/>
        <w:rPr>
          <w:rFonts w:asciiTheme="minorHAnsi" w:eastAsiaTheme="minorEastAsia" w:hAnsiTheme="minorHAnsi" w:cstheme="minorBidi"/>
          <w:noProof/>
          <w:color w:val="auto"/>
          <w:szCs w:val="22"/>
          <w:lang w:eastAsia="en-GB"/>
        </w:rPr>
      </w:pPr>
      <w:hyperlink w:anchor="_Toc39152604" w:history="1">
        <w:r w:rsidR="00A928FE" w:rsidRPr="00305BEC">
          <w:rPr>
            <w:rStyle w:val="Hyperlink"/>
            <w:noProof/>
          </w:rPr>
          <w:t>3.4</w:t>
        </w:r>
        <w:r w:rsidR="00A928FE">
          <w:rPr>
            <w:rFonts w:asciiTheme="minorHAnsi" w:eastAsiaTheme="minorEastAsia" w:hAnsiTheme="minorHAnsi" w:cstheme="minorBidi"/>
            <w:noProof/>
            <w:color w:val="auto"/>
            <w:szCs w:val="22"/>
            <w:lang w:eastAsia="en-GB"/>
          </w:rPr>
          <w:tab/>
        </w:r>
        <w:r w:rsidR="00A928FE" w:rsidRPr="00305BEC">
          <w:rPr>
            <w:rStyle w:val="Hyperlink"/>
            <w:noProof/>
          </w:rPr>
          <w:t>PMO Manager</w:t>
        </w:r>
        <w:r w:rsidR="00A928FE">
          <w:rPr>
            <w:noProof/>
            <w:webHidden/>
          </w:rPr>
          <w:tab/>
        </w:r>
        <w:r w:rsidR="00A928FE">
          <w:rPr>
            <w:noProof/>
            <w:webHidden/>
          </w:rPr>
          <w:fldChar w:fldCharType="begin"/>
        </w:r>
        <w:r w:rsidR="00A928FE">
          <w:rPr>
            <w:noProof/>
            <w:webHidden/>
          </w:rPr>
          <w:instrText xml:space="preserve"> PAGEREF _Toc39152604 \h </w:instrText>
        </w:r>
        <w:r w:rsidR="00A928FE">
          <w:rPr>
            <w:noProof/>
            <w:webHidden/>
          </w:rPr>
        </w:r>
        <w:r w:rsidR="00A928FE">
          <w:rPr>
            <w:noProof/>
            <w:webHidden/>
          </w:rPr>
          <w:fldChar w:fldCharType="separate"/>
        </w:r>
        <w:r w:rsidR="001422AB">
          <w:rPr>
            <w:noProof/>
            <w:webHidden/>
          </w:rPr>
          <w:t>8</w:t>
        </w:r>
        <w:r w:rsidR="00A928FE">
          <w:rPr>
            <w:noProof/>
            <w:webHidden/>
          </w:rPr>
          <w:fldChar w:fldCharType="end"/>
        </w:r>
      </w:hyperlink>
    </w:p>
    <w:p w14:paraId="71FF5444" w14:textId="3E6D8903" w:rsidR="00A928FE" w:rsidRDefault="00000000">
      <w:pPr>
        <w:pStyle w:val="TOC2"/>
        <w:rPr>
          <w:rFonts w:asciiTheme="minorHAnsi" w:eastAsiaTheme="minorEastAsia" w:hAnsiTheme="minorHAnsi" w:cstheme="minorBidi"/>
          <w:noProof/>
          <w:color w:val="auto"/>
          <w:szCs w:val="22"/>
          <w:lang w:eastAsia="en-GB"/>
        </w:rPr>
      </w:pPr>
      <w:hyperlink w:anchor="_Toc39152605" w:history="1">
        <w:r w:rsidR="00A928FE" w:rsidRPr="00305BEC">
          <w:rPr>
            <w:rStyle w:val="Hyperlink"/>
            <w:noProof/>
          </w:rPr>
          <w:t>3.5</w:t>
        </w:r>
        <w:r w:rsidR="00A928FE">
          <w:rPr>
            <w:rFonts w:asciiTheme="minorHAnsi" w:eastAsiaTheme="minorEastAsia" w:hAnsiTheme="minorHAnsi" w:cstheme="minorBidi"/>
            <w:noProof/>
            <w:color w:val="auto"/>
            <w:szCs w:val="22"/>
            <w:lang w:eastAsia="en-GB"/>
          </w:rPr>
          <w:tab/>
        </w:r>
        <w:r w:rsidR="00A928FE" w:rsidRPr="00305BEC">
          <w:rPr>
            <w:rStyle w:val="Hyperlink"/>
            <w:noProof/>
          </w:rPr>
          <w:t>Business Analyst</w:t>
        </w:r>
        <w:r w:rsidR="00A928FE">
          <w:rPr>
            <w:noProof/>
            <w:webHidden/>
          </w:rPr>
          <w:tab/>
        </w:r>
        <w:r w:rsidR="00A928FE">
          <w:rPr>
            <w:noProof/>
            <w:webHidden/>
          </w:rPr>
          <w:fldChar w:fldCharType="begin"/>
        </w:r>
        <w:r w:rsidR="00A928FE">
          <w:rPr>
            <w:noProof/>
            <w:webHidden/>
          </w:rPr>
          <w:instrText xml:space="preserve"> PAGEREF _Toc39152605 \h </w:instrText>
        </w:r>
        <w:r w:rsidR="00A928FE">
          <w:rPr>
            <w:noProof/>
            <w:webHidden/>
          </w:rPr>
        </w:r>
        <w:r w:rsidR="00A928FE">
          <w:rPr>
            <w:noProof/>
            <w:webHidden/>
          </w:rPr>
          <w:fldChar w:fldCharType="separate"/>
        </w:r>
        <w:r w:rsidR="001422AB">
          <w:rPr>
            <w:noProof/>
            <w:webHidden/>
          </w:rPr>
          <w:t>8</w:t>
        </w:r>
        <w:r w:rsidR="00A928FE">
          <w:rPr>
            <w:noProof/>
            <w:webHidden/>
          </w:rPr>
          <w:fldChar w:fldCharType="end"/>
        </w:r>
      </w:hyperlink>
    </w:p>
    <w:p w14:paraId="6B50B44E" w14:textId="7EFA4595" w:rsidR="00A928FE" w:rsidRDefault="00000000">
      <w:pPr>
        <w:pStyle w:val="TOC2"/>
        <w:rPr>
          <w:rFonts w:asciiTheme="minorHAnsi" w:eastAsiaTheme="minorEastAsia" w:hAnsiTheme="minorHAnsi" w:cstheme="minorBidi"/>
          <w:noProof/>
          <w:color w:val="auto"/>
          <w:szCs w:val="22"/>
          <w:lang w:eastAsia="en-GB"/>
        </w:rPr>
      </w:pPr>
      <w:hyperlink w:anchor="_Toc39152606" w:history="1">
        <w:r w:rsidR="00A928FE" w:rsidRPr="00305BEC">
          <w:rPr>
            <w:rStyle w:val="Hyperlink"/>
            <w:noProof/>
          </w:rPr>
          <w:t>3.6</w:t>
        </w:r>
        <w:r w:rsidR="00A928FE">
          <w:rPr>
            <w:rFonts w:asciiTheme="minorHAnsi" w:eastAsiaTheme="minorEastAsia" w:hAnsiTheme="minorHAnsi" w:cstheme="minorBidi"/>
            <w:noProof/>
            <w:color w:val="auto"/>
            <w:szCs w:val="22"/>
            <w:lang w:eastAsia="en-GB"/>
          </w:rPr>
          <w:tab/>
        </w:r>
        <w:r w:rsidR="00A928FE" w:rsidRPr="00305BEC">
          <w:rPr>
            <w:rStyle w:val="Hyperlink"/>
            <w:noProof/>
          </w:rPr>
          <w:t>Project Manager</w:t>
        </w:r>
        <w:r w:rsidR="00A928FE">
          <w:rPr>
            <w:noProof/>
            <w:webHidden/>
          </w:rPr>
          <w:tab/>
        </w:r>
        <w:r w:rsidR="00A928FE">
          <w:rPr>
            <w:noProof/>
            <w:webHidden/>
          </w:rPr>
          <w:fldChar w:fldCharType="begin"/>
        </w:r>
        <w:r w:rsidR="00A928FE">
          <w:rPr>
            <w:noProof/>
            <w:webHidden/>
          </w:rPr>
          <w:instrText xml:space="preserve"> PAGEREF _Toc39152606 \h </w:instrText>
        </w:r>
        <w:r w:rsidR="00A928FE">
          <w:rPr>
            <w:noProof/>
            <w:webHidden/>
          </w:rPr>
        </w:r>
        <w:r w:rsidR="00A928FE">
          <w:rPr>
            <w:noProof/>
            <w:webHidden/>
          </w:rPr>
          <w:fldChar w:fldCharType="separate"/>
        </w:r>
        <w:r w:rsidR="001422AB">
          <w:rPr>
            <w:noProof/>
            <w:webHidden/>
          </w:rPr>
          <w:t>8</w:t>
        </w:r>
        <w:r w:rsidR="00A928FE">
          <w:rPr>
            <w:noProof/>
            <w:webHidden/>
          </w:rPr>
          <w:fldChar w:fldCharType="end"/>
        </w:r>
      </w:hyperlink>
    </w:p>
    <w:p w14:paraId="1221FB11" w14:textId="25AA98B8" w:rsidR="00A928FE" w:rsidRDefault="00000000">
      <w:pPr>
        <w:pStyle w:val="TOC2"/>
        <w:rPr>
          <w:rFonts w:asciiTheme="minorHAnsi" w:eastAsiaTheme="minorEastAsia" w:hAnsiTheme="minorHAnsi" w:cstheme="minorBidi"/>
          <w:noProof/>
          <w:color w:val="auto"/>
          <w:szCs w:val="22"/>
          <w:lang w:eastAsia="en-GB"/>
        </w:rPr>
      </w:pPr>
      <w:hyperlink w:anchor="_Toc39152607" w:history="1">
        <w:r w:rsidR="00A928FE" w:rsidRPr="00305BEC">
          <w:rPr>
            <w:rStyle w:val="Hyperlink"/>
            <w:noProof/>
          </w:rPr>
          <w:t>3.7</w:t>
        </w:r>
        <w:r w:rsidR="00A928FE">
          <w:rPr>
            <w:rFonts w:asciiTheme="minorHAnsi" w:eastAsiaTheme="minorEastAsia" w:hAnsiTheme="minorHAnsi" w:cstheme="minorBidi"/>
            <w:noProof/>
            <w:color w:val="auto"/>
            <w:szCs w:val="22"/>
            <w:lang w:eastAsia="en-GB"/>
          </w:rPr>
          <w:tab/>
        </w:r>
        <w:r w:rsidR="00A928FE" w:rsidRPr="00305BEC">
          <w:rPr>
            <w:rStyle w:val="Hyperlink"/>
            <w:noProof/>
          </w:rPr>
          <w:t>Project Team</w:t>
        </w:r>
        <w:r w:rsidR="00A928FE">
          <w:rPr>
            <w:noProof/>
            <w:webHidden/>
          </w:rPr>
          <w:tab/>
        </w:r>
        <w:r w:rsidR="00A928FE">
          <w:rPr>
            <w:noProof/>
            <w:webHidden/>
          </w:rPr>
          <w:fldChar w:fldCharType="begin"/>
        </w:r>
        <w:r w:rsidR="00A928FE">
          <w:rPr>
            <w:noProof/>
            <w:webHidden/>
          </w:rPr>
          <w:instrText xml:space="preserve"> PAGEREF _Toc39152607 \h </w:instrText>
        </w:r>
        <w:r w:rsidR="00A928FE">
          <w:rPr>
            <w:noProof/>
            <w:webHidden/>
          </w:rPr>
        </w:r>
        <w:r w:rsidR="00A928FE">
          <w:rPr>
            <w:noProof/>
            <w:webHidden/>
          </w:rPr>
          <w:fldChar w:fldCharType="separate"/>
        </w:r>
        <w:r w:rsidR="001422AB">
          <w:rPr>
            <w:noProof/>
            <w:webHidden/>
          </w:rPr>
          <w:t>8</w:t>
        </w:r>
        <w:r w:rsidR="00A928FE">
          <w:rPr>
            <w:noProof/>
            <w:webHidden/>
          </w:rPr>
          <w:fldChar w:fldCharType="end"/>
        </w:r>
      </w:hyperlink>
    </w:p>
    <w:p w14:paraId="3CA96FDA" w14:textId="605640D0" w:rsidR="00A928FE" w:rsidRDefault="00000000">
      <w:pPr>
        <w:pStyle w:val="TOC1"/>
        <w:rPr>
          <w:rFonts w:asciiTheme="minorHAnsi" w:eastAsiaTheme="minorEastAsia" w:hAnsiTheme="minorHAnsi" w:cstheme="minorBidi"/>
          <w:b w:val="0"/>
          <w:bCs w:val="0"/>
          <w:color w:val="auto"/>
          <w:szCs w:val="22"/>
          <w:lang w:eastAsia="en-GB"/>
        </w:rPr>
      </w:pPr>
      <w:hyperlink w:anchor="_Toc39152608" w:history="1">
        <w:r w:rsidR="00A928FE" w:rsidRPr="00305BEC">
          <w:rPr>
            <w:rStyle w:val="Hyperlink"/>
          </w:rPr>
          <w:t>4.</w:t>
        </w:r>
        <w:r w:rsidR="00A928FE">
          <w:rPr>
            <w:rFonts w:asciiTheme="minorHAnsi" w:eastAsiaTheme="minorEastAsia" w:hAnsiTheme="minorHAnsi" w:cstheme="minorBidi"/>
            <w:b w:val="0"/>
            <w:bCs w:val="0"/>
            <w:color w:val="auto"/>
            <w:szCs w:val="22"/>
            <w:lang w:eastAsia="en-GB"/>
          </w:rPr>
          <w:tab/>
        </w:r>
        <w:r w:rsidR="00A928FE" w:rsidRPr="00305BEC">
          <w:rPr>
            <w:rStyle w:val="Hyperlink"/>
          </w:rPr>
          <w:t>Project Management Governance</w:t>
        </w:r>
        <w:r w:rsidR="00A928FE">
          <w:rPr>
            <w:webHidden/>
          </w:rPr>
          <w:tab/>
        </w:r>
        <w:r w:rsidR="00A928FE">
          <w:rPr>
            <w:webHidden/>
          </w:rPr>
          <w:fldChar w:fldCharType="begin"/>
        </w:r>
        <w:r w:rsidR="00A928FE">
          <w:rPr>
            <w:webHidden/>
          </w:rPr>
          <w:instrText xml:space="preserve"> PAGEREF _Toc39152608 \h </w:instrText>
        </w:r>
        <w:r w:rsidR="00A928FE">
          <w:rPr>
            <w:webHidden/>
          </w:rPr>
        </w:r>
        <w:r w:rsidR="00A928FE">
          <w:rPr>
            <w:webHidden/>
          </w:rPr>
          <w:fldChar w:fldCharType="separate"/>
        </w:r>
        <w:r w:rsidR="001422AB">
          <w:rPr>
            <w:webHidden/>
          </w:rPr>
          <w:t>9</w:t>
        </w:r>
        <w:r w:rsidR="00A928FE">
          <w:rPr>
            <w:webHidden/>
          </w:rPr>
          <w:fldChar w:fldCharType="end"/>
        </w:r>
      </w:hyperlink>
    </w:p>
    <w:p w14:paraId="4B34CC45" w14:textId="16685438" w:rsidR="00A928FE" w:rsidRDefault="00000000">
      <w:pPr>
        <w:pStyle w:val="TOC2"/>
        <w:rPr>
          <w:rFonts w:asciiTheme="minorHAnsi" w:eastAsiaTheme="minorEastAsia" w:hAnsiTheme="minorHAnsi" w:cstheme="minorBidi"/>
          <w:noProof/>
          <w:color w:val="auto"/>
          <w:szCs w:val="22"/>
          <w:lang w:eastAsia="en-GB"/>
        </w:rPr>
      </w:pPr>
      <w:hyperlink w:anchor="_Toc39152609" w:history="1">
        <w:r w:rsidR="00A928FE" w:rsidRPr="00305BEC">
          <w:rPr>
            <w:rStyle w:val="Hyperlink"/>
            <w:noProof/>
          </w:rPr>
          <w:t>4.1</w:t>
        </w:r>
        <w:r w:rsidR="00A928FE">
          <w:rPr>
            <w:rFonts w:asciiTheme="minorHAnsi" w:eastAsiaTheme="minorEastAsia" w:hAnsiTheme="minorHAnsi" w:cstheme="minorBidi"/>
            <w:noProof/>
            <w:color w:val="auto"/>
            <w:szCs w:val="22"/>
            <w:lang w:eastAsia="en-GB"/>
          </w:rPr>
          <w:tab/>
        </w:r>
        <w:r w:rsidR="00A928FE" w:rsidRPr="00305BEC">
          <w:rPr>
            <w:rStyle w:val="Hyperlink"/>
            <w:noProof/>
          </w:rPr>
          <w:t>Approved toolsets</w:t>
        </w:r>
        <w:r w:rsidR="00A928FE">
          <w:rPr>
            <w:noProof/>
            <w:webHidden/>
          </w:rPr>
          <w:tab/>
        </w:r>
        <w:r w:rsidR="00A928FE">
          <w:rPr>
            <w:noProof/>
            <w:webHidden/>
          </w:rPr>
          <w:fldChar w:fldCharType="begin"/>
        </w:r>
        <w:r w:rsidR="00A928FE">
          <w:rPr>
            <w:noProof/>
            <w:webHidden/>
          </w:rPr>
          <w:instrText xml:space="preserve"> PAGEREF _Toc39152609 \h </w:instrText>
        </w:r>
        <w:r w:rsidR="00A928FE">
          <w:rPr>
            <w:noProof/>
            <w:webHidden/>
          </w:rPr>
        </w:r>
        <w:r w:rsidR="00A928FE">
          <w:rPr>
            <w:noProof/>
            <w:webHidden/>
          </w:rPr>
          <w:fldChar w:fldCharType="separate"/>
        </w:r>
        <w:r w:rsidR="001422AB">
          <w:rPr>
            <w:noProof/>
            <w:webHidden/>
          </w:rPr>
          <w:t>9</w:t>
        </w:r>
        <w:r w:rsidR="00A928FE">
          <w:rPr>
            <w:noProof/>
            <w:webHidden/>
          </w:rPr>
          <w:fldChar w:fldCharType="end"/>
        </w:r>
      </w:hyperlink>
    </w:p>
    <w:p w14:paraId="438D573F" w14:textId="5E2D6D73" w:rsidR="00A928FE" w:rsidRDefault="00000000">
      <w:pPr>
        <w:pStyle w:val="TOC2"/>
        <w:rPr>
          <w:rFonts w:asciiTheme="minorHAnsi" w:eastAsiaTheme="minorEastAsia" w:hAnsiTheme="minorHAnsi" w:cstheme="minorBidi"/>
          <w:noProof/>
          <w:color w:val="auto"/>
          <w:szCs w:val="22"/>
          <w:lang w:eastAsia="en-GB"/>
        </w:rPr>
      </w:pPr>
      <w:hyperlink w:anchor="_Toc39152610" w:history="1">
        <w:r w:rsidR="00A928FE" w:rsidRPr="00305BEC">
          <w:rPr>
            <w:rStyle w:val="Hyperlink"/>
            <w:noProof/>
          </w:rPr>
          <w:t>4.2</w:t>
        </w:r>
        <w:r w:rsidR="00A928FE">
          <w:rPr>
            <w:rFonts w:asciiTheme="minorHAnsi" w:eastAsiaTheme="minorEastAsia" w:hAnsiTheme="minorHAnsi" w:cstheme="minorBidi"/>
            <w:noProof/>
            <w:color w:val="auto"/>
            <w:szCs w:val="22"/>
            <w:lang w:eastAsia="en-GB"/>
          </w:rPr>
          <w:tab/>
        </w:r>
        <w:r w:rsidR="00A928FE" w:rsidRPr="00305BEC">
          <w:rPr>
            <w:rStyle w:val="Hyperlink"/>
            <w:noProof/>
          </w:rPr>
          <w:t>Finance and budgeting</w:t>
        </w:r>
        <w:r w:rsidR="00A928FE">
          <w:rPr>
            <w:noProof/>
            <w:webHidden/>
          </w:rPr>
          <w:tab/>
        </w:r>
        <w:r w:rsidR="00A928FE">
          <w:rPr>
            <w:noProof/>
            <w:webHidden/>
          </w:rPr>
          <w:fldChar w:fldCharType="begin"/>
        </w:r>
        <w:r w:rsidR="00A928FE">
          <w:rPr>
            <w:noProof/>
            <w:webHidden/>
          </w:rPr>
          <w:instrText xml:space="preserve"> PAGEREF _Toc39152610 \h </w:instrText>
        </w:r>
        <w:r w:rsidR="00A928FE">
          <w:rPr>
            <w:noProof/>
            <w:webHidden/>
          </w:rPr>
        </w:r>
        <w:r w:rsidR="00A928FE">
          <w:rPr>
            <w:noProof/>
            <w:webHidden/>
          </w:rPr>
          <w:fldChar w:fldCharType="separate"/>
        </w:r>
        <w:r w:rsidR="001422AB">
          <w:rPr>
            <w:noProof/>
            <w:webHidden/>
          </w:rPr>
          <w:t>10</w:t>
        </w:r>
        <w:r w:rsidR="00A928FE">
          <w:rPr>
            <w:noProof/>
            <w:webHidden/>
          </w:rPr>
          <w:fldChar w:fldCharType="end"/>
        </w:r>
      </w:hyperlink>
    </w:p>
    <w:p w14:paraId="2058E01C" w14:textId="3CC938C0" w:rsidR="00A928FE" w:rsidRDefault="00000000">
      <w:pPr>
        <w:pStyle w:val="TOC2"/>
        <w:rPr>
          <w:rFonts w:asciiTheme="minorHAnsi" w:eastAsiaTheme="minorEastAsia" w:hAnsiTheme="minorHAnsi" w:cstheme="minorBidi"/>
          <w:noProof/>
          <w:color w:val="auto"/>
          <w:szCs w:val="22"/>
          <w:lang w:eastAsia="en-GB"/>
        </w:rPr>
      </w:pPr>
      <w:hyperlink w:anchor="_Toc39152611" w:history="1">
        <w:r w:rsidR="00A928FE" w:rsidRPr="00305BEC">
          <w:rPr>
            <w:rStyle w:val="Hyperlink"/>
            <w:noProof/>
          </w:rPr>
          <w:t>4.3</w:t>
        </w:r>
        <w:r w:rsidR="00A928FE">
          <w:rPr>
            <w:rFonts w:asciiTheme="minorHAnsi" w:eastAsiaTheme="minorEastAsia" w:hAnsiTheme="minorHAnsi" w:cstheme="minorBidi"/>
            <w:noProof/>
            <w:color w:val="auto"/>
            <w:szCs w:val="22"/>
            <w:lang w:eastAsia="en-GB"/>
          </w:rPr>
          <w:tab/>
        </w:r>
        <w:r w:rsidR="00A928FE" w:rsidRPr="00305BEC">
          <w:rPr>
            <w:rStyle w:val="Hyperlink"/>
            <w:noProof/>
          </w:rPr>
          <w:t>Risk Management and DPIA</w:t>
        </w:r>
        <w:r w:rsidR="00A928FE">
          <w:rPr>
            <w:noProof/>
            <w:webHidden/>
          </w:rPr>
          <w:tab/>
        </w:r>
        <w:r w:rsidR="00A928FE">
          <w:rPr>
            <w:noProof/>
            <w:webHidden/>
          </w:rPr>
          <w:fldChar w:fldCharType="begin"/>
        </w:r>
        <w:r w:rsidR="00A928FE">
          <w:rPr>
            <w:noProof/>
            <w:webHidden/>
          </w:rPr>
          <w:instrText xml:space="preserve"> PAGEREF _Toc39152611 \h </w:instrText>
        </w:r>
        <w:r w:rsidR="00A928FE">
          <w:rPr>
            <w:noProof/>
            <w:webHidden/>
          </w:rPr>
        </w:r>
        <w:r w:rsidR="00A928FE">
          <w:rPr>
            <w:noProof/>
            <w:webHidden/>
          </w:rPr>
          <w:fldChar w:fldCharType="separate"/>
        </w:r>
        <w:r w:rsidR="001422AB">
          <w:rPr>
            <w:noProof/>
            <w:webHidden/>
          </w:rPr>
          <w:t>10</w:t>
        </w:r>
        <w:r w:rsidR="00A928FE">
          <w:rPr>
            <w:noProof/>
            <w:webHidden/>
          </w:rPr>
          <w:fldChar w:fldCharType="end"/>
        </w:r>
      </w:hyperlink>
    </w:p>
    <w:p w14:paraId="0C9A4BF2" w14:textId="341AB118" w:rsidR="00A928FE" w:rsidRDefault="00000000">
      <w:pPr>
        <w:pStyle w:val="TOC2"/>
        <w:rPr>
          <w:rFonts w:asciiTheme="minorHAnsi" w:eastAsiaTheme="minorEastAsia" w:hAnsiTheme="minorHAnsi" w:cstheme="minorBidi"/>
          <w:noProof/>
          <w:color w:val="auto"/>
          <w:szCs w:val="22"/>
          <w:lang w:eastAsia="en-GB"/>
        </w:rPr>
      </w:pPr>
      <w:hyperlink w:anchor="_Toc39152612" w:history="1">
        <w:r w:rsidR="00A928FE" w:rsidRPr="00305BEC">
          <w:rPr>
            <w:rStyle w:val="Hyperlink"/>
            <w:noProof/>
          </w:rPr>
          <w:t>4.4</w:t>
        </w:r>
        <w:r w:rsidR="00A928FE">
          <w:rPr>
            <w:rFonts w:asciiTheme="minorHAnsi" w:eastAsiaTheme="minorEastAsia" w:hAnsiTheme="minorHAnsi" w:cstheme="minorBidi"/>
            <w:noProof/>
            <w:color w:val="auto"/>
            <w:szCs w:val="22"/>
            <w:lang w:eastAsia="en-GB"/>
          </w:rPr>
          <w:tab/>
        </w:r>
        <w:r w:rsidR="00A928FE" w:rsidRPr="00305BEC">
          <w:rPr>
            <w:rStyle w:val="Hyperlink"/>
            <w:noProof/>
          </w:rPr>
          <w:t>Project meetings</w:t>
        </w:r>
        <w:r w:rsidR="00A928FE">
          <w:rPr>
            <w:noProof/>
            <w:webHidden/>
          </w:rPr>
          <w:tab/>
        </w:r>
        <w:r w:rsidR="00A928FE">
          <w:rPr>
            <w:noProof/>
            <w:webHidden/>
          </w:rPr>
          <w:fldChar w:fldCharType="begin"/>
        </w:r>
        <w:r w:rsidR="00A928FE">
          <w:rPr>
            <w:noProof/>
            <w:webHidden/>
          </w:rPr>
          <w:instrText xml:space="preserve"> PAGEREF _Toc39152612 \h </w:instrText>
        </w:r>
        <w:r w:rsidR="00A928FE">
          <w:rPr>
            <w:noProof/>
            <w:webHidden/>
          </w:rPr>
        </w:r>
        <w:r w:rsidR="00A928FE">
          <w:rPr>
            <w:noProof/>
            <w:webHidden/>
          </w:rPr>
          <w:fldChar w:fldCharType="separate"/>
        </w:r>
        <w:r w:rsidR="001422AB">
          <w:rPr>
            <w:noProof/>
            <w:webHidden/>
          </w:rPr>
          <w:t>10</w:t>
        </w:r>
        <w:r w:rsidR="00A928FE">
          <w:rPr>
            <w:noProof/>
            <w:webHidden/>
          </w:rPr>
          <w:fldChar w:fldCharType="end"/>
        </w:r>
      </w:hyperlink>
    </w:p>
    <w:p w14:paraId="1660381E" w14:textId="0AF4E1CB" w:rsidR="00A928FE" w:rsidRDefault="00000000">
      <w:pPr>
        <w:pStyle w:val="TOC2"/>
        <w:rPr>
          <w:rFonts w:asciiTheme="minorHAnsi" w:eastAsiaTheme="minorEastAsia" w:hAnsiTheme="minorHAnsi" w:cstheme="minorBidi"/>
          <w:noProof/>
          <w:color w:val="auto"/>
          <w:szCs w:val="22"/>
          <w:lang w:eastAsia="en-GB"/>
        </w:rPr>
      </w:pPr>
      <w:hyperlink w:anchor="_Toc39152613" w:history="1">
        <w:r w:rsidR="00A928FE" w:rsidRPr="00305BEC">
          <w:rPr>
            <w:rStyle w:val="Hyperlink"/>
            <w:noProof/>
          </w:rPr>
          <w:t>4.5</w:t>
        </w:r>
        <w:r w:rsidR="00A928FE">
          <w:rPr>
            <w:rFonts w:asciiTheme="minorHAnsi" w:eastAsiaTheme="minorEastAsia" w:hAnsiTheme="minorHAnsi" w:cstheme="minorBidi"/>
            <w:noProof/>
            <w:color w:val="auto"/>
            <w:szCs w:val="22"/>
            <w:lang w:eastAsia="en-GB"/>
          </w:rPr>
          <w:tab/>
        </w:r>
        <w:r w:rsidR="00A928FE" w:rsidRPr="00305BEC">
          <w:rPr>
            <w:rStyle w:val="Hyperlink"/>
            <w:noProof/>
          </w:rPr>
          <w:t>Change Management</w:t>
        </w:r>
        <w:r w:rsidR="00A928FE">
          <w:rPr>
            <w:noProof/>
            <w:webHidden/>
          </w:rPr>
          <w:tab/>
        </w:r>
        <w:r w:rsidR="00A928FE">
          <w:rPr>
            <w:noProof/>
            <w:webHidden/>
          </w:rPr>
          <w:fldChar w:fldCharType="begin"/>
        </w:r>
        <w:r w:rsidR="00A928FE">
          <w:rPr>
            <w:noProof/>
            <w:webHidden/>
          </w:rPr>
          <w:instrText xml:space="preserve"> PAGEREF _Toc39152613 \h </w:instrText>
        </w:r>
        <w:r w:rsidR="00A928FE">
          <w:rPr>
            <w:noProof/>
            <w:webHidden/>
          </w:rPr>
        </w:r>
        <w:r w:rsidR="00A928FE">
          <w:rPr>
            <w:noProof/>
            <w:webHidden/>
          </w:rPr>
          <w:fldChar w:fldCharType="separate"/>
        </w:r>
        <w:r w:rsidR="001422AB">
          <w:rPr>
            <w:noProof/>
            <w:webHidden/>
          </w:rPr>
          <w:t>10</w:t>
        </w:r>
        <w:r w:rsidR="00A928FE">
          <w:rPr>
            <w:noProof/>
            <w:webHidden/>
          </w:rPr>
          <w:fldChar w:fldCharType="end"/>
        </w:r>
      </w:hyperlink>
    </w:p>
    <w:p w14:paraId="04558908" w14:textId="23091066" w:rsidR="00A928FE" w:rsidRDefault="00000000">
      <w:pPr>
        <w:pStyle w:val="TOC1"/>
        <w:rPr>
          <w:rFonts w:asciiTheme="minorHAnsi" w:eastAsiaTheme="minorEastAsia" w:hAnsiTheme="minorHAnsi" w:cstheme="minorBidi"/>
          <w:b w:val="0"/>
          <w:bCs w:val="0"/>
          <w:color w:val="auto"/>
          <w:szCs w:val="22"/>
          <w:lang w:eastAsia="en-GB"/>
        </w:rPr>
      </w:pPr>
      <w:hyperlink w:anchor="_Toc39152614" w:history="1">
        <w:r w:rsidR="00A928FE" w:rsidRPr="00305BEC">
          <w:rPr>
            <w:rStyle w:val="Hyperlink"/>
          </w:rPr>
          <w:t>5.</w:t>
        </w:r>
        <w:r w:rsidR="00A928FE">
          <w:rPr>
            <w:rFonts w:asciiTheme="minorHAnsi" w:eastAsiaTheme="minorEastAsia" w:hAnsiTheme="minorHAnsi" w:cstheme="minorBidi"/>
            <w:b w:val="0"/>
            <w:bCs w:val="0"/>
            <w:color w:val="auto"/>
            <w:szCs w:val="22"/>
            <w:lang w:eastAsia="en-GB"/>
          </w:rPr>
          <w:tab/>
        </w:r>
        <w:r w:rsidR="00A928FE" w:rsidRPr="00305BEC">
          <w:rPr>
            <w:rStyle w:val="Hyperlink"/>
          </w:rPr>
          <w:t>Project Management Process</w:t>
        </w:r>
        <w:r w:rsidR="00A928FE">
          <w:rPr>
            <w:webHidden/>
          </w:rPr>
          <w:tab/>
        </w:r>
        <w:r w:rsidR="00A928FE">
          <w:rPr>
            <w:webHidden/>
          </w:rPr>
          <w:fldChar w:fldCharType="begin"/>
        </w:r>
        <w:r w:rsidR="00A928FE">
          <w:rPr>
            <w:webHidden/>
          </w:rPr>
          <w:instrText xml:space="preserve"> PAGEREF _Toc39152614 \h </w:instrText>
        </w:r>
        <w:r w:rsidR="00A928FE">
          <w:rPr>
            <w:webHidden/>
          </w:rPr>
        </w:r>
        <w:r w:rsidR="00A928FE">
          <w:rPr>
            <w:webHidden/>
          </w:rPr>
          <w:fldChar w:fldCharType="separate"/>
        </w:r>
        <w:r w:rsidR="001422AB">
          <w:rPr>
            <w:webHidden/>
          </w:rPr>
          <w:t>11</w:t>
        </w:r>
        <w:r w:rsidR="00A928FE">
          <w:rPr>
            <w:webHidden/>
          </w:rPr>
          <w:fldChar w:fldCharType="end"/>
        </w:r>
      </w:hyperlink>
    </w:p>
    <w:p w14:paraId="607698E0" w14:textId="425BA424" w:rsidR="00A928FE" w:rsidRDefault="00000000">
      <w:pPr>
        <w:pStyle w:val="TOC2"/>
        <w:rPr>
          <w:rFonts w:asciiTheme="minorHAnsi" w:eastAsiaTheme="minorEastAsia" w:hAnsiTheme="minorHAnsi" w:cstheme="minorBidi"/>
          <w:noProof/>
          <w:color w:val="auto"/>
          <w:szCs w:val="22"/>
          <w:lang w:eastAsia="en-GB"/>
        </w:rPr>
      </w:pPr>
      <w:hyperlink w:anchor="_Toc39152615" w:history="1">
        <w:r w:rsidR="00A928FE" w:rsidRPr="00305BEC">
          <w:rPr>
            <w:rStyle w:val="Hyperlink"/>
            <w:noProof/>
          </w:rPr>
          <w:t>5.1</w:t>
        </w:r>
        <w:r w:rsidR="00A928FE">
          <w:rPr>
            <w:rFonts w:asciiTheme="minorHAnsi" w:eastAsiaTheme="minorEastAsia" w:hAnsiTheme="minorHAnsi" w:cstheme="minorBidi"/>
            <w:noProof/>
            <w:color w:val="auto"/>
            <w:szCs w:val="22"/>
            <w:lang w:eastAsia="en-GB"/>
          </w:rPr>
          <w:tab/>
        </w:r>
        <w:r w:rsidR="00A928FE" w:rsidRPr="00305BEC">
          <w:rPr>
            <w:rStyle w:val="Hyperlink"/>
            <w:noProof/>
          </w:rPr>
          <w:t>Initiation Phase</w:t>
        </w:r>
        <w:r w:rsidR="00A928FE">
          <w:rPr>
            <w:noProof/>
            <w:webHidden/>
          </w:rPr>
          <w:tab/>
        </w:r>
        <w:r w:rsidR="00A928FE">
          <w:rPr>
            <w:noProof/>
            <w:webHidden/>
          </w:rPr>
          <w:fldChar w:fldCharType="begin"/>
        </w:r>
        <w:r w:rsidR="00A928FE">
          <w:rPr>
            <w:noProof/>
            <w:webHidden/>
          </w:rPr>
          <w:instrText xml:space="preserve"> PAGEREF _Toc39152615 \h </w:instrText>
        </w:r>
        <w:r w:rsidR="00A928FE">
          <w:rPr>
            <w:noProof/>
            <w:webHidden/>
          </w:rPr>
        </w:r>
        <w:r w:rsidR="00A928FE">
          <w:rPr>
            <w:noProof/>
            <w:webHidden/>
          </w:rPr>
          <w:fldChar w:fldCharType="separate"/>
        </w:r>
        <w:r w:rsidR="001422AB">
          <w:rPr>
            <w:noProof/>
            <w:webHidden/>
          </w:rPr>
          <w:t>11</w:t>
        </w:r>
        <w:r w:rsidR="00A928FE">
          <w:rPr>
            <w:noProof/>
            <w:webHidden/>
          </w:rPr>
          <w:fldChar w:fldCharType="end"/>
        </w:r>
      </w:hyperlink>
    </w:p>
    <w:p w14:paraId="40D3A038" w14:textId="45E97D93" w:rsidR="00A928FE" w:rsidRDefault="00000000">
      <w:pPr>
        <w:pStyle w:val="TOC2"/>
        <w:rPr>
          <w:rFonts w:asciiTheme="minorHAnsi" w:eastAsiaTheme="minorEastAsia" w:hAnsiTheme="minorHAnsi" w:cstheme="minorBidi"/>
          <w:noProof/>
          <w:color w:val="auto"/>
          <w:szCs w:val="22"/>
          <w:lang w:eastAsia="en-GB"/>
        </w:rPr>
      </w:pPr>
      <w:hyperlink w:anchor="_Toc39152616" w:history="1">
        <w:r w:rsidR="00A928FE" w:rsidRPr="00305BEC">
          <w:rPr>
            <w:rStyle w:val="Hyperlink"/>
            <w:noProof/>
          </w:rPr>
          <w:t>5.2</w:t>
        </w:r>
        <w:r w:rsidR="00A928FE">
          <w:rPr>
            <w:rFonts w:asciiTheme="minorHAnsi" w:eastAsiaTheme="minorEastAsia" w:hAnsiTheme="minorHAnsi" w:cstheme="minorBidi"/>
            <w:noProof/>
            <w:color w:val="auto"/>
            <w:szCs w:val="22"/>
            <w:lang w:eastAsia="en-GB"/>
          </w:rPr>
          <w:tab/>
        </w:r>
        <w:r w:rsidR="00A928FE" w:rsidRPr="00305BEC">
          <w:rPr>
            <w:rStyle w:val="Hyperlink"/>
            <w:noProof/>
          </w:rPr>
          <w:t>Define Phase</w:t>
        </w:r>
        <w:r w:rsidR="00A928FE">
          <w:rPr>
            <w:noProof/>
            <w:webHidden/>
          </w:rPr>
          <w:tab/>
        </w:r>
        <w:r w:rsidR="00A928FE">
          <w:rPr>
            <w:noProof/>
            <w:webHidden/>
          </w:rPr>
          <w:fldChar w:fldCharType="begin"/>
        </w:r>
        <w:r w:rsidR="00A928FE">
          <w:rPr>
            <w:noProof/>
            <w:webHidden/>
          </w:rPr>
          <w:instrText xml:space="preserve"> PAGEREF _Toc39152616 \h </w:instrText>
        </w:r>
        <w:r w:rsidR="00A928FE">
          <w:rPr>
            <w:noProof/>
            <w:webHidden/>
          </w:rPr>
        </w:r>
        <w:r w:rsidR="00A928FE">
          <w:rPr>
            <w:noProof/>
            <w:webHidden/>
          </w:rPr>
          <w:fldChar w:fldCharType="separate"/>
        </w:r>
        <w:r w:rsidR="001422AB">
          <w:rPr>
            <w:noProof/>
            <w:webHidden/>
          </w:rPr>
          <w:t>11</w:t>
        </w:r>
        <w:r w:rsidR="00A928FE">
          <w:rPr>
            <w:noProof/>
            <w:webHidden/>
          </w:rPr>
          <w:fldChar w:fldCharType="end"/>
        </w:r>
      </w:hyperlink>
    </w:p>
    <w:p w14:paraId="11B64BD4" w14:textId="2DA9F3DA" w:rsidR="00A928FE" w:rsidRDefault="00000000">
      <w:pPr>
        <w:pStyle w:val="TOC3"/>
        <w:rPr>
          <w:rFonts w:asciiTheme="minorHAnsi" w:eastAsiaTheme="minorEastAsia" w:hAnsiTheme="minorHAnsi" w:cstheme="minorBidi"/>
          <w:noProof/>
          <w:color w:val="auto"/>
          <w:szCs w:val="22"/>
          <w:lang w:eastAsia="en-GB"/>
        </w:rPr>
      </w:pPr>
      <w:hyperlink w:anchor="_Toc39152617" w:history="1">
        <w:r w:rsidR="00A928FE" w:rsidRPr="00305BEC">
          <w:rPr>
            <w:rStyle w:val="Hyperlink"/>
            <w:noProof/>
          </w:rPr>
          <w:t>5.2.1 – Project Initiation Document</w:t>
        </w:r>
        <w:r w:rsidR="00A928FE">
          <w:rPr>
            <w:noProof/>
            <w:webHidden/>
          </w:rPr>
          <w:tab/>
        </w:r>
        <w:r w:rsidR="00A928FE">
          <w:rPr>
            <w:noProof/>
            <w:webHidden/>
          </w:rPr>
          <w:fldChar w:fldCharType="begin"/>
        </w:r>
        <w:r w:rsidR="00A928FE">
          <w:rPr>
            <w:noProof/>
            <w:webHidden/>
          </w:rPr>
          <w:instrText xml:space="preserve"> PAGEREF _Toc39152617 \h </w:instrText>
        </w:r>
        <w:r w:rsidR="00A928FE">
          <w:rPr>
            <w:noProof/>
            <w:webHidden/>
          </w:rPr>
        </w:r>
        <w:r w:rsidR="00A928FE">
          <w:rPr>
            <w:noProof/>
            <w:webHidden/>
          </w:rPr>
          <w:fldChar w:fldCharType="separate"/>
        </w:r>
        <w:r w:rsidR="001422AB">
          <w:rPr>
            <w:noProof/>
            <w:webHidden/>
          </w:rPr>
          <w:t>12</w:t>
        </w:r>
        <w:r w:rsidR="00A928FE">
          <w:rPr>
            <w:noProof/>
            <w:webHidden/>
          </w:rPr>
          <w:fldChar w:fldCharType="end"/>
        </w:r>
      </w:hyperlink>
    </w:p>
    <w:p w14:paraId="1987C26F" w14:textId="58B12F08" w:rsidR="00A928FE" w:rsidRDefault="00000000">
      <w:pPr>
        <w:pStyle w:val="TOC3"/>
        <w:rPr>
          <w:rFonts w:asciiTheme="minorHAnsi" w:eastAsiaTheme="minorEastAsia" w:hAnsiTheme="minorHAnsi" w:cstheme="minorBidi"/>
          <w:noProof/>
          <w:color w:val="auto"/>
          <w:szCs w:val="22"/>
          <w:lang w:eastAsia="en-GB"/>
        </w:rPr>
      </w:pPr>
      <w:hyperlink w:anchor="_Toc39152618" w:history="1">
        <w:r w:rsidR="00A928FE" w:rsidRPr="00305BEC">
          <w:rPr>
            <w:rStyle w:val="Hyperlink"/>
            <w:noProof/>
          </w:rPr>
          <w:t>5.2.2 – High level project plan</w:t>
        </w:r>
        <w:r w:rsidR="00A928FE">
          <w:rPr>
            <w:noProof/>
            <w:webHidden/>
          </w:rPr>
          <w:tab/>
        </w:r>
        <w:r w:rsidR="00A928FE">
          <w:rPr>
            <w:noProof/>
            <w:webHidden/>
          </w:rPr>
          <w:fldChar w:fldCharType="begin"/>
        </w:r>
        <w:r w:rsidR="00A928FE">
          <w:rPr>
            <w:noProof/>
            <w:webHidden/>
          </w:rPr>
          <w:instrText xml:space="preserve"> PAGEREF _Toc39152618 \h </w:instrText>
        </w:r>
        <w:r w:rsidR="00A928FE">
          <w:rPr>
            <w:noProof/>
            <w:webHidden/>
          </w:rPr>
        </w:r>
        <w:r w:rsidR="00A928FE">
          <w:rPr>
            <w:noProof/>
            <w:webHidden/>
          </w:rPr>
          <w:fldChar w:fldCharType="separate"/>
        </w:r>
        <w:r w:rsidR="001422AB">
          <w:rPr>
            <w:noProof/>
            <w:webHidden/>
          </w:rPr>
          <w:t>12</w:t>
        </w:r>
        <w:r w:rsidR="00A928FE">
          <w:rPr>
            <w:noProof/>
            <w:webHidden/>
          </w:rPr>
          <w:fldChar w:fldCharType="end"/>
        </w:r>
      </w:hyperlink>
    </w:p>
    <w:p w14:paraId="083ADB91" w14:textId="0A8620EC" w:rsidR="00A928FE" w:rsidRDefault="00000000">
      <w:pPr>
        <w:pStyle w:val="TOC3"/>
        <w:rPr>
          <w:rFonts w:asciiTheme="minorHAnsi" w:eastAsiaTheme="minorEastAsia" w:hAnsiTheme="minorHAnsi" w:cstheme="minorBidi"/>
          <w:noProof/>
          <w:color w:val="auto"/>
          <w:szCs w:val="22"/>
          <w:lang w:eastAsia="en-GB"/>
        </w:rPr>
      </w:pPr>
      <w:hyperlink w:anchor="_Toc39152619" w:history="1">
        <w:r w:rsidR="00A928FE" w:rsidRPr="00305BEC">
          <w:rPr>
            <w:rStyle w:val="Hyperlink"/>
            <w:noProof/>
          </w:rPr>
          <w:t>5.2.3 – High level UAT</w:t>
        </w:r>
        <w:r w:rsidR="00A928FE">
          <w:rPr>
            <w:noProof/>
            <w:webHidden/>
          </w:rPr>
          <w:tab/>
        </w:r>
        <w:r w:rsidR="00A928FE">
          <w:rPr>
            <w:noProof/>
            <w:webHidden/>
          </w:rPr>
          <w:fldChar w:fldCharType="begin"/>
        </w:r>
        <w:r w:rsidR="00A928FE">
          <w:rPr>
            <w:noProof/>
            <w:webHidden/>
          </w:rPr>
          <w:instrText xml:space="preserve"> PAGEREF _Toc39152619 \h </w:instrText>
        </w:r>
        <w:r w:rsidR="00A928FE">
          <w:rPr>
            <w:noProof/>
            <w:webHidden/>
          </w:rPr>
        </w:r>
        <w:r w:rsidR="00A928FE">
          <w:rPr>
            <w:noProof/>
            <w:webHidden/>
          </w:rPr>
          <w:fldChar w:fldCharType="separate"/>
        </w:r>
        <w:r w:rsidR="001422AB">
          <w:rPr>
            <w:noProof/>
            <w:webHidden/>
          </w:rPr>
          <w:t>12</w:t>
        </w:r>
        <w:r w:rsidR="00A928FE">
          <w:rPr>
            <w:noProof/>
            <w:webHidden/>
          </w:rPr>
          <w:fldChar w:fldCharType="end"/>
        </w:r>
      </w:hyperlink>
    </w:p>
    <w:p w14:paraId="550608D7" w14:textId="47847057" w:rsidR="00A928FE" w:rsidRDefault="00000000">
      <w:pPr>
        <w:pStyle w:val="TOC3"/>
        <w:rPr>
          <w:rFonts w:asciiTheme="minorHAnsi" w:eastAsiaTheme="minorEastAsia" w:hAnsiTheme="minorHAnsi" w:cstheme="minorBidi"/>
          <w:noProof/>
          <w:color w:val="auto"/>
          <w:szCs w:val="22"/>
          <w:lang w:eastAsia="en-GB"/>
        </w:rPr>
      </w:pPr>
      <w:hyperlink w:anchor="_Toc39152620" w:history="1">
        <w:r w:rsidR="00A928FE" w:rsidRPr="00305BEC">
          <w:rPr>
            <w:rStyle w:val="Hyperlink"/>
            <w:noProof/>
          </w:rPr>
          <w:t>5.2.4 – Project Risk Register</w:t>
        </w:r>
        <w:r w:rsidR="00A928FE">
          <w:rPr>
            <w:noProof/>
            <w:webHidden/>
          </w:rPr>
          <w:tab/>
        </w:r>
        <w:r w:rsidR="00A928FE">
          <w:rPr>
            <w:noProof/>
            <w:webHidden/>
          </w:rPr>
          <w:fldChar w:fldCharType="begin"/>
        </w:r>
        <w:r w:rsidR="00A928FE">
          <w:rPr>
            <w:noProof/>
            <w:webHidden/>
          </w:rPr>
          <w:instrText xml:space="preserve"> PAGEREF _Toc39152620 \h </w:instrText>
        </w:r>
        <w:r w:rsidR="00A928FE">
          <w:rPr>
            <w:noProof/>
            <w:webHidden/>
          </w:rPr>
        </w:r>
        <w:r w:rsidR="00A928FE">
          <w:rPr>
            <w:noProof/>
            <w:webHidden/>
          </w:rPr>
          <w:fldChar w:fldCharType="separate"/>
        </w:r>
        <w:r w:rsidR="001422AB">
          <w:rPr>
            <w:noProof/>
            <w:webHidden/>
          </w:rPr>
          <w:t>12</w:t>
        </w:r>
        <w:r w:rsidR="00A928FE">
          <w:rPr>
            <w:noProof/>
            <w:webHidden/>
          </w:rPr>
          <w:fldChar w:fldCharType="end"/>
        </w:r>
      </w:hyperlink>
    </w:p>
    <w:p w14:paraId="638DFEAA" w14:textId="49284AFB" w:rsidR="00A928FE" w:rsidRDefault="00000000">
      <w:pPr>
        <w:pStyle w:val="TOC3"/>
        <w:rPr>
          <w:rFonts w:asciiTheme="minorHAnsi" w:eastAsiaTheme="minorEastAsia" w:hAnsiTheme="minorHAnsi" w:cstheme="minorBidi"/>
          <w:noProof/>
          <w:color w:val="auto"/>
          <w:szCs w:val="22"/>
          <w:lang w:eastAsia="en-GB"/>
        </w:rPr>
      </w:pPr>
      <w:hyperlink w:anchor="_Toc39152621" w:history="1">
        <w:r w:rsidR="00A928FE" w:rsidRPr="00305BEC">
          <w:rPr>
            <w:rStyle w:val="Hyperlink"/>
            <w:noProof/>
          </w:rPr>
          <w:t>5.2.5 – Budgets and resources</w:t>
        </w:r>
        <w:r w:rsidR="00A928FE">
          <w:rPr>
            <w:noProof/>
            <w:webHidden/>
          </w:rPr>
          <w:tab/>
        </w:r>
        <w:r w:rsidR="00A928FE">
          <w:rPr>
            <w:noProof/>
            <w:webHidden/>
          </w:rPr>
          <w:fldChar w:fldCharType="begin"/>
        </w:r>
        <w:r w:rsidR="00A928FE">
          <w:rPr>
            <w:noProof/>
            <w:webHidden/>
          </w:rPr>
          <w:instrText xml:space="preserve"> PAGEREF _Toc39152621 \h </w:instrText>
        </w:r>
        <w:r w:rsidR="00A928FE">
          <w:rPr>
            <w:noProof/>
            <w:webHidden/>
          </w:rPr>
        </w:r>
        <w:r w:rsidR="00A928FE">
          <w:rPr>
            <w:noProof/>
            <w:webHidden/>
          </w:rPr>
          <w:fldChar w:fldCharType="separate"/>
        </w:r>
        <w:r w:rsidR="001422AB">
          <w:rPr>
            <w:noProof/>
            <w:webHidden/>
          </w:rPr>
          <w:t>12</w:t>
        </w:r>
        <w:r w:rsidR="00A928FE">
          <w:rPr>
            <w:noProof/>
            <w:webHidden/>
          </w:rPr>
          <w:fldChar w:fldCharType="end"/>
        </w:r>
      </w:hyperlink>
    </w:p>
    <w:p w14:paraId="596FA270" w14:textId="61ACB1B1" w:rsidR="00A928FE" w:rsidRDefault="00000000">
      <w:pPr>
        <w:pStyle w:val="TOC3"/>
        <w:rPr>
          <w:rFonts w:asciiTheme="minorHAnsi" w:eastAsiaTheme="minorEastAsia" w:hAnsiTheme="minorHAnsi" w:cstheme="minorBidi"/>
          <w:noProof/>
          <w:color w:val="auto"/>
          <w:szCs w:val="22"/>
          <w:lang w:eastAsia="en-GB"/>
        </w:rPr>
      </w:pPr>
      <w:hyperlink w:anchor="_Toc39152622" w:history="1">
        <w:r w:rsidR="00A928FE" w:rsidRPr="00305BEC">
          <w:rPr>
            <w:rStyle w:val="Hyperlink"/>
            <w:noProof/>
          </w:rPr>
          <w:t>5.2.6 – Previous Lessons Learnt</w:t>
        </w:r>
        <w:r w:rsidR="00A928FE">
          <w:rPr>
            <w:noProof/>
            <w:webHidden/>
          </w:rPr>
          <w:tab/>
        </w:r>
        <w:r w:rsidR="00A928FE">
          <w:rPr>
            <w:noProof/>
            <w:webHidden/>
          </w:rPr>
          <w:fldChar w:fldCharType="begin"/>
        </w:r>
        <w:r w:rsidR="00A928FE">
          <w:rPr>
            <w:noProof/>
            <w:webHidden/>
          </w:rPr>
          <w:instrText xml:space="preserve"> PAGEREF _Toc39152622 \h </w:instrText>
        </w:r>
        <w:r w:rsidR="00A928FE">
          <w:rPr>
            <w:noProof/>
            <w:webHidden/>
          </w:rPr>
        </w:r>
        <w:r w:rsidR="00A928FE">
          <w:rPr>
            <w:noProof/>
            <w:webHidden/>
          </w:rPr>
          <w:fldChar w:fldCharType="separate"/>
        </w:r>
        <w:r w:rsidR="001422AB">
          <w:rPr>
            <w:noProof/>
            <w:webHidden/>
          </w:rPr>
          <w:t>13</w:t>
        </w:r>
        <w:r w:rsidR="00A928FE">
          <w:rPr>
            <w:noProof/>
            <w:webHidden/>
          </w:rPr>
          <w:fldChar w:fldCharType="end"/>
        </w:r>
      </w:hyperlink>
    </w:p>
    <w:p w14:paraId="2AB784FF" w14:textId="115C734D" w:rsidR="00A928FE" w:rsidRDefault="00000000">
      <w:pPr>
        <w:pStyle w:val="TOC3"/>
        <w:rPr>
          <w:rFonts w:asciiTheme="minorHAnsi" w:eastAsiaTheme="minorEastAsia" w:hAnsiTheme="minorHAnsi" w:cstheme="minorBidi"/>
          <w:noProof/>
          <w:color w:val="auto"/>
          <w:szCs w:val="22"/>
          <w:lang w:eastAsia="en-GB"/>
        </w:rPr>
      </w:pPr>
      <w:hyperlink w:anchor="_Toc39152623" w:history="1">
        <w:r w:rsidR="00A928FE" w:rsidRPr="00305BEC">
          <w:rPr>
            <w:rStyle w:val="Hyperlink"/>
            <w:noProof/>
          </w:rPr>
          <w:t>5.2.7 – High level requirements</w:t>
        </w:r>
        <w:r w:rsidR="00A928FE">
          <w:rPr>
            <w:noProof/>
            <w:webHidden/>
          </w:rPr>
          <w:tab/>
        </w:r>
        <w:r w:rsidR="00A928FE">
          <w:rPr>
            <w:noProof/>
            <w:webHidden/>
          </w:rPr>
          <w:fldChar w:fldCharType="begin"/>
        </w:r>
        <w:r w:rsidR="00A928FE">
          <w:rPr>
            <w:noProof/>
            <w:webHidden/>
          </w:rPr>
          <w:instrText xml:space="preserve"> PAGEREF _Toc39152623 \h </w:instrText>
        </w:r>
        <w:r w:rsidR="00A928FE">
          <w:rPr>
            <w:noProof/>
            <w:webHidden/>
          </w:rPr>
        </w:r>
        <w:r w:rsidR="00A928FE">
          <w:rPr>
            <w:noProof/>
            <w:webHidden/>
          </w:rPr>
          <w:fldChar w:fldCharType="separate"/>
        </w:r>
        <w:r w:rsidR="001422AB">
          <w:rPr>
            <w:noProof/>
            <w:webHidden/>
          </w:rPr>
          <w:t>13</w:t>
        </w:r>
        <w:r w:rsidR="00A928FE">
          <w:rPr>
            <w:noProof/>
            <w:webHidden/>
          </w:rPr>
          <w:fldChar w:fldCharType="end"/>
        </w:r>
      </w:hyperlink>
    </w:p>
    <w:p w14:paraId="5D75EA19" w14:textId="3D82A9EA" w:rsidR="00A928FE" w:rsidRDefault="00000000">
      <w:pPr>
        <w:pStyle w:val="TOC3"/>
        <w:rPr>
          <w:rFonts w:asciiTheme="minorHAnsi" w:eastAsiaTheme="minorEastAsia" w:hAnsiTheme="minorHAnsi" w:cstheme="minorBidi"/>
          <w:noProof/>
          <w:color w:val="auto"/>
          <w:szCs w:val="22"/>
          <w:lang w:eastAsia="en-GB"/>
        </w:rPr>
      </w:pPr>
      <w:hyperlink w:anchor="_Toc39152624" w:history="1">
        <w:r w:rsidR="00A928FE" w:rsidRPr="00305BEC">
          <w:rPr>
            <w:rStyle w:val="Hyperlink"/>
            <w:noProof/>
          </w:rPr>
          <w:t>5.2.8 – Benefits Review Document</w:t>
        </w:r>
        <w:r w:rsidR="00A928FE">
          <w:rPr>
            <w:noProof/>
            <w:webHidden/>
          </w:rPr>
          <w:tab/>
        </w:r>
        <w:r w:rsidR="00A928FE">
          <w:rPr>
            <w:noProof/>
            <w:webHidden/>
          </w:rPr>
          <w:fldChar w:fldCharType="begin"/>
        </w:r>
        <w:r w:rsidR="00A928FE">
          <w:rPr>
            <w:noProof/>
            <w:webHidden/>
          </w:rPr>
          <w:instrText xml:space="preserve"> PAGEREF _Toc39152624 \h </w:instrText>
        </w:r>
        <w:r w:rsidR="00A928FE">
          <w:rPr>
            <w:noProof/>
            <w:webHidden/>
          </w:rPr>
        </w:r>
        <w:r w:rsidR="00A928FE">
          <w:rPr>
            <w:noProof/>
            <w:webHidden/>
          </w:rPr>
          <w:fldChar w:fldCharType="separate"/>
        </w:r>
        <w:r w:rsidR="001422AB">
          <w:rPr>
            <w:noProof/>
            <w:webHidden/>
          </w:rPr>
          <w:t>13</w:t>
        </w:r>
        <w:r w:rsidR="00A928FE">
          <w:rPr>
            <w:noProof/>
            <w:webHidden/>
          </w:rPr>
          <w:fldChar w:fldCharType="end"/>
        </w:r>
      </w:hyperlink>
    </w:p>
    <w:p w14:paraId="0FA2BB85" w14:textId="6E712EBF" w:rsidR="00A928FE" w:rsidRDefault="00000000">
      <w:pPr>
        <w:pStyle w:val="TOC2"/>
        <w:rPr>
          <w:rFonts w:asciiTheme="minorHAnsi" w:eastAsiaTheme="minorEastAsia" w:hAnsiTheme="minorHAnsi" w:cstheme="minorBidi"/>
          <w:noProof/>
          <w:color w:val="auto"/>
          <w:szCs w:val="22"/>
          <w:lang w:eastAsia="en-GB"/>
        </w:rPr>
      </w:pPr>
      <w:hyperlink w:anchor="_Toc39152625" w:history="1">
        <w:r w:rsidR="00A928FE" w:rsidRPr="00305BEC">
          <w:rPr>
            <w:rStyle w:val="Hyperlink"/>
            <w:noProof/>
          </w:rPr>
          <w:t>5.3</w:t>
        </w:r>
        <w:r w:rsidR="00A928FE">
          <w:rPr>
            <w:rFonts w:asciiTheme="minorHAnsi" w:eastAsiaTheme="minorEastAsia" w:hAnsiTheme="minorHAnsi" w:cstheme="minorBidi"/>
            <w:noProof/>
            <w:color w:val="auto"/>
            <w:szCs w:val="22"/>
            <w:lang w:eastAsia="en-GB"/>
          </w:rPr>
          <w:tab/>
        </w:r>
        <w:r w:rsidR="00A928FE" w:rsidRPr="00305BEC">
          <w:rPr>
            <w:rStyle w:val="Hyperlink"/>
            <w:noProof/>
          </w:rPr>
          <w:t>Execution phase</w:t>
        </w:r>
        <w:r w:rsidR="00A928FE">
          <w:rPr>
            <w:noProof/>
            <w:webHidden/>
          </w:rPr>
          <w:tab/>
        </w:r>
        <w:r w:rsidR="00A928FE">
          <w:rPr>
            <w:noProof/>
            <w:webHidden/>
          </w:rPr>
          <w:fldChar w:fldCharType="begin"/>
        </w:r>
        <w:r w:rsidR="00A928FE">
          <w:rPr>
            <w:noProof/>
            <w:webHidden/>
          </w:rPr>
          <w:instrText xml:space="preserve"> PAGEREF _Toc39152625 \h </w:instrText>
        </w:r>
        <w:r w:rsidR="00A928FE">
          <w:rPr>
            <w:noProof/>
            <w:webHidden/>
          </w:rPr>
        </w:r>
        <w:r w:rsidR="00A928FE">
          <w:rPr>
            <w:noProof/>
            <w:webHidden/>
          </w:rPr>
          <w:fldChar w:fldCharType="separate"/>
        </w:r>
        <w:r w:rsidR="001422AB">
          <w:rPr>
            <w:noProof/>
            <w:webHidden/>
          </w:rPr>
          <w:t>13</w:t>
        </w:r>
        <w:r w:rsidR="00A928FE">
          <w:rPr>
            <w:noProof/>
            <w:webHidden/>
          </w:rPr>
          <w:fldChar w:fldCharType="end"/>
        </w:r>
      </w:hyperlink>
    </w:p>
    <w:p w14:paraId="71008926" w14:textId="3E421884" w:rsidR="00A928FE" w:rsidRDefault="00000000">
      <w:pPr>
        <w:pStyle w:val="TOC2"/>
        <w:rPr>
          <w:rFonts w:asciiTheme="minorHAnsi" w:eastAsiaTheme="minorEastAsia" w:hAnsiTheme="minorHAnsi" w:cstheme="minorBidi"/>
          <w:noProof/>
          <w:color w:val="auto"/>
          <w:szCs w:val="22"/>
          <w:lang w:eastAsia="en-GB"/>
        </w:rPr>
      </w:pPr>
      <w:hyperlink w:anchor="_Toc39152626" w:history="1">
        <w:r w:rsidR="00A928FE" w:rsidRPr="00305BEC">
          <w:rPr>
            <w:rStyle w:val="Hyperlink"/>
            <w:noProof/>
          </w:rPr>
          <w:t>5.4</w:t>
        </w:r>
        <w:r w:rsidR="00A928FE">
          <w:rPr>
            <w:rFonts w:asciiTheme="minorHAnsi" w:eastAsiaTheme="minorEastAsia" w:hAnsiTheme="minorHAnsi" w:cstheme="minorBidi"/>
            <w:noProof/>
            <w:color w:val="auto"/>
            <w:szCs w:val="22"/>
            <w:lang w:eastAsia="en-GB"/>
          </w:rPr>
          <w:tab/>
        </w:r>
        <w:r w:rsidR="00A928FE" w:rsidRPr="00305BEC">
          <w:rPr>
            <w:rStyle w:val="Hyperlink"/>
            <w:noProof/>
          </w:rPr>
          <w:t>Closure Phase</w:t>
        </w:r>
        <w:r w:rsidR="00A928FE">
          <w:rPr>
            <w:noProof/>
            <w:webHidden/>
          </w:rPr>
          <w:tab/>
        </w:r>
        <w:r w:rsidR="00A928FE">
          <w:rPr>
            <w:noProof/>
            <w:webHidden/>
          </w:rPr>
          <w:fldChar w:fldCharType="begin"/>
        </w:r>
        <w:r w:rsidR="00A928FE">
          <w:rPr>
            <w:noProof/>
            <w:webHidden/>
          </w:rPr>
          <w:instrText xml:space="preserve"> PAGEREF _Toc39152626 \h </w:instrText>
        </w:r>
        <w:r w:rsidR="00A928FE">
          <w:rPr>
            <w:noProof/>
            <w:webHidden/>
          </w:rPr>
        </w:r>
        <w:r w:rsidR="00A928FE">
          <w:rPr>
            <w:noProof/>
            <w:webHidden/>
          </w:rPr>
          <w:fldChar w:fldCharType="separate"/>
        </w:r>
        <w:r w:rsidR="001422AB">
          <w:rPr>
            <w:noProof/>
            <w:webHidden/>
          </w:rPr>
          <w:t>15</w:t>
        </w:r>
        <w:r w:rsidR="00A928FE">
          <w:rPr>
            <w:noProof/>
            <w:webHidden/>
          </w:rPr>
          <w:fldChar w:fldCharType="end"/>
        </w:r>
      </w:hyperlink>
    </w:p>
    <w:p w14:paraId="3C9A5A9C" w14:textId="64FB61BC" w:rsidR="00A928FE" w:rsidRDefault="00000000">
      <w:pPr>
        <w:pStyle w:val="TOC1"/>
        <w:rPr>
          <w:rFonts w:asciiTheme="minorHAnsi" w:eastAsiaTheme="minorEastAsia" w:hAnsiTheme="minorHAnsi" w:cstheme="minorBidi"/>
          <w:b w:val="0"/>
          <w:bCs w:val="0"/>
          <w:color w:val="auto"/>
          <w:szCs w:val="22"/>
          <w:lang w:eastAsia="en-GB"/>
        </w:rPr>
      </w:pPr>
      <w:hyperlink w:anchor="_Toc39152627" w:history="1">
        <w:r w:rsidR="00A928FE" w:rsidRPr="00305BEC">
          <w:rPr>
            <w:rStyle w:val="Hyperlink"/>
          </w:rPr>
          <w:t>6.</w:t>
        </w:r>
        <w:r w:rsidR="00A928FE">
          <w:rPr>
            <w:rFonts w:asciiTheme="minorHAnsi" w:eastAsiaTheme="minorEastAsia" w:hAnsiTheme="minorHAnsi" w:cstheme="minorBidi"/>
            <w:b w:val="0"/>
            <w:bCs w:val="0"/>
            <w:color w:val="auto"/>
            <w:szCs w:val="22"/>
            <w:lang w:eastAsia="en-GB"/>
          </w:rPr>
          <w:tab/>
        </w:r>
        <w:r w:rsidR="00A928FE" w:rsidRPr="00305BEC">
          <w:rPr>
            <w:rStyle w:val="Hyperlink"/>
          </w:rPr>
          <w:t>Document requirements</w:t>
        </w:r>
        <w:r w:rsidR="00A928FE">
          <w:rPr>
            <w:webHidden/>
          </w:rPr>
          <w:tab/>
        </w:r>
        <w:r w:rsidR="00A928FE">
          <w:rPr>
            <w:webHidden/>
          </w:rPr>
          <w:fldChar w:fldCharType="begin"/>
        </w:r>
        <w:r w:rsidR="00A928FE">
          <w:rPr>
            <w:webHidden/>
          </w:rPr>
          <w:instrText xml:space="preserve"> PAGEREF _Toc39152627 \h </w:instrText>
        </w:r>
        <w:r w:rsidR="00A928FE">
          <w:rPr>
            <w:webHidden/>
          </w:rPr>
        </w:r>
        <w:r w:rsidR="00A928FE">
          <w:rPr>
            <w:webHidden/>
          </w:rPr>
          <w:fldChar w:fldCharType="separate"/>
        </w:r>
        <w:r w:rsidR="001422AB">
          <w:rPr>
            <w:webHidden/>
          </w:rPr>
          <w:t>16</w:t>
        </w:r>
        <w:r w:rsidR="00A928FE">
          <w:rPr>
            <w:webHidden/>
          </w:rPr>
          <w:fldChar w:fldCharType="end"/>
        </w:r>
      </w:hyperlink>
    </w:p>
    <w:p w14:paraId="0892EA6B" w14:textId="4F99FEB9" w:rsidR="00A928FE" w:rsidRDefault="00000000">
      <w:pPr>
        <w:pStyle w:val="TOC2"/>
        <w:rPr>
          <w:rFonts w:asciiTheme="minorHAnsi" w:eastAsiaTheme="minorEastAsia" w:hAnsiTheme="minorHAnsi" w:cstheme="minorBidi"/>
          <w:noProof/>
          <w:color w:val="auto"/>
          <w:szCs w:val="22"/>
          <w:lang w:eastAsia="en-GB"/>
        </w:rPr>
      </w:pPr>
      <w:hyperlink w:anchor="_Toc39152628" w:history="1">
        <w:r w:rsidR="00A928FE" w:rsidRPr="00305BEC">
          <w:rPr>
            <w:rStyle w:val="Hyperlink"/>
            <w:noProof/>
          </w:rPr>
          <w:t>6.1</w:t>
        </w:r>
        <w:r w:rsidR="00A928FE">
          <w:rPr>
            <w:rFonts w:asciiTheme="minorHAnsi" w:eastAsiaTheme="minorEastAsia" w:hAnsiTheme="minorHAnsi" w:cstheme="minorBidi"/>
            <w:noProof/>
            <w:color w:val="auto"/>
            <w:szCs w:val="22"/>
            <w:lang w:eastAsia="en-GB"/>
          </w:rPr>
          <w:tab/>
        </w:r>
        <w:r w:rsidR="00A928FE" w:rsidRPr="00305BEC">
          <w:rPr>
            <w:rStyle w:val="Hyperlink"/>
            <w:noProof/>
          </w:rPr>
          <w:t>Project Mandate</w:t>
        </w:r>
        <w:r w:rsidR="00A928FE">
          <w:rPr>
            <w:noProof/>
            <w:webHidden/>
          </w:rPr>
          <w:tab/>
        </w:r>
        <w:r w:rsidR="00A928FE">
          <w:rPr>
            <w:noProof/>
            <w:webHidden/>
          </w:rPr>
          <w:fldChar w:fldCharType="begin"/>
        </w:r>
        <w:r w:rsidR="00A928FE">
          <w:rPr>
            <w:noProof/>
            <w:webHidden/>
          </w:rPr>
          <w:instrText xml:space="preserve"> PAGEREF _Toc39152628 \h </w:instrText>
        </w:r>
        <w:r w:rsidR="00A928FE">
          <w:rPr>
            <w:noProof/>
            <w:webHidden/>
          </w:rPr>
        </w:r>
        <w:r w:rsidR="00A928FE">
          <w:rPr>
            <w:noProof/>
            <w:webHidden/>
          </w:rPr>
          <w:fldChar w:fldCharType="separate"/>
        </w:r>
        <w:r w:rsidR="001422AB">
          <w:rPr>
            <w:noProof/>
            <w:webHidden/>
          </w:rPr>
          <w:t>16</w:t>
        </w:r>
        <w:r w:rsidR="00A928FE">
          <w:rPr>
            <w:noProof/>
            <w:webHidden/>
          </w:rPr>
          <w:fldChar w:fldCharType="end"/>
        </w:r>
      </w:hyperlink>
    </w:p>
    <w:p w14:paraId="0737B2E3" w14:textId="2FD8E0DF" w:rsidR="00A928FE" w:rsidRDefault="00000000">
      <w:pPr>
        <w:pStyle w:val="TOC2"/>
        <w:rPr>
          <w:rFonts w:asciiTheme="minorHAnsi" w:eastAsiaTheme="minorEastAsia" w:hAnsiTheme="minorHAnsi" w:cstheme="minorBidi"/>
          <w:noProof/>
          <w:color w:val="auto"/>
          <w:szCs w:val="22"/>
          <w:lang w:eastAsia="en-GB"/>
        </w:rPr>
      </w:pPr>
      <w:hyperlink w:anchor="_Toc39152629" w:history="1">
        <w:r w:rsidR="00A928FE" w:rsidRPr="00305BEC">
          <w:rPr>
            <w:rStyle w:val="Hyperlink"/>
            <w:noProof/>
          </w:rPr>
          <w:t>6.2</w:t>
        </w:r>
        <w:r w:rsidR="00A928FE">
          <w:rPr>
            <w:rFonts w:asciiTheme="minorHAnsi" w:eastAsiaTheme="minorEastAsia" w:hAnsiTheme="minorHAnsi" w:cstheme="minorBidi"/>
            <w:noProof/>
            <w:color w:val="auto"/>
            <w:szCs w:val="22"/>
            <w:lang w:eastAsia="en-GB"/>
          </w:rPr>
          <w:tab/>
        </w:r>
        <w:r w:rsidR="00A928FE" w:rsidRPr="00305BEC">
          <w:rPr>
            <w:rStyle w:val="Hyperlink"/>
            <w:noProof/>
          </w:rPr>
          <w:t>Business Case</w:t>
        </w:r>
        <w:r w:rsidR="00A928FE">
          <w:rPr>
            <w:noProof/>
            <w:webHidden/>
          </w:rPr>
          <w:tab/>
        </w:r>
        <w:r w:rsidR="00A928FE">
          <w:rPr>
            <w:noProof/>
            <w:webHidden/>
          </w:rPr>
          <w:fldChar w:fldCharType="begin"/>
        </w:r>
        <w:r w:rsidR="00A928FE">
          <w:rPr>
            <w:noProof/>
            <w:webHidden/>
          </w:rPr>
          <w:instrText xml:space="preserve"> PAGEREF _Toc39152629 \h </w:instrText>
        </w:r>
        <w:r w:rsidR="00A928FE">
          <w:rPr>
            <w:noProof/>
            <w:webHidden/>
          </w:rPr>
        </w:r>
        <w:r w:rsidR="00A928FE">
          <w:rPr>
            <w:noProof/>
            <w:webHidden/>
          </w:rPr>
          <w:fldChar w:fldCharType="separate"/>
        </w:r>
        <w:r w:rsidR="001422AB">
          <w:rPr>
            <w:noProof/>
            <w:webHidden/>
          </w:rPr>
          <w:t>16</w:t>
        </w:r>
        <w:r w:rsidR="00A928FE">
          <w:rPr>
            <w:noProof/>
            <w:webHidden/>
          </w:rPr>
          <w:fldChar w:fldCharType="end"/>
        </w:r>
      </w:hyperlink>
    </w:p>
    <w:p w14:paraId="7ED661CA" w14:textId="24C25324" w:rsidR="00A928FE" w:rsidRDefault="00000000">
      <w:pPr>
        <w:pStyle w:val="TOC2"/>
        <w:rPr>
          <w:rFonts w:asciiTheme="minorHAnsi" w:eastAsiaTheme="minorEastAsia" w:hAnsiTheme="minorHAnsi" w:cstheme="minorBidi"/>
          <w:noProof/>
          <w:color w:val="auto"/>
          <w:szCs w:val="22"/>
          <w:lang w:eastAsia="en-GB"/>
        </w:rPr>
      </w:pPr>
      <w:hyperlink w:anchor="_Toc39152630" w:history="1">
        <w:r w:rsidR="00A928FE" w:rsidRPr="00305BEC">
          <w:rPr>
            <w:rStyle w:val="Hyperlink"/>
            <w:noProof/>
          </w:rPr>
          <w:t>6.3</w:t>
        </w:r>
        <w:r w:rsidR="00A928FE">
          <w:rPr>
            <w:rFonts w:asciiTheme="minorHAnsi" w:eastAsiaTheme="minorEastAsia" w:hAnsiTheme="minorHAnsi" w:cstheme="minorBidi"/>
            <w:noProof/>
            <w:color w:val="auto"/>
            <w:szCs w:val="22"/>
            <w:lang w:eastAsia="en-GB"/>
          </w:rPr>
          <w:tab/>
        </w:r>
        <w:r w:rsidR="00A928FE" w:rsidRPr="00305BEC">
          <w:rPr>
            <w:rStyle w:val="Hyperlink"/>
            <w:noProof/>
          </w:rPr>
          <w:t>Project Initiation Document</w:t>
        </w:r>
        <w:r w:rsidR="00A928FE">
          <w:rPr>
            <w:noProof/>
            <w:webHidden/>
          </w:rPr>
          <w:tab/>
        </w:r>
        <w:r w:rsidR="00A928FE">
          <w:rPr>
            <w:noProof/>
            <w:webHidden/>
          </w:rPr>
          <w:fldChar w:fldCharType="begin"/>
        </w:r>
        <w:r w:rsidR="00A928FE">
          <w:rPr>
            <w:noProof/>
            <w:webHidden/>
          </w:rPr>
          <w:instrText xml:space="preserve"> PAGEREF _Toc39152630 \h </w:instrText>
        </w:r>
        <w:r w:rsidR="00A928FE">
          <w:rPr>
            <w:noProof/>
            <w:webHidden/>
          </w:rPr>
        </w:r>
        <w:r w:rsidR="00A928FE">
          <w:rPr>
            <w:noProof/>
            <w:webHidden/>
          </w:rPr>
          <w:fldChar w:fldCharType="separate"/>
        </w:r>
        <w:r w:rsidR="001422AB">
          <w:rPr>
            <w:noProof/>
            <w:webHidden/>
          </w:rPr>
          <w:t>16</w:t>
        </w:r>
        <w:r w:rsidR="00A928FE">
          <w:rPr>
            <w:noProof/>
            <w:webHidden/>
          </w:rPr>
          <w:fldChar w:fldCharType="end"/>
        </w:r>
      </w:hyperlink>
    </w:p>
    <w:p w14:paraId="01726C7C" w14:textId="63BCBE1F" w:rsidR="00A928FE" w:rsidRDefault="00000000">
      <w:pPr>
        <w:pStyle w:val="TOC2"/>
        <w:rPr>
          <w:rFonts w:asciiTheme="minorHAnsi" w:eastAsiaTheme="minorEastAsia" w:hAnsiTheme="minorHAnsi" w:cstheme="minorBidi"/>
          <w:noProof/>
          <w:color w:val="auto"/>
          <w:szCs w:val="22"/>
          <w:lang w:eastAsia="en-GB"/>
        </w:rPr>
      </w:pPr>
      <w:hyperlink w:anchor="_Toc39152631" w:history="1">
        <w:r w:rsidR="00A928FE" w:rsidRPr="00305BEC">
          <w:rPr>
            <w:rStyle w:val="Hyperlink"/>
            <w:noProof/>
          </w:rPr>
          <w:t>6.4</w:t>
        </w:r>
        <w:r w:rsidR="00A928FE">
          <w:rPr>
            <w:rFonts w:asciiTheme="minorHAnsi" w:eastAsiaTheme="minorEastAsia" w:hAnsiTheme="minorHAnsi" w:cstheme="minorBidi"/>
            <w:noProof/>
            <w:color w:val="auto"/>
            <w:szCs w:val="22"/>
            <w:lang w:eastAsia="en-GB"/>
          </w:rPr>
          <w:tab/>
        </w:r>
        <w:r w:rsidR="00A928FE" w:rsidRPr="00305BEC">
          <w:rPr>
            <w:rStyle w:val="Hyperlink"/>
            <w:noProof/>
          </w:rPr>
          <w:t>Risk Register</w:t>
        </w:r>
        <w:r w:rsidR="00A928FE">
          <w:rPr>
            <w:noProof/>
            <w:webHidden/>
          </w:rPr>
          <w:tab/>
        </w:r>
        <w:r w:rsidR="00A928FE">
          <w:rPr>
            <w:noProof/>
            <w:webHidden/>
          </w:rPr>
          <w:fldChar w:fldCharType="begin"/>
        </w:r>
        <w:r w:rsidR="00A928FE">
          <w:rPr>
            <w:noProof/>
            <w:webHidden/>
          </w:rPr>
          <w:instrText xml:space="preserve"> PAGEREF _Toc39152631 \h </w:instrText>
        </w:r>
        <w:r w:rsidR="00A928FE">
          <w:rPr>
            <w:noProof/>
            <w:webHidden/>
          </w:rPr>
        </w:r>
        <w:r w:rsidR="00A928FE">
          <w:rPr>
            <w:noProof/>
            <w:webHidden/>
          </w:rPr>
          <w:fldChar w:fldCharType="separate"/>
        </w:r>
        <w:r w:rsidR="001422AB">
          <w:rPr>
            <w:noProof/>
            <w:webHidden/>
          </w:rPr>
          <w:t>16</w:t>
        </w:r>
        <w:r w:rsidR="00A928FE">
          <w:rPr>
            <w:noProof/>
            <w:webHidden/>
          </w:rPr>
          <w:fldChar w:fldCharType="end"/>
        </w:r>
      </w:hyperlink>
    </w:p>
    <w:p w14:paraId="1DB88C51" w14:textId="7840689D" w:rsidR="00A928FE" w:rsidRDefault="00000000">
      <w:pPr>
        <w:pStyle w:val="TOC2"/>
        <w:rPr>
          <w:rFonts w:asciiTheme="minorHAnsi" w:eastAsiaTheme="minorEastAsia" w:hAnsiTheme="minorHAnsi" w:cstheme="minorBidi"/>
          <w:noProof/>
          <w:color w:val="auto"/>
          <w:szCs w:val="22"/>
          <w:lang w:eastAsia="en-GB"/>
        </w:rPr>
      </w:pPr>
      <w:hyperlink w:anchor="_Toc39152632" w:history="1">
        <w:r w:rsidR="00A928FE" w:rsidRPr="00305BEC">
          <w:rPr>
            <w:rStyle w:val="Hyperlink"/>
            <w:noProof/>
          </w:rPr>
          <w:t>6.5</w:t>
        </w:r>
        <w:r w:rsidR="00A928FE">
          <w:rPr>
            <w:rFonts w:asciiTheme="minorHAnsi" w:eastAsiaTheme="minorEastAsia" w:hAnsiTheme="minorHAnsi" w:cstheme="minorBidi"/>
            <w:noProof/>
            <w:color w:val="auto"/>
            <w:szCs w:val="22"/>
            <w:lang w:eastAsia="en-GB"/>
          </w:rPr>
          <w:tab/>
        </w:r>
        <w:r w:rsidR="00A928FE" w:rsidRPr="00305BEC">
          <w:rPr>
            <w:rStyle w:val="Hyperlink"/>
            <w:noProof/>
          </w:rPr>
          <w:t>Project Plan</w:t>
        </w:r>
        <w:r w:rsidR="00A928FE">
          <w:rPr>
            <w:noProof/>
            <w:webHidden/>
          </w:rPr>
          <w:tab/>
        </w:r>
        <w:r w:rsidR="00A928FE">
          <w:rPr>
            <w:noProof/>
            <w:webHidden/>
          </w:rPr>
          <w:fldChar w:fldCharType="begin"/>
        </w:r>
        <w:r w:rsidR="00A928FE">
          <w:rPr>
            <w:noProof/>
            <w:webHidden/>
          </w:rPr>
          <w:instrText xml:space="preserve"> PAGEREF _Toc39152632 \h </w:instrText>
        </w:r>
        <w:r w:rsidR="00A928FE">
          <w:rPr>
            <w:noProof/>
            <w:webHidden/>
          </w:rPr>
        </w:r>
        <w:r w:rsidR="00A928FE">
          <w:rPr>
            <w:noProof/>
            <w:webHidden/>
          </w:rPr>
          <w:fldChar w:fldCharType="separate"/>
        </w:r>
        <w:r w:rsidR="001422AB">
          <w:rPr>
            <w:noProof/>
            <w:webHidden/>
          </w:rPr>
          <w:t>16</w:t>
        </w:r>
        <w:r w:rsidR="00A928FE">
          <w:rPr>
            <w:noProof/>
            <w:webHidden/>
          </w:rPr>
          <w:fldChar w:fldCharType="end"/>
        </w:r>
      </w:hyperlink>
    </w:p>
    <w:p w14:paraId="4BEBCCE7" w14:textId="7425F8AA" w:rsidR="00A928FE" w:rsidRDefault="00000000">
      <w:pPr>
        <w:pStyle w:val="TOC2"/>
        <w:rPr>
          <w:rFonts w:asciiTheme="minorHAnsi" w:eastAsiaTheme="minorEastAsia" w:hAnsiTheme="minorHAnsi" w:cstheme="minorBidi"/>
          <w:noProof/>
          <w:color w:val="auto"/>
          <w:szCs w:val="22"/>
          <w:lang w:eastAsia="en-GB"/>
        </w:rPr>
      </w:pPr>
      <w:hyperlink w:anchor="_Toc39152633" w:history="1">
        <w:r w:rsidR="00A928FE" w:rsidRPr="00305BEC">
          <w:rPr>
            <w:rStyle w:val="Hyperlink"/>
            <w:noProof/>
          </w:rPr>
          <w:t>6.6</w:t>
        </w:r>
        <w:r w:rsidR="00A928FE">
          <w:rPr>
            <w:rFonts w:asciiTheme="minorHAnsi" w:eastAsiaTheme="minorEastAsia" w:hAnsiTheme="minorHAnsi" w:cstheme="minorBidi"/>
            <w:noProof/>
            <w:color w:val="auto"/>
            <w:szCs w:val="22"/>
            <w:lang w:eastAsia="en-GB"/>
          </w:rPr>
          <w:tab/>
        </w:r>
        <w:r w:rsidR="00A928FE" w:rsidRPr="00305BEC">
          <w:rPr>
            <w:rStyle w:val="Hyperlink"/>
            <w:noProof/>
          </w:rPr>
          <w:t>Project Closure Document</w:t>
        </w:r>
        <w:r w:rsidR="00A928FE">
          <w:rPr>
            <w:noProof/>
            <w:webHidden/>
          </w:rPr>
          <w:tab/>
        </w:r>
        <w:r w:rsidR="00A928FE">
          <w:rPr>
            <w:noProof/>
            <w:webHidden/>
          </w:rPr>
          <w:fldChar w:fldCharType="begin"/>
        </w:r>
        <w:r w:rsidR="00A928FE">
          <w:rPr>
            <w:noProof/>
            <w:webHidden/>
          </w:rPr>
          <w:instrText xml:space="preserve"> PAGEREF _Toc39152633 \h </w:instrText>
        </w:r>
        <w:r w:rsidR="00A928FE">
          <w:rPr>
            <w:noProof/>
            <w:webHidden/>
          </w:rPr>
        </w:r>
        <w:r w:rsidR="00A928FE">
          <w:rPr>
            <w:noProof/>
            <w:webHidden/>
          </w:rPr>
          <w:fldChar w:fldCharType="separate"/>
        </w:r>
        <w:r w:rsidR="001422AB">
          <w:rPr>
            <w:noProof/>
            <w:webHidden/>
          </w:rPr>
          <w:t>16</w:t>
        </w:r>
        <w:r w:rsidR="00A928FE">
          <w:rPr>
            <w:noProof/>
            <w:webHidden/>
          </w:rPr>
          <w:fldChar w:fldCharType="end"/>
        </w:r>
      </w:hyperlink>
    </w:p>
    <w:p w14:paraId="30209837" w14:textId="6D829949" w:rsidR="00A928FE" w:rsidRDefault="00000000">
      <w:pPr>
        <w:pStyle w:val="TOC1"/>
        <w:rPr>
          <w:rFonts w:asciiTheme="minorHAnsi" w:eastAsiaTheme="minorEastAsia" w:hAnsiTheme="minorHAnsi" w:cstheme="minorBidi"/>
          <w:b w:val="0"/>
          <w:bCs w:val="0"/>
          <w:color w:val="auto"/>
          <w:szCs w:val="22"/>
          <w:lang w:eastAsia="en-GB"/>
        </w:rPr>
      </w:pPr>
      <w:hyperlink w:anchor="_Toc39152634" w:history="1">
        <w:r w:rsidR="00A928FE" w:rsidRPr="00305BEC">
          <w:rPr>
            <w:rStyle w:val="Hyperlink"/>
          </w:rPr>
          <w:t>Appendix A - Project Management Workflow</w:t>
        </w:r>
        <w:r w:rsidR="00A928FE">
          <w:rPr>
            <w:webHidden/>
          </w:rPr>
          <w:tab/>
        </w:r>
        <w:r w:rsidR="00A928FE">
          <w:rPr>
            <w:webHidden/>
          </w:rPr>
          <w:fldChar w:fldCharType="begin"/>
        </w:r>
        <w:r w:rsidR="00A928FE">
          <w:rPr>
            <w:webHidden/>
          </w:rPr>
          <w:instrText xml:space="preserve"> PAGEREF _Toc39152634 \h </w:instrText>
        </w:r>
        <w:r w:rsidR="00A928FE">
          <w:rPr>
            <w:webHidden/>
          </w:rPr>
        </w:r>
        <w:r w:rsidR="00A928FE">
          <w:rPr>
            <w:webHidden/>
          </w:rPr>
          <w:fldChar w:fldCharType="separate"/>
        </w:r>
        <w:r w:rsidR="001422AB">
          <w:rPr>
            <w:webHidden/>
          </w:rPr>
          <w:t>17</w:t>
        </w:r>
        <w:r w:rsidR="00A928FE">
          <w:rPr>
            <w:webHidden/>
          </w:rPr>
          <w:fldChar w:fldCharType="end"/>
        </w:r>
      </w:hyperlink>
    </w:p>
    <w:p w14:paraId="69A03908" w14:textId="089D4884" w:rsidR="0081609B" w:rsidRPr="00F9011D" w:rsidRDefault="0081609B" w:rsidP="003B0047">
      <w:pPr>
        <w:spacing w:after="120" w:line="276" w:lineRule="auto"/>
        <w:jc w:val="both"/>
        <w:rPr>
          <w:rFonts w:asciiTheme="minorHAnsi" w:hAnsiTheme="minorHAnsi"/>
          <w:sz w:val="20"/>
          <w:szCs w:val="20"/>
        </w:rPr>
      </w:pPr>
      <w:r w:rsidRPr="00996735">
        <w:rPr>
          <w:rFonts w:asciiTheme="minorHAnsi" w:eastAsia="PMingLiU" w:hAnsiTheme="minorHAnsi" w:cs="Arial"/>
          <w:noProof/>
          <w:sz w:val="20"/>
          <w:szCs w:val="20"/>
          <w:lang w:eastAsia="zh-TW"/>
        </w:rPr>
        <w:fldChar w:fldCharType="end"/>
      </w:r>
    </w:p>
    <w:p w14:paraId="42B8E9AF" w14:textId="77777777" w:rsidR="0081609B" w:rsidRPr="006A070E" w:rsidRDefault="00F819E4" w:rsidP="003B0047">
      <w:pPr>
        <w:pStyle w:val="TOC1"/>
        <w:jc w:val="both"/>
        <w:rPr>
          <w:szCs w:val="22"/>
        </w:rPr>
      </w:pPr>
      <w:r>
        <w:t xml:space="preserve"> </w:t>
      </w:r>
      <w:r w:rsidR="0081609B" w:rsidRPr="006A070E">
        <w:br w:type="page"/>
      </w:r>
    </w:p>
    <w:p w14:paraId="4AE9A921" w14:textId="77777777" w:rsidR="0081609B" w:rsidRPr="006A070E" w:rsidRDefault="002D0CA7" w:rsidP="002061F4">
      <w:pPr>
        <w:pStyle w:val="Heading1"/>
      </w:pPr>
      <w:bookmarkStart w:id="8" w:name="_Toc305142749"/>
      <w:bookmarkStart w:id="9" w:name="_Toc307487341"/>
      <w:bookmarkStart w:id="10" w:name="_Toc39152597"/>
      <w:r>
        <w:lastRenderedPageBreak/>
        <w:t>1</w:t>
      </w:r>
      <w:r>
        <w:tab/>
      </w:r>
      <w:r w:rsidR="0081609B" w:rsidRPr="006A070E">
        <w:t>Introduction</w:t>
      </w:r>
      <w:bookmarkEnd w:id="8"/>
      <w:bookmarkEnd w:id="9"/>
      <w:bookmarkEnd w:id="10"/>
    </w:p>
    <w:p w14:paraId="010A2691" w14:textId="07DC1E24" w:rsidR="00DE5D8B" w:rsidRDefault="00F819E4" w:rsidP="008042ED">
      <w:pPr>
        <w:jc w:val="both"/>
      </w:pPr>
      <w:r>
        <w:t xml:space="preserve">The purpose of this document is to define the project management framework to be adopted by </w:t>
      </w:r>
      <w:r w:rsidR="005B1954">
        <w:t>XXXX</w:t>
      </w:r>
      <w:r>
        <w:t xml:space="preserve"> employees</w:t>
      </w:r>
      <w:r w:rsidR="009D14B5">
        <w:t xml:space="preserve"> including the Dubai branch</w:t>
      </w:r>
      <w:r w:rsidR="007F340D">
        <w:t xml:space="preserve">. </w:t>
      </w:r>
    </w:p>
    <w:p w14:paraId="7D763867" w14:textId="77777777" w:rsidR="00D87B45" w:rsidRDefault="00D87B45" w:rsidP="008042ED">
      <w:pPr>
        <w:jc w:val="both"/>
      </w:pPr>
    </w:p>
    <w:p w14:paraId="3C6AEF80" w14:textId="7936990C" w:rsidR="00DE5D8B" w:rsidRDefault="00DE5D8B" w:rsidP="008042ED">
      <w:pPr>
        <w:jc w:val="both"/>
      </w:pPr>
      <w:r>
        <w:t xml:space="preserve">This document supersedes </w:t>
      </w:r>
      <w:r w:rsidR="00FB0E0B">
        <w:t xml:space="preserve">all previous project management framework policies issued by the </w:t>
      </w:r>
      <w:r w:rsidR="005B1954">
        <w:t>XXXX</w:t>
      </w:r>
      <w:r w:rsidR="00FB0E0B">
        <w:t>.</w:t>
      </w:r>
      <w:r w:rsidR="00D16C24">
        <w:t xml:space="preserve"> </w:t>
      </w:r>
    </w:p>
    <w:p w14:paraId="36087C75" w14:textId="77777777" w:rsidR="009D14B5" w:rsidRDefault="009D14B5" w:rsidP="008042ED">
      <w:pPr>
        <w:jc w:val="both"/>
      </w:pPr>
    </w:p>
    <w:p w14:paraId="6D72E24E" w14:textId="2DC31BD7" w:rsidR="00570D1C" w:rsidRDefault="00570D1C" w:rsidP="008042ED">
      <w:pPr>
        <w:jc w:val="both"/>
      </w:pPr>
      <w:r>
        <w:t xml:space="preserve">The recommended approach is to combine aspects of the Prince2 and Agile project methodologies which will be tailored to suit the needs of </w:t>
      </w:r>
      <w:r w:rsidR="005B1954">
        <w:t>XXXX</w:t>
      </w:r>
      <w:r>
        <w:t xml:space="preserve">. Prince2 is a clearly defined framework whereas the benefits of Agile promote continual delivery and evaluation of the project to keep the project on track and adaptable to changing requirements or unforeseen issues. </w:t>
      </w:r>
    </w:p>
    <w:p w14:paraId="6B60BE3F" w14:textId="77777777" w:rsidR="00570D1C" w:rsidRDefault="00570D1C" w:rsidP="008042ED">
      <w:pPr>
        <w:jc w:val="both"/>
      </w:pPr>
    </w:p>
    <w:p w14:paraId="796F7716" w14:textId="77777777" w:rsidR="00F819E4" w:rsidRDefault="00F819E4" w:rsidP="008042ED">
      <w:pPr>
        <w:jc w:val="both"/>
      </w:pPr>
      <w:r w:rsidRPr="008C3C9B">
        <w:t xml:space="preserve">This </w:t>
      </w:r>
      <w:proofErr w:type="gramStart"/>
      <w:r w:rsidRPr="008C3C9B">
        <w:t>straight forward</w:t>
      </w:r>
      <w:proofErr w:type="gramEnd"/>
      <w:r w:rsidRPr="008C3C9B">
        <w:t xml:space="preserve"> approach will enable business </w:t>
      </w:r>
      <w:r w:rsidR="00110D1B">
        <w:t>sponsors</w:t>
      </w:r>
      <w:r w:rsidRPr="008C3C9B">
        <w:t>, project managers, stakeholders and users to understand the steps involved in managing projects</w:t>
      </w:r>
      <w:r w:rsidR="007F340D">
        <w:t xml:space="preserve"> using a structured approach</w:t>
      </w:r>
      <w:r w:rsidRPr="008C3C9B">
        <w:t xml:space="preserve"> and help to ensure a successful outcome</w:t>
      </w:r>
      <w:r w:rsidR="007F340D">
        <w:t xml:space="preserve"> promoting proactive conversati</w:t>
      </w:r>
      <w:r w:rsidR="00D87B45">
        <w:t>ons</w:t>
      </w:r>
      <w:r w:rsidRPr="008C3C9B">
        <w:t>.</w:t>
      </w:r>
    </w:p>
    <w:p w14:paraId="44387F1A" w14:textId="77777777" w:rsidR="00F819E4" w:rsidRDefault="00F819E4" w:rsidP="008042ED">
      <w:pPr>
        <w:jc w:val="both"/>
      </w:pPr>
    </w:p>
    <w:p w14:paraId="4670E8E1" w14:textId="77777777" w:rsidR="00110D1B" w:rsidRDefault="00570D1C" w:rsidP="008042ED">
      <w:pPr>
        <w:shd w:val="clear" w:color="auto" w:fill="FFFFFF"/>
        <w:autoSpaceDE/>
        <w:autoSpaceDN/>
        <w:jc w:val="both"/>
        <w:rPr>
          <w:rFonts w:cs="Arial"/>
          <w:color w:val="000000" w:themeColor="text1"/>
          <w:szCs w:val="22"/>
          <w:lang w:eastAsia="en-GB"/>
        </w:rPr>
      </w:pPr>
      <w:r w:rsidRPr="00570D1C">
        <w:rPr>
          <w:rFonts w:cs="Arial"/>
          <w:color w:val="000000" w:themeColor="text1"/>
          <w:szCs w:val="22"/>
          <w:lang w:eastAsia="en-GB"/>
        </w:rPr>
        <w:t>This approach aims to improve and provide clarification of:</w:t>
      </w:r>
    </w:p>
    <w:p w14:paraId="74A2D0CF" w14:textId="77777777" w:rsidR="008042ED" w:rsidRPr="00570D1C" w:rsidRDefault="008042ED" w:rsidP="008042ED">
      <w:pPr>
        <w:shd w:val="clear" w:color="auto" w:fill="FFFFFF"/>
        <w:autoSpaceDE/>
        <w:autoSpaceDN/>
        <w:jc w:val="both"/>
        <w:rPr>
          <w:rFonts w:cs="Arial"/>
          <w:color w:val="000000" w:themeColor="text1"/>
          <w:szCs w:val="22"/>
          <w:lang w:eastAsia="en-GB"/>
        </w:rPr>
      </w:pPr>
    </w:p>
    <w:p w14:paraId="25318392" w14:textId="77777777" w:rsidR="008042ED" w:rsidRDefault="00110D1B" w:rsidP="00506E11">
      <w:pPr>
        <w:numPr>
          <w:ilvl w:val="0"/>
          <w:numId w:val="17"/>
        </w:numPr>
        <w:shd w:val="clear" w:color="auto" w:fill="FFFFFF"/>
        <w:autoSpaceDE/>
        <w:autoSpaceDN/>
        <w:ind w:left="0" w:firstLine="0"/>
        <w:jc w:val="both"/>
        <w:rPr>
          <w:rFonts w:cs="Arial"/>
          <w:color w:val="000000" w:themeColor="text1"/>
          <w:szCs w:val="22"/>
          <w:lang w:eastAsia="en-GB"/>
        </w:rPr>
      </w:pPr>
      <w:r w:rsidRPr="00570D1C">
        <w:rPr>
          <w:rFonts w:cs="Arial"/>
          <w:color w:val="000000" w:themeColor="text1"/>
          <w:szCs w:val="22"/>
          <w:lang w:eastAsia="en-GB"/>
        </w:rPr>
        <w:t>The effectiveness and efficiency of the portfolio direction processes</w:t>
      </w:r>
    </w:p>
    <w:p w14:paraId="779140F1" w14:textId="77777777" w:rsidR="008042ED" w:rsidRPr="008042ED" w:rsidRDefault="008042ED" w:rsidP="008042ED">
      <w:pPr>
        <w:shd w:val="clear" w:color="auto" w:fill="FFFFFF"/>
        <w:autoSpaceDE/>
        <w:autoSpaceDN/>
        <w:jc w:val="both"/>
        <w:rPr>
          <w:rFonts w:cs="Arial"/>
          <w:color w:val="000000" w:themeColor="text1"/>
          <w:szCs w:val="22"/>
          <w:lang w:eastAsia="en-GB"/>
        </w:rPr>
      </w:pPr>
    </w:p>
    <w:p w14:paraId="1A7553A4" w14:textId="77777777" w:rsidR="00110D1B" w:rsidRPr="00570D1C" w:rsidRDefault="00110D1B" w:rsidP="00506E11">
      <w:pPr>
        <w:numPr>
          <w:ilvl w:val="0"/>
          <w:numId w:val="17"/>
        </w:numPr>
        <w:shd w:val="clear" w:color="auto" w:fill="FFFFFF"/>
        <w:autoSpaceDE/>
        <w:autoSpaceDN/>
        <w:ind w:left="0" w:firstLine="0"/>
        <w:jc w:val="both"/>
        <w:rPr>
          <w:rFonts w:cs="Arial"/>
          <w:color w:val="000000" w:themeColor="text1"/>
          <w:szCs w:val="22"/>
          <w:lang w:eastAsia="en-GB"/>
        </w:rPr>
      </w:pPr>
      <w:r w:rsidRPr="00570D1C">
        <w:rPr>
          <w:rFonts w:cs="Arial"/>
          <w:color w:val="000000" w:themeColor="text1"/>
          <w:szCs w:val="22"/>
          <w:lang w:eastAsia="en-GB"/>
        </w:rPr>
        <w:t>The sponsorship of projects</w:t>
      </w:r>
    </w:p>
    <w:p w14:paraId="2216783F" w14:textId="77777777" w:rsidR="008042ED" w:rsidRDefault="008042ED" w:rsidP="008042ED">
      <w:pPr>
        <w:shd w:val="clear" w:color="auto" w:fill="FFFFFF"/>
        <w:autoSpaceDE/>
        <w:autoSpaceDN/>
        <w:jc w:val="both"/>
        <w:rPr>
          <w:rFonts w:cs="Arial"/>
          <w:color w:val="000000" w:themeColor="text1"/>
          <w:szCs w:val="22"/>
          <w:lang w:eastAsia="en-GB"/>
        </w:rPr>
      </w:pPr>
    </w:p>
    <w:p w14:paraId="530FCF2B" w14:textId="77777777" w:rsidR="00110D1B" w:rsidRPr="00570D1C" w:rsidRDefault="00110D1B" w:rsidP="00506E11">
      <w:pPr>
        <w:numPr>
          <w:ilvl w:val="0"/>
          <w:numId w:val="17"/>
        </w:numPr>
        <w:shd w:val="clear" w:color="auto" w:fill="FFFFFF"/>
        <w:autoSpaceDE/>
        <w:autoSpaceDN/>
        <w:ind w:left="0" w:firstLine="0"/>
        <w:jc w:val="both"/>
        <w:rPr>
          <w:rFonts w:cs="Arial"/>
          <w:color w:val="000000" w:themeColor="text1"/>
          <w:szCs w:val="22"/>
          <w:lang w:eastAsia="en-GB"/>
        </w:rPr>
      </w:pPr>
      <w:r w:rsidRPr="00570D1C">
        <w:rPr>
          <w:rFonts w:cs="Arial"/>
          <w:color w:val="000000" w:themeColor="text1"/>
          <w:szCs w:val="22"/>
          <w:lang w:eastAsia="en-GB"/>
        </w:rPr>
        <w:t>The management of projects</w:t>
      </w:r>
    </w:p>
    <w:p w14:paraId="208B8D00" w14:textId="77777777" w:rsidR="008042ED" w:rsidRDefault="008042ED" w:rsidP="008042ED">
      <w:pPr>
        <w:shd w:val="clear" w:color="auto" w:fill="FFFFFF"/>
        <w:autoSpaceDE/>
        <w:autoSpaceDN/>
        <w:jc w:val="both"/>
        <w:rPr>
          <w:rFonts w:cs="Arial"/>
          <w:color w:val="000000" w:themeColor="text1"/>
          <w:szCs w:val="22"/>
          <w:lang w:eastAsia="en-GB"/>
        </w:rPr>
      </w:pPr>
    </w:p>
    <w:p w14:paraId="24ACED74" w14:textId="77777777" w:rsidR="00110D1B" w:rsidRDefault="00110D1B" w:rsidP="00506E11">
      <w:pPr>
        <w:numPr>
          <w:ilvl w:val="0"/>
          <w:numId w:val="17"/>
        </w:numPr>
        <w:shd w:val="clear" w:color="auto" w:fill="FFFFFF"/>
        <w:autoSpaceDE/>
        <w:autoSpaceDN/>
        <w:ind w:left="0" w:firstLine="0"/>
        <w:jc w:val="both"/>
        <w:rPr>
          <w:rFonts w:cs="Arial"/>
          <w:color w:val="000000" w:themeColor="text1"/>
          <w:szCs w:val="22"/>
          <w:lang w:eastAsia="en-GB"/>
        </w:rPr>
      </w:pPr>
      <w:r w:rsidRPr="00570D1C">
        <w:rPr>
          <w:rFonts w:cs="Arial"/>
          <w:color w:val="000000" w:themeColor="text1"/>
          <w:szCs w:val="22"/>
          <w:lang w:eastAsia="en-GB"/>
        </w:rPr>
        <w:t>Disclosure and reporting</w:t>
      </w:r>
    </w:p>
    <w:p w14:paraId="191E3450" w14:textId="77777777" w:rsidR="008042ED" w:rsidRPr="00570D1C" w:rsidRDefault="008042ED" w:rsidP="008042ED">
      <w:pPr>
        <w:shd w:val="clear" w:color="auto" w:fill="FFFFFF"/>
        <w:autoSpaceDE/>
        <w:autoSpaceDN/>
        <w:jc w:val="both"/>
        <w:rPr>
          <w:rFonts w:cs="Arial"/>
          <w:color w:val="000000" w:themeColor="text1"/>
          <w:szCs w:val="22"/>
          <w:lang w:eastAsia="en-GB"/>
        </w:rPr>
      </w:pPr>
    </w:p>
    <w:p w14:paraId="36C9AB3E" w14:textId="77777777" w:rsidR="00110D1B" w:rsidRDefault="00110D1B" w:rsidP="008042ED">
      <w:pPr>
        <w:shd w:val="clear" w:color="auto" w:fill="FFFFFF"/>
        <w:autoSpaceDE/>
        <w:autoSpaceDN/>
        <w:jc w:val="both"/>
        <w:rPr>
          <w:rFonts w:cs="Arial"/>
          <w:color w:val="000000" w:themeColor="text1"/>
          <w:szCs w:val="22"/>
          <w:lang w:eastAsia="en-GB"/>
        </w:rPr>
      </w:pPr>
      <w:r w:rsidRPr="00570D1C">
        <w:rPr>
          <w:rFonts w:cs="Arial"/>
          <w:color w:val="000000" w:themeColor="text1"/>
          <w:szCs w:val="22"/>
          <w:lang w:eastAsia="en-GB"/>
        </w:rPr>
        <w:t>This ensures that all projects are identified within one portfolio, roles and responsibilities are aligned to decision-making capacity, the teams responsible for projects are capable of achieving the projects’ objectives, and that information to support the decision-making processes is delivered in a timely, relevant, and reliable manner.</w:t>
      </w:r>
    </w:p>
    <w:p w14:paraId="71BB3C9E" w14:textId="77777777" w:rsidR="00570D1C" w:rsidRDefault="00570D1C" w:rsidP="008042ED">
      <w:pPr>
        <w:shd w:val="clear" w:color="auto" w:fill="FFFFFF"/>
        <w:autoSpaceDE/>
        <w:autoSpaceDN/>
        <w:jc w:val="both"/>
        <w:rPr>
          <w:rFonts w:cs="Arial"/>
          <w:color w:val="000000" w:themeColor="text1"/>
          <w:szCs w:val="22"/>
          <w:lang w:eastAsia="en-GB"/>
        </w:rPr>
      </w:pPr>
    </w:p>
    <w:p w14:paraId="37116419" w14:textId="77777777" w:rsidR="00570D1C" w:rsidRDefault="00570D1C" w:rsidP="008042ED">
      <w:pPr>
        <w:shd w:val="clear" w:color="auto" w:fill="FFFFFF"/>
        <w:autoSpaceDE/>
        <w:autoSpaceDN/>
        <w:jc w:val="both"/>
        <w:rPr>
          <w:rFonts w:cs="Arial"/>
          <w:color w:val="000000" w:themeColor="text1"/>
          <w:szCs w:val="22"/>
          <w:lang w:eastAsia="en-GB"/>
        </w:rPr>
      </w:pPr>
      <w:r>
        <w:rPr>
          <w:rFonts w:cs="Arial"/>
          <w:color w:val="000000" w:themeColor="text1"/>
          <w:szCs w:val="22"/>
          <w:lang w:eastAsia="en-GB"/>
        </w:rPr>
        <w:t>For this framework to be effective the</w:t>
      </w:r>
      <w:r w:rsidR="008042ED">
        <w:rPr>
          <w:rFonts w:cs="Arial"/>
          <w:color w:val="000000" w:themeColor="text1"/>
          <w:szCs w:val="22"/>
          <w:lang w:eastAsia="en-GB"/>
        </w:rPr>
        <w:t xml:space="preserve"> adoption of the</w:t>
      </w:r>
      <w:r>
        <w:rPr>
          <w:rFonts w:cs="Arial"/>
          <w:color w:val="000000" w:themeColor="text1"/>
          <w:szCs w:val="22"/>
          <w:lang w:eastAsia="en-GB"/>
        </w:rPr>
        <w:t xml:space="preserve"> following</w:t>
      </w:r>
      <w:r w:rsidR="008042ED">
        <w:rPr>
          <w:rFonts w:cs="Arial"/>
          <w:color w:val="000000" w:themeColor="text1"/>
          <w:szCs w:val="22"/>
          <w:lang w:eastAsia="en-GB"/>
        </w:rPr>
        <w:t xml:space="preserve"> principles </w:t>
      </w:r>
      <w:r>
        <w:rPr>
          <w:rFonts w:cs="Arial"/>
          <w:color w:val="000000" w:themeColor="text1"/>
          <w:szCs w:val="22"/>
          <w:lang w:eastAsia="en-GB"/>
        </w:rPr>
        <w:t>is necessary:</w:t>
      </w:r>
    </w:p>
    <w:p w14:paraId="3139DFBC" w14:textId="77777777" w:rsidR="003766F8" w:rsidRPr="00570D1C" w:rsidRDefault="003766F8" w:rsidP="008042ED">
      <w:pPr>
        <w:shd w:val="clear" w:color="auto" w:fill="FFFFFF"/>
        <w:autoSpaceDE/>
        <w:autoSpaceDN/>
        <w:jc w:val="both"/>
        <w:rPr>
          <w:rFonts w:cs="Arial"/>
          <w:color w:val="000000" w:themeColor="text1"/>
          <w:szCs w:val="22"/>
          <w:lang w:eastAsia="en-GB"/>
        </w:rPr>
      </w:pPr>
    </w:p>
    <w:p w14:paraId="1449022C" w14:textId="77777777" w:rsidR="008042ED" w:rsidRPr="008042ED" w:rsidRDefault="00110D1B" w:rsidP="00506E11">
      <w:pPr>
        <w:numPr>
          <w:ilvl w:val="0"/>
          <w:numId w:val="18"/>
        </w:numPr>
        <w:shd w:val="clear" w:color="auto" w:fill="FFFFFF"/>
        <w:autoSpaceDE/>
        <w:autoSpaceDN/>
        <w:spacing w:after="220"/>
        <w:ind w:left="714" w:hanging="357"/>
        <w:jc w:val="both"/>
        <w:rPr>
          <w:rFonts w:cs="Arial"/>
          <w:color w:val="000000" w:themeColor="text1"/>
          <w:szCs w:val="22"/>
          <w:lang w:eastAsia="en-GB"/>
        </w:rPr>
      </w:pPr>
      <w:r w:rsidRPr="00570D1C">
        <w:rPr>
          <w:rFonts w:cs="Arial"/>
          <w:b/>
          <w:bCs/>
          <w:color w:val="000000" w:themeColor="text1"/>
          <w:szCs w:val="22"/>
          <w:lang w:eastAsia="en-GB"/>
        </w:rPr>
        <w:t>Involve</w:t>
      </w:r>
      <w:r w:rsidR="008042ED">
        <w:rPr>
          <w:rFonts w:cs="Arial"/>
          <w:b/>
          <w:bCs/>
          <w:color w:val="000000" w:themeColor="text1"/>
          <w:szCs w:val="22"/>
          <w:lang w:eastAsia="en-GB"/>
        </w:rPr>
        <w:t>ment of</w:t>
      </w:r>
      <w:r w:rsidRPr="00570D1C">
        <w:rPr>
          <w:rFonts w:cs="Arial"/>
          <w:b/>
          <w:bCs/>
          <w:color w:val="000000" w:themeColor="text1"/>
          <w:szCs w:val="22"/>
          <w:lang w:eastAsia="en-GB"/>
        </w:rPr>
        <w:t xml:space="preserve"> senior managers.</w:t>
      </w:r>
      <w:r w:rsidRPr="00570D1C">
        <w:rPr>
          <w:rFonts w:cs="Arial"/>
          <w:color w:val="000000" w:themeColor="text1"/>
          <w:szCs w:val="22"/>
          <w:lang w:eastAsia="en-GB"/>
        </w:rPr>
        <w:t> Senior managers are the decision make</w:t>
      </w:r>
      <w:r w:rsidR="008042ED">
        <w:rPr>
          <w:rFonts w:cs="Arial"/>
          <w:color w:val="000000" w:themeColor="text1"/>
          <w:szCs w:val="22"/>
          <w:lang w:eastAsia="en-GB"/>
        </w:rPr>
        <w:t xml:space="preserve">rs, and such initiatives should </w:t>
      </w:r>
      <w:r w:rsidRPr="00570D1C">
        <w:rPr>
          <w:rFonts w:cs="Arial"/>
          <w:color w:val="000000" w:themeColor="text1"/>
          <w:szCs w:val="22"/>
          <w:lang w:eastAsia="en-GB"/>
        </w:rPr>
        <w:t>encourage their input and buy-in.</w:t>
      </w:r>
    </w:p>
    <w:p w14:paraId="4FE5016A" w14:textId="77777777" w:rsidR="00110D1B" w:rsidRPr="008042ED" w:rsidRDefault="00110D1B" w:rsidP="00506E11">
      <w:pPr>
        <w:numPr>
          <w:ilvl w:val="0"/>
          <w:numId w:val="18"/>
        </w:numPr>
        <w:shd w:val="clear" w:color="auto" w:fill="FFFFFF"/>
        <w:autoSpaceDE/>
        <w:autoSpaceDN/>
        <w:spacing w:after="220"/>
        <w:ind w:left="714" w:hanging="357"/>
        <w:jc w:val="both"/>
        <w:rPr>
          <w:rFonts w:cs="Arial"/>
          <w:color w:val="000000" w:themeColor="text1"/>
          <w:szCs w:val="22"/>
          <w:lang w:eastAsia="en-GB"/>
        </w:rPr>
      </w:pPr>
      <w:r w:rsidRPr="008042ED">
        <w:rPr>
          <w:rFonts w:cs="Arial"/>
          <w:b/>
          <w:bCs/>
          <w:color w:val="000000" w:themeColor="text1"/>
          <w:szCs w:val="22"/>
          <w:lang w:eastAsia="en-GB"/>
        </w:rPr>
        <w:t>Assign ownership and accountability for project governance.</w:t>
      </w:r>
      <w:r w:rsidRPr="008042ED">
        <w:rPr>
          <w:rFonts w:cs="Arial"/>
          <w:color w:val="000000" w:themeColor="text1"/>
          <w:szCs w:val="22"/>
          <w:lang w:eastAsia="en-GB"/>
        </w:rPr>
        <w:t> More than an individual, a select group of experienced resources should be assigned to deliver, monitor, and control any governance initiative. It is recommended that the company’s board of directors own the governance process.</w:t>
      </w:r>
    </w:p>
    <w:p w14:paraId="1F741886" w14:textId="77777777" w:rsidR="00110D1B" w:rsidRPr="008042ED" w:rsidRDefault="00110D1B" w:rsidP="00506E11">
      <w:pPr>
        <w:numPr>
          <w:ilvl w:val="0"/>
          <w:numId w:val="18"/>
        </w:numPr>
        <w:shd w:val="clear" w:color="auto" w:fill="FFFFFF"/>
        <w:autoSpaceDE/>
        <w:autoSpaceDN/>
        <w:spacing w:after="220"/>
        <w:ind w:left="714" w:hanging="357"/>
        <w:jc w:val="both"/>
        <w:rPr>
          <w:rFonts w:cs="Arial"/>
          <w:color w:val="000000" w:themeColor="text1"/>
          <w:szCs w:val="22"/>
          <w:lang w:eastAsia="en-GB"/>
        </w:rPr>
      </w:pPr>
      <w:r w:rsidRPr="008042ED">
        <w:rPr>
          <w:rFonts w:cs="Arial"/>
          <w:b/>
          <w:bCs/>
          <w:color w:val="000000" w:themeColor="text1"/>
          <w:szCs w:val="22"/>
          <w:lang w:eastAsia="en-GB"/>
        </w:rPr>
        <w:t>Design governance at the portfolio, program, and project levels.</w:t>
      </w:r>
      <w:r w:rsidRPr="008042ED">
        <w:rPr>
          <w:rFonts w:cs="Arial"/>
          <w:color w:val="000000" w:themeColor="text1"/>
          <w:szCs w:val="22"/>
          <w:lang w:eastAsia="en-GB"/>
        </w:rPr>
        <w:t> Consistency and synergy lead to adoption and successful implementation.</w:t>
      </w:r>
    </w:p>
    <w:p w14:paraId="43DD9E6D" w14:textId="77777777" w:rsidR="00110D1B" w:rsidRPr="008042ED" w:rsidRDefault="00110D1B" w:rsidP="00506E11">
      <w:pPr>
        <w:numPr>
          <w:ilvl w:val="0"/>
          <w:numId w:val="18"/>
        </w:numPr>
        <w:shd w:val="clear" w:color="auto" w:fill="FFFFFF"/>
        <w:autoSpaceDE/>
        <w:autoSpaceDN/>
        <w:spacing w:after="220"/>
        <w:ind w:left="714" w:hanging="357"/>
        <w:jc w:val="both"/>
        <w:rPr>
          <w:rFonts w:cs="Arial"/>
          <w:color w:val="000000" w:themeColor="text1"/>
          <w:szCs w:val="22"/>
          <w:lang w:eastAsia="en-GB"/>
        </w:rPr>
      </w:pPr>
      <w:r w:rsidRPr="008042ED">
        <w:rPr>
          <w:rFonts w:cs="Arial"/>
          <w:b/>
          <w:bCs/>
          <w:color w:val="000000" w:themeColor="text1"/>
          <w:szCs w:val="22"/>
          <w:lang w:eastAsia="en-GB"/>
        </w:rPr>
        <w:t>Provide transparency.</w:t>
      </w:r>
      <w:r w:rsidRPr="008042ED">
        <w:rPr>
          <w:rFonts w:cs="Arial"/>
          <w:color w:val="000000" w:themeColor="text1"/>
          <w:szCs w:val="22"/>
          <w:lang w:eastAsia="en-GB"/>
        </w:rPr>
        <w:t> Visibility is vital because it builds confidence and understanding of the process.</w:t>
      </w:r>
    </w:p>
    <w:p w14:paraId="28139BF5" w14:textId="6B9A075B" w:rsidR="00110D1B" w:rsidRDefault="00110D1B" w:rsidP="00506E11">
      <w:pPr>
        <w:numPr>
          <w:ilvl w:val="0"/>
          <w:numId w:val="18"/>
        </w:numPr>
        <w:shd w:val="clear" w:color="auto" w:fill="FFFFFF"/>
        <w:autoSpaceDE/>
        <w:autoSpaceDN/>
        <w:spacing w:after="220"/>
        <w:ind w:left="714" w:hanging="357"/>
        <w:jc w:val="both"/>
        <w:rPr>
          <w:rFonts w:cs="Arial"/>
          <w:color w:val="000000" w:themeColor="text1"/>
          <w:szCs w:val="22"/>
          <w:lang w:eastAsia="en-GB"/>
        </w:rPr>
      </w:pPr>
      <w:r w:rsidRPr="008042ED">
        <w:rPr>
          <w:rFonts w:cs="Arial"/>
          <w:b/>
          <w:bCs/>
          <w:color w:val="000000" w:themeColor="text1"/>
          <w:szCs w:val="22"/>
          <w:lang w:eastAsia="en-GB"/>
        </w:rPr>
        <w:t>Learn, then adopt any redesign.</w:t>
      </w:r>
      <w:r w:rsidRPr="008042ED">
        <w:rPr>
          <w:rFonts w:cs="Arial"/>
          <w:color w:val="000000" w:themeColor="text1"/>
          <w:szCs w:val="22"/>
          <w:lang w:eastAsia="en-GB"/>
        </w:rPr>
        <w:t> Governance is an evolutionary process. Learn from mistakes and new or improved knowledge.</w:t>
      </w:r>
    </w:p>
    <w:p w14:paraId="0F190BB9" w14:textId="3557B66C" w:rsidR="001B5FC8" w:rsidRPr="008042ED" w:rsidRDefault="001B5FC8" w:rsidP="00506E11">
      <w:pPr>
        <w:numPr>
          <w:ilvl w:val="0"/>
          <w:numId w:val="18"/>
        </w:numPr>
        <w:shd w:val="clear" w:color="auto" w:fill="FFFFFF"/>
        <w:autoSpaceDE/>
        <w:autoSpaceDN/>
        <w:spacing w:after="220"/>
        <w:ind w:left="714" w:hanging="357"/>
        <w:jc w:val="both"/>
        <w:rPr>
          <w:rFonts w:cs="Arial"/>
          <w:color w:val="000000" w:themeColor="text1"/>
          <w:szCs w:val="22"/>
          <w:lang w:eastAsia="en-GB"/>
        </w:rPr>
      </w:pPr>
      <w:r>
        <w:rPr>
          <w:rFonts w:cs="Arial"/>
          <w:b/>
          <w:bCs/>
          <w:color w:val="000000" w:themeColor="text1"/>
          <w:szCs w:val="22"/>
          <w:lang w:eastAsia="en-GB"/>
        </w:rPr>
        <w:t>Information Security Requirements.</w:t>
      </w:r>
      <w:r>
        <w:rPr>
          <w:rFonts w:cs="Arial"/>
          <w:color w:val="000000" w:themeColor="text1"/>
          <w:szCs w:val="22"/>
          <w:lang w:eastAsia="en-GB"/>
        </w:rPr>
        <w:t xml:space="preserve"> Information Security Requirements will be factored in and monitored from the design of the project till the closure of the project.</w:t>
      </w:r>
    </w:p>
    <w:p w14:paraId="1352D01C" w14:textId="77777777" w:rsidR="00110D1B" w:rsidRPr="00110D1B" w:rsidRDefault="00110D1B" w:rsidP="008042ED">
      <w:pPr>
        <w:jc w:val="both"/>
        <w:rPr>
          <w:rFonts w:cs="Arial"/>
        </w:rPr>
      </w:pPr>
    </w:p>
    <w:p w14:paraId="6B068E4C" w14:textId="77777777" w:rsidR="0026624F" w:rsidRDefault="0026624F">
      <w:pPr>
        <w:autoSpaceDE/>
        <w:autoSpaceDN/>
      </w:pPr>
      <w:r>
        <w:br w:type="page"/>
      </w:r>
    </w:p>
    <w:p w14:paraId="758DE86D" w14:textId="77777777" w:rsidR="00D50889" w:rsidRDefault="002D0CA7" w:rsidP="002061F4">
      <w:pPr>
        <w:pStyle w:val="Heading1"/>
      </w:pPr>
      <w:bookmarkStart w:id="11" w:name="_Toc39152598"/>
      <w:r>
        <w:lastRenderedPageBreak/>
        <w:t>2</w:t>
      </w:r>
      <w:r>
        <w:tab/>
      </w:r>
      <w:r w:rsidR="0026624F">
        <w:t>Project</w:t>
      </w:r>
      <w:r w:rsidR="00D50889">
        <w:t xml:space="preserve"> </w:t>
      </w:r>
      <w:r w:rsidR="00C65B9E">
        <w:t>Management</w:t>
      </w:r>
      <w:bookmarkEnd w:id="11"/>
      <w:r w:rsidR="00C65B9E">
        <w:t xml:space="preserve"> </w:t>
      </w:r>
    </w:p>
    <w:p w14:paraId="601A9050" w14:textId="77777777" w:rsidR="00D50889" w:rsidRDefault="00D50889" w:rsidP="00D50889">
      <w:pPr>
        <w:jc w:val="both"/>
      </w:pPr>
      <w:r w:rsidRPr="00A45728">
        <w:t xml:space="preserve">What defines a project? </w:t>
      </w:r>
      <w:r>
        <w:t>Who should be involved and what documentation is needed?</w:t>
      </w:r>
    </w:p>
    <w:p w14:paraId="761F2A7F" w14:textId="77777777" w:rsidR="00D50889" w:rsidRDefault="00D50889" w:rsidP="00D50889">
      <w:pPr>
        <w:jc w:val="both"/>
      </w:pPr>
    </w:p>
    <w:p w14:paraId="24AE3762" w14:textId="77777777" w:rsidR="00D50889" w:rsidRDefault="00D50889" w:rsidP="00D50889">
      <w:pPr>
        <w:jc w:val="both"/>
      </w:pPr>
      <w:r>
        <w:t xml:space="preserve">The following </w:t>
      </w:r>
      <w:r w:rsidR="00C22DA1">
        <w:t>table</w:t>
      </w:r>
      <w:r>
        <w:t xml:space="preserve"> defines the categorisation of projects and pieces of work and identifies the corresponding documentation and processes that are required to deliver them:</w:t>
      </w:r>
    </w:p>
    <w:p w14:paraId="4A8F7E25" w14:textId="77777777" w:rsidR="00D50889" w:rsidRDefault="00D50889" w:rsidP="00D50889">
      <w:pPr>
        <w:jc w:val="both"/>
      </w:pPr>
    </w:p>
    <w:tbl>
      <w:tblPr>
        <w:tblStyle w:val="TableGrid"/>
        <w:tblW w:w="0" w:type="auto"/>
        <w:tblLook w:val="04A0" w:firstRow="1" w:lastRow="0" w:firstColumn="1" w:lastColumn="0" w:noHBand="0" w:noVBand="1"/>
      </w:tblPr>
      <w:tblGrid>
        <w:gridCol w:w="3464"/>
        <w:gridCol w:w="3481"/>
        <w:gridCol w:w="3514"/>
      </w:tblGrid>
      <w:tr w:rsidR="00D50889" w:rsidRPr="00A6171C" w14:paraId="6FA51AD3" w14:textId="77777777" w:rsidTr="00D50889">
        <w:tc>
          <w:tcPr>
            <w:tcW w:w="3561" w:type="dxa"/>
          </w:tcPr>
          <w:p w14:paraId="7DE73F95" w14:textId="77777777" w:rsidR="00D50889" w:rsidRPr="00A6171C" w:rsidRDefault="00D50889" w:rsidP="00D50889">
            <w:pPr>
              <w:jc w:val="both"/>
              <w:rPr>
                <w:b/>
              </w:rPr>
            </w:pPr>
            <w:r w:rsidRPr="00A6171C">
              <w:rPr>
                <w:b/>
              </w:rPr>
              <w:t>Category</w:t>
            </w:r>
          </w:p>
        </w:tc>
        <w:tc>
          <w:tcPr>
            <w:tcW w:w="3562" w:type="dxa"/>
          </w:tcPr>
          <w:p w14:paraId="2B7F37C8" w14:textId="77777777" w:rsidR="00D50889" w:rsidRPr="00A6171C" w:rsidRDefault="00D50889" w:rsidP="00D50889">
            <w:pPr>
              <w:jc w:val="both"/>
              <w:rPr>
                <w:b/>
              </w:rPr>
            </w:pPr>
            <w:r w:rsidRPr="00A6171C">
              <w:rPr>
                <w:b/>
              </w:rPr>
              <w:t>Definition / criteria</w:t>
            </w:r>
          </w:p>
        </w:tc>
        <w:tc>
          <w:tcPr>
            <w:tcW w:w="3562" w:type="dxa"/>
          </w:tcPr>
          <w:p w14:paraId="4A8BC8D9" w14:textId="77777777" w:rsidR="00D50889" w:rsidRPr="00A6171C" w:rsidRDefault="00D50889" w:rsidP="00D50889">
            <w:pPr>
              <w:jc w:val="both"/>
              <w:rPr>
                <w:b/>
              </w:rPr>
            </w:pPr>
            <w:r w:rsidRPr="00A6171C">
              <w:rPr>
                <w:b/>
              </w:rPr>
              <w:t>Supporting documents</w:t>
            </w:r>
          </w:p>
        </w:tc>
      </w:tr>
      <w:tr w:rsidR="00D50889" w14:paraId="043B1E24" w14:textId="77777777" w:rsidTr="00D50889">
        <w:trPr>
          <w:trHeight w:val="2859"/>
        </w:trPr>
        <w:tc>
          <w:tcPr>
            <w:tcW w:w="3561" w:type="dxa"/>
          </w:tcPr>
          <w:p w14:paraId="2C03035E" w14:textId="77777777" w:rsidR="00D50889" w:rsidRDefault="00D50889" w:rsidP="00D50889">
            <w:pPr>
              <w:jc w:val="both"/>
            </w:pPr>
            <w:r>
              <w:t>Project</w:t>
            </w:r>
          </w:p>
        </w:tc>
        <w:tc>
          <w:tcPr>
            <w:tcW w:w="3562" w:type="dxa"/>
          </w:tcPr>
          <w:p w14:paraId="0AA50A96" w14:textId="77777777" w:rsidR="003D0050" w:rsidRDefault="00C33191" w:rsidP="00D50889">
            <w:pPr>
              <w:jc w:val="both"/>
            </w:pPr>
            <w:r>
              <w:t xml:space="preserve">A time and budget bound deliverable that is handed over for BAU processing on completion of delivery. </w:t>
            </w:r>
            <w:r w:rsidR="00D50889">
              <w:t>Considerably large deliverable usually a solution implementation</w:t>
            </w:r>
            <w:r w:rsidR="00D50889" w:rsidRPr="00A45728">
              <w:t xml:space="preserve"> required to deliver a business need whereby the deliverables require </w:t>
            </w:r>
            <w:proofErr w:type="gramStart"/>
            <w:r w:rsidR="00D50889" w:rsidRPr="00A45728">
              <w:t>a number of</w:t>
            </w:r>
            <w:proofErr w:type="gramEnd"/>
            <w:r w:rsidR="00D50889" w:rsidRPr="00A45728">
              <w:t xml:space="preserve"> resources to complete the agreed tasks within set constraints such as time bound or cost limitations.</w:t>
            </w:r>
          </w:p>
          <w:p w14:paraId="7893E35F" w14:textId="77777777" w:rsidR="00EF5DE7" w:rsidRDefault="00EF5DE7" w:rsidP="00D50889">
            <w:pPr>
              <w:jc w:val="both"/>
            </w:pPr>
            <w:r>
              <w:t>A major upgrade for example would be considered a project.</w:t>
            </w:r>
          </w:p>
          <w:p w14:paraId="5C86AD45" w14:textId="77777777" w:rsidR="003D0050" w:rsidRDefault="003D0050" w:rsidP="00D50889">
            <w:pPr>
              <w:jc w:val="both"/>
            </w:pPr>
          </w:p>
          <w:p w14:paraId="35B2105A" w14:textId="09CE0BED" w:rsidR="00ED0896" w:rsidRDefault="00ED0896" w:rsidP="00D50889">
            <w:pPr>
              <w:jc w:val="both"/>
            </w:pPr>
          </w:p>
          <w:p w14:paraId="0B2A0FD6" w14:textId="77777777" w:rsidR="00ED0896" w:rsidRDefault="00ED0896" w:rsidP="00D50889">
            <w:pPr>
              <w:jc w:val="both"/>
            </w:pPr>
          </w:p>
        </w:tc>
        <w:tc>
          <w:tcPr>
            <w:tcW w:w="3562" w:type="dxa"/>
          </w:tcPr>
          <w:p w14:paraId="0B47E1B4" w14:textId="1440B14D" w:rsidR="009D6DD3" w:rsidRDefault="009D6DD3" w:rsidP="009D6DD3">
            <w:r>
              <w:t>Mandatory documents:</w:t>
            </w:r>
          </w:p>
          <w:p w14:paraId="67AE2EA0" w14:textId="3507E779" w:rsidR="00D50889" w:rsidRDefault="00D50889" w:rsidP="00506E11">
            <w:pPr>
              <w:pStyle w:val="ListParagraph"/>
              <w:numPr>
                <w:ilvl w:val="0"/>
                <w:numId w:val="15"/>
              </w:numPr>
            </w:pPr>
            <w:r>
              <w:t>Business Case</w:t>
            </w:r>
          </w:p>
          <w:p w14:paraId="203F9E92" w14:textId="77777777" w:rsidR="00D50889" w:rsidRDefault="00D50889" w:rsidP="00506E11">
            <w:pPr>
              <w:pStyle w:val="ListParagraph"/>
              <w:numPr>
                <w:ilvl w:val="0"/>
                <w:numId w:val="15"/>
              </w:numPr>
            </w:pPr>
            <w:r>
              <w:t>Project Initiation Document</w:t>
            </w:r>
          </w:p>
          <w:p w14:paraId="43B316D6" w14:textId="4C243188" w:rsidR="00A41A7C" w:rsidRDefault="00893DC8" w:rsidP="00506E11">
            <w:pPr>
              <w:pStyle w:val="ListParagraph"/>
              <w:numPr>
                <w:ilvl w:val="0"/>
                <w:numId w:val="15"/>
              </w:numPr>
            </w:pPr>
            <w:r>
              <w:t>Risk register</w:t>
            </w:r>
          </w:p>
          <w:p w14:paraId="487FFABD" w14:textId="77777777" w:rsidR="00A41A7C" w:rsidRDefault="00A41A7C" w:rsidP="00506E11">
            <w:pPr>
              <w:pStyle w:val="ListParagraph"/>
              <w:numPr>
                <w:ilvl w:val="0"/>
                <w:numId w:val="15"/>
              </w:numPr>
            </w:pPr>
            <w:r>
              <w:t>Communication plan</w:t>
            </w:r>
          </w:p>
          <w:p w14:paraId="70C30D2F" w14:textId="77777777" w:rsidR="00C33191" w:rsidRPr="00A45728" w:rsidRDefault="00C33191" w:rsidP="00506E11">
            <w:pPr>
              <w:pStyle w:val="ListParagraph"/>
              <w:numPr>
                <w:ilvl w:val="0"/>
                <w:numId w:val="15"/>
              </w:numPr>
            </w:pPr>
            <w:r>
              <w:t>Exception report</w:t>
            </w:r>
          </w:p>
          <w:p w14:paraId="05DDACD4" w14:textId="77777777" w:rsidR="00D50889" w:rsidRDefault="00D50889" w:rsidP="00506E11">
            <w:pPr>
              <w:pStyle w:val="ListParagraph"/>
              <w:numPr>
                <w:ilvl w:val="0"/>
                <w:numId w:val="15"/>
              </w:numPr>
            </w:pPr>
            <w:r>
              <w:t>Project / Sprint Plan</w:t>
            </w:r>
          </w:p>
          <w:p w14:paraId="243BF218" w14:textId="77777777" w:rsidR="00A41A7C" w:rsidRDefault="00A41A7C" w:rsidP="00506E11">
            <w:pPr>
              <w:pStyle w:val="ListParagraph"/>
              <w:numPr>
                <w:ilvl w:val="0"/>
                <w:numId w:val="15"/>
              </w:numPr>
            </w:pPr>
            <w:r>
              <w:t>Benefit review plan</w:t>
            </w:r>
          </w:p>
          <w:p w14:paraId="2AC35B96" w14:textId="77777777" w:rsidR="00A41A7C" w:rsidRDefault="00A41A7C" w:rsidP="00506E11">
            <w:pPr>
              <w:pStyle w:val="ListParagraph"/>
              <w:numPr>
                <w:ilvl w:val="0"/>
                <w:numId w:val="15"/>
              </w:numPr>
            </w:pPr>
            <w:r>
              <w:t>End Stage Report</w:t>
            </w:r>
          </w:p>
          <w:p w14:paraId="239D4D4E" w14:textId="77777777" w:rsidR="00A41A7C" w:rsidRDefault="00A41A7C" w:rsidP="00506E11">
            <w:pPr>
              <w:pStyle w:val="ListParagraph"/>
              <w:numPr>
                <w:ilvl w:val="0"/>
                <w:numId w:val="15"/>
              </w:numPr>
            </w:pPr>
            <w:r>
              <w:t>Highlight report</w:t>
            </w:r>
          </w:p>
          <w:p w14:paraId="64AB6B92" w14:textId="77777777" w:rsidR="00D50889" w:rsidRDefault="00D50889" w:rsidP="00506E11">
            <w:pPr>
              <w:pStyle w:val="ListParagraph"/>
              <w:numPr>
                <w:ilvl w:val="0"/>
                <w:numId w:val="15"/>
              </w:numPr>
            </w:pPr>
            <w:r>
              <w:t>Lessons learnt log</w:t>
            </w:r>
          </w:p>
          <w:p w14:paraId="1F4AAFC2" w14:textId="77777777" w:rsidR="002447F0" w:rsidRDefault="002447F0" w:rsidP="00506E11">
            <w:pPr>
              <w:pStyle w:val="ListParagraph"/>
              <w:numPr>
                <w:ilvl w:val="0"/>
                <w:numId w:val="15"/>
              </w:numPr>
            </w:pPr>
            <w:r>
              <w:t>Change Control</w:t>
            </w:r>
          </w:p>
          <w:p w14:paraId="0F4578A6" w14:textId="77777777" w:rsidR="00D50889" w:rsidRDefault="00D50889" w:rsidP="00506E11">
            <w:pPr>
              <w:pStyle w:val="ListParagraph"/>
              <w:numPr>
                <w:ilvl w:val="0"/>
                <w:numId w:val="15"/>
              </w:numPr>
            </w:pPr>
            <w:r>
              <w:t xml:space="preserve">Project Closure </w:t>
            </w:r>
            <w:r w:rsidR="00A41A7C">
              <w:t>report</w:t>
            </w:r>
          </w:p>
          <w:p w14:paraId="7732439B" w14:textId="77777777" w:rsidR="00A41A7C" w:rsidRPr="00A45728" w:rsidRDefault="00A41A7C" w:rsidP="00506E11">
            <w:pPr>
              <w:pStyle w:val="ListParagraph"/>
              <w:numPr>
                <w:ilvl w:val="0"/>
                <w:numId w:val="15"/>
              </w:numPr>
            </w:pPr>
            <w:r>
              <w:t>Configuration Management</w:t>
            </w:r>
          </w:p>
          <w:p w14:paraId="5E588033" w14:textId="77777777" w:rsidR="00D50889" w:rsidRDefault="00D50889" w:rsidP="00D50889">
            <w:pPr>
              <w:jc w:val="both"/>
            </w:pPr>
          </w:p>
        </w:tc>
      </w:tr>
      <w:tr w:rsidR="00D50889" w14:paraId="52E5D959" w14:textId="77777777" w:rsidTr="00D50889">
        <w:tc>
          <w:tcPr>
            <w:tcW w:w="3561" w:type="dxa"/>
          </w:tcPr>
          <w:p w14:paraId="6AFFF6FC" w14:textId="77777777" w:rsidR="00D50889" w:rsidRDefault="00BC71E3" w:rsidP="00D50889">
            <w:pPr>
              <w:jc w:val="both"/>
            </w:pPr>
            <w:r>
              <w:t>Controlled assignment</w:t>
            </w:r>
          </w:p>
        </w:tc>
        <w:tc>
          <w:tcPr>
            <w:tcW w:w="3562" w:type="dxa"/>
          </w:tcPr>
          <w:p w14:paraId="165664AA" w14:textId="77777777" w:rsidR="00D50889" w:rsidRDefault="00C33191" w:rsidP="00D50889">
            <w:pPr>
              <w:jc w:val="both"/>
            </w:pPr>
            <w:r>
              <w:t xml:space="preserve">BAU related. </w:t>
            </w:r>
            <w:r w:rsidR="00D50889">
              <w:t xml:space="preserve">A detailed exercise such as a data cleanses required involving </w:t>
            </w:r>
            <w:proofErr w:type="gramStart"/>
            <w:r w:rsidR="00D50889">
              <w:t>a number of</w:t>
            </w:r>
            <w:proofErr w:type="gramEnd"/>
            <w:r w:rsidR="00D50889">
              <w:t xml:space="preserve"> the team taking a considerable amount of time. Care should be taken to document the approach and implementation plan with buy in from stake holders and regular progress updates are reported to the stakeholders and project office</w:t>
            </w:r>
            <w:r w:rsidR="00EF5DE7">
              <w:t>. This would include a minor upgrade of bug fix to be applied.</w:t>
            </w:r>
          </w:p>
          <w:p w14:paraId="78B30C51" w14:textId="5481E5B6" w:rsidR="009D6DD3" w:rsidRDefault="009D6DD3" w:rsidP="00D50889">
            <w:pPr>
              <w:jc w:val="both"/>
            </w:pPr>
          </w:p>
        </w:tc>
        <w:tc>
          <w:tcPr>
            <w:tcW w:w="3562" w:type="dxa"/>
          </w:tcPr>
          <w:p w14:paraId="5522273E" w14:textId="1A48694A" w:rsidR="009D6DD3" w:rsidRDefault="009D6DD3" w:rsidP="009D6DD3">
            <w:pPr>
              <w:jc w:val="both"/>
            </w:pPr>
            <w:r>
              <w:t>Recommended documents include:</w:t>
            </w:r>
          </w:p>
          <w:p w14:paraId="07EC797D" w14:textId="0B6096AB" w:rsidR="00D50889" w:rsidRDefault="00D50889" w:rsidP="00506E11">
            <w:pPr>
              <w:pStyle w:val="ListParagraph"/>
              <w:numPr>
                <w:ilvl w:val="0"/>
                <w:numId w:val="16"/>
              </w:numPr>
              <w:jc w:val="both"/>
            </w:pPr>
            <w:r>
              <w:t xml:space="preserve">Business requirement </w:t>
            </w:r>
          </w:p>
          <w:p w14:paraId="15FD5FD8" w14:textId="77777777" w:rsidR="00D50889" w:rsidRDefault="00D50889" w:rsidP="00506E11">
            <w:pPr>
              <w:pStyle w:val="ListParagraph"/>
              <w:numPr>
                <w:ilvl w:val="0"/>
                <w:numId w:val="16"/>
              </w:numPr>
              <w:jc w:val="both"/>
            </w:pPr>
            <w:r>
              <w:t>Plan</w:t>
            </w:r>
          </w:p>
          <w:p w14:paraId="3452941F" w14:textId="77777777" w:rsidR="00D50889" w:rsidRDefault="00D50889" w:rsidP="00506E11">
            <w:pPr>
              <w:pStyle w:val="ListParagraph"/>
              <w:numPr>
                <w:ilvl w:val="0"/>
                <w:numId w:val="16"/>
              </w:numPr>
              <w:jc w:val="both"/>
            </w:pPr>
            <w:r>
              <w:t>Risk assessment</w:t>
            </w:r>
          </w:p>
          <w:p w14:paraId="5F093B02" w14:textId="77777777" w:rsidR="00D50889" w:rsidRDefault="00D50889" w:rsidP="00506E11">
            <w:pPr>
              <w:pStyle w:val="ListParagraph"/>
              <w:numPr>
                <w:ilvl w:val="0"/>
                <w:numId w:val="16"/>
              </w:numPr>
              <w:jc w:val="both"/>
            </w:pPr>
            <w:r>
              <w:t>RACI model</w:t>
            </w:r>
          </w:p>
          <w:p w14:paraId="00299C17" w14:textId="77777777" w:rsidR="002447F0" w:rsidRDefault="002447F0" w:rsidP="00506E11">
            <w:pPr>
              <w:pStyle w:val="ListParagraph"/>
              <w:numPr>
                <w:ilvl w:val="0"/>
                <w:numId w:val="16"/>
              </w:numPr>
              <w:jc w:val="both"/>
            </w:pPr>
            <w:r>
              <w:t>Change control</w:t>
            </w:r>
          </w:p>
          <w:p w14:paraId="5755C218" w14:textId="77777777" w:rsidR="00A41A7C" w:rsidRDefault="00A41A7C" w:rsidP="00506E11">
            <w:pPr>
              <w:pStyle w:val="ListParagraph"/>
              <w:numPr>
                <w:ilvl w:val="0"/>
                <w:numId w:val="16"/>
              </w:numPr>
              <w:jc w:val="both"/>
            </w:pPr>
            <w:r>
              <w:t>Configuration Management</w:t>
            </w:r>
          </w:p>
          <w:p w14:paraId="10040537" w14:textId="77777777" w:rsidR="00D50889" w:rsidRDefault="00D50889" w:rsidP="00506E11">
            <w:pPr>
              <w:pStyle w:val="ListParagraph"/>
              <w:numPr>
                <w:ilvl w:val="0"/>
                <w:numId w:val="16"/>
              </w:numPr>
              <w:jc w:val="both"/>
            </w:pPr>
            <w:r>
              <w:t>Back out plan</w:t>
            </w:r>
          </w:p>
          <w:p w14:paraId="0548BF77" w14:textId="77777777" w:rsidR="00D50889" w:rsidRDefault="00D50889" w:rsidP="00506E11">
            <w:pPr>
              <w:pStyle w:val="ListParagraph"/>
              <w:numPr>
                <w:ilvl w:val="0"/>
                <w:numId w:val="16"/>
              </w:numPr>
              <w:jc w:val="both"/>
            </w:pPr>
            <w:r>
              <w:t xml:space="preserve">Closure </w:t>
            </w:r>
          </w:p>
        </w:tc>
      </w:tr>
    </w:tbl>
    <w:p w14:paraId="56D0101C" w14:textId="77777777" w:rsidR="00F819E4" w:rsidRDefault="00F819E4" w:rsidP="002061F4">
      <w:pPr>
        <w:pStyle w:val="Heading1"/>
      </w:pPr>
      <w:r>
        <w:br w:type="page"/>
      </w:r>
    </w:p>
    <w:p w14:paraId="0706E7C7" w14:textId="77777777" w:rsidR="0026624F" w:rsidRDefault="0066449C" w:rsidP="00506E11">
      <w:pPr>
        <w:pStyle w:val="Heading1"/>
        <w:numPr>
          <w:ilvl w:val="1"/>
          <w:numId w:val="18"/>
        </w:numPr>
        <w:ind w:left="357" w:hanging="357"/>
      </w:pPr>
      <w:bookmarkStart w:id="12" w:name="_Toc39152599"/>
      <w:r>
        <w:lastRenderedPageBreak/>
        <w:t>Project Management structure</w:t>
      </w:r>
      <w:bookmarkEnd w:id="12"/>
    </w:p>
    <w:p w14:paraId="2EF67C75" w14:textId="21DD13E8" w:rsidR="00C22DA1" w:rsidRDefault="00C22DA1" w:rsidP="00C75ACC">
      <w:pPr>
        <w:jc w:val="both"/>
      </w:pPr>
      <w:r>
        <w:t>The Project organisation chart establishes the formal relationships</w:t>
      </w:r>
      <w:r w:rsidR="001D7C89">
        <w:t xml:space="preserve"> among the Project Sponsor to the </w:t>
      </w:r>
      <w:r w:rsidR="00FA5390">
        <w:t>Project Team</w:t>
      </w:r>
      <w:r w:rsidR="001D7C89">
        <w:t xml:space="preserve">. The following diagram depicts the optimum structure to be employed by </w:t>
      </w:r>
      <w:r w:rsidR="005B1954">
        <w:t>XXXX</w:t>
      </w:r>
      <w:r w:rsidR="001D7C89">
        <w:t xml:space="preserve"> to promote the appropriate communication paths to manage the delivery of a project.</w:t>
      </w:r>
    </w:p>
    <w:p w14:paraId="41117310" w14:textId="77777777" w:rsidR="00C22DA1" w:rsidRDefault="00C22DA1" w:rsidP="0026624F"/>
    <w:p w14:paraId="55780F7E" w14:textId="77777777" w:rsidR="00C22DA1" w:rsidRDefault="00C22DA1" w:rsidP="0026624F"/>
    <w:p w14:paraId="79F73713" w14:textId="77777777" w:rsidR="00C22DA1" w:rsidRDefault="00C22DA1" w:rsidP="0026624F"/>
    <w:p w14:paraId="1C08E018" w14:textId="77777777" w:rsidR="00564182" w:rsidRPr="00564182" w:rsidRDefault="00564182" w:rsidP="00506E11">
      <w:pPr>
        <w:pStyle w:val="Heading2"/>
        <w:numPr>
          <w:ilvl w:val="1"/>
          <w:numId w:val="20"/>
        </w:numPr>
      </w:pPr>
      <w:bookmarkStart w:id="13" w:name="_Toc39152600"/>
      <w:r>
        <w:t>Roles and Responsibilities</w:t>
      </w:r>
      <w:bookmarkEnd w:id="13"/>
    </w:p>
    <w:p w14:paraId="1B89CCDE" w14:textId="77777777" w:rsidR="00564182" w:rsidRDefault="00BB4091" w:rsidP="00564182">
      <w:r>
        <w:rPr>
          <w:noProof/>
        </w:rPr>
        <w:object w:dxaOrig="10913" w:dyaOrig="6503" w14:anchorId="747262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3.1pt;height:310.95pt;mso-width-percent:0;mso-height-percent:0;mso-width-percent:0;mso-height-percent:0" o:ole="">
            <v:imagedata r:id="rId8" o:title=""/>
          </v:shape>
          <o:OLEObject Type="Embed" ProgID="Visio.Drawing.11" ShapeID="_x0000_i1025" DrawAspect="Content" ObjectID="_1754380047" r:id="rId9"/>
        </w:object>
      </w:r>
    </w:p>
    <w:p w14:paraId="10851374" w14:textId="77777777" w:rsidR="00C75ACC" w:rsidRDefault="00C75ACC" w:rsidP="00564182"/>
    <w:p w14:paraId="5C480276" w14:textId="77777777" w:rsidR="00FA5390" w:rsidRDefault="00FA5390" w:rsidP="00506E11">
      <w:pPr>
        <w:pStyle w:val="Heading2"/>
        <w:numPr>
          <w:ilvl w:val="1"/>
          <w:numId w:val="24"/>
        </w:numPr>
      </w:pPr>
      <w:bookmarkStart w:id="14" w:name="_Toc39152601"/>
      <w:r>
        <w:t>Project Board</w:t>
      </w:r>
      <w:bookmarkEnd w:id="14"/>
      <w:r>
        <w:t xml:space="preserve"> </w:t>
      </w:r>
    </w:p>
    <w:p w14:paraId="519340FB" w14:textId="34DA232A" w:rsidR="00FA5390" w:rsidRDefault="00FA5390" w:rsidP="00FA5390">
      <w:pPr>
        <w:tabs>
          <w:tab w:val="left" w:pos="95"/>
        </w:tabs>
        <w:autoSpaceDE/>
        <w:autoSpaceDN/>
        <w:ind w:left="360"/>
        <w:contextualSpacing/>
        <w:jc w:val="both"/>
        <w:textAlignment w:val="baseline"/>
        <w:rPr>
          <w:rFonts w:cs="Arial"/>
          <w:color w:val="000000" w:themeColor="dark1"/>
          <w:kern w:val="24"/>
          <w:szCs w:val="22"/>
          <w:lang w:val="en-US" w:eastAsia="en-GB"/>
        </w:rPr>
      </w:pPr>
      <w:r w:rsidRPr="00F543EC">
        <w:rPr>
          <w:rFonts w:cs="Arial"/>
          <w:color w:val="000000" w:themeColor="dark1"/>
          <w:kern w:val="24"/>
          <w:szCs w:val="22"/>
          <w:lang w:eastAsia="en-GB"/>
        </w:rPr>
        <w:t>Responsible for execution of the plan toward meeting targeted objectives, including scope, schedule and resources</w:t>
      </w:r>
      <w:r>
        <w:rPr>
          <w:rFonts w:cs="Arial"/>
          <w:color w:val="000000" w:themeColor="dark1"/>
          <w:kern w:val="24"/>
          <w:szCs w:val="22"/>
          <w:lang w:eastAsia="en-GB"/>
        </w:rPr>
        <w:t xml:space="preserve">. The </w:t>
      </w:r>
      <w:r w:rsidR="00C018BF">
        <w:rPr>
          <w:rFonts w:cs="Arial"/>
          <w:color w:val="000000" w:themeColor="dark1"/>
          <w:kern w:val="24"/>
          <w:szCs w:val="22"/>
          <w:lang w:eastAsia="en-GB"/>
        </w:rPr>
        <w:t>Project B</w:t>
      </w:r>
      <w:r>
        <w:rPr>
          <w:rFonts w:cs="Arial"/>
          <w:color w:val="000000" w:themeColor="dark1"/>
          <w:kern w:val="24"/>
          <w:szCs w:val="22"/>
          <w:lang w:eastAsia="en-GB"/>
        </w:rPr>
        <w:t>oard should f</w:t>
      </w:r>
      <w:r w:rsidRPr="00F543EC">
        <w:rPr>
          <w:rFonts w:cs="Arial"/>
          <w:color w:val="000000" w:themeColor="dark1"/>
          <w:kern w:val="24"/>
          <w:szCs w:val="22"/>
          <w:lang w:eastAsia="en-GB"/>
        </w:rPr>
        <w:t>acilitate alignment and optimal working across team structures and functional work streams</w:t>
      </w:r>
      <w:r>
        <w:rPr>
          <w:rFonts w:cs="Arial"/>
          <w:color w:val="000000" w:themeColor="dark1"/>
          <w:kern w:val="24"/>
          <w:szCs w:val="22"/>
          <w:lang w:eastAsia="en-GB"/>
        </w:rPr>
        <w:t>. They are r</w:t>
      </w:r>
      <w:r w:rsidRPr="00F543EC">
        <w:rPr>
          <w:rFonts w:cs="Arial"/>
          <w:color w:val="000000" w:themeColor="dark1"/>
          <w:kern w:val="24"/>
          <w:szCs w:val="22"/>
          <w:lang w:eastAsia="en-GB"/>
        </w:rPr>
        <w:t xml:space="preserve">esponsible for ensuring that the solution satisfactorily meets the agreed-upon </w:t>
      </w:r>
      <w:r w:rsidR="00C018BF">
        <w:rPr>
          <w:rFonts w:cs="Arial"/>
          <w:color w:val="000000" w:themeColor="dark1"/>
          <w:kern w:val="24"/>
          <w:szCs w:val="22"/>
          <w:lang w:eastAsia="en-GB"/>
        </w:rPr>
        <w:t xml:space="preserve">requirements and </w:t>
      </w:r>
      <w:r w:rsidRPr="00F543EC">
        <w:rPr>
          <w:rFonts w:cs="Arial"/>
          <w:color w:val="000000" w:themeColor="dark1"/>
          <w:kern w:val="24"/>
          <w:szCs w:val="22"/>
          <w:lang w:eastAsia="en-GB"/>
        </w:rPr>
        <w:t>success criteria for the project</w:t>
      </w:r>
      <w:r>
        <w:rPr>
          <w:rFonts w:cs="Arial"/>
          <w:color w:val="000000" w:themeColor="dark1"/>
          <w:kern w:val="24"/>
          <w:szCs w:val="22"/>
          <w:lang w:eastAsia="en-GB"/>
        </w:rPr>
        <w:t>. The</w:t>
      </w:r>
      <w:r w:rsidR="00C018BF">
        <w:rPr>
          <w:rFonts w:cs="Arial"/>
          <w:color w:val="000000" w:themeColor="dark1"/>
          <w:kern w:val="24"/>
          <w:szCs w:val="22"/>
          <w:lang w:eastAsia="en-GB"/>
        </w:rPr>
        <w:t xml:space="preserve"> Project</w:t>
      </w:r>
      <w:r>
        <w:rPr>
          <w:rFonts w:cs="Arial"/>
          <w:color w:val="000000" w:themeColor="dark1"/>
          <w:kern w:val="24"/>
          <w:szCs w:val="22"/>
          <w:lang w:eastAsia="en-GB"/>
        </w:rPr>
        <w:t xml:space="preserve"> </w:t>
      </w:r>
      <w:r w:rsidR="00C018BF">
        <w:rPr>
          <w:rFonts w:cs="Arial"/>
          <w:color w:val="000000" w:themeColor="dark1"/>
          <w:kern w:val="24"/>
          <w:szCs w:val="22"/>
          <w:lang w:eastAsia="en-GB"/>
        </w:rPr>
        <w:t>B</w:t>
      </w:r>
      <w:r>
        <w:rPr>
          <w:rFonts w:cs="Arial"/>
          <w:color w:val="000000" w:themeColor="dark1"/>
          <w:kern w:val="24"/>
          <w:szCs w:val="22"/>
          <w:lang w:eastAsia="en-GB"/>
        </w:rPr>
        <w:t>oard is the e</w:t>
      </w:r>
      <w:r w:rsidRPr="00F543EC">
        <w:rPr>
          <w:rFonts w:cs="Arial"/>
          <w:color w:val="000000" w:themeColor="dark1"/>
          <w:kern w:val="24"/>
          <w:szCs w:val="22"/>
          <w:lang w:eastAsia="en-GB"/>
        </w:rPr>
        <w:t>scalation point for any issue that cannot be satisfactorily resolved within the work stream</w:t>
      </w:r>
      <w:r>
        <w:rPr>
          <w:rFonts w:cs="Arial"/>
          <w:color w:val="000000" w:themeColor="dark1"/>
          <w:kern w:val="24"/>
          <w:szCs w:val="22"/>
          <w:lang w:eastAsia="en-GB"/>
        </w:rPr>
        <w:t xml:space="preserve">. They are </w:t>
      </w:r>
      <w:r w:rsidRPr="00F543EC">
        <w:rPr>
          <w:rFonts w:cs="Arial"/>
          <w:color w:val="000000" w:themeColor="dark1"/>
          <w:kern w:val="24"/>
          <w:szCs w:val="22"/>
          <w:lang w:val="en-US" w:eastAsia="en-GB"/>
        </w:rPr>
        <w:t>responsible for risk mitigation, resource alignment, communication and change leadership plans, and optimal working across work streams</w:t>
      </w:r>
      <w:r w:rsidR="00C018BF">
        <w:rPr>
          <w:rFonts w:cs="Arial"/>
          <w:color w:val="000000" w:themeColor="dark1"/>
          <w:kern w:val="24"/>
          <w:szCs w:val="22"/>
          <w:lang w:val="en-US" w:eastAsia="en-GB"/>
        </w:rPr>
        <w:t>.</w:t>
      </w:r>
    </w:p>
    <w:p w14:paraId="71D87B4F" w14:textId="77777777" w:rsidR="00C018BF" w:rsidRPr="00F543EC" w:rsidRDefault="00C018BF" w:rsidP="00FA5390">
      <w:pPr>
        <w:tabs>
          <w:tab w:val="left" w:pos="95"/>
        </w:tabs>
        <w:autoSpaceDE/>
        <w:autoSpaceDN/>
        <w:ind w:left="360"/>
        <w:contextualSpacing/>
        <w:jc w:val="both"/>
        <w:textAlignment w:val="baseline"/>
        <w:rPr>
          <w:rFonts w:cs="Arial"/>
          <w:szCs w:val="22"/>
        </w:rPr>
      </w:pPr>
    </w:p>
    <w:p w14:paraId="1930CE67" w14:textId="78829392" w:rsidR="00FA5390" w:rsidRDefault="00FA5390" w:rsidP="00FA5390">
      <w:pPr>
        <w:ind w:left="360"/>
        <w:jc w:val="both"/>
        <w:rPr>
          <w:rFonts w:cs="Arial"/>
          <w:color w:val="000000" w:themeColor="dark1"/>
          <w:kern w:val="24"/>
          <w:szCs w:val="22"/>
          <w:lang w:val="en-US" w:eastAsia="en-GB"/>
        </w:rPr>
      </w:pPr>
      <w:r>
        <w:rPr>
          <w:rFonts w:cs="Arial"/>
          <w:szCs w:val="22"/>
        </w:rPr>
        <w:t xml:space="preserve">This Project Board is made up of the </w:t>
      </w:r>
      <w:r w:rsidRPr="00F543EC">
        <w:rPr>
          <w:rFonts w:cs="Arial"/>
          <w:szCs w:val="22"/>
        </w:rPr>
        <w:t>Project sponsor, Program Manage</w:t>
      </w:r>
      <w:r>
        <w:rPr>
          <w:rFonts w:cs="Arial"/>
          <w:szCs w:val="22"/>
        </w:rPr>
        <w:t>r</w:t>
      </w:r>
      <w:r w:rsidRPr="00F543EC">
        <w:rPr>
          <w:rFonts w:cs="Arial"/>
          <w:szCs w:val="22"/>
        </w:rPr>
        <w:t xml:space="preserve"> an</w:t>
      </w:r>
      <w:r>
        <w:rPr>
          <w:rFonts w:cs="Arial"/>
          <w:szCs w:val="22"/>
        </w:rPr>
        <w:t>d</w:t>
      </w:r>
      <w:r w:rsidRPr="00F543EC">
        <w:rPr>
          <w:rFonts w:cs="Arial"/>
          <w:szCs w:val="22"/>
        </w:rPr>
        <w:t xml:space="preserve"> PMO</w:t>
      </w:r>
      <w:r w:rsidR="00C018BF">
        <w:rPr>
          <w:rFonts w:cs="Arial"/>
          <w:szCs w:val="22"/>
        </w:rPr>
        <w:t xml:space="preserve"> Manager</w:t>
      </w:r>
      <w:r w:rsidRPr="00F543EC">
        <w:rPr>
          <w:rFonts w:cs="Arial"/>
          <w:szCs w:val="22"/>
        </w:rPr>
        <w:t>, Head of Risk,</w:t>
      </w:r>
      <w:r>
        <w:rPr>
          <w:rFonts w:cs="Arial"/>
          <w:szCs w:val="22"/>
        </w:rPr>
        <w:t xml:space="preserve"> </w:t>
      </w:r>
      <w:r w:rsidR="00C018BF">
        <w:rPr>
          <w:rFonts w:cs="Arial"/>
          <w:szCs w:val="22"/>
        </w:rPr>
        <w:t xml:space="preserve">and </w:t>
      </w:r>
      <w:r>
        <w:rPr>
          <w:rFonts w:cs="Arial"/>
          <w:szCs w:val="22"/>
        </w:rPr>
        <w:t>HOD of departments</w:t>
      </w:r>
      <w:r w:rsidRPr="00F543EC">
        <w:rPr>
          <w:rFonts w:cs="Arial"/>
          <w:szCs w:val="22"/>
        </w:rPr>
        <w:t xml:space="preserve"> affected</w:t>
      </w:r>
      <w:r w:rsidR="00C018BF">
        <w:rPr>
          <w:rFonts w:cs="Arial"/>
          <w:szCs w:val="22"/>
        </w:rPr>
        <w:t xml:space="preserve"> by the project implementation and/or delivery</w:t>
      </w:r>
      <w:r w:rsidRPr="00F543EC">
        <w:rPr>
          <w:rFonts w:cs="Arial"/>
          <w:szCs w:val="22"/>
        </w:rPr>
        <w:t xml:space="preserve">. </w:t>
      </w:r>
      <w:r>
        <w:rPr>
          <w:rFonts w:cs="Arial"/>
          <w:szCs w:val="22"/>
        </w:rPr>
        <w:t xml:space="preserve">The </w:t>
      </w:r>
      <w:r w:rsidR="00C018BF">
        <w:rPr>
          <w:rFonts w:cs="Arial"/>
          <w:szCs w:val="22"/>
        </w:rPr>
        <w:t>Project B</w:t>
      </w:r>
      <w:r>
        <w:rPr>
          <w:rFonts w:cs="Arial"/>
          <w:szCs w:val="22"/>
        </w:rPr>
        <w:t>oard should be represented at all project meetings and receive the status reports.</w:t>
      </w:r>
      <w:r w:rsidR="00EF5DE7">
        <w:rPr>
          <w:rFonts w:cs="Arial"/>
          <w:szCs w:val="22"/>
        </w:rPr>
        <w:t xml:space="preserve"> At least one person (likely to be the head of department of the affected project should be present at project meetings. A separate project board meeting will be held </w:t>
      </w:r>
      <w:r w:rsidR="00C018BF">
        <w:rPr>
          <w:rFonts w:cs="Arial"/>
          <w:szCs w:val="22"/>
        </w:rPr>
        <w:t>at appropriate intervals</w:t>
      </w:r>
      <w:r w:rsidR="00EF5DE7">
        <w:rPr>
          <w:rFonts w:cs="Arial"/>
          <w:szCs w:val="22"/>
        </w:rPr>
        <w:t>, this is discussed in a later section.</w:t>
      </w:r>
    </w:p>
    <w:p w14:paraId="006B0A82" w14:textId="77777777" w:rsidR="00FA5390" w:rsidRPr="00DD1204" w:rsidRDefault="00FA5390" w:rsidP="00FA5390">
      <w:pPr>
        <w:ind w:left="360"/>
      </w:pPr>
    </w:p>
    <w:p w14:paraId="257EBC79" w14:textId="77777777" w:rsidR="00564182" w:rsidRDefault="00564182" w:rsidP="00506E11">
      <w:pPr>
        <w:pStyle w:val="Heading2"/>
        <w:numPr>
          <w:ilvl w:val="1"/>
          <w:numId w:val="24"/>
        </w:numPr>
      </w:pPr>
      <w:bookmarkStart w:id="15" w:name="_Toc39152602"/>
      <w:r>
        <w:t>Project Sponsor</w:t>
      </w:r>
      <w:bookmarkEnd w:id="15"/>
    </w:p>
    <w:p w14:paraId="0A113DFC" w14:textId="77777777" w:rsidR="00C75ACC" w:rsidRDefault="00C75ACC" w:rsidP="00C75ACC">
      <w:pPr>
        <w:autoSpaceDE/>
        <w:autoSpaceDN/>
        <w:ind w:left="360"/>
        <w:contextualSpacing/>
        <w:jc w:val="both"/>
        <w:textAlignment w:val="baseline"/>
        <w:rPr>
          <w:rFonts w:cs="Arial"/>
          <w:color w:val="000000" w:themeColor="dark1"/>
          <w:kern w:val="24"/>
          <w:szCs w:val="22"/>
          <w:lang w:eastAsia="en-GB"/>
        </w:rPr>
      </w:pPr>
      <w:r>
        <w:t xml:space="preserve">An executive member of the business. The Project Sponsor </w:t>
      </w:r>
      <w:r w:rsidRPr="00C75ACC">
        <w:rPr>
          <w:rFonts w:cs="Arial"/>
          <w:color w:val="000000" w:themeColor="dark1"/>
          <w:kern w:val="24"/>
          <w:szCs w:val="22"/>
          <w:lang w:val="en-US" w:eastAsia="en-GB"/>
        </w:rPr>
        <w:t>provides support and direction to the project team on deliverables and actions</w:t>
      </w:r>
      <w:r>
        <w:rPr>
          <w:rFonts w:cs="Arial"/>
          <w:color w:val="000000" w:themeColor="dark1"/>
          <w:kern w:val="24"/>
          <w:szCs w:val="22"/>
          <w:lang w:val="en-US" w:eastAsia="en-GB"/>
        </w:rPr>
        <w:t>, h</w:t>
      </w:r>
      <w:r w:rsidRPr="00C75ACC">
        <w:rPr>
          <w:rFonts w:cs="Arial"/>
          <w:color w:val="000000" w:themeColor="dark1"/>
          <w:kern w:val="24"/>
          <w:szCs w:val="22"/>
          <w:lang w:val="en-US" w:eastAsia="en-GB"/>
        </w:rPr>
        <w:t>elp</w:t>
      </w:r>
      <w:r>
        <w:rPr>
          <w:rFonts w:cs="Arial"/>
          <w:color w:val="000000" w:themeColor="dark1"/>
          <w:kern w:val="24"/>
          <w:szCs w:val="22"/>
          <w:lang w:val="en-US" w:eastAsia="en-GB"/>
        </w:rPr>
        <w:t>s remove organiz</w:t>
      </w:r>
      <w:r w:rsidRPr="00C75ACC">
        <w:rPr>
          <w:rFonts w:cs="Arial"/>
          <w:color w:val="000000" w:themeColor="dark1"/>
          <w:kern w:val="24"/>
          <w:szCs w:val="22"/>
          <w:lang w:val="en-US" w:eastAsia="en-GB"/>
        </w:rPr>
        <w:t>ational barriers</w:t>
      </w:r>
      <w:r>
        <w:rPr>
          <w:rFonts w:cs="Arial"/>
          <w:color w:val="000000" w:themeColor="dark1"/>
          <w:kern w:val="24"/>
          <w:szCs w:val="22"/>
          <w:lang w:val="en-US" w:eastAsia="en-GB"/>
        </w:rPr>
        <w:t>, a</w:t>
      </w:r>
      <w:r w:rsidRPr="00C75ACC">
        <w:rPr>
          <w:rFonts w:cs="Arial"/>
          <w:color w:val="000000" w:themeColor="dark1"/>
          <w:kern w:val="24"/>
          <w:szCs w:val="22"/>
          <w:lang w:val="en-US" w:eastAsia="en-GB"/>
        </w:rPr>
        <w:t>lign</w:t>
      </w:r>
      <w:r>
        <w:rPr>
          <w:rFonts w:cs="Arial"/>
          <w:color w:val="000000" w:themeColor="dark1"/>
          <w:kern w:val="24"/>
          <w:szCs w:val="22"/>
          <w:lang w:val="en-US" w:eastAsia="en-GB"/>
        </w:rPr>
        <w:t>s</w:t>
      </w:r>
      <w:r w:rsidRPr="00C75ACC">
        <w:rPr>
          <w:rFonts w:cs="Arial"/>
          <w:color w:val="000000" w:themeColor="dark1"/>
          <w:kern w:val="24"/>
          <w:szCs w:val="22"/>
          <w:lang w:val="en-US" w:eastAsia="en-GB"/>
        </w:rPr>
        <w:t xml:space="preserve"> with all other external and internal suppliers, partners</w:t>
      </w:r>
      <w:r>
        <w:rPr>
          <w:rFonts w:cs="Arial"/>
          <w:color w:val="000000" w:themeColor="dark1"/>
          <w:kern w:val="24"/>
          <w:szCs w:val="22"/>
          <w:lang w:val="en-US" w:eastAsia="en-GB"/>
        </w:rPr>
        <w:t xml:space="preserve"> and has </w:t>
      </w:r>
      <w:r w:rsidRPr="00C75ACC">
        <w:rPr>
          <w:rFonts w:cs="Arial"/>
          <w:color w:val="000000" w:themeColor="text1"/>
          <w:kern w:val="24"/>
          <w:szCs w:val="22"/>
          <w:lang w:eastAsia="en-GB"/>
        </w:rPr>
        <w:t>overall accountability for the project.</w:t>
      </w:r>
      <w:r>
        <w:rPr>
          <w:rFonts w:cs="Arial"/>
          <w:color w:val="000000" w:themeColor="text1"/>
          <w:kern w:val="24"/>
          <w:szCs w:val="22"/>
          <w:lang w:eastAsia="en-GB"/>
        </w:rPr>
        <w:t xml:space="preserve"> The sponsor also directs</w:t>
      </w:r>
      <w:r w:rsidRPr="00C75ACC">
        <w:rPr>
          <w:rFonts w:cs="Arial"/>
          <w:color w:val="000000" w:themeColor="dark1"/>
          <w:kern w:val="24"/>
          <w:szCs w:val="22"/>
          <w:lang w:eastAsia="en-GB"/>
        </w:rPr>
        <w:t xml:space="preserve"> the </w:t>
      </w:r>
      <w:r w:rsidRPr="00C75ACC">
        <w:rPr>
          <w:rFonts w:cs="Arial"/>
          <w:color w:val="000000" w:themeColor="dark1"/>
          <w:kern w:val="24"/>
          <w:szCs w:val="22"/>
          <w:lang w:eastAsia="en-GB"/>
        </w:rPr>
        <w:lastRenderedPageBreak/>
        <w:t>project, change authority and project assurance</w:t>
      </w:r>
      <w:r>
        <w:rPr>
          <w:rFonts w:cs="Arial"/>
          <w:color w:val="000000" w:themeColor="dark1"/>
          <w:kern w:val="24"/>
          <w:szCs w:val="22"/>
          <w:lang w:eastAsia="en-GB"/>
        </w:rPr>
        <w:t>. The sponsor should receive regular (weekly) updates on the project status including any risks or deviations from the plan. The sponsor is a mandatory attendee of all project meetings.</w:t>
      </w:r>
    </w:p>
    <w:p w14:paraId="5283AB39" w14:textId="77777777" w:rsidR="00FA5390" w:rsidRDefault="00FA5390" w:rsidP="00C75ACC">
      <w:pPr>
        <w:autoSpaceDE/>
        <w:autoSpaceDN/>
        <w:ind w:left="360"/>
        <w:contextualSpacing/>
        <w:jc w:val="both"/>
        <w:textAlignment w:val="baseline"/>
        <w:rPr>
          <w:rFonts w:cs="Arial"/>
          <w:color w:val="000000" w:themeColor="dark1"/>
          <w:kern w:val="24"/>
          <w:szCs w:val="22"/>
          <w:lang w:eastAsia="en-GB"/>
        </w:rPr>
      </w:pPr>
    </w:p>
    <w:p w14:paraId="204C9485" w14:textId="77777777" w:rsidR="00C75ACC" w:rsidRPr="00C75ACC" w:rsidRDefault="00C75ACC" w:rsidP="00C75ACC">
      <w:pPr>
        <w:autoSpaceDE/>
        <w:autoSpaceDN/>
        <w:ind w:left="360"/>
        <w:contextualSpacing/>
        <w:textAlignment w:val="baseline"/>
        <w:rPr>
          <w:rFonts w:cs="Arial"/>
          <w:szCs w:val="22"/>
        </w:rPr>
      </w:pPr>
    </w:p>
    <w:p w14:paraId="34EA7634" w14:textId="77777777" w:rsidR="008A17BB" w:rsidRDefault="008A17BB" w:rsidP="00506E11">
      <w:pPr>
        <w:pStyle w:val="Heading2"/>
        <w:numPr>
          <w:ilvl w:val="1"/>
          <w:numId w:val="24"/>
        </w:numPr>
      </w:pPr>
      <w:bookmarkStart w:id="16" w:name="_Toc39152603"/>
      <w:r>
        <w:t>Program Manager</w:t>
      </w:r>
      <w:bookmarkEnd w:id="16"/>
    </w:p>
    <w:p w14:paraId="2EB6EE51" w14:textId="3B074C5C" w:rsidR="00F0277D" w:rsidRDefault="00C75ACC" w:rsidP="00E90C33">
      <w:pPr>
        <w:autoSpaceDE/>
        <w:autoSpaceDN/>
        <w:ind w:left="357"/>
        <w:contextualSpacing/>
        <w:jc w:val="both"/>
        <w:textAlignment w:val="baseline"/>
        <w:rPr>
          <w:rFonts w:cs="Arial"/>
          <w:color w:val="000000" w:themeColor="dark1"/>
          <w:kern w:val="24"/>
          <w:szCs w:val="22"/>
          <w:lang w:eastAsia="en-GB"/>
        </w:rPr>
      </w:pPr>
      <w:r w:rsidRPr="00C75ACC">
        <w:rPr>
          <w:rFonts w:cs="Arial"/>
          <w:color w:val="000000" w:themeColor="dark1"/>
          <w:kern w:val="24"/>
          <w:szCs w:val="22"/>
          <w:lang w:val="en-US" w:eastAsia="en-GB"/>
        </w:rPr>
        <w:t>Accountable to Executives for deliverables and implementation</w:t>
      </w:r>
      <w:r w:rsidR="003C5758">
        <w:rPr>
          <w:rFonts w:cs="Arial"/>
          <w:color w:val="000000" w:themeColor="dark1"/>
          <w:kern w:val="24"/>
          <w:szCs w:val="22"/>
          <w:lang w:val="en-US" w:eastAsia="en-GB"/>
        </w:rPr>
        <w:t>, r</w:t>
      </w:r>
      <w:r w:rsidRPr="00C75ACC">
        <w:rPr>
          <w:rFonts w:cs="Arial"/>
          <w:color w:val="000000" w:themeColor="dark1"/>
          <w:kern w:val="24"/>
          <w:szCs w:val="22"/>
          <w:lang w:val="en-US" w:eastAsia="en-GB"/>
        </w:rPr>
        <w:t>esponsible for working with the team to set objectives and goals</w:t>
      </w:r>
      <w:r w:rsidR="003C5758">
        <w:rPr>
          <w:rFonts w:cs="Arial"/>
          <w:color w:val="000000" w:themeColor="dark1"/>
          <w:kern w:val="24"/>
          <w:szCs w:val="22"/>
          <w:lang w:val="en-US" w:eastAsia="en-GB"/>
        </w:rPr>
        <w:t>,</w:t>
      </w:r>
      <w:r w:rsidR="003C5758">
        <w:rPr>
          <w:rFonts w:cs="Arial"/>
          <w:color w:val="auto"/>
          <w:szCs w:val="22"/>
          <w:lang w:eastAsia="en-GB"/>
        </w:rPr>
        <w:t xml:space="preserve"> </w:t>
      </w:r>
      <w:r w:rsidR="003C5758">
        <w:rPr>
          <w:rFonts w:cs="Arial"/>
          <w:color w:val="000000" w:themeColor="dark1"/>
          <w:kern w:val="24"/>
          <w:szCs w:val="22"/>
          <w:lang w:val="en-US" w:eastAsia="en-GB"/>
        </w:rPr>
        <w:t>a</w:t>
      </w:r>
      <w:r w:rsidRPr="00C75ACC">
        <w:rPr>
          <w:rFonts w:cs="Arial"/>
          <w:color w:val="000000" w:themeColor="dark1"/>
          <w:kern w:val="24"/>
          <w:szCs w:val="22"/>
          <w:lang w:val="en-US" w:eastAsia="en-GB"/>
        </w:rPr>
        <w:t>ccountable for risk mitigation, resource alignment, communication and change leadership plans, and optimal working across work streams</w:t>
      </w:r>
      <w:r w:rsidR="003C5758">
        <w:rPr>
          <w:rFonts w:cs="Arial"/>
          <w:color w:val="000000" w:themeColor="dark1"/>
          <w:kern w:val="24"/>
          <w:szCs w:val="22"/>
          <w:lang w:val="en-US" w:eastAsia="en-GB"/>
        </w:rPr>
        <w:t xml:space="preserve">. </w:t>
      </w:r>
      <w:r w:rsidR="003C5758">
        <w:rPr>
          <w:rFonts w:cs="Arial"/>
          <w:color w:val="000000" w:themeColor="text1"/>
          <w:kern w:val="24"/>
          <w:szCs w:val="22"/>
          <w:lang w:eastAsia="en-GB"/>
        </w:rPr>
        <w:t>The Program Manager o</w:t>
      </w:r>
      <w:r w:rsidRPr="00C75ACC">
        <w:rPr>
          <w:rFonts w:cs="Arial"/>
          <w:color w:val="000000" w:themeColor="text1"/>
          <w:kern w:val="24"/>
          <w:szCs w:val="22"/>
          <w:lang w:eastAsia="en-GB"/>
        </w:rPr>
        <w:t xml:space="preserve">versees all the </w:t>
      </w:r>
      <w:r w:rsidR="005B1954">
        <w:rPr>
          <w:rFonts w:cs="Arial"/>
          <w:color w:val="000000" w:themeColor="text1"/>
          <w:kern w:val="24"/>
          <w:szCs w:val="22"/>
          <w:lang w:eastAsia="en-GB"/>
        </w:rPr>
        <w:t>XXXX</w:t>
      </w:r>
      <w:r w:rsidRPr="00C75ACC">
        <w:rPr>
          <w:rFonts w:cs="Arial"/>
          <w:color w:val="000000" w:themeColor="text1"/>
          <w:kern w:val="24"/>
          <w:szCs w:val="22"/>
          <w:lang w:eastAsia="en-GB"/>
        </w:rPr>
        <w:t xml:space="preserve"> projects</w:t>
      </w:r>
      <w:r w:rsidR="003C5758">
        <w:rPr>
          <w:rFonts w:cs="Arial"/>
          <w:color w:val="000000" w:themeColor="text1"/>
          <w:kern w:val="24"/>
          <w:szCs w:val="22"/>
          <w:lang w:eastAsia="en-GB"/>
        </w:rPr>
        <w:t xml:space="preserve"> and is r</w:t>
      </w:r>
      <w:r w:rsidRPr="00C75ACC">
        <w:rPr>
          <w:rFonts w:cs="Arial"/>
          <w:color w:val="000000" w:themeColor="text1"/>
          <w:kern w:val="24"/>
          <w:szCs w:val="22"/>
          <w:lang w:eastAsia="en-GB"/>
        </w:rPr>
        <w:t xml:space="preserve">esponsible for product </w:t>
      </w:r>
      <w:r w:rsidR="003C5758" w:rsidRPr="00C75ACC">
        <w:rPr>
          <w:rFonts w:cs="Arial"/>
          <w:color w:val="000000" w:themeColor="text1"/>
          <w:kern w:val="24"/>
          <w:szCs w:val="22"/>
          <w:lang w:eastAsia="en-GB"/>
        </w:rPr>
        <w:t>success</w:t>
      </w:r>
      <w:r w:rsidR="003C5758">
        <w:rPr>
          <w:rFonts w:cs="Arial"/>
          <w:color w:val="000000" w:themeColor="text1"/>
          <w:kern w:val="24"/>
          <w:szCs w:val="22"/>
          <w:lang w:eastAsia="en-GB"/>
        </w:rPr>
        <w:t>; they m</w:t>
      </w:r>
      <w:r w:rsidRPr="00C75ACC">
        <w:rPr>
          <w:rFonts w:cs="Arial"/>
          <w:color w:val="000000" w:themeColor="dark1"/>
          <w:kern w:val="24"/>
          <w:szCs w:val="22"/>
          <w:lang w:eastAsia="en-GB"/>
        </w:rPr>
        <w:t xml:space="preserve">anage, </w:t>
      </w:r>
      <w:proofErr w:type="gramStart"/>
      <w:r w:rsidRPr="00C75ACC">
        <w:rPr>
          <w:rFonts w:cs="Arial"/>
          <w:color w:val="000000" w:themeColor="dark1"/>
          <w:kern w:val="24"/>
          <w:szCs w:val="22"/>
          <w:lang w:eastAsia="en-GB"/>
        </w:rPr>
        <w:t>monitor</w:t>
      </w:r>
      <w:proofErr w:type="gramEnd"/>
      <w:r w:rsidRPr="00C75ACC">
        <w:rPr>
          <w:rFonts w:cs="Arial"/>
          <w:color w:val="000000" w:themeColor="dark1"/>
          <w:kern w:val="24"/>
          <w:szCs w:val="22"/>
          <w:lang w:eastAsia="en-GB"/>
        </w:rPr>
        <w:t xml:space="preserve"> and control the project</w:t>
      </w:r>
      <w:r w:rsidR="003C5758">
        <w:rPr>
          <w:rFonts w:cs="Arial"/>
          <w:color w:val="000000" w:themeColor="dark1"/>
          <w:kern w:val="24"/>
          <w:szCs w:val="22"/>
          <w:lang w:eastAsia="en-GB"/>
        </w:rPr>
        <w:t>.  The program Manager is a mandatory attendee of all project meetings and is responsible for sending status reports to Project Sponsors and EXCO.</w:t>
      </w:r>
    </w:p>
    <w:p w14:paraId="5695FFDF" w14:textId="5385FBB5" w:rsidR="00C018BF" w:rsidRDefault="00C018BF" w:rsidP="00E90C33">
      <w:pPr>
        <w:autoSpaceDE/>
        <w:autoSpaceDN/>
        <w:ind w:left="357"/>
        <w:contextualSpacing/>
        <w:jc w:val="both"/>
        <w:textAlignment w:val="baseline"/>
        <w:rPr>
          <w:rFonts w:cs="Arial"/>
          <w:color w:val="000000" w:themeColor="dark1"/>
          <w:kern w:val="24"/>
          <w:szCs w:val="22"/>
          <w:lang w:eastAsia="en-GB"/>
        </w:rPr>
      </w:pPr>
    </w:p>
    <w:p w14:paraId="56162598" w14:textId="77777777" w:rsidR="00C018BF" w:rsidRDefault="00C018BF" w:rsidP="00E90C33">
      <w:pPr>
        <w:autoSpaceDE/>
        <w:autoSpaceDN/>
        <w:ind w:left="357"/>
        <w:contextualSpacing/>
        <w:jc w:val="both"/>
        <w:textAlignment w:val="baseline"/>
        <w:rPr>
          <w:rFonts w:cs="Arial"/>
          <w:color w:val="000000" w:themeColor="dark1"/>
          <w:kern w:val="24"/>
          <w:szCs w:val="22"/>
          <w:lang w:eastAsia="en-GB"/>
        </w:rPr>
      </w:pPr>
    </w:p>
    <w:p w14:paraId="3AE16CF9" w14:textId="77777777" w:rsidR="00F0277D" w:rsidRDefault="00F0277D" w:rsidP="00506E11">
      <w:pPr>
        <w:pStyle w:val="Heading2"/>
        <w:numPr>
          <w:ilvl w:val="1"/>
          <w:numId w:val="24"/>
        </w:numPr>
      </w:pPr>
      <w:bookmarkStart w:id="17" w:name="_Toc39152604"/>
      <w:r>
        <w:t>PMO Manager</w:t>
      </w:r>
      <w:bookmarkEnd w:id="17"/>
    </w:p>
    <w:p w14:paraId="751E543C" w14:textId="7E161279" w:rsidR="00F0277D" w:rsidRPr="00A41A7C" w:rsidRDefault="00F0277D" w:rsidP="00F0277D">
      <w:pPr>
        <w:autoSpaceDE/>
        <w:autoSpaceDN/>
        <w:ind w:left="360"/>
        <w:contextualSpacing/>
        <w:jc w:val="both"/>
        <w:textAlignment w:val="baseline"/>
        <w:rPr>
          <w:rFonts w:eastAsia="MS PGothic" w:cs="Arial"/>
          <w:color w:val="000000" w:themeColor="text1"/>
          <w:kern w:val="24"/>
          <w:szCs w:val="22"/>
          <w:lang w:eastAsia="en-GB"/>
        </w:rPr>
      </w:pPr>
      <w:r w:rsidRPr="00A41A7C">
        <w:rPr>
          <w:rFonts w:cs="Arial"/>
          <w:color w:val="000000" w:themeColor="dark1"/>
          <w:kern w:val="24"/>
          <w:szCs w:val="22"/>
          <w:lang w:eastAsia="en-GB"/>
        </w:rPr>
        <w:t>Handles all administrative functions of the P</w:t>
      </w:r>
      <w:r w:rsidR="00C018BF">
        <w:rPr>
          <w:rFonts w:cs="Arial"/>
          <w:color w:val="000000" w:themeColor="dark1"/>
          <w:kern w:val="24"/>
          <w:szCs w:val="22"/>
          <w:lang w:eastAsia="en-GB"/>
        </w:rPr>
        <w:t xml:space="preserve">roject </w:t>
      </w:r>
      <w:r w:rsidRPr="00A41A7C">
        <w:rPr>
          <w:rFonts w:cs="Arial"/>
          <w:color w:val="000000" w:themeColor="dark1"/>
          <w:kern w:val="24"/>
          <w:szCs w:val="22"/>
          <w:lang w:eastAsia="en-GB"/>
        </w:rPr>
        <w:t>M</w:t>
      </w:r>
      <w:r w:rsidR="00C018BF">
        <w:rPr>
          <w:rFonts w:cs="Arial"/>
          <w:color w:val="000000" w:themeColor="dark1"/>
          <w:kern w:val="24"/>
          <w:szCs w:val="22"/>
          <w:lang w:eastAsia="en-GB"/>
        </w:rPr>
        <w:t xml:space="preserve">anagement </w:t>
      </w:r>
      <w:r w:rsidRPr="00A41A7C">
        <w:rPr>
          <w:rFonts w:cs="Arial"/>
          <w:color w:val="000000" w:themeColor="dark1"/>
          <w:kern w:val="24"/>
          <w:szCs w:val="22"/>
          <w:lang w:eastAsia="en-GB"/>
        </w:rPr>
        <w:t>O</w:t>
      </w:r>
      <w:r w:rsidR="00C018BF">
        <w:rPr>
          <w:rFonts w:cs="Arial"/>
          <w:color w:val="000000" w:themeColor="dark1"/>
          <w:kern w:val="24"/>
          <w:szCs w:val="22"/>
          <w:lang w:eastAsia="en-GB"/>
        </w:rPr>
        <w:t>ffice</w:t>
      </w:r>
      <w:r w:rsidRPr="00A41A7C">
        <w:rPr>
          <w:rFonts w:cs="Arial"/>
          <w:color w:val="000000" w:themeColor="dark1"/>
          <w:kern w:val="24"/>
          <w:szCs w:val="22"/>
          <w:lang w:eastAsia="en-GB"/>
        </w:rPr>
        <w:t>, coordinating the affairs of the project management office, t</w:t>
      </w:r>
      <w:r w:rsidRPr="00A41A7C">
        <w:rPr>
          <w:rFonts w:eastAsia="MS PGothic" w:cs="Arial"/>
          <w:color w:val="000000" w:themeColor="text1"/>
          <w:kern w:val="24"/>
          <w:szCs w:val="22"/>
          <w:lang w:eastAsia="en-GB"/>
        </w:rPr>
        <w:t xml:space="preserve">racking and updating project progress, status updates, tracks and updates the project plan and sets meetings for all the projects. The PMO Manager also circulates the </w:t>
      </w:r>
      <w:r w:rsidRPr="00A41A7C">
        <w:rPr>
          <w:rFonts w:cs="Arial"/>
          <w:color w:val="000000" w:themeColor="text1"/>
          <w:kern w:val="24"/>
          <w:szCs w:val="22"/>
          <w:lang w:val="en-US" w:eastAsia="en-GB"/>
        </w:rPr>
        <w:t xml:space="preserve">weekly updates of all comms, distributes templates to all projects and manages dependencies to avoid </w:t>
      </w:r>
      <w:r w:rsidR="00C018BF">
        <w:rPr>
          <w:rFonts w:cs="Arial"/>
          <w:color w:val="000000" w:themeColor="text1"/>
          <w:kern w:val="24"/>
          <w:szCs w:val="22"/>
          <w:lang w:val="en-US" w:eastAsia="en-GB"/>
        </w:rPr>
        <w:t>resource conflicts</w:t>
      </w:r>
      <w:r w:rsidRPr="00A41A7C">
        <w:rPr>
          <w:rFonts w:cs="Arial"/>
          <w:color w:val="000000" w:themeColor="text1"/>
          <w:kern w:val="24"/>
          <w:szCs w:val="22"/>
          <w:lang w:val="en-US" w:eastAsia="en-GB"/>
        </w:rPr>
        <w:t>. The PMO Manager ensures project governance is adhered to. This role reports to the Program Manager.</w:t>
      </w:r>
    </w:p>
    <w:p w14:paraId="27928273" w14:textId="77777777" w:rsidR="00F0277D" w:rsidRPr="00C75ACC" w:rsidRDefault="00F0277D" w:rsidP="00F0277D">
      <w:pPr>
        <w:ind w:left="360"/>
        <w:jc w:val="both"/>
        <w:rPr>
          <w:rFonts w:cs="Arial"/>
          <w:szCs w:val="22"/>
        </w:rPr>
      </w:pPr>
    </w:p>
    <w:p w14:paraId="3AA34AF9" w14:textId="77777777" w:rsidR="00F0277D" w:rsidRDefault="00F0277D" w:rsidP="00506E11">
      <w:pPr>
        <w:pStyle w:val="Heading2"/>
        <w:numPr>
          <w:ilvl w:val="1"/>
          <w:numId w:val="24"/>
        </w:numPr>
        <w:jc w:val="both"/>
      </w:pPr>
      <w:bookmarkStart w:id="18" w:name="_Toc39152605"/>
      <w:r>
        <w:t>Business Analyst</w:t>
      </w:r>
      <w:bookmarkEnd w:id="18"/>
      <w:r>
        <w:t xml:space="preserve"> </w:t>
      </w:r>
    </w:p>
    <w:p w14:paraId="257FFA17" w14:textId="77777777" w:rsidR="00F0277D" w:rsidRPr="00A41A7C" w:rsidRDefault="00F0277D" w:rsidP="00F0277D">
      <w:pPr>
        <w:ind w:left="357"/>
        <w:jc w:val="both"/>
        <w:rPr>
          <w:szCs w:val="22"/>
        </w:rPr>
      </w:pPr>
      <w:r w:rsidRPr="00A41A7C">
        <w:rPr>
          <w:szCs w:val="22"/>
        </w:rPr>
        <w:t>The business analyst will work across all on going projects as part of the Project Management Office.</w:t>
      </w:r>
    </w:p>
    <w:p w14:paraId="39AA10B5" w14:textId="77777777" w:rsidR="00F0277D" w:rsidRPr="00A41A7C" w:rsidRDefault="00F0277D" w:rsidP="00F0277D">
      <w:pPr>
        <w:ind w:left="357"/>
        <w:jc w:val="both"/>
        <w:rPr>
          <w:rFonts w:cs="Arial"/>
          <w:color w:val="000000" w:themeColor="text1"/>
          <w:kern w:val="24"/>
          <w:szCs w:val="22"/>
          <w:lang w:val="en-US" w:eastAsia="en-GB"/>
        </w:rPr>
      </w:pPr>
      <w:r w:rsidRPr="00A41A7C">
        <w:rPr>
          <w:szCs w:val="22"/>
          <w:lang w:eastAsia="en-GB"/>
        </w:rPr>
        <w:t>Their role is to justify, translate and communicate business requirements, w</w:t>
      </w:r>
      <w:r w:rsidRPr="00A41A7C">
        <w:rPr>
          <w:szCs w:val="22"/>
          <w:lang w:val="en-US" w:eastAsia="en-GB"/>
        </w:rPr>
        <w:t>rite business cases for projects and assist with p</w:t>
      </w:r>
      <w:r w:rsidRPr="00A41A7C">
        <w:rPr>
          <w:rFonts w:cs="Arial"/>
          <w:color w:val="000000" w:themeColor="text1"/>
          <w:kern w:val="24"/>
          <w:szCs w:val="22"/>
          <w:lang w:val="en-US" w:eastAsia="en-GB"/>
        </w:rPr>
        <w:t>roject budgeting and justification. This role also assists with user acceptance testing.</w:t>
      </w:r>
    </w:p>
    <w:p w14:paraId="4C4FCD1D" w14:textId="77777777" w:rsidR="00F0277D" w:rsidRPr="001F1BB0" w:rsidRDefault="00F0277D" w:rsidP="00F0277D"/>
    <w:p w14:paraId="2C7CB7D0" w14:textId="77777777" w:rsidR="00F0277D" w:rsidRPr="00025FA5" w:rsidRDefault="00F0277D" w:rsidP="00506E11">
      <w:pPr>
        <w:pStyle w:val="Heading2"/>
        <w:numPr>
          <w:ilvl w:val="1"/>
          <w:numId w:val="24"/>
        </w:numPr>
        <w:rPr>
          <w:color w:val="000000" w:themeColor="text1"/>
        </w:rPr>
      </w:pPr>
      <w:bookmarkStart w:id="19" w:name="_Toc39152606"/>
      <w:r w:rsidRPr="00025FA5">
        <w:rPr>
          <w:color w:val="000000" w:themeColor="text1"/>
        </w:rPr>
        <w:t>Project Manager</w:t>
      </w:r>
      <w:bookmarkEnd w:id="19"/>
      <w:r w:rsidRPr="00025FA5">
        <w:rPr>
          <w:color w:val="000000" w:themeColor="text1"/>
        </w:rPr>
        <w:t xml:space="preserve">  </w:t>
      </w:r>
    </w:p>
    <w:p w14:paraId="47A47E14" w14:textId="77777777" w:rsidR="00F0277D" w:rsidRDefault="00F0277D" w:rsidP="00F0277D">
      <w:pPr>
        <w:ind w:left="357"/>
        <w:jc w:val="both"/>
      </w:pPr>
      <w:r>
        <w:t>The Project Manager h</w:t>
      </w:r>
      <w:r w:rsidRPr="0021677E">
        <w:t>old</w:t>
      </w:r>
      <w:r>
        <w:t>s</w:t>
      </w:r>
      <w:r w:rsidRPr="0021677E">
        <w:t xml:space="preserve"> people accountable, closely monitor</w:t>
      </w:r>
      <w:r>
        <w:t>s the project</w:t>
      </w:r>
      <w:r w:rsidRPr="0021677E">
        <w:t xml:space="preserve"> and ask</w:t>
      </w:r>
      <w:r>
        <w:t>s</w:t>
      </w:r>
      <w:r w:rsidRPr="0021677E">
        <w:t xml:space="preserve"> questions, assess progress and provide questions and feedback</w:t>
      </w:r>
      <w:r>
        <w:t xml:space="preserve"> to the delivery team and PMO. </w:t>
      </w:r>
      <w:r>
        <w:rPr>
          <w:rFonts w:cs="Arial"/>
          <w:color w:val="000000" w:themeColor="dark1"/>
          <w:kern w:val="24"/>
          <w:szCs w:val="22"/>
          <w:lang w:eastAsia="en-GB"/>
        </w:rPr>
        <w:t>The Project Manager is a mandatory attendee of all project meetings.</w:t>
      </w:r>
    </w:p>
    <w:p w14:paraId="0C85A51A" w14:textId="77777777" w:rsidR="00F0277D" w:rsidRPr="0021677E" w:rsidRDefault="00F0277D" w:rsidP="00F0277D"/>
    <w:p w14:paraId="7E1B9622" w14:textId="77777777" w:rsidR="00F0277D" w:rsidRDefault="00F0277D" w:rsidP="00506E11">
      <w:pPr>
        <w:pStyle w:val="Heading2"/>
        <w:numPr>
          <w:ilvl w:val="1"/>
          <w:numId w:val="24"/>
        </w:numPr>
      </w:pPr>
      <w:bookmarkStart w:id="20" w:name="_Toc39152607"/>
      <w:r>
        <w:t>Project Team</w:t>
      </w:r>
      <w:bookmarkEnd w:id="20"/>
      <w:r>
        <w:t xml:space="preserve"> </w:t>
      </w:r>
    </w:p>
    <w:p w14:paraId="035B7F55" w14:textId="77777777" w:rsidR="00F0277D" w:rsidRPr="00BD460F" w:rsidRDefault="00F0277D" w:rsidP="00F0277D">
      <w:pPr>
        <w:ind w:left="357"/>
        <w:jc w:val="both"/>
        <w:rPr>
          <w:rFonts w:cs="Arial"/>
          <w:color w:val="000000" w:themeColor="dark1"/>
          <w:kern w:val="24"/>
          <w:szCs w:val="22"/>
          <w:lang w:val="en-US" w:eastAsia="en-GB"/>
        </w:rPr>
      </w:pPr>
      <w:r w:rsidRPr="00BD460F">
        <w:rPr>
          <w:rFonts w:cs="Arial"/>
          <w:color w:val="000000" w:themeColor="dark1"/>
          <w:kern w:val="24"/>
          <w:szCs w:val="22"/>
          <w:lang w:eastAsia="en-GB"/>
        </w:rPr>
        <w:t>The Delivery Team is responsible for the implementation and quality assurance to deliver a fully functional system</w:t>
      </w:r>
      <w:r w:rsidRPr="00BD460F">
        <w:rPr>
          <w:rFonts w:cs="Arial"/>
          <w:color w:val="000000" w:themeColor="dark1"/>
          <w:kern w:val="24"/>
          <w:szCs w:val="22"/>
          <w:lang w:val="en-US" w:eastAsia="en-GB"/>
        </w:rPr>
        <w:t>. This team should receive the necessary organization support from finance, HR, operations, change leadership, client teams, or any other required function or role to assist in the successful delivery of the project</w:t>
      </w:r>
      <w:r>
        <w:rPr>
          <w:rFonts w:cs="Arial"/>
          <w:color w:val="000000" w:themeColor="dark1"/>
          <w:kern w:val="24"/>
          <w:szCs w:val="22"/>
          <w:lang w:val="en-US" w:eastAsia="en-GB"/>
        </w:rPr>
        <w:t>. Members of this team where necessary should attend the project meetings as guests to give updates on any particular issues.</w:t>
      </w:r>
      <w:r w:rsidR="00EF5DE7">
        <w:rPr>
          <w:rFonts w:cs="Arial"/>
          <w:color w:val="000000" w:themeColor="dark1"/>
          <w:kern w:val="24"/>
          <w:szCs w:val="22"/>
          <w:lang w:val="en-US" w:eastAsia="en-GB"/>
        </w:rPr>
        <w:t xml:space="preserve"> Meeting schedules, agendas and attendee requirements will be specified and controlled by the Project Manager.</w:t>
      </w:r>
    </w:p>
    <w:p w14:paraId="68307F6C" w14:textId="77777777" w:rsidR="00F0277D" w:rsidRDefault="00F0277D" w:rsidP="00F0277D">
      <w:pPr>
        <w:ind w:left="357"/>
      </w:pPr>
    </w:p>
    <w:p w14:paraId="27953E22" w14:textId="77777777" w:rsidR="00564182" w:rsidRPr="00564182" w:rsidRDefault="00564182" w:rsidP="00564182"/>
    <w:p w14:paraId="237D6769" w14:textId="77777777" w:rsidR="00BD460F" w:rsidRDefault="00BD460F">
      <w:pPr>
        <w:autoSpaceDE/>
        <w:autoSpaceDN/>
        <w:rPr>
          <w:b/>
          <w:color w:val="600000"/>
          <w:sz w:val="32"/>
          <w:szCs w:val="36"/>
        </w:rPr>
      </w:pPr>
      <w:r>
        <w:br w:type="page"/>
      </w:r>
    </w:p>
    <w:p w14:paraId="1CF4DE72" w14:textId="77777777" w:rsidR="0066449C" w:rsidRDefault="0066449C" w:rsidP="00506E11">
      <w:pPr>
        <w:pStyle w:val="Heading1"/>
        <w:numPr>
          <w:ilvl w:val="1"/>
          <w:numId w:val="18"/>
        </w:numPr>
        <w:ind w:left="357" w:hanging="357"/>
      </w:pPr>
      <w:bookmarkStart w:id="21" w:name="_Toc39152608"/>
      <w:r>
        <w:lastRenderedPageBreak/>
        <w:t>Project Management Governance</w:t>
      </w:r>
      <w:bookmarkEnd w:id="21"/>
      <w:r>
        <w:t xml:space="preserve"> </w:t>
      </w:r>
    </w:p>
    <w:p w14:paraId="790670D6" w14:textId="08E3CF06" w:rsidR="00680CE5" w:rsidRDefault="00941434" w:rsidP="00976109">
      <w:pPr>
        <w:jc w:val="both"/>
        <w:rPr>
          <w:rFonts w:cs="Arial"/>
          <w:color w:val="000000" w:themeColor="text1"/>
          <w:shd w:val="clear" w:color="auto" w:fill="FFFFFF"/>
        </w:rPr>
      </w:pPr>
      <w:r w:rsidRPr="00941434">
        <w:rPr>
          <w:rFonts w:cs="Arial"/>
          <w:bCs/>
          <w:color w:val="000000" w:themeColor="text1"/>
          <w:shd w:val="clear" w:color="auto" w:fill="FFFFFF"/>
        </w:rPr>
        <w:t>Project governance</w:t>
      </w:r>
      <w:r w:rsidRPr="00941434">
        <w:rPr>
          <w:rFonts w:cs="Arial"/>
          <w:color w:val="000000" w:themeColor="text1"/>
          <w:shd w:val="clear" w:color="auto" w:fill="FFFFFF"/>
        </w:rPr>
        <w:t> is the management framework within which </w:t>
      </w:r>
      <w:r w:rsidRPr="00941434">
        <w:rPr>
          <w:rFonts w:cs="Arial"/>
          <w:bCs/>
          <w:color w:val="000000" w:themeColor="text1"/>
          <w:shd w:val="clear" w:color="auto" w:fill="FFFFFF"/>
        </w:rPr>
        <w:t>project</w:t>
      </w:r>
      <w:r w:rsidRPr="00941434">
        <w:rPr>
          <w:rFonts w:cs="Arial"/>
          <w:color w:val="000000" w:themeColor="text1"/>
          <w:shd w:val="clear" w:color="auto" w:fill="FFFFFF"/>
        </w:rPr>
        <w:t xml:space="preserve"> decisions are made. </w:t>
      </w:r>
      <w:r>
        <w:rPr>
          <w:rFonts w:cs="Arial"/>
          <w:color w:val="000000" w:themeColor="text1"/>
          <w:shd w:val="clear" w:color="auto" w:fill="FFFFFF"/>
        </w:rPr>
        <w:t>The</w:t>
      </w:r>
      <w:r w:rsidRPr="00941434">
        <w:rPr>
          <w:rFonts w:cs="Arial"/>
          <w:color w:val="000000" w:themeColor="text1"/>
          <w:shd w:val="clear" w:color="auto" w:fill="FFFFFF"/>
        </w:rPr>
        <w:t xml:space="preserve"> role of </w:t>
      </w:r>
      <w:r w:rsidRPr="00941434">
        <w:rPr>
          <w:rFonts w:cs="Arial"/>
          <w:bCs/>
          <w:color w:val="000000" w:themeColor="text1"/>
          <w:shd w:val="clear" w:color="auto" w:fill="FFFFFF"/>
        </w:rPr>
        <w:t>project governance</w:t>
      </w:r>
      <w:r w:rsidRPr="00941434">
        <w:rPr>
          <w:rFonts w:cs="Arial"/>
          <w:color w:val="000000" w:themeColor="text1"/>
          <w:shd w:val="clear" w:color="auto" w:fill="FFFFFF"/>
        </w:rPr>
        <w:t xml:space="preserve"> is to provide a decision making framework that is logical, robust and repeatable to govern an </w:t>
      </w:r>
      <w:r>
        <w:rPr>
          <w:rFonts w:cs="Arial"/>
          <w:color w:val="000000" w:themeColor="text1"/>
          <w:shd w:val="clear" w:color="auto" w:fill="FFFFFF"/>
        </w:rPr>
        <w:t>organisations</w:t>
      </w:r>
      <w:r w:rsidRPr="00941434">
        <w:rPr>
          <w:rFonts w:cs="Arial"/>
          <w:color w:val="000000" w:themeColor="text1"/>
          <w:shd w:val="clear" w:color="auto" w:fill="FFFFFF"/>
        </w:rPr>
        <w:t xml:space="preserve"> investments.</w:t>
      </w:r>
      <w:r>
        <w:rPr>
          <w:rFonts w:cs="Arial"/>
          <w:color w:val="000000" w:themeColor="text1"/>
          <w:shd w:val="clear" w:color="auto" w:fill="FFFFFF"/>
        </w:rPr>
        <w:t xml:space="preserve"> The following </w:t>
      </w:r>
      <w:r w:rsidR="00680CE5">
        <w:rPr>
          <w:rFonts w:cs="Arial"/>
          <w:color w:val="000000" w:themeColor="text1"/>
          <w:shd w:val="clear" w:color="auto" w:fill="FFFFFF"/>
        </w:rPr>
        <w:t>principles</w:t>
      </w:r>
      <w:r>
        <w:rPr>
          <w:rFonts w:cs="Arial"/>
          <w:color w:val="000000" w:themeColor="text1"/>
          <w:shd w:val="clear" w:color="auto" w:fill="FFFFFF"/>
        </w:rPr>
        <w:t xml:space="preserve"> on project </w:t>
      </w:r>
      <w:r w:rsidR="00680CE5">
        <w:rPr>
          <w:rFonts w:cs="Arial"/>
          <w:color w:val="000000" w:themeColor="text1"/>
          <w:shd w:val="clear" w:color="auto" w:fill="FFFFFF"/>
        </w:rPr>
        <w:t>governance</w:t>
      </w:r>
      <w:r>
        <w:rPr>
          <w:rFonts w:cs="Arial"/>
          <w:color w:val="000000" w:themeColor="text1"/>
          <w:shd w:val="clear" w:color="auto" w:fill="FFFFFF"/>
        </w:rPr>
        <w:t xml:space="preserve"> should be </w:t>
      </w:r>
      <w:r w:rsidR="00680CE5">
        <w:rPr>
          <w:rFonts w:cs="Arial"/>
          <w:color w:val="000000" w:themeColor="text1"/>
          <w:shd w:val="clear" w:color="auto" w:fill="FFFFFF"/>
        </w:rPr>
        <w:t>observed:</w:t>
      </w:r>
    </w:p>
    <w:p w14:paraId="2689DA12" w14:textId="117FA38F" w:rsidR="00D326FE" w:rsidRDefault="00D326FE" w:rsidP="00976109">
      <w:pPr>
        <w:jc w:val="both"/>
        <w:rPr>
          <w:rFonts w:cs="Arial"/>
          <w:color w:val="000000" w:themeColor="text1"/>
          <w:shd w:val="clear" w:color="auto" w:fill="FFFFFF"/>
        </w:rPr>
      </w:pPr>
    </w:p>
    <w:p w14:paraId="68B24F35" w14:textId="3674C1A9" w:rsidR="00D326FE" w:rsidRPr="00D326FE" w:rsidRDefault="00D326FE" w:rsidP="00D326FE">
      <w:pPr>
        <w:pStyle w:val="ListParagraph"/>
        <w:numPr>
          <w:ilvl w:val="0"/>
          <w:numId w:val="25"/>
        </w:numPr>
        <w:jc w:val="both"/>
        <w:rPr>
          <w:rFonts w:cs="Arial"/>
          <w:color w:val="000000" w:themeColor="text1"/>
          <w:shd w:val="clear" w:color="auto" w:fill="FFFFFF"/>
        </w:rPr>
      </w:pPr>
      <w:r w:rsidRPr="00D326FE">
        <w:rPr>
          <w:rFonts w:cs="Arial"/>
          <w:color w:val="000000" w:themeColor="text1"/>
          <w:shd w:val="clear" w:color="auto" w:fill="FFFFFF"/>
        </w:rPr>
        <w:t>The Project Board has overall responsibility for governance of Project Management</w:t>
      </w:r>
    </w:p>
    <w:p w14:paraId="383650C1" w14:textId="16C4C638" w:rsidR="00D326FE" w:rsidRDefault="00D326FE" w:rsidP="00976109">
      <w:pPr>
        <w:jc w:val="both"/>
        <w:rPr>
          <w:rFonts w:cs="Arial"/>
          <w:color w:val="000000" w:themeColor="text1"/>
          <w:shd w:val="clear" w:color="auto" w:fill="FFFFFF"/>
        </w:rPr>
      </w:pPr>
    </w:p>
    <w:p w14:paraId="15F51E79" w14:textId="79B8A641" w:rsidR="00D326FE" w:rsidRPr="00D326FE" w:rsidRDefault="00D326FE" w:rsidP="00D326FE">
      <w:pPr>
        <w:pStyle w:val="ListParagraph"/>
        <w:numPr>
          <w:ilvl w:val="0"/>
          <w:numId w:val="25"/>
        </w:numPr>
        <w:jc w:val="both"/>
        <w:rPr>
          <w:rFonts w:cs="Arial"/>
          <w:color w:val="000000" w:themeColor="text1"/>
          <w:shd w:val="clear" w:color="auto" w:fill="FFFFFF"/>
        </w:rPr>
      </w:pPr>
      <w:r w:rsidRPr="00D326FE">
        <w:rPr>
          <w:rFonts w:cs="Arial"/>
          <w:color w:val="000000" w:themeColor="text1"/>
          <w:shd w:val="clear" w:color="auto" w:fill="FFFFFF"/>
        </w:rPr>
        <w:t>The roles, responsibilities, and performance criteria for the governance of project management are clearly defined</w:t>
      </w:r>
    </w:p>
    <w:p w14:paraId="3BCEFDBB" w14:textId="0EE8BAFD" w:rsidR="00D326FE" w:rsidRDefault="00D326FE" w:rsidP="00976109">
      <w:pPr>
        <w:jc w:val="both"/>
        <w:rPr>
          <w:rFonts w:cs="Arial"/>
          <w:color w:val="000000" w:themeColor="text1"/>
          <w:shd w:val="clear" w:color="auto" w:fill="FFFFFF"/>
        </w:rPr>
      </w:pPr>
    </w:p>
    <w:p w14:paraId="115A3D67" w14:textId="2368EEBC" w:rsidR="00D326FE" w:rsidRPr="00D326FE" w:rsidRDefault="00D326FE" w:rsidP="00D326FE">
      <w:pPr>
        <w:pStyle w:val="ListParagraph"/>
        <w:numPr>
          <w:ilvl w:val="0"/>
          <w:numId w:val="25"/>
        </w:numPr>
        <w:jc w:val="both"/>
        <w:rPr>
          <w:rFonts w:cs="Arial"/>
          <w:color w:val="000000" w:themeColor="text1"/>
          <w:shd w:val="clear" w:color="auto" w:fill="FFFFFF"/>
        </w:rPr>
      </w:pPr>
      <w:r w:rsidRPr="00D326FE">
        <w:rPr>
          <w:rFonts w:cs="Arial"/>
          <w:color w:val="000000" w:themeColor="text1"/>
          <w:shd w:val="clear" w:color="auto" w:fill="FFFFFF"/>
        </w:rPr>
        <w:t xml:space="preserve">Disciplined governance arrangements, supported by appropriate methods and controls, are applied throughout the project lifecycle. </w:t>
      </w:r>
    </w:p>
    <w:p w14:paraId="0B9B75EC" w14:textId="6607871E" w:rsidR="00D326FE" w:rsidRDefault="00D326FE" w:rsidP="00976109">
      <w:pPr>
        <w:jc w:val="both"/>
        <w:rPr>
          <w:rFonts w:cs="Arial"/>
          <w:color w:val="000000" w:themeColor="text1"/>
          <w:shd w:val="clear" w:color="auto" w:fill="FFFFFF"/>
        </w:rPr>
      </w:pPr>
    </w:p>
    <w:p w14:paraId="49D7866E" w14:textId="116D690C" w:rsidR="00D326FE" w:rsidRPr="00D326FE" w:rsidRDefault="00D326FE" w:rsidP="00D326FE">
      <w:pPr>
        <w:pStyle w:val="ListParagraph"/>
        <w:numPr>
          <w:ilvl w:val="0"/>
          <w:numId w:val="25"/>
        </w:numPr>
        <w:jc w:val="both"/>
        <w:rPr>
          <w:rFonts w:cs="Arial"/>
          <w:color w:val="000000" w:themeColor="text1"/>
          <w:shd w:val="clear" w:color="auto" w:fill="FFFFFF"/>
        </w:rPr>
      </w:pPr>
      <w:r w:rsidRPr="00D326FE">
        <w:rPr>
          <w:rFonts w:cs="Arial"/>
          <w:color w:val="000000" w:themeColor="text1"/>
          <w:shd w:val="clear" w:color="auto" w:fill="FFFFFF"/>
        </w:rPr>
        <w:t>A coherent and supportive relationship is demonstrated between the overall business strategy and the project portfolio.</w:t>
      </w:r>
    </w:p>
    <w:p w14:paraId="2D63A955" w14:textId="6363EFA7" w:rsidR="00D326FE" w:rsidRDefault="00D326FE" w:rsidP="00976109">
      <w:pPr>
        <w:jc w:val="both"/>
        <w:rPr>
          <w:rFonts w:cs="Arial"/>
          <w:color w:val="000000" w:themeColor="text1"/>
          <w:shd w:val="clear" w:color="auto" w:fill="FFFFFF"/>
        </w:rPr>
      </w:pPr>
    </w:p>
    <w:p w14:paraId="0BEDC857" w14:textId="1E76AC23" w:rsidR="00D326FE" w:rsidRPr="00D326FE" w:rsidRDefault="00D326FE" w:rsidP="00D326FE">
      <w:pPr>
        <w:pStyle w:val="ListParagraph"/>
        <w:numPr>
          <w:ilvl w:val="0"/>
          <w:numId w:val="25"/>
        </w:numPr>
        <w:jc w:val="both"/>
        <w:rPr>
          <w:rFonts w:cs="Arial"/>
          <w:color w:val="000000" w:themeColor="text1"/>
          <w:shd w:val="clear" w:color="auto" w:fill="FFFFFF"/>
        </w:rPr>
      </w:pPr>
      <w:r w:rsidRPr="00D326FE">
        <w:rPr>
          <w:rFonts w:cs="Arial"/>
          <w:color w:val="000000" w:themeColor="text1"/>
          <w:shd w:val="clear" w:color="auto" w:fill="FFFFFF"/>
        </w:rPr>
        <w:t>All projects have an approved plan containing authorisation points at which the business case is reviewed and approved. Decisions made at authorisation points are recorded and communicated.</w:t>
      </w:r>
    </w:p>
    <w:p w14:paraId="49B6832C" w14:textId="79D2FB42" w:rsidR="00D326FE" w:rsidRDefault="00D326FE" w:rsidP="00976109">
      <w:pPr>
        <w:jc w:val="both"/>
        <w:rPr>
          <w:rFonts w:cs="Arial"/>
          <w:color w:val="000000" w:themeColor="text1"/>
          <w:shd w:val="clear" w:color="auto" w:fill="FFFFFF"/>
        </w:rPr>
      </w:pPr>
    </w:p>
    <w:p w14:paraId="2DFE0FBC" w14:textId="0EEBFC65" w:rsidR="00D326FE" w:rsidRPr="00D326FE" w:rsidRDefault="00D326FE" w:rsidP="00D326FE">
      <w:pPr>
        <w:pStyle w:val="ListParagraph"/>
        <w:numPr>
          <w:ilvl w:val="0"/>
          <w:numId w:val="25"/>
        </w:numPr>
        <w:jc w:val="both"/>
        <w:rPr>
          <w:rFonts w:cs="Arial"/>
          <w:color w:val="000000" w:themeColor="text1"/>
          <w:shd w:val="clear" w:color="auto" w:fill="FFFFFF"/>
        </w:rPr>
      </w:pPr>
      <w:r w:rsidRPr="00D326FE">
        <w:rPr>
          <w:rFonts w:cs="Arial"/>
          <w:color w:val="000000" w:themeColor="text1"/>
          <w:shd w:val="clear" w:color="auto" w:fill="FFFFFF"/>
        </w:rPr>
        <w:t>Members of delegated authorisation bodies have sufficient representation, competence, authority and resources to enable them to make appropriate decisions</w:t>
      </w:r>
    </w:p>
    <w:p w14:paraId="0E3E635F" w14:textId="0A76DB3A" w:rsidR="00D326FE" w:rsidRDefault="00D326FE" w:rsidP="00976109">
      <w:pPr>
        <w:jc w:val="both"/>
        <w:rPr>
          <w:rFonts w:cs="Arial"/>
          <w:color w:val="000000" w:themeColor="text1"/>
          <w:shd w:val="clear" w:color="auto" w:fill="FFFFFF"/>
        </w:rPr>
      </w:pPr>
    </w:p>
    <w:p w14:paraId="0CC4FDE4" w14:textId="0387CC79" w:rsidR="00D326FE" w:rsidRPr="00D326FE" w:rsidRDefault="00D326FE" w:rsidP="00D326FE">
      <w:pPr>
        <w:pStyle w:val="ListParagraph"/>
        <w:numPr>
          <w:ilvl w:val="0"/>
          <w:numId w:val="25"/>
        </w:numPr>
        <w:jc w:val="both"/>
        <w:rPr>
          <w:rFonts w:cs="Arial"/>
          <w:color w:val="000000" w:themeColor="text1"/>
          <w:shd w:val="clear" w:color="auto" w:fill="FFFFFF"/>
        </w:rPr>
      </w:pPr>
      <w:r w:rsidRPr="00D326FE">
        <w:rPr>
          <w:rFonts w:cs="Arial"/>
          <w:color w:val="000000" w:themeColor="text1"/>
          <w:shd w:val="clear" w:color="auto" w:fill="FFFFFF"/>
        </w:rPr>
        <w:t>The project business case is supported by relevant and realistic information that provides a reliable basis for making authorisation decisions.</w:t>
      </w:r>
    </w:p>
    <w:p w14:paraId="0BBBF28F" w14:textId="44551F0E" w:rsidR="00D326FE" w:rsidRDefault="00D326FE" w:rsidP="00976109">
      <w:pPr>
        <w:jc w:val="both"/>
        <w:rPr>
          <w:rFonts w:cs="Arial"/>
          <w:color w:val="000000" w:themeColor="text1"/>
          <w:shd w:val="clear" w:color="auto" w:fill="FFFFFF"/>
        </w:rPr>
      </w:pPr>
    </w:p>
    <w:p w14:paraId="10954464" w14:textId="4B04C815" w:rsidR="00D326FE" w:rsidRPr="00D326FE" w:rsidRDefault="00D326FE" w:rsidP="00D326FE">
      <w:pPr>
        <w:pStyle w:val="ListParagraph"/>
        <w:numPr>
          <w:ilvl w:val="0"/>
          <w:numId w:val="25"/>
        </w:numPr>
        <w:jc w:val="both"/>
        <w:rPr>
          <w:rFonts w:cs="Arial"/>
          <w:color w:val="000000" w:themeColor="text1"/>
          <w:shd w:val="clear" w:color="auto" w:fill="FFFFFF"/>
        </w:rPr>
      </w:pPr>
      <w:r w:rsidRPr="00D326FE">
        <w:rPr>
          <w:rFonts w:cs="Arial"/>
          <w:color w:val="000000" w:themeColor="text1"/>
          <w:shd w:val="clear" w:color="auto" w:fill="FFFFFF"/>
        </w:rPr>
        <w:t>The board or its delegated agents decide when independent scrutiny of projects and project management systems is required and implement such scrutiny accordingly.</w:t>
      </w:r>
    </w:p>
    <w:p w14:paraId="117CA5D3" w14:textId="75F23B1C" w:rsidR="00D326FE" w:rsidRDefault="00D326FE" w:rsidP="00976109">
      <w:pPr>
        <w:jc w:val="both"/>
        <w:rPr>
          <w:rFonts w:cs="Arial"/>
          <w:color w:val="000000" w:themeColor="text1"/>
          <w:shd w:val="clear" w:color="auto" w:fill="FFFFFF"/>
        </w:rPr>
      </w:pPr>
    </w:p>
    <w:p w14:paraId="68D2887F" w14:textId="35E973C6" w:rsidR="00D326FE" w:rsidRPr="00D326FE" w:rsidRDefault="00D326FE" w:rsidP="00D326FE">
      <w:pPr>
        <w:pStyle w:val="ListParagraph"/>
        <w:numPr>
          <w:ilvl w:val="0"/>
          <w:numId w:val="25"/>
        </w:numPr>
        <w:jc w:val="both"/>
        <w:rPr>
          <w:rFonts w:cs="Arial"/>
          <w:color w:val="000000" w:themeColor="text1"/>
          <w:shd w:val="clear" w:color="auto" w:fill="FFFFFF"/>
        </w:rPr>
      </w:pPr>
      <w:r w:rsidRPr="00D326FE">
        <w:rPr>
          <w:rFonts w:cs="Arial"/>
          <w:color w:val="000000" w:themeColor="text1"/>
          <w:shd w:val="clear" w:color="auto" w:fill="FFFFFF"/>
        </w:rPr>
        <w:t>There are clear defined criteria for reporting project status and for the escalation of risks and issues to the levels required by the organisation.</w:t>
      </w:r>
    </w:p>
    <w:p w14:paraId="580B35B1" w14:textId="41179B12" w:rsidR="00D326FE" w:rsidRDefault="00D326FE" w:rsidP="00976109">
      <w:pPr>
        <w:jc w:val="both"/>
        <w:rPr>
          <w:rFonts w:cs="Arial"/>
          <w:color w:val="000000" w:themeColor="text1"/>
          <w:shd w:val="clear" w:color="auto" w:fill="FFFFFF"/>
        </w:rPr>
      </w:pPr>
    </w:p>
    <w:p w14:paraId="41A4DE3A" w14:textId="26499183" w:rsidR="00D326FE" w:rsidRPr="00D326FE" w:rsidRDefault="00D326FE" w:rsidP="00D326FE">
      <w:pPr>
        <w:pStyle w:val="ListParagraph"/>
        <w:numPr>
          <w:ilvl w:val="0"/>
          <w:numId w:val="25"/>
        </w:numPr>
        <w:jc w:val="both"/>
        <w:rPr>
          <w:rFonts w:cs="Arial"/>
          <w:color w:val="000000" w:themeColor="text1"/>
          <w:shd w:val="clear" w:color="auto" w:fill="FFFFFF"/>
        </w:rPr>
      </w:pPr>
      <w:r w:rsidRPr="00D326FE">
        <w:rPr>
          <w:rFonts w:cs="Arial"/>
          <w:color w:val="000000" w:themeColor="text1"/>
          <w:shd w:val="clear" w:color="auto" w:fill="FFFFFF"/>
        </w:rPr>
        <w:t>The organisation fosters a culture of improvement and frank internal disclosure of project information.</w:t>
      </w:r>
    </w:p>
    <w:p w14:paraId="6F601D0A" w14:textId="5546E94A" w:rsidR="00D326FE" w:rsidRDefault="00D326FE" w:rsidP="00976109">
      <w:pPr>
        <w:jc w:val="both"/>
        <w:rPr>
          <w:rFonts w:cs="Arial"/>
          <w:color w:val="000000" w:themeColor="text1"/>
          <w:shd w:val="clear" w:color="auto" w:fill="FFFFFF"/>
        </w:rPr>
      </w:pPr>
    </w:p>
    <w:p w14:paraId="1C70A203" w14:textId="5EBFB440" w:rsidR="00D326FE" w:rsidRPr="00D326FE" w:rsidRDefault="00D326FE" w:rsidP="00D326FE">
      <w:pPr>
        <w:pStyle w:val="ListParagraph"/>
        <w:numPr>
          <w:ilvl w:val="0"/>
          <w:numId w:val="25"/>
        </w:numPr>
        <w:jc w:val="both"/>
        <w:rPr>
          <w:rFonts w:cs="Arial"/>
          <w:color w:val="000000" w:themeColor="text1"/>
          <w:shd w:val="clear" w:color="auto" w:fill="FFFFFF"/>
        </w:rPr>
      </w:pPr>
      <w:r w:rsidRPr="00D326FE">
        <w:rPr>
          <w:rFonts w:cs="Arial"/>
          <w:color w:val="000000" w:themeColor="text1"/>
          <w:shd w:val="clear" w:color="auto" w:fill="FFFFFF"/>
        </w:rPr>
        <w:t>Project stakeholders are engaged at a level that is commensurate with their importance to the organisation and in a manner that fosters trust.</w:t>
      </w:r>
    </w:p>
    <w:p w14:paraId="0723AF24" w14:textId="21613A48" w:rsidR="00941434" w:rsidRPr="00941434" w:rsidRDefault="00941434" w:rsidP="00D326FE">
      <w:pPr>
        <w:ind w:firstLine="60"/>
        <w:jc w:val="both"/>
        <w:rPr>
          <w:color w:val="000000" w:themeColor="text1"/>
        </w:rPr>
      </w:pPr>
    </w:p>
    <w:p w14:paraId="259BAB54" w14:textId="77777777" w:rsidR="00680CE5" w:rsidRPr="00680CE5" w:rsidRDefault="00680CE5" w:rsidP="00680CE5">
      <w:pPr>
        <w:jc w:val="both"/>
        <w:rPr>
          <w:color w:val="000000" w:themeColor="text1"/>
        </w:rPr>
      </w:pPr>
    </w:p>
    <w:p w14:paraId="60087295" w14:textId="77777777" w:rsidR="008E10D2" w:rsidRPr="00680CE5" w:rsidRDefault="00680CE5" w:rsidP="00E90C33">
      <w:pPr>
        <w:jc w:val="both"/>
        <w:rPr>
          <w:color w:val="000000" w:themeColor="text1"/>
        </w:rPr>
      </w:pPr>
      <w:r w:rsidRPr="00680CE5">
        <w:rPr>
          <w:color w:val="000000" w:themeColor="text1"/>
        </w:rPr>
        <w:t xml:space="preserve">The following governance criteria should be observed throughout the project lifecycle and is captured throughout the lifecycle section of this framework. </w:t>
      </w:r>
    </w:p>
    <w:p w14:paraId="3F209964" w14:textId="77777777" w:rsidR="00680CE5" w:rsidRDefault="00680CE5" w:rsidP="00E90C33">
      <w:pPr>
        <w:jc w:val="both"/>
        <w:rPr>
          <w:color w:val="FF0000"/>
        </w:rPr>
      </w:pPr>
    </w:p>
    <w:p w14:paraId="289BE74C" w14:textId="126C7143" w:rsidR="009E3D20" w:rsidRPr="00D326FE" w:rsidRDefault="00680CE5" w:rsidP="00D326FE">
      <w:pPr>
        <w:pStyle w:val="Heading2"/>
        <w:numPr>
          <w:ilvl w:val="1"/>
          <w:numId w:val="21"/>
        </w:numPr>
      </w:pPr>
      <w:bookmarkStart w:id="22" w:name="_Toc39152609"/>
      <w:r>
        <w:t>Approved toolsets</w:t>
      </w:r>
      <w:bookmarkEnd w:id="22"/>
    </w:p>
    <w:p w14:paraId="0005242F" w14:textId="77777777" w:rsidR="00564182" w:rsidRPr="00D11F78" w:rsidRDefault="009E3D20" w:rsidP="00D11F78">
      <w:pPr>
        <w:jc w:val="both"/>
        <w:rPr>
          <w:color w:val="000000" w:themeColor="text1"/>
        </w:rPr>
      </w:pPr>
      <w:r w:rsidRPr="00D11F78">
        <w:rPr>
          <w:color w:val="000000" w:themeColor="text1"/>
        </w:rPr>
        <w:t>Standard Microsoft Office applications will be used to produce project documentation as follows:</w:t>
      </w:r>
    </w:p>
    <w:p w14:paraId="6049BCD2" w14:textId="77777777" w:rsidR="009E3D20" w:rsidRPr="00D11F78" w:rsidRDefault="009E3D20" w:rsidP="00D11F78">
      <w:pPr>
        <w:autoSpaceDE/>
        <w:autoSpaceDN/>
        <w:jc w:val="both"/>
        <w:rPr>
          <w:color w:val="000000" w:themeColor="text1"/>
        </w:rPr>
      </w:pPr>
      <w:r w:rsidRPr="00D11F78">
        <w:rPr>
          <w:color w:val="000000" w:themeColor="text1"/>
        </w:rPr>
        <w:t>MS Project: Used for project resource and timescale planning</w:t>
      </w:r>
    </w:p>
    <w:p w14:paraId="07DDA267" w14:textId="77777777" w:rsidR="00564182" w:rsidRPr="00D11F78" w:rsidRDefault="00564182" w:rsidP="00D11F78">
      <w:pPr>
        <w:autoSpaceDE/>
        <w:autoSpaceDN/>
        <w:jc w:val="both"/>
        <w:rPr>
          <w:color w:val="000000" w:themeColor="text1"/>
        </w:rPr>
      </w:pPr>
      <w:r w:rsidRPr="00D11F78">
        <w:rPr>
          <w:color w:val="000000" w:themeColor="text1"/>
        </w:rPr>
        <w:t>MS Visio</w:t>
      </w:r>
      <w:r w:rsidR="009E3D20" w:rsidRPr="00D11F78">
        <w:rPr>
          <w:color w:val="000000" w:themeColor="text1"/>
        </w:rPr>
        <w:t>: Diagram and infrastructure/ resource structuring tool</w:t>
      </w:r>
    </w:p>
    <w:p w14:paraId="5CAC1026" w14:textId="77777777" w:rsidR="00564182" w:rsidRPr="00D11F78" w:rsidRDefault="00564182" w:rsidP="00D11F78">
      <w:pPr>
        <w:autoSpaceDE/>
        <w:autoSpaceDN/>
        <w:jc w:val="both"/>
        <w:rPr>
          <w:color w:val="000000" w:themeColor="text1"/>
        </w:rPr>
      </w:pPr>
      <w:r w:rsidRPr="00D11F78">
        <w:rPr>
          <w:color w:val="000000" w:themeColor="text1"/>
        </w:rPr>
        <w:t>MS Word</w:t>
      </w:r>
      <w:r w:rsidR="009E3D20" w:rsidRPr="00D11F78">
        <w:rPr>
          <w:color w:val="000000" w:themeColor="text1"/>
        </w:rPr>
        <w:t>: Production for all project documentation such as reporting, exception reports etc</w:t>
      </w:r>
    </w:p>
    <w:p w14:paraId="4FF46DA0" w14:textId="77777777" w:rsidR="00564182" w:rsidRDefault="00564182" w:rsidP="00D11F78">
      <w:pPr>
        <w:autoSpaceDE/>
        <w:autoSpaceDN/>
        <w:jc w:val="both"/>
        <w:rPr>
          <w:color w:val="000000" w:themeColor="text1"/>
        </w:rPr>
      </w:pPr>
      <w:r w:rsidRPr="00D11F78">
        <w:rPr>
          <w:color w:val="000000" w:themeColor="text1"/>
        </w:rPr>
        <w:t>MS Excel</w:t>
      </w:r>
      <w:r w:rsidR="009E3D20" w:rsidRPr="00D11F78">
        <w:rPr>
          <w:color w:val="000000" w:themeColor="text1"/>
        </w:rPr>
        <w:t>: Production of RAID logs and RAG status updates</w:t>
      </w:r>
    </w:p>
    <w:p w14:paraId="6F1E7B93" w14:textId="77777777" w:rsidR="007E756D" w:rsidRPr="00D11F78" w:rsidRDefault="007E756D" w:rsidP="00D11F78">
      <w:pPr>
        <w:autoSpaceDE/>
        <w:autoSpaceDN/>
        <w:jc w:val="both"/>
        <w:rPr>
          <w:color w:val="000000" w:themeColor="text1"/>
        </w:rPr>
      </w:pPr>
      <w:r>
        <w:rPr>
          <w:color w:val="000000" w:themeColor="text1"/>
        </w:rPr>
        <w:t xml:space="preserve">MS Powerpoint: Production of presentations </w:t>
      </w:r>
    </w:p>
    <w:p w14:paraId="7F77982E" w14:textId="77777777" w:rsidR="00D11F78" w:rsidRPr="00D11F78" w:rsidRDefault="00D11F78" w:rsidP="00D11F78">
      <w:pPr>
        <w:autoSpaceDE/>
        <w:autoSpaceDN/>
        <w:jc w:val="both"/>
        <w:rPr>
          <w:color w:val="000000" w:themeColor="text1"/>
        </w:rPr>
      </w:pPr>
    </w:p>
    <w:p w14:paraId="2A161E90" w14:textId="54F29FDC" w:rsidR="00564182" w:rsidRPr="00D11F78" w:rsidRDefault="00564182" w:rsidP="00D11F78">
      <w:pPr>
        <w:autoSpaceDE/>
        <w:autoSpaceDN/>
        <w:jc w:val="both"/>
        <w:rPr>
          <w:color w:val="000000" w:themeColor="text1"/>
        </w:rPr>
      </w:pPr>
      <w:r w:rsidRPr="00D11F78">
        <w:rPr>
          <w:color w:val="000000" w:themeColor="text1"/>
        </w:rPr>
        <w:t xml:space="preserve">A </w:t>
      </w:r>
      <w:r w:rsidR="00D11F78" w:rsidRPr="00D11F78">
        <w:rPr>
          <w:color w:val="000000" w:themeColor="text1"/>
        </w:rPr>
        <w:t>centralised shared</w:t>
      </w:r>
      <w:r w:rsidRPr="00D11F78">
        <w:rPr>
          <w:color w:val="000000" w:themeColor="text1"/>
        </w:rPr>
        <w:t xml:space="preserve"> folder</w:t>
      </w:r>
      <w:r w:rsidR="00D11F78" w:rsidRPr="00D11F78">
        <w:rPr>
          <w:color w:val="000000" w:themeColor="text1"/>
        </w:rPr>
        <w:t xml:space="preserve"> for the PMO office will be created to hold all project information with </w:t>
      </w:r>
      <w:r w:rsidRPr="00D11F78">
        <w:rPr>
          <w:color w:val="000000" w:themeColor="text1"/>
        </w:rPr>
        <w:t xml:space="preserve">sub folders of all </w:t>
      </w:r>
      <w:r w:rsidR="005B1954">
        <w:rPr>
          <w:color w:val="000000" w:themeColor="text1"/>
        </w:rPr>
        <w:t>XXXX</w:t>
      </w:r>
      <w:r w:rsidRPr="00D11F78">
        <w:rPr>
          <w:color w:val="000000" w:themeColor="text1"/>
        </w:rPr>
        <w:t xml:space="preserve"> projects</w:t>
      </w:r>
      <w:r w:rsidR="00D11F78" w:rsidRPr="00D11F78">
        <w:rPr>
          <w:color w:val="000000" w:themeColor="text1"/>
        </w:rPr>
        <w:t>.</w:t>
      </w:r>
    </w:p>
    <w:p w14:paraId="2D9F4BE9" w14:textId="77777777" w:rsidR="007E756D" w:rsidRDefault="007E756D">
      <w:pPr>
        <w:autoSpaceDE/>
        <w:autoSpaceDN/>
        <w:rPr>
          <w:color w:val="FF0000"/>
        </w:rPr>
      </w:pPr>
      <w:r>
        <w:rPr>
          <w:color w:val="FF0000"/>
        </w:rPr>
        <w:br w:type="page"/>
      </w:r>
    </w:p>
    <w:p w14:paraId="532FFC11" w14:textId="77777777" w:rsidR="00680CE5" w:rsidRDefault="00680CE5" w:rsidP="00506E11">
      <w:pPr>
        <w:pStyle w:val="Heading2"/>
        <w:numPr>
          <w:ilvl w:val="1"/>
          <w:numId w:val="21"/>
        </w:numPr>
      </w:pPr>
      <w:bookmarkStart w:id="23" w:name="_Toc39152610"/>
      <w:r>
        <w:lastRenderedPageBreak/>
        <w:t>Finance and budgeting</w:t>
      </w:r>
      <w:bookmarkEnd w:id="23"/>
      <w:r>
        <w:t xml:space="preserve"> </w:t>
      </w:r>
    </w:p>
    <w:p w14:paraId="72E5EA85" w14:textId="77777777" w:rsidR="00D11F78" w:rsidRPr="00D11F78" w:rsidRDefault="00D11F78" w:rsidP="00E90C33">
      <w:pPr>
        <w:jc w:val="both"/>
      </w:pPr>
      <w:r>
        <w:t xml:space="preserve">Finance plays a key role with the PMO. Finance will approve and control the budget allocation for all projects. The </w:t>
      </w:r>
      <w:r w:rsidR="007E756D">
        <w:t>PMO</w:t>
      </w:r>
      <w:r>
        <w:t xml:space="preserve"> will need to continually track project spend against budget and work with finance to approve or reject any deviations</w:t>
      </w:r>
      <w:r w:rsidR="00E90C33">
        <w:t>.</w:t>
      </w:r>
    </w:p>
    <w:p w14:paraId="7962E20E" w14:textId="77777777" w:rsidR="00680CE5" w:rsidRDefault="00680CE5" w:rsidP="00680CE5">
      <w:pPr>
        <w:pStyle w:val="ListParagraph"/>
        <w:rPr>
          <w:color w:val="FF0000"/>
        </w:rPr>
      </w:pPr>
    </w:p>
    <w:p w14:paraId="61872919" w14:textId="77777777" w:rsidR="00680CE5" w:rsidRPr="00680CE5" w:rsidRDefault="00680CE5" w:rsidP="00680CE5">
      <w:pPr>
        <w:pStyle w:val="ListParagraph"/>
        <w:rPr>
          <w:color w:val="FF0000"/>
        </w:rPr>
      </w:pPr>
    </w:p>
    <w:p w14:paraId="19408138" w14:textId="77777777" w:rsidR="00976109" w:rsidRDefault="00976109" w:rsidP="00506E11">
      <w:pPr>
        <w:pStyle w:val="Heading2"/>
        <w:numPr>
          <w:ilvl w:val="1"/>
          <w:numId w:val="21"/>
        </w:numPr>
      </w:pPr>
      <w:bookmarkStart w:id="24" w:name="_Toc39152611"/>
      <w:r>
        <w:t>Risk Management</w:t>
      </w:r>
      <w:r w:rsidR="00CE313C">
        <w:t xml:space="preserve"> and DPIA</w:t>
      </w:r>
      <w:bookmarkEnd w:id="24"/>
    </w:p>
    <w:p w14:paraId="5AAA12B7" w14:textId="1FA76F30" w:rsidR="002A2069" w:rsidRPr="005C7359" w:rsidRDefault="005C7359" w:rsidP="005C7359">
      <w:pPr>
        <w:jc w:val="both"/>
        <w:rPr>
          <w:color w:val="000000" w:themeColor="text1"/>
        </w:rPr>
      </w:pPr>
      <w:r w:rsidRPr="005C7359">
        <w:rPr>
          <w:color w:val="000000" w:themeColor="text1"/>
        </w:rPr>
        <w:t xml:space="preserve">The Project Manager will work closely with the operational risk team to access </w:t>
      </w:r>
      <w:r w:rsidR="002A2069" w:rsidRPr="005C7359">
        <w:rPr>
          <w:color w:val="000000" w:themeColor="text1"/>
        </w:rPr>
        <w:t>Project R</w:t>
      </w:r>
      <w:r w:rsidRPr="005C7359">
        <w:rPr>
          <w:color w:val="000000" w:themeColor="text1"/>
        </w:rPr>
        <w:t xml:space="preserve">isks </w:t>
      </w:r>
      <w:r w:rsidR="002A2069" w:rsidRPr="005C7359">
        <w:rPr>
          <w:color w:val="000000" w:themeColor="text1"/>
        </w:rPr>
        <w:t xml:space="preserve">– </w:t>
      </w:r>
      <w:r w:rsidRPr="005C7359">
        <w:rPr>
          <w:color w:val="000000" w:themeColor="text1"/>
        </w:rPr>
        <w:t xml:space="preserve">A </w:t>
      </w:r>
      <w:r w:rsidR="00D326FE">
        <w:rPr>
          <w:color w:val="000000" w:themeColor="text1"/>
        </w:rPr>
        <w:t>risk register</w:t>
      </w:r>
      <w:r w:rsidR="007E756D">
        <w:rPr>
          <w:color w:val="000000" w:themeColor="text1"/>
        </w:rPr>
        <w:t xml:space="preserve"> </w:t>
      </w:r>
      <w:r w:rsidR="002A2069" w:rsidRPr="005C7359">
        <w:rPr>
          <w:color w:val="000000" w:themeColor="text1"/>
        </w:rPr>
        <w:t>document</w:t>
      </w:r>
      <w:r w:rsidRPr="005C7359">
        <w:rPr>
          <w:color w:val="000000" w:themeColor="text1"/>
        </w:rPr>
        <w:t xml:space="preserve"> should be created early in the project lifecycle</w:t>
      </w:r>
      <w:r w:rsidR="00D326FE">
        <w:rPr>
          <w:color w:val="000000" w:themeColor="text1"/>
        </w:rPr>
        <w:t xml:space="preserve"> within the project initiation phase</w:t>
      </w:r>
      <w:r w:rsidRPr="005C7359">
        <w:rPr>
          <w:color w:val="000000" w:themeColor="text1"/>
        </w:rPr>
        <w:t xml:space="preserve">. This will be a living document which will evolve throughout the project. On Project Closure all entries should be </w:t>
      </w:r>
      <w:r w:rsidR="00D326FE">
        <w:rPr>
          <w:color w:val="000000" w:themeColor="text1"/>
        </w:rPr>
        <w:t>closed or downgraded to minor</w:t>
      </w:r>
      <w:r w:rsidR="009516E6">
        <w:rPr>
          <w:color w:val="000000" w:themeColor="text1"/>
        </w:rPr>
        <w:t xml:space="preserve"> with the appropriate mitigation measures in place</w:t>
      </w:r>
      <w:r w:rsidR="00EC593A">
        <w:rPr>
          <w:color w:val="000000" w:themeColor="text1"/>
        </w:rPr>
        <w:t xml:space="preserve"> where risks cannot be fully avoided</w:t>
      </w:r>
      <w:r w:rsidRPr="005C7359">
        <w:rPr>
          <w:color w:val="000000" w:themeColor="text1"/>
        </w:rPr>
        <w:t>.</w:t>
      </w:r>
    </w:p>
    <w:p w14:paraId="499CDA5C" w14:textId="77777777" w:rsidR="005C7359" w:rsidRPr="005C7359" w:rsidRDefault="005C7359" w:rsidP="005C7359">
      <w:pPr>
        <w:jc w:val="both"/>
        <w:rPr>
          <w:color w:val="000000" w:themeColor="text1"/>
        </w:rPr>
      </w:pPr>
    </w:p>
    <w:p w14:paraId="2171DA22" w14:textId="77777777" w:rsidR="002A2069" w:rsidRDefault="005C7359" w:rsidP="005C7359">
      <w:pPr>
        <w:jc w:val="both"/>
        <w:rPr>
          <w:color w:val="000000" w:themeColor="text1"/>
        </w:rPr>
      </w:pPr>
      <w:r w:rsidRPr="005C7359">
        <w:rPr>
          <w:color w:val="000000" w:themeColor="text1"/>
        </w:rPr>
        <w:t xml:space="preserve">Risk categorisation should take place with the project board including a representative from operational risk. </w:t>
      </w:r>
    </w:p>
    <w:p w14:paraId="27CA149B" w14:textId="77777777" w:rsidR="00CE313C" w:rsidRDefault="00CE313C" w:rsidP="005C7359">
      <w:pPr>
        <w:jc w:val="both"/>
        <w:rPr>
          <w:color w:val="000000" w:themeColor="text1"/>
        </w:rPr>
      </w:pPr>
    </w:p>
    <w:p w14:paraId="0E855860" w14:textId="0139EE8C" w:rsidR="00CE313C" w:rsidRDefault="00CE313C" w:rsidP="005C7359">
      <w:pPr>
        <w:jc w:val="both"/>
        <w:rPr>
          <w:color w:val="000000" w:themeColor="text1"/>
        </w:rPr>
      </w:pPr>
      <w:r>
        <w:rPr>
          <w:color w:val="000000" w:themeColor="text1"/>
        </w:rPr>
        <w:t>The Data Protection Officer must be consulted before the commencement of any data Protection related project.</w:t>
      </w:r>
      <w:r w:rsidR="009516E6">
        <w:rPr>
          <w:color w:val="000000" w:themeColor="text1"/>
        </w:rPr>
        <w:t xml:space="preserve"> A DPIA should be completed and stored with the project management documentation. </w:t>
      </w:r>
    </w:p>
    <w:p w14:paraId="2C9C1B17" w14:textId="77777777" w:rsidR="00CE313C" w:rsidRPr="005C7359" w:rsidRDefault="00CE313C" w:rsidP="005C7359">
      <w:pPr>
        <w:jc w:val="both"/>
        <w:rPr>
          <w:color w:val="000000" w:themeColor="text1"/>
        </w:rPr>
      </w:pPr>
    </w:p>
    <w:p w14:paraId="7BC80E61" w14:textId="77777777" w:rsidR="002A2069" w:rsidRDefault="002A2069" w:rsidP="00F47075">
      <w:pPr>
        <w:rPr>
          <w:color w:val="FF0000"/>
        </w:rPr>
      </w:pPr>
    </w:p>
    <w:p w14:paraId="44DC94F3" w14:textId="77777777" w:rsidR="00680CE5" w:rsidRDefault="00976109" w:rsidP="00506E11">
      <w:pPr>
        <w:pStyle w:val="Heading2"/>
        <w:numPr>
          <w:ilvl w:val="1"/>
          <w:numId w:val="21"/>
        </w:numPr>
      </w:pPr>
      <w:bookmarkStart w:id="25" w:name="_Toc39152612"/>
      <w:r>
        <w:t>Project meetings</w:t>
      </w:r>
      <w:bookmarkEnd w:id="25"/>
    </w:p>
    <w:p w14:paraId="5D4B15E7" w14:textId="588BC860" w:rsidR="00680CE5" w:rsidRPr="005C7359" w:rsidRDefault="005C7359" w:rsidP="005C7359">
      <w:pPr>
        <w:jc w:val="both"/>
        <w:rPr>
          <w:color w:val="000000" w:themeColor="text1"/>
        </w:rPr>
      </w:pPr>
      <w:r w:rsidRPr="005C7359">
        <w:rPr>
          <w:color w:val="000000" w:themeColor="text1"/>
        </w:rPr>
        <w:t xml:space="preserve">Regular project meetings should be held </w:t>
      </w:r>
      <w:r w:rsidR="009516E6">
        <w:rPr>
          <w:color w:val="000000" w:themeColor="text1"/>
        </w:rPr>
        <w:t>at an agreed schedule identified within the define phase of the project</w:t>
      </w:r>
      <w:r w:rsidRPr="005C7359">
        <w:rPr>
          <w:color w:val="000000" w:themeColor="text1"/>
        </w:rPr>
        <w:t xml:space="preserve"> to track project progress, assess risks and track budgeting. Early in the lifecycle </w:t>
      </w:r>
      <w:r w:rsidR="009516E6">
        <w:rPr>
          <w:color w:val="000000" w:themeColor="text1"/>
        </w:rPr>
        <w:t xml:space="preserve">(Define phase) </w:t>
      </w:r>
      <w:r w:rsidRPr="005C7359">
        <w:rPr>
          <w:color w:val="000000" w:themeColor="text1"/>
        </w:rPr>
        <w:t>it should be agreed who the mandatory attendees are</w:t>
      </w:r>
      <w:r w:rsidR="009516E6">
        <w:rPr>
          <w:color w:val="000000" w:themeColor="text1"/>
        </w:rPr>
        <w:t>.</w:t>
      </w:r>
      <w:r w:rsidRPr="005C7359">
        <w:rPr>
          <w:color w:val="000000" w:themeColor="text1"/>
        </w:rPr>
        <w:t xml:space="preserve"> </w:t>
      </w:r>
      <w:r w:rsidR="009516E6">
        <w:rPr>
          <w:color w:val="000000" w:themeColor="text1"/>
        </w:rPr>
        <w:t>M</w:t>
      </w:r>
      <w:r w:rsidR="007E756D">
        <w:rPr>
          <w:color w:val="000000" w:themeColor="text1"/>
        </w:rPr>
        <w:t>eeting</w:t>
      </w:r>
      <w:r w:rsidRPr="005C7359">
        <w:rPr>
          <w:color w:val="000000" w:themeColor="text1"/>
        </w:rPr>
        <w:t xml:space="preserve"> notes</w:t>
      </w:r>
      <w:r w:rsidR="007E756D">
        <w:rPr>
          <w:color w:val="000000" w:themeColor="text1"/>
        </w:rPr>
        <w:t xml:space="preserve"> (templates to be set by the PMO)</w:t>
      </w:r>
      <w:r w:rsidRPr="005C7359">
        <w:rPr>
          <w:color w:val="000000" w:themeColor="text1"/>
        </w:rPr>
        <w:t xml:space="preserve"> and actions should be taken at each meeting and factored into the project status updates.</w:t>
      </w:r>
    </w:p>
    <w:p w14:paraId="249420C7" w14:textId="77777777" w:rsidR="00680CE5" w:rsidRDefault="00680CE5" w:rsidP="005C7359">
      <w:pPr>
        <w:jc w:val="both"/>
        <w:rPr>
          <w:color w:val="000000" w:themeColor="text1"/>
        </w:rPr>
      </w:pPr>
    </w:p>
    <w:p w14:paraId="61BA2E4F" w14:textId="55B35F9D" w:rsidR="00B545EC" w:rsidRDefault="00B545EC" w:rsidP="005C7359">
      <w:pPr>
        <w:jc w:val="both"/>
        <w:rPr>
          <w:color w:val="000000" w:themeColor="text1"/>
        </w:rPr>
      </w:pPr>
      <w:r>
        <w:rPr>
          <w:color w:val="000000" w:themeColor="text1"/>
        </w:rPr>
        <w:t xml:space="preserve">Project Board meetings – The Board should meet on a </w:t>
      </w:r>
      <w:r w:rsidR="009516E6">
        <w:rPr>
          <w:color w:val="000000" w:themeColor="text1"/>
        </w:rPr>
        <w:t>agreed scheduled</w:t>
      </w:r>
      <w:r>
        <w:rPr>
          <w:color w:val="000000" w:themeColor="text1"/>
        </w:rPr>
        <w:t xml:space="preserve"> basis to review all project statuses and discuss any issues arising.</w:t>
      </w:r>
    </w:p>
    <w:p w14:paraId="3E8F797F" w14:textId="77777777" w:rsidR="00B545EC" w:rsidRPr="005C7359" w:rsidRDefault="00B545EC" w:rsidP="005C7359">
      <w:pPr>
        <w:jc w:val="both"/>
        <w:rPr>
          <w:color w:val="000000" w:themeColor="text1"/>
        </w:rPr>
      </w:pPr>
    </w:p>
    <w:p w14:paraId="2134CD16" w14:textId="1CDB76C4" w:rsidR="002A2069" w:rsidRPr="005C7359" w:rsidRDefault="002A2069" w:rsidP="005C7359">
      <w:pPr>
        <w:jc w:val="both"/>
        <w:rPr>
          <w:color w:val="000000" w:themeColor="text1"/>
        </w:rPr>
      </w:pPr>
      <w:r w:rsidRPr="005C7359">
        <w:rPr>
          <w:color w:val="000000" w:themeColor="text1"/>
        </w:rPr>
        <w:t xml:space="preserve">Project reporting – </w:t>
      </w:r>
      <w:r w:rsidR="00462D8A">
        <w:rPr>
          <w:color w:val="000000" w:themeColor="text1"/>
        </w:rPr>
        <w:t xml:space="preserve">All project </w:t>
      </w:r>
      <w:r w:rsidRPr="005C7359">
        <w:rPr>
          <w:color w:val="000000" w:themeColor="text1"/>
        </w:rPr>
        <w:t>status updates</w:t>
      </w:r>
      <w:r w:rsidR="005C7359" w:rsidRPr="005C7359">
        <w:rPr>
          <w:color w:val="000000" w:themeColor="text1"/>
        </w:rPr>
        <w:t xml:space="preserve"> should be sent</w:t>
      </w:r>
      <w:r w:rsidRPr="005C7359">
        <w:rPr>
          <w:color w:val="000000" w:themeColor="text1"/>
        </w:rPr>
        <w:t xml:space="preserve"> </w:t>
      </w:r>
      <w:r w:rsidR="00E90C33">
        <w:rPr>
          <w:color w:val="000000" w:themeColor="text1"/>
        </w:rPr>
        <w:t xml:space="preserve">to </w:t>
      </w:r>
      <w:r w:rsidR="007E756D">
        <w:rPr>
          <w:color w:val="000000" w:themeColor="text1"/>
        </w:rPr>
        <w:t>the PMO</w:t>
      </w:r>
      <w:r w:rsidR="005C7359" w:rsidRPr="005C7359">
        <w:rPr>
          <w:color w:val="000000" w:themeColor="text1"/>
        </w:rPr>
        <w:t xml:space="preserve"> on a weekly basis</w:t>
      </w:r>
      <w:r w:rsidR="00462D8A">
        <w:rPr>
          <w:color w:val="000000" w:themeColor="text1"/>
        </w:rPr>
        <w:t xml:space="preserve"> which will form part of the PMO report to EXCO</w:t>
      </w:r>
      <w:r w:rsidR="005C7359" w:rsidRPr="005C7359">
        <w:rPr>
          <w:color w:val="000000" w:themeColor="text1"/>
        </w:rPr>
        <w:t>. This should include</w:t>
      </w:r>
      <w:r w:rsidRPr="005C7359">
        <w:rPr>
          <w:color w:val="000000" w:themeColor="text1"/>
        </w:rPr>
        <w:t xml:space="preserve"> RAG status</w:t>
      </w:r>
      <w:r w:rsidR="005C7359" w:rsidRPr="005C7359">
        <w:rPr>
          <w:color w:val="000000" w:themeColor="text1"/>
        </w:rPr>
        <w:t>es</w:t>
      </w:r>
      <w:r w:rsidRPr="005C7359">
        <w:rPr>
          <w:color w:val="000000" w:themeColor="text1"/>
        </w:rPr>
        <w:t xml:space="preserve">, </w:t>
      </w:r>
      <w:r w:rsidR="009516E6">
        <w:rPr>
          <w:color w:val="000000" w:themeColor="text1"/>
        </w:rPr>
        <w:t>risk registers</w:t>
      </w:r>
      <w:r w:rsidR="005C7359" w:rsidRPr="005C7359">
        <w:rPr>
          <w:color w:val="000000" w:themeColor="text1"/>
        </w:rPr>
        <w:t xml:space="preserve"> and </w:t>
      </w:r>
      <w:r w:rsidRPr="005C7359">
        <w:rPr>
          <w:color w:val="000000" w:themeColor="text1"/>
        </w:rPr>
        <w:t>exception report reviews</w:t>
      </w:r>
      <w:r w:rsidR="00462D8A">
        <w:rPr>
          <w:color w:val="000000" w:themeColor="text1"/>
        </w:rPr>
        <w:t>.</w:t>
      </w:r>
      <w:r w:rsidRPr="005C7359">
        <w:rPr>
          <w:color w:val="000000" w:themeColor="text1"/>
        </w:rPr>
        <w:t xml:space="preserve"> </w:t>
      </w:r>
    </w:p>
    <w:p w14:paraId="01AC9791" w14:textId="77777777" w:rsidR="00213508" w:rsidRDefault="00213508">
      <w:pPr>
        <w:autoSpaceDE/>
        <w:autoSpaceDN/>
      </w:pPr>
    </w:p>
    <w:p w14:paraId="553F4F98" w14:textId="77777777" w:rsidR="00213508" w:rsidRDefault="00213508" w:rsidP="00506E11">
      <w:pPr>
        <w:pStyle w:val="Heading2"/>
        <w:numPr>
          <w:ilvl w:val="1"/>
          <w:numId w:val="21"/>
        </w:numPr>
      </w:pPr>
      <w:bookmarkStart w:id="26" w:name="_Toc519089811"/>
      <w:bookmarkStart w:id="27" w:name="_Toc39152613"/>
      <w:r>
        <w:t>Change Management</w:t>
      </w:r>
      <w:bookmarkEnd w:id="26"/>
      <w:bookmarkEnd w:id="27"/>
    </w:p>
    <w:p w14:paraId="78DD63B8" w14:textId="77777777" w:rsidR="00213508" w:rsidRPr="00F51B56" w:rsidRDefault="00213508" w:rsidP="00213508">
      <w:pPr>
        <w:jc w:val="both"/>
        <w:rPr>
          <w:rFonts w:cs="Arial"/>
          <w:color w:val="464646"/>
          <w:szCs w:val="22"/>
          <w:lang w:eastAsia="en-GB"/>
        </w:rPr>
      </w:pPr>
      <w:r w:rsidRPr="00F51B56">
        <w:rPr>
          <w:rFonts w:cs="Arial"/>
          <w:color w:val="464646"/>
          <w:szCs w:val="22"/>
          <w:lang w:eastAsia="en-GB"/>
        </w:rPr>
        <w:t>Change control is an important part of the project management process. The change control process in project management ensures that each change proposed during a project is adequately defined, reviewed and approved before implementation</w:t>
      </w:r>
      <w:r>
        <w:rPr>
          <w:rFonts w:cs="Arial"/>
          <w:color w:val="464646"/>
          <w:szCs w:val="22"/>
          <w:lang w:eastAsia="en-GB"/>
        </w:rPr>
        <w:t>. Each proposed change should include change validation to check the change has had the desired result and impact and a back out or roll back plan for in the event of a failure</w:t>
      </w:r>
      <w:r w:rsidRPr="00F51B56">
        <w:rPr>
          <w:rFonts w:cs="Arial"/>
          <w:color w:val="464646"/>
          <w:szCs w:val="22"/>
          <w:lang w:eastAsia="en-GB"/>
        </w:rPr>
        <w:t>. The change control process helps avoid unnecessary changes that might disrupt services and also ensures the efficient use of resources.</w:t>
      </w:r>
      <w:r>
        <w:rPr>
          <w:rFonts w:cs="Arial"/>
          <w:color w:val="464646"/>
          <w:szCs w:val="22"/>
          <w:lang w:eastAsia="en-GB"/>
        </w:rPr>
        <w:t xml:space="preserve"> Change control is factored into the execution phase of a project and should be captured within the IT change management system with appropriate stakeholder approvals.</w:t>
      </w:r>
    </w:p>
    <w:p w14:paraId="60477118" w14:textId="0AAA6692" w:rsidR="00E90C33" w:rsidRDefault="00E90C33">
      <w:pPr>
        <w:autoSpaceDE/>
        <w:autoSpaceDN/>
      </w:pPr>
    </w:p>
    <w:p w14:paraId="5FE8B1D0" w14:textId="77777777" w:rsidR="00ED2E61" w:rsidRDefault="00ED2E61" w:rsidP="00ED2E61">
      <w:pPr>
        <w:autoSpaceDE/>
        <w:autoSpaceDN/>
      </w:pPr>
    </w:p>
    <w:p w14:paraId="7CFA64FB" w14:textId="49960B24" w:rsidR="00ED2E61" w:rsidRDefault="00ED2E61" w:rsidP="00ED2E61">
      <w:pPr>
        <w:pStyle w:val="Heading2"/>
        <w:numPr>
          <w:ilvl w:val="1"/>
          <w:numId w:val="21"/>
        </w:numPr>
      </w:pPr>
      <w:r>
        <w:t>Information Security</w:t>
      </w:r>
    </w:p>
    <w:p w14:paraId="4F4A8D71" w14:textId="3C493C68" w:rsidR="00ED2E61" w:rsidRDefault="00ED2E61" w:rsidP="00ED2E61">
      <w:pPr>
        <w:jc w:val="both"/>
      </w:pPr>
      <w:r>
        <w:t>The business case document shall clearly state the requirements for information security, this will include an information security risk assessment</w:t>
      </w:r>
      <w:r w:rsidR="002B3627">
        <w:t xml:space="preserve"> as part of the project risks</w:t>
      </w:r>
      <w:r>
        <w:t>, controls to mitigate against identified security risks and plans to design the controls into the building of the project. The information security risk objectives will be tested along the business objectives during the User Acceptance Test. At all phases of the project, information security will be factored in and tested</w:t>
      </w:r>
      <w:r w:rsidR="0073710B">
        <w:t xml:space="preserve">. For new projects and acquisitions, </w:t>
      </w:r>
      <w:r w:rsidR="005B1954">
        <w:t>XXXX</w:t>
      </w:r>
      <w:r w:rsidR="0073710B" w:rsidRPr="0073710B">
        <w:t>-PRC-ALL-028 - Project Information Security Requirements</w:t>
      </w:r>
      <w:r w:rsidR="0073710B">
        <w:t xml:space="preserve"> will be followed.</w:t>
      </w:r>
    </w:p>
    <w:p w14:paraId="1C3643FD" w14:textId="77777777" w:rsidR="00ED2E61" w:rsidRPr="00ED2E61" w:rsidRDefault="00ED2E61" w:rsidP="00ED2E61"/>
    <w:p w14:paraId="462DA390" w14:textId="05E48AC0" w:rsidR="00ED2E61" w:rsidRDefault="00ED2E61">
      <w:pPr>
        <w:autoSpaceDE/>
        <w:autoSpaceDN/>
      </w:pPr>
    </w:p>
    <w:p w14:paraId="2BABA51E" w14:textId="77777777" w:rsidR="00ED2E61" w:rsidRDefault="00ED2E61">
      <w:pPr>
        <w:autoSpaceDE/>
        <w:autoSpaceDN/>
      </w:pPr>
    </w:p>
    <w:p w14:paraId="6A7573B6" w14:textId="77777777" w:rsidR="00ED2E61" w:rsidRDefault="00ED2E61">
      <w:pPr>
        <w:autoSpaceDE/>
        <w:autoSpaceDN/>
      </w:pPr>
    </w:p>
    <w:p w14:paraId="2FCA8B3F" w14:textId="77777777" w:rsidR="0066449C" w:rsidRDefault="0066449C" w:rsidP="00506E11">
      <w:pPr>
        <w:pStyle w:val="Heading1"/>
        <w:numPr>
          <w:ilvl w:val="1"/>
          <w:numId w:val="18"/>
        </w:numPr>
        <w:ind w:left="357" w:hanging="357"/>
      </w:pPr>
      <w:bookmarkStart w:id="28" w:name="_Toc39152614"/>
      <w:r>
        <w:lastRenderedPageBreak/>
        <w:t>Project Management Process</w:t>
      </w:r>
      <w:bookmarkEnd w:id="28"/>
    </w:p>
    <w:p w14:paraId="084CCE73" w14:textId="77777777" w:rsidR="004C77CC" w:rsidRPr="00A45728" w:rsidRDefault="004C77CC" w:rsidP="00A45728">
      <w:pPr>
        <w:jc w:val="both"/>
      </w:pPr>
    </w:p>
    <w:p w14:paraId="0598CE19" w14:textId="68C318D6" w:rsidR="004C77CC" w:rsidRPr="00A45728" w:rsidRDefault="00C773F2" w:rsidP="00A45728">
      <w:pPr>
        <w:jc w:val="both"/>
      </w:pPr>
      <w:r w:rsidRPr="00A45728">
        <w:t>The project framework implemented</w:t>
      </w:r>
      <w:r w:rsidR="00A813E2" w:rsidRPr="00A45728">
        <w:t xml:space="preserve"> at </w:t>
      </w:r>
      <w:r w:rsidR="005B1954">
        <w:t>XXXX</w:t>
      </w:r>
      <w:r w:rsidR="00A813E2" w:rsidRPr="00A45728">
        <w:t xml:space="preserve"> will be a unique blend of the Prince2 framework and Agile methodology. </w:t>
      </w:r>
    </w:p>
    <w:p w14:paraId="52275106" w14:textId="77777777" w:rsidR="00A813E2" w:rsidRPr="00A45728" w:rsidRDefault="00A813E2" w:rsidP="00A45728">
      <w:pPr>
        <w:jc w:val="both"/>
      </w:pPr>
    </w:p>
    <w:p w14:paraId="495C3902" w14:textId="28402425" w:rsidR="00A813E2" w:rsidRPr="00A45728" w:rsidRDefault="00E84D22" w:rsidP="00A45728">
      <w:pPr>
        <w:jc w:val="both"/>
      </w:pPr>
      <w:r w:rsidRPr="00A45728">
        <w:t>Traditionally the</w:t>
      </w:r>
      <w:r w:rsidR="00A813E2" w:rsidRPr="00A45728">
        <w:t xml:space="preserve"> Prince2 approach</w:t>
      </w:r>
      <w:r w:rsidRPr="00A45728">
        <w:t xml:space="preserve"> to project management</w:t>
      </w:r>
      <w:r w:rsidR="00A813E2" w:rsidRPr="00A45728">
        <w:t xml:space="preserve"> is very rigid with little room for </w:t>
      </w:r>
      <w:r w:rsidR="004F0DBA" w:rsidRPr="00A45728">
        <w:t>change;</w:t>
      </w:r>
      <w:r w:rsidR="00A813E2" w:rsidRPr="00A45728">
        <w:t xml:space="preserve"> it also requires upfront planning for the lifecycle of the project. The advantage of Prince2</w:t>
      </w:r>
      <w:r w:rsidR="007877EE">
        <w:t>,</w:t>
      </w:r>
      <w:r w:rsidR="00A813E2" w:rsidRPr="00A45728">
        <w:t xml:space="preserve"> which is beneficial to </w:t>
      </w:r>
      <w:r w:rsidR="005B1954">
        <w:t>XXXX</w:t>
      </w:r>
      <w:r w:rsidR="00A0523A">
        <w:t>,</w:t>
      </w:r>
      <w:r w:rsidR="00A813E2" w:rsidRPr="00A45728">
        <w:t xml:space="preserve"> </w:t>
      </w:r>
      <w:r w:rsidR="00A8188E" w:rsidRPr="00A45728">
        <w:t xml:space="preserve">is the level of documentation to support the project which </w:t>
      </w:r>
      <w:r w:rsidR="00A0523A">
        <w:t xml:space="preserve">also supports the </w:t>
      </w:r>
      <w:r w:rsidR="005B1954">
        <w:t>XXXX</w:t>
      </w:r>
      <w:r w:rsidR="00A0523A">
        <w:t>s auditing requirements</w:t>
      </w:r>
      <w:r w:rsidR="00A8188E" w:rsidRPr="00A45728">
        <w:t xml:space="preserve">. </w:t>
      </w:r>
    </w:p>
    <w:p w14:paraId="7203D5CB" w14:textId="77777777" w:rsidR="004F0DBA" w:rsidRPr="00A45728" w:rsidRDefault="004F0DBA" w:rsidP="00A45728">
      <w:pPr>
        <w:jc w:val="both"/>
      </w:pPr>
    </w:p>
    <w:p w14:paraId="182DC54F" w14:textId="77777777" w:rsidR="00A45728" w:rsidRPr="00A45728" w:rsidRDefault="004F0DBA" w:rsidP="00A45728">
      <w:pPr>
        <w:jc w:val="both"/>
      </w:pPr>
      <w:r w:rsidRPr="00A45728">
        <w:t>The Agile methodology allows for dynamic project management</w:t>
      </w:r>
      <w:r w:rsidR="009633AA" w:rsidRPr="00A45728">
        <w:t xml:space="preserve">, </w:t>
      </w:r>
      <w:r w:rsidRPr="00A45728">
        <w:t>continual evolution and is adaptable</w:t>
      </w:r>
      <w:r w:rsidR="00947179" w:rsidRPr="00A45728">
        <w:t>, this allows for a higher probability of successful delivery</w:t>
      </w:r>
      <w:r w:rsidRPr="00A45728">
        <w:t>.</w:t>
      </w:r>
      <w:r w:rsidR="00947179" w:rsidRPr="00A45728">
        <w:t xml:space="preserve"> The Agile methodology supports planning projects in phases “sprints” throughout the </w:t>
      </w:r>
      <w:r w:rsidR="002119AA" w:rsidRPr="00A45728">
        <w:t>project;</w:t>
      </w:r>
      <w:r w:rsidR="00947179" w:rsidRPr="00A45728">
        <w:t xml:space="preserve"> this allows flexibility to support changing requirements or adjustments to constraints</w:t>
      </w:r>
      <w:r w:rsidR="0020611B" w:rsidRPr="00A45728">
        <w:t xml:space="preserve">, this methodology also promotes increased communication between teams and stakeholders to </w:t>
      </w:r>
      <w:r w:rsidR="009633AA" w:rsidRPr="00A45728">
        <w:t>ensure the delivery is kept on schedule and any issues are captured and the plan readjusted accordingly.</w:t>
      </w:r>
      <w:r w:rsidR="00A45728" w:rsidRPr="00A45728">
        <w:t xml:space="preserve"> Sprint planning will also allow for better communication between teams and more regular catch ups </w:t>
      </w:r>
      <w:r w:rsidR="007877EE">
        <w:t>will</w:t>
      </w:r>
      <w:r w:rsidR="00A45728" w:rsidRPr="00A45728">
        <w:t xml:space="preserve"> increase output rather than waiting for project meeting once per week where little or no progress is made meaning </w:t>
      </w:r>
      <w:r w:rsidR="007877EE">
        <w:t xml:space="preserve">the </w:t>
      </w:r>
      <w:r w:rsidR="00A45728" w:rsidRPr="00A45728">
        <w:t>project takes longer to deliver and people are working in silos rather than delivering as a single function.</w:t>
      </w:r>
    </w:p>
    <w:p w14:paraId="2EF72537" w14:textId="77777777" w:rsidR="004F0DBA" w:rsidRPr="00A45728" w:rsidRDefault="004F0DBA" w:rsidP="00A45728">
      <w:pPr>
        <w:jc w:val="both"/>
      </w:pPr>
    </w:p>
    <w:p w14:paraId="5A5B8DB0" w14:textId="4670A4B7" w:rsidR="003510EB" w:rsidRDefault="00A45728" w:rsidP="00A45728">
      <w:pPr>
        <w:jc w:val="both"/>
      </w:pPr>
      <w:r w:rsidRPr="00A45728">
        <w:t xml:space="preserve">Each Sprint will </w:t>
      </w:r>
      <w:r w:rsidR="00F819E4" w:rsidRPr="00A45728">
        <w:t xml:space="preserve">have specific objectives, start and end points, and assigned resources. </w:t>
      </w:r>
      <w:r w:rsidR="003510EB">
        <w:t>Sprint planning is best suited to the delivery of IT focuse</w:t>
      </w:r>
      <w:r w:rsidR="00F86F46">
        <w:t>d</w:t>
      </w:r>
      <w:r w:rsidR="003510EB">
        <w:t xml:space="preserve"> developmental projects as depicted further in </w:t>
      </w:r>
      <w:r w:rsidR="00EF5DE7">
        <w:t xml:space="preserve">Appendix </w:t>
      </w:r>
      <w:r w:rsidR="00FF68D6">
        <w:t>A</w:t>
      </w:r>
      <w:r w:rsidR="004D4287">
        <w:t xml:space="preserve"> – execution phase</w:t>
      </w:r>
      <w:r w:rsidR="003510EB">
        <w:t xml:space="preserve">. </w:t>
      </w:r>
    </w:p>
    <w:p w14:paraId="0557898F" w14:textId="77777777" w:rsidR="003510EB" w:rsidRDefault="003510EB" w:rsidP="00A45728">
      <w:pPr>
        <w:jc w:val="both"/>
      </w:pPr>
    </w:p>
    <w:p w14:paraId="0A44E6A7" w14:textId="77777777" w:rsidR="00A45728" w:rsidRDefault="003510EB" w:rsidP="00A45728">
      <w:pPr>
        <w:jc w:val="both"/>
      </w:pPr>
      <w:r>
        <w:t>Project delivery is broken down into phases as described below:</w:t>
      </w:r>
    </w:p>
    <w:p w14:paraId="105154E2" w14:textId="77777777" w:rsidR="00F819E4" w:rsidRDefault="00F819E4" w:rsidP="00A45728">
      <w:pPr>
        <w:jc w:val="both"/>
      </w:pPr>
    </w:p>
    <w:p w14:paraId="1B322F21" w14:textId="77777777" w:rsidR="00F819E4" w:rsidRDefault="00F819E4" w:rsidP="00F819E4"/>
    <w:p w14:paraId="6F46D456" w14:textId="77777777" w:rsidR="00F819E4" w:rsidRDefault="00F819E4" w:rsidP="00506E11">
      <w:pPr>
        <w:pStyle w:val="Heading2"/>
        <w:numPr>
          <w:ilvl w:val="1"/>
          <w:numId w:val="22"/>
        </w:numPr>
      </w:pPr>
      <w:bookmarkStart w:id="29" w:name="_Toc39152615"/>
      <w:r>
        <w:t>Initiation Phase</w:t>
      </w:r>
      <w:bookmarkEnd w:id="29"/>
      <w:r w:rsidR="000654E3">
        <w:t xml:space="preserve"> </w:t>
      </w:r>
    </w:p>
    <w:p w14:paraId="0B4CCECC" w14:textId="1F5C6B96" w:rsidR="00F86F46" w:rsidRDefault="00F819E4" w:rsidP="00A13F74">
      <w:pPr>
        <w:ind w:left="426"/>
        <w:jc w:val="both"/>
      </w:pPr>
      <w:r>
        <w:t xml:space="preserve">The Initiation Phase is where a business requirement has been identified and a project starts. </w:t>
      </w:r>
      <w:r w:rsidR="00F86F46">
        <w:t>The B</w:t>
      </w:r>
      <w:r w:rsidR="00A13F74">
        <w:t xml:space="preserve">usiness </w:t>
      </w:r>
      <w:r w:rsidR="00F86F46">
        <w:t>Sponsor and Pr</w:t>
      </w:r>
      <w:r w:rsidR="00A13F74">
        <w:t xml:space="preserve">oject </w:t>
      </w:r>
      <w:r w:rsidR="00F86F46">
        <w:t>M</w:t>
      </w:r>
      <w:r w:rsidR="00A13F74">
        <w:t xml:space="preserve">anager will produce a </w:t>
      </w:r>
      <w:r w:rsidR="000654E3">
        <w:t xml:space="preserve">Business </w:t>
      </w:r>
      <w:r w:rsidR="00347C6F">
        <w:t>Case document</w:t>
      </w:r>
      <w:r w:rsidR="00A13F74">
        <w:t xml:space="preserve"> wh</w:t>
      </w:r>
      <w:r w:rsidR="00F86F46">
        <w:t xml:space="preserve">ich will form the basis </w:t>
      </w:r>
      <w:r w:rsidR="000654E3">
        <w:t>of</w:t>
      </w:r>
      <w:r w:rsidR="00A13F74">
        <w:t xml:space="preserve"> the project. This document should contain the </w:t>
      </w:r>
      <w:r w:rsidR="008D7952">
        <w:t xml:space="preserve">requirement for the project whether this </w:t>
      </w:r>
      <w:r w:rsidR="00C1325B">
        <w:t>is a</w:t>
      </w:r>
      <w:r w:rsidR="008D7952">
        <w:t xml:space="preserve"> solution to a problem or the implementation of a new business requirement. </w:t>
      </w:r>
    </w:p>
    <w:p w14:paraId="379826E5" w14:textId="63190205" w:rsidR="0013157B" w:rsidRDefault="0013157B" w:rsidP="00A13F74">
      <w:pPr>
        <w:ind w:left="426"/>
        <w:jc w:val="both"/>
      </w:pPr>
    </w:p>
    <w:p w14:paraId="2BAB1919" w14:textId="6909ADFA" w:rsidR="00F86F46" w:rsidRDefault="0013157B" w:rsidP="00A13F74">
      <w:pPr>
        <w:ind w:left="426"/>
        <w:jc w:val="both"/>
      </w:pPr>
      <w:r w:rsidRPr="005C7359">
        <w:rPr>
          <w:color w:val="000000" w:themeColor="text1"/>
        </w:rPr>
        <w:t xml:space="preserve">A business case should be produced stating the </w:t>
      </w:r>
      <w:r>
        <w:rPr>
          <w:color w:val="000000" w:themeColor="text1"/>
        </w:rPr>
        <w:t>requirement, benefit and justification for the project</w:t>
      </w:r>
      <w:r w:rsidRPr="005C7359">
        <w:rPr>
          <w:color w:val="000000" w:themeColor="text1"/>
        </w:rPr>
        <w:t>, gaps identified, estimated costs, risks, budget approval, and approach. This document should be presented by the PMO to EXCO</w:t>
      </w:r>
      <w:r>
        <w:rPr>
          <w:color w:val="000000" w:themeColor="text1"/>
        </w:rPr>
        <w:t xml:space="preserve"> (for business awareness and approval), the IT Steering committee (if IT or system related) and the Tenders Committee</w:t>
      </w:r>
      <w:r w:rsidRPr="005C7359">
        <w:rPr>
          <w:color w:val="000000" w:themeColor="text1"/>
        </w:rPr>
        <w:t xml:space="preserve"> </w:t>
      </w:r>
      <w:r>
        <w:rPr>
          <w:color w:val="000000" w:themeColor="text1"/>
        </w:rPr>
        <w:t xml:space="preserve">(to approve spend and verification that due diligence of vendors has been carried out) </w:t>
      </w:r>
      <w:r w:rsidRPr="005C7359">
        <w:rPr>
          <w:color w:val="000000" w:themeColor="text1"/>
        </w:rPr>
        <w:t>to access the viability of the project and should be open to be challenged.</w:t>
      </w:r>
      <w:r>
        <w:t>. If declined the project is cancelled.</w:t>
      </w:r>
      <w:r w:rsidR="00CA45F0" w:rsidRPr="00CA45F0">
        <w:t xml:space="preserve"> </w:t>
      </w:r>
      <w:r w:rsidR="00CA45F0">
        <w:t xml:space="preserve">Upon approval the </w:t>
      </w:r>
      <w:r w:rsidR="00F86F46">
        <w:t>project team should be assembled compiling of the Business Sponsor, Project Manager, Business Analyst and Project Support, roles and responsibilities should be agreed and documented.</w:t>
      </w:r>
    </w:p>
    <w:p w14:paraId="5DEE91E5" w14:textId="5B72699D" w:rsidR="00F86F46" w:rsidRDefault="00F86F46" w:rsidP="00ED2E61">
      <w:pPr>
        <w:jc w:val="both"/>
      </w:pPr>
    </w:p>
    <w:p w14:paraId="245FF8C7" w14:textId="377C1A51" w:rsidR="00F86F46" w:rsidRDefault="00F86F46" w:rsidP="00A13F74">
      <w:pPr>
        <w:ind w:left="426"/>
        <w:jc w:val="both"/>
      </w:pPr>
      <w:r>
        <w:t>A project kick off meeting should be held to agree the scope of work and agree the approach and methodologies to be used as well as identifying the key stakeholders and expectations</w:t>
      </w:r>
      <w:r w:rsidR="00CA45F0">
        <w:t>. The scope of work should be produced and approved by the project board before proceeding to the define phase.</w:t>
      </w:r>
    </w:p>
    <w:p w14:paraId="10D7A411" w14:textId="77777777" w:rsidR="00F86F46" w:rsidRDefault="00F86F46" w:rsidP="00A13F74">
      <w:pPr>
        <w:ind w:left="426"/>
        <w:jc w:val="both"/>
      </w:pPr>
    </w:p>
    <w:p w14:paraId="780E897A" w14:textId="77777777" w:rsidR="002A2069" w:rsidRDefault="002A2069" w:rsidP="00A13F74">
      <w:pPr>
        <w:ind w:left="426"/>
        <w:jc w:val="both"/>
        <w:rPr>
          <w:color w:val="FF0000"/>
        </w:rPr>
      </w:pPr>
    </w:p>
    <w:p w14:paraId="60BD0A86" w14:textId="77777777" w:rsidR="00F819E4" w:rsidRDefault="00F819E4" w:rsidP="00F819E4"/>
    <w:p w14:paraId="4F49A499" w14:textId="77777777" w:rsidR="00F819E4" w:rsidRDefault="000F1BC8" w:rsidP="00506E11">
      <w:pPr>
        <w:pStyle w:val="Heading2"/>
        <w:numPr>
          <w:ilvl w:val="1"/>
          <w:numId w:val="22"/>
        </w:numPr>
      </w:pPr>
      <w:r>
        <w:t xml:space="preserve"> </w:t>
      </w:r>
      <w:bookmarkStart w:id="30" w:name="_Toc39152616"/>
      <w:r w:rsidR="00A41A7C">
        <w:t>Define</w:t>
      </w:r>
      <w:r w:rsidR="00F819E4">
        <w:t xml:space="preserve"> Phase</w:t>
      </w:r>
      <w:bookmarkEnd w:id="30"/>
    </w:p>
    <w:p w14:paraId="573C6D54" w14:textId="3190ADEC" w:rsidR="00F819E4" w:rsidRDefault="00F819E4" w:rsidP="005020D9">
      <w:pPr>
        <w:ind w:left="469"/>
        <w:jc w:val="both"/>
      </w:pPr>
      <w:r>
        <w:t xml:space="preserve">The </w:t>
      </w:r>
      <w:r w:rsidR="00701815">
        <w:t>Define</w:t>
      </w:r>
      <w:r>
        <w:t xml:space="preserve"> Phase should start with </w:t>
      </w:r>
      <w:r w:rsidR="00701815">
        <w:t xml:space="preserve">the </w:t>
      </w:r>
      <w:r w:rsidR="00AC2ACA">
        <w:t>initiation</w:t>
      </w:r>
      <w:r w:rsidR="00701815">
        <w:t xml:space="preserve"> of regular project meetings</w:t>
      </w:r>
      <w:r w:rsidR="00052251">
        <w:t xml:space="preserve"> by the project manager</w:t>
      </w:r>
      <w:r w:rsidR="00C11938">
        <w:t xml:space="preserve">, The project team should agree the schedule on which the </w:t>
      </w:r>
      <w:r w:rsidR="00347C6F">
        <w:t xml:space="preserve">project </w:t>
      </w:r>
      <w:r w:rsidR="00C11938">
        <w:t>team should meet whether this be weekly or fortnightly</w:t>
      </w:r>
      <w:r w:rsidR="00701815">
        <w:t>. This goal of these</w:t>
      </w:r>
      <w:r>
        <w:t xml:space="preserve"> meeting</w:t>
      </w:r>
      <w:r w:rsidR="00701815">
        <w:t>s</w:t>
      </w:r>
      <w:r>
        <w:t xml:space="preserve"> is to </w:t>
      </w:r>
      <w:r w:rsidR="005020D9">
        <w:t xml:space="preserve">construct and </w:t>
      </w:r>
      <w:r>
        <w:t>utili</w:t>
      </w:r>
      <w:r w:rsidR="00C11938">
        <w:t>s</w:t>
      </w:r>
      <w:r>
        <w:t xml:space="preserve">e the </w:t>
      </w:r>
      <w:r w:rsidR="005020D9">
        <w:t xml:space="preserve">Project </w:t>
      </w:r>
      <w:r>
        <w:t>I</w:t>
      </w:r>
      <w:r w:rsidR="005020D9">
        <w:t xml:space="preserve">nitiation Document including </w:t>
      </w:r>
      <w:r>
        <w:t xml:space="preserve">a User Acceptance Testing Pack and </w:t>
      </w:r>
      <w:r w:rsidR="005020D9">
        <w:t>high level</w:t>
      </w:r>
      <w:r>
        <w:t xml:space="preserve"> </w:t>
      </w:r>
      <w:r w:rsidR="00701815">
        <w:t xml:space="preserve">project </w:t>
      </w:r>
      <w:r w:rsidR="005020D9">
        <w:t>p</w:t>
      </w:r>
      <w:r>
        <w:t xml:space="preserve">lan. These documents then need to be approved </w:t>
      </w:r>
      <w:r w:rsidR="00C11938">
        <w:t xml:space="preserve">by the project board and Executive Committee (ExCo) </w:t>
      </w:r>
      <w:r>
        <w:t>before continuing to the next phase</w:t>
      </w:r>
      <w:r w:rsidR="00C11938">
        <w:t xml:space="preserve">. </w:t>
      </w:r>
      <w:r w:rsidR="00C11938">
        <w:lastRenderedPageBreak/>
        <w:t>If approval is not granted the project should be evaluated and a decision made as to whether to re-work the project or close the project should the delivery be deemed insufficient to meet the business requirements</w:t>
      </w:r>
      <w:r>
        <w:t>.</w:t>
      </w:r>
    </w:p>
    <w:p w14:paraId="443B10FF" w14:textId="77777777" w:rsidR="00A13F74" w:rsidRDefault="00A13F74" w:rsidP="00F819E4">
      <w:pPr>
        <w:ind w:left="469"/>
      </w:pPr>
    </w:p>
    <w:p w14:paraId="2907EC8A" w14:textId="58827965" w:rsidR="00A13F74" w:rsidRPr="00052251" w:rsidRDefault="00052251" w:rsidP="00F819E4">
      <w:pPr>
        <w:ind w:left="469"/>
        <w:rPr>
          <w:szCs w:val="22"/>
        </w:rPr>
      </w:pPr>
      <w:r w:rsidRPr="00052251">
        <w:rPr>
          <w:szCs w:val="22"/>
        </w:rPr>
        <w:t>This phase is largely driven by documentation outputs to define the project and its success criteria.</w:t>
      </w:r>
    </w:p>
    <w:p w14:paraId="300A452C" w14:textId="1E822D98" w:rsidR="00A13F74" w:rsidRDefault="00052251" w:rsidP="00052251">
      <w:pPr>
        <w:ind w:left="426"/>
        <w:jc w:val="both"/>
      </w:pPr>
      <w:r>
        <w:t xml:space="preserve"> </w:t>
      </w:r>
      <w:r w:rsidR="005020D9">
        <w:t xml:space="preserve">The </w:t>
      </w:r>
      <w:r w:rsidR="00701815">
        <w:t>Define phase</w:t>
      </w:r>
      <w:r w:rsidR="00A13F74">
        <w:t xml:space="preserve"> should</w:t>
      </w:r>
      <w:r>
        <w:t xml:space="preserve"> produce the following outputs</w:t>
      </w:r>
      <w:r w:rsidR="00F837AD">
        <w:t xml:space="preserve"> which are broken down further below</w:t>
      </w:r>
      <w:r w:rsidR="00701815">
        <w:t>:</w:t>
      </w:r>
    </w:p>
    <w:p w14:paraId="150C7710" w14:textId="0CA8F7D9" w:rsidR="00701815" w:rsidRDefault="00701815" w:rsidP="00AC2ACA">
      <w:pPr>
        <w:numPr>
          <w:ilvl w:val="0"/>
          <w:numId w:val="8"/>
        </w:numPr>
        <w:autoSpaceDE/>
        <w:autoSpaceDN/>
        <w:jc w:val="both"/>
      </w:pPr>
      <w:r>
        <w:t>Produce the PID document</w:t>
      </w:r>
      <w:r w:rsidR="00052251">
        <w:t xml:space="preserve"> – ultimately produced by the project manager but requires output from all members of the project team.</w:t>
      </w:r>
    </w:p>
    <w:p w14:paraId="6B815D21" w14:textId="77777777" w:rsidR="006F4004" w:rsidRPr="00052251" w:rsidRDefault="006F4004" w:rsidP="006F4004">
      <w:pPr>
        <w:numPr>
          <w:ilvl w:val="0"/>
          <w:numId w:val="8"/>
        </w:numPr>
        <w:autoSpaceDE/>
        <w:autoSpaceDN/>
        <w:jc w:val="both"/>
        <w:rPr>
          <w:color w:val="auto"/>
        </w:rPr>
      </w:pPr>
      <w:r w:rsidRPr="00052251">
        <w:rPr>
          <w:color w:val="auto"/>
        </w:rPr>
        <w:t>High level UAT document – produced by the project manager with input from entire project team</w:t>
      </w:r>
      <w:r>
        <w:rPr>
          <w:color w:val="auto"/>
        </w:rPr>
        <w:t>.</w:t>
      </w:r>
    </w:p>
    <w:p w14:paraId="5CDEB5A5" w14:textId="77777777" w:rsidR="006F4004" w:rsidRDefault="006F4004" w:rsidP="006F4004">
      <w:pPr>
        <w:numPr>
          <w:ilvl w:val="0"/>
          <w:numId w:val="8"/>
        </w:numPr>
        <w:autoSpaceDE/>
        <w:autoSpaceDN/>
        <w:jc w:val="both"/>
      </w:pPr>
      <w:r>
        <w:t>Sign off the project plan by the project board and ExCo.</w:t>
      </w:r>
    </w:p>
    <w:p w14:paraId="1A405EA2" w14:textId="17EC43E9" w:rsidR="00A13F74" w:rsidRDefault="00701815" w:rsidP="00AC2ACA">
      <w:pPr>
        <w:numPr>
          <w:ilvl w:val="0"/>
          <w:numId w:val="8"/>
        </w:numPr>
        <w:autoSpaceDE/>
        <w:autoSpaceDN/>
        <w:jc w:val="both"/>
      </w:pPr>
      <w:r>
        <w:t xml:space="preserve">Initiate the </w:t>
      </w:r>
      <w:r w:rsidR="00EB1615">
        <w:t>risk register</w:t>
      </w:r>
      <w:r w:rsidR="00052251">
        <w:t xml:space="preserve"> – initiated by the project manager but input from all members of the team required</w:t>
      </w:r>
      <w:r w:rsidR="00347C6F">
        <w:t>, this is a living document that will be continually updated throughout the project</w:t>
      </w:r>
    </w:p>
    <w:p w14:paraId="327B1AB5" w14:textId="6D7FF51F" w:rsidR="00A13F74" w:rsidRDefault="00701815" w:rsidP="00AC2ACA">
      <w:pPr>
        <w:numPr>
          <w:ilvl w:val="0"/>
          <w:numId w:val="8"/>
        </w:numPr>
        <w:autoSpaceDE/>
        <w:autoSpaceDN/>
        <w:jc w:val="both"/>
      </w:pPr>
      <w:r>
        <w:t>Allocate budgets and resources</w:t>
      </w:r>
      <w:r w:rsidR="00052251">
        <w:t xml:space="preserve"> – managed by the project manager with input from finance for budgets and various team managers for resource</w:t>
      </w:r>
      <w:r w:rsidR="00347C6F">
        <w:t xml:space="preserve"> planning</w:t>
      </w:r>
      <w:r w:rsidR="00052251">
        <w:t>.</w:t>
      </w:r>
    </w:p>
    <w:p w14:paraId="5369ED07" w14:textId="5CF390EB" w:rsidR="00A13F74" w:rsidRDefault="00AC2ACA" w:rsidP="00EB1615">
      <w:pPr>
        <w:numPr>
          <w:ilvl w:val="0"/>
          <w:numId w:val="8"/>
        </w:numPr>
        <w:autoSpaceDE/>
        <w:autoSpaceDN/>
        <w:jc w:val="both"/>
      </w:pPr>
      <w:r>
        <w:t xml:space="preserve">Review of </w:t>
      </w:r>
      <w:r w:rsidR="00BB2CA7">
        <w:t>lesson</w:t>
      </w:r>
      <w:r w:rsidR="00052251">
        <w:t>s learnt from previous projects – driven by the project manager but shared with the project team for discussion</w:t>
      </w:r>
      <w:r w:rsidR="00347C6F">
        <w:t xml:space="preserve"> to ensure past issues are not encountered.</w:t>
      </w:r>
    </w:p>
    <w:p w14:paraId="21B6FE09" w14:textId="749EC714" w:rsidR="00A13F74" w:rsidRDefault="00AC2ACA" w:rsidP="00AC2ACA">
      <w:pPr>
        <w:numPr>
          <w:ilvl w:val="0"/>
          <w:numId w:val="8"/>
        </w:numPr>
        <w:autoSpaceDE/>
        <w:autoSpaceDN/>
        <w:jc w:val="both"/>
      </w:pPr>
      <w:r>
        <w:t>Commence high level requirements gathering</w:t>
      </w:r>
      <w:r w:rsidR="00EB1615">
        <w:t xml:space="preserve"> with the business sponsor and departments with a vested interest in the project</w:t>
      </w:r>
      <w:r w:rsidR="00052251">
        <w:t xml:space="preserve"> – produced by project manager</w:t>
      </w:r>
    </w:p>
    <w:p w14:paraId="1C38F8CA" w14:textId="1A6C6871" w:rsidR="00A13F74" w:rsidRDefault="00AC2ACA" w:rsidP="00AC2ACA">
      <w:pPr>
        <w:numPr>
          <w:ilvl w:val="0"/>
          <w:numId w:val="8"/>
        </w:numPr>
        <w:autoSpaceDE/>
        <w:autoSpaceDN/>
        <w:jc w:val="both"/>
      </w:pPr>
      <w:r>
        <w:t>List tasks and activities in a Project Plan</w:t>
      </w:r>
      <w:r w:rsidR="00052251">
        <w:t xml:space="preserve"> – produced by the project manager</w:t>
      </w:r>
    </w:p>
    <w:p w14:paraId="42216F00" w14:textId="070B74EC" w:rsidR="00052251" w:rsidRDefault="00052251" w:rsidP="00AC2ACA">
      <w:pPr>
        <w:numPr>
          <w:ilvl w:val="0"/>
          <w:numId w:val="8"/>
        </w:numPr>
        <w:autoSpaceDE/>
        <w:autoSpaceDN/>
        <w:jc w:val="both"/>
      </w:pPr>
      <w:r>
        <w:t>Produce benefits review plan – Project manager should develop a benefits review plan to define what a successful delivery looks like for discussion with the project team</w:t>
      </w:r>
      <w:r w:rsidR="00347C6F">
        <w:t>.</w:t>
      </w:r>
    </w:p>
    <w:p w14:paraId="50AD24DD" w14:textId="4EF9779C" w:rsidR="00A13F74" w:rsidRDefault="00AC2ACA" w:rsidP="00AC2ACA">
      <w:pPr>
        <w:numPr>
          <w:ilvl w:val="0"/>
          <w:numId w:val="8"/>
        </w:numPr>
        <w:autoSpaceDE/>
        <w:autoSpaceDN/>
        <w:jc w:val="both"/>
      </w:pPr>
      <w:r>
        <w:t>Sign off the benefits review plan</w:t>
      </w:r>
      <w:r w:rsidR="00052251">
        <w:t xml:space="preserve"> – </w:t>
      </w:r>
      <w:r w:rsidR="00347C6F">
        <w:t xml:space="preserve">to be </w:t>
      </w:r>
      <w:r w:rsidR="00052251">
        <w:t>signed off by the business sponsor</w:t>
      </w:r>
      <w:r w:rsidR="00347C6F">
        <w:t>.</w:t>
      </w:r>
    </w:p>
    <w:p w14:paraId="31189C31" w14:textId="77777777" w:rsidR="00F837AD" w:rsidRDefault="00F837AD" w:rsidP="00F837AD">
      <w:pPr>
        <w:autoSpaceDE/>
        <w:autoSpaceDN/>
        <w:ind w:left="1189"/>
        <w:jc w:val="both"/>
      </w:pPr>
    </w:p>
    <w:p w14:paraId="031BD87E" w14:textId="547895D3" w:rsidR="00F837AD" w:rsidRDefault="00F837AD" w:rsidP="00F837AD">
      <w:pPr>
        <w:pStyle w:val="Heading3"/>
        <w:numPr>
          <w:ilvl w:val="0"/>
          <w:numId w:val="0"/>
        </w:numPr>
        <w:ind w:left="1572" w:hanging="1146"/>
      </w:pPr>
      <w:bookmarkStart w:id="31" w:name="_Toc39152617"/>
      <w:r>
        <w:t>5.2.1 – Project Initiation Document</w:t>
      </w:r>
      <w:bookmarkEnd w:id="31"/>
    </w:p>
    <w:p w14:paraId="44A61609" w14:textId="60849B21" w:rsidR="005020D9" w:rsidRDefault="00052251" w:rsidP="00F837AD">
      <w:pPr>
        <w:ind w:firstLine="357"/>
        <w:jc w:val="both"/>
      </w:pPr>
      <w:r>
        <w:t xml:space="preserve">The purpose of the </w:t>
      </w:r>
      <w:r w:rsidR="00CF3204">
        <w:t xml:space="preserve">PID </w:t>
      </w:r>
      <w:r>
        <w:t>document is to define the</w:t>
      </w:r>
      <w:r w:rsidR="002A2069">
        <w:t xml:space="preserve"> objectives of project</w:t>
      </w:r>
    </w:p>
    <w:p w14:paraId="32A835D5" w14:textId="77777777" w:rsidR="00CF3204" w:rsidRPr="00AC2ACA" w:rsidRDefault="00AC2ACA" w:rsidP="00AC2ACA">
      <w:pPr>
        <w:ind w:firstLine="357"/>
        <w:jc w:val="both"/>
      </w:pPr>
      <w:r w:rsidRPr="00AC2ACA">
        <w:t>The</w:t>
      </w:r>
      <w:r w:rsidR="00CF3204" w:rsidRPr="00AC2ACA">
        <w:t xml:space="preserve"> Project Initiation Document does the following:</w:t>
      </w:r>
    </w:p>
    <w:p w14:paraId="7A25E8B1" w14:textId="77777777" w:rsidR="00CF3204" w:rsidRPr="00AC2ACA" w:rsidRDefault="00CF3204" w:rsidP="00506E11">
      <w:pPr>
        <w:pStyle w:val="ListParagraph"/>
        <w:numPr>
          <w:ilvl w:val="0"/>
          <w:numId w:val="19"/>
        </w:numPr>
        <w:jc w:val="both"/>
      </w:pPr>
      <w:r w:rsidRPr="00AC2ACA">
        <w:t xml:space="preserve">Define </w:t>
      </w:r>
      <w:r w:rsidR="006C12B3" w:rsidRPr="00AC2ACA">
        <w:t>the</w:t>
      </w:r>
      <w:r w:rsidRPr="00AC2ACA">
        <w:t xml:space="preserve"> project and its scope.</w:t>
      </w:r>
    </w:p>
    <w:p w14:paraId="1B5CD6F9" w14:textId="77777777" w:rsidR="00CF3204" w:rsidRPr="00AC2ACA" w:rsidRDefault="00A03A52" w:rsidP="00506E11">
      <w:pPr>
        <w:pStyle w:val="ListParagraph"/>
        <w:numPr>
          <w:ilvl w:val="0"/>
          <w:numId w:val="19"/>
        </w:numPr>
        <w:jc w:val="both"/>
      </w:pPr>
      <w:r>
        <w:t>Brief overview of benefit and justification of the project</w:t>
      </w:r>
    </w:p>
    <w:p w14:paraId="53AFCDEC" w14:textId="77777777" w:rsidR="00CF3204" w:rsidRDefault="00AC2ACA" w:rsidP="00506E11">
      <w:pPr>
        <w:pStyle w:val="ListParagraph"/>
        <w:numPr>
          <w:ilvl w:val="0"/>
          <w:numId w:val="19"/>
        </w:numPr>
        <w:jc w:val="both"/>
      </w:pPr>
      <w:r>
        <w:t>Secure</w:t>
      </w:r>
      <w:r w:rsidR="00CF3204" w:rsidRPr="00AC2ACA">
        <w:t xml:space="preserve"> funding for the project, if necessary</w:t>
      </w:r>
    </w:p>
    <w:p w14:paraId="1A7BAACE" w14:textId="48F0DA76" w:rsidR="002B755A" w:rsidRPr="00AC2ACA" w:rsidRDefault="00052251" w:rsidP="00506E11">
      <w:pPr>
        <w:pStyle w:val="ListParagraph"/>
        <w:numPr>
          <w:ilvl w:val="0"/>
          <w:numId w:val="19"/>
        </w:numPr>
        <w:jc w:val="both"/>
      </w:pPr>
      <w:r>
        <w:t>Estimate the</w:t>
      </w:r>
      <w:r w:rsidR="002B755A">
        <w:t xml:space="preserve"> budget</w:t>
      </w:r>
      <w:r>
        <w:t xml:space="preserve"> for delivery</w:t>
      </w:r>
    </w:p>
    <w:p w14:paraId="15547309" w14:textId="77777777" w:rsidR="00CF3204" w:rsidRPr="00AC2ACA" w:rsidRDefault="00AC2ACA" w:rsidP="00506E11">
      <w:pPr>
        <w:pStyle w:val="ListParagraph"/>
        <w:numPr>
          <w:ilvl w:val="0"/>
          <w:numId w:val="19"/>
        </w:numPr>
        <w:jc w:val="both"/>
      </w:pPr>
      <w:r>
        <w:t>Define</w:t>
      </w:r>
      <w:r w:rsidR="00CF3204" w:rsidRPr="00AC2ACA">
        <w:t xml:space="preserve"> the roles and responsibilities of project participants.</w:t>
      </w:r>
    </w:p>
    <w:p w14:paraId="63CDDDB5" w14:textId="6480FBA5" w:rsidR="00CF3204" w:rsidRDefault="00CF3204" w:rsidP="00506E11">
      <w:pPr>
        <w:pStyle w:val="ListParagraph"/>
        <w:numPr>
          <w:ilvl w:val="0"/>
          <w:numId w:val="19"/>
        </w:numPr>
        <w:jc w:val="both"/>
      </w:pPr>
      <w:r w:rsidRPr="00AC2ACA">
        <w:t>Give people the information they need to be productive and effective right from the start.</w:t>
      </w:r>
    </w:p>
    <w:p w14:paraId="4342C2B5" w14:textId="77777777" w:rsidR="003A5449" w:rsidRDefault="003A5449" w:rsidP="003A5449">
      <w:pPr>
        <w:pStyle w:val="ListParagraph"/>
        <w:ind w:left="1077"/>
        <w:jc w:val="both"/>
      </w:pPr>
    </w:p>
    <w:p w14:paraId="2478DD80" w14:textId="3BFEBA04" w:rsidR="003A5449" w:rsidRDefault="003A5449" w:rsidP="003A5449">
      <w:pPr>
        <w:pStyle w:val="Heading3"/>
        <w:numPr>
          <w:ilvl w:val="0"/>
          <w:numId w:val="0"/>
        </w:numPr>
        <w:ind w:left="1572" w:hanging="1146"/>
      </w:pPr>
      <w:bookmarkStart w:id="32" w:name="_Toc39152618"/>
      <w:r>
        <w:t>5.2.2 – High level project plan</w:t>
      </w:r>
      <w:bookmarkEnd w:id="32"/>
    </w:p>
    <w:p w14:paraId="4BD63A30" w14:textId="77777777" w:rsidR="003A5449" w:rsidRPr="00FE2FB5" w:rsidRDefault="003A5449" w:rsidP="003A5449">
      <w:pPr>
        <w:ind w:left="425"/>
      </w:pPr>
      <w:r>
        <w:t>A high level plan with milestone deliverables and estimated dates should be defined, each mile stone should be planned in detail as the end of the previous milestone approaches.</w:t>
      </w:r>
    </w:p>
    <w:p w14:paraId="7483103C" w14:textId="5C92F49C" w:rsidR="003A5449" w:rsidRDefault="003A5449" w:rsidP="003A5449">
      <w:pPr>
        <w:pStyle w:val="Heading3"/>
        <w:numPr>
          <w:ilvl w:val="0"/>
          <w:numId w:val="0"/>
        </w:numPr>
        <w:ind w:left="1572" w:hanging="1146"/>
      </w:pPr>
      <w:bookmarkStart w:id="33" w:name="_Toc39152619"/>
      <w:r>
        <w:t>5.2.3 – High level UAT</w:t>
      </w:r>
      <w:bookmarkEnd w:id="33"/>
    </w:p>
    <w:p w14:paraId="4D4D2B09" w14:textId="49AEEDA4" w:rsidR="003A5449" w:rsidRDefault="003A5449" w:rsidP="00FF68D6">
      <w:pPr>
        <w:ind w:left="425"/>
      </w:pPr>
      <w:r>
        <w:t xml:space="preserve">The User Acceptance Criteria should be defined in the early stages of the project so it is clear what deliverables are to be tested and by whom to ensure that the project delivers the expected results. </w:t>
      </w:r>
    </w:p>
    <w:p w14:paraId="554B41CC" w14:textId="77777777" w:rsidR="00F837AD" w:rsidRDefault="00F837AD" w:rsidP="00F837AD">
      <w:pPr>
        <w:pStyle w:val="ListParagraph"/>
        <w:ind w:left="1077"/>
        <w:jc w:val="both"/>
      </w:pPr>
    </w:p>
    <w:p w14:paraId="47B24173" w14:textId="126DCDA0" w:rsidR="00C33191" w:rsidRPr="00F837AD" w:rsidRDefault="00F837AD" w:rsidP="00F837AD">
      <w:pPr>
        <w:pStyle w:val="Heading3"/>
        <w:numPr>
          <w:ilvl w:val="0"/>
          <w:numId w:val="0"/>
        </w:numPr>
        <w:ind w:left="1572" w:hanging="1146"/>
      </w:pPr>
      <w:bookmarkStart w:id="34" w:name="_Toc39152620"/>
      <w:r>
        <w:t>5.2.</w:t>
      </w:r>
      <w:r w:rsidR="003A5449">
        <w:t>4</w:t>
      </w:r>
      <w:r>
        <w:t xml:space="preserve"> – Project Risk Register</w:t>
      </w:r>
      <w:bookmarkEnd w:id="34"/>
    </w:p>
    <w:p w14:paraId="1C85AA74" w14:textId="1D048AF3" w:rsidR="00C33191" w:rsidRDefault="006C12B3" w:rsidP="00F837AD">
      <w:pPr>
        <w:ind w:left="426"/>
        <w:jc w:val="both"/>
        <w:rPr>
          <w:color w:val="000000" w:themeColor="text1"/>
        </w:rPr>
      </w:pPr>
      <w:r>
        <w:rPr>
          <w:color w:val="000000" w:themeColor="text1"/>
        </w:rPr>
        <w:t xml:space="preserve">A </w:t>
      </w:r>
      <w:r w:rsidR="00EC0174">
        <w:rPr>
          <w:color w:val="000000" w:themeColor="text1"/>
        </w:rPr>
        <w:t>risk register</w:t>
      </w:r>
      <w:r>
        <w:rPr>
          <w:color w:val="000000" w:themeColor="text1"/>
        </w:rPr>
        <w:t xml:space="preserve"> should be produced at the outset </w:t>
      </w:r>
      <w:r w:rsidR="002D4D77">
        <w:rPr>
          <w:color w:val="000000" w:themeColor="text1"/>
        </w:rPr>
        <w:t>to identify project risks, this document is a living document which should be reviewed and updated throughout the project life cycle.</w:t>
      </w:r>
      <w:r w:rsidR="00EC0174">
        <w:rPr>
          <w:color w:val="000000" w:themeColor="text1"/>
        </w:rPr>
        <w:t xml:space="preserve"> A template risk register for the project will be supplied by the PMO. It is advised that a member of operational risk be consulted to review the document at the outset and at the project meetings. </w:t>
      </w:r>
    </w:p>
    <w:p w14:paraId="080B58EE" w14:textId="77777777" w:rsidR="00F837AD" w:rsidRDefault="00F837AD" w:rsidP="00F837AD">
      <w:pPr>
        <w:ind w:left="426"/>
        <w:jc w:val="both"/>
        <w:rPr>
          <w:color w:val="000000" w:themeColor="text1"/>
        </w:rPr>
      </w:pPr>
    </w:p>
    <w:p w14:paraId="0314827E" w14:textId="668B1E68" w:rsidR="00F837AD" w:rsidRDefault="00F837AD" w:rsidP="00F837AD">
      <w:pPr>
        <w:pStyle w:val="Heading3"/>
        <w:numPr>
          <w:ilvl w:val="0"/>
          <w:numId w:val="0"/>
        </w:numPr>
        <w:ind w:left="1572" w:hanging="1146"/>
      </w:pPr>
      <w:bookmarkStart w:id="35" w:name="_Toc39152621"/>
      <w:r>
        <w:t>5.2.</w:t>
      </w:r>
      <w:r w:rsidR="003A5449">
        <w:t>5</w:t>
      </w:r>
      <w:r>
        <w:t xml:space="preserve"> – Budgets and resources</w:t>
      </w:r>
      <w:bookmarkEnd w:id="35"/>
    </w:p>
    <w:p w14:paraId="5B82E136" w14:textId="72993D9F" w:rsidR="00D623C9" w:rsidRDefault="00D623C9" w:rsidP="00FE2FB5">
      <w:pPr>
        <w:ind w:left="425"/>
        <w:jc w:val="both"/>
      </w:pPr>
      <w:r>
        <w:lastRenderedPageBreak/>
        <w:t>Budgets for the project should be identified and approved early on, estimations for costs should have been identified as part of the business case, these costs should now be confirmed based on time and effort required as well as any external consultancy or solutions to be implemented. It is advised that the project manager work with finance to keep track of the budget and report on any deviations or potential exceptions that may arise to the project board.</w:t>
      </w:r>
    </w:p>
    <w:p w14:paraId="7E99C3F9" w14:textId="77777777" w:rsidR="00D623C9" w:rsidRPr="00D623C9" w:rsidRDefault="00D623C9" w:rsidP="00D623C9">
      <w:pPr>
        <w:ind w:left="426"/>
      </w:pPr>
    </w:p>
    <w:p w14:paraId="4E48F8F5" w14:textId="4975ADDD" w:rsidR="00F837AD" w:rsidRDefault="00F837AD" w:rsidP="00F837AD">
      <w:pPr>
        <w:pStyle w:val="Heading3"/>
        <w:numPr>
          <w:ilvl w:val="0"/>
          <w:numId w:val="0"/>
        </w:numPr>
        <w:ind w:left="1572" w:hanging="1146"/>
      </w:pPr>
      <w:bookmarkStart w:id="36" w:name="_Toc39152622"/>
      <w:r>
        <w:t>5.2.</w:t>
      </w:r>
      <w:r w:rsidR="003A5449">
        <w:t>6</w:t>
      </w:r>
      <w:r>
        <w:t xml:space="preserve"> – Previous Lessons Learnt</w:t>
      </w:r>
      <w:bookmarkEnd w:id="36"/>
    </w:p>
    <w:p w14:paraId="2728308E" w14:textId="437C605F" w:rsidR="00FE2FB5" w:rsidRDefault="00FE2FB5" w:rsidP="00FF5D54">
      <w:pPr>
        <w:ind w:left="425"/>
        <w:jc w:val="both"/>
      </w:pPr>
      <w:r>
        <w:t>A lessons learnt log should be maintained for all projects and shared and discussed in the first project meeting</w:t>
      </w:r>
      <w:r w:rsidR="00BE1D7E">
        <w:t xml:space="preserve">, the purpose of this exercise is to attempt to prevent previous issues reoccurring throughout the project. </w:t>
      </w:r>
    </w:p>
    <w:p w14:paraId="1589E21F" w14:textId="77777777" w:rsidR="003A5449" w:rsidRPr="00FE2FB5" w:rsidRDefault="003A5449" w:rsidP="00FF5D54">
      <w:pPr>
        <w:ind w:left="425"/>
        <w:jc w:val="both"/>
      </w:pPr>
    </w:p>
    <w:p w14:paraId="237A92AA" w14:textId="6C45BD3B" w:rsidR="00F837AD" w:rsidRDefault="00F837AD" w:rsidP="00F837AD">
      <w:pPr>
        <w:pStyle w:val="Heading3"/>
        <w:numPr>
          <w:ilvl w:val="0"/>
          <w:numId w:val="0"/>
        </w:numPr>
        <w:ind w:left="1572" w:hanging="1146"/>
      </w:pPr>
      <w:bookmarkStart w:id="37" w:name="_Toc39152623"/>
      <w:r>
        <w:t>5.2.</w:t>
      </w:r>
      <w:r w:rsidR="003A5449">
        <w:t>7</w:t>
      </w:r>
      <w:r>
        <w:t xml:space="preserve"> – High level requirements</w:t>
      </w:r>
      <w:bookmarkEnd w:id="37"/>
    </w:p>
    <w:p w14:paraId="05B34A35" w14:textId="3B225EC7" w:rsidR="00BE1D7E" w:rsidRPr="00BE1D7E" w:rsidRDefault="00BE1D7E" w:rsidP="00FF5D54">
      <w:pPr>
        <w:ind w:left="425"/>
        <w:jc w:val="both"/>
      </w:pPr>
      <w:r>
        <w:t>The high level requirements should clearly state what the output of the project should d</w:t>
      </w:r>
      <w:r w:rsidR="003622D6">
        <w:t xml:space="preserve">eliver and if related to systems development state the functionality required. These requirements should be linked to business objectives. </w:t>
      </w:r>
    </w:p>
    <w:p w14:paraId="138B8704" w14:textId="77777777" w:rsidR="00BE1D7E" w:rsidRPr="00BE1D7E" w:rsidRDefault="00BE1D7E" w:rsidP="00BE1D7E"/>
    <w:p w14:paraId="6E2D2B09" w14:textId="3206A1DD" w:rsidR="00F837AD" w:rsidRDefault="00F837AD" w:rsidP="00F837AD">
      <w:pPr>
        <w:pStyle w:val="Heading3"/>
        <w:numPr>
          <w:ilvl w:val="0"/>
          <w:numId w:val="0"/>
        </w:numPr>
        <w:ind w:left="1572" w:hanging="1146"/>
      </w:pPr>
      <w:bookmarkStart w:id="38" w:name="_Toc39152624"/>
      <w:r>
        <w:t>5.2.</w:t>
      </w:r>
      <w:r w:rsidR="003A5449">
        <w:t>8</w:t>
      </w:r>
      <w:r>
        <w:t xml:space="preserve"> – Benefits Review Document</w:t>
      </w:r>
      <w:bookmarkEnd w:id="38"/>
    </w:p>
    <w:p w14:paraId="0969077E" w14:textId="16CF26A9" w:rsidR="00BE1D7E" w:rsidRPr="00FE2FB5" w:rsidRDefault="00FF5D54" w:rsidP="00BE1D7E">
      <w:pPr>
        <w:ind w:left="425"/>
      </w:pPr>
      <w:r>
        <w:t xml:space="preserve">The project should address a problem or new business requirement and as such the project should deliver a number of business benefits, these business benefit requirements </w:t>
      </w:r>
      <w:r w:rsidR="003D26D0">
        <w:t xml:space="preserve">should be documented in the define stage and reviewed throughout the project to ensure the project deliverables are on track and scope creep is not occurring. </w:t>
      </w:r>
    </w:p>
    <w:p w14:paraId="036D0BC4" w14:textId="77777777" w:rsidR="00BE1D7E" w:rsidRPr="00BE1D7E" w:rsidRDefault="00BE1D7E" w:rsidP="00BE1D7E"/>
    <w:p w14:paraId="4CCAA35C" w14:textId="77777777" w:rsidR="00BE1D7E" w:rsidRPr="00BE1D7E" w:rsidRDefault="00BE1D7E" w:rsidP="00BE1D7E"/>
    <w:p w14:paraId="55935AD8" w14:textId="77777777" w:rsidR="00AC2ACA" w:rsidRPr="002A2069" w:rsidRDefault="00AC2ACA" w:rsidP="00996720">
      <w:pPr>
        <w:rPr>
          <w:color w:val="FF0000"/>
        </w:rPr>
      </w:pPr>
    </w:p>
    <w:p w14:paraId="549D0078" w14:textId="78A9BD79" w:rsidR="002A2069" w:rsidRDefault="00A41A7C" w:rsidP="002A2069">
      <w:pPr>
        <w:pStyle w:val="Heading2"/>
        <w:numPr>
          <w:ilvl w:val="1"/>
          <w:numId w:val="22"/>
        </w:numPr>
      </w:pPr>
      <w:bookmarkStart w:id="39" w:name="_Toc39152625"/>
      <w:r>
        <w:t>Execution phase</w:t>
      </w:r>
      <w:bookmarkEnd w:id="39"/>
    </w:p>
    <w:p w14:paraId="5F0B725F" w14:textId="764F037E" w:rsidR="00F84509" w:rsidRDefault="00F84509" w:rsidP="00F84509">
      <w:pPr>
        <w:ind w:left="360"/>
        <w:jc w:val="both"/>
      </w:pPr>
      <w:r>
        <w:t>The execution phase is where the bulk of the project work takes place. During this phase the Project Manager should monitor and control the resources and activities. Any changes to the project must be updated in the project plan as well as the Project Initiation Document. All changes should be referred back to the project board to for approval in the form of an exception report. If there is any deviation from the planned time or budget constraints these should also be captured in an Exception Report and submitted to the Project Sponsor for approval.</w:t>
      </w:r>
    </w:p>
    <w:p w14:paraId="5045E93D" w14:textId="77777777" w:rsidR="00F84509" w:rsidRDefault="00F84509" w:rsidP="00F84509">
      <w:pPr>
        <w:pStyle w:val="ListParagraph"/>
        <w:ind w:left="360"/>
        <w:jc w:val="both"/>
      </w:pPr>
    </w:p>
    <w:p w14:paraId="2627DC7A" w14:textId="5161F07D" w:rsidR="002A2069" w:rsidRDefault="002D4D77" w:rsidP="00F84509">
      <w:pPr>
        <w:ind w:left="360"/>
        <w:jc w:val="both"/>
        <w:rPr>
          <w:color w:val="000000" w:themeColor="text1"/>
        </w:rPr>
      </w:pPr>
      <w:r>
        <w:rPr>
          <w:color w:val="000000" w:themeColor="text1"/>
        </w:rPr>
        <w:t>Project m</w:t>
      </w:r>
      <w:r w:rsidR="002A2069" w:rsidRPr="002D4D77">
        <w:rPr>
          <w:color w:val="000000" w:themeColor="text1"/>
        </w:rPr>
        <w:t xml:space="preserve">eetings must be regular, </w:t>
      </w:r>
      <w:r w:rsidR="00E865C5">
        <w:rPr>
          <w:color w:val="000000" w:themeColor="text1"/>
        </w:rPr>
        <w:t xml:space="preserve">and </w:t>
      </w:r>
      <w:r w:rsidR="002A2069" w:rsidRPr="002D4D77">
        <w:rPr>
          <w:color w:val="000000" w:themeColor="text1"/>
        </w:rPr>
        <w:t xml:space="preserve">attendance </w:t>
      </w:r>
      <w:r w:rsidR="00E865C5">
        <w:rPr>
          <w:color w:val="000000" w:themeColor="text1"/>
        </w:rPr>
        <w:t>requirements set in advance with</w:t>
      </w:r>
      <w:r w:rsidR="002A2069" w:rsidRPr="002D4D77">
        <w:rPr>
          <w:color w:val="000000" w:themeColor="text1"/>
        </w:rPr>
        <w:t xml:space="preserve"> mandatory/optional attendees (guests)</w:t>
      </w:r>
      <w:r w:rsidR="00B62B40">
        <w:rPr>
          <w:color w:val="000000" w:themeColor="text1"/>
        </w:rPr>
        <w:t>.</w:t>
      </w:r>
      <w:r w:rsidR="002A2069" w:rsidRPr="002D4D77">
        <w:rPr>
          <w:color w:val="000000" w:themeColor="text1"/>
        </w:rPr>
        <w:t xml:space="preserve"> </w:t>
      </w:r>
      <w:r w:rsidR="00B62B40">
        <w:rPr>
          <w:color w:val="000000" w:themeColor="text1"/>
        </w:rPr>
        <w:t>D</w:t>
      </w:r>
      <w:r w:rsidR="002A2069" w:rsidRPr="002D4D77">
        <w:rPr>
          <w:color w:val="000000" w:themeColor="text1"/>
        </w:rPr>
        <w:t>eliverables against agreed deadlines</w:t>
      </w:r>
      <w:r>
        <w:rPr>
          <w:color w:val="000000" w:themeColor="text1"/>
        </w:rPr>
        <w:t xml:space="preserve"> should be </w:t>
      </w:r>
      <w:r w:rsidR="00AC2ACA">
        <w:rPr>
          <w:color w:val="000000" w:themeColor="text1"/>
        </w:rPr>
        <w:t xml:space="preserve">documented and </w:t>
      </w:r>
      <w:r>
        <w:rPr>
          <w:color w:val="000000" w:themeColor="text1"/>
        </w:rPr>
        <w:t>reviewed at every meeting</w:t>
      </w:r>
      <w:r w:rsidR="002A2069" w:rsidRPr="002D4D77">
        <w:rPr>
          <w:color w:val="000000" w:themeColor="text1"/>
        </w:rPr>
        <w:t>,</w:t>
      </w:r>
      <w:r>
        <w:rPr>
          <w:color w:val="000000" w:themeColor="text1"/>
        </w:rPr>
        <w:t xml:space="preserve"> this will be </w:t>
      </w:r>
      <w:r w:rsidR="00AC2ACA">
        <w:rPr>
          <w:color w:val="000000" w:themeColor="text1"/>
        </w:rPr>
        <w:t>captured</w:t>
      </w:r>
      <w:r>
        <w:rPr>
          <w:color w:val="000000" w:themeColor="text1"/>
        </w:rPr>
        <w:t xml:space="preserve"> in the project status updates and circulated</w:t>
      </w:r>
      <w:r w:rsidR="00B62B40">
        <w:rPr>
          <w:color w:val="000000" w:themeColor="text1"/>
        </w:rPr>
        <w:t xml:space="preserve"> by the Project Manager to the PMO</w:t>
      </w:r>
      <w:r>
        <w:rPr>
          <w:color w:val="000000" w:themeColor="text1"/>
        </w:rPr>
        <w:t>.</w:t>
      </w:r>
      <w:r w:rsidR="002A2069" w:rsidRPr="002D4D77">
        <w:rPr>
          <w:color w:val="000000" w:themeColor="text1"/>
        </w:rPr>
        <w:t xml:space="preserve"> </w:t>
      </w:r>
    </w:p>
    <w:p w14:paraId="083591D5" w14:textId="77777777" w:rsidR="002226B8" w:rsidRDefault="002226B8" w:rsidP="00AC2ACA">
      <w:pPr>
        <w:ind w:left="469"/>
        <w:jc w:val="both"/>
      </w:pPr>
    </w:p>
    <w:p w14:paraId="0A284C02" w14:textId="75BA15BE" w:rsidR="002226B8" w:rsidRPr="00A460B6" w:rsidRDefault="002226B8" w:rsidP="00F84509">
      <w:pPr>
        <w:ind w:left="360"/>
        <w:jc w:val="both"/>
      </w:pPr>
      <w:r w:rsidRPr="002226B8">
        <w:rPr>
          <w:b/>
        </w:rPr>
        <w:t>Analysis Tasks</w:t>
      </w:r>
      <w:r w:rsidR="00A460B6">
        <w:rPr>
          <w:b/>
        </w:rPr>
        <w:t xml:space="preserve"> </w:t>
      </w:r>
      <w:r w:rsidR="00A460B6" w:rsidRPr="00A460B6">
        <w:t>detailed</w:t>
      </w:r>
      <w:r w:rsidR="00A460B6">
        <w:t xml:space="preserve"> requirements should be gathered at this stage and form the basis of the </w:t>
      </w:r>
      <w:r w:rsidR="00E865C5">
        <w:t xml:space="preserve">business </w:t>
      </w:r>
      <w:r w:rsidR="00A460B6">
        <w:t xml:space="preserve">requirements document, the project plan should be reviewed to ensure that these requirements are addressed. </w:t>
      </w:r>
      <w:r w:rsidR="00B62B40">
        <w:t>Detailed U</w:t>
      </w:r>
      <w:r w:rsidR="00A460B6">
        <w:t xml:space="preserve">ser </w:t>
      </w:r>
      <w:r w:rsidR="00B62B40">
        <w:t>A</w:t>
      </w:r>
      <w:r w:rsidR="00A460B6">
        <w:t xml:space="preserve">cceptance </w:t>
      </w:r>
      <w:r w:rsidR="00B62B40">
        <w:t>C</w:t>
      </w:r>
      <w:r w:rsidR="00A460B6">
        <w:t>riteria should be defined here.</w:t>
      </w:r>
    </w:p>
    <w:p w14:paraId="46F8A1F9" w14:textId="77777777" w:rsidR="00A460B6" w:rsidRDefault="00A460B6" w:rsidP="00AC2ACA">
      <w:pPr>
        <w:ind w:left="469"/>
        <w:jc w:val="both"/>
        <w:rPr>
          <w:b/>
        </w:rPr>
      </w:pPr>
    </w:p>
    <w:p w14:paraId="4B6A9E9B" w14:textId="573BBC3F" w:rsidR="00F819E4" w:rsidRDefault="00F819E4" w:rsidP="00F84509">
      <w:pPr>
        <w:ind w:left="360"/>
        <w:jc w:val="both"/>
      </w:pPr>
      <w:r w:rsidRPr="002226B8">
        <w:rPr>
          <w:b/>
        </w:rPr>
        <w:t>User Acceptance Testing</w:t>
      </w:r>
      <w:r>
        <w:t xml:space="preserve"> is a key feature of projects to implement new systems or processes. It is the formal means by which we ensure that the new system or process meet</w:t>
      </w:r>
      <w:r w:rsidR="00E865C5">
        <w:t xml:space="preserve">s </w:t>
      </w:r>
      <w:r>
        <w:t>the user requirements</w:t>
      </w:r>
      <w:r w:rsidR="002226B8">
        <w:t xml:space="preserve"> and the benefits review plan</w:t>
      </w:r>
      <w:r>
        <w:t xml:space="preserve">. Each system change to be implemented must be subject to one or more User Acceptance Tests (“UAT”) before being ‘signed off’ as meeting user needs. </w:t>
      </w:r>
    </w:p>
    <w:p w14:paraId="54536F48" w14:textId="77777777" w:rsidR="00F819E4" w:rsidRDefault="00F819E4" w:rsidP="00505FA5">
      <w:pPr>
        <w:ind w:left="469"/>
        <w:jc w:val="both"/>
      </w:pPr>
    </w:p>
    <w:p w14:paraId="76BE8616" w14:textId="77777777" w:rsidR="00F84509" w:rsidRDefault="00F84509">
      <w:pPr>
        <w:autoSpaceDE/>
        <w:autoSpaceDN/>
      </w:pPr>
      <w:r>
        <w:br w:type="page"/>
      </w:r>
    </w:p>
    <w:p w14:paraId="1FE1083B" w14:textId="40361B35" w:rsidR="00F819E4" w:rsidRDefault="00F819E4" w:rsidP="00505FA5">
      <w:pPr>
        <w:ind w:left="469"/>
        <w:jc w:val="both"/>
      </w:pPr>
      <w:r>
        <w:lastRenderedPageBreak/>
        <w:t>UAT is:</w:t>
      </w:r>
    </w:p>
    <w:p w14:paraId="17058891" w14:textId="77777777" w:rsidR="00F819E4" w:rsidRDefault="00F819E4" w:rsidP="00506E11">
      <w:pPr>
        <w:pStyle w:val="ListParagraph"/>
        <w:numPr>
          <w:ilvl w:val="0"/>
          <w:numId w:val="9"/>
        </w:numPr>
        <w:ind w:left="1185" w:hanging="357"/>
        <w:jc w:val="both"/>
      </w:pPr>
      <w:r>
        <w:t>A chance to completely test new system enhancements, business processes and software;</w:t>
      </w:r>
    </w:p>
    <w:p w14:paraId="4A54E0F1" w14:textId="77777777" w:rsidR="00F819E4" w:rsidRDefault="00F819E4" w:rsidP="00506E11">
      <w:pPr>
        <w:pStyle w:val="ListParagraph"/>
        <w:numPr>
          <w:ilvl w:val="0"/>
          <w:numId w:val="9"/>
        </w:numPr>
        <w:ind w:left="1185" w:hanging="357"/>
        <w:jc w:val="both"/>
      </w:pPr>
      <w:r>
        <w:t>A scaled-down or condensed version of a system;</w:t>
      </w:r>
    </w:p>
    <w:p w14:paraId="35465538" w14:textId="77777777" w:rsidR="00F819E4" w:rsidRDefault="00F819E4" w:rsidP="00506E11">
      <w:pPr>
        <w:pStyle w:val="ListParagraph"/>
        <w:numPr>
          <w:ilvl w:val="0"/>
          <w:numId w:val="9"/>
        </w:numPr>
        <w:ind w:left="1185" w:hanging="357"/>
        <w:jc w:val="both"/>
      </w:pPr>
      <w:r>
        <w:t>The final UAT for each system module is the last chance to perform the above in a test situation.</w:t>
      </w:r>
    </w:p>
    <w:p w14:paraId="66400CC0" w14:textId="77777777" w:rsidR="00F819E4" w:rsidRDefault="00F819E4" w:rsidP="00505FA5">
      <w:pPr>
        <w:jc w:val="both"/>
      </w:pPr>
    </w:p>
    <w:p w14:paraId="4235FF8F" w14:textId="77777777" w:rsidR="00F819E4" w:rsidRDefault="00F819E4" w:rsidP="00505FA5">
      <w:pPr>
        <w:ind w:left="469"/>
        <w:jc w:val="both"/>
      </w:pPr>
      <w:r>
        <w:t>The scope of each UAT will vary depending on which business process is being tested. In general however, tests should cover the following broad areas:</w:t>
      </w:r>
    </w:p>
    <w:p w14:paraId="2C99FAAD" w14:textId="77777777" w:rsidR="00F819E4" w:rsidRDefault="00F819E4" w:rsidP="00505FA5">
      <w:pPr>
        <w:ind w:left="469"/>
        <w:jc w:val="both"/>
      </w:pPr>
    </w:p>
    <w:p w14:paraId="2A327DA4" w14:textId="204361B2" w:rsidR="00F819E4" w:rsidRDefault="00F819E4" w:rsidP="00506E11">
      <w:pPr>
        <w:pStyle w:val="ListParagraph"/>
        <w:numPr>
          <w:ilvl w:val="0"/>
          <w:numId w:val="10"/>
        </w:numPr>
        <w:ind w:left="1185" w:hanging="357"/>
        <w:jc w:val="both"/>
      </w:pPr>
      <w:r>
        <w:t xml:space="preserve">A number of </w:t>
      </w:r>
      <w:r w:rsidR="00E865C5">
        <w:t>pre-</w:t>
      </w:r>
      <w:r>
        <w:t>defined test cases using quality data to validate end-to-end business processes;</w:t>
      </w:r>
    </w:p>
    <w:p w14:paraId="6E0AB84B" w14:textId="77777777" w:rsidR="00F819E4" w:rsidRDefault="00F819E4" w:rsidP="00506E11">
      <w:pPr>
        <w:pStyle w:val="ListParagraph"/>
        <w:numPr>
          <w:ilvl w:val="0"/>
          <w:numId w:val="10"/>
        </w:numPr>
        <w:ind w:left="1185" w:hanging="357"/>
        <w:jc w:val="both"/>
      </w:pPr>
      <w:r>
        <w:t>A comparison of actual test results against expected results;</w:t>
      </w:r>
    </w:p>
    <w:p w14:paraId="2C4D0C89" w14:textId="77777777" w:rsidR="00F819E4" w:rsidRDefault="00F819E4" w:rsidP="00506E11">
      <w:pPr>
        <w:pStyle w:val="ListParagraph"/>
        <w:numPr>
          <w:ilvl w:val="0"/>
          <w:numId w:val="10"/>
        </w:numPr>
        <w:ind w:left="1185" w:hanging="357"/>
        <w:jc w:val="both"/>
      </w:pPr>
      <w:r>
        <w:t>A meeting/discussion forum to evaluate the process and facilitate issue resolution.</w:t>
      </w:r>
    </w:p>
    <w:p w14:paraId="22E69DD7" w14:textId="77777777" w:rsidR="00F819E4" w:rsidRDefault="00F819E4" w:rsidP="00505FA5">
      <w:pPr>
        <w:ind w:left="469"/>
        <w:jc w:val="both"/>
      </w:pPr>
    </w:p>
    <w:p w14:paraId="0442122F" w14:textId="77777777" w:rsidR="00F819E4" w:rsidRDefault="00F819E4" w:rsidP="00505FA5">
      <w:pPr>
        <w:ind w:left="469"/>
        <w:jc w:val="both"/>
      </w:pPr>
      <w:r>
        <w:t xml:space="preserve">The objectives of the User Acceptance Test are for a group of key </w:t>
      </w:r>
      <w:r w:rsidR="00505FA5">
        <w:t xml:space="preserve">business </w:t>
      </w:r>
      <w:r>
        <w:t>users to:</w:t>
      </w:r>
    </w:p>
    <w:p w14:paraId="75C036B7" w14:textId="77777777" w:rsidR="00F819E4" w:rsidRDefault="00F819E4" w:rsidP="00506E11">
      <w:pPr>
        <w:pStyle w:val="ListParagraph"/>
        <w:numPr>
          <w:ilvl w:val="0"/>
          <w:numId w:val="11"/>
        </w:numPr>
        <w:ind w:left="1185" w:hanging="357"/>
        <w:jc w:val="both"/>
      </w:pPr>
      <w:r>
        <w:t>Validate system set-up for transactions and user access</w:t>
      </w:r>
    </w:p>
    <w:p w14:paraId="69FFF9AC" w14:textId="77777777" w:rsidR="00F819E4" w:rsidRDefault="00F819E4" w:rsidP="00506E11">
      <w:pPr>
        <w:pStyle w:val="ListParagraph"/>
        <w:numPr>
          <w:ilvl w:val="0"/>
          <w:numId w:val="11"/>
        </w:numPr>
        <w:ind w:left="1185" w:hanging="357"/>
        <w:jc w:val="both"/>
      </w:pPr>
      <w:r>
        <w:t>Confirm use of system in performing business processes</w:t>
      </w:r>
    </w:p>
    <w:p w14:paraId="1C1A2A9B" w14:textId="77777777" w:rsidR="00F819E4" w:rsidRDefault="00F819E4" w:rsidP="00506E11">
      <w:pPr>
        <w:pStyle w:val="ListParagraph"/>
        <w:numPr>
          <w:ilvl w:val="0"/>
          <w:numId w:val="11"/>
        </w:numPr>
        <w:ind w:left="1185" w:hanging="357"/>
        <w:jc w:val="both"/>
      </w:pPr>
      <w:r>
        <w:t>Verify performance on business critical functions</w:t>
      </w:r>
    </w:p>
    <w:p w14:paraId="32E13E19" w14:textId="77777777" w:rsidR="00F819E4" w:rsidRDefault="00F819E4" w:rsidP="00506E11">
      <w:pPr>
        <w:pStyle w:val="ListParagraph"/>
        <w:numPr>
          <w:ilvl w:val="0"/>
          <w:numId w:val="11"/>
        </w:numPr>
        <w:ind w:left="1185" w:hanging="357"/>
        <w:jc w:val="both"/>
      </w:pPr>
      <w:r>
        <w:t>Assess and sign off go-live readiness</w:t>
      </w:r>
    </w:p>
    <w:p w14:paraId="06180AFE" w14:textId="77777777" w:rsidR="00F819E4" w:rsidRDefault="00F819E4" w:rsidP="00505FA5">
      <w:pPr>
        <w:jc w:val="both"/>
      </w:pPr>
    </w:p>
    <w:p w14:paraId="7129409F" w14:textId="0CD28B52" w:rsidR="00E865C5" w:rsidRDefault="00F819E4" w:rsidP="00505FA5">
      <w:pPr>
        <w:ind w:left="469"/>
        <w:jc w:val="both"/>
      </w:pPr>
      <w:r>
        <w:t>The plan for each</w:t>
      </w:r>
      <w:r w:rsidR="00830A40">
        <w:t xml:space="preserve"> round of</w:t>
      </w:r>
      <w:r>
        <w:t xml:space="preserve"> UAT should be agreed in advance by the Project Manager with the </w:t>
      </w:r>
      <w:r w:rsidR="00E865C5">
        <w:t>project team and areas of the business affected by the project</w:t>
      </w:r>
      <w:r>
        <w:t xml:space="preserve">. The time required will vary depending on the extent of the functionality to be tested. </w:t>
      </w:r>
    </w:p>
    <w:p w14:paraId="0437918C" w14:textId="62D769A5" w:rsidR="006B6EDB" w:rsidRDefault="006B6EDB" w:rsidP="00505FA5">
      <w:pPr>
        <w:ind w:left="469"/>
        <w:jc w:val="both"/>
      </w:pPr>
    </w:p>
    <w:p w14:paraId="7CFCCB36" w14:textId="023CEB8A" w:rsidR="006B6EDB" w:rsidRDefault="006B6EDB" w:rsidP="006B6EDB">
      <w:pPr>
        <w:ind w:left="469"/>
        <w:jc w:val="both"/>
      </w:pPr>
      <w:r>
        <w:t>The UAT process should be resourced by appropriate staff to carry out the UAT process, it is likely that these people will already be part of the project team.</w:t>
      </w:r>
    </w:p>
    <w:p w14:paraId="780FAFF2" w14:textId="77777777" w:rsidR="00E865C5" w:rsidRDefault="00E865C5" w:rsidP="00505FA5">
      <w:pPr>
        <w:ind w:left="469"/>
        <w:jc w:val="both"/>
      </w:pPr>
    </w:p>
    <w:p w14:paraId="636A77CE" w14:textId="58073240" w:rsidR="00F819E4" w:rsidRDefault="00505FA5" w:rsidP="00505FA5">
      <w:pPr>
        <w:ind w:left="469"/>
        <w:jc w:val="both"/>
      </w:pPr>
      <w:r>
        <w:t xml:space="preserve">Each </w:t>
      </w:r>
      <w:r w:rsidR="00E865C5">
        <w:t>iteration for development</w:t>
      </w:r>
      <w:r w:rsidR="00F819E4">
        <w:t xml:space="preserve"> should allow time for discussion and issue resolution.</w:t>
      </w:r>
    </w:p>
    <w:p w14:paraId="06830942" w14:textId="77777777" w:rsidR="00505FA5" w:rsidRDefault="00505FA5" w:rsidP="00505FA5">
      <w:pPr>
        <w:ind w:left="469"/>
        <w:jc w:val="both"/>
      </w:pPr>
    </w:p>
    <w:p w14:paraId="6C06E045" w14:textId="2B0C5FDF" w:rsidR="00505FA5" w:rsidRPr="00E865C5" w:rsidRDefault="00505FA5" w:rsidP="00505FA5">
      <w:pPr>
        <w:ind w:left="469"/>
        <w:jc w:val="both"/>
        <w:rPr>
          <w:color w:val="000000" w:themeColor="text1"/>
        </w:rPr>
      </w:pPr>
      <w:r w:rsidRPr="00E865C5">
        <w:rPr>
          <w:color w:val="000000" w:themeColor="text1"/>
        </w:rPr>
        <w:t xml:space="preserve">A </w:t>
      </w:r>
      <w:r w:rsidR="00E865C5" w:rsidRPr="00E865C5">
        <w:rPr>
          <w:color w:val="000000" w:themeColor="text1"/>
        </w:rPr>
        <w:t>execution</w:t>
      </w:r>
      <w:r w:rsidRPr="00E865C5">
        <w:rPr>
          <w:color w:val="000000" w:themeColor="text1"/>
        </w:rPr>
        <w:t xml:space="preserve"> lifecycle will typically be structured as follows:</w:t>
      </w:r>
    </w:p>
    <w:p w14:paraId="5ED6B937" w14:textId="04A029C8" w:rsidR="00505FA5" w:rsidRPr="00E865C5" w:rsidRDefault="00E865C5" w:rsidP="00506E11">
      <w:pPr>
        <w:pStyle w:val="ListParagraph"/>
        <w:numPr>
          <w:ilvl w:val="0"/>
          <w:numId w:val="12"/>
        </w:numPr>
        <w:ind w:left="1185" w:hanging="357"/>
        <w:jc w:val="both"/>
        <w:rPr>
          <w:color w:val="000000" w:themeColor="text1"/>
        </w:rPr>
      </w:pPr>
      <w:r w:rsidRPr="00E865C5">
        <w:rPr>
          <w:color w:val="000000" w:themeColor="text1"/>
        </w:rPr>
        <w:t>Execution</w:t>
      </w:r>
      <w:r w:rsidR="00505FA5" w:rsidRPr="00E865C5">
        <w:rPr>
          <w:color w:val="000000" w:themeColor="text1"/>
        </w:rPr>
        <w:t xml:space="preserve"> </w:t>
      </w:r>
      <w:r w:rsidR="00830A40">
        <w:rPr>
          <w:color w:val="000000" w:themeColor="text1"/>
        </w:rPr>
        <w:t xml:space="preserve">(sprint) </w:t>
      </w:r>
      <w:r w:rsidR="00505FA5" w:rsidRPr="00E865C5">
        <w:rPr>
          <w:color w:val="000000" w:themeColor="text1"/>
        </w:rPr>
        <w:t xml:space="preserve">plan – Agreed aims of </w:t>
      </w:r>
      <w:r w:rsidRPr="00E865C5">
        <w:rPr>
          <w:color w:val="000000" w:themeColor="text1"/>
        </w:rPr>
        <w:t>this iteration of development</w:t>
      </w:r>
    </w:p>
    <w:p w14:paraId="6E8C6073" w14:textId="77777777" w:rsidR="00505FA5" w:rsidRPr="00E865C5" w:rsidRDefault="00505FA5" w:rsidP="00506E11">
      <w:pPr>
        <w:pStyle w:val="ListParagraph"/>
        <w:numPr>
          <w:ilvl w:val="0"/>
          <w:numId w:val="12"/>
        </w:numPr>
        <w:ind w:left="1185" w:hanging="357"/>
        <w:jc w:val="both"/>
        <w:rPr>
          <w:color w:val="000000" w:themeColor="text1"/>
        </w:rPr>
      </w:pPr>
      <w:r w:rsidRPr="00E865C5">
        <w:rPr>
          <w:color w:val="000000" w:themeColor="text1"/>
        </w:rPr>
        <w:t>Development of environment</w:t>
      </w:r>
    </w:p>
    <w:p w14:paraId="1A5D0415" w14:textId="77777777" w:rsidR="00505FA5" w:rsidRPr="00E865C5" w:rsidRDefault="00505FA5" w:rsidP="00506E11">
      <w:pPr>
        <w:pStyle w:val="ListParagraph"/>
        <w:numPr>
          <w:ilvl w:val="0"/>
          <w:numId w:val="12"/>
        </w:numPr>
        <w:ind w:left="1185" w:hanging="357"/>
        <w:jc w:val="both"/>
        <w:rPr>
          <w:color w:val="000000" w:themeColor="text1"/>
        </w:rPr>
      </w:pPr>
      <w:r w:rsidRPr="00E865C5">
        <w:rPr>
          <w:color w:val="000000" w:themeColor="text1"/>
        </w:rPr>
        <w:t>Test output against requirements and aims</w:t>
      </w:r>
    </w:p>
    <w:p w14:paraId="7D72471B" w14:textId="77777777" w:rsidR="00505FA5" w:rsidRPr="00E865C5" w:rsidRDefault="00505FA5" w:rsidP="00506E11">
      <w:pPr>
        <w:pStyle w:val="ListParagraph"/>
        <w:numPr>
          <w:ilvl w:val="0"/>
          <w:numId w:val="12"/>
        </w:numPr>
        <w:ind w:left="1185" w:hanging="357"/>
        <w:jc w:val="both"/>
        <w:rPr>
          <w:color w:val="000000" w:themeColor="text1"/>
        </w:rPr>
      </w:pPr>
      <w:r w:rsidRPr="00E865C5">
        <w:rPr>
          <w:color w:val="000000" w:themeColor="text1"/>
        </w:rPr>
        <w:t>UAT</w:t>
      </w:r>
    </w:p>
    <w:p w14:paraId="241EE0D4" w14:textId="77777777" w:rsidR="00505FA5" w:rsidRPr="00E865C5" w:rsidRDefault="00505FA5" w:rsidP="00506E11">
      <w:pPr>
        <w:pStyle w:val="ListParagraph"/>
        <w:numPr>
          <w:ilvl w:val="0"/>
          <w:numId w:val="12"/>
        </w:numPr>
        <w:ind w:left="1185" w:hanging="357"/>
        <w:jc w:val="both"/>
        <w:rPr>
          <w:color w:val="000000" w:themeColor="text1"/>
        </w:rPr>
      </w:pPr>
      <w:r w:rsidRPr="00E865C5">
        <w:rPr>
          <w:color w:val="000000" w:themeColor="text1"/>
        </w:rPr>
        <w:t>Review of UAT</w:t>
      </w:r>
    </w:p>
    <w:p w14:paraId="4FA3EEF8" w14:textId="77777777" w:rsidR="00505FA5" w:rsidRPr="00E865C5" w:rsidRDefault="00505FA5" w:rsidP="00506E11">
      <w:pPr>
        <w:pStyle w:val="ListParagraph"/>
        <w:numPr>
          <w:ilvl w:val="0"/>
          <w:numId w:val="12"/>
        </w:numPr>
        <w:ind w:left="1185" w:hanging="357"/>
        <w:jc w:val="both"/>
        <w:rPr>
          <w:color w:val="000000" w:themeColor="text1"/>
        </w:rPr>
      </w:pPr>
      <w:r w:rsidRPr="00E865C5">
        <w:rPr>
          <w:color w:val="000000" w:themeColor="text1"/>
        </w:rPr>
        <w:t>Sign off</w:t>
      </w:r>
    </w:p>
    <w:p w14:paraId="5F1384A5" w14:textId="77777777" w:rsidR="00505FA5" w:rsidRPr="00E865C5" w:rsidRDefault="00505FA5" w:rsidP="00506E11">
      <w:pPr>
        <w:pStyle w:val="ListParagraph"/>
        <w:numPr>
          <w:ilvl w:val="0"/>
          <w:numId w:val="12"/>
        </w:numPr>
        <w:ind w:left="1185" w:hanging="357"/>
        <w:jc w:val="both"/>
        <w:rPr>
          <w:color w:val="000000" w:themeColor="text1"/>
        </w:rPr>
      </w:pPr>
      <w:r w:rsidRPr="00E865C5">
        <w:rPr>
          <w:color w:val="000000" w:themeColor="text1"/>
        </w:rPr>
        <w:t>Training</w:t>
      </w:r>
    </w:p>
    <w:p w14:paraId="0AD4A502" w14:textId="77777777" w:rsidR="00505FA5" w:rsidRPr="00E865C5" w:rsidRDefault="00505FA5" w:rsidP="00506E11">
      <w:pPr>
        <w:pStyle w:val="ListParagraph"/>
        <w:numPr>
          <w:ilvl w:val="0"/>
          <w:numId w:val="12"/>
        </w:numPr>
        <w:ind w:left="1185" w:hanging="357"/>
        <w:jc w:val="both"/>
        <w:rPr>
          <w:color w:val="000000" w:themeColor="text1"/>
        </w:rPr>
      </w:pPr>
      <w:r w:rsidRPr="00E865C5">
        <w:rPr>
          <w:color w:val="000000" w:themeColor="text1"/>
        </w:rPr>
        <w:t>Documentation</w:t>
      </w:r>
    </w:p>
    <w:p w14:paraId="1ACAE2E5" w14:textId="77777777" w:rsidR="00505FA5" w:rsidRPr="00E865C5" w:rsidRDefault="00505FA5" w:rsidP="00506E11">
      <w:pPr>
        <w:pStyle w:val="ListParagraph"/>
        <w:numPr>
          <w:ilvl w:val="0"/>
          <w:numId w:val="12"/>
        </w:numPr>
        <w:ind w:left="1185" w:hanging="357"/>
        <w:jc w:val="both"/>
        <w:rPr>
          <w:color w:val="000000" w:themeColor="text1"/>
        </w:rPr>
      </w:pPr>
      <w:r w:rsidRPr="00E865C5">
        <w:rPr>
          <w:color w:val="000000" w:themeColor="text1"/>
        </w:rPr>
        <w:t>Deploy / Update</w:t>
      </w:r>
    </w:p>
    <w:p w14:paraId="746F2243" w14:textId="20CF1449" w:rsidR="00505FA5" w:rsidRPr="00E865C5" w:rsidRDefault="00505FA5" w:rsidP="00506E11">
      <w:pPr>
        <w:pStyle w:val="ListParagraph"/>
        <w:numPr>
          <w:ilvl w:val="0"/>
          <w:numId w:val="12"/>
        </w:numPr>
        <w:ind w:left="1185" w:hanging="357"/>
        <w:jc w:val="both"/>
        <w:rPr>
          <w:color w:val="000000" w:themeColor="text1"/>
        </w:rPr>
      </w:pPr>
      <w:r w:rsidRPr="00E865C5">
        <w:rPr>
          <w:color w:val="000000" w:themeColor="text1"/>
        </w:rPr>
        <w:t xml:space="preserve">Test </w:t>
      </w:r>
      <w:r w:rsidR="00E865C5" w:rsidRPr="00E865C5">
        <w:rPr>
          <w:color w:val="000000" w:themeColor="text1"/>
        </w:rPr>
        <w:t xml:space="preserve">new ‘Live’ </w:t>
      </w:r>
      <w:r w:rsidR="00784EE6" w:rsidRPr="00E865C5">
        <w:rPr>
          <w:color w:val="000000" w:themeColor="text1"/>
        </w:rPr>
        <w:t>environment</w:t>
      </w:r>
    </w:p>
    <w:p w14:paraId="66825195" w14:textId="38241E13" w:rsidR="00F819E4" w:rsidRPr="00E865C5" w:rsidRDefault="00E865C5" w:rsidP="00506E11">
      <w:pPr>
        <w:pStyle w:val="ListParagraph"/>
        <w:numPr>
          <w:ilvl w:val="0"/>
          <w:numId w:val="12"/>
        </w:numPr>
        <w:ind w:left="1185" w:hanging="357"/>
        <w:jc w:val="both"/>
        <w:rPr>
          <w:color w:val="000000" w:themeColor="text1"/>
        </w:rPr>
      </w:pPr>
      <w:r w:rsidRPr="00E865C5">
        <w:rPr>
          <w:color w:val="000000" w:themeColor="text1"/>
        </w:rPr>
        <w:t>Release/</w:t>
      </w:r>
      <w:r w:rsidR="00505FA5" w:rsidRPr="00E865C5">
        <w:rPr>
          <w:color w:val="000000" w:themeColor="text1"/>
        </w:rPr>
        <w:t>Go Live</w:t>
      </w:r>
    </w:p>
    <w:p w14:paraId="3080BB0A" w14:textId="77777777" w:rsidR="00784EE6" w:rsidRDefault="00784EE6" w:rsidP="00505FA5">
      <w:pPr>
        <w:ind w:left="469"/>
        <w:jc w:val="both"/>
      </w:pPr>
    </w:p>
    <w:p w14:paraId="5594366A" w14:textId="77777777" w:rsidR="00F819E4" w:rsidRDefault="00F819E4" w:rsidP="00505FA5">
      <w:pPr>
        <w:ind w:left="469"/>
        <w:jc w:val="both"/>
      </w:pPr>
      <w:r>
        <w:t>The UAT process must be carefully managed by the P</w:t>
      </w:r>
      <w:r w:rsidR="00505FA5">
        <w:t xml:space="preserve">roject </w:t>
      </w:r>
      <w:r>
        <w:t>M</w:t>
      </w:r>
      <w:r w:rsidR="00505FA5">
        <w:t>anager</w:t>
      </w:r>
      <w:r>
        <w:t xml:space="preserve"> to ensure that it is able to meet the objectives detailed above.</w:t>
      </w:r>
    </w:p>
    <w:p w14:paraId="31F85ACC" w14:textId="77777777" w:rsidR="00F819E4" w:rsidRDefault="00F819E4" w:rsidP="00505FA5">
      <w:pPr>
        <w:ind w:left="469"/>
        <w:jc w:val="both"/>
      </w:pPr>
    </w:p>
    <w:p w14:paraId="1FC0193B" w14:textId="77777777" w:rsidR="00F819E4" w:rsidRDefault="00F819E4" w:rsidP="00505FA5">
      <w:pPr>
        <w:ind w:left="469"/>
        <w:jc w:val="both"/>
      </w:pPr>
      <w:r>
        <w:t>The P</w:t>
      </w:r>
      <w:r w:rsidR="00505FA5">
        <w:t xml:space="preserve">roject </w:t>
      </w:r>
      <w:r>
        <w:t>M</w:t>
      </w:r>
      <w:r w:rsidR="00505FA5">
        <w:t>anager</w:t>
      </w:r>
      <w:r>
        <w:t xml:space="preserve"> should work with relevant </w:t>
      </w:r>
      <w:r w:rsidR="00505FA5">
        <w:t xml:space="preserve">stakeholders </w:t>
      </w:r>
      <w:r>
        <w:t>to identify/commit the staff who can best contribute to the system testing which most likely be those who have already been involved in the earlier discussions and decision making about the system set-up.</w:t>
      </w:r>
    </w:p>
    <w:p w14:paraId="2794AD19" w14:textId="77777777" w:rsidR="00F819E4" w:rsidRDefault="00F819E4" w:rsidP="00505FA5">
      <w:pPr>
        <w:ind w:left="469"/>
        <w:jc w:val="both"/>
      </w:pPr>
    </w:p>
    <w:p w14:paraId="0DC1688F" w14:textId="77777777" w:rsidR="00F819E4" w:rsidRDefault="00F819E4" w:rsidP="00505FA5">
      <w:pPr>
        <w:ind w:left="469"/>
        <w:jc w:val="both"/>
      </w:pPr>
      <w:r>
        <w:t>The P</w:t>
      </w:r>
      <w:r w:rsidR="00505FA5">
        <w:t xml:space="preserve">roject </w:t>
      </w:r>
      <w:r>
        <w:t>M</w:t>
      </w:r>
      <w:r w:rsidR="00505FA5">
        <w:t>anager</w:t>
      </w:r>
      <w:r>
        <w:t xml:space="preserve"> is responsible for co-ordinating the preparation of all test data and the UAT </w:t>
      </w:r>
      <w:r w:rsidR="002226B8">
        <w:t>individuals will</w:t>
      </w:r>
      <w:r>
        <w:t xml:space="preserve"> be responsible for the execution of all test cases with support from their departments. The P</w:t>
      </w:r>
      <w:r w:rsidR="00505FA5">
        <w:t xml:space="preserve">roject </w:t>
      </w:r>
      <w:r>
        <w:t>M</w:t>
      </w:r>
      <w:r w:rsidR="00505FA5">
        <w:t>anager</w:t>
      </w:r>
      <w:r>
        <w:t xml:space="preserve"> and the </w:t>
      </w:r>
      <w:r w:rsidR="00505FA5">
        <w:t xml:space="preserve">project board </w:t>
      </w:r>
      <w:r>
        <w:t>should formally sign off the UAT test packs to indicate that they agree that the range and level of the testing is appropriate for the system change</w:t>
      </w:r>
      <w:r w:rsidR="00505FA5">
        <w:t>/implementation</w:t>
      </w:r>
      <w:r>
        <w:t>.</w:t>
      </w:r>
    </w:p>
    <w:p w14:paraId="4FD4EC92" w14:textId="77777777" w:rsidR="00F819E4" w:rsidRDefault="00F819E4" w:rsidP="00F819E4">
      <w:pPr>
        <w:ind w:left="469"/>
      </w:pPr>
    </w:p>
    <w:p w14:paraId="368486D7" w14:textId="77777777" w:rsidR="00F819E4" w:rsidRDefault="00F819E4" w:rsidP="00F819E4">
      <w:pPr>
        <w:ind w:left="469"/>
      </w:pPr>
      <w:r>
        <w:t>The UAT testers will:</w:t>
      </w:r>
    </w:p>
    <w:p w14:paraId="1535ABDE" w14:textId="77777777" w:rsidR="00F819E4" w:rsidRDefault="00F819E4" w:rsidP="00506E11">
      <w:pPr>
        <w:pStyle w:val="ListParagraph"/>
        <w:numPr>
          <w:ilvl w:val="0"/>
          <w:numId w:val="13"/>
        </w:numPr>
        <w:ind w:left="1185" w:hanging="357"/>
      </w:pPr>
      <w:r>
        <w:t>Ensure that the definition of the tests provide comprehensive and effective coverage of all reasonable aspects of functionality;</w:t>
      </w:r>
    </w:p>
    <w:p w14:paraId="470F1B3F" w14:textId="77777777" w:rsidR="00F819E4" w:rsidRDefault="00F819E4" w:rsidP="00506E11">
      <w:pPr>
        <w:pStyle w:val="ListParagraph"/>
        <w:numPr>
          <w:ilvl w:val="0"/>
          <w:numId w:val="13"/>
        </w:numPr>
        <w:ind w:left="1185" w:hanging="357"/>
      </w:pPr>
      <w:r>
        <w:lastRenderedPageBreak/>
        <w:t>Execute the test cases using sample source documents as inputs and ensure that the final outcomes of the tests are satisfactory;</w:t>
      </w:r>
    </w:p>
    <w:p w14:paraId="29951130" w14:textId="77777777" w:rsidR="00F819E4" w:rsidRDefault="00F819E4" w:rsidP="00506E11">
      <w:pPr>
        <w:pStyle w:val="ListParagraph"/>
        <w:numPr>
          <w:ilvl w:val="0"/>
          <w:numId w:val="13"/>
        </w:numPr>
        <w:ind w:left="1185" w:hanging="357"/>
      </w:pPr>
      <w:r>
        <w:t>Validate that all test case input sources and test case output results are documented and can be audited;</w:t>
      </w:r>
    </w:p>
    <w:p w14:paraId="56C114FC" w14:textId="77777777" w:rsidR="00F819E4" w:rsidRDefault="00F819E4" w:rsidP="00506E11">
      <w:pPr>
        <w:pStyle w:val="ListParagraph"/>
        <w:numPr>
          <w:ilvl w:val="0"/>
          <w:numId w:val="13"/>
        </w:numPr>
        <w:ind w:left="1185" w:hanging="357"/>
      </w:pPr>
      <w:r>
        <w:t>Document any problems, and work with the project team to resolve problems identified during the tests;</w:t>
      </w:r>
    </w:p>
    <w:p w14:paraId="484EEA61" w14:textId="77777777" w:rsidR="00F819E4" w:rsidRDefault="00F819E4" w:rsidP="00506E11">
      <w:pPr>
        <w:pStyle w:val="ListParagraph"/>
        <w:numPr>
          <w:ilvl w:val="0"/>
          <w:numId w:val="13"/>
        </w:numPr>
        <w:ind w:left="1185" w:hanging="357"/>
      </w:pPr>
      <w:r>
        <w:t>Sign off on all test cases by signing the completed test worksheets;</w:t>
      </w:r>
    </w:p>
    <w:p w14:paraId="1682551F" w14:textId="77777777" w:rsidR="00F819E4" w:rsidRDefault="00F819E4" w:rsidP="00506E11">
      <w:pPr>
        <w:pStyle w:val="ListParagraph"/>
        <w:numPr>
          <w:ilvl w:val="0"/>
          <w:numId w:val="13"/>
        </w:numPr>
        <w:ind w:left="1185" w:hanging="357"/>
      </w:pPr>
      <w:r>
        <w:t>Accept the results on behalf of the relevant user departments;</w:t>
      </w:r>
    </w:p>
    <w:p w14:paraId="21083D7C" w14:textId="77777777" w:rsidR="00F819E4" w:rsidRDefault="00F819E4" w:rsidP="00506E11">
      <w:pPr>
        <w:pStyle w:val="ListParagraph"/>
        <w:numPr>
          <w:ilvl w:val="0"/>
          <w:numId w:val="13"/>
        </w:numPr>
        <w:ind w:left="1185" w:hanging="357"/>
      </w:pPr>
      <w:r>
        <w:t>Recognise any changes necessary to existing processes and take a lead role locally in ensuring that the changes are made and adequately communicated to other users</w:t>
      </w:r>
    </w:p>
    <w:p w14:paraId="542B92DD" w14:textId="77777777" w:rsidR="00F819E4" w:rsidRDefault="00F819E4" w:rsidP="00F819E4">
      <w:pPr>
        <w:ind w:left="469"/>
      </w:pPr>
    </w:p>
    <w:p w14:paraId="26AE19CE" w14:textId="77777777" w:rsidR="00F819E4" w:rsidRDefault="00F819E4" w:rsidP="00F819E4">
      <w:pPr>
        <w:ind w:left="469"/>
      </w:pPr>
      <w:r>
        <w:t>The P</w:t>
      </w:r>
      <w:r w:rsidR="00505FA5">
        <w:t xml:space="preserve">roject </w:t>
      </w:r>
      <w:r>
        <w:t>M</w:t>
      </w:r>
      <w:r w:rsidR="00505FA5">
        <w:t>anager</w:t>
      </w:r>
      <w:r>
        <w:t xml:space="preserve"> will:</w:t>
      </w:r>
    </w:p>
    <w:p w14:paraId="0020AE6F" w14:textId="77777777" w:rsidR="00F819E4" w:rsidRDefault="00F819E4" w:rsidP="00506E11">
      <w:pPr>
        <w:pStyle w:val="ListParagraph"/>
        <w:numPr>
          <w:ilvl w:val="0"/>
          <w:numId w:val="14"/>
        </w:numPr>
        <w:ind w:left="1185" w:hanging="357"/>
      </w:pPr>
      <w:r>
        <w:t>Provide first level support for all testing issues;</w:t>
      </w:r>
    </w:p>
    <w:p w14:paraId="00D08D74" w14:textId="77777777" w:rsidR="00F819E4" w:rsidRDefault="00F819E4" w:rsidP="00506E11">
      <w:pPr>
        <w:pStyle w:val="ListParagraph"/>
        <w:numPr>
          <w:ilvl w:val="0"/>
          <w:numId w:val="14"/>
        </w:numPr>
        <w:ind w:left="1185" w:hanging="357"/>
      </w:pPr>
      <w:r>
        <w:t>Review all UAT results to ensure correct interpretation of the conclusions of the testers;</w:t>
      </w:r>
    </w:p>
    <w:p w14:paraId="5BCF464D" w14:textId="1A52CC7C" w:rsidR="00F819E4" w:rsidRDefault="00F819E4" w:rsidP="00506E11">
      <w:pPr>
        <w:pStyle w:val="ListParagraph"/>
        <w:numPr>
          <w:ilvl w:val="0"/>
          <w:numId w:val="14"/>
        </w:numPr>
        <w:ind w:left="1185" w:hanging="357"/>
      </w:pPr>
      <w:r>
        <w:t xml:space="preserve">Advise on changes </w:t>
      </w:r>
      <w:r w:rsidR="00830A40">
        <w:t xml:space="preserve">required </w:t>
      </w:r>
      <w:r>
        <w:t>to business process</w:t>
      </w:r>
      <w:r w:rsidR="00830A40">
        <w:t>es</w:t>
      </w:r>
      <w:r>
        <w:t xml:space="preserve"> and procedure</w:t>
      </w:r>
      <w:r w:rsidR="00830A40">
        <w:t>s</w:t>
      </w:r>
      <w:r>
        <w:t xml:space="preserve"> </w:t>
      </w:r>
    </w:p>
    <w:p w14:paraId="39C8D1CD" w14:textId="77777777" w:rsidR="00F819E4" w:rsidRDefault="00F819E4" w:rsidP="00506E11">
      <w:pPr>
        <w:pStyle w:val="ListParagraph"/>
        <w:numPr>
          <w:ilvl w:val="0"/>
          <w:numId w:val="14"/>
        </w:numPr>
        <w:ind w:left="1185" w:hanging="357"/>
      </w:pPr>
      <w:r>
        <w:t>Track and manage test problems;</w:t>
      </w:r>
    </w:p>
    <w:p w14:paraId="68256BC1" w14:textId="77777777" w:rsidR="00505FA5" w:rsidRDefault="00505FA5" w:rsidP="00506E11">
      <w:pPr>
        <w:pStyle w:val="ListParagraph"/>
        <w:numPr>
          <w:ilvl w:val="0"/>
          <w:numId w:val="14"/>
        </w:numPr>
        <w:ind w:left="1185" w:hanging="357"/>
      </w:pPr>
      <w:r>
        <w:t>Make amendments to the Sprint Plan and Project Initiation Document where required should UAT introduce issues which may affect the delivery of a sprint.</w:t>
      </w:r>
    </w:p>
    <w:p w14:paraId="7EA3B37C" w14:textId="77777777" w:rsidR="00F819E4" w:rsidRDefault="00F819E4" w:rsidP="002B1675"/>
    <w:p w14:paraId="69299D39" w14:textId="77777777" w:rsidR="001E7FA3" w:rsidRDefault="001E7FA3">
      <w:pPr>
        <w:autoSpaceDE/>
        <w:autoSpaceDN/>
      </w:pPr>
    </w:p>
    <w:p w14:paraId="7C81733D" w14:textId="77777777" w:rsidR="001E7FA3" w:rsidRDefault="00025FA5" w:rsidP="00830A40">
      <w:pPr>
        <w:pStyle w:val="Heading2"/>
        <w:numPr>
          <w:ilvl w:val="1"/>
          <w:numId w:val="22"/>
        </w:numPr>
      </w:pPr>
      <w:bookmarkStart w:id="40" w:name="_Toc39152626"/>
      <w:r>
        <w:t>Closure</w:t>
      </w:r>
      <w:r w:rsidR="00A41A7C">
        <w:t xml:space="preserve"> Phase</w:t>
      </w:r>
      <w:bookmarkEnd w:id="40"/>
    </w:p>
    <w:p w14:paraId="494F68B1" w14:textId="77777777" w:rsidR="00830A40" w:rsidRDefault="002226B8" w:rsidP="00830A40">
      <w:pPr>
        <w:ind w:left="471"/>
        <w:jc w:val="both"/>
      </w:pPr>
      <w:r>
        <w:t xml:space="preserve">Upon completion of the project, </w:t>
      </w:r>
      <w:r w:rsidR="00505FA5">
        <w:t>regardless of whether successful or unsuccessful, the project closure process should be followed</w:t>
      </w:r>
      <w:r w:rsidR="00830A40">
        <w:t>.</w:t>
      </w:r>
      <w:r w:rsidR="00505FA5">
        <w:t xml:space="preserve"> </w:t>
      </w:r>
      <w:r w:rsidR="00830A40">
        <w:t>T</w:t>
      </w:r>
      <w:r w:rsidR="00505FA5">
        <w:t>his allows for r</w:t>
      </w:r>
      <w:r w:rsidR="001E7FA3">
        <w:t>eflection, comparison against initial project requirements</w:t>
      </w:r>
      <w:r w:rsidR="00505FA5">
        <w:t xml:space="preserve"> and gives the project team and wider business an opportunity to review the lessons learnt as part of the process as well as tying off any loose ends.</w:t>
      </w:r>
      <w:r w:rsidR="006D0905">
        <w:t xml:space="preserve"> </w:t>
      </w:r>
    </w:p>
    <w:p w14:paraId="16E64895" w14:textId="77777777" w:rsidR="00830A40" w:rsidRDefault="00830A40" w:rsidP="00830A40">
      <w:pPr>
        <w:ind w:left="471"/>
        <w:jc w:val="both"/>
      </w:pPr>
    </w:p>
    <w:p w14:paraId="0D2EDBB5" w14:textId="47A5E790" w:rsidR="001E7FA3" w:rsidRDefault="006D0905" w:rsidP="00830A40">
      <w:pPr>
        <w:ind w:left="471"/>
        <w:jc w:val="both"/>
      </w:pPr>
      <w:r>
        <w:t xml:space="preserve">A lessons logged file will be maintained as part of the overall project management process. This file will be stored in the project directory on the </w:t>
      </w:r>
      <w:r w:rsidR="005B1954">
        <w:t>XXXX</w:t>
      </w:r>
      <w:r>
        <w:t xml:space="preserve"> network</w:t>
      </w:r>
      <w:r w:rsidR="00E40D30">
        <w:t xml:space="preserve"> and should be updated throughout and especially at the end of the project</w:t>
      </w:r>
      <w:r>
        <w:t>.</w:t>
      </w:r>
    </w:p>
    <w:p w14:paraId="04AD0CFB" w14:textId="77777777" w:rsidR="003C3DEA" w:rsidRDefault="003C3DEA" w:rsidP="003C3DEA">
      <w:pPr>
        <w:ind w:left="471"/>
        <w:jc w:val="both"/>
      </w:pPr>
    </w:p>
    <w:p w14:paraId="08C8A908" w14:textId="1E71894D" w:rsidR="003C3DEA" w:rsidRDefault="003C3DEA" w:rsidP="003C3DEA">
      <w:pPr>
        <w:ind w:left="471"/>
        <w:jc w:val="both"/>
      </w:pPr>
      <w:r>
        <w:t>All user acceptance training forms should be collected to form part of the project closure document.</w:t>
      </w:r>
    </w:p>
    <w:p w14:paraId="59AF5BA2" w14:textId="77777777" w:rsidR="002226B8" w:rsidRDefault="002226B8" w:rsidP="00830A40">
      <w:pPr>
        <w:ind w:left="471"/>
        <w:jc w:val="both"/>
      </w:pPr>
    </w:p>
    <w:p w14:paraId="5A4D450B" w14:textId="0E0C3B8A" w:rsidR="00E40D30" w:rsidRDefault="002226B8" w:rsidP="00830A40">
      <w:pPr>
        <w:ind w:left="471"/>
        <w:jc w:val="both"/>
      </w:pPr>
      <w:r>
        <w:t xml:space="preserve">At this </w:t>
      </w:r>
      <w:r w:rsidR="00830A40">
        <w:t>point in the project</w:t>
      </w:r>
      <w:r>
        <w:t xml:space="preserve"> all open </w:t>
      </w:r>
      <w:r w:rsidR="00E40D30">
        <w:t>risk events</w:t>
      </w:r>
      <w:r>
        <w:t xml:space="preserve"> entries should be closed </w:t>
      </w:r>
      <w:r w:rsidR="00E40D30">
        <w:t xml:space="preserve">or downgraded to minor where they cannot be close and mitigating factors be detailed. </w:t>
      </w:r>
    </w:p>
    <w:p w14:paraId="23587C1C" w14:textId="77777777" w:rsidR="00E40D30" w:rsidRDefault="00E40D30" w:rsidP="00830A40">
      <w:pPr>
        <w:ind w:left="471"/>
        <w:jc w:val="both"/>
      </w:pPr>
    </w:p>
    <w:p w14:paraId="33BDACE9" w14:textId="03D863B3" w:rsidR="002226B8" w:rsidRDefault="00E40D30" w:rsidP="00830A40">
      <w:pPr>
        <w:ind w:left="471"/>
        <w:jc w:val="both"/>
      </w:pPr>
      <w:r>
        <w:t>Th</w:t>
      </w:r>
      <w:r w:rsidR="002226B8">
        <w:t>e project</w:t>
      </w:r>
      <w:r>
        <w:t xml:space="preserve"> board should meet to </w:t>
      </w:r>
      <w:r w:rsidR="002226B8">
        <w:t>review</w:t>
      </w:r>
      <w:r>
        <w:t xml:space="preserve"> the project delivery and</w:t>
      </w:r>
      <w:r w:rsidR="002226B8">
        <w:t xml:space="preserve"> ensure that all benefit requirements have been realised.</w:t>
      </w:r>
    </w:p>
    <w:p w14:paraId="0E9F3566" w14:textId="77777777" w:rsidR="00505FA5" w:rsidRDefault="00505FA5" w:rsidP="00830A40">
      <w:pPr>
        <w:ind w:left="471"/>
        <w:jc w:val="both"/>
      </w:pPr>
    </w:p>
    <w:p w14:paraId="0CD039DD" w14:textId="04A14652" w:rsidR="00505FA5" w:rsidRPr="001E7FA3" w:rsidRDefault="00505FA5" w:rsidP="00830A40">
      <w:pPr>
        <w:ind w:left="471"/>
        <w:jc w:val="both"/>
      </w:pPr>
      <w:r>
        <w:t>A formal project evaluation meeting should be held and run by the Project Manager with all involved in the project,</w:t>
      </w:r>
      <w:r w:rsidR="00E40D30">
        <w:t xml:space="preserve"> following the meeting </w:t>
      </w:r>
      <w:r>
        <w:t>the Project Closure document should be devised before formally closing the project.</w:t>
      </w:r>
      <w:r w:rsidR="00830A40">
        <w:t xml:space="preserve"> This document should be submitted to ExCo for approval to close the project. </w:t>
      </w:r>
      <w:r>
        <w:t xml:space="preserve"> This point is particularly important from auditing purposes and should not be overlooked.</w:t>
      </w:r>
    </w:p>
    <w:p w14:paraId="2B48826B" w14:textId="77777777" w:rsidR="008E10D2" w:rsidRDefault="008E10D2" w:rsidP="00830A40">
      <w:pPr>
        <w:autoSpaceDE/>
        <w:autoSpaceDN/>
        <w:ind w:left="471"/>
      </w:pPr>
    </w:p>
    <w:p w14:paraId="17C00004" w14:textId="77777777" w:rsidR="002D4D77" w:rsidRDefault="002D4D77">
      <w:pPr>
        <w:autoSpaceDE/>
        <w:autoSpaceDN/>
      </w:pPr>
      <w:r>
        <w:br w:type="page"/>
      </w:r>
    </w:p>
    <w:p w14:paraId="3BCD5552" w14:textId="77777777" w:rsidR="00A45728" w:rsidRDefault="00A45728">
      <w:pPr>
        <w:autoSpaceDE/>
        <w:autoSpaceDN/>
      </w:pPr>
    </w:p>
    <w:p w14:paraId="4F4F09A6" w14:textId="77777777" w:rsidR="00F819E4" w:rsidRDefault="00A45728" w:rsidP="00506E11">
      <w:pPr>
        <w:pStyle w:val="Heading1"/>
        <w:numPr>
          <w:ilvl w:val="1"/>
          <w:numId w:val="18"/>
        </w:numPr>
        <w:ind w:left="357" w:hanging="357"/>
      </w:pPr>
      <w:bookmarkStart w:id="41" w:name="_Toc39152627"/>
      <w:r>
        <w:t>Document requirements</w:t>
      </w:r>
      <w:bookmarkEnd w:id="41"/>
    </w:p>
    <w:p w14:paraId="2631FD7F" w14:textId="77777777" w:rsidR="00A460B6" w:rsidRDefault="00701815" w:rsidP="00506E11">
      <w:pPr>
        <w:pStyle w:val="Heading2"/>
        <w:numPr>
          <w:ilvl w:val="1"/>
          <w:numId w:val="23"/>
        </w:numPr>
      </w:pPr>
      <w:bookmarkStart w:id="42" w:name="_Toc39152628"/>
      <w:r>
        <w:t xml:space="preserve">Project </w:t>
      </w:r>
      <w:r w:rsidR="00A460B6">
        <w:t>Mandate</w:t>
      </w:r>
      <w:bookmarkEnd w:id="42"/>
      <w:r>
        <w:t xml:space="preserve"> </w:t>
      </w:r>
    </w:p>
    <w:p w14:paraId="66D6C2F5" w14:textId="77777777" w:rsidR="00A45728" w:rsidRDefault="00701815" w:rsidP="00506E11">
      <w:pPr>
        <w:pStyle w:val="Heading2"/>
        <w:numPr>
          <w:ilvl w:val="1"/>
          <w:numId w:val="23"/>
        </w:numPr>
      </w:pPr>
      <w:bookmarkStart w:id="43" w:name="_Toc39152629"/>
      <w:r>
        <w:t>Business Case</w:t>
      </w:r>
      <w:bookmarkEnd w:id="43"/>
    </w:p>
    <w:p w14:paraId="58021854" w14:textId="77777777" w:rsidR="00A45728" w:rsidRDefault="00A45728" w:rsidP="00A460B6">
      <w:pPr>
        <w:ind w:left="720"/>
      </w:pPr>
      <w:r>
        <w:t>Introduction</w:t>
      </w:r>
    </w:p>
    <w:p w14:paraId="636C3ADC" w14:textId="77777777" w:rsidR="00A45728" w:rsidRDefault="00A45728" w:rsidP="00A460B6">
      <w:pPr>
        <w:ind w:left="720"/>
      </w:pPr>
      <w:r>
        <w:t>Problem</w:t>
      </w:r>
      <w:r w:rsidR="00460C2A">
        <w:t>/Requirement</w:t>
      </w:r>
    </w:p>
    <w:p w14:paraId="4A1AFCC9" w14:textId="77777777" w:rsidR="00A45728" w:rsidRDefault="00A45728" w:rsidP="00A460B6">
      <w:pPr>
        <w:ind w:left="720"/>
      </w:pPr>
      <w:r>
        <w:t>Solution</w:t>
      </w:r>
      <w:r w:rsidR="00460C2A">
        <w:t>/Proposal</w:t>
      </w:r>
    </w:p>
    <w:p w14:paraId="08609652" w14:textId="77777777" w:rsidR="00A45728" w:rsidRDefault="00460C2A" w:rsidP="00A460B6">
      <w:pPr>
        <w:ind w:left="720"/>
      </w:pPr>
      <w:r>
        <w:t>Known r</w:t>
      </w:r>
      <w:r w:rsidR="00A45728">
        <w:t>isks</w:t>
      </w:r>
    </w:p>
    <w:p w14:paraId="7C737F75" w14:textId="77777777" w:rsidR="00A45728" w:rsidRDefault="00A45728" w:rsidP="00A460B6">
      <w:pPr>
        <w:ind w:left="720"/>
      </w:pPr>
      <w:r>
        <w:t xml:space="preserve">Business </w:t>
      </w:r>
      <w:r w:rsidR="00460C2A">
        <w:t>b</w:t>
      </w:r>
      <w:r>
        <w:t>enefit</w:t>
      </w:r>
    </w:p>
    <w:p w14:paraId="75EDAA21" w14:textId="77777777" w:rsidR="00A45728" w:rsidRDefault="00A45728" w:rsidP="00A460B6">
      <w:pPr>
        <w:ind w:left="720"/>
      </w:pPr>
      <w:r>
        <w:t>Costs associated</w:t>
      </w:r>
    </w:p>
    <w:p w14:paraId="39A4B34B" w14:textId="77777777" w:rsidR="00A45728" w:rsidRDefault="00460C2A" w:rsidP="00A460B6">
      <w:pPr>
        <w:ind w:left="720"/>
      </w:pPr>
      <w:r>
        <w:t>Estimated</w:t>
      </w:r>
      <w:r w:rsidR="00A45728">
        <w:t xml:space="preserve"> timescales</w:t>
      </w:r>
    </w:p>
    <w:p w14:paraId="7E7F0F19" w14:textId="77777777" w:rsidR="00A45728" w:rsidRDefault="00A45728" w:rsidP="00A45728"/>
    <w:p w14:paraId="6B731D87" w14:textId="77777777" w:rsidR="00A45728" w:rsidRPr="00784EE6" w:rsidRDefault="00A45728" w:rsidP="00506E11">
      <w:pPr>
        <w:pStyle w:val="Heading2"/>
        <w:numPr>
          <w:ilvl w:val="1"/>
          <w:numId w:val="23"/>
        </w:numPr>
      </w:pPr>
      <w:bookmarkStart w:id="44" w:name="_Toc39152630"/>
      <w:r w:rsidRPr="00784EE6">
        <w:t>Project Initiation Document</w:t>
      </w:r>
      <w:bookmarkEnd w:id="44"/>
    </w:p>
    <w:p w14:paraId="3A40B02A" w14:textId="77777777" w:rsidR="00F819E4" w:rsidRDefault="00A45728" w:rsidP="00A460B6">
      <w:pPr>
        <w:ind w:left="720"/>
      </w:pPr>
      <w:r>
        <w:t>Intro</w:t>
      </w:r>
      <w:r w:rsidR="00460C2A">
        <w:t>duction</w:t>
      </w:r>
    </w:p>
    <w:p w14:paraId="5EB3194B" w14:textId="77777777" w:rsidR="00F47506" w:rsidRDefault="00F47506" w:rsidP="00A460B6">
      <w:pPr>
        <w:ind w:left="720"/>
      </w:pPr>
      <w:r>
        <w:t>Solution description</w:t>
      </w:r>
    </w:p>
    <w:p w14:paraId="17DE2A84" w14:textId="77777777" w:rsidR="00F47506" w:rsidRDefault="00F47506" w:rsidP="00A460B6">
      <w:pPr>
        <w:ind w:left="720"/>
      </w:pPr>
      <w:r>
        <w:t>Objectives</w:t>
      </w:r>
    </w:p>
    <w:p w14:paraId="4111BC61" w14:textId="77777777" w:rsidR="004846B7" w:rsidRDefault="004846B7" w:rsidP="00A460B6">
      <w:pPr>
        <w:ind w:left="720"/>
      </w:pPr>
      <w:r>
        <w:t>Risk assessment</w:t>
      </w:r>
    </w:p>
    <w:p w14:paraId="78D4B3C5" w14:textId="77777777" w:rsidR="00A460B6" w:rsidRDefault="00A460B6" w:rsidP="00A460B6">
      <w:pPr>
        <w:ind w:left="720"/>
      </w:pPr>
      <w:r>
        <w:t>Budget</w:t>
      </w:r>
    </w:p>
    <w:p w14:paraId="13017BEA" w14:textId="77777777" w:rsidR="00A460B6" w:rsidRDefault="00A460B6" w:rsidP="00A460B6">
      <w:pPr>
        <w:ind w:left="720"/>
      </w:pPr>
      <w:r>
        <w:t>Timescales</w:t>
      </w:r>
    </w:p>
    <w:p w14:paraId="3AFB707D" w14:textId="77777777" w:rsidR="00A460B6" w:rsidRDefault="00A460B6" w:rsidP="00A460B6">
      <w:pPr>
        <w:ind w:left="720"/>
      </w:pPr>
      <w:r>
        <w:t>Resources Required</w:t>
      </w:r>
    </w:p>
    <w:p w14:paraId="5B1732E4" w14:textId="77777777" w:rsidR="00F47506" w:rsidRDefault="00F47506" w:rsidP="00A460B6">
      <w:pPr>
        <w:ind w:left="720"/>
      </w:pPr>
      <w:r>
        <w:t>High-level user acceptance criteria</w:t>
      </w:r>
    </w:p>
    <w:p w14:paraId="2408399C" w14:textId="77777777" w:rsidR="00F47506" w:rsidRDefault="00F47506" w:rsidP="00A460B6">
      <w:pPr>
        <w:ind w:left="720"/>
      </w:pPr>
      <w:r>
        <w:t xml:space="preserve">High-level </w:t>
      </w:r>
      <w:r w:rsidR="00A460B6">
        <w:t>Project Plan</w:t>
      </w:r>
    </w:p>
    <w:p w14:paraId="6A96D4E9" w14:textId="77777777" w:rsidR="00F47506" w:rsidRDefault="00F47506" w:rsidP="00F819E4"/>
    <w:p w14:paraId="3772D42C" w14:textId="180A5456" w:rsidR="00784EE6" w:rsidRDefault="00830A40" w:rsidP="00506E11">
      <w:pPr>
        <w:pStyle w:val="Heading2"/>
        <w:numPr>
          <w:ilvl w:val="1"/>
          <w:numId w:val="23"/>
        </w:numPr>
      </w:pPr>
      <w:bookmarkStart w:id="45" w:name="_Toc39152631"/>
      <w:r>
        <w:t>Risk Register</w:t>
      </w:r>
      <w:bookmarkEnd w:id="45"/>
    </w:p>
    <w:p w14:paraId="4B427A8B" w14:textId="77777777" w:rsidR="00A460B6" w:rsidRPr="00A460B6" w:rsidRDefault="00A460B6" w:rsidP="00A460B6"/>
    <w:p w14:paraId="5064092D" w14:textId="77777777" w:rsidR="00A45728" w:rsidRPr="00784EE6" w:rsidRDefault="00A460B6" w:rsidP="00506E11">
      <w:pPr>
        <w:pStyle w:val="Heading2"/>
        <w:numPr>
          <w:ilvl w:val="1"/>
          <w:numId w:val="23"/>
        </w:numPr>
      </w:pPr>
      <w:bookmarkStart w:id="46" w:name="_Toc39152632"/>
      <w:r>
        <w:t>Project</w:t>
      </w:r>
      <w:r w:rsidR="00A45728" w:rsidRPr="00784EE6">
        <w:t xml:space="preserve"> Plan</w:t>
      </w:r>
      <w:bookmarkEnd w:id="46"/>
    </w:p>
    <w:p w14:paraId="28C0E5A8" w14:textId="77777777" w:rsidR="00460C2A" w:rsidRDefault="00A460B6" w:rsidP="00A460B6">
      <w:pPr>
        <w:ind w:left="720"/>
      </w:pPr>
      <w:r>
        <w:t>Project</w:t>
      </w:r>
      <w:r w:rsidR="00F47506">
        <w:t xml:space="preserve"> objectives</w:t>
      </w:r>
    </w:p>
    <w:p w14:paraId="0B371D80" w14:textId="77777777" w:rsidR="00F47506" w:rsidRDefault="00F47506" w:rsidP="00A460B6">
      <w:pPr>
        <w:ind w:left="720"/>
      </w:pPr>
      <w:r>
        <w:t>Resources required</w:t>
      </w:r>
    </w:p>
    <w:p w14:paraId="5C736534" w14:textId="77777777" w:rsidR="00246D97" w:rsidRDefault="00246D97" w:rsidP="00A460B6">
      <w:pPr>
        <w:ind w:left="720"/>
      </w:pPr>
      <w:r>
        <w:t>Timescales</w:t>
      </w:r>
    </w:p>
    <w:p w14:paraId="51FE7473" w14:textId="77777777" w:rsidR="00246D97" w:rsidRDefault="00246D97" w:rsidP="00A460B6">
      <w:pPr>
        <w:ind w:left="720"/>
      </w:pPr>
      <w:r>
        <w:t>Communication plan</w:t>
      </w:r>
    </w:p>
    <w:p w14:paraId="29C64395" w14:textId="77777777" w:rsidR="00A45728" w:rsidRDefault="00A45728" w:rsidP="00A460B6">
      <w:pPr>
        <w:ind w:left="720"/>
      </w:pPr>
      <w:r>
        <w:t>UAT criteria</w:t>
      </w:r>
    </w:p>
    <w:p w14:paraId="361B82DF" w14:textId="77777777" w:rsidR="00246D97" w:rsidRDefault="00A460B6" w:rsidP="00A460B6">
      <w:pPr>
        <w:ind w:left="720"/>
      </w:pPr>
      <w:r>
        <w:t>Project plan</w:t>
      </w:r>
      <w:r w:rsidR="00246D97">
        <w:t xml:space="preserve"> review</w:t>
      </w:r>
    </w:p>
    <w:p w14:paraId="58787363" w14:textId="77777777" w:rsidR="00246D97" w:rsidRDefault="00246D97" w:rsidP="00A460B6">
      <w:pPr>
        <w:ind w:left="720"/>
      </w:pPr>
      <w:r>
        <w:tab/>
        <w:t>- UAT results</w:t>
      </w:r>
    </w:p>
    <w:p w14:paraId="1FEF76A8" w14:textId="77777777" w:rsidR="00246D97" w:rsidRDefault="00246D97" w:rsidP="00A460B6">
      <w:pPr>
        <w:ind w:left="720"/>
      </w:pPr>
      <w:r>
        <w:tab/>
        <w:t>- Outcome of delivery</w:t>
      </w:r>
    </w:p>
    <w:p w14:paraId="40A7CEC4" w14:textId="77777777" w:rsidR="00246D97" w:rsidRDefault="00246D97" w:rsidP="00A460B6">
      <w:pPr>
        <w:ind w:left="720"/>
      </w:pPr>
      <w:r>
        <w:tab/>
        <w:t xml:space="preserve">- </w:t>
      </w:r>
      <w:r w:rsidR="00A460B6">
        <w:t>Phase</w:t>
      </w:r>
      <w:r>
        <w:t xml:space="preserve"> sign off</w:t>
      </w:r>
    </w:p>
    <w:p w14:paraId="00B416D7" w14:textId="77777777" w:rsidR="0033232D" w:rsidRDefault="0033232D" w:rsidP="00A45728"/>
    <w:p w14:paraId="17DCDD39" w14:textId="77777777" w:rsidR="0033232D" w:rsidRPr="00784EE6" w:rsidRDefault="0033232D" w:rsidP="00506E11">
      <w:pPr>
        <w:pStyle w:val="Heading2"/>
        <w:numPr>
          <w:ilvl w:val="1"/>
          <w:numId w:val="23"/>
        </w:numPr>
      </w:pPr>
      <w:bookmarkStart w:id="47" w:name="_Toc39152633"/>
      <w:r w:rsidRPr="00784EE6">
        <w:t>Project Closure Document</w:t>
      </w:r>
      <w:bookmarkEnd w:id="47"/>
    </w:p>
    <w:p w14:paraId="0F1F8025" w14:textId="77777777" w:rsidR="00F47506" w:rsidRDefault="00460C2A" w:rsidP="00A460B6">
      <w:pPr>
        <w:autoSpaceDE/>
        <w:autoSpaceDN/>
        <w:ind w:left="786"/>
      </w:pPr>
      <w:r>
        <w:t>Introduction</w:t>
      </w:r>
    </w:p>
    <w:p w14:paraId="4683BF67" w14:textId="77777777" w:rsidR="00F47506" w:rsidRDefault="00F47506" w:rsidP="00A460B6">
      <w:pPr>
        <w:autoSpaceDE/>
        <w:autoSpaceDN/>
        <w:ind w:left="786"/>
      </w:pPr>
      <w:r>
        <w:t>Lessons learnt</w:t>
      </w:r>
    </w:p>
    <w:p w14:paraId="4752BE34" w14:textId="77777777" w:rsidR="00F47506" w:rsidRDefault="00F47506" w:rsidP="00A460B6">
      <w:pPr>
        <w:autoSpaceDE/>
        <w:autoSpaceDN/>
        <w:ind w:left="786"/>
      </w:pPr>
      <w:r>
        <w:t>Review of delivery</w:t>
      </w:r>
    </w:p>
    <w:p w14:paraId="4C57A2B6" w14:textId="77777777" w:rsidR="00A460B6" w:rsidRDefault="00A460B6" w:rsidP="00A460B6">
      <w:pPr>
        <w:autoSpaceDE/>
        <w:autoSpaceDN/>
        <w:ind w:left="786"/>
      </w:pPr>
      <w:r>
        <w:t>Benefits review</w:t>
      </w:r>
    </w:p>
    <w:p w14:paraId="590A0771" w14:textId="5B4D09A5" w:rsidR="00A460B6" w:rsidRDefault="00830A40" w:rsidP="00A460B6">
      <w:pPr>
        <w:autoSpaceDE/>
        <w:autoSpaceDN/>
        <w:ind w:left="786"/>
      </w:pPr>
      <w:r>
        <w:t>Risk register</w:t>
      </w:r>
      <w:r w:rsidR="00A460B6">
        <w:t xml:space="preserve"> review</w:t>
      </w:r>
    </w:p>
    <w:p w14:paraId="70CC6665" w14:textId="77777777" w:rsidR="00F47506" w:rsidRDefault="00F47506" w:rsidP="00A460B6">
      <w:pPr>
        <w:autoSpaceDE/>
        <w:autoSpaceDN/>
        <w:ind w:left="786"/>
      </w:pPr>
      <w:r>
        <w:t>Success result</w:t>
      </w:r>
    </w:p>
    <w:p w14:paraId="6C81238E" w14:textId="77777777" w:rsidR="00A460B6" w:rsidRDefault="00A460B6" w:rsidP="00A460B6">
      <w:pPr>
        <w:autoSpaceDE/>
        <w:autoSpaceDN/>
        <w:ind w:left="786"/>
      </w:pPr>
      <w:r>
        <w:t>End project closure report</w:t>
      </w:r>
    </w:p>
    <w:p w14:paraId="313DE9F6" w14:textId="77777777" w:rsidR="00A460B6" w:rsidRDefault="00A460B6">
      <w:pPr>
        <w:autoSpaceDE/>
        <w:autoSpaceDN/>
      </w:pPr>
      <w:r>
        <w:br w:type="page"/>
      </w:r>
    </w:p>
    <w:p w14:paraId="0148787D" w14:textId="54430F94" w:rsidR="00AF4701" w:rsidRPr="00AF4701" w:rsidRDefault="00AF4701" w:rsidP="00AF4701"/>
    <w:p w14:paraId="2BB97523" w14:textId="04CF92E4" w:rsidR="00AF4701" w:rsidRDefault="00AF4701" w:rsidP="00AF4701">
      <w:pPr>
        <w:rPr>
          <w:noProof/>
        </w:rPr>
      </w:pPr>
    </w:p>
    <w:p w14:paraId="0C455C04" w14:textId="5BE7CEA8" w:rsidR="00AF4701" w:rsidRDefault="00AF4701" w:rsidP="00AF4701">
      <w:pPr>
        <w:jc w:val="right"/>
      </w:pPr>
    </w:p>
    <w:p w14:paraId="66EFEEA0" w14:textId="1DA26A09" w:rsidR="00AF4701" w:rsidRDefault="00AF4701" w:rsidP="00AF4701">
      <w:pPr>
        <w:jc w:val="right"/>
      </w:pPr>
    </w:p>
    <w:p w14:paraId="424CBC49" w14:textId="14E00427" w:rsidR="00AF4701" w:rsidRDefault="00AF4701" w:rsidP="00AF4701">
      <w:pPr>
        <w:jc w:val="right"/>
      </w:pPr>
    </w:p>
    <w:p w14:paraId="710C1884" w14:textId="781583AD" w:rsidR="00AF4701" w:rsidRDefault="00AF4701" w:rsidP="00AF4701">
      <w:pPr>
        <w:jc w:val="right"/>
      </w:pPr>
    </w:p>
    <w:p w14:paraId="0991ADFA" w14:textId="2580437E" w:rsidR="00AF4701" w:rsidRPr="00CE6868" w:rsidRDefault="00AF4701" w:rsidP="00AF4701">
      <w:pPr>
        <w:pStyle w:val="Heading2"/>
        <w:numPr>
          <w:ilvl w:val="0"/>
          <w:numId w:val="0"/>
        </w:numPr>
        <w:ind w:left="426"/>
        <w:rPr>
          <w:rFonts w:ascii="Calibri" w:hAnsi="Calibri" w:cs="Calibri"/>
        </w:rPr>
      </w:pPr>
      <w:r>
        <w:t>7.1</w:t>
      </w:r>
      <w:bookmarkStart w:id="48" w:name="_Toc448769231"/>
      <w:bookmarkStart w:id="49" w:name="_Toc448823944"/>
      <w:bookmarkStart w:id="50" w:name="_Toc448824122"/>
      <w:bookmarkStart w:id="51" w:name="_Toc448824327"/>
      <w:bookmarkStart w:id="52" w:name="_Toc35253776"/>
      <w:r>
        <w:t xml:space="preserve"> </w:t>
      </w:r>
      <w:r w:rsidRPr="00CE6868">
        <w:rPr>
          <w:rFonts w:ascii="Calibri" w:hAnsi="Calibri" w:cs="Calibri"/>
        </w:rPr>
        <w:t>Document Ownership</w:t>
      </w:r>
      <w:bookmarkEnd w:id="48"/>
      <w:bookmarkEnd w:id="49"/>
      <w:bookmarkEnd w:id="50"/>
      <w:bookmarkEnd w:id="51"/>
      <w:bookmarkEnd w:id="52"/>
    </w:p>
    <w:p w14:paraId="34CC03E6" w14:textId="3BA3D3D6" w:rsidR="00AF4701" w:rsidRDefault="00AF4701" w:rsidP="00AF4701">
      <w:pPr>
        <w:ind w:firstLine="720"/>
        <w:rPr>
          <w:rFonts w:ascii="Calibri" w:hAnsi="Calibri" w:cs="Calibri"/>
          <w:color w:val="000000" w:themeColor="text1"/>
          <w:szCs w:val="22"/>
        </w:rPr>
      </w:pPr>
      <w:r w:rsidRPr="00CE6868">
        <w:rPr>
          <w:rFonts w:ascii="Calibri" w:hAnsi="Calibri" w:cs="Calibri"/>
          <w:szCs w:val="22"/>
        </w:rPr>
        <w:t xml:space="preserve">This </w:t>
      </w:r>
      <w:r>
        <w:rPr>
          <w:rFonts w:ascii="Calibri" w:hAnsi="Calibri" w:cs="Calibri"/>
          <w:szCs w:val="22"/>
        </w:rPr>
        <w:t>Framework</w:t>
      </w:r>
      <w:r w:rsidRPr="00CE6868">
        <w:rPr>
          <w:rFonts w:ascii="Calibri" w:hAnsi="Calibri" w:cs="Calibri"/>
          <w:szCs w:val="22"/>
        </w:rPr>
        <w:t xml:space="preserve"> is</w:t>
      </w:r>
      <w:r w:rsidRPr="00CE6868">
        <w:rPr>
          <w:rFonts w:ascii="Calibri" w:hAnsi="Calibri" w:cs="Calibri"/>
          <w:color w:val="000000" w:themeColor="text1"/>
          <w:szCs w:val="22"/>
        </w:rPr>
        <w:t xml:space="preserve"> owned by the</w:t>
      </w:r>
      <w:r>
        <w:rPr>
          <w:rFonts w:ascii="Calibri" w:hAnsi="Calibri" w:cs="Calibri"/>
          <w:color w:val="FF0000"/>
          <w:szCs w:val="22"/>
        </w:rPr>
        <w:t xml:space="preserve"> </w:t>
      </w:r>
      <w:proofErr w:type="gramStart"/>
      <w:r w:rsidR="005B1954">
        <w:rPr>
          <w:rFonts w:ascii="Calibri" w:hAnsi="Calibri" w:cs="Calibri"/>
          <w:color w:val="FF0000"/>
          <w:szCs w:val="22"/>
        </w:rPr>
        <w:t>YYYY</w:t>
      </w:r>
      <w:proofErr w:type="gramEnd"/>
    </w:p>
    <w:p w14:paraId="3B865C9D" w14:textId="77777777" w:rsidR="00AF4701" w:rsidRPr="00CE6868" w:rsidRDefault="00AF4701" w:rsidP="00AF4701">
      <w:pPr>
        <w:ind w:firstLine="720"/>
        <w:rPr>
          <w:rFonts w:ascii="Calibri" w:hAnsi="Calibri" w:cs="Calibri"/>
          <w:color w:val="000000" w:themeColor="text1"/>
          <w:szCs w:val="22"/>
        </w:rPr>
      </w:pPr>
    </w:p>
    <w:p w14:paraId="11BE4B40" w14:textId="500E6671" w:rsidR="00AF4701" w:rsidRPr="00CE6868" w:rsidRDefault="00AF4701" w:rsidP="00AF4701">
      <w:pPr>
        <w:pStyle w:val="Heading2"/>
        <w:numPr>
          <w:ilvl w:val="1"/>
          <w:numId w:val="30"/>
        </w:numPr>
        <w:rPr>
          <w:rFonts w:ascii="Calibri" w:hAnsi="Calibri" w:cs="Calibri"/>
        </w:rPr>
      </w:pPr>
      <w:bookmarkStart w:id="53" w:name="_Toc448769232"/>
      <w:bookmarkStart w:id="54" w:name="_Toc448823945"/>
      <w:bookmarkStart w:id="55" w:name="_Toc448824123"/>
      <w:bookmarkStart w:id="56" w:name="_Toc448824328"/>
      <w:bookmarkStart w:id="57" w:name="_Toc35253777"/>
      <w:r w:rsidRPr="00CE6868">
        <w:rPr>
          <w:rFonts w:ascii="Calibri" w:hAnsi="Calibri" w:cs="Calibri"/>
        </w:rPr>
        <w:t>Document Coordinator</w:t>
      </w:r>
      <w:bookmarkEnd w:id="53"/>
      <w:bookmarkEnd w:id="54"/>
      <w:bookmarkEnd w:id="55"/>
      <w:bookmarkEnd w:id="56"/>
      <w:bookmarkEnd w:id="57"/>
    </w:p>
    <w:p w14:paraId="4C598EAC" w14:textId="13159511" w:rsidR="00AF4701" w:rsidRPr="00CE6868" w:rsidRDefault="00AF4701" w:rsidP="00AF4701">
      <w:pPr>
        <w:ind w:firstLine="720"/>
        <w:rPr>
          <w:rFonts w:ascii="Calibri" w:hAnsi="Calibri" w:cs="Calibri"/>
          <w:color w:val="000000" w:themeColor="text1"/>
          <w:szCs w:val="22"/>
        </w:rPr>
      </w:pPr>
      <w:r w:rsidRPr="00CE6868">
        <w:rPr>
          <w:rFonts w:ascii="Calibri" w:hAnsi="Calibri" w:cs="Calibri"/>
          <w:szCs w:val="22"/>
        </w:rPr>
        <w:t xml:space="preserve">This </w:t>
      </w:r>
      <w:r>
        <w:rPr>
          <w:rFonts w:ascii="Calibri" w:hAnsi="Calibri" w:cs="Calibri"/>
          <w:szCs w:val="22"/>
        </w:rPr>
        <w:t>Framework</w:t>
      </w:r>
      <w:r w:rsidRPr="00CE6868">
        <w:rPr>
          <w:rFonts w:ascii="Calibri" w:hAnsi="Calibri" w:cs="Calibri"/>
          <w:szCs w:val="22"/>
        </w:rPr>
        <w:t xml:space="preserve"> is coordinated</w:t>
      </w:r>
      <w:r w:rsidRPr="00CE6868">
        <w:rPr>
          <w:rFonts w:ascii="Calibri" w:hAnsi="Calibri" w:cs="Calibri"/>
          <w:color w:val="000000" w:themeColor="text1"/>
          <w:szCs w:val="22"/>
        </w:rPr>
        <w:t xml:space="preserve"> by the</w:t>
      </w:r>
      <w:r>
        <w:rPr>
          <w:rFonts w:ascii="Calibri" w:hAnsi="Calibri" w:cs="Calibri"/>
          <w:color w:val="FF0000"/>
          <w:szCs w:val="22"/>
        </w:rPr>
        <w:t xml:space="preserve"> </w:t>
      </w:r>
      <w:proofErr w:type="gramStart"/>
      <w:r w:rsidR="005B1954">
        <w:rPr>
          <w:rFonts w:ascii="Calibri" w:hAnsi="Calibri" w:cs="Calibri"/>
          <w:color w:val="FF0000"/>
          <w:szCs w:val="22"/>
        </w:rPr>
        <w:t>YYYY</w:t>
      </w:r>
      <w:proofErr w:type="gramEnd"/>
    </w:p>
    <w:p w14:paraId="22C32DB5" w14:textId="10F5842A" w:rsidR="00AF4701" w:rsidRPr="00CE6868" w:rsidRDefault="00AF4701" w:rsidP="00AF4701">
      <w:pPr>
        <w:pStyle w:val="Heading2"/>
        <w:numPr>
          <w:ilvl w:val="1"/>
          <w:numId w:val="30"/>
        </w:numPr>
        <w:rPr>
          <w:rFonts w:ascii="Calibri" w:hAnsi="Calibri" w:cs="Calibri"/>
        </w:rPr>
      </w:pPr>
      <w:bookmarkStart w:id="58" w:name="_Toc448769233"/>
      <w:bookmarkStart w:id="59" w:name="_Toc448823946"/>
      <w:bookmarkStart w:id="60" w:name="_Toc448824124"/>
      <w:bookmarkStart w:id="61" w:name="_Toc448824329"/>
      <w:bookmarkStart w:id="62" w:name="_Toc35253778"/>
      <w:r w:rsidRPr="00CE6868">
        <w:rPr>
          <w:rFonts w:ascii="Calibri" w:hAnsi="Calibri" w:cs="Calibri"/>
        </w:rPr>
        <w:t>Document Approvers</w:t>
      </w:r>
      <w:bookmarkEnd w:id="58"/>
      <w:bookmarkEnd w:id="59"/>
      <w:bookmarkEnd w:id="60"/>
      <w:bookmarkEnd w:id="61"/>
      <w:bookmarkEnd w:id="62"/>
    </w:p>
    <w:tbl>
      <w:tblPr>
        <w:tblW w:w="9781" w:type="dxa"/>
        <w:tblInd w:w="1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492"/>
        <w:gridCol w:w="4730"/>
        <w:gridCol w:w="1559"/>
      </w:tblGrid>
      <w:tr w:rsidR="00AF4701" w:rsidRPr="00CE6868" w14:paraId="4E2E4E06" w14:textId="77777777" w:rsidTr="00E65203">
        <w:trPr>
          <w:cantSplit/>
          <w:trHeight w:val="397"/>
        </w:trPr>
        <w:tc>
          <w:tcPr>
            <w:tcW w:w="3492" w:type="dxa"/>
            <w:shd w:val="clear" w:color="000000" w:fill="D9D9D9"/>
            <w:vAlign w:val="center"/>
          </w:tcPr>
          <w:p w14:paraId="34BD4EB3" w14:textId="77777777" w:rsidR="00AF4701" w:rsidRPr="00CE6868" w:rsidRDefault="00AF4701" w:rsidP="00E65203">
            <w:pPr>
              <w:jc w:val="center"/>
              <w:rPr>
                <w:rFonts w:ascii="Calibri" w:hAnsi="Calibri" w:cs="Calibri"/>
                <w:b/>
                <w:color w:val="000000" w:themeColor="text1"/>
              </w:rPr>
            </w:pPr>
            <w:r w:rsidRPr="00CE6868">
              <w:rPr>
                <w:rFonts w:ascii="Calibri" w:hAnsi="Calibri" w:cs="Calibri"/>
                <w:b/>
                <w:color w:val="000000" w:themeColor="text1"/>
              </w:rPr>
              <w:t>Approver Name</w:t>
            </w:r>
          </w:p>
        </w:tc>
        <w:tc>
          <w:tcPr>
            <w:tcW w:w="4730" w:type="dxa"/>
            <w:shd w:val="clear" w:color="000000" w:fill="D9D9D9"/>
            <w:vAlign w:val="center"/>
          </w:tcPr>
          <w:p w14:paraId="5D80E99D" w14:textId="77777777" w:rsidR="00AF4701" w:rsidRPr="00CE6868" w:rsidRDefault="00AF4701" w:rsidP="00E65203">
            <w:pPr>
              <w:jc w:val="center"/>
              <w:rPr>
                <w:rFonts w:ascii="Calibri" w:hAnsi="Calibri" w:cs="Calibri"/>
                <w:b/>
                <w:color w:val="000000" w:themeColor="text1"/>
              </w:rPr>
            </w:pPr>
            <w:r w:rsidRPr="00CE6868">
              <w:rPr>
                <w:rFonts w:ascii="Calibri" w:hAnsi="Calibri" w:cs="Calibri"/>
                <w:b/>
                <w:color w:val="000000" w:themeColor="text1"/>
              </w:rPr>
              <w:t>Signature</w:t>
            </w:r>
          </w:p>
        </w:tc>
        <w:tc>
          <w:tcPr>
            <w:tcW w:w="1559" w:type="dxa"/>
            <w:shd w:val="clear" w:color="000000" w:fill="D9D9D9"/>
            <w:vAlign w:val="center"/>
          </w:tcPr>
          <w:p w14:paraId="358F1BE7" w14:textId="77777777" w:rsidR="00AF4701" w:rsidRPr="00CE6868" w:rsidRDefault="00AF4701" w:rsidP="00E65203">
            <w:pPr>
              <w:jc w:val="center"/>
              <w:rPr>
                <w:rFonts w:ascii="Calibri" w:hAnsi="Calibri" w:cs="Calibri"/>
                <w:b/>
                <w:color w:val="000000" w:themeColor="text1"/>
              </w:rPr>
            </w:pPr>
            <w:r w:rsidRPr="00CE6868">
              <w:rPr>
                <w:rFonts w:ascii="Calibri" w:hAnsi="Calibri" w:cs="Calibri"/>
                <w:b/>
                <w:color w:val="000000" w:themeColor="text1"/>
              </w:rPr>
              <w:t>Date</w:t>
            </w:r>
          </w:p>
        </w:tc>
      </w:tr>
      <w:tr w:rsidR="00AF4701" w:rsidRPr="00CE6868" w14:paraId="65C487B7" w14:textId="77777777" w:rsidTr="00E65203">
        <w:trPr>
          <w:cantSplit/>
          <w:trHeight w:val="340"/>
        </w:trPr>
        <w:tc>
          <w:tcPr>
            <w:tcW w:w="3492" w:type="dxa"/>
            <w:vAlign w:val="center"/>
          </w:tcPr>
          <w:p w14:paraId="02C54889" w14:textId="77777777" w:rsidR="00AF4701" w:rsidRPr="00CE6868" w:rsidRDefault="00AF4701" w:rsidP="00E65203">
            <w:pPr>
              <w:spacing w:before="40" w:after="40"/>
              <w:rPr>
                <w:rFonts w:ascii="Calibri" w:hAnsi="Calibri" w:cs="Calibri"/>
                <w:color w:val="000000" w:themeColor="text1"/>
                <w:sz w:val="18"/>
                <w:szCs w:val="18"/>
              </w:rPr>
            </w:pPr>
          </w:p>
        </w:tc>
        <w:tc>
          <w:tcPr>
            <w:tcW w:w="4730" w:type="dxa"/>
            <w:vAlign w:val="center"/>
          </w:tcPr>
          <w:p w14:paraId="657C603F" w14:textId="77777777" w:rsidR="00AF4701" w:rsidRPr="00CE6868" w:rsidRDefault="00AF4701" w:rsidP="00E65203">
            <w:pPr>
              <w:spacing w:before="40" w:after="40"/>
              <w:rPr>
                <w:rFonts w:ascii="Calibri" w:hAnsi="Calibri" w:cs="Calibri"/>
                <w:color w:val="000000" w:themeColor="text1"/>
                <w:sz w:val="18"/>
                <w:szCs w:val="18"/>
              </w:rPr>
            </w:pPr>
          </w:p>
        </w:tc>
        <w:tc>
          <w:tcPr>
            <w:tcW w:w="1559" w:type="dxa"/>
            <w:vAlign w:val="center"/>
          </w:tcPr>
          <w:p w14:paraId="6F853EBB" w14:textId="77777777" w:rsidR="00AF4701" w:rsidRPr="00CE6868" w:rsidRDefault="00AF4701" w:rsidP="00E65203">
            <w:pPr>
              <w:spacing w:before="40" w:after="40"/>
              <w:jc w:val="center"/>
              <w:rPr>
                <w:rFonts w:ascii="Calibri" w:hAnsi="Calibri" w:cs="Calibri"/>
                <w:color w:val="000000" w:themeColor="text1"/>
                <w:sz w:val="18"/>
                <w:szCs w:val="18"/>
              </w:rPr>
            </w:pPr>
          </w:p>
        </w:tc>
      </w:tr>
    </w:tbl>
    <w:p w14:paraId="3F975404" w14:textId="390395A5" w:rsidR="00AF4701" w:rsidRDefault="00AF4701" w:rsidP="00AF4701">
      <w:pPr>
        <w:pStyle w:val="Heading2"/>
        <w:numPr>
          <w:ilvl w:val="1"/>
          <w:numId w:val="30"/>
        </w:numPr>
        <w:rPr>
          <w:rFonts w:ascii="Calibri" w:hAnsi="Calibri" w:cs="Calibri"/>
        </w:rPr>
      </w:pPr>
      <w:bookmarkStart w:id="63" w:name="_Toc33198994"/>
      <w:bookmarkStart w:id="64" w:name="_Toc35253779"/>
      <w:r>
        <w:rPr>
          <w:rFonts w:ascii="Calibri" w:hAnsi="Calibri" w:cs="Calibri"/>
        </w:rPr>
        <w:t>Distribution</w:t>
      </w:r>
      <w:bookmarkEnd w:id="63"/>
      <w:bookmarkEnd w:id="64"/>
    </w:p>
    <w:p w14:paraId="20FB2981" w14:textId="4B66DA23" w:rsidR="00AF4701" w:rsidRPr="00552D99" w:rsidRDefault="00AF4701" w:rsidP="00AF4701">
      <w:pPr>
        <w:pStyle w:val="ListParagraph"/>
        <w:numPr>
          <w:ilvl w:val="0"/>
          <w:numId w:val="28"/>
        </w:numPr>
        <w:autoSpaceDE/>
        <w:autoSpaceDN/>
        <w:spacing w:after="80"/>
        <w:contextualSpacing w:val="0"/>
        <w:jc w:val="both"/>
        <w:rPr>
          <w:rFonts w:ascii="Calibri" w:hAnsi="Calibri" w:cs="Calibri"/>
          <w:i/>
          <w:color w:val="FF0000"/>
          <w:szCs w:val="22"/>
        </w:rPr>
      </w:pPr>
      <w:r>
        <w:rPr>
          <w:rFonts w:ascii="Calibri" w:hAnsi="Calibri" w:cs="Calibri"/>
          <w:i/>
          <w:color w:val="FF0000"/>
          <w:szCs w:val="22"/>
        </w:rPr>
        <w:t>Distribution is to all staff</w:t>
      </w:r>
    </w:p>
    <w:p w14:paraId="6C696A46" w14:textId="5E73F9ED" w:rsidR="00AF4701" w:rsidRDefault="00AF4701" w:rsidP="00AF4701">
      <w:pPr>
        <w:tabs>
          <w:tab w:val="left" w:pos="241"/>
        </w:tabs>
      </w:pPr>
    </w:p>
    <w:p w14:paraId="734269A3" w14:textId="77777777" w:rsidR="00AF4701" w:rsidRPr="00AF4701" w:rsidRDefault="00AF4701" w:rsidP="00AF4701">
      <w:pPr>
        <w:jc w:val="right"/>
      </w:pPr>
    </w:p>
    <w:sectPr w:rsidR="00AF4701" w:rsidRPr="00AF4701" w:rsidSect="008B7BA0">
      <w:headerReference w:type="default" r:id="rId10"/>
      <w:footerReference w:type="default" r:id="rId11"/>
      <w:headerReference w:type="first" r:id="rId12"/>
      <w:pgSz w:w="11909" w:h="16834" w:code="9"/>
      <w:pgMar w:top="720" w:right="720" w:bottom="720" w:left="720" w:header="706" w:footer="166" w:gutter="0"/>
      <w:cols w:space="709"/>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37052" w14:textId="77777777" w:rsidR="00BB4091" w:rsidRDefault="00BB4091">
      <w:r>
        <w:separator/>
      </w:r>
    </w:p>
  </w:endnote>
  <w:endnote w:type="continuationSeparator" w:id="0">
    <w:p w14:paraId="623B2915" w14:textId="77777777" w:rsidR="00BB4091" w:rsidRDefault="00BB40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D397B" w14:textId="77777777" w:rsidR="00E65203" w:rsidRDefault="00E65203" w:rsidP="00C71447">
    <w:pPr>
      <w:pStyle w:val="Footer"/>
      <w:pBdr>
        <w:top w:val="single" w:sz="8" w:space="1" w:color="auto"/>
      </w:pBdr>
      <w:tabs>
        <w:tab w:val="clear" w:pos="4320"/>
        <w:tab w:val="clear" w:pos="8640"/>
      </w:tabs>
      <w:jc w:val="center"/>
      <w:rPr>
        <w:rFonts w:cs="Arial"/>
        <w:sz w:val="14"/>
      </w:rPr>
    </w:pPr>
    <w:r>
      <w:rPr>
        <w:rFonts w:cs="Arial"/>
        <w:sz w:val="14"/>
      </w:rPr>
      <w:t xml:space="preserve">Page </w:t>
    </w:r>
    <w:r>
      <w:rPr>
        <w:rStyle w:val="PageNumber"/>
        <w:rFonts w:cs="Arial"/>
        <w:sz w:val="14"/>
      </w:rPr>
      <w:fldChar w:fldCharType="begin"/>
    </w:r>
    <w:r>
      <w:rPr>
        <w:rStyle w:val="PageNumber"/>
        <w:rFonts w:cs="Arial"/>
        <w:sz w:val="14"/>
      </w:rPr>
      <w:instrText xml:space="preserve"> PAGE </w:instrText>
    </w:r>
    <w:r>
      <w:rPr>
        <w:rStyle w:val="PageNumber"/>
        <w:rFonts w:cs="Arial"/>
        <w:sz w:val="14"/>
      </w:rPr>
      <w:fldChar w:fldCharType="separate"/>
    </w:r>
    <w:r>
      <w:rPr>
        <w:rStyle w:val="PageNumber"/>
        <w:rFonts w:cs="Arial"/>
        <w:noProof/>
        <w:sz w:val="14"/>
      </w:rPr>
      <w:t>12</w:t>
    </w:r>
    <w:r>
      <w:rPr>
        <w:rStyle w:val="PageNumber"/>
        <w:rFonts w:cs="Arial"/>
        <w:sz w:val="14"/>
      </w:rPr>
      <w:fldChar w:fldCharType="end"/>
    </w:r>
    <w:r>
      <w:rPr>
        <w:rStyle w:val="PageNumber"/>
        <w:rFonts w:cs="Arial"/>
        <w:sz w:val="14"/>
      </w:rPr>
      <w:t xml:space="preserve"> of </w:t>
    </w:r>
    <w:r>
      <w:rPr>
        <w:rStyle w:val="PageNumber"/>
        <w:rFonts w:cs="Arial"/>
        <w:sz w:val="14"/>
      </w:rPr>
      <w:fldChar w:fldCharType="begin"/>
    </w:r>
    <w:r>
      <w:rPr>
        <w:rStyle w:val="PageNumber"/>
        <w:rFonts w:cs="Arial"/>
        <w:sz w:val="14"/>
      </w:rPr>
      <w:instrText xml:space="preserve"> NUMPAGES </w:instrText>
    </w:r>
    <w:r>
      <w:rPr>
        <w:rStyle w:val="PageNumber"/>
        <w:rFonts w:cs="Arial"/>
        <w:sz w:val="14"/>
      </w:rPr>
      <w:fldChar w:fldCharType="separate"/>
    </w:r>
    <w:r>
      <w:rPr>
        <w:rStyle w:val="PageNumber"/>
        <w:rFonts w:cs="Arial"/>
        <w:noProof/>
        <w:sz w:val="14"/>
      </w:rPr>
      <w:t>20</w:t>
    </w:r>
    <w:r>
      <w:rPr>
        <w:rStyle w:val="PageNumber"/>
        <w:rFonts w:cs="Arial"/>
        <w:sz w:val="14"/>
      </w:rPr>
      <w:fldChar w:fldCharType="end"/>
    </w:r>
  </w:p>
  <w:p w14:paraId="584306BD" w14:textId="756FB2D0" w:rsidR="00E65203" w:rsidRDefault="00E65203" w:rsidP="00C71447">
    <w:pPr>
      <w:pStyle w:val="Footer"/>
      <w:tabs>
        <w:tab w:val="clear" w:pos="4320"/>
        <w:tab w:val="clear" w:pos="8640"/>
        <w:tab w:val="center" w:pos="6237"/>
      </w:tabs>
    </w:pPr>
    <w:r>
      <w:rPr>
        <w:rFonts w:cs="Arial"/>
        <w:sz w:val="14"/>
      </w:rPr>
      <w:t>Internal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6E2CF" w14:textId="77777777" w:rsidR="00BB4091" w:rsidRDefault="00BB4091">
      <w:r>
        <w:separator/>
      </w:r>
    </w:p>
  </w:footnote>
  <w:footnote w:type="continuationSeparator" w:id="0">
    <w:p w14:paraId="62ADC00A" w14:textId="77777777" w:rsidR="00BB4091" w:rsidRDefault="00BB40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07065" w14:textId="0C092431" w:rsidR="00E65203" w:rsidRDefault="00E65203" w:rsidP="000D394C">
    <w:pPr>
      <w:pStyle w:val="Header"/>
      <w:rPr>
        <w:rFonts w:cs="Arial"/>
        <w:sz w:val="24"/>
      </w:rPr>
    </w:pPr>
  </w:p>
  <w:p w14:paraId="3F748BC0" w14:textId="09489094" w:rsidR="00E65203" w:rsidRDefault="005B1954" w:rsidP="005B1954">
    <w:pPr>
      <w:pStyle w:val="Header"/>
      <w:pBdr>
        <w:bottom w:val="single" w:sz="8" w:space="1" w:color="auto"/>
      </w:pBdr>
      <w:tabs>
        <w:tab w:val="left" w:pos="522"/>
        <w:tab w:val="right" w:pos="10469"/>
      </w:tabs>
      <w:rPr>
        <w:rFonts w:cs="Arial"/>
        <w:sz w:val="24"/>
      </w:rPr>
    </w:pPr>
    <w:r>
      <w:rPr>
        <w:rFonts w:cs="Arial"/>
        <w:sz w:val="24"/>
      </w:rPr>
      <w:tab/>
    </w:r>
    <w:r>
      <w:rPr>
        <w:rFonts w:cs="Arial"/>
        <w:sz w:val="24"/>
      </w:rPr>
      <w:tab/>
    </w:r>
    <w:r w:rsidR="00E65203">
      <w:rPr>
        <w:rFonts w:cs="Arial"/>
        <w:sz w:val="24"/>
      </w:rPr>
      <w:t>Project Management: Project Management Framework</w:t>
    </w:r>
  </w:p>
  <w:p w14:paraId="752217A8" w14:textId="77777777" w:rsidR="00E65203" w:rsidRPr="000D394C" w:rsidRDefault="00E65203" w:rsidP="000D394C">
    <w:pPr>
      <w:pStyle w:val="Header"/>
      <w:pBdr>
        <w:bottom w:val="single" w:sz="8" w:space="1" w:color="auto"/>
      </w:pBdr>
      <w:jc w:val="right"/>
      <w:rPr>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E2960" w14:textId="77777777" w:rsidR="00E65203" w:rsidRPr="000E009C" w:rsidRDefault="00E65203" w:rsidP="000E009C">
    <w:pPr>
      <w:pStyle w:val="Header"/>
      <w:jc w:val="right"/>
      <w:rPr>
        <w:sz w:val="32"/>
        <w:szCs w:val="32"/>
      </w:rPr>
    </w:pPr>
    <w:r w:rsidRPr="000E009C">
      <w:rPr>
        <w:rFonts w:cs="Arial"/>
        <w:b/>
        <w:bCs/>
        <w:color w:val="000000"/>
        <w:sz w:val="32"/>
        <w:szCs w:val="32"/>
      </w:rPr>
      <w:t>Business Continuity Plan</w:t>
    </w:r>
    <w:r>
      <w:rPr>
        <w:noProof/>
        <w:sz w:val="32"/>
        <w:szCs w:val="32"/>
        <w:lang w:val="en-US"/>
      </w:rPr>
      <w:drawing>
        <wp:anchor distT="0" distB="0" distL="114300" distR="114300" simplePos="0" relativeHeight="251664384" behindDoc="0" locked="0" layoutInCell="1" allowOverlap="1" wp14:anchorId="035CE967" wp14:editId="1E72C86C">
          <wp:simplePos x="0" y="0"/>
          <wp:positionH relativeFrom="column">
            <wp:posOffset>-165100</wp:posOffset>
          </wp:positionH>
          <wp:positionV relativeFrom="paragraph">
            <wp:posOffset>-2540</wp:posOffset>
          </wp:positionV>
          <wp:extent cx="770255" cy="792480"/>
          <wp:effectExtent l="0" t="0" r="0" b="7620"/>
          <wp:wrapNone/>
          <wp:docPr id="3" name="Picture 3" descr="Zenith-logo-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enith-logo-s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0255" cy="7924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D02D9C8"/>
    <w:lvl w:ilvl="0">
      <w:numFmt w:val="decimal"/>
      <w:pStyle w:val="PolicyStandardBullet"/>
      <w:lvlText w:val="*"/>
      <w:lvlJc w:val="left"/>
    </w:lvl>
  </w:abstractNum>
  <w:abstractNum w:abstractNumId="1" w15:restartNumberingAfterBreak="0">
    <w:nsid w:val="02AD6666"/>
    <w:multiLevelType w:val="hybridMultilevel"/>
    <w:tmpl w:val="537AFE60"/>
    <w:lvl w:ilvl="0" w:tplc="FFFFFFFF">
      <w:start w:val="1"/>
      <w:numFmt w:val="bullet"/>
      <w:pStyle w:val="ListBullet"/>
      <w:lvlText w:val=""/>
      <w:lvlJc w:val="left"/>
      <w:pPr>
        <w:tabs>
          <w:tab w:val="num" w:pos="340"/>
        </w:tabs>
        <w:ind w:left="340" w:hanging="340"/>
      </w:pPr>
      <w:rPr>
        <w:rFonts w:ascii="Wingdings" w:hAnsi="Wingdings" w:hint="default"/>
        <w:color w:val="auto"/>
        <w:sz w:val="18"/>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0801FA"/>
    <w:multiLevelType w:val="hybridMultilevel"/>
    <w:tmpl w:val="E6F4C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1924EE"/>
    <w:multiLevelType w:val="multilevel"/>
    <w:tmpl w:val="C3227B6E"/>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PolicyStandardText"/>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672711E"/>
    <w:multiLevelType w:val="singleLevel"/>
    <w:tmpl w:val="BB183CB0"/>
    <w:lvl w:ilvl="0">
      <w:start w:val="1"/>
      <w:numFmt w:val="decimal"/>
      <w:pStyle w:val="Style1"/>
      <w:lvlText w:val="%1."/>
      <w:lvlJc w:val="left"/>
      <w:pPr>
        <w:tabs>
          <w:tab w:val="num" w:pos="360"/>
        </w:tabs>
        <w:ind w:left="360" w:hanging="360"/>
      </w:pPr>
      <w:rPr>
        <w:rFonts w:hint="default"/>
      </w:rPr>
    </w:lvl>
  </w:abstractNum>
  <w:abstractNum w:abstractNumId="5" w15:restartNumberingAfterBreak="0">
    <w:nsid w:val="07532D26"/>
    <w:multiLevelType w:val="hybridMultilevel"/>
    <w:tmpl w:val="81227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C444B09"/>
    <w:multiLevelType w:val="hybridMultilevel"/>
    <w:tmpl w:val="B04031BE"/>
    <w:lvl w:ilvl="0" w:tplc="08090001">
      <w:start w:val="1"/>
      <w:numFmt w:val="bullet"/>
      <w:lvlText w:val=""/>
      <w:lvlJc w:val="left"/>
      <w:pPr>
        <w:ind w:left="1189" w:hanging="360"/>
      </w:pPr>
      <w:rPr>
        <w:rFonts w:ascii="Symbol" w:hAnsi="Symbol" w:hint="default"/>
      </w:rPr>
    </w:lvl>
    <w:lvl w:ilvl="1" w:tplc="08090003" w:tentative="1">
      <w:start w:val="1"/>
      <w:numFmt w:val="bullet"/>
      <w:lvlText w:val="o"/>
      <w:lvlJc w:val="left"/>
      <w:pPr>
        <w:ind w:left="1909" w:hanging="360"/>
      </w:pPr>
      <w:rPr>
        <w:rFonts w:ascii="Courier New" w:hAnsi="Courier New" w:cs="Courier New" w:hint="default"/>
      </w:rPr>
    </w:lvl>
    <w:lvl w:ilvl="2" w:tplc="08090005" w:tentative="1">
      <w:start w:val="1"/>
      <w:numFmt w:val="bullet"/>
      <w:lvlText w:val=""/>
      <w:lvlJc w:val="left"/>
      <w:pPr>
        <w:ind w:left="2629" w:hanging="360"/>
      </w:pPr>
      <w:rPr>
        <w:rFonts w:ascii="Wingdings" w:hAnsi="Wingdings" w:hint="default"/>
      </w:rPr>
    </w:lvl>
    <w:lvl w:ilvl="3" w:tplc="08090001" w:tentative="1">
      <w:start w:val="1"/>
      <w:numFmt w:val="bullet"/>
      <w:lvlText w:val=""/>
      <w:lvlJc w:val="left"/>
      <w:pPr>
        <w:ind w:left="3349" w:hanging="360"/>
      </w:pPr>
      <w:rPr>
        <w:rFonts w:ascii="Symbol" w:hAnsi="Symbol" w:hint="default"/>
      </w:rPr>
    </w:lvl>
    <w:lvl w:ilvl="4" w:tplc="08090003" w:tentative="1">
      <w:start w:val="1"/>
      <w:numFmt w:val="bullet"/>
      <w:lvlText w:val="o"/>
      <w:lvlJc w:val="left"/>
      <w:pPr>
        <w:ind w:left="4069" w:hanging="360"/>
      </w:pPr>
      <w:rPr>
        <w:rFonts w:ascii="Courier New" w:hAnsi="Courier New" w:cs="Courier New" w:hint="default"/>
      </w:rPr>
    </w:lvl>
    <w:lvl w:ilvl="5" w:tplc="08090005" w:tentative="1">
      <w:start w:val="1"/>
      <w:numFmt w:val="bullet"/>
      <w:lvlText w:val=""/>
      <w:lvlJc w:val="left"/>
      <w:pPr>
        <w:ind w:left="4789" w:hanging="360"/>
      </w:pPr>
      <w:rPr>
        <w:rFonts w:ascii="Wingdings" w:hAnsi="Wingdings" w:hint="default"/>
      </w:rPr>
    </w:lvl>
    <w:lvl w:ilvl="6" w:tplc="08090001" w:tentative="1">
      <w:start w:val="1"/>
      <w:numFmt w:val="bullet"/>
      <w:lvlText w:val=""/>
      <w:lvlJc w:val="left"/>
      <w:pPr>
        <w:ind w:left="5509" w:hanging="360"/>
      </w:pPr>
      <w:rPr>
        <w:rFonts w:ascii="Symbol" w:hAnsi="Symbol" w:hint="default"/>
      </w:rPr>
    </w:lvl>
    <w:lvl w:ilvl="7" w:tplc="08090003" w:tentative="1">
      <w:start w:val="1"/>
      <w:numFmt w:val="bullet"/>
      <w:lvlText w:val="o"/>
      <w:lvlJc w:val="left"/>
      <w:pPr>
        <w:ind w:left="6229" w:hanging="360"/>
      </w:pPr>
      <w:rPr>
        <w:rFonts w:ascii="Courier New" w:hAnsi="Courier New" w:cs="Courier New" w:hint="default"/>
      </w:rPr>
    </w:lvl>
    <w:lvl w:ilvl="8" w:tplc="08090005" w:tentative="1">
      <w:start w:val="1"/>
      <w:numFmt w:val="bullet"/>
      <w:lvlText w:val=""/>
      <w:lvlJc w:val="left"/>
      <w:pPr>
        <w:ind w:left="6949" w:hanging="360"/>
      </w:pPr>
      <w:rPr>
        <w:rFonts w:ascii="Wingdings" w:hAnsi="Wingdings" w:hint="default"/>
      </w:rPr>
    </w:lvl>
  </w:abstractNum>
  <w:abstractNum w:abstractNumId="7" w15:restartNumberingAfterBreak="0">
    <w:nsid w:val="14D272D8"/>
    <w:multiLevelType w:val="multilevel"/>
    <w:tmpl w:val="628285EC"/>
    <w:lvl w:ilvl="0">
      <w:start w:val="1"/>
      <w:numFmt w:val="decimal"/>
      <w:lvlText w:val="%1"/>
      <w:lvlJc w:val="left"/>
      <w:pPr>
        <w:tabs>
          <w:tab w:val="num" w:pos="567"/>
        </w:tabs>
        <w:ind w:left="567" w:hanging="567"/>
      </w:pPr>
      <w:rPr>
        <w:rFonts w:hint="default"/>
      </w:rPr>
    </w:lvl>
    <w:lvl w:ilvl="1">
      <w:start w:val="1"/>
      <w:numFmt w:val="decimal"/>
      <w:pStyle w:val="Heading2"/>
      <w:lvlText w:val="%1.%2"/>
      <w:lvlJc w:val="left"/>
      <w:pPr>
        <w:tabs>
          <w:tab w:val="num" w:pos="1002"/>
        </w:tabs>
        <w:ind w:left="1002" w:hanging="576"/>
      </w:pPr>
      <w:rPr>
        <w:rFonts w:hint="default"/>
      </w:rPr>
    </w:lvl>
    <w:lvl w:ilvl="2">
      <w:start w:val="1"/>
      <w:numFmt w:val="decimal"/>
      <w:pStyle w:val="Heading3"/>
      <w:lvlText w:val="%1.%2.%3"/>
      <w:lvlJc w:val="left"/>
      <w:pPr>
        <w:tabs>
          <w:tab w:val="num" w:pos="1572"/>
        </w:tabs>
        <w:ind w:left="1572"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8D54A65"/>
    <w:multiLevelType w:val="hybridMultilevel"/>
    <w:tmpl w:val="7CAA2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3C2BDD"/>
    <w:multiLevelType w:val="multilevel"/>
    <w:tmpl w:val="DEF01CE8"/>
    <w:lvl w:ilvl="0">
      <w:start w:val="7"/>
      <w:numFmt w:val="decimal"/>
      <w:lvlText w:val="%1."/>
      <w:lvlJc w:val="left"/>
      <w:pPr>
        <w:ind w:left="360" w:hanging="360"/>
      </w:pPr>
      <w:rPr>
        <w:rFonts w:hint="default"/>
      </w:rPr>
    </w:lvl>
    <w:lvl w:ilvl="1">
      <w:start w:val="3"/>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0"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054E98"/>
    <w:multiLevelType w:val="hybridMultilevel"/>
    <w:tmpl w:val="B652F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C07DDF"/>
    <w:multiLevelType w:val="hybridMultilevel"/>
    <w:tmpl w:val="344CB0F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8A72126"/>
    <w:multiLevelType w:val="multilevel"/>
    <w:tmpl w:val="6C7095CE"/>
    <w:lvl w:ilvl="0">
      <w:start w:val="1"/>
      <w:numFmt w:val="bullet"/>
      <w:lvlText w:val=""/>
      <w:lvlJc w:val="left"/>
      <w:pPr>
        <w:tabs>
          <w:tab w:val="num" w:pos="720"/>
        </w:tabs>
        <w:ind w:left="720" w:hanging="360"/>
      </w:pPr>
      <w:rPr>
        <w:rFonts w:ascii="Symbol" w:hAnsi="Symbol" w:hint="default"/>
      </w:rPr>
    </w:lvl>
    <w:lvl w:ilvl="1">
      <w:start w:val="3"/>
      <w:numFmt w:val="decimal"/>
      <w:lvlText w:val="%2."/>
      <w:lvlJc w:val="left"/>
      <w:pPr>
        <w:ind w:left="1440" w:hanging="360"/>
      </w:pPr>
      <w:rPr>
        <w:rFonts w:hint="default"/>
      </w:rPr>
    </w:lvl>
    <w:lvl w:ilvl="2">
      <w:start w:val="4"/>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EA75920"/>
    <w:multiLevelType w:val="hybridMultilevel"/>
    <w:tmpl w:val="CD283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A60D66"/>
    <w:multiLevelType w:val="multilevel"/>
    <w:tmpl w:val="7D92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8495095"/>
    <w:multiLevelType w:val="multilevel"/>
    <w:tmpl w:val="105E248E"/>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7" w15:restartNumberingAfterBreak="0">
    <w:nsid w:val="4AC81F68"/>
    <w:multiLevelType w:val="hybridMultilevel"/>
    <w:tmpl w:val="1EF2A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BD4BDE"/>
    <w:multiLevelType w:val="multilevel"/>
    <w:tmpl w:val="B518D372"/>
    <w:lvl w:ilvl="0">
      <w:start w:val="1"/>
      <w:numFmt w:val="bullet"/>
      <w:pStyle w:val="1111PolicyStandardtitle"/>
      <w:lvlText w:val=""/>
      <w:lvlJc w:val="left"/>
      <w:pPr>
        <w:tabs>
          <w:tab w:val="num" w:pos="1080"/>
        </w:tabs>
        <w:ind w:left="1080" w:hanging="360"/>
      </w:pPr>
      <w:rPr>
        <w:rFonts w:ascii="Wingdings" w:hAnsi="Wingdings" w:cs="Times New Roman" w:hint="default"/>
        <w:sz w:val="16"/>
        <w:szCs w:val="16"/>
      </w:rPr>
    </w:lvl>
    <w:lvl w:ilvl="1">
      <w:start w:val="1"/>
      <w:numFmt w:val="bullet"/>
      <w:lvlText w:val=""/>
      <w:lvlJc w:val="left"/>
      <w:pPr>
        <w:tabs>
          <w:tab w:val="num" w:pos="1800"/>
        </w:tabs>
        <w:ind w:left="1800" w:hanging="360"/>
      </w:pPr>
      <w:rPr>
        <w:rFonts w:ascii="Wingdings" w:hAnsi="Wingdings" w:cs="Times New Roman" w:hint="default"/>
      </w:rPr>
    </w:lvl>
    <w:lvl w:ilvl="2">
      <w:start w:val="1"/>
      <w:numFmt w:val="bullet"/>
      <w:lvlText w:val=""/>
      <w:lvlJc w:val="left"/>
      <w:pPr>
        <w:tabs>
          <w:tab w:val="num" w:pos="2520"/>
        </w:tabs>
        <w:ind w:left="2520" w:hanging="360"/>
      </w:pPr>
      <w:rPr>
        <w:rFonts w:ascii="Wingdings" w:hAnsi="Wingdings" w:cs="Times New Roman" w:hint="default"/>
      </w:rPr>
    </w:lvl>
    <w:lvl w:ilvl="3">
      <w:start w:val="1"/>
      <w:numFmt w:val="bullet"/>
      <w:lvlText w:val=""/>
      <w:lvlJc w:val="left"/>
      <w:pPr>
        <w:tabs>
          <w:tab w:val="num" w:pos="3240"/>
        </w:tabs>
        <w:ind w:left="3240" w:hanging="360"/>
      </w:pPr>
      <w:rPr>
        <w:rFonts w:ascii="Symbol" w:hAnsi="Symbol" w:cs="Times New Roman"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Times New Roman" w:hint="default"/>
      </w:rPr>
    </w:lvl>
    <w:lvl w:ilvl="6">
      <w:start w:val="1"/>
      <w:numFmt w:val="bullet"/>
      <w:lvlText w:val=""/>
      <w:lvlJc w:val="left"/>
      <w:pPr>
        <w:tabs>
          <w:tab w:val="num" w:pos="5400"/>
        </w:tabs>
        <w:ind w:left="5400" w:hanging="360"/>
      </w:pPr>
      <w:rPr>
        <w:rFonts w:ascii="Symbol" w:hAnsi="Symbol" w:cs="Times New Roman"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Times New Roman" w:hint="default"/>
      </w:rPr>
    </w:lvl>
  </w:abstractNum>
  <w:abstractNum w:abstractNumId="19" w15:restartNumberingAfterBreak="0">
    <w:nsid w:val="51EA4429"/>
    <w:multiLevelType w:val="hybridMultilevel"/>
    <w:tmpl w:val="390859DC"/>
    <w:lvl w:ilvl="0" w:tplc="08090001">
      <w:start w:val="1"/>
      <w:numFmt w:val="bullet"/>
      <w:lvlText w:val=""/>
      <w:lvlJc w:val="left"/>
      <w:pPr>
        <w:ind w:left="2269" w:hanging="360"/>
      </w:pPr>
      <w:rPr>
        <w:rFonts w:ascii="Symbol" w:hAnsi="Symbol" w:hint="default"/>
      </w:rPr>
    </w:lvl>
    <w:lvl w:ilvl="1" w:tplc="08090003" w:tentative="1">
      <w:start w:val="1"/>
      <w:numFmt w:val="bullet"/>
      <w:lvlText w:val="o"/>
      <w:lvlJc w:val="left"/>
      <w:pPr>
        <w:ind w:left="2989" w:hanging="360"/>
      </w:pPr>
      <w:rPr>
        <w:rFonts w:ascii="Courier New" w:hAnsi="Courier New" w:cs="Courier New" w:hint="default"/>
      </w:rPr>
    </w:lvl>
    <w:lvl w:ilvl="2" w:tplc="08090005" w:tentative="1">
      <w:start w:val="1"/>
      <w:numFmt w:val="bullet"/>
      <w:lvlText w:val=""/>
      <w:lvlJc w:val="left"/>
      <w:pPr>
        <w:ind w:left="3709" w:hanging="360"/>
      </w:pPr>
      <w:rPr>
        <w:rFonts w:ascii="Wingdings" w:hAnsi="Wingdings" w:hint="default"/>
      </w:rPr>
    </w:lvl>
    <w:lvl w:ilvl="3" w:tplc="08090001" w:tentative="1">
      <w:start w:val="1"/>
      <w:numFmt w:val="bullet"/>
      <w:lvlText w:val=""/>
      <w:lvlJc w:val="left"/>
      <w:pPr>
        <w:ind w:left="4429" w:hanging="360"/>
      </w:pPr>
      <w:rPr>
        <w:rFonts w:ascii="Symbol" w:hAnsi="Symbol" w:hint="default"/>
      </w:rPr>
    </w:lvl>
    <w:lvl w:ilvl="4" w:tplc="08090003" w:tentative="1">
      <w:start w:val="1"/>
      <w:numFmt w:val="bullet"/>
      <w:lvlText w:val="o"/>
      <w:lvlJc w:val="left"/>
      <w:pPr>
        <w:ind w:left="5149" w:hanging="360"/>
      </w:pPr>
      <w:rPr>
        <w:rFonts w:ascii="Courier New" w:hAnsi="Courier New" w:cs="Courier New" w:hint="default"/>
      </w:rPr>
    </w:lvl>
    <w:lvl w:ilvl="5" w:tplc="08090005" w:tentative="1">
      <w:start w:val="1"/>
      <w:numFmt w:val="bullet"/>
      <w:lvlText w:val=""/>
      <w:lvlJc w:val="left"/>
      <w:pPr>
        <w:ind w:left="5869" w:hanging="360"/>
      </w:pPr>
      <w:rPr>
        <w:rFonts w:ascii="Wingdings" w:hAnsi="Wingdings" w:hint="default"/>
      </w:rPr>
    </w:lvl>
    <w:lvl w:ilvl="6" w:tplc="08090001" w:tentative="1">
      <w:start w:val="1"/>
      <w:numFmt w:val="bullet"/>
      <w:lvlText w:val=""/>
      <w:lvlJc w:val="left"/>
      <w:pPr>
        <w:ind w:left="6589" w:hanging="360"/>
      </w:pPr>
      <w:rPr>
        <w:rFonts w:ascii="Symbol" w:hAnsi="Symbol" w:hint="default"/>
      </w:rPr>
    </w:lvl>
    <w:lvl w:ilvl="7" w:tplc="08090003" w:tentative="1">
      <w:start w:val="1"/>
      <w:numFmt w:val="bullet"/>
      <w:lvlText w:val="o"/>
      <w:lvlJc w:val="left"/>
      <w:pPr>
        <w:ind w:left="7309" w:hanging="360"/>
      </w:pPr>
      <w:rPr>
        <w:rFonts w:ascii="Courier New" w:hAnsi="Courier New" w:cs="Courier New" w:hint="default"/>
      </w:rPr>
    </w:lvl>
    <w:lvl w:ilvl="8" w:tplc="08090005" w:tentative="1">
      <w:start w:val="1"/>
      <w:numFmt w:val="bullet"/>
      <w:lvlText w:val=""/>
      <w:lvlJc w:val="left"/>
      <w:pPr>
        <w:ind w:left="8029" w:hanging="360"/>
      </w:pPr>
      <w:rPr>
        <w:rFonts w:ascii="Wingdings" w:hAnsi="Wingdings" w:hint="default"/>
      </w:rPr>
    </w:lvl>
  </w:abstractNum>
  <w:abstractNum w:abstractNumId="20" w15:restartNumberingAfterBreak="0">
    <w:nsid w:val="537C7887"/>
    <w:multiLevelType w:val="multilevel"/>
    <w:tmpl w:val="6FB8706A"/>
    <w:lvl w:ilvl="0">
      <w:start w:val="7"/>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21" w15:restartNumberingAfterBreak="0">
    <w:nsid w:val="57D13172"/>
    <w:multiLevelType w:val="hybridMultilevel"/>
    <w:tmpl w:val="4976C47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2" w15:restartNumberingAfterBreak="0">
    <w:nsid w:val="5CE80668"/>
    <w:multiLevelType w:val="hybridMultilevel"/>
    <w:tmpl w:val="E08AD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4C4F60"/>
    <w:multiLevelType w:val="hybridMultilevel"/>
    <w:tmpl w:val="93C80E42"/>
    <w:lvl w:ilvl="0" w:tplc="0409000F">
      <w:start w:val="1"/>
      <w:numFmt w:val="decimal"/>
      <w:lvlText w:val="%1."/>
      <w:lvlJc w:val="left"/>
      <w:pPr>
        <w:ind w:left="1189" w:hanging="360"/>
      </w:pPr>
    </w:lvl>
    <w:lvl w:ilvl="1" w:tplc="04090019" w:tentative="1">
      <w:start w:val="1"/>
      <w:numFmt w:val="lowerLetter"/>
      <w:lvlText w:val="%2."/>
      <w:lvlJc w:val="left"/>
      <w:pPr>
        <w:ind w:left="1909" w:hanging="360"/>
      </w:pPr>
    </w:lvl>
    <w:lvl w:ilvl="2" w:tplc="0409001B" w:tentative="1">
      <w:start w:val="1"/>
      <w:numFmt w:val="lowerRoman"/>
      <w:lvlText w:val="%3."/>
      <w:lvlJc w:val="right"/>
      <w:pPr>
        <w:ind w:left="2629" w:hanging="180"/>
      </w:pPr>
    </w:lvl>
    <w:lvl w:ilvl="3" w:tplc="0409000F" w:tentative="1">
      <w:start w:val="1"/>
      <w:numFmt w:val="decimal"/>
      <w:lvlText w:val="%4."/>
      <w:lvlJc w:val="left"/>
      <w:pPr>
        <w:ind w:left="3349" w:hanging="360"/>
      </w:pPr>
    </w:lvl>
    <w:lvl w:ilvl="4" w:tplc="04090019" w:tentative="1">
      <w:start w:val="1"/>
      <w:numFmt w:val="lowerLetter"/>
      <w:lvlText w:val="%5."/>
      <w:lvlJc w:val="left"/>
      <w:pPr>
        <w:ind w:left="4069" w:hanging="360"/>
      </w:pPr>
    </w:lvl>
    <w:lvl w:ilvl="5" w:tplc="0409001B" w:tentative="1">
      <w:start w:val="1"/>
      <w:numFmt w:val="lowerRoman"/>
      <w:lvlText w:val="%6."/>
      <w:lvlJc w:val="right"/>
      <w:pPr>
        <w:ind w:left="4789" w:hanging="180"/>
      </w:pPr>
    </w:lvl>
    <w:lvl w:ilvl="6" w:tplc="0409000F" w:tentative="1">
      <w:start w:val="1"/>
      <w:numFmt w:val="decimal"/>
      <w:lvlText w:val="%7."/>
      <w:lvlJc w:val="left"/>
      <w:pPr>
        <w:ind w:left="5509" w:hanging="360"/>
      </w:pPr>
    </w:lvl>
    <w:lvl w:ilvl="7" w:tplc="04090019" w:tentative="1">
      <w:start w:val="1"/>
      <w:numFmt w:val="lowerLetter"/>
      <w:lvlText w:val="%8."/>
      <w:lvlJc w:val="left"/>
      <w:pPr>
        <w:ind w:left="6229" w:hanging="360"/>
      </w:pPr>
    </w:lvl>
    <w:lvl w:ilvl="8" w:tplc="0409001B" w:tentative="1">
      <w:start w:val="1"/>
      <w:numFmt w:val="lowerRoman"/>
      <w:lvlText w:val="%9."/>
      <w:lvlJc w:val="right"/>
      <w:pPr>
        <w:ind w:left="6949" w:hanging="180"/>
      </w:pPr>
    </w:lvl>
  </w:abstractNum>
  <w:abstractNum w:abstractNumId="24" w15:restartNumberingAfterBreak="0">
    <w:nsid w:val="5ED6715C"/>
    <w:multiLevelType w:val="multilevel"/>
    <w:tmpl w:val="2BDCE4BE"/>
    <w:lvl w:ilvl="0">
      <w:start w:val="5"/>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5" w15:restartNumberingAfterBreak="0">
    <w:nsid w:val="64D8751A"/>
    <w:multiLevelType w:val="multilevel"/>
    <w:tmpl w:val="F726EE62"/>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6" w15:restartNumberingAfterBreak="0">
    <w:nsid w:val="65BF1768"/>
    <w:multiLevelType w:val="hybridMultilevel"/>
    <w:tmpl w:val="BE16C3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5DD1319"/>
    <w:multiLevelType w:val="multilevel"/>
    <w:tmpl w:val="B866CAE8"/>
    <w:lvl w:ilvl="0">
      <w:start w:val="1"/>
      <w:numFmt w:val="bullet"/>
      <w:pStyle w:val="PolicyStandardList"/>
      <w:lvlText w:val=""/>
      <w:lvlJc w:val="left"/>
      <w:pPr>
        <w:tabs>
          <w:tab w:val="num" w:pos="1440"/>
        </w:tabs>
        <w:ind w:left="1440" w:hanging="360"/>
      </w:pPr>
      <w:rPr>
        <w:rFonts w:ascii="Wingdings" w:hAnsi="Wingdings" w:cs="Times New Roman"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cs="Times New Roman" w:hint="default"/>
      </w:rPr>
    </w:lvl>
    <w:lvl w:ilvl="3">
      <w:start w:val="1"/>
      <w:numFmt w:val="bullet"/>
      <w:lvlText w:val=""/>
      <w:lvlJc w:val="left"/>
      <w:pPr>
        <w:tabs>
          <w:tab w:val="num" w:pos="3600"/>
        </w:tabs>
        <w:ind w:left="3600" w:hanging="360"/>
      </w:pPr>
      <w:rPr>
        <w:rFonts w:ascii="Symbol" w:hAnsi="Symbol" w:cs="Times New Roman"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cs="Times New Roman" w:hint="default"/>
      </w:rPr>
    </w:lvl>
    <w:lvl w:ilvl="6">
      <w:start w:val="1"/>
      <w:numFmt w:val="bullet"/>
      <w:lvlText w:val=""/>
      <w:lvlJc w:val="left"/>
      <w:pPr>
        <w:tabs>
          <w:tab w:val="num" w:pos="5760"/>
        </w:tabs>
        <w:ind w:left="5760" w:hanging="360"/>
      </w:pPr>
      <w:rPr>
        <w:rFonts w:ascii="Symbol" w:hAnsi="Symbol" w:cs="Times New Roman"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cs="Times New Roman" w:hint="default"/>
      </w:rPr>
    </w:lvl>
  </w:abstractNum>
  <w:abstractNum w:abstractNumId="28" w15:restartNumberingAfterBreak="0">
    <w:nsid w:val="6702123A"/>
    <w:multiLevelType w:val="hybridMultilevel"/>
    <w:tmpl w:val="C4C2F6E2"/>
    <w:lvl w:ilvl="0" w:tplc="08090001">
      <w:start w:val="1"/>
      <w:numFmt w:val="bullet"/>
      <w:lvlText w:val=""/>
      <w:lvlJc w:val="left"/>
      <w:pPr>
        <w:ind w:left="1548" w:hanging="360"/>
      </w:pPr>
      <w:rPr>
        <w:rFonts w:ascii="Symbol" w:hAnsi="Symbol" w:hint="default"/>
      </w:rPr>
    </w:lvl>
    <w:lvl w:ilvl="1" w:tplc="08090003" w:tentative="1">
      <w:start w:val="1"/>
      <w:numFmt w:val="bullet"/>
      <w:lvlText w:val="o"/>
      <w:lvlJc w:val="left"/>
      <w:pPr>
        <w:ind w:left="2268" w:hanging="360"/>
      </w:pPr>
      <w:rPr>
        <w:rFonts w:ascii="Courier New" w:hAnsi="Courier New" w:cs="Courier New" w:hint="default"/>
      </w:rPr>
    </w:lvl>
    <w:lvl w:ilvl="2" w:tplc="08090005" w:tentative="1">
      <w:start w:val="1"/>
      <w:numFmt w:val="bullet"/>
      <w:lvlText w:val=""/>
      <w:lvlJc w:val="left"/>
      <w:pPr>
        <w:ind w:left="2988" w:hanging="360"/>
      </w:pPr>
      <w:rPr>
        <w:rFonts w:ascii="Wingdings" w:hAnsi="Wingdings" w:hint="default"/>
      </w:rPr>
    </w:lvl>
    <w:lvl w:ilvl="3" w:tplc="08090001" w:tentative="1">
      <w:start w:val="1"/>
      <w:numFmt w:val="bullet"/>
      <w:lvlText w:val=""/>
      <w:lvlJc w:val="left"/>
      <w:pPr>
        <w:ind w:left="3708" w:hanging="360"/>
      </w:pPr>
      <w:rPr>
        <w:rFonts w:ascii="Symbol" w:hAnsi="Symbol" w:hint="default"/>
      </w:rPr>
    </w:lvl>
    <w:lvl w:ilvl="4" w:tplc="08090003" w:tentative="1">
      <w:start w:val="1"/>
      <w:numFmt w:val="bullet"/>
      <w:lvlText w:val="o"/>
      <w:lvlJc w:val="left"/>
      <w:pPr>
        <w:ind w:left="4428" w:hanging="360"/>
      </w:pPr>
      <w:rPr>
        <w:rFonts w:ascii="Courier New" w:hAnsi="Courier New" w:cs="Courier New" w:hint="default"/>
      </w:rPr>
    </w:lvl>
    <w:lvl w:ilvl="5" w:tplc="08090005" w:tentative="1">
      <w:start w:val="1"/>
      <w:numFmt w:val="bullet"/>
      <w:lvlText w:val=""/>
      <w:lvlJc w:val="left"/>
      <w:pPr>
        <w:ind w:left="5148" w:hanging="360"/>
      </w:pPr>
      <w:rPr>
        <w:rFonts w:ascii="Wingdings" w:hAnsi="Wingdings" w:hint="default"/>
      </w:rPr>
    </w:lvl>
    <w:lvl w:ilvl="6" w:tplc="08090001" w:tentative="1">
      <w:start w:val="1"/>
      <w:numFmt w:val="bullet"/>
      <w:lvlText w:val=""/>
      <w:lvlJc w:val="left"/>
      <w:pPr>
        <w:ind w:left="5868" w:hanging="360"/>
      </w:pPr>
      <w:rPr>
        <w:rFonts w:ascii="Symbol" w:hAnsi="Symbol" w:hint="default"/>
      </w:rPr>
    </w:lvl>
    <w:lvl w:ilvl="7" w:tplc="08090003" w:tentative="1">
      <w:start w:val="1"/>
      <w:numFmt w:val="bullet"/>
      <w:lvlText w:val="o"/>
      <w:lvlJc w:val="left"/>
      <w:pPr>
        <w:ind w:left="6588" w:hanging="360"/>
      </w:pPr>
      <w:rPr>
        <w:rFonts w:ascii="Courier New" w:hAnsi="Courier New" w:cs="Courier New" w:hint="default"/>
      </w:rPr>
    </w:lvl>
    <w:lvl w:ilvl="8" w:tplc="08090005" w:tentative="1">
      <w:start w:val="1"/>
      <w:numFmt w:val="bullet"/>
      <w:lvlText w:val=""/>
      <w:lvlJc w:val="left"/>
      <w:pPr>
        <w:ind w:left="7308" w:hanging="360"/>
      </w:pPr>
      <w:rPr>
        <w:rFonts w:ascii="Wingdings" w:hAnsi="Wingdings" w:hint="default"/>
      </w:rPr>
    </w:lvl>
  </w:abstractNum>
  <w:abstractNum w:abstractNumId="29" w15:restartNumberingAfterBreak="0">
    <w:nsid w:val="6AA74AA6"/>
    <w:multiLevelType w:val="multilevel"/>
    <w:tmpl w:val="F726EE62"/>
    <w:lvl w:ilvl="0">
      <w:start w:val="3"/>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30" w15:restartNumberingAfterBreak="0">
    <w:nsid w:val="6BFF5E04"/>
    <w:multiLevelType w:val="multilevel"/>
    <w:tmpl w:val="105E248E"/>
    <w:lvl w:ilvl="0">
      <w:start w:val="4"/>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31" w15:restartNumberingAfterBreak="0">
    <w:nsid w:val="6D9C5879"/>
    <w:multiLevelType w:val="multilevel"/>
    <w:tmpl w:val="DF764C56"/>
    <w:lvl w:ilvl="0">
      <w:start w:val="6"/>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num w:numId="1" w16cid:durableId="1745569895">
    <w:abstractNumId w:val="0"/>
    <w:lvlOverride w:ilvl="0">
      <w:lvl w:ilvl="0">
        <w:numFmt w:val="bullet"/>
        <w:pStyle w:val="PolicyStandardBullet"/>
        <w:lvlText w:val="–"/>
        <w:legacy w:legacy="1" w:legacySpace="0" w:legacyIndent="0"/>
        <w:lvlJc w:val="left"/>
        <w:rPr>
          <w:rFonts w:ascii="Times New Roman" w:hAnsi="Times New Roman" w:cs="Times New Roman" w:hint="default"/>
          <w:sz w:val="16"/>
          <w:szCs w:val="16"/>
        </w:rPr>
      </w:lvl>
    </w:lvlOverride>
  </w:num>
  <w:num w:numId="2" w16cid:durableId="1442605440">
    <w:abstractNumId w:val="18"/>
  </w:num>
  <w:num w:numId="3" w16cid:durableId="2073313510">
    <w:abstractNumId w:val="27"/>
  </w:num>
  <w:num w:numId="4" w16cid:durableId="1183743080">
    <w:abstractNumId w:val="1"/>
  </w:num>
  <w:num w:numId="5" w16cid:durableId="1601598648">
    <w:abstractNumId w:val="3"/>
  </w:num>
  <w:num w:numId="6" w16cid:durableId="1031145673">
    <w:abstractNumId w:val="4"/>
  </w:num>
  <w:num w:numId="7" w16cid:durableId="1981183805">
    <w:abstractNumId w:val="7"/>
  </w:num>
  <w:num w:numId="8" w16cid:durableId="1891306377">
    <w:abstractNumId w:val="6"/>
  </w:num>
  <w:num w:numId="9" w16cid:durableId="741567925">
    <w:abstractNumId w:val="22"/>
  </w:num>
  <w:num w:numId="10" w16cid:durableId="2319339">
    <w:abstractNumId w:val="19"/>
  </w:num>
  <w:num w:numId="11" w16cid:durableId="335620767">
    <w:abstractNumId w:val="28"/>
  </w:num>
  <w:num w:numId="12" w16cid:durableId="2125878066">
    <w:abstractNumId w:val="11"/>
  </w:num>
  <w:num w:numId="13" w16cid:durableId="1914970630">
    <w:abstractNumId w:val="14"/>
  </w:num>
  <w:num w:numId="14" w16cid:durableId="1267889835">
    <w:abstractNumId w:val="5"/>
  </w:num>
  <w:num w:numId="15" w16cid:durableId="352343934">
    <w:abstractNumId w:val="8"/>
  </w:num>
  <w:num w:numId="16" w16cid:durableId="270624662">
    <w:abstractNumId w:val="17"/>
  </w:num>
  <w:num w:numId="17" w16cid:durableId="2125997687">
    <w:abstractNumId w:val="15"/>
  </w:num>
  <w:num w:numId="18" w16cid:durableId="51857981">
    <w:abstractNumId w:val="13"/>
  </w:num>
  <w:num w:numId="19" w16cid:durableId="1749107264">
    <w:abstractNumId w:val="21"/>
  </w:num>
  <w:num w:numId="20" w16cid:durableId="1289776591">
    <w:abstractNumId w:val="29"/>
  </w:num>
  <w:num w:numId="21" w16cid:durableId="1787305591">
    <w:abstractNumId w:val="30"/>
  </w:num>
  <w:num w:numId="22" w16cid:durableId="2142770702">
    <w:abstractNumId w:val="24"/>
  </w:num>
  <w:num w:numId="23" w16cid:durableId="785350585">
    <w:abstractNumId w:val="31"/>
  </w:num>
  <w:num w:numId="24" w16cid:durableId="629021591">
    <w:abstractNumId w:val="25"/>
  </w:num>
  <w:num w:numId="25" w16cid:durableId="1262834322">
    <w:abstractNumId w:val="2"/>
  </w:num>
  <w:num w:numId="26" w16cid:durableId="1087074053">
    <w:abstractNumId w:val="23"/>
  </w:num>
  <w:num w:numId="27" w16cid:durableId="1577393999">
    <w:abstractNumId w:val="12"/>
  </w:num>
  <w:num w:numId="28" w16cid:durableId="1036925098">
    <w:abstractNumId w:val="10"/>
  </w:num>
  <w:num w:numId="29" w16cid:durableId="1996375151">
    <w:abstractNumId w:val="26"/>
  </w:num>
  <w:num w:numId="30" w16cid:durableId="1626111304">
    <w:abstractNumId w:val="20"/>
  </w:num>
  <w:num w:numId="31" w16cid:durableId="626400924">
    <w:abstractNumId w:val="9"/>
  </w:num>
  <w:num w:numId="32" w16cid:durableId="1309433169">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120"/>
  <w:displayHorizontalDrawingGridEvery w:val="0"/>
  <w:displayVerticalDrawingGridEvery w:val="3"/>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846"/>
    <w:rsid w:val="00002183"/>
    <w:rsid w:val="000037B2"/>
    <w:rsid w:val="00004145"/>
    <w:rsid w:val="000043BC"/>
    <w:rsid w:val="000119A0"/>
    <w:rsid w:val="000136DD"/>
    <w:rsid w:val="0001625D"/>
    <w:rsid w:val="00016506"/>
    <w:rsid w:val="00020B2C"/>
    <w:rsid w:val="000237A7"/>
    <w:rsid w:val="00025FA5"/>
    <w:rsid w:val="000262CD"/>
    <w:rsid w:val="00026E34"/>
    <w:rsid w:val="000278A3"/>
    <w:rsid w:val="00030B21"/>
    <w:rsid w:val="000323A0"/>
    <w:rsid w:val="00033846"/>
    <w:rsid w:val="00036084"/>
    <w:rsid w:val="00042A9E"/>
    <w:rsid w:val="0004569C"/>
    <w:rsid w:val="00047075"/>
    <w:rsid w:val="00047142"/>
    <w:rsid w:val="00050699"/>
    <w:rsid w:val="0005134E"/>
    <w:rsid w:val="000514EF"/>
    <w:rsid w:val="00052251"/>
    <w:rsid w:val="0005409C"/>
    <w:rsid w:val="000542FC"/>
    <w:rsid w:val="00056DDF"/>
    <w:rsid w:val="00057D4E"/>
    <w:rsid w:val="00060B74"/>
    <w:rsid w:val="000626CF"/>
    <w:rsid w:val="000654E3"/>
    <w:rsid w:val="00070191"/>
    <w:rsid w:val="0007097A"/>
    <w:rsid w:val="000710A7"/>
    <w:rsid w:val="00072FFE"/>
    <w:rsid w:val="0007477A"/>
    <w:rsid w:val="00074F7E"/>
    <w:rsid w:val="000752E5"/>
    <w:rsid w:val="000762B9"/>
    <w:rsid w:val="00076E04"/>
    <w:rsid w:val="00077366"/>
    <w:rsid w:val="000775CB"/>
    <w:rsid w:val="0008663D"/>
    <w:rsid w:val="00091F65"/>
    <w:rsid w:val="00093D4B"/>
    <w:rsid w:val="00094473"/>
    <w:rsid w:val="0009587C"/>
    <w:rsid w:val="00096215"/>
    <w:rsid w:val="000A029F"/>
    <w:rsid w:val="000A23C0"/>
    <w:rsid w:val="000B0147"/>
    <w:rsid w:val="000B1B55"/>
    <w:rsid w:val="000B3BB4"/>
    <w:rsid w:val="000B4590"/>
    <w:rsid w:val="000B4DF7"/>
    <w:rsid w:val="000C04EC"/>
    <w:rsid w:val="000C25E6"/>
    <w:rsid w:val="000C2C4A"/>
    <w:rsid w:val="000C2C78"/>
    <w:rsid w:val="000C33EB"/>
    <w:rsid w:val="000C34D0"/>
    <w:rsid w:val="000C41A7"/>
    <w:rsid w:val="000C45B5"/>
    <w:rsid w:val="000D2332"/>
    <w:rsid w:val="000D394C"/>
    <w:rsid w:val="000D4A01"/>
    <w:rsid w:val="000D5F4D"/>
    <w:rsid w:val="000D6D35"/>
    <w:rsid w:val="000E009C"/>
    <w:rsid w:val="000E009F"/>
    <w:rsid w:val="000E2C74"/>
    <w:rsid w:val="000E4133"/>
    <w:rsid w:val="000F13F0"/>
    <w:rsid w:val="000F1BC8"/>
    <w:rsid w:val="000F235D"/>
    <w:rsid w:val="000F25E9"/>
    <w:rsid w:val="000F2774"/>
    <w:rsid w:val="000F5EFE"/>
    <w:rsid w:val="000F7823"/>
    <w:rsid w:val="000F79DF"/>
    <w:rsid w:val="000F7A1F"/>
    <w:rsid w:val="00100D69"/>
    <w:rsid w:val="00102FE9"/>
    <w:rsid w:val="00104470"/>
    <w:rsid w:val="00104F87"/>
    <w:rsid w:val="00110D1B"/>
    <w:rsid w:val="00114871"/>
    <w:rsid w:val="00122C22"/>
    <w:rsid w:val="00124A16"/>
    <w:rsid w:val="001250F1"/>
    <w:rsid w:val="00125B2A"/>
    <w:rsid w:val="0012664B"/>
    <w:rsid w:val="00130ED2"/>
    <w:rsid w:val="0013157B"/>
    <w:rsid w:val="001315EE"/>
    <w:rsid w:val="00132BF8"/>
    <w:rsid w:val="00134A09"/>
    <w:rsid w:val="0013598D"/>
    <w:rsid w:val="00140526"/>
    <w:rsid w:val="001422AB"/>
    <w:rsid w:val="00145AC8"/>
    <w:rsid w:val="00150673"/>
    <w:rsid w:val="00150B56"/>
    <w:rsid w:val="00156811"/>
    <w:rsid w:val="001628C4"/>
    <w:rsid w:val="00165130"/>
    <w:rsid w:val="00167704"/>
    <w:rsid w:val="00167CFB"/>
    <w:rsid w:val="001703AF"/>
    <w:rsid w:val="00170D03"/>
    <w:rsid w:val="00173657"/>
    <w:rsid w:val="001745F5"/>
    <w:rsid w:val="0017655F"/>
    <w:rsid w:val="001771A3"/>
    <w:rsid w:val="001817C8"/>
    <w:rsid w:val="0018225E"/>
    <w:rsid w:val="001837B6"/>
    <w:rsid w:val="001856AD"/>
    <w:rsid w:val="001869C2"/>
    <w:rsid w:val="001936D5"/>
    <w:rsid w:val="001A23E3"/>
    <w:rsid w:val="001A302E"/>
    <w:rsid w:val="001A309A"/>
    <w:rsid w:val="001A5EFA"/>
    <w:rsid w:val="001B12AE"/>
    <w:rsid w:val="001B1E9F"/>
    <w:rsid w:val="001B23A8"/>
    <w:rsid w:val="001B345E"/>
    <w:rsid w:val="001B5EF8"/>
    <w:rsid w:val="001B5FC8"/>
    <w:rsid w:val="001C031D"/>
    <w:rsid w:val="001C06CD"/>
    <w:rsid w:val="001C1DE8"/>
    <w:rsid w:val="001C2754"/>
    <w:rsid w:val="001C4B6C"/>
    <w:rsid w:val="001C7E8C"/>
    <w:rsid w:val="001D7C89"/>
    <w:rsid w:val="001E1081"/>
    <w:rsid w:val="001E1F14"/>
    <w:rsid w:val="001E53B8"/>
    <w:rsid w:val="001E65C6"/>
    <w:rsid w:val="001E7FA3"/>
    <w:rsid w:val="001F1BB0"/>
    <w:rsid w:val="001F1CFE"/>
    <w:rsid w:val="001F1E35"/>
    <w:rsid w:val="001F5D5A"/>
    <w:rsid w:val="002005AD"/>
    <w:rsid w:val="00201432"/>
    <w:rsid w:val="00202B82"/>
    <w:rsid w:val="00202E07"/>
    <w:rsid w:val="00205C7C"/>
    <w:rsid w:val="00205F0E"/>
    <w:rsid w:val="0020611B"/>
    <w:rsid w:val="002061F4"/>
    <w:rsid w:val="002066B0"/>
    <w:rsid w:val="00210ABF"/>
    <w:rsid w:val="00211368"/>
    <w:rsid w:val="002119AA"/>
    <w:rsid w:val="00213508"/>
    <w:rsid w:val="0021664F"/>
    <w:rsid w:val="0021665B"/>
    <w:rsid w:val="0021677E"/>
    <w:rsid w:val="002226B8"/>
    <w:rsid w:val="00223B34"/>
    <w:rsid w:val="0022407E"/>
    <w:rsid w:val="00224D95"/>
    <w:rsid w:val="0023278C"/>
    <w:rsid w:val="00232B61"/>
    <w:rsid w:val="002363BD"/>
    <w:rsid w:val="00241360"/>
    <w:rsid w:val="002429FF"/>
    <w:rsid w:val="002447F0"/>
    <w:rsid w:val="00245201"/>
    <w:rsid w:val="00246D97"/>
    <w:rsid w:val="002543C3"/>
    <w:rsid w:val="00255AD0"/>
    <w:rsid w:val="002576ED"/>
    <w:rsid w:val="002611B6"/>
    <w:rsid w:val="002633DF"/>
    <w:rsid w:val="00264963"/>
    <w:rsid w:val="0026624F"/>
    <w:rsid w:val="00267C7F"/>
    <w:rsid w:val="0027440E"/>
    <w:rsid w:val="00274A0B"/>
    <w:rsid w:val="00275D76"/>
    <w:rsid w:val="0028449D"/>
    <w:rsid w:val="00284F15"/>
    <w:rsid w:val="0028549A"/>
    <w:rsid w:val="00285610"/>
    <w:rsid w:val="0028610F"/>
    <w:rsid w:val="00286799"/>
    <w:rsid w:val="00290AFB"/>
    <w:rsid w:val="00293C2C"/>
    <w:rsid w:val="00297EFD"/>
    <w:rsid w:val="002A2069"/>
    <w:rsid w:val="002A4CF9"/>
    <w:rsid w:val="002B0C07"/>
    <w:rsid w:val="002B14E3"/>
    <w:rsid w:val="002B1675"/>
    <w:rsid w:val="002B3627"/>
    <w:rsid w:val="002B37BD"/>
    <w:rsid w:val="002B755A"/>
    <w:rsid w:val="002C0C6A"/>
    <w:rsid w:val="002C5FBF"/>
    <w:rsid w:val="002C7284"/>
    <w:rsid w:val="002D0CA7"/>
    <w:rsid w:val="002D48F5"/>
    <w:rsid w:val="002D4D77"/>
    <w:rsid w:val="002D76BA"/>
    <w:rsid w:val="002D77D8"/>
    <w:rsid w:val="002E1C47"/>
    <w:rsid w:val="002E2982"/>
    <w:rsid w:val="002E7482"/>
    <w:rsid w:val="002E7DC8"/>
    <w:rsid w:val="002F00EA"/>
    <w:rsid w:val="002F0393"/>
    <w:rsid w:val="002F3E5A"/>
    <w:rsid w:val="002F5356"/>
    <w:rsid w:val="0030226E"/>
    <w:rsid w:val="00303909"/>
    <w:rsid w:val="0030655A"/>
    <w:rsid w:val="0030706A"/>
    <w:rsid w:val="00311A01"/>
    <w:rsid w:val="003133C5"/>
    <w:rsid w:val="00313D53"/>
    <w:rsid w:val="00315843"/>
    <w:rsid w:val="00316DDC"/>
    <w:rsid w:val="0032025A"/>
    <w:rsid w:val="00323AB6"/>
    <w:rsid w:val="00327933"/>
    <w:rsid w:val="0033088E"/>
    <w:rsid w:val="0033099C"/>
    <w:rsid w:val="00331939"/>
    <w:rsid w:val="00331FA7"/>
    <w:rsid w:val="0033232D"/>
    <w:rsid w:val="0033281B"/>
    <w:rsid w:val="00332D39"/>
    <w:rsid w:val="003338BD"/>
    <w:rsid w:val="003420AB"/>
    <w:rsid w:val="00342137"/>
    <w:rsid w:val="00342C22"/>
    <w:rsid w:val="00343CEE"/>
    <w:rsid w:val="00347C6F"/>
    <w:rsid w:val="00350E24"/>
    <w:rsid w:val="003510EB"/>
    <w:rsid w:val="00352061"/>
    <w:rsid w:val="00357B97"/>
    <w:rsid w:val="003622D6"/>
    <w:rsid w:val="003764CA"/>
    <w:rsid w:val="003766F8"/>
    <w:rsid w:val="003840CF"/>
    <w:rsid w:val="0038590D"/>
    <w:rsid w:val="00387037"/>
    <w:rsid w:val="00391D01"/>
    <w:rsid w:val="003977A5"/>
    <w:rsid w:val="003A5449"/>
    <w:rsid w:val="003B0047"/>
    <w:rsid w:val="003B1BD7"/>
    <w:rsid w:val="003B24B4"/>
    <w:rsid w:val="003B36E5"/>
    <w:rsid w:val="003B5BC8"/>
    <w:rsid w:val="003C357E"/>
    <w:rsid w:val="003C3DEA"/>
    <w:rsid w:val="003C4523"/>
    <w:rsid w:val="003C489B"/>
    <w:rsid w:val="003C5758"/>
    <w:rsid w:val="003C68B5"/>
    <w:rsid w:val="003C790A"/>
    <w:rsid w:val="003D0050"/>
    <w:rsid w:val="003D1B23"/>
    <w:rsid w:val="003D26D0"/>
    <w:rsid w:val="003D2B17"/>
    <w:rsid w:val="003D3A7B"/>
    <w:rsid w:val="003D4936"/>
    <w:rsid w:val="003D5CE0"/>
    <w:rsid w:val="003D6272"/>
    <w:rsid w:val="003D673A"/>
    <w:rsid w:val="003F4D96"/>
    <w:rsid w:val="004029D8"/>
    <w:rsid w:val="00403C06"/>
    <w:rsid w:val="00404AD4"/>
    <w:rsid w:val="00404CEE"/>
    <w:rsid w:val="00406127"/>
    <w:rsid w:val="00407752"/>
    <w:rsid w:val="00407EAE"/>
    <w:rsid w:val="00414145"/>
    <w:rsid w:val="004208ED"/>
    <w:rsid w:val="00421623"/>
    <w:rsid w:val="00422B11"/>
    <w:rsid w:val="00424325"/>
    <w:rsid w:val="00424F26"/>
    <w:rsid w:val="004252E4"/>
    <w:rsid w:val="004256DF"/>
    <w:rsid w:val="0043098B"/>
    <w:rsid w:val="00431FCB"/>
    <w:rsid w:val="0043226B"/>
    <w:rsid w:val="00434CE7"/>
    <w:rsid w:val="00436557"/>
    <w:rsid w:val="00446B87"/>
    <w:rsid w:val="004472F1"/>
    <w:rsid w:val="00450603"/>
    <w:rsid w:val="00450DF0"/>
    <w:rsid w:val="00454DB4"/>
    <w:rsid w:val="00456B9D"/>
    <w:rsid w:val="00457650"/>
    <w:rsid w:val="00460BFA"/>
    <w:rsid w:val="00460C2A"/>
    <w:rsid w:val="00462D8A"/>
    <w:rsid w:val="00463881"/>
    <w:rsid w:val="00463A82"/>
    <w:rsid w:val="00467043"/>
    <w:rsid w:val="0047197C"/>
    <w:rsid w:val="00473307"/>
    <w:rsid w:val="004756A8"/>
    <w:rsid w:val="004806D7"/>
    <w:rsid w:val="00482391"/>
    <w:rsid w:val="004846B7"/>
    <w:rsid w:val="00484A98"/>
    <w:rsid w:val="004851B3"/>
    <w:rsid w:val="00486515"/>
    <w:rsid w:val="004868A6"/>
    <w:rsid w:val="00487A50"/>
    <w:rsid w:val="00494941"/>
    <w:rsid w:val="004A0F42"/>
    <w:rsid w:val="004A2B55"/>
    <w:rsid w:val="004A5200"/>
    <w:rsid w:val="004A7DAE"/>
    <w:rsid w:val="004B0716"/>
    <w:rsid w:val="004B27F4"/>
    <w:rsid w:val="004C07EC"/>
    <w:rsid w:val="004C406E"/>
    <w:rsid w:val="004C69FF"/>
    <w:rsid w:val="004C77CC"/>
    <w:rsid w:val="004D3FD3"/>
    <w:rsid w:val="004D4287"/>
    <w:rsid w:val="004D4E73"/>
    <w:rsid w:val="004D5805"/>
    <w:rsid w:val="004D5BB1"/>
    <w:rsid w:val="004E07F2"/>
    <w:rsid w:val="004E0D71"/>
    <w:rsid w:val="004E2D48"/>
    <w:rsid w:val="004E56D0"/>
    <w:rsid w:val="004E6C5A"/>
    <w:rsid w:val="004F0DBA"/>
    <w:rsid w:val="004F1AA3"/>
    <w:rsid w:val="004F3021"/>
    <w:rsid w:val="004F4287"/>
    <w:rsid w:val="004F4451"/>
    <w:rsid w:val="005004F7"/>
    <w:rsid w:val="00501121"/>
    <w:rsid w:val="005017D2"/>
    <w:rsid w:val="005020D9"/>
    <w:rsid w:val="00505FA5"/>
    <w:rsid w:val="00506E11"/>
    <w:rsid w:val="00506ED6"/>
    <w:rsid w:val="0050739E"/>
    <w:rsid w:val="005105DF"/>
    <w:rsid w:val="0051379C"/>
    <w:rsid w:val="00513AB8"/>
    <w:rsid w:val="00520190"/>
    <w:rsid w:val="005210C7"/>
    <w:rsid w:val="005239ED"/>
    <w:rsid w:val="00524357"/>
    <w:rsid w:val="00527218"/>
    <w:rsid w:val="00532A45"/>
    <w:rsid w:val="005340FA"/>
    <w:rsid w:val="00534417"/>
    <w:rsid w:val="00540535"/>
    <w:rsid w:val="005417C1"/>
    <w:rsid w:val="00541F74"/>
    <w:rsid w:val="00544B92"/>
    <w:rsid w:val="00546604"/>
    <w:rsid w:val="00546C5C"/>
    <w:rsid w:val="005475BA"/>
    <w:rsid w:val="0055008A"/>
    <w:rsid w:val="005504FE"/>
    <w:rsid w:val="0055181B"/>
    <w:rsid w:val="00552CCA"/>
    <w:rsid w:val="00552D7B"/>
    <w:rsid w:val="00553B8F"/>
    <w:rsid w:val="005549AD"/>
    <w:rsid w:val="005549D8"/>
    <w:rsid w:val="00563BC9"/>
    <w:rsid w:val="00564182"/>
    <w:rsid w:val="00564304"/>
    <w:rsid w:val="00566225"/>
    <w:rsid w:val="00570D1C"/>
    <w:rsid w:val="00571DEF"/>
    <w:rsid w:val="00572BDE"/>
    <w:rsid w:val="00572E19"/>
    <w:rsid w:val="00573E59"/>
    <w:rsid w:val="005747BE"/>
    <w:rsid w:val="00574DA4"/>
    <w:rsid w:val="005752FB"/>
    <w:rsid w:val="00576DDA"/>
    <w:rsid w:val="0058358F"/>
    <w:rsid w:val="00586360"/>
    <w:rsid w:val="005873F1"/>
    <w:rsid w:val="005A1F3E"/>
    <w:rsid w:val="005A2E1E"/>
    <w:rsid w:val="005A3FAD"/>
    <w:rsid w:val="005A445D"/>
    <w:rsid w:val="005A4C24"/>
    <w:rsid w:val="005A4E51"/>
    <w:rsid w:val="005A7C1C"/>
    <w:rsid w:val="005A7D64"/>
    <w:rsid w:val="005B1954"/>
    <w:rsid w:val="005B1BCA"/>
    <w:rsid w:val="005B3233"/>
    <w:rsid w:val="005B3426"/>
    <w:rsid w:val="005C1B8D"/>
    <w:rsid w:val="005C7359"/>
    <w:rsid w:val="005D061D"/>
    <w:rsid w:val="005D3793"/>
    <w:rsid w:val="005D679A"/>
    <w:rsid w:val="005D68C2"/>
    <w:rsid w:val="005D7C7B"/>
    <w:rsid w:val="005E0A12"/>
    <w:rsid w:val="005E120F"/>
    <w:rsid w:val="005E13D0"/>
    <w:rsid w:val="005E1EC9"/>
    <w:rsid w:val="005E1F79"/>
    <w:rsid w:val="005E56DA"/>
    <w:rsid w:val="005E6022"/>
    <w:rsid w:val="005F04BB"/>
    <w:rsid w:val="005F1BE7"/>
    <w:rsid w:val="005F36E9"/>
    <w:rsid w:val="005F3DE3"/>
    <w:rsid w:val="005F67A5"/>
    <w:rsid w:val="0060039A"/>
    <w:rsid w:val="00600F99"/>
    <w:rsid w:val="006021AB"/>
    <w:rsid w:val="00602510"/>
    <w:rsid w:val="00604954"/>
    <w:rsid w:val="0060511E"/>
    <w:rsid w:val="00605193"/>
    <w:rsid w:val="00612B8E"/>
    <w:rsid w:val="00614C64"/>
    <w:rsid w:val="006325DC"/>
    <w:rsid w:val="0063385E"/>
    <w:rsid w:val="00636996"/>
    <w:rsid w:val="00641F17"/>
    <w:rsid w:val="00651647"/>
    <w:rsid w:val="006526C7"/>
    <w:rsid w:val="0065304D"/>
    <w:rsid w:val="00653860"/>
    <w:rsid w:val="00654100"/>
    <w:rsid w:val="006549E3"/>
    <w:rsid w:val="00654C0E"/>
    <w:rsid w:val="006615DE"/>
    <w:rsid w:val="00661C28"/>
    <w:rsid w:val="00664016"/>
    <w:rsid w:val="0066449C"/>
    <w:rsid w:val="00667705"/>
    <w:rsid w:val="006679CB"/>
    <w:rsid w:val="006728B8"/>
    <w:rsid w:val="00672FB4"/>
    <w:rsid w:val="00676704"/>
    <w:rsid w:val="00677981"/>
    <w:rsid w:val="00680653"/>
    <w:rsid w:val="00680CE5"/>
    <w:rsid w:val="0068218E"/>
    <w:rsid w:val="006841C6"/>
    <w:rsid w:val="00686101"/>
    <w:rsid w:val="00687308"/>
    <w:rsid w:val="00687BC4"/>
    <w:rsid w:val="006909C7"/>
    <w:rsid w:val="0069479D"/>
    <w:rsid w:val="00696E07"/>
    <w:rsid w:val="006A070E"/>
    <w:rsid w:val="006A3C80"/>
    <w:rsid w:val="006A429E"/>
    <w:rsid w:val="006A64FD"/>
    <w:rsid w:val="006B3DCF"/>
    <w:rsid w:val="006B62F9"/>
    <w:rsid w:val="006B6EDB"/>
    <w:rsid w:val="006B7BA6"/>
    <w:rsid w:val="006C0D7F"/>
    <w:rsid w:val="006C12B3"/>
    <w:rsid w:val="006C21B0"/>
    <w:rsid w:val="006C2FFB"/>
    <w:rsid w:val="006C3B6B"/>
    <w:rsid w:val="006C47FD"/>
    <w:rsid w:val="006D0905"/>
    <w:rsid w:val="006D0FDC"/>
    <w:rsid w:val="006D5F32"/>
    <w:rsid w:val="006E06FC"/>
    <w:rsid w:val="006E394F"/>
    <w:rsid w:val="006E3A13"/>
    <w:rsid w:val="006E7DCF"/>
    <w:rsid w:val="006F30F1"/>
    <w:rsid w:val="006F4004"/>
    <w:rsid w:val="006F40E9"/>
    <w:rsid w:val="006F7CB2"/>
    <w:rsid w:val="00701815"/>
    <w:rsid w:val="007069A4"/>
    <w:rsid w:val="0070763A"/>
    <w:rsid w:val="0071036F"/>
    <w:rsid w:val="00712CD4"/>
    <w:rsid w:val="00713E2F"/>
    <w:rsid w:val="007150CE"/>
    <w:rsid w:val="00716C69"/>
    <w:rsid w:val="00724F4F"/>
    <w:rsid w:val="00727ABC"/>
    <w:rsid w:val="00727BAF"/>
    <w:rsid w:val="007319A0"/>
    <w:rsid w:val="007331CD"/>
    <w:rsid w:val="0073356C"/>
    <w:rsid w:val="00735BC9"/>
    <w:rsid w:val="0073710B"/>
    <w:rsid w:val="00737CD5"/>
    <w:rsid w:val="0074138D"/>
    <w:rsid w:val="007467E6"/>
    <w:rsid w:val="00754D6F"/>
    <w:rsid w:val="00754D7C"/>
    <w:rsid w:val="007563C6"/>
    <w:rsid w:val="0076200A"/>
    <w:rsid w:val="00762A8A"/>
    <w:rsid w:val="00763E6E"/>
    <w:rsid w:val="00765C8F"/>
    <w:rsid w:val="007660D0"/>
    <w:rsid w:val="007661EB"/>
    <w:rsid w:val="00772BA7"/>
    <w:rsid w:val="00773ECA"/>
    <w:rsid w:val="00774C8E"/>
    <w:rsid w:val="0077657A"/>
    <w:rsid w:val="0078221B"/>
    <w:rsid w:val="00782C6E"/>
    <w:rsid w:val="00783413"/>
    <w:rsid w:val="00784EE6"/>
    <w:rsid w:val="007877EE"/>
    <w:rsid w:val="00791F4C"/>
    <w:rsid w:val="00792647"/>
    <w:rsid w:val="007929C0"/>
    <w:rsid w:val="00792CC7"/>
    <w:rsid w:val="00794013"/>
    <w:rsid w:val="00796F04"/>
    <w:rsid w:val="00797951"/>
    <w:rsid w:val="007A50C0"/>
    <w:rsid w:val="007A681D"/>
    <w:rsid w:val="007A79ED"/>
    <w:rsid w:val="007B70E5"/>
    <w:rsid w:val="007C13AC"/>
    <w:rsid w:val="007C4BC3"/>
    <w:rsid w:val="007C4DA3"/>
    <w:rsid w:val="007C5F87"/>
    <w:rsid w:val="007D1041"/>
    <w:rsid w:val="007D2333"/>
    <w:rsid w:val="007D279B"/>
    <w:rsid w:val="007D28E5"/>
    <w:rsid w:val="007D3B6B"/>
    <w:rsid w:val="007D3C16"/>
    <w:rsid w:val="007D74F7"/>
    <w:rsid w:val="007E062E"/>
    <w:rsid w:val="007E0CF2"/>
    <w:rsid w:val="007E3557"/>
    <w:rsid w:val="007E479D"/>
    <w:rsid w:val="007E4BC3"/>
    <w:rsid w:val="007E536D"/>
    <w:rsid w:val="007E756D"/>
    <w:rsid w:val="007F066E"/>
    <w:rsid w:val="007F0940"/>
    <w:rsid w:val="007F25BC"/>
    <w:rsid w:val="007F340D"/>
    <w:rsid w:val="0080204C"/>
    <w:rsid w:val="008042ED"/>
    <w:rsid w:val="008048EC"/>
    <w:rsid w:val="0080640D"/>
    <w:rsid w:val="00812ECF"/>
    <w:rsid w:val="0081428A"/>
    <w:rsid w:val="0081609B"/>
    <w:rsid w:val="008202DC"/>
    <w:rsid w:val="00820B3F"/>
    <w:rsid w:val="00821552"/>
    <w:rsid w:val="00821919"/>
    <w:rsid w:val="008225DA"/>
    <w:rsid w:val="00826542"/>
    <w:rsid w:val="00827AC1"/>
    <w:rsid w:val="00830A40"/>
    <w:rsid w:val="00833DCE"/>
    <w:rsid w:val="008341B5"/>
    <w:rsid w:val="008344D7"/>
    <w:rsid w:val="008400A5"/>
    <w:rsid w:val="0084038E"/>
    <w:rsid w:val="00840E8A"/>
    <w:rsid w:val="008421F7"/>
    <w:rsid w:val="008431FF"/>
    <w:rsid w:val="00844A3F"/>
    <w:rsid w:val="008451EC"/>
    <w:rsid w:val="00853B8E"/>
    <w:rsid w:val="00854DAA"/>
    <w:rsid w:val="008613C9"/>
    <w:rsid w:val="008623A6"/>
    <w:rsid w:val="00864FA7"/>
    <w:rsid w:val="00865B97"/>
    <w:rsid w:val="00871581"/>
    <w:rsid w:val="00872551"/>
    <w:rsid w:val="0087430F"/>
    <w:rsid w:val="0087563E"/>
    <w:rsid w:val="0087702E"/>
    <w:rsid w:val="00881E4D"/>
    <w:rsid w:val="00884144"/>
    <w:rsid w:val="008844F3"/>
    <w:rsid w:val="00892A32"/>
    <w:rsid w:val="00893DC8"/>
    <w:rsid w:val="0089719C"/>
    <w:rsid w:val="0089745E"/>
    <w:rsid w:val="00897AFE"/>
    <w:rsid w:val="008A17BB"/>
    <w:rsid w:val="008A3E4F"/>
    <w:rsid w:val="008A441B"/>
    <w:rsid w:val="008A7D93"/>
    <w:rsid w:val="008B4208"/>
    <w:rsid w:val="008B61EC"/>
    <w:rsid w:val="008B66F7"/>
    <w:rsid w:val="008B7BA0"/>
    <w:rsid w:val="008C0DAE"/>
    <w:rsid w:val="008C30FE"/>
    <w:rsid w:val="008C3B9E"/>
    <w:rsid w:val="008C502C"/>
    <w:rsid w:val="008C7364"/>
    <w:rsid w:val="008D12CA"/>
    <w:rsid w:val="008D722E"/>
    <w:rsid w:val="008D7952"/>
    <w:rsid w:val="008E10D2"/>
    <w:rsid w:val="008E3008"/>
    <w:rsid w:val="008E5AF9"/>
    <w:rsid w:val="008E75D9"/>
    <w:rsid w:val="008F4CE3"/>
    <w:rsid w:val="008F553D"/>
    <w:rsid w:val="008F68CC"/>
    <w:rsid w:val="008F6DC5"/>
    <w:rsid w:val="008F7266"/>
    <w:rsid w:val="0090055B"/>
    <w:rsid w:val="00903727"/>
    <w:rsid w:val="00906763"/>
    <w:rsid w:val="00913B81"/>
    <w:rsid w:val="00913E23"/>
    <w:rsid w:val="00914009"/>
    <w:rsid w:val="00917430"/>
    <w:rsid w:val="009277A3"/>
    <w:rsid w:val="0093218E"/>
    <w:rsid w:val="00936DC0"/>
    <w:rsid w:val="00941237"/>
    <w:rsid w:val="00941434"/>
    <w:rsid w:val="009427C7"/>
    <w:rsid w:val="00943A15"/>
    <w:rsid w:val="0094464C"/>
    <w:rsid w:val="00946D09"/>
    <w:rsid w:val="00947179"/>
    <w:rsid w:val="009516E6"/>
    <w:rsid w:val="0095177A"/>
    <w:rsid w:val="0095251F"/>
    <w:rsid w:val="0095576B"/>
    <w:rsid w:val="009562DA"/>
    <w:rsid w:val="009625E2"/>
    <w:rsid w:val="009633AA"/>
    <w:rsid w:val="00964D1F"/>
    <w:rsid w:val="00966C43"/>
    <w:rsid w:val="00974743"/>
    <w:rsid w:val="00976109"/>
    <w:rsid w:val="00983EC8"/>
    <w:rsid w:val="00984D4D"/>
    <w:rsid w:val="00996720"/>
    <w:rsid w:val="00996735"/>
    <w:rsid w:val="00997C32"/>
    <w:rsid w:val="00997E76"/>
    <w:rsid w:val="009A3516"/>
    <w:rsid w:val="009A65CE"/>
    <w:rsid w:val="009B4518"/>
    <w:rsid w:val="009B508F"/>
    <w:rsid w:val="009B75A6"/>
    <w:rsid w:val="009D14B5"/>
    <w:rsid w:val="009D4D33"/>
    <w:rsid w:val="009D6DD3"/>
    <w:rsid w:val="009E0A2D"/>
    <w:rsid w:val="009E3D20"/>
    <w:rsid w:val="009E482D"/>
    <w:rsid w:val="009E6F4E"/>
    <w:rsid w:val="009F3B37"/>
    <w:rsid w:val="009F6307"/>
    <w:rsid w:val="009F76C6"/>
    <w:rsid w:val="00A012BB"/>
    <w:rsid w:val="00A018FC"/>
    <w:rsid w:val="00A03A52"/>
    <w:rsid w:val="00A045F1"/>
    <w:rsid w:val="00A0523A"/>
    <w:rsid w:val="00A05775"/>
    <w:rsid w:val="00A07604"/>
    <w:rsid w:val="00A11382"/>
    <w:rsid w:val="00A13F74"/>
    <w:rsid w:val="00A140A5"/>
    <w:rsid w:val="00A16E32"/>
    <w:rsid w:val="00A25B6E"/>
    <w:rsid w:val="00A267DE"/>
    <w:rsid w:val="00A338A0"/>
    <w:rsid w:val="00A3589F"/>
    <w:rsid w:val="00A35A9A"/>
    <w:rsid w:val="00A41A7C"/>
    <w:rsid w:val="00A4228F"/>
    <w:rsid w:val="00A45728"/>
    <w:rsid w:val="00A460B6"/>
    <w:rsid w:val="00A46B2A"/>
    <w:rsid w:val="00A46BBF"/>
    <w:rsid w:val="00A46D18"/>
    <w:rsid w:val="00A51594"/>
    <w:rsid w:val="00A528B4"/>
    <w:rsid w:val="00A52E0D"/>
    <w:rsid w:val="00A5320B"/>
    <w:rsid w:val="00A54008"/>
    <w:rsid w:val="00A6171C"/>
    <w:rsid w:val="00A61C52"/>
    <w:rsid w:val="00A638C6"/>
    <w:rsid w:val="00A647DD"/>
    <w:rsid w:val="00A66960"/>
    <w:rsid w:val="00A71920"/>
    <w:rsid w:val="00A71C02"/>
    <w:rsid w:val="00A75BB8"/>
    <w:rsid w:val="00A767C1"/>
    <w:rsid w:val="00A813E2"/>
    <w:rsid w:val="00A8188E"/>
    <w:rsid w:val="00A820F1"/>
    <w:rsid w:val="00A82739"/>
    <w:rsid w:val="00A87296"/>
    <w:rsid w:val="00A9202C"/>
    <w:rsid w:val="00A928FE"/>
    <w:rsid w:val="00A97BDC"/>
    <w:rsid w:val="00AA0966"/>
    <w:rsid w:val="00AA36D6"/>
    <w:rsid w:val="00AA797D"/>
    <w:rsid w:val="00AB0E6B"/>
    <w:rsid w:val="00AB1139"/>
    <w:rsid w:val="00AB6984"/>
    <w:rsid w:val="00AC2A81"/>
    <w:rsid w:val="00AC2ACA"/>
    <w:rsid w:val="00AC3F14"/>
    <w:rsid w:val="00AC5A52"/>
    <w:rsid w:val="00AD2F76"/>
    <w:rsid w:val="00AD3346"/>
    <w:rsid w:val="00AD672F"/>
    <w:rsid w:val="00AD7159"/>
    <w:rsid w:val="00AE1B3A"/>
    <w:rsid w:val="00AE390B"/>
    <w:rsid w:val="00AE4676"/>
    <w:rsid w:val="00AE4845"/>
    <w:rsid w:val="00AE6586"/>
    <w:rsid w:val="00AF0C60"/>
    <w:rsid w:val="00AF203B"/>
    <w:rsid w:val="00AF2D8F"/>
    <w:rsid w:val="00AF4701"/>
    <w:rsid w:val="00AF4F0D"/>
    <w:rsid w:val="00AF5E31"/>
    <w:rsid w:val="00B06DB5"/>
    <w:rsid w:val="00B1123D"/>
    <w:rsid w:val="00B15C62"/>
    <w:rsid w:val="00B173AE"/>
    <w:rsid w:val="00B1765F"/>
    <w:rsid w:val="00B17D4A"/>
    <w:rsid w:val="00B21CBA"/>
    <w:rsid w:val="00B21D15"/>
    <w:rsid w:val="00B21DA3"/>
    <w:rsid w:val="00B22D3E"/>
    <w:rsid w:val="00B22D66"/>
    <w:rsid w:val="00B24352"/>
    <w:rsid w:val="00B26098"/>
    <w:rsid w:val="00B26125"/>
    <w:rsid w:val="00B26E1D"/>
    <w:rsid w:val="00B2735B"/>
    <w:rsid w:val="00B27664"/>
    <w:rsid w:val="00B30A25"/>
    <w:rsid w:val="00B317E2"/>
    <w:rsid w:val="00B33480"/>
    <w:rsid w:val="00B36306"/>
    <w:rsid w:val="00B50488"/>
    <w:rsid w:val="00B51D06"/>
    <w:rsid w:val="00B545EC"/>
    <w:rsid w:val="00B55033"/>
    <w:rsid w:val="00B62B40"/>
    <w:rsid w:val="00B67FDE"/>
    <w:rsid w:val="00B72BB2"/>
    <w:rsid w:val="00B8020A"/>
    <w:rsid w:val="00B8271A"/>
    <w:rsid w:val="00B82C0D"/>
    <w:rsid w:val="00B85BAC"/>
    <w:rsid w:val="00B8703E"/>
    <w:rsid w:val="00B90D89"/>
    <w:rsid w:val="00B92C8E"/>
    <w:rsid w:val="00B95D1B"/>
    <w:rsid w:val="00BA1886"/>
    <w:rsid w:val="00BA30CE"/>
    <w:rsid w:val="00BA3E6E"/>
    <w:rsid w:val="00BA4007"/>
    <w:rsid w:val="00BA4EBD"/>
    <w:rsid w:val="00BA574C"/>
    <w:rsid w:val="00BA6475"/>
    <w:rsid w:val="00BB0A55"/>
    <w:rsid w:val="00BB29E0"/>
    <w:rsid w:val="00BB2CA7"/>
    <w:rsid w:val="00BB341B"/>
    <w:rsid w:val="00BB4091"/>
    <w:rsid w:val="00BB4D5E"/>
    <w:rsid w:val="00BB54A8"/>
    <w:rsid w:val="00BC1583"/>
    <w:rsid w:val="00BC71E3"/>
    <w:rsid w:val="00BD1372"/>
    <w:rsid w:val="00BD423D"/>
    <w:rsid w:val="00BD460F"/>
    <w:rsid w:val="00BD4AD3"/>
    <w:rsid w:val="00BD5B70"/>
    <w:rsid w:val="00BD5F6F"/>
    <w:rsid w:val="00BD6562"/>
    <w:rsid w:val="00BE1D7E"/>
    <w:rsid w:val="00BE2DA0"/>
    <w:rsid w:val="00BE3C69"/>
    <w:rsid w:val="00BE753E"/>
    <w:rsid w:val="00BF1EA3"/>
    <w:rsid w:val="00BF2E2B"/>
    <w:rsid w:val="00BF4F9D"/>
    <w:rsid w:val="00BF5982"/>
    <w:rsid w:val="00BF6453"/>
    <w:rsid w:val="00BF793D"/>
    <w:rsid w:val="00C00AD2"/>
    <w:rsid w:val="00C018BF"/>
    <w:rsid w:val="00C02244"/>
    <w:rsid w:val="00C04FCD"/>
    <w:rsid w:val="00C0764A"/>
    <w:rsid w:val="00C11938"/>
    <w:rsid w:val="00C12B40"/>
    <w:rsid w:val="00C12F1D"/>
    <w:rsid w:val="00C13019"/>
    <w:rsid w:val="00C1325B"/>
    <w:rsid w:val="00C22730"/>
    <w:rsid w:val="00C22DA1"/>
    <w:rsid w:val="00C31588"/>
    <w:rsid w:val="00C33191"/>
    <w:rsid w:val="00C42F50"/>
    <w:rsid w:val="00C46B5D"/>
    <w:rsid w:val="00C54F98"/>
    <w:rsid w:val="00C57795"/>
    <w:rsid w:val="00C60475"/>
    <w:rsid w:val="00C63B37"/>
    <w:rsid w:val="00C65B9E"/>
    <w:rsid w:val="00C670D4"/>
    <w:rsid w:val="00C67496"/>
    <w:rsid w:val="00C678B2"/>
    <w:rsid w:val="00C67F94"/>
    <w:rsid w:val="00C707F1"/>
    <w:rsid w:val="00C70FF4"/>
    <w:rsid w:val="00C71447"/>
    <w:rsid w:val="00C72C47"/>
    <w:rsid w:val="00C733C2"/>
    <w:rsid w:val="00C75ACC"/>
    <w:rsid w:val="00C773F2"/>
    <w:rsid w:val="00C8044F"/>
    <w:rsid w:val="00C80A94"/>
    <w:rsid w:val="00C82887"/>
    <w:rsid w:val="00C85443"/>
    <w:rsid w:val="00C91431"/>
    <w:rsid w:val="00C9202D"/>
    <w:rsid w:val="00C92A7D"/>
    <w:rsid w:val="00C93DB4"/>
    <w:rsid w:val="00C96B7C"/>
    <w:rsid w:val="00C979E8"/>
    <w:rsid w:val="00C97A9D"/>
    <w:rsid w:val="00CA0741"/>
    <w:rsid w:val="00CA45CD"/>
    <w:rsid w:val="00CA45F0"/>
    <w:rsid w:val="00CA5B61"/>
    <w:rsid w:val="00CB1A32"/>
    <w:rsid w:val="00CB3044"/>
    <w:rsid w:val="00CB558B"/>
    <w:rsid w:val="00CB65F0"/>
    <w:rsid w:val="00CB6CD6"/>
    <w:rsid w:val="00CC0A26"/>
    <w:rsid w:val="00CC0C02"/>
    <w:rsid w:val="00CC1406"/>
    <w:rsid w:val="00CC2439"/>
    <w:rsid w:val="00CC2FDA"/>
    <w:rsid w:val="00CC4B8E"/>
    <w:rsid w:val="00CC7600"/>
    <w:rsid w:val="00CC7E8B"/>
    <w:rsid w:val="00CD02EE"/>
    <w:rsid w:val="00CD30AC"/>
    <w:rsid w:val="00CD3E60"/>
    <w:rsid w:val="00CD4F92"/>
    <w:rsid w:val="00CD6631"/>
    <w:rsid w:val="00CD6958"/>
    <w:rsid w:val="00CE1D36"/>
    <w:rsid w:val="00CE20D5"/>
    <w:rsid w:val="00CE313C"/>
    <w:rsid w:val="00CE3F11"/>
    <w:rsid w:val="00CE5A7D"/>
    <w:rsid w:val="00CE7A0E"/>
    <w:rsid w:val="00CF0E5F"/>
    <w:rsid w:val="00CF3204"/>
    <w:rsid w:val="00CF5641"/>
    <w:rsid w:val="00D00BB9"/>
    <w:rsid w:val="00D03AE8"/>
    <w:rsid w:val="00D0737D"/>
    <w:rsid w:val="00D07857"/>
    <w:rsid w:val="00D11F78"/>
    <w:rsid w:val="00D14823"/>
    <w:rsid w:val="00D16977"/>
    <w:rsid w:val="00D16C24"/>
    <w:rsid w:val="00D210FA"/>
    <w:rsid w:val="00D23671"/>
    <w:rsid w:val="00D238CB"/>
    <w:rsid w:val="00D242A3"/>
    <w:rsid w:val="00D24E30"/>
    <w:rsid w:val="00D25AD5"/>
    <w:rsid w:val="00D306DA"/>
    <w:rsid w:val="00D308CB"/>
    <w:rsid w:val="00D326FE"/>
    <w:rsid w:val="00D3344A"/>
    <w:rsid w:val="00D34729"/>
    <w:rsid w:val="00D347BF"/>
    <w:rsid w:val="00D34D54"/>
    <w:rsid w:val="00D35A34"/>
    <w:rsid w:val="00D35EA8"/>
    <w:rsid w:val="00D371F2"/>
    <w:rsid w:val="00D406F2"/>
    <w:rsid w:val="00D41926"/>
    <w:rsid w:val="00D41E62"/>
    <w:rsid w:val="00D431EB"/>
    <w:rsid w:val="00D43309"/>
    <w:rsid w:val="00D43986"/>
    <w:rsid w:val="00D44210"/>
    <w:rsid w:val="00D46038"/>
    <w:rsid w:val="00D47D01"/>
    <w:rsid w:val="00D50889"/>
    <w:rsid w:val="00D54059"/>
    <w:rsid w:val="00D57AEB"/>
    <w:rsid w:val="00D623C9"/>
    <w:rsid w:val="00D6443D"/>
    <w:rsid w:val="00D671CE"/>
    <w:rsid w:val="00D677A9"/>
    <w:rsid w:val="00D71050"/>
    <w:rsid w:val="00D71234"/>
    <w:rsid w:val="00D73F39"/>
    <w:rsid w:val="00D808EC"/>
    <w:rsid w:val="00D814A1"/>
    <w:rsid w:val="00D81A68"/>
    <w:rsid w:val="00D8239A"/>
    <w:rsid w:val="00D8258C"/>
    <w:rsid w:val="00D8281B"/>
    <w:rsid w:val="00D85ADC"/>
    <w:rsid w:val="00D87B45"/>
    <w:rsid w:val="00D97078"/>
    <w:rsid w:val="00D97EF4"/>
    <w:rsid w:val="00DA1050"/>
    <w:rsid w:val="00DA194F"/>
    <w:rsid w:val="00DA2EA1"/>
    <w:rsid w:val="00DB062B"/>
    <w:rsid w:val="00DB1147"/>
    <w:rsid w:val="00DB2FA6"/>
    <w:rsid w:val="00DB382D"/>
    <w:rsid w:val="00DB4D42"/>
    <w:rsid w:val="00DB5FE2"/>
    <w:rsid w:val="00DC0BFC"/>
    <w:rsid w:val="00DC18E8"/>
    <w:rsid w:val="00DC19A4"/>
    <w:rsid w:val="00DC38B3"/>
    <w:rsid w:val="00DD1204"/>
    <w:rsid w:val="00DD13B6"/>
    <w:rsid w:val="00DD1F2D"/>
    <w:rsid w:val="00DD2042"/>
    <w:rsid w:val="00DD33B3"/>
    <w:rsid w:val="00DD7A23"/>
    <w:rsid w:val="00DE061F"/>
    <w:rsid w:val="00DE10F4"/>
    <w:rsid w:val="00DE5D8B"/>
    <w:rsid w:val="00DE790F"/>
    <w:rsid w:val="00DE7C2D"/>
    <w:rsid w:val="00DF1F8B"/>
    <w:rsid w:val="00DF4DB3"/>
    <w:rsid w:val="00E02AA0"/>
    <w:rsid w:val="00E12F2F"/>
    <w:rsid w:val="00E222A7"/>
    <w:rsid w:val="00E234DF"/>
    <w:rsid w:val="00E2366A"/>
    <w:rsid w:val="00E23808"/>
    <w:rsid w:val="00E238A0"/>
    <w:rsid w:val="00E275EB"/>
    <w:rsid w:val="00E32509"/>
    <w:rsid w:val="00E37CE6"/>
    <w:rsid w:val="00E40882"/>
    <w:rsid w:val="00E40D30"/>
    <w:rsid w:val="00E4306E"/>
    <w:rsid w:val="00E430B1"/>
    <w:rsid w:val="00E453FB"/>
    <w:rsid w:val="00E47A74"/>
    <w:rsid w:val="00E50170"/>
    <w:rsid w:val="00E51C2A"/>
    <w:rsid w:val="00E5694F"/>
    <w:rsid w:val="00E56A1E"/>
    <w:rsid w:val="00E62AA1"/>
    <w:rsid w:val="00E65203"/>
    <w:rsid w:val="00E65A3B"/>
    <w:rsid w:val="00E668E7"/>
    <w:rsid w:val="00E66E50"/>
    <w:rsid w:val="00E66E81"/>
    <w:rsid w:val="00E702E2"/>
    <w:rsid w:val="00E73A02"/>
    <w:rsid w:val="00E7444A"/>
    <w:rsid w:val="00E7450F"/>
    <w:rsid w:val="00E813A2"/>
    <w:rsid w:val="00E82111"/>
    <w:rsid w:val="00E84D22"/>
    <w:rsid w:val="00E865C5"/>
    <w:rsid w:val="00E87060"/>
    <w:rsid w:val="00E90C33"/>
    <w:rsid w:val="00E9142A"/>
    <w:rsid w:val="00E93DC9"/>
    <w:rsid w:val="00E94603"/>
    <w:rsid w:val="00EA13B8"/>
    <w:rsid w:val="00EA443A"/>
    <w:rsid w:val="00EA6CAF"/>
    <w:rsid w:val="00EB1615"/>
    <w:rsid w:val="00EB1A1C"/>
    <w:rsid w:val="00EC0174"/>
    <w:rsid w:val="00EC264E"/>
    <w:rsid w:val="00EC593A"/>
    <w:rsid w:val="00EC7C12"/>
    <w:rsid w:val="00ED081C"/>
    <w:rsid w:val="00ED0896"/>
    <w:rsid w:val="00ED1737"/>
    <w:rsid w:val="00ED2E61"/>
    <w:rsid w:val="00ED453A"/>
    <w:rsid w:val="00ED5D72"/>
    <w:rsid w:val="00EE1372"/>
    <w:rsid w:val="00EE438E"/>
    <w:rsid w:val="00EE43FF"/>
    <w:rsid w:val="00EF1515"/>
    <w:rsid w:val="00EF53B7"/>
    <w:rsid w:val="00EF5878"/>
    <w:rsid w:val="00EF5DE7"/>
    <w:rsid w:val="00EF6147"/>
    <w:rsid w:val="00EF6CC6"/>
    <w:rsid w:val="00F00CBA"/>
    <w:rsid w:val="00F0277D"/>
    <w:rsid w:val="00F02A56"/>
    <w:rsid w:val="00F04824"/>
    <w:rsid w:val="00F063E7"/>
    <w:rsid w:val="00F06D62"/>
    <w:rsid w:val="00F06F3F"/>
    <w:rsid w:val="00F12EE4"/>
    <w:rsid w:val="00F2206B"/>
    <w:rsid w:val="00F23523"/>
    <w:rsid w:val="00F26BE6"/>
    <w:rsid w:val="00F316A7"/>
    <w:rsid w:val="00F3272E"/>
    <w:rsid w:val="00F32B41"/>
    <w:rsid w:val="00F34835"/>
    <w:rsid w:val="00F36241"/>
    <w:rsid w:val="00F40384"/>
    <w:rsid w:val="00F40D5E"/>
    <w:rsid w:val="00F450CD"/>
    <w:rsid w:val="00F4568D"/>
    <w:rsid w:val="00F47075"/>
    <w:rsid w:val="00F47506"/>
    <w:rsid w:val="00F501B4"/>
    <w:rsid w:val="00F50F44"/>
    <w:rsid w:val="00F543EC"/>
    <w:rsid w:val="00F54BA1"/>
    <w:rsid w:val="00F56170"/>
    <w:rsid w:val="00F62187"/>
    <w:rsid w:val="00F63B88"/>
    <w:rsid w:val="00F649A2"/>
    <w:rsid w:val="00F663FA"/>
    <w:rsid w:val="00F7197C"/>
    <w:rsid w:val="00F71D90"/>
    <w:rsid w:val="00F72665"/>
    <w:rsid w:val="00F73943"/>
    <w:rsid w:val="00F73B64"/>
    <w:rsid w:val="00F74027"/>
    <w:rsid w:val="00F757E9"/>
    <w:rsid w:val="00F7676B"/>
    <w:rsid w:val="00F80AAB"/>
    <w:rsid w:val="00F819E4"/>
    <w:rsid w:val="00F837AD"/>
    <w:rsid w:val="00F83E53"/>
    <w:rsid w:val="00F84509"/>
    <w:rsid w:val="00F85C47"/>
    <w:rsid w:val="00F865FA"/>
    <w:rsid w:val="00F86F46"/>
    <w:rsid w:val="00F8793D"/>
    <w:rsid w:val="00F921EC"/>
    <w:rsid w:val="00F93172"/>
    <w:rsid w:val="00F9590B"/>
    <w:rsid w:val="00F9610B"/>
    <w:rsid w:val="00F972BA"/>
    <w:rsid w:val="00FA47C7"/>
    <w:rsid w:val="00FA51BC"/>
    <w:rsid w:val="00FA5390"/>
    <w:rsid w:val="00FA6F75"/>
    <w:rsid w:val="00FB06FA"/>
    <w:rsid w:val="00FB0E0B"/>
    <w:rsid w:val="00FB2507"/>
    <w:rsid w:val="00FB6EE1"/>
    <w:rsid w:val="00FB726C"/>
    <w:rsid w:val="00FC0409"/>
    <w:rsid w:val="00FC13BB"/>
    <w:rsid w:val="00FC26E3"/>
    <w:rsid w:val="00FC328C"/>
    <w:rsid w:val="00FC66EC"/>
    <w:rsid w:val="00FD12F7"/>
    <w:rsid w:val="00FD1B3E"/>
    <w:rsid w:val="00FD1E33"/>
    <w:rsid w:val="00FD1F94"/>
    <w:rsid w:val="00FE2FB5"/>
    <w:rsid w:val="00FE4088"/>
    <w:rsid w:val="00FF42F8"/>
    <w:rsid w:val="00FF5D54"/>
    <w:rsid w:val="00FF68D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4F75E9"/>
  <w15:docId w15:val="{769628A1-A2CD-440B-9992-FF41DD8AA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1647"/>
    <w:pPr>
      <w:autoSpaceDE w:val="0"/>
      <w:autoSpaceDN w:val="0"/>
    </w:pPr>
    <w:rPr>
      <w:rFonts w:ascii="Arial" w:hAnsi="Arial"/>
      <w:color w:val="262626" w:themeColor="text1" w:themeTint="D9"/>
      <w:sz w:val="22"/>
      <w:szCs w:val="24"/>
      <w:lang w:eastAsia="en-US"/>
    </w:rPr>
  </w:style>
  <w:style w:type="paragraph" w:styleId="Heading1">
    <w:name w:val="heading 1"/>
    <w:basedOn w:val="Normal"/>
    <w:next w:val="Normal"/>
    <w:autoRedefine/>
    <w:qFormat/>
    <w:rsid w:val="002061F4"/>
    <w:pPr>
      <w:widowControl w:val="0"/>
      <w:spacing w:line="360" w:lineRule="auto"/>
      <w:outlineLvl w:val="0"/>
    </w:pPr>
    <w:rPr>
      <w:b/>
      <w:color w:val="600000"/>
      <w:sz w:val="32"/>
      <w:szCs w:val="36"/>
    </w:rPr>
  </w:style>
  <w:style w:type="paragraph" w:styleId="Heading2">
    <w:name w:val="heading 2"/>
    <w:basedOn w:val="Normal"/>
    <w:next w:val="Normal"/>
    <w:qFormat/>
    <w:rsid w:val="00651647"/>
    <w:pPr>
      <w:widowControl w:val="0"/>
      <w:numPr>
        <w:ilvl w:val="1"/>
        <w:numId w:val="7"/>
      </w:numPr>
      <w:spacing w:after="240"/>
      <w:outlineLvl w:val="1"/>
    </w:pPr>
    <w:rPr>
      <w:b/>
      <w:color w:val="404040" w:themeColor="text1" w:themeTint="BF"/>
      <w:sz w:val="24"/>
      <w:szCs w:val="28"/>
    </w:rPr>
  </w:style>
  <w:style w:type="paragraph" w:styleId="Heading3">
    <w:name w:val="heading 3"/>
    <w:basedOn w:val="Normal"/>
    <w:next w:val="Normal"/>
    <w:qFormat/>
    <w:rsid w:val="00651647"/>
    <w:pPr>
      <w:widowControl w:val="0"/>
      <w:numPr>
        <w:ilvl w:val="2"/>
        <w:numId w:val="7"/>
      </w:numPr>
      <w:spacing w:before="120" w:after="240"/>
      <w:outlineLvl w:val="2"/>
    </w:pPr>
    <w:rPr>
      <w:b/>
      <w:color w:val="7F7F7F" w:themeColor="text1" w:themeTint="80"/>
      <w:sz w:val="24"/>
    </w:rPr>
  </w:style>
  <w:style w:type="paragraph" w:styleId="Heading4">
    <w:name w:val="heading 4"/>
    <w:basedOn w:val="Normal"/>
    <w:next w:val="Normal"/>
    <w:qFormat/>
    <w:pPr>
      <w:widowControl w:val="0"/>
      <w:numPr>
        <w:ilvl w:val="3"/>
        <w:numId w:val="7"/>
      </w:numPr>
      <w:outlineLvl w:val="3"/>
    </w:pPr>
    <w:rPr>
      <w:szCs w:val="20"/>
    </w:rPr>
  </w:style>
  <w:style w:type="paragraph" w:styleId="Heading5">
    <w:name w:val="heading 5"/>
    <w:aliases w:val="OG Appendix"/>
    <w:basedOn w:val="Normal"/>
    <w:next w:val="Normal"/>
    <w:qFormat/>
    <w:pPr>
      <w:widowControl w:val="0"/>
      <w:numPr>
        <w:ilvl w:val="4"/>
        <w:numId w:val="7"/>
      </w:numPr>
      <w:outlineLvl w:val="4"/>
    </w:pPr>
    <w:rPr>
      <w:sz w:val="18"/>
      <w:szCs w:val="18"/>
    </w:rPr>
  </w:style>
  <w:style w:type="paragraph" w:styleId="Heading6">
    <w:name w:val="heading 6"/>
    <w:basedOn w:val="Normal"/>
    <w:next w:val="Normal"/>
    <w:qFormat/>
    <w:pPr>
      <w:widowControl w:val="0"/>
      <w:numPr>
        <w:ilvl w:val="5"/>
        <w:numId w:val="7"/>
      </w:numPr>
      <w:outlineLvl w:val="5"/>
    </w:pPr>
    <w:rPr>
      <w:sz w:val="18"/>
      <w:szCs w:val="18"/>
    </w:rPr>
  </w:style>
  <w:style w:type="paragraph" w:styleId="Heading7">
    <w:name w:val="heading 7"/>
    <w:basedOn w:val="Normal"/>
    <w:next w:val="Normal"/>
    <w:qFormat/>
    <w:pPr>
      <w:keepNext/>
      <w:numPr>
        <w:ilvl w:val="6"/>
        <w:numId w:val="7"/>
      </w:numPr>
      <w:outlineLvl w:val="6"/>
    </w:pPr>
    <w:rPr>
      <w:b/>
      <w:bCs/>
      <w:sz w:val="28"/>
      <w:szCs w:val="28"/>
    </w:rPr>
  </w:style>
  <w:style w:type="paragraph" w:styleId="Heading8">
    <w:name w:val="heading 8"/>
    <w:basedOn w:val="Normal"/>
    <w:next w:val="Normal"/>
    <w:qFormat/>
    <w:pPr>
      <w:keepNext/>
      <w:numPr>
        <w:ilvl w:val="7"/>
        <w:numId w:val="7"/>
      </w:numPr>
      <w:outlineLvl w:val="7"/>
    </w:pPr>
    <w:rPr>
      <w:sz w:val="28"/>
      <w:szCs w:val="28"/>
      <w:u w:val="single"/>
    </w:rPr>
  </w:style>
  <w:style w:type="paragraph" w:styleId="Heading9">
    <w:name w:val="heading 9"/>
    <w:basedOn w:val="Normal"/>
    <w:next w:val="Normal"/>
    <w:qFormat/>
    <w:rsid w:val="00D0737D"/>
    <w:pPr>
      <w:keepNext/>
      <w:numPr>
        <w:ilvl w:val="8"/>
        <w:numId w:val="7"/>
      </w:numPr>
      <w:spacing w:after="120"/>
      <w:outlineLvl w:val="8"/>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840" w:right="-840"/>
    </w:pPr>
    <w:rPr>
      <w:rFonts w:ascii="Arial Black" w:hAnsi="Arial Black"/>
      <w:b/>
      <w:bCs/>
      <w:spacing w:val="-48"/>
      <w:kern w:val="28"/>
      <w:sz w:val="64"/>
      <w:szCs w:val="64"/>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ind w:left="0" w:right="0"/>
    </w:pPr>
    <w:rPr>
      <w:rFonts w:ascii="Arial" w:hAnsi="Arial" w:cs="Arial"/>
      <w:b w:val="0"/>
      <w:bCs w:val="0"/>
      <w:spacing w:val="-30"/>
      <w:sz w:val="48"/>
      <w:szCs w:val="48"/>
    </w:rPr>
  </w:style>
  <w:style w:type="paragraph" w:styleId="BodyText">
    <w:name w:val="Body Text"/>
    <w:basedOn w:val="Normal"/>
    <w:link w:val="BodyTextChar"/>
    <w:uiPriority w:val="99"/>
    <w:pPr>
      <w:spacing w:after="120"/>
    </w:pPr>
  </w:style>
  <w:style w:type="paragraph" w:customStyle="1" w:styleId="CompanyName">
    <w:name w:val="Company Name"/>
    <w:basedOn w:val="Normal"/>
    <w:pPr>
      <w:keepNext/>
      <w:keepLines/>
      <w:framePr w:w="4080" w:h="840" w:hSpace="180" w:wrap="notBeside" w:vAnchor="page" w:hAnchor="margin" w:y="913" w:anchorLock="1"/>
      <w:spacing w:line="220" w:lineRule="atLeast"/>
    </w:pPr>
    <w:rPr>
      <w:rFonts w:ascii="Arial Black" w:hAnsi="Arial Black"/>
      <w:spacing w:val="-25"/>
      <w:kern w:val="28"/>
      <w:sz w:val="32"/>
      <w:szCs w:val="32"/>
    </w:rPr>
  </w:style>
  <w:style w:type="paragraph" w:styleId="BodyTextIndent">
    <w:name w:val="Body Text Indent"/>
    <w:basedOn w:val="Normal"/>
    <w:pPr>
      <w:spacing w:line="360" w:lineRule="auto"/>
    </w:pPr>
    <w:rPr>
      <w:szCs w:val="22"/>
    </w:rPr>
  </w:style>
  <w:style w:type="paragraph" w:customStyle="1" w:styleId="Blockquote">
    <w:name w:val="Blockquote"/>
    <w:basedOn w:val="Normal"/>
    <w:pPr>
      <w:spacing w:before="100" w:after="100"/>
      <w:ind w:left="360" w:right="360"/>
    </w:pPr>
  </w:style>
  <w:style w:type="paragraph" w:styleId="BodyTextIndent2">
    <w:name w:val="Body Text Indent 2"/>
    <w:basedOn w:val="Normal"/>
    <w:pPr>
      <w:spacing w:line="360" w:lineRule="auto"/>
      <w:ind w:left="2160"/>
      <w:jc w:val="center"/>
    </w:pPr>
    <w:rPr>
      <w:b/>
      <w:bCs/>
      <w:sz w:val="36"/>
      <w:szCs w:val="36"/>
    </w:rPr>
  </w:style>
  <w:style w:type="paragraph" w:customStyle="1" w:styleId="Standard1">
    <w:name w:val="Standard1"/>
    <w:pPr>
      <w:autoSpaceDE w:val="0"/>
      <w:autoSpaceDN w:val="0"/>
      <w:spacing w:before="60" w:after="60"/>
    </w:pPr>
    <w:rPr>
      <w:noProof/>
      <w:lang w:val="en-US" w:eastAsia="en-US"/>
    </w:rPr>
  </w:style>
  <w:style w:type="paragraph" w:styleId="BodyText2">
    <w:name w:val="Body Text 2"/>
    <w:basedOn w:val="Normal"/>
    <w:pPr>
      <w:spacing w:line="360" w:lineRule="auto"/>
      <w:jc w:val="both"/>
    </w:pPr>
  </w:style>
  <w:style w:type="paragraph" w:styleId="BodyText3">
    <w:name w:val="Body Text 3"/>
    <w:basedOn w:val="Normal"/>
    <w:link w:val="BodyText3Char"/>
    <w:pPr>
      <w:spacing w:line="360" w:lineRule="auto"/>
      <w:jc w:val="both"/>
    </w:pPr>
    <w:rPr>
      <w:rFonts w:ascii="Comic Sans MS" w:hAnsi="Comic Sans MS"/>
      <w:szCs w:val="22"/>
    </w:rPr>
  </w:style>
  <w:style w:type="paragraph" w:styleId="BodyTextIndent3">
    <w:name w:val="Body Text Indent 3"/>
    <w:basedOn w:val="Normal"/>
    <w:pPr>
      <w:ind w:firstLine="720"/>
    </w:pPr>
    <w:rPr>
      <w:rFonts w:ascii="Arial Narrow" w:hAnsi="Arial Narrow"/>
      <w:sz w:val="28"/>
    </w:rPr>
  </w:style>
  <w:style w:type="paragraph" w:styleId="PlainText">
    <w:name w:val="Plain Text"/>
    <w:basedOn w:val="Normal"/>
    <w:pPr>
      <w:autoSpaceDE/>
      <w:autoSpaceDN/>
    </w:pPr>
    <w:rPr>
      <w:rFonts w:ascii="Courier New" w:hAnsi="Courier New" w:cs="Courier New"/>
      <w:szCs w:val="20"/>
    </w:rPr>
  </w:style>
  <w:style w:type="paragraph" w:styleId="Header">
    <w:name w:val="header"/>
    <w:basedOn w:val="Normal"/>
    <w:link w:val="HeaderChar"/>
    <w:pPr>
      <w:tabs>
        <w:tab w:val="center" w:pos="4320"/>
        <w:tab w:val="right" w:pos="8640"/>
      </w:tabs>
    </w:pPr>
  </w:style>
  <w:style w:type="paragraph" w:styleId="Title">
    <w:name w:val="Title"/>
    <w:basedOn w:val="Normal"/>
    <w:qFormat/>
    <w:pPr>
      <w:autoSpaceDE/>
      <w:autoSpaceDN/>
      <w:jc w:val="center"/>
    </w:pPr>
    <w:rPr>
      <w:rFonts w:ascii="Comic Sans MS" w:hAnsi="Comic Sans MS"/>
      <w:b/>
      <w:bCs/>
      <w:sz w:val="32"/>
      <w:u w:val="single"/>
    </w:rPr>
  </w:style>
  <w:style w:type="paragraph" w:styleId="ListBullet">
    <w:name w:val="List Bullet"/>
    <w:basedOn w:val="BodyText"/>
    <w:autoRedefine/>
    <w:pPr>
      <w:numPr>
        <w:numId w:val="4"/>
      </w:numPr>
      <w:autoSpaceDE/>
      <w:autoSpaceDN/>
      <w:spacing w:after="130" w:line="260" w:lineRule="atLeast"/>
      <w:jc w:val="both"/>
    </w:pPr>
    <w:rPr>
      <w:szCs w:val="20"/>
      <w:lang w:val="en-ZA"/>
    </w:rPr>
  </w:style>
  <w:style w:type="paragraph" w:customStyle="1" w:styleId="PolicyStandardText">
    <w:name w:val="Policy Standard Text"/>
    <w:basedOn w:val="Normal"/>
    <w:pPr>
      <w:numPr>
        <w:ilvl w:val="3"/>
        <w:numId w:val="5"/>
      </w:numPr>
      <w:tabs>
        <w:tab w:val="left" w:pos="907"/>
      </w:tabs>
      <w:autoSpaceDE/>
      <w:autoSpaceDN/>
      <w:jc w:val="both"/>
    </w:pPr>
    <w:rPr>
      <w:snapToGrid w:val="0"/>
      <w:color w:val="000000"/>
      <w:szCs w:val="20"/>
      <w:lang w:eastAsia="zh-TW"/>
    </w:rPr>
  </w:style>
  <w:style w:type="paragraph" w:customStyle="1" w:styleId="PolicyStandardBody">
    <w:name w:val="Policy Standard Body"/>
    <w:basedOn w:val="PolicyStandardText"/>
    <w:pPr>
      <w:numPr>
        <w:ilvl w:val="0"/>
        <w:numId w:val="0"/>
      </w:numPr>
      <w:ind w:left="720"/>
    </w:pPr>
  </w:style>
  <w:style w:type="paragraph" w:customStyle="1" w:styleId="PolicyStandardBullet">
    <w:name w:val="Policy Standard Bullet"/>
    <w:basedOn w:val="Normal"/>
    <w:next w:val="PolicyStandardBody"/>
    <w:pPr>
      <w:numPr>
        <w:numId w:val="1"/>
      </w:numPr>
      <w:autoSpaceDE/>
      <w:autoSpaceDN/>
    </w:pPr>
    <w:rPr>
      <w:snapToGrid w:val="0"/>
      <w:szCs w:val="20"/>
    </w:rPr>
  </w:style>
  <w:style w:type="paragraph" w:customStyle="1" w:styleId="PolicyStandardList">
    <w:name w:val="Policy Standard List"/>
    <w:basedOn w:val="PolicyStandardBullet"/>
    <w:pPr>
      <w:numPr>
        <w:numId w:val="3"/>
      </w:numPr>
      <w:tabs>
        <w:tab w:val="num" w:pos="720"/>
        <w:tab w:val="left" w:pos="1080"/>
      </w:tabs>
      <w:ind w:left="720" w:hanging="720"/>
    </w:pPr>
  </w:style>
  <w:style w:type="paragraph" w:customStyle="1" w:styleId="1111PolicyStandardtitle">
    <w:name w:val="1.1.1.1 Policy Standard title"/>
    <w:basedOn w:val="Normal"/>
    <w:pPr>
      <w:numPr>
        <w:numId w:val="2"/>
      </w:numPr>
      <w:autoSpaceDE/>
      <w:autoSpaceDN/>
      <w:spacing w:before="100" w:beforeAutospacing="1" w:after="100" w:afterAutospacing="1"/>
    </w:pPr>
    <w:rPr>
      <w:rFonts w:eastAsia="Arial Unicode MS" w:cs="Arial"/>
      <w:szCs w:val="32"/>
    </w:rPr>
  </w:style>
  <w:style w:type="paragraph" w:customStyle="1" w:styleId="Style1">
    <w:name w:val="Style1"/>
    <w:basedOn w:val="Normal"/>
    <w:pPr>
      <w:numPr>
        <w:numId w:val="6"/>
      </w:numPr>
      <w:autoSpaceDE/>
      <w:autoSpaceDN/>
    </w:pPr>
    <w:rPr>
      <w:b/>
      <w:sz w:val="24"/>
      <w:szCs w:val="20"/>
      <w:lang w:val="nl-NL"/>
    </w:rPr>
  </w:style>
  <w:style w:type="paragraph" w:styleId="TOC2">
    <w:name w:val="toc 2"/>
    <w:basedOn w:val="Normal"/>
    <w:next w:val="Normal"/>
    <w:autoRedefine/>
    <w:uiPriority w:val="39"/>
    <w:rsid w:val="00EE1372"/>
    <w:pPr>
      <w:tabs>
        <w:tab w:val="left" w:pos="880"/>
        <w:tab w:val="right" w:leader="dot" w:pos="9710"/>
      </w:tabs>
      <w:spacing w:before="120" w:after="120"/>
      <w:ind w:left="198"/>
    </w:pPr>
  </w:style>
  <w:style w:type="paragraph" w:styleId="Subtitle">
    <w:name w:val="Subtitle"/>
    <w:basedOn w:val="Normal"/>
    <w:qFormat/>
    <w:pPr>
      <w:tabs>
        <w:tab w:val="left" w:pos="1134"/>
      </w:tabs>
      <w:autoSpaceDE/>
      <w:autoSpaceDN/>
      <w:spacing w:line="280" w:lineRule="atLeast"/>
      <w:jc w:val="center"/>
    </w:pPr>
    <w:rPr>
      <w:b/>
      <w:szCs w:val="20"/>
      <w:u w:val="single"/>
    </w:rPr>
  </w:style>
  <w:style w:type="paragraph" w:customStyle="1" w:styleId="Disclosure-Text">
    <w:name w:val="Disclosure - Text"/>
    <w:basedOn w:val="Normal"/>
    <w:pPr>
      <w:tabs>
        <w:tab w:val="left" w:pos="2610"/>
        <w:tab w:val="left" w:pos="2880"/>
      </w:tabs>
      <w:autoSpaceDE/>
      <w:autoSpaceDN/>
      <w:spacing w:before="480"/>
      <w:ind w:left="720" w:right="720"/>
      <w:jc w:val="both"/>
    </w:pPr>
    <w:rPr>
      <w:snapToGrid w:val="0"/>
      <w:sz w:val="18"/>
      <w:szCs w:val="20"/>
    </w:rPr>
  </w:style>
  <w:style w:type="paragraph" w:styleId="Caption">
    <w:name w:val="caption"/>
    <w:basedOn w:val="Normal"/>
    <w:next w:val="Normal"/>
    <w:qFormat/>
    <w:pPr>
      <w:autoSpaceDE/>
      <w:autoSpaceDN/>
      <w:jc w:val="center"/>
    </w:pPr>
    <w:rPr>
      <w:rFonts w:ascii="Arial Black" w:hAnsi="Arial Black" w:cs="Arial"/>
      <w:i/>
      <w:iCs/>
      <w:color w:val="333333"/>
      <w:spacing w:val="40"/>
      <w:sz w:val="36"/>
    </w:rPr>
  </w:style>
  <w:style w:type="paragraph" w:styleId="TOC1">
    <w:name w:val="toc 1"/>
    <w:basedOn w:val="Normal"/>
    <w:next w:val="Normal"/>
    <w:autoRedefine/>
    <w:uiPriority w:val="39"/>
    <w:rsid w:val="00DC19A4"/>
    <w:pPr>
      <w:keepNext/>
      <w:tabs>
        <w:tab w:val="left" w:pos="360"/>
        <w:tab w:val="left" w:pos="480"/>
        <w:tab w:val="right" w:leader="dot" w:pos="9720"/>
      </w:tabs>
      <w:autoSpaceDE/>
      <w:autoSpaceDN/>
      <w:spacing w:before="60" w:after="60"/>
    </w:pPr>
    <w:rPr>
      <w:rFonts w:eastAsia="PMingLiU" w:cs="Arial"/>
      <w:b/>
      <w:bCs/>
      <w:noProof/>
      <w:color w:val="000000"/>
      <w:szCs w:val="28"/>
      <w:lang w:eastAsia="zh-TW"/>
    </w:rPr>
  </w:style>
  <w:style w:type="character" w:styleId="Hyperlink">
    <w:name w:val="Hyperlink"/>
    <w:basedOn w:val="DefaultParagraphFont"/>
    <w:uiPriority w:val="99"/>
    <w:rPr>
      <w:color w:val="0000FF"/>
      <w:u w:val="none"/>
    </w:rPr>
  </w:style>
  <w:style w:type="paragraph" w:styleId="List2">
    <w:name w:val="List 2"/>
    <w:basedOn w:val="Normal"/>
    <w:pPr>
      <w:autoSpaceDE/>
      <w:autoSpaceDN/>
      <w:spacing w:before="240"/>
      <w:ind w:left="1152"/>
      <w:jc w:val="both"/>
    </w:pPr>
    <w:rPr>
      <w:sz w:val="24"/>
      <w:szCs w:val="20"/>
    </w:rPr>
  </w:style>
  <w:style w:type="paragraph" w:customStyle="1" w:styleId="TableText">
    <w:name w:val="Table Text"/>
    <w:rPr>
      <w:color w:val="000000"/>
      <w:sz w:val="24"/>
      <w:lang w:val="en-US" w:eastAsia="en-US"/>
    </w:rPr>
  </w:style>
  <w:style w:type="paragraph" w:styleId="BalloonText">
    <w:name w:val="Balloon Text"/>
    <w:basedOn w:val="Normal"/>
    <w:semiHidden/>
    <w:rsid w:val="00E813A2"/>
    <w:rPr>
      <w:rFonts w:ascii="Tahoma" w:hAnsi="Tahoma" w:cs="Tahoma"/>
      <w:sz w:val="16"/>
      <w:szCs w:val="16"/>
    </w:rPr>
  </w:style>
  <w:style w:type="character" w:styleId="FollowedHyperlink">
    <w:name w:val="FollowedHyperlink"/>
    <w:basedOn w:val="DefaultParagraphFont"/>
    <w:rsid w:val="000D394C"/>
    <w:rPr>
      <w:color w:val="800080"/>
      <w:u w:val="single"/>
    </w:rPr>
  </w:style>
  <w:style w:type="paragraph" w:customStyle="1" w:styleId="Title1">
    <w:name w:val="Title1"/>
    <w:basedOn w:val="Footer"/>
    <w:rsid w:val="00446B87"/>
    <w:pPr>
      <w:pBdr>
        <w:bottom w:val="single" w:sz="24" w:space="1" w:color="auto"/>
      </w:pBdr>
      <w:tabs>
        <w:tab w:val="clear" w:pos="4320"/>
        <w:tab w:val="clear" w:pos="8640"/>
        <w:tab w:val="center" w:pos="4819"/>
        <w:tab w:val="right" w:pos="9071"/>
      </w:tabs>
      <w:autoSpaceDE/>
      <w:autoSpaceDN/>
    </w:pPr>
    <w:rPr>
      <w:b/>
      <w:i/>
      <w:sz w:val="36"/>
      <w:szCs w:val="20"/>
    </w:rPr>
  </w:style>
  <w:style w:type="paragraph" w:customStyle="1" w:styleId="Bullet1">
    <w:name w:val="Bullet 1"/>
    <w:basedOn w:val="Normal"/>
    <w:rsid w:val="00446B87"/>
    <w:pPr>
      <w:autoSpaceDE/>
      <w:autoSpaceDN/>
    </w:pPr>
    <w:rPr>
      <w:noProof/>
      <w:szCs w:val="20"/>
      <w14:shadow w14:blurRad="50800" w14:dist="38100" w14:dir="2700000" w14:sx="100000" w14:sy="100000" w14:kx="0" w14:ky="0" w14:algn="tl">
        <w14:srgbClr w14:val="000000">
          <w14:alpha w14:val="60000"/>
        </w14:srgbClr>
      </w14:shadow>
    </w:rPr>
  </w:style>
  <w:style w:type="paragraph" w:customStyle="1" w:styleId="heading">
    <w:name w:val="heading"/>
    <w:basedOn w:val="Normal"/>
    <w:rsid w:val="00446B87"/>
    <w:pPr>
      <w:autoSpaceDE/>
      <w:autoSpaceDN/>
    </w:pPr>
    <w:rPr>
      <w:noProof/>
      <w:szCs w:val="20"/>
      <w14:shadow w14:blurRad="50800" w14:dist="38100" w14:dir="2700000" w14:sx="100000" w14:sy="100000" w14:kx="0" w14:ky="0" w14:algn="tl">
        <w14:srgbClr w14:val="000000">
          <w14:alpha w14:val="60000"/>
        </w14:srgbClr>
      </w14:shadow>
    </w:rPr>
  </w:style>
  <w:style w:type="paragraph" w:customStyle="1" w:styleId="Subhead">
    <w:name w:val="Subhead"/>
    <w:basedOn w:val="Normal"/>
    <w:rsid w:val="00446B87"/>
    <w:pPr>
      <w:autoSpaceDE/>
      <w:autoSpaceDN/>
    </w:pPr>
    <w:rPr>
      <w:noProof/>
      <w:szCs w:val="20"/>
      <w14:shadow w14:blurRad="50800" w14:dist="38100" w14:dir="2700000" w14:sx="100000" w14:sy="100000" w14:kx="0" w14:ky="0" w14:algn="tl">
        <w14:srgbClr w14:val="000000">
          <w14:alpha w14:val="60000"/>
        </w14:srgbClr>
      </w14:shadow>
    </w:rPr>
  </w:style>
  <w:style w:type="paragraph" w:customStyle="1" w:styleId="Subhead2">
    <w:name w:val="Subhead2"/>
    <w:basedOn w:val="Normal"/>
    <w:rsid w:val="00446B87"/>
    <w:pPr>
      <w:autoSpaceDE/>
      <w:autoSpaceDN/>
    </w:pPr>
    <w:rPr>
      <w:noProof/>
      <w:szCs w:val="20"/>
      <w14:shadow w14:blurRad="50800" w14:dist="38100" w14:dir="2700000" w14:sx="100000" w14:sy="100000" w14:kx="0" w14:ky="0" w14:algn="tl">
        <w14:srgbClr w14:val="000000">
          <w14:alpha w14:val="60000"/>
        </w14:srgbClr>
      </w14:shadow>
    </w:rPr>
  </w:style>
  <w:style w:type="paragraph" w:customStyle="1" w:styleId="Subhead1">
    <w:name w:val="Subhead1"/>
    <w:basedOn w:val="Normal"/>
    <w:rsid w:val="007E479D"/>
    <w:pPr>
      <w:autoSpaceDE/>
      <w:autoSpaceDN/>
    </w:pPr>
    <w:rPr>
      <w:noProof/>
      <w:szCs w:val="20"/>
      <w14:shadow w14:blurRad="50800" w14:dist="38100" w14:dir="2700000" w14:sx="100000" w14:sy="100000" w14:kx="0" w14:ky="0" w14:algn="tl">
        <w14:srgbClr w14:val="000000">
          <w14:alpha w14:val="60000"/>
        </w14:srgbClr>
      </w14:shadow>
    </w:rPr>
  </w:style>
  <w:style w:type="paragraph" w:customStyle="1" w:styleId="BodySingle">
    <w:name w:val="Body Single"/>
    <w:basedOn w:val="Normal"/>
    <w:rsid w:val="007E479D"/>
    <w:pPr>
      <w:autoSpaceDE/>
      <w:autoSpaceDN/>
    </w:pPr>
    <w:rPr>
      <w:noProof/>
      <w:szCs w:val="20"/>
      <w14:shadow w14:blurRad="50800" w14:dist="38100" w14:dir="2700000" w14:sx="100000" w14:sy="100000" w14:kx="0" w14:ky="0" w14:algn="tl">
        <w14:srgbClr w14:val="000000">
          <w14:alpha w14:val="60000"/>
        </w14:srgbClr>
      </w14:shadow>
    </w:rPr>
  </w:style>
  <w:style w:type="table" w:styleId="TableGrid">
    <w:name w:val="Table Grid"/>
    <w:basedOn w:val="TableNormal"/>
    <w:rsid w:val="000E009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dyText3Char">
    <w:name w:val="Body Text 3 Char"/>
    <w:basedOn w:val="DefaultParagraphFont"/>
    <w:link w:val="BodyText3"/>
    <w:rsid w:val="00CD30AC"/>
    <w:rPr>
      <w:rFonts w:ascii="Comic Sans MS" w:hAnsi="Comic Sans MS"/>
      <w:sz w:val="22"/>
      <w:szCs w:val="22"/>
      <w:lang w:eastAsia="en-US"/>
    </w:rPr>
  </w:style>
  <w:style w:type="paragraph" w:styleId="TOCHeading">
    <w:name w:val="TOC Heading"/>
    <w:basedOn w:val="Heading1"/>
    <w:next w:val="Normal"/>
    <w:uiPriority w:val="39"/>
    <w:qFormat/>
    <w:rsid w:val="002C5FBF"/>
    <w:pPr>
      <w:keepNext/>
      <w:keepLines/>
      <w:widowControl/>
      <w:autoSpaceDE/>
      <w:autoSpaceDN/>
      <w:spacing w:before="480" w:line="276" w:lineRule="auto"/>
      <w:outlineLvl w:val="9"/>
    </w:pPr>
    <w:rPr>
      <w:rFonts w:ascii="Cambria" w:hAnsi="Cambria"/>
      <w:bCs/>
      <w:color w:val="365F91"/>
      <w:szCs w:val="28"/>
      <w:lang w:val="en-US"/>
    </w:rPr>
  </w:style>
  <w:style w:type="paragraph" w:styleId="TOC3">
    <w:name w:val="toc 3"/>
    <w:basedOn w:val="Normal"/>
    <w:next w:val="Normal"/>
    <w:autoRedefine/>
    <w:uiPriority w:val="39"/>
    <w:rsid w:val="008F553D"/>
    <w:pPr>
      <w:tabs>
        <w:tab w:val="left" w:pos="1320"/>
        <w:tab w:val="right" w:leader="dot" w:pos="9710"/>
      </w:tabs>
      <w:spacing w:after="120"/>
      <w:ind w:left="403"/>
    </w:pPr>
  </w:style>
  <w:style w:type="paragraph" w:styleId="TOC4">
    <w:name w:val="toc 4"/>
    <w:basedOn w:val="Normal"/>
    <w:next w:val="Normal"/>
    <w:autoRedefine/>
    <w:uiPriority w:val="39"/>
    <w:unhideWhenUsed/>
    <w:rsid w:val="00CB6CD6"/>
    <w:pPr>
      <w:autoSpaceDE/>
      <w:autoSpaceDN/>
      <w:spacing w:after="100"/>
    </w:pPr>
    <w:rPr>
      <w:szCs w:val="22"/>
      <w:lang w:val="en-US"/>
    </w:rPr>
  </w:style>
  <w:style w:type="paragraph" w:styleId="TOC5">
    <w:name w:val="toc 5"/>
    <w:basedOn w:val="Normal"/>
    <w:next w:val="Normal"/>
    <w:autoRedefine/>
    <w:uiPriority w:val="39"/>
    <w:unhideWhenUsed/>
    <w:rsid w:val="002C5FBF"/>
    <w:pPr>
      <w:autoSpaceDE/>
      <w:autoSpaceDN/>
      <w:spacing w:after="100" w:line="276" w:lineRule="auto"/>
      <w:ind w:left="880"/>
    </w:pPr>
    <w:rPr>
      <w:rFonts w:ascii="Calibri" w:hAnsi="Calibri"/>
      <w:szCs w:val="22"/>
      <w:lang w:val="en-US"/>
    </w:rPr>
  </w:style>
  <w:style w:type="paragraph" w:styleId="TOC6">
    <w:name w:val="toc 6"/>
    <w:basedOn w:val="Normal"/>
    <w:next w:val="Normal"/>
    <w:autoRedefine/>
    <w:uiPriority w:val="39"/>
    <w:unhideWhenUsed/>
    <w:rsid w:val="002C5FBF"/>
    <w:pPr>
      <w:autoSpaceDE/>
      <w:autoSpaceDN/>
      <w:spacing w:after="100" w:line="276" w:lineRule="auto"/>
      <w:ind w:left="1100"/>
    </w:pPr>
    <w:rPr>
      <w:rFonts w:ascii="Calibri" w:hAnsi="Calibri"/>
      <w:szCs w:val="22"/>
      <w:lang w:val="en-US"/>
    </w:rPr>
  </w:style>
  <w:style w:type="paragraph" w:styleId="TOC7">
    <w:name w:val="toc 7"/>
    <w:basedOn w:val="Normal"/>
    <w:next w:val="Normal"/>
    <w:autoRedefine/>
    <w:uiPriority w:val="39"/>
    <w:unhideWhenUsed/>
    <w:rsid w:val="002C5FBF"/>
    <w:pPr>
      <w:autoSpaceDE/>
      <w:autoSpaceDN/>
      <w:spacing w:after="100" w:line="276" w:lineRule="auto"/>
      <w:ind w:left="1320"/>
    </w:pPr>
    <w:rPr>
      <w:rFonts w:ascii="Calibri" w:hAnsi="Calibri"/>
      <w:szCs w:val="22"/>
      <w:lang w:val="en-US"/>
    </w:rPr>
  </w:style>
  <w:style w:type="paragraph" w:styleId="TOC8">
    <w:name w:val="toc 8"/>
    <w:basedOn w:val="Normal"/>
    <w:next w:val="Normal"/>
    <w:autoRedefine/>
    <w:uiPriority w:val="39"/>
    <w:unhideWhenUsed/>
    <w:rsid w:val="002C5FBF"/>
    <w:pPr>
      <w:autoSpaceDE/>
      <w:autoSpaceDN/>
      <w:spacing w:after="100" w:line="276" w:lineRule="auto"/>
      <w:ind w:left="1540"/>
    </w:pPr>
    <w:rPr>
      <w:rFonts w:ascii="Calibri" w:hAnsi="Calibri"/>
      <w:szCs w:val="22"/>
      <w:lang w:val="en-US"/>
    </w:rPr>
  </w:style>
  <w:style w:type="paragraph" w:styleId="TOC9">
    <w:name w:val="toc 9"/>
    <w:basedOn w:val="Normal"/>
    <w:next w:val="Normal"/>
    <w:autoRedefine/>
    <w:uiPriority w:val="39"/>
    <w:unhideWhenUsed/>
    <w:rsid w:val="002C5FBF"/>
    <w:pPr>
      <w:autoSpaceDE/>
      <w:autoSpaceDN/>
      <w:spacing w:after="100" w:line="276" w:lineRule="auto"/>
      <w:ind w:left="1760"/>
    </w:pPr>
    <w:rPr>
      <w:rFonts w:ascii="Calibri" w:hAnsi="Calibri"/>
      <w:szCs w:val="22"/>
      <w:lang w:val="en-US"/>
    </w:rPr>
  </w:style>
  <w:style w:type="character" w:customStyle="1" w:styleId="HeaderChar">
    <w:name w:val="Header Char"/>
    <w:basedOn w:val="DefaultParagraphFont"/>
    <w:link w:val="Header"/>
    <w:rsid w:val="006C2FFB"/>
    <w:rPr>
      <w:rFonts w:ascii="Arial" w:hAnsi="Arial"/>
      <w:sz w:val="22"/>
      <w:szCs w:val="24"/>
      <w:lang w:val="en-GB" w:eastAsia="en-US" w:bidi="ar-SA"/>
    </w:rPr>
  </w:style>
  <w:style w:type="paragraph" w:customStyle="1" w:styleId="Default">
    <w:name w:val="Default"/>
    <w:rsid w:val="0063385E"/>
    <w:pPr>
      <w:autoSpaceDE w:val="0"/>
      <w:autoSpaceDN w:val="0"/>
      <w:adjustRightInd w:val="0"/>
    </w:pPr>
    <w:rPr>
      <w:rFonts w:ascii="Arial" w:hAnsi="Arial" w:cs="Arial"/>
      <w:color w:val="000000"/>
      <w:sz w:val="24"/>
      <w:szCs w:val="24"/>
    </w:rPr>
  </w:style>
  <w:style w:type="paragraph" w:styleId="ListParagraph">
    <w:name w:val="List Paragraph"/>
    <w:basedOn w:val="Normal"/>
    <w:link w:val="ListParagraphChar"/>
    <w:uiPriority w:val="34"/>
    <w:qFormat/>
    <w:rsid w:val="00AB6984"/>
    <w:pPr>
      <w:ind w:left="720"/>
      <w:contextualSpacing/>
    </w:pPr>
  </w:style>
  <w:style w:type="character" w:customStyle="1" w:styleId="BodyTextChar">
    <w:name w:val="Body Text Char"/>
    <w:basedOn w:val="DefaultParagraphFont"/>
    <w:link w:val="BodyText"/>
    <w:uiPriority w:val="99"/>
    <w:rsid w:val="005A7C1C"/>
    <w:rPr>
      <w:rFonts w:ascii="Arial" w:hAnsi="Arial"/>
      <w:sz w:val="22"/>
      <w:szCs w:val="24"/>
      <w:lang w:eastAsia="en-US"/>
    </w:rPr>
  </w:style>
  <w:style w:type="character" w:styleId="Strong">
    <w:name w:val="Strong"/>
    <w:basedOn w:val="DefaultParagraphFont"/>
    <w:uiPriority w:val="22"/>
    <w:qFormat/>
    <w:rsid w:val="004806D7"/>
    <w:rPr>
      <w:b/>
      <w:bCs/>
    </w:rPr>
  </w:style>
  <w:style w:type="paragraph" w:styleId="NormalWeb">
    <w:name w:val="Normal (Web)"/>
    <w:basedOn w:val="Normal"/>
    <w:uiPriority w:val="99"/>
    <w:unhideWhenUsed/>
    <w:rsid w:val="004E2D48"/>
    <w:pPr>
      <w:autoSpaceDE/>
      <w:autoSpaceDN/>
      <w:spacing w:before="100" w:beforeAutospacing="1" w:after="100" w:afterAutospacing="1"/>
    </w:pPr>
    <w:rPr>
      <w:rFonts w:ascii="Times New Roman" w:hAnsi="Times New Roman"/>
      <w:color w:val="auto"/>
      <w:sz w:val="24"/>
      <w:lang w:eastAsia="en-GB"/>
    </w:rPr>
  </w:style>
  <w:style w:type="character" w:styleId="CommentReference">
    <w:name w:val="annotation reference"/>
    <w:basedOn w:val="DefaultParagraphFont"/>
    <w:semiHidden/>
    <w:unhideWhenUsed/>
    <w:rsid w:val="00150B56"/>
    <w:rPr>
      <w:sz w:val="16"/>
      <w:szCs w:val="16"/>
    </w:rPr>
  </w:style>
  <w:style w:type="paragraph" w:styleId="CommentText">
    <w:name w:val="annotation text"/>
    <w:basedOn w:val="Normal"/>
    <w:link w:val="CommentTextChar"/>
    <w:semiHidden/>
    <w:unhideWhenUsed/>
    <w:rsid w:val="00150B56"/>
    <w:rPr>
      <w:sz w:val="20"/>
      <w:szCs w:val="20"/>
    </w:rPr>
  </w:style>
  <w:style w:type="character" w:customStyle="1" w:styleId="CommentTextChar">
    <w:name w:val="Comment Text Char"/>
    <w:basedOn w:val="DefaultParagraphFont"/>
    <w:link w:val="CommentText"/>
    <w:semiHidden/>
    <w:rsid w:val="00150B56"/>
    <w:rPr>
      <w:rFonts w:ascii="Arial" w:hAnsi="Arial"/>
      <w:color w:val="262626" w:themeColor="text1" w:themeTint="D9"/>
      <w:lang w:eastAsia="en-US"/>
    </w:rPr>
  </w:style>
  <w:style w:type="paragraph" w:styleId="CommentSubject">
    <w:name w:val="annotation subject"/>
    <w:basedOn w:val="CommentText"/>
    <w:next w:val="CommentText"/>
    <w:link w:val="CommentSubjectChar"/>
    <w:semiHidden/>
    <w:unhideWhenUsed/>
    <w:rsid w:val="00150B56"/>
    <w:rPr>
      <w:b/>
      <w:bCs/>
    </w:rPr>
  </w:style>
  <w:style w:type="character" w:customStyle="1" w:styleId="CommentSubjectChar">
    <w:name w:val="Comment Subject Char"/>
    <w:basedOn w:val="CommentTextChar"/>
    <w:link w:val="CommentSubject"/>
    <w:semiHidden/>
    <w:rsid w:val="00150B56"/>
    <w:rPr>
      <w:rFonts w:ascii="Arial" w:hAnsi="Arial"/>
      <w:b/>
      <w:bCs/>
      <w:color w:val="262626" w:themeColor="text1" w:themeTint="D9"/>
      <w:lang w:eastAsia="en-US"/>
    </w:rPr>
  </w:style>
  <w:style w:type="paragraph" w:customStyle="1" w:styleId="TableContents">
    <w:name w:val="Table Contents"/>
    <w:basedOn w:val="Normal"/>
    <w:rsid w:val="002C0C6A"/>
    <w:pPr>
      <w:suppressLineNumbers/>
      <w:autoSpaceDE/>
      <w:autoSpaceDN/>
      <w:spacing w:after="240" w:line="252" w:lineRule="auto"/>
    </w:pPr>
    <w:rPr>
      <w:rFonts w:ascii="Calibri" w:hAnsi="Calibri"/>
      <w:color w:val="auto"/>
      <w:sz w:val="24"/>
      <w:szCs w:val="21"/>
      <w:lang w:eastAsia="en-GB"/>
    </w:rPr>
  </w:style>
  <w:style w:type="paragraph" w:customStyle="1" w:styleId="Body-KYC">
    <w:name w:val="Body-KYC"/>
    <w:basedOn w:val="Normal"/>
    <w:rsid w:val="002C0C6A"/>
    <w:pPr>
      <w:autoSpaceDE/>
      <w:autoSpaceDN/>
      <w:spacing w:before="24" w:after="24" w:line="288" w:lineRule="auto"/>
    </w:pPr>
    <w:rPr>
      <w:rFonts w:ascii="Calibri" w:hAnsi="Calibri"/>
      <w:color w:val="auto"/>
      <w:sz w:val="24"/>
      <w:szCs w:val="21"/>
      <w:lang w:eastAsia="ar-SA"/>
    </w:rPr>
  </w:style>
  <w:style w:type="paragraph" w:styleId="Revision">
    <w:name w:val="Revision"/>
    <w:hidden/>
    <w:uiPriority w:val="99"/>
    <w:semiHidden/>
    <w:rsid w:val="00D16C24"/>
    <w:rPr>
      <w:rFonts w:ascii="Arial" w:hAnsi="Arial"/>
      <w:color w:val="262626" w:themeColor="text1" w:themeTint="D9"/>
      <w:sz w:val="22"/>
      <w:szCs w:val="24"/>
      <w:lang w:eastAsia="en-US"/>
    </w:rPr>
  </w:style>
  <w:style w:type="character" w:customStyle="1" w:styleId="ListParagraphChar">
    <w:name w:val="List Paragraph Char"/>
    <w:basedOn w:val="DefaultParagraphFont"/>
    <w:link w:val="ListParagraph"/>
    <w:uiPriority w:val="34"/>
    <w:locked/>
    <w:rsid w:val="00AF4701"/>
    <w:rPr>
      <w:rFonts w:ascii="Arial" w:hAnsi="Arial"/>
      <w:color w:val="262626" w:themeColor="text1" w:themeTint="D9"/>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38852">
      <w:bodyDiv w:val="1"/>
      <w:marLeft w:val="0"/>
      <w:marRight w:val="0"/>
      <w:marTop w:val="0"/>
      <w:marBottom w:val="0"/>
      <w:divBdr>
        <w:top w:val="none" w:sz="0" w:space="0" w:color="auto"/>
        <w:left w:val="none" w:sz="0" w:space="0" w:color="auto"/>
        <w:bottom w:val="none" w:sz="0" w:space="0" w:color="auto"/>
        <w:right w:val="none" w:sz="0" w:space="0" w:color="auto"/>
      </w:divBdr>
    </w:div>
    <w:div w:id="100612571">
      <w:bodyDiv w:val="1"/>
      <w:marLeft w:val="0"/>
      <w:marRight w:val="0"/>
      <w:marTop w:val="0"/>
      <w:marBottom w:val="0"/>
      <w:divBdr>
        <w:top w:val="none" w:sz="0" w:space="0" w:color="auto"/>
        <w:left w:val="none" w:sz="0" w:space="0" w:color="auto"/>
        <w:bottom w:val="none" w:sz="0" w:space="0" w:color="auto"/>
        <w:right w:val="none" w:sz="0" w:space="0" w:color="auto"/>
      </w:divBdr>
      <w:divsChild>
        <w:div w:id="1291209005">
          <w:marLeft w:val="259"/>
          <w:marRight w:val="0"/>
          <w:marTop w:val="48"/>
          <w:marBottom w:val="0"/>
          <w:divBdr>
            <w:top w:val="none" w:sz="0" w:space="0" w:color="auto"/>
            <w:left w:val="none" w:sz="0" w:space="0" w:color="auto"/>
            <w:bottom w:val="none" w:sz="0" w:space="0" w:color="auto"/>
            <w:right w:val="none" w:sz="0" w:space="0" w:color="auto"/>
          </w:divBdr>
        </w:div>
        <w:div w:id="1509633726">
          <w:marLeft w:val="259"/>
          <w:marRight w:val="0"/>
          <w:marTop w:val="48"/>
          <w:marBottom w:val="0"/>
          <w:divBdr>
            <w:top w:val="none" w:sz="0" w:space="0" w:color="auto"/>
            <w:left w:val="none" w:sz="0" w:space="0" w:color="auto"/>
            <w:bottom w:val="none" w:sz="0" w:space="0" w:color="auto"/>
            <w:right w:val="none" w:sz="0" w:space="0" w:color="auto"/>
          </w:divBdr>
        </w:div>
        <w:div w:id="651906896">
          <w:marLeft w:val="259"/>
          <w:marRight w:val="0"/>
          <w:marTop w:val="48"/>
          <w:marBottom w:val="0"/>
          <w:divBdr>
            <w:top w:val="none" w:sz="0" w:space="0" w:color="auto"/>
            <w:left w:val="none" w:sz="0" w:space="0" w:color="auto"/>
            <w:bottom w:val="none" w:sz="0" w:space="0" w:color="auto"/>
            <w:right w:val="none" w:sz="0" w:space="0" w:color="auto"/>
          </w:divBdr>
        </w:div>
        <w:div w:id="1863739091">
          <w:marLeft w:val="259"/>
          <w:marRight w:val="0"/>
          <w:marTop w:val="48"/>
          <w:marBottom w:val="0"/>
          <w:divBdr>
            <w:top w:val="none" w:sz="0" w:space="0" w:color="auto"/>
            <w:left w:val="none" w:sz="0" w:space="0" w:color="auto"/>
            <w:bottom w:val="none" w:sz="0" w:space="0" w:color="auto"/>
            <w:right w:val="none" w:sz="0" w:space="0" w:color="auto"/>
          </w:divBdr>
        </w:div>
        <w:div w:id="1449006772">
          <w:marLeft w:val="259"/>
          <w:marRight w:val="0"/>
          <w:marTop w:val="48"/>
          <w:marBottom w:val="0"/>
          <w:divBdr>
            <w:top w:val="none" w:sz="0" w:space="0" w:color="auto"/>
            <w:left w:val="none" w:sz="0" w:space="0" w:color="auto"/>
            <w:bottom w:val="none" w:sz="0" w:space="0" w:color="auto"/>
            <w:right w:val="none" w:sz="0" w:space="0" w:color="auto"/>
          </w:divBdr>
        </w:div>
        <w:div w:id="731853861">
          <w:marLeft w:val="274"/>
          <w:marRight w:val="0"/>
          <w:marTop w:val="48"/>
          <w:marBottom w:val="0"/>
          <w:divBdr>
            <w:top w:val="none" w:sz="0" w:space="0" w:color="auto"/>
            <w:left w:val="none" w:sz="0" w:space="0" w:color="auto"/>
            <w:bottom w:val="none" w:sz="0" w:space="0" w:color="auto"/>
            <w:right w:val="none" w:sz="0" w:space="0" w:color="auto"/>
          </w:divBdr>
        </w:div>
        <w:div w:id="2100132448">
          <w:marLeft w:val="259"/>
          <w:marRight w:val="0"/>
          <w:marTop w:val="48"/>
          <w:marBottom w:val="0"/>
          <w:divBdr>
            <w:top w:val="none" w:sz="0" w:space="0" w:color="auto"/>
            <w:left w:val="none" w:sz="0" w:space="0" w:color="auto"/>
            <w:bottom w:val="none" w:sz="0" w:space="0" w:color="auto"/>
            <w:right w:val="none" w:sz="0" w:space="0" w:color="auto"/>
          </w:divBdr>
        </w:div>
        <w:div w:id="509293736">
          <w:marLeft w:val="259"/>
          <w:marRight w:val="0"/>
          <w:marTop w:val="48"/>
          <w:marBottom w:val="0"/>
          <w:divBdr>
            <w:top w:val="none" w:sz="0" w:space="0" w:color="auto"/>
            <w:left w:val="none" w:sz="0" w:space="0" w:color="auto"/>
            <w:bottom w:val="none" w:sz="0" w:space="0" w:color="auto"/>
            <w:right w:val="none" w:sz="0" w:space="0" w:color="auto"/>
          </w:divBdr>
        </w:div>
        <w:div w:id="237056609">
          <w:marLeft w:val="259"/>
          <w:marRight w:val="0"/>
          <w:marTop w:val="48"/>
          <w:marBottom w:val="0"/>
          <w:divBdr>
            <w:top w:val="none" w:sz="0" w:space="0" w:color="auto"/>
            <w:left w:val="none" w:sz="0" w:space="0" w:color="auto"/>
            <w:bottom w:val="none" w:sz="0" w:space="0" w:color="auto"/>
            <w:right w:val="none" w:sz="0" w:space="0" w:color="auto"/>
          </w:divBdr>
        </w:div>
        <w:div w:id="32048396">
          <w:marLeft w:val="259"/>
          <w:marRight w:val="0"/>
          <w:marTop w:val="48"/>
          <w:marBottom w:val="0"/>
          <w:divBdr>
            <w:top w:val="none" w:sz="0" w:space="0" w:color="auto"/>
            <w:left w:val="none" w:sz="0" w:space="0" w:color="auto"/>
            <w:bottom w:val="none" w:sz="0" w:space="0" w:color="auto"/>
            <w:right w:val="none" w:sz="0" w:space="0" w:color="auto"/>
          </w:divBdr>
        </w:div>
        <w:div w:id="1174414413">
          <w:marLeft w:val="259"/>
          <w:marRight w:val="0"/>
          <w:marTop w:val="48"/>
          <w:marBottom w:val="0"/>
          <w:divBdr>
            <w:top w:val="none" w:sz="0" w:space="0" w:color="auto"/>
            <w:left w:val="none" w:sz="0" w:space="0" w:color="auto"/>
            <w:bottom w:val="none" w:sz="0" w:space="0" w:color="auto"/>
            <w:right w:val="none" w:sz="0" w:space="0" w:color="auto"/>
          </w:divBdr>
        </w:div>
        <w:div w:id="396518019">
          <w:marLeft w:val="259"/>
          <w:marRight w:val="0"/>
          <w:marTop w:val="48"/>
          <w:marBottom w:val="0"/>
          <w:divBdr>
            <w:top w:val="none" w:sz="0" w:space="0" w:color="auto"/>
            <w:left w:val="none" w:sz="0" w:space="0" w:color="auto"/>
            <w:bottom w:val="none" w:sz="0" w:space="0" w:color="auto"/>
            <w:right w:val="none" w:sz="0" w:space="0" w:color="auto"/>
          </w:divBdr>
        </w:div>
        <w:div w:id="359741701">
          <w:marLeft w:val="144"/>
          <w:marRight w:val="0"/>
          <w:marTop w:val="48"/>
          <w:marBottom w:val="0"/>
          <w:divBdr>
            <w:top w:val="none" w:sz="0" w:space="0" w:color="auto"/>
            <w:left w:val="none" w:sz="0" w:space="0" w:color="auto"/>
            <w:bottom w:val="none" w:sz="0" w:space="0" w:color="auto"/>
            <w:right w:val="none" w:sz="0" w:space="0" w:color="auto"/>
          </w:divBdr>
        </w:div>
        <w:div w:id="105737291">
          <w:marLeft w:val="144"/>
          <w:marRight w:val="0"/>
          <w:marTop w:val="48"/>
          <w:marBottom w:val="0"/>
          <w:divBdr>
            <w:top w:val="none" w:sz="0" w:space="0" w:color="auto"/>
            <w:left w:val="none" w:sz="0" w:space="0" w:color="auto"/>
            <w:bottom w:val="none" w:sz="0" w:space="0" w:color="auto"/>
            <w:right w:val="none" w:sz="0" w:space="0" w:color="auto"/>
          </w:divBdr>
        </w:div>
        <w:div w:id="690107701">
          <w:marLeft w:val="187"/>
          <w:marRight w:val="0"/>
          <w:marTop w:val="0"/>
          <w:marBottom w:val="0"/>
          <w:divBdr>
            <w:top w:val="none" w:sz="0" w:space="0" w:color="auto"/>
            <w:left w:val="none" w:sz="0" w:space="0" w:color="auto"/>
            <w:bottom w:val="none" w:sz="0" w:space="0" w:color="auto"/>
            <w:right w:val="none" w:sz="0" w:space="0" w:color="auto"/>
          </w:divBdr>
        </w:div>
        <w:div w:id="630984420">
          <w:marLeft w:val="187"/>
          <w:marRight w:val="0"/>
          <w:marTop w:val="0"/>
          <w:marBottom w:val="0"/>
          <w:divBdr>
            <w:top w:val="none" w:sz="0" w:space="0" w:color="auto"/>
            <w:left w:val="none" w:sz="0" w:space="0" w:color="auto"/>
            <w:bottom w:val="none" w:sz="0" w:space="0" w:color="auto"/>
            <w:right w:val="none" w:sz="0" w:space="0" w:color="auto"/>
          </w:divBdr>
        </w:div>
        <w:div w:id="776414836">
          <w:marLeft w:val="187"/>
          <w:marRight w:val="0"/>
          <w:marTop w:val="0"/>
          <w:marBottom w:val="0"/>
          <w:divBdr>
            <w:top w:val="none" w:sz="0" w:space="0" w:color="auto"/>
            <w:left w:val="none" w:sz="0" w:space="0" w:color="auto"/>
            <w:bottom w:val="none" w:sz="0" w:space="0" w:color="auto"/>
            <w:right w:val="none" w:sz="0" w:space="0" w:color="auto"/>
          </w:divBdr>
        </w:div>
        <w:div w:id="1832326037">
          <w:marLeft w:val="187"/>
          <w:marRight w:val="0"/>
          <w:marTop w:val="0"/>
          <w:marBottom w:val="0"/>
          <w:divBdr>
            <w:top w:val="none" w:sz="0" w:space="0" w:color="auto"/>
            <w:left w:val="none" w:sz="0" w:space="0" w:color="auto"/>
            <w:bottom w:val="none" w:sz="0" w:space="0" w:color="auto"/>
            <w:right w:val="none" w:sz="0" w:space="0" w:color="auto"/>
          </w:divBdr>
        </w:div>
        <w:div w:id="598025348">
          <w:marLeft w:val="187"/>
          <w:marRight w:val="0"/>
          <w:marTop w:val="0"/>
          <w:marBottom w:val="0"/>
          <w:divBdr>
            <w:top w:val="none" w:sz="0" w:space="0" w:color="auto"/>
            <w:left w:val="none" w:sz="0" w:space="0" w:color="auto"/>
            <w:bottom w:val="none" w:sz="0" w:space="0" w:color="auto"/>
            <w:right w:val="none" w:sz="0" w:space="0" w:color="auto"/>
          </w:divBdr>
        </w:div>
        <w:div w:id="1456825600">
          <w:marLeft w:val="144"/>
          <w:marRight w:val="0"/>
          <w:marTop w:val="48"/>
          <w:marBottom w:val="0"/>
          <w:divBdr>
            <w:top w:val="none" w:sz="0" w:space="0" w:color="auto"/>
            <w:left w:val="none" w:sz="0" w:space="0" w:color="auto"/>
            <w:bottom w:val="none" w:sz="0" w:space="0" w:color="auto"/>
            <w:right w:val="none" w:sz="0" w:space="0" w:color="auto"/>
          </w:divBdr>
        </w:div>
        <w:div w:id="774909147">
          <w:marLeft w:val="259"/>
          <w:marRight w:val="0"/>
          <w:marTop w:val="48"/>
          <w:marBottom w:val="0"/>
          <w:divBdr>
            <w:top w:val="none" w:sz="0" w:space="0" w:color="auto"/>
            <w:left w:val="none" w:sz="0" w:space="0" w:color="auto"/>
            <w:bottom w:val="none" w:sz="0" w:space="0" w:color="auto"/>
            <w:right w:val="none" w:sz="0" w:space="0" w:color="auto"/>
          </w:divBdr>
        </w:div>
        <w:div w:id="437409835">
          <w:marLeft w:val="259"/>
          <w:marRight w:val="0"/>
          <w:marTop w:val="48"/>
          <w:marBottom w:val="0"/>
          <w:divBdr>
            <w:top w:val="none" w:sz="0" w:space="0" w:color="auto"/>
            <w:left w:val="none" w:sz="0" w:space="0" w:color="auto"/>
            <w:bottom w:val="none" w:sz="0" w:space="0" w:color="auto"/>
            <w:right w:val="none" w:sz="0" w:space="0" w:color="auto"/>
          </w:divBdr>
        </w:div>
        <w:div w:id="1233420272">
          <w:marLeft w:val="259"/>
          <w:marRight w:val="0"/>
          <w:marTop w:val="48"/>
          <w:marBottom w:val="0"/>
          <w:divBdr>
            <w:top w:val="none" w:sz="0" w:space="0" w:color="auto"/>
            <w:left w:val="none" w:sz="0" w:space="0" w:color="auto"/>
            <w:bottom w:val="none" w:sz="0" w:space="0" w:color="auto"/>
            <w:right w:val="none" w:sz="0" w:space="0" w:color="auto"/>
          </w:divBdr>
        </w:div>
        <w:div w:id="303120703">
          <w:marLeft w:val="259"/>
          <w:marRight w:val="0"/>
          <w:marTop w:val="48"/>
          <w:marBottom w:val="0"/>
          <w:divBdr>
            <w:top w:val="none" w:sz="0" w:space="0" w:color="auto"/>
            <w:left w:val="none" w:sz="0" w:space="0" w:color="auto"/>
            <w:bottom w:val="none" w:sz="0" w:space="0" w:color="auto"/>
            <w:right w:val="none" w:sz="0" w:space="0" w:color="auto"/>
          </w:divBdr>
        </w:div>
        <w:div w:id="314379683">
          <w:marLeft w:val="259"/>
          <w:marRight w:val="0"/>
          <w:marTop w:val="48"/>
          <w:marBottom w:val="0"/>
          <w:divBdr>
            <w:top w:val="none" w:sz="0" w:space="0" w:color="auto"/>
            <w:left w:val="none" w:sz="0" w:space="0" w:color="auto"/>
            <w:bottom w:val="none" w:sz="0" w:space="0" w:color="auto"/>
            <w:right w:val="none" w:sz="0" w:space="0" w:color="auto"/>
          </w:divBdr>
        </w:div>
        <w:div w:id="1012538388">
          <w:marLeft w:val="259"/>
          <w:marRight w:val="0"/>
          <w:marTop w:val="48"/>
          <w:marBottom w:val="0"/>
          <w:divBdr>
            <w:top w:val="none" w:sz="0" w:space="0" w:color="auto"/>
            <w:left w:val="none" w:sz="0" w:space="0" w:color="auto"/>
            <w:bottom w:val="none" w:sz="0" w:space="0" w:color="auto"/>
            <w:right w:val="none" w:sz="0" w:space="0" w:color="auto"/>
          </w:divBdr>
        </w:div>
        <w:div w:id="744456054">
          <w:marLeft w:val="259"/>
          <w:marRight w:val="0"/>
          <w:marTop w:val="48"/>
          <w:marBottom w:val="0"/>
          <w:divBdr>
            <w:top w:val="none" w:sz="0" w:space="0" w:color="auto"/>
            <w:left w:val="none" w:sz="0" w:space="0" w:color="auto"/>
            <w:bottom w:val="none" w:sz="0" w:space="0" w:color="auto"/>
            <w:right w:val="none" w:sz="0" w:space="0" w:color="auto"/>
          </w:divBdr>
        </w:div>
        <w:div w:id="1371686232">
          <w:marLeft w:val="259"/>
          <w:marRight w:val="0"/>
          <w:marTop w:val="48"/>
          <w:marBottom w:val="0"/>
          <w:divBdr>
            <w:top w:val="none" w:sz="0" w:space="0" w:color="auto"/>
            <w:left w:val="none" w:sz="0" w:space="0" w:color="auto"/>
            <w:bottom w:val="none" w:sz="0" w:space="0" w:color="auto"/>
            <w:right w:val="none" w:sz="0" w:space="0" w:color="auto"/>
          </w:divBdr>
        </w:div>
        <w:div w:id="555245698">
          <w:marLeft w:val="274"/>
          <w:marRight w:val="0"/>
          <w:marTop w:val="48"/>
          <w:marBottom w:val="0"/>
          <w:divBdr>
            <w:top w:val="none" w:sz="0" w:space="0" w:color="auto"/>
            <w:left w:val="none" w:sz="0" w:space="0" w:color="auto"/>
            <w:bottom w:val="none" w:sz="0" w:space="0" w:color="auto"/>
            <w:right w:val="none" w:sz="0" w:space="0" w:color="auto"/>
          </w:divBdr>
        </w:div>
        <w:div w:id="386804662">
          <w:marLeft w:val="274"/>
          <w:marRight w:val="0"/>
          <w:marTop w:val="48"/>
          <w:marBottom w:val="0"/>
          <w:divBdr>
            <w:top w:val="none" w:sz="0" w:space="0" w:color="auto"/>
            <w:left w:val="none" w:sz="0" w:space="0" w:color="auto"/>
            <w:bottom w:val="none" w:sz="0" w:space="0" w:color="auto"/>
            <w:right w:val="none" w:sz="0" w:space="0" w:color="auto"/>
          </w:divBdr>
        </w:div>
        <w:div w:id="1842086873">
          <w:marLeft w:val="274"/>
          <w:marRight w:val="0"/>
          <w:marTop w:val="48"/>
          <w:marBottom w:val="0"/>
          <w:divBdr>
            <w:top w:val="none" w:sz="0" w:space="0" w:color="auto"/>
            <w:left w:val="none" w:sz="0" w:space="0" w:color="auto"/>
            <w:bottom w:val="none" w:sz="0" w:space="0" w:color="auto"/>
            <w:right w:val="none" w:sz="0" w:space="0" w:color="auto"/>
          </w:divBdr>
        </w:div>
        <w:div w:id="1890873570">
          <w:marLeft w:val="274"/>
          <w:marRight w:val="0"/>
          <w:marTop w:val="48"/>
          <w:marBottom w:val="0"/>
          <w:divBdr>
            <w:top w:val="none" w:sz="0" w:space="0" w:color="auto"/>
            <w:left w:val="none" w:sz="0" w:space="0" w:color="auto"/>
            <w:bottom w:val="none" w:sz="0" w:space="0" w:color="auto"/>
            <w:right w:val="none" w:sz="0" w:space="0" w:color="auto"/>
          </w:divBdr>
        </w:div>
        <w:div w:id="676349978">
          <w:marLeft w:val="274"/>
          <w:marRight w:val="0"/>
          <w:marTop w:val="48"/>
          <w:marBottom w:val="0"/>
          <w:divBdr>
            <w:top w:val="none" w:sz="0" w:space="0" w:color="auto"/>
            <w:left w:val="none" w:sz="0" w:space="0" w:color="auto"/>
            <w:bottom w:val="none" w:sz="0" w:space="0" w:color="auto"/>
            <w:right w:val="none" w:sz="0" w:space="0" w:color="auto"/>
          </w:divBdr>
        </w:div>
        <w:div w:id="945190765">
          <w:marLeft w:val="274"/>
          <w:marRight w:val="0"/>
          <w:marTop w:val="48"/>
          <w:marBottom w:val="0"/>
          <w:divBdr>
            <w:top w:val="none" w:sz="0" w:space="0" w:color="auto"/>
            <w:left w:val="none" w:sz="0" w:space="0" w:color="auto"/>
            <w:bottom w:val="none" w:sz="0" w:space="0" w:color="auto"/>
            <w:right w:val="none" w:sz="0" w:space="0" w:color="auto"/>
          </w:divBdr>
        </w:div>
        <w:div w:id="26565309">
          <w:marLeft w:val="259"/>
          <w:marRight w:val="0"/>
          <w:marTop w:val="48"/>
          <w:marBottom w:val="0"/>
          <w:divBdr>
            <w:top w:val="none" w:sz="0" w:space="0" w:color="auto"/>
            <w:left w:val="none" w:sz="0" w:space="0" w:color="auto"/>
            <w:bottom w:val="none" w:sz="0" w:space="0" w:color="auto"/>
            <w:right w:val="none" w:sz="0" w:space="0" w:color="auto"/>
          </w:divBdr>
        </w:div>
        <w:div w:id="1497183919">
          <w:marLeft w:val="274"/>
          <w:marRight w:val="0"/>
          <w:marTop w:val="48"/>
          <w:marBottom w:val="0"/>
          <w:divBdr>
            <w:top w:val="none" w:sz="0" w:space="0" w:color="auto"/>
            <w:left w:val="none" w:sz="0" w:space="0" w:color="auto"/>
            <w:bottom w:val="none" w:sz="0" w:space="0" w:color="auto"/>
            <w:right w:val="none" w:sz="0" w:space="0" w:color="auto"/>
          </w:divBdr>
        </w:div>
        <w:div w:id="1656297646">
          <w:marLeft w:val="259"/>
          <w:marRight w:val="0"/>
          <w:marTop w:val="48"/>
          <w:marBottom w:val="0"/>
          <w:divBdr>
            <w:top w:val="none" w:sz="0" w:space="0" w:color="auto"/>
            <w:left w:val="none" w:sz="0" w:space="0" w:color="auto"/>
            <w:bottom w:val="none" w:sz="0" w:space="0" w:color="auto"/>
            <w:right w:val="none" w:sz="0" w:space="0" w:color="auto"/>
          </w:divBdr>
        </w:div>
        <w:div w:id="1424377579">
          <w:marLeft w:val="274"/>
          <w:marRight w:val="0"/>
          <w:marTop w:val="48"/>
          <w:marBottom w:val="0"/>
          <w:divBdr>
            <w:top w:val="none" w:sz="0" w:space="0" w:color="auto"/>
            <w:left w:val="none" w:sz="0" w:space="0" w:color="auto"/>
            <w:bottom w:val="none" w:sz="0" w:space="0" w:color="auto"/>
            <w:right w:val="none" w:sz="0" w:space="0" w:color="auto"/>
          </w:divBdr>
        </w:div>
        <w:div w:id="263000027">
          <w:marLeft w:val="274"/>
          <w:marRight w:val="0"/>
          <w:marTop w:val="48"/>
          <w:marBottom w:val="0"/>
          <w:divBdr>
            <w:top w:val="none" w:sz="0" w:space="0" w:color="auto"/>
            <w:left w:val="none" w:sz="0" w:space="0" w:color="auto"/>
            <w:bottom w:val="none" w:sz="0" w:space="0" w:color="auto"/>
            <w:right w:val="none" w:sz="0" w:space="0" w:color="auto"/>
          </w:divBdr>
        </w:div>
      </w:divsChild>
    </w:div>
    <w:div w:id="187255319">
      <w:bodyDiv w:val="1"/>
      <w:marLeft w:val="0"/>
      <w:marRight w:val="0"/>
      <w:marTop w:val="0"/>
      <w:marBottom w:val="0"/>
      <w:divBdr>
        <w:top w:val="none" w:sz="0" w:space="0" w:color="auto"/>
        <w:left w:val="none" w:sz="0" w:space="0" w:color="auto"/>
        <w:bottom w:val="none" w:sz="0" w:space="0" w:color="auto"/>
        <w:right w:val="none" w:sz="0" w:space="0" w:color="auto"/>
      </w:divBdr>
      <w:divsChild>
        <w:div w:id="1917395734">
          <w:marLeft w:val="0"/>
          <w:marRight w:val="0"/>
          <w:marTop w:val="0"/>
          <w:marBottom w:val="0"/>
          <w:divBdr>
            <w:top w:val="none" w:sz="0" w:space="0" w:color="auto"/>
            <w:left w:val="none" w:sz="0" w:space="0" w:color="auto"/>
            <w:bottom w:val="none" w:sz="0" w:space="0" w:color="auto"/>
            <w:right w:val="none" w:sz="0" w:space="0" w:color="auto"/>
          </w:divBdr>
          <w:divsChild>
            <w:div w:id="1825773959">
              <w:marLeft w:val="0"/>
              <w:marRight w:val="0"/>
              <w:marTop w:val="0"/>
              <w:marBottom w:val="0"/>
              <w:divBdr>
                <w:top w:val="none" w:sz="0" w:space="0" w:color="auto"/>
                <w:left w:val="none" w:sz="0" w:space="0" w:color="auto"/>
                <w:bottom w:val="none" w:sz="0" w:space="0" w:color="auto"/>
                <w:right w:val="none" w:sz="0" w:space="0" w:color="auto"/>
              </w:divBdr>
              <w:divsChild>
                <w:div w:id="852497415">
                  <w:marLeft w:val="0"/>
                  <w:marRight w:val="0"/>
                  <w:marTop w:val="0"/>
                  <w:marBottom w:val="0"/>
                  <w:divBdr>
                    <w:top w:val="none" w:sz="0" w:space="0" w:color="auto"/>
                    <w:left w:val="none" w:sz="0" w:space="0" w:color="auto"/>
                    <w:bottom w:val="none" w:sz="0" w:space="0" w:color="auto"/>
                    <w:right w:val="none" w:sz="0" w:space="0" w:color="auto"/>
                  </w:divBdr>
                  <w:divsChild>
                    <w:div w:id="2247556">
                      <w:marLeft w:val="0"/>
                      <w:marRight w:val="0"/>
                      <w:marTop w:val="0"/>
                      <w:marBottom w:val="0"/>
                      <w:divBdr>
                        <w:top w:val="none" w:sz="0" w:space="0" w:color="auto"/>
                        <w:left w:val="none" w:sz="0" w:space="0" w:color="auto"/>
                        <w:bottom w:val="none" w:sz="0" w:space="0" w:color="auto"/>
                        <w:right w:val="none" w:sz="0" w:space="0" w:color="auto"/>
                      </w:divBdr>
                    </w:div>
                    <w:div w:id="1373965661">
                      <w:marLeft w:val="0"/>
                      <w:marRight w:val="0"/>
                      <w:marTop w:val="0"/>
                      <w:marBottom w:val="0"/>
                      <w:divBdr>
                        <w:top w:val="none" w:sz="0" w:space="0" w:color="auto"/>
                        <w:left w:val="none" w:sz="0" w:space="0" w:color="auto"/>
                        <w:bottom w:val="none" w:sz="0" w:space="0" w:color="auto"/>
                        <w:right w:val="none" w:sz="0" w:space="0" w:color="auto"/>
                      </w:divBdr>
                      <w:divsChild>
                        <w:div w:id="134643043">
                          <w:marLeft w:val="0"/>
                          <w:marRight w:val="0"/>
                          <w:marTop w:val="0"/>
                          <w:marBottom w:val="0"/>
                          <w:divBdr>
                            <w:top w:val="none" w:sz="0" w:space="0" w:color="auto"/>
                            <w:left w:val="none" w:sz="0" w:space="0" w:color="auto"/>
                            <w:bottom w:val="none" w:sz="0" w:space="0" w:color="auto"/>
                            <w:right w:val="none" w:sz="0" w:space="0" w:color="auto"/>
                          </w:divBdr>
                        </w:div>
                        <w:div w:id="552280353">
                          <w:marLeft w:val="0"/>
                          <w:marRight w:val="0"/>
                          <w:marTop w:val="0"/>
                          <w:marBottom w:val="0"/>
                          <w:divBdr>
                            <w:top w:val="none" w:sz="0" w:space="0" w:color="auto"/>
                            <w:left w:val="none" w:sz="0" w:space="0" w:color="auto"/>
                            <w:bottom w:val="none" w:sz="0" w:space="0" w:color="auto"/>
                            <w:right w:val="none" w:sz="0" w:space="0" w:color="auto"/>
                          </w:divBdr>
                        </w:div>
                        <w:div w:id="574969698">
                          <w:marLeft w:val="0"/>
                          <w:marRight w:val="0"/>
                          <w:marTop w:val="0"/>
                          <w:marBottom w:val="0"/>
                          <w:divBdr>
                            <w:top w:val="none" w:sz="0" w:space="0" w:color="auto"/>
                            <w:left w:val="none" w:sz="0" w:space="0" w:color="auto"/>
                            <w:bottom w:val="none" w:sz="0" w:space="0" w:color="auto"/>
                            <w:right w:val="none" w:sz="0" w:space="0" w:color="auto"/>
                          </w:divBdr>
                        </w:div>
                        <w:div w:id="2015180457">
                          <w:marLeft w:val="0"/>
                          <w:marRight w:val="0"/>
                          <w:marTop w:val="0"/>
                          <w:marBottom w:val="0"/>
                          <w:divBdr>
                            <w:top w:val="none" w:sz="0" w:space="0" w:color="auto"/>
                            <w:left w:val="none" w:sz="0" w:space="0" w:color="auto"/>
                            <w:bottom w:val="none" w:sz="0" w:space="0" w:color="auto"/>
                            <w:right w:val="none" w:sz="0" w:space="0" w:color="auto"/>
                          </w:divBdr>
                        </w:div>
                        <w:div w:id="2015524601">
                          <w:marLeft w:val="0"/>
                          <w:marRight w:val="0"/>
                          <w:marTop w:val="0"/>
                          <w:marBottom w:val="0"/>
                          <w:divBdr>
                            <w:top w:val="none" w:sz="0" w:space="0" w:color="auto"/>
                            <w:left w:val="none" w:sz="0" w:space="0" w:color="auto"/>
                            <w:bottom w:val="none" w:sz="0" w:space="0" w:color="auto"/>
                            <w:right w:val="none" w:sz="0" w:space="0" w:color="auto"/>
                          </w:divBdr>
                        </w:div>
                        <w:div w:id="2038697539">
                          <w:marLeft w:val="0"/>
                          <w:marRight w:val="0"/>
                          <w:marTop w:val="0"/>
                          <w:marBottom w:val="0"/>
                          <w:divBdr>
                            <w:top w:val="none" w:sz="0" w:space="0" w:color="auto"/>
                            <w:left w:val="none" w:sz="0" w:space="0" w:color="auto"/>
                            <w:bottom w:val="none" w:sz="0" w:space="0" w:color="auto"/>
                            <w:right w:val="none" w:sz="0" w:space="0" w:color="auto"/>
                          </w:divBdr>
                        </w:div>
                        <w:div w:id="20870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74355">
      <w:bodyDiv w:val="1"/>
      <w:marLeft w:val="0"/>
      <w:marRight w:val="0"/>
      <w:marTop w:val="0"/>
      <w:marBottom w:val="0"/>
      <w:divBdr>
        <w:top w:val="none" w:sz="0" w:space="0" w:color="auto"/>
        <w:left w:val="none" w:sz="0" w:space="0" w:color="auto"/>
        <w:bottom w:val="none" w:sz="0" w:space="0" w:color="auto"/>
        <w:right w:val="none" w:sz="0" w:space="0" w:color="auto"/>
      </w:divBdr>
    </w:div>
    <w:div w:id="190001021">
      <w:bodyDiv w:val="1"/>
      <w:marLeft w:val="0"/>
      <w:marRight w:val="0"/>
      <w:marTop w:val="0"/>
      <w:marBottom w:val="0"/>
      <w:divBdr>
        <w:top w:val="none" w:sz="0" w:space="0" w:color="auto"/>
        <w:left w:val="none" w:sz="0" w:space="0" w:color="auto"/>
        <w:bottom w:val="none" w:sz="0" w:space="0" w:color="auto"/>
        <w:right w:val="none" w:sz="0" w:space="0" w:color="auto"/>
      </w:divBdr>
    </w:div>
    <w:div w:id="203443535">
      <w:bodyDiv w:val="1"/>
      <w:marLeft w:val="0"/>
      <w:marRight w:val="0"/>
      <w:marTop w:val="0"/>
      <w:marBottom w:val="0"/>
      <w:divBdr>
        <w:top w:val="none" w:sz="0" w:space="0" w:color="auto"/>
        <w:left w:val="none" w:sz="0" w:space="0" w:color="auto"/>
        <w:bottom w:val="none" w:sz="0" w:space="0" w:color="auto"/>
        <w:right w:val="none" w:sz="0" w:space="0" w:color="auto"/>
      </w:divBdr>
    </w:div>
    <w:div w:id="354774242">
      <w:bodyDiv w:val="1"/>
      <w:marLeft w:val="0"/>
      <w:marRight w:val="0"/>
      <w:marTop w:val="0"/>
      <w:marBottom w:val="0"/>
      <w:divBdr>
        <w:top w:val="none" w:sz="0" w:space="0" w:color="auto"/>
        <w:left w:val="none" w:sz="0" w:space="0" w:color="auto"/>
        <w:bottom w:val="none" w:sz="0" w:space="0" w:color="auto"/>
        <w:right w:val="none" w:sz="0" w:space="0" w:color="auto"/>
      </w:divBdr>
    </w:div>
    <w:div w:id="360715761">
      <w:bodyDiv w:val="1"/>
      <w:marLeft w:val="0"/>
      <w:marRight w:val="0"/>
      <w:marTop w:val="0"/>
      <w:marBottom w:val="0"/>
      <w:divBdr>
        <w:top w:val="none" w:sz="0" w:space="0" w:color="auto"/>
        <w:left w:val="none" w:sz="0" w:space="0" w:color="auto"/>
        <w:bottom w:val="none" w:sz="0" w:space="0" w:color="auto"/>
        <w:right w:val="none" w:sz="0" w:space="0" w:color="auto"/>
      </w:divBdr>
    </w:div>
    <w:div w:id="393821690">
      <w:bodyDiv w:val="1"/>
      <w:marLeft w:val="0"/>
      <w:marRight w:val="0"/>
      <w:marTop w:val="0"/>
      <w:marBottom w:val="0"/>
      <w:divBdr>
        <w:top w:val="none" w:sz="0" w:space="0" w:color="auto"/>
        <w:left w:val="none" w:sz="0" w:space="0" w:color="auto"/>
        <w:bottom w:val="none" w:sz="0" w:space="0" w:color="auto"/>
        <w:right w:val="none" w:sz="0" w:space="0" w:color="auto"/>
      </w:divBdr>
    </w:div>
    <w:div w:id="421226187">
      <w:bodyDiv w:val="1"/>
      <w:marLeft w:val="0"/>
      <w:marRight w:val="0"/>
      <w:marTop w:val="0"/>
      <w:marBottom w:val="0"/>
      <w:divBdr>
        <w:top w:val="none" w:sz="0" w:space="0" w:color="auto"/>
        <w:left w:val="none" w:sz="0" w:space="0" w:color="auto"/>
        <w:bottom w:val="none" w:sz="0" w:space="0" w:color="auto"/>
        <w:right w:val="none" w:sz="0" w:space="0" w:color="auto"/>
      </w:divBdr>
    </w:div>
    <w:div w:id="461582413">
      <w:bodyDiv w:val="1"/>
      <w:marLeft w:val="0"/>
      <w:marRight w:val="0"/>
      <w:marTop w:val="0"/>
      <w:marBottom w:val="0"/>
      <w:divBdr>
        <w:top w:val="none" w:sz="0" w:space="0" w:color="auto"/>
        <w:left w:val="none" w:sz="0" w:space="0" w:color="auto"/>
        <w:bottom w:val="none" w:sz="0" w:space="0" w:color="auto"/>
        <w:right w:val="none" w:sz="0" w:space="0" w:color="auto"/>
      </w:divBdr>
    </w:div>
    <w:div w:id="492647216">
      <w:bodyDiv w:val="1"/>
      <w:marLeft w:val="0"/>
      <w:marRight w:val="0"/>
      <w:marTop w:val="0"/>
      <w:marBottom w:val="0"/>
      <w:divBdr>
        <w:top w:val="none" w:sz="0" w:space="0" w:color="auto"/>
        <w:left w:val="none" w:sz="0" w:space="0" w:color="auto"/>
        <w:bottom w:val="none" w:sz="0" w:space="0" w:color="auto"/>
        <w:right w:val="none" w:sz="0" w:space="0" w:color="auto"/>
      </w:divBdr>
    </w:div>
    <w:div w:id="496389211">
      <w:bodyDiv w:val="1"/>
      <w:marLeft w:val="0"/>
      <w:marRight w:val="0"/>
      <w:marTop w:val="0"/>
      <w:marBottom w:val="0"/>
      <w:divBdr>
        <w:top w:val="none" w:sz="0" w:space="0" w:color="auto"/>
        <w:left w:val="none" w:sz="0" w:space="0" w:color="auto"/>
        <w:bottom w:val="none" w:sz="0" w:space="0" w:color="auto"/>
        <w:right w:val="none" w:sz="0" w:space="0" w:color="auto"/>
      </w:divBdr>
    </w:div>
    <w:div w:id="560989712">
      <w:bodyDiv w:val="1"/>
      <w:marLeft w:val="0"/>
      <w:marRight w:val="0"/>
      <w:marTop w:val="0"/>
      <w:marBottom w:val="0"/>
      <w:divBdr>
        <w:top w:val="none" w:sz="0" w:space="0" w:color="auto"/>
        <w:left w:val="none" w:sz="0" w:space="0" w:color="auto"/>
        <w:bottom w:val="none" w:sz="0" w:space="0" w:color="auto"/>
        <w:right w:val="none" w:sz="0" w:space="0" w:color="auto"/>
      </w:divBdr>
    </w:div>
    <w:div w:id="568003348">
      <w:bodyDiv w:val="1"/>
      <w:marLeft w:val="0"/>
      <w:marRight w:val="0"/>
      <w:marTop w:val="0"/>
      <w:marBottom w:val="0"/>
      <w:divBdr>
        <w:top w:val="none" w:sz="0" w:space="0" w:color="auto"/>
        <w:left w:val="none" w:sz="0" w:space="0" w:color="auto"/>
        <w:bottom w:val="none" w:sz="0" w:space="0" w:color="auto"/>
        <w:right w:val="none" w:sz="0" w:space="0" w:color="auto"/>
      </w:divBdr>
    </w:div>
    <w:div w:id="575435766">
      <w:bodyDiv w:val="1"/>
      <w:marLeft w:val="0"/>
      <w:marRight w:val="0"/>
      <w:marTop w:val="0"/>
      <w:marBottom w:val="0"/>
      <w:divBdr>
        <w:top w:val="none" w:sz="0" w:space="0" w:color="auto"/>
        <w:left w:val="none" w:sz="0" w:space="0" w:color="auto"/>
        <w:bottom w:val="none" w:sz="0" w:space="0" w:color="auto"/>
        <w:right w:val="none" w:sz="0" w:space="0" w:color="auto"/>
      </w:divBdr>
    </w:div>
    <w:div w:id="621031896">
      <w:bodyDiv w:val="1"/>
      <w:marLeft w:val="0"/>
      <w:marRight w:val="0"/>
      <w:marTop w:val="0"/>
      <w:marBottom w:val="0"/>
      <w:divBdr>
        <w:top w:val="none" w:sz="0" w:space="0" w:color="auto"/>
        <w:left w:val="none" w:sz="0" w:space="0" w:color="auto"/>
        <w:bottom w:val="none" w:sz="0" w:space="0" w:color="auto"/>
        <w:right w:val="none" w:sz="0" w:space="0" w:color="auto"/>
      </w:divBdr>
    </w:div>
    <w:div w:id="635335934">
      <w:bodyDiv w:val="1"/>
      <w:marLeft w:val="0"/>
      <w:marRight w:val="0"/>
      <w:marTop w:val="0"/>
      <w:marBottom w:val="0"/>
      <w:divBdr>
        <w:top w:val="none" w:sz="0" w:space="0" w:color="auto"/>
        <w:left w:val="none" w:sz="0" w:space="0" w:color="auto"/>
        <w:bottom w:val="none" w:sz="0" w:space="0" w:color="auto"/>
        <w:right w:val="none" w:sz="0" w:space="0" w:color="auto"/>
      </w:divBdr>
    </w:div>
    <w:div w:id="636297668">
      <w:bodyDiv w:val="1"/>
      <w:marLeft w:val="0"/>
      <w:marRight w:val="0"/>
      <w:marTop w:val="0"/>
      <w:marBottom w:val="0"/>
      <w:divBdr>
        <w:top w:val="none" w:sz="0" w:space="0" w:color="auto"/>
        <w:left w:val="none" w:sz="0" w:space="0" w:color="auto"/>
        <w:bottom w:val="none" w:sz="0" w:space="0" w:color="auto"/>
        <w:right w:val="none" w:sz="0" w:space="0" w:color="auto"/>
      </w:divBdr>
    </w:div>
    <w:div w:id="666135361">
      <w:bodyDiv w:val="1"/>
      <w:marLeft w:val="0"/>
      <w:marRight w:val="0"/>
      <w:marTop w:val="0"/>
      <w:marBottom w:val="0"/>
      <w:divBdr>
        <w:top w:val="none" w:sz="0" w:space="0" w:color="auto"/>
        <w:left w:val="none" w:sz="0" w:space="0" w:color="auto"/>
        <w:bottom w:val="none" w:sz="0" w:space="0" w:color="auto"/>
        <w:right w:val="none" w:sz="0" w:space="0" w:color="auto"/>
      </w:divBdr>
    </w:div>
    <w:div w:id="690029090">
      <w:bodyDiv w:val="1"/>
      <w:marLeft w:val="0"/>
      <w:marRight w:val="0"/>
      <w:marTop w:val="0"/>
      <w:marBottom w:val="0"/>
      <w:divBdr>
        <w:top w:val="none" w:sz="0" w:space="0" w:color="auto"/>
        <w:left w:val="none" w:sz="0" w:space="0" w:color="auto"/>
        <w:bottom w:val="none" w:sz="0" w:space="0" w:color="auto"/>
        <w:right w:val="none" w:sz="0" w:space="0" w:color="auto"/>
      </w:divBdr>
    </w:div>
    <w:div w:id="702874200">
      <w:bodyDiv w:val="1"/>
      <w:marLeft w:val="0"/>
      <w:marRight w:val="0"/>
      <w:marTop w:val="0"/>
      <w:marBottom w:val="0"/>
      <w:divBdr>
        <w:top w:val="none" w:sz="0" w:space="0" w:color="auto"/>
        <w:left w:val="none" w:sz="0" w:space="0" w:color="auto"/>
        <w:bottom w:val="none" w:sz="0" w:space="0" w:color="auto"/>
        <w:right w:val="none" w:sz="0" w:space="0" w:color="auto"/>
      </w:divBdr>
    </w:div>
    <w:div w:id="743796091">
      <w:bodyDiv w:val="1"/>
      <w:marLeft w:val="0"/>
      <w:marRight w:val="0"/>
      <w:marTop w:val="0"/>
      <w:marBottom w:val="0"/>
      <w:divBdr>
        <w:top w:val="none" w:sz="0" w:space="0" w:color="auto"/>
        <w:left w:val="none" w:sz="0" w:space="0" w:color="auto"/>
        <w:bottom w:val="none" w:sz="0" w:space="0" w:color="auto"/>
        <w:right w:val="none" w:sz="0" w:space="0" w:color="auto"/>
      </w:divBdr>
    </w:div>
    <w:div w:id="744960990">
      <w:bodyDiv w:val="1"/>
      <w:marLeft w:val="0"/>
      <w:marRight w:val="0"/>
      <w:marTop w:val="0"/>
      <w:marBottom w:val="0"/>
      <w:divBdr>
        <w:top w:val="none" w:sz="0" w:space="0" w:color="auto"/>
        <w:left w:val="none" w:sz="0" w:space="0" w:color="auto"/>
        <w:bottom w:val="none" w:sz="0" w:space="0" w:color="auto"/>
        <w:right w:val="none" w:sz="0" w:space="0" w:color="auto"/>
      </w:divBdr>
    </w:div>
    <w:div w:id="769088681">
      <w:bodyDiv w:val="1"/>
      <w:marLeft w:val="0"/>
      <w:marRight w:val="0"/>
      <w:marTop w:val="0"/>
      <w:marBottom w:val="0"/>
      <w:divBdr>
        <w:top w:val="none" w:sz="0" w:space="0" w:color="auto"/>
        <w:left w:val="none" w:sz="0" w:space="0" w:color="auto"/>
        <w:bottom w:val="none" w:sz="0" w:space="0" w:color="auto"/>
        <w:right w:val="none" w:sz="0" w:space="0" w:color="auto"/>
      </w:divBdr>
    </w:div>
    <w:div w:id="789665437">
      <w:bodyDiv w:val="1"/>
      <w:marLeft w:val="0"/>
      <w:marRight w:val="0"/>
      <w:marTop w:val="0"/>
      <w:marBottom w:val="0"/>
      <w:divBdr>
        <w:top w:val="none" w:sz="0" w:space="0" w:color="auto"/>
        <w:left w:val="none" w:sz="0" w:space="0" w:color="auto"/>
        <w:bottom w:val="none" w:sz="0" w:space="0" w:color="auto"/>
        <w:right w:val="none" w:sz="0" w:space="0" w:color="auto"/>
      </w:divBdr>
    </w:div>
    <w:div w:id="796603178">
      <w:bodyDiv w:val="1"/>
      <w:marLeft w:val="0"/>
      <w:marRight w:val="0"/>
      <w:marTop w:val="0"/>
      <w:marBottom w:val="0"/>
      <w:divBdr>
        <w:top w:val="none" w:sz="0" w:space="0" w:color="auto"/>
        <w:left w:val="none" w:sz="0" w:space="0" w:color="auto"/>
        <w:bottom w:val="none" w:sz="0" w:space="0" w:color="auto"/>
        <w:right w:val="none" w:sz="0" w:space="0" w:color="auto"/>
      </w:divBdr>
    </w:div>
    <w:div w:id="835147959">
      <w:bodyDiv w:val="1"/>
      <w:marLeft w:val="0"/>
      <w:marRight w:val="0"/>
      <w:marTop w:val="0"/>
      <w:marBottom w:val="0"/>
      <w:divBdr>
        <w:top w:val="none" w:sz="0" w:space="0" w:color="auto"/>
        <w:left w:val="none" w:sz="0" w:space="0" w:color="auto"/>
        <w:bottom w:val="none" w:sz="0" w:space="0" w:color="auto"/>
        <w:right w:val="none" w:sz="0" w:space="0" w:color="auto"/>
      </w:divBdr>
    </w:div>
    <w:div w:id="877543840">
      <w:bodyDiv w:val="1"/>
      <w:marLeft w:val="0"/>
      <w:marRight w:val="0"/>
      <w:marTop w:val="0"/>
      <w:marBottom w:val="0"/>
      <w:divBdr>
        <w:top w:val="none" w:sz="0" w:space="0" w:color="auto"/>
        <w:left w:val="none" w:sz="0" w:space="0" w:color="auto"/>
        <w:bottom w:val="none" w:sz="0" w:space="0" w:color="auto"/>
        <w:right w:val="none" w:sz="0" w:space="0" w:color="auto"/>
      </w:divBdr>
    </w:div>
    <w:div w:id="906495926">
      <w:bodyDiv w:val="1"/>
      <w:marLeft w:val="0"/>
      <w:marRight w:val="0"/>
      <w:marTop w:val="0"/>
      <w:marBottom w:val="0"/>
      <w:divBdr>
        <w:top w:val="none" w:sz="0" w:space="0" w:color="auto"/>
        <w:left w:val="none" w:sz="0" w:space="0" w:color="auto"/>
        <w:bottom w:val="none" w:sz="0" w:space="0" w:color="auto"/>
        <w:right w:val="none" w:sz="0" w:space="0" w:color="auto"/>
      </w:divBdr>
    </w:div>
    <w:div w:id="909383952">
      <w:bodyDiv w:val="1"/>
      <w:marLeft w:val="0"/>
      <w:marRight w:val="0"/>
      <w:marTop w:val="0"/>
      <w:marBottom w:val="0"/>
      <w:divBdr>
        <w:top w:val="none" w:sz="0" w:space="0" w:color="auto"/>
        <w:left w:val="none" w:sz="0" w:space="0" w:color="auto"/>
        <w:bottom w:val="none" w:sz="0" w:space="0" w:color="auto"/>
        <w:right w:val="none" w:sz="0" w:space="0" w:color="auto"/>
      </w:divBdr>
    </w:div>
    <w:div w:id="942877960">
      <w:bodyDiv w:val="1"/>
      <w:marLeft w:val="0"/>
      <w:marRight w:val="0"/>
      <w:marTop w:val="0"/>
      <w:marBottom w:val="0"/>
      <w:divBdr>
        <w:top w:val="none" w:sz="0" w:space="0" w:color="auto"/>
        <w:left w:val="none" w:sz="0" w:space="0" w:color="auto"/>
        <w:bottom w:val="none" w:sz="0" w:space="0" w:color="auto"/>
        <w:right w:val="none" w:sz="0" w:space="0" w:color="auto"/>
      </w:divBdr>
    </w:div>
    <w:div w:id="995107441">
      <w:bodyDiv w:val="1"/>
      <w:marLeft w:val="0"/>
      <w:marRight w:val="0"/>
      <w:marTop w:val="0"/>
      <w:marBottom w:val="0"/>
      <w:divBdr>
        <w:top w:val="none" w:sz="0" w:space="0" w:color="auto"/>
        <w:left w:val="none" w:sz="0" w:space="0" w:color="auto"/>
        <w:bottom w:val="none" w:sz="0" w:space="0" w:color="auto"/>
        <w:right w:val="none" w:sz="0" w:space="0" w:color="auto"/>
      </w:divBdr>
    </w:div>
    <w:div w:id="1054506828">
      <w:bodyDiv w:val="1"/>
      <w:marLeft w:val="0"/>
      <w:marRight w:val="0"/>
      <w:marTop w:val="0"/>
      <w:marBottom w:val="0"/>
      <w:divBdr>
        <w:top w:val="none" w:sz="0" w:space="0" w:color="auto"/>
        <w:left w:val="none" w:sz="0" w:space="0" w:color="auto"/>
        <w:bottom w:val="none" w:sz="0" w:space="0" w:color="auto"/>
        <w:right w:val="none" w:sz="0" w:space="0" w:color="auto"/>
      </w:divBdr>
    </w:div>
    <w:div w:id="1099906034">
      <w:bodyDiv w:val="1"/>
      <w:marLeft w:val="0"/>
      <w:marRight w:val="0"/>
      <w:marTop w:val="0"/>
      <w:marBottom w:val="0"/>
      <w:divBdr>
        <w:top w:val="none" w:sz="0" w:space="0" w:color="auto"/>
        <w:left w:val="none" w:sz="0" w:space="0" w:color="auto"/>
        <w:bottom w:val="none" w:sz="0" w:space="0" w:color="auto"/>
        <w:right w:val="none" w:sz="0" w:space="0" w:color="auto"/>
      </w:divBdr>
    </w:div>
    <w:div w:id="1102337717">
      <w:bodyDiv w:val="1"/>
      <w:marLeft w:val="0"/>
      <w:marRight w:val="0"/>
      <w:marTop w:val="0"/>
      <w:marBottom w:val="0"/>
      <w:divBdr>
        <w:top w:val="none" w:sz="0" w:space="0" w:color="auto"/>
        <w:left w:val="none" w:sz="0" w:space="0" w:color="auto"/>
        <w:bottom w:val="none" w:sz="0" w:space="0" w:color="auto"/>
        <w:right w:val="none" w:sz="0" w:space="0" w:color="auto"/>
      </w:divBdr>
    </w:div>
    <w:div w:id="1113018959">
      <w:bodyDiv w:val="1"/>
      <w:marLeft w:val="0"/>
      <w:marRight w:val="0"/>
      <w:marTop w:val="0"/>
      <w:marBottom w:val="0"/>
      <w:divBdr>
        <w:top w:val="none" w:sz="0" w:space="0" w:color="auto"/>
        <w:left w:val="none" w:sz="0" w:space="0" w:color="auto"/>
        <w:bottom w:val="none" w:sz="0" w:space="0" w:color="auto"/>
        <w:right w:val="none" w:sz="0" w:space="0" w:color="auto"/>
      </w:divBdr>
    </w:div>
    <w:div w:id="1133063392">
      <w:bodyDiv w:val="1"/>
      <w:marLeft w:val="0"/>
      <w:marRight w:val="0"/>
      <w:marTop w:val="0"/>
      <w:marBottom w:val="0"/>
      <w:divBdr>
        <w:top w:val="none" w:sz="0" w:space="0" w:color="auto"/>
        <w:left w:val="none" w:sz="0" w:space="0" w:color="auto"/>
        <w:bottom w:val="none" w:sz="0" w:space="0" w:color="auto"/>
        <w:right w:val="none" w:sz="0" w:space="0" w:color="auto"/>
      </w:divBdr>
    </w:div>
    <w:div w:id="1177161181">
      <w:bodyDiv w:val="1"/>
      <w:marLeft w:val="0"/>
      <w:marRight w:val="0"/>
      <w:marTop w:val="0"/>
      <w:marBottom w:val="0"/>
      <w:divBdr>
        <w:top w:val="none" w:sz="0" w:space="0" w:color="auto"/>
        <w:left w:val="none" w:sz="0" w:space="0" w:color="auto"/>
        <w:bottom w:val="none" w:sz="0" w:space="0" w:color="auto"/>
        <w:right w:val="none" w:sz="0" w:space="0" w:color="auto"/>
      </w:divBdr>
    </w:div>
    <w:div w:id="1252545446">
      <w:bodyDiv w:val="1"/>
      <w:marLeft w:val="0"/>
      <w:marRight w:val="0"/>
      <w:marTop w:val="0"/>
      <w:marBottom w:val="0"/>
      <w:divBdr>
        <w:top w:val="none" w:sz="0" w:space="0" w:color="auto"/>
        <w:left w:val="none" w:sz="0" w:space="0" w:color="auto"/>
        <w:bottom w:val="none" w:sz="0" w:space="0" w:color="auto"/>
        <w:right w:val="none" w:sz="0" w:space="0" w:color="auto"/>
      </w:divBdr>
    </w:div>
    <w:div w:id="1265262695">
      <w:bodyDiv w:val="1"/>
      <w:marLeft w:val="0"/>
      <w:marRight w:val="0"/>
      <w:marTop w:val="0"/>
      <w:marBottom w:val="0"/>
      <w:divBdr>
        <w:top w:val="none" w:sz="0" w:space="0" w:color="auto"/>
        <w:left w:val="none" w:sz="0" w:space="0" w:color="auto"/>
        <w:bottom w:val="none" w:sz="0" w:space="0" w:color="auto"/>
        <w:right w:val="none" w:sz="0" w:space="0" w:color="auto"/>
      </w:divBdr>
    </w:div>
    <w:div w:id="1279291062">
      <w:bodyDiv w:val="1"/>
      <w:marLeft w:val="0"/>
      <w:marRight w:val="0"/>
      <w:marTop w:val="0"/>
      <w:marBottom w:val="0"/>
      <w:divBdr>
        <w:top w:val="none" w:sz="0" w:space="0" w:color="auto"/>
        <w:left w:val="none" w:sz="0" w:space="0" w:color="auto"/>
        <w:bottom w:val="none" w:sz="0" w:space="0" w:color="auto"/>
        <w:right w:val="none" w:sz="0" w:space="0" w:color="auto"/>
      </w:divBdr>
    </w:div>
    <w:div w:id="1281035645">
      <w:bodyDiv w:val="1"/>
      <w:marLeft w:val="0"/>
      <w:marRight w:val="0"/>
      <w:marTop w:val="0"/>
      <w:marBottom w:val="0"/>
      <w:divBdr>
        <w:top w:val="none" w:sz="0" w:space="0" w:color="auto"/>
        <w:left w:val="none" w:sz="0" w:space="0" w:color="auto"/>
        <w:bottom w:val="none" w:sz="0" w:space="0" w:color="auto"/>
        <w:right w:val="none" w:sz="0" w:space="0" w:color="auto"/>
      </w:divBdr>
    </w:div>
    <w:div w:id="1300065186">
      <w:bodyDiv w:val="1"/>
      <w:marLeft w:val="0"/>
      <w:marRight w:val="0"/>
      <w:marTop w:val="0"/>
      <w:marBottom w:val="0"/>
      <w:divBdr>
        <w:top w:val="none" w:sz="0" w:space="0" w:color="auto"/>
        <w:left w:val="none" w:sz="0" w:space="0" w:color="auto"/>
        <w:bottom w:val="none" w:sz="0" w:space="0" w:color="auto"/>
        <w:right w:val="none" w:sz="0" w:space="0" w:color="auto"/>
      </w:divBdr>
    </w:div>
    <w:div w:id="1301686970">
      <w:bodyDiv w:val="1"/>
      <w:marLeft w:val="0"/>
      <w:marRight w:val="0"/>
      <w:marTop w:val="0"/>
      <w:marBottom w:val="0"/>
      <w:divBdr>
        <w:top w:val="none" w:sz="0" w:space="0" w:color="auto"/>
        <w:left w:val="none" w:sz="0" w:space="0" w:color="auto"/>
        <w:bottom w:val="none" w:sz="0" w:space="0" w:color="auto"/>
        <w:right w:val="none" w:sz="0" w:space="0" w:color="auto"/>
      </w:divBdr>
    </w:div>
    <w:div w:id="1353143494">
      <w:bodyDiv w:val="1"/>
      <w:marLeft w:val="0"/>
      <w:marRight w:val="0"/>
      <w:marTop w:val="0"/>
      <w:marBottom w:val="0"/>
      <w:divBdr>
        <w:top w:val="none" w:sz="0" w:space="0" w:color="auto"/>
        <w:left w:val="none" w:sz="0" w:space="0" w:color="auto"/>
        <w:bottom w:val="none" w:sz="0" w:space="0" w:color="auto"/>
        <w:right w:val="none" w:sz="0" w:space="0" w:color="auto"/>
      </w:divBdr>
    </w:div>
    <w:div w:id="1354654272">
      <w:bodyDiv w:val="1"/>
      <w:marLeft w:val="0"/>
      <w:marRight w:val="0"/>
      <w:marTop w:val="0"/>
      <w:marBottom w:val="0"/>
      <w:divBdr>
        <w:top w:val="none" w:sz="0" w:space="0" w:color="auto"/>
        <w:left w:val="none" w:sz="0" w:space="0" w:color="auto"/>
        <w:bottom w:val="none" w:sz="0" w:space="0" w:color="auto"/>
        <w:right w:val="none" w:sz="0" w:space="0" w:color="auto"/>
      </w:divBdr>
    </w:div>
    <w:div w:id="1462769080">
      <w:bodyDiv w:val="1"/>
      <w:marLeft w:val="0"/>
      <w:marRight w:val="0"/>
      <w:marTop w:val="0"/>
      <w:marBottom w:val="0"/>
      <w:divBdr>
        <w:top w:val="none" w:sz="0" w:space="0" w:color="auto"/>
        <w:left w:val="none" w:sz="0" w:space="0" w:color="auto"/>
        <w:bottom w:val="none" w:sz="0" w:space="0" w:color="auto"/>
        <w:right w:val="none" w:sz="0" w:space="0" w:color="auto"/>
      </w:divBdr>
    </w:div>
    <w:div w:id="1480003889">
      <w:bodyDiv w:val="1"/>
      <w:marLeft w:val="0"/>
      <w:marRight w:val="0"/>
      <w:marTop w:val="0"/>
      <w:marBottom w:val="0"/>
      <w:divBdr>
        <w:top w:val="none" w:sz="0" w:space="0" w:color="auto"/>
        <w:left w:val="none" w:sz="0" w:space="0" w:color="auto"/>
        <w:bottom w:val="none" w:sz="0" w:space="0" w:color="auto"/>
        <w:right w:val="none" w:sz="0" w:space="0" w:color="auto"/>
      </w:divBdr>
    </w:div>
    <w:div w:id="1481801183">
      <w:bodyDiv w:val="1"/>
      <w:marLeft w:val="0"/>
      <w:marRight w:val="0"/>
      <w:marTop w:val="0"/>
      <w:marBottom w:val="0"/>
      <w:divBdr>
        <w:top w:val="none" w:sz="0" w:space="0" w:color="auto"/>
        <w:left w:val="none" w:sz="0" w:space="0" w:color="auto"/>
        <w:bottom w:val="none" w:sz="0" w:space="0" w:color="auto"/>
        <w:right w:val="none" w:sz="0" w:space="0" w:color="auto"/>
      </w:divBdr>
    </w:div>
    <w:div w:id="1600331935">
      <w:bodyDiv w:val="1"/>
      <w:marLeft w:val="0"/>
      <w:marRight w:val="0"/>
      <w:marTop w:val="0"/>
      <w:marBottom w:val="0"/>
      <w:divBdr>
        <w:top w:val="none" w:sz="0" w:space="0" w:color="auto"/>
        <w:left w:val="none" w:sz="0" w:space="0" w:color="auto"/>
        <w:bottom w:val="none" w:sz="0" w:space="0" w:color="auto"/>
        <w:right w:val="none" w:sz="0" w:space="0" w:color="auto"/>
      </w:divBdr>
    </w:div>
    <w:div w:id="1644043208">
      <w:bodyDiv w:val="1"/>
      <w:marLeft w:val="0"/>
      <w:marRight w:val="0"/>
      <w:marTop w:val="0"/>
      <w:marBottom w:val="0"/>
      <w:divBdr>
        <w:top w:val="none" w:sz="0" w:space="0" w:color="auto"/>
        <w:left w:val="none" w:sz="0" w:space="0" w:color="auto"/>
        <w:bottom w:val="none" w:sz="0" w:space="0" w:color="auto"/>
        <w:right w:val="none" w:sz="0" w:space="0" w:color="auto"/>
      </w:divBdr>
    </w:div>
    <w:div w:id="1698777550">
      <w:bodyDiv w:val="1"/>
      <w:marLeft w:val="0"/>
      <w:marRight w:val="0"/>
      <w:marTop w:val="0"/>
      <w:marBottom w:val="0"/>
      <w:divBdr>
        <w:top w:val="none" w:sz="0" w:space="0" w:color="auto"/>
        <w:left w:val="none" w:sz="0" w:space="0" w:color="auto"/>
        <w:bottom w:val="none" w:sz="0" w:space="0" w:color="auto"/>
        <w:right w:val="none" w:sz="0" w:space="0" w:color="auto"/>
      </w:divBdr>
    </w:div>
    <w:div w:id="1712725466">
      <w:bodyDiv w:val="1"/>
      <w:marLeft w:val="0"/>
      <w:marRight w:val="0"/>
      <w:marTop w:val="0"/>
      <w:marBottom w:val="0"/>
      <w:divBdr>
        <w:top w:val="none" w:sz="0" w:space="0" w:color="auto"/>
        <w:left w:val="none" w:sz="0" w:space="0" w:color="auto"/>
        <w:bottom w:val="none" w:sz="0" w:space="0" w:color="auto"/>
        <w:right w:val="none" w:sz="0" w:space="0" w:color="auto"/>
      </w:divBdr>
    </w:div>
    <w:div w:id="1717583291">
      <w:bodyDiv w:val="1"/>
      <w:marLeft w:val="0"/>
      <w:marRight w:val="0"/>
      <w:marTop w:val="0"/>
      <w:marBottom w:val="0"/>
      <w:divBdr>
        <w:top w:val="none" w:sz="0" w:space="0" w:color="auto"/>
        <w:left w:val="none" w:sz="0" w:space="0" w:color="auto"/>
        <w:bottom w:val="none" w:sz="0" w:space="0" w:color="auto"/>
        <w:right w:val="none" w:sz="0" w:space="0" w:color="auto"/>
      </w:divBdr>
    </w:div>
    <w:div w:id="1765955705">
      <w:bodyDiv w:val="1"/>
      <w:marLeft w:val="0"/>
      <w:marRight w:val="0"/>
      <w:marTop w:val="0"/>
      <w:marBottom w:val="0"/>
      <w:divBdr>
        <w:top w:val="none" w:sz="0" w:space="0" w:color="auto"/>
        <w:left w:val="none" w:sz="0" w:space="0" w:color="auto"/>
        <w:bottom w:val="none" w:sz="0" w:space="0" w:color="auto"/>
        <w:right w:val="none" w:sz="0" w:space="0" w:color="auto"/>
      </w:divBdr>
    </w:div>
    <w:div w:id="1790780821">
      <w:bodyDiv w:val="1"/>
      <w:marLeft w:val="0"/>
      <w:marRight w:val="0"/>
      <w:marTop w:val="0"/>
      <w:marBottom w:val="0"/>
      <w:divBdr>
        <w:top w:val="none" w:sz="0" w:space="0" w:color="auto"/>
        <w:left w:val="none" w:sz="0" w:space="0" w:color="auto"/>
        <w:bottom w:val="none" w:sz="0" w:space="0" w:color="auto"/>
        <w:right w:val="none" w:sz="0" w:space="0" w:color="auto"/>
      </w:divBdr>
    </w:div>
    <w:div w:id="1857038350">
      <w:bodyDiv w:val="1"/>
      <w:marLeft w:val="0"/>
      <w:marRight w:val="0"/>
      <w:marTop w:val="0"/>
      <w:marBottom w:val="0"/>
      <w:divBdr>
        <w:top w:val="none" w:sz="0" w:space="0" w:color="auto"/>
        <w:left w:val="none" w:sz="0" w:space="0" w:color="auto"/>
        <w:bottom w:val="none" w:sz="0" w:space="0" w:color="auto"/>
        <w:right w:val="none" w:sz="0" w:space="0" w:color="auto"/>
      </w:divBdr>
    </w:div>
    <w:div w:id="1888226234">
      <w:bodyDiv w:val="1"/>
      <w:marLeft w:val="0"/>
      <w:marRight w:val="0"/>
      <w:marTop w:val="0"/>
      <w:marBottom w:val="0"/>
      <w:divBdr>
        <w:top w:val="none" w:sz="0" w:space="0" w:color="auto"/>
        <w:left w:val="none" w:sz="0" w:space="0" w:color="auto"/>
        <w:bottom w:val="none" w:sz="0" w:space="0" w:color="auto"/>
        <w:right w:val="none" w:sz="0" w:space="0" w:color="auto"/>
      </w:divBdr>
    </w:div>
    <w:div w:id="1916435642">
      <w:bodyDiv w:val="1"/>
      <w:marLeft w:val="0"/>
      <w:marRight w:val="0"/>
      <w:marTop w:val="0"/>
      <w:marBottom w:val="0"/>
      <w:divBdr>
        <w:top w:val="none" w:sz="0" w:space="0" w:color="auto"/>
        <w:left w:val="none" w:sz="0" w:space="0" w:color="auto"/>
        <w:bottom w:val="none" w:sz="0" w:space="0" w:color="auto"/>
        <w:right w:val="none" w:sz="0" w:space="0" w:color="auto"/>
      </w:divBdr>
    </w:div>
    <w:div w:id="2028679374">
      <w:bodyDiv w:val="1"/>
      <w:marLeft w:val="0"/>
      <w:marRight w:val="0"/>
      <w:marTop w:val="0"/>
      <w:marBottom w:val="0"/>
      <w:divBdr>
        <w:top w:val="none" w:sz="0" w:space="0" w:color="auto"/>
        <w:left w:val="none" w:sz="0" w:space="0" w:color="auto"/>
        <w:bottom w:val="none" w:sz="0" w:space="0" w:color="auto"/>
        <w:right w:val="none" w:sz="0" w:space="0" w:color="auto"/>
      </w:divBdr>
    </w:div>
    <w:div w:id="2080249614">
      <w:bodyDiv w:val="1"/>
      <w:marLeft w:val="0"/>
      <w:marRight w:val="0"/>
      <w:marTop w:val="0"/>
      <w:marBottom w:val="0"/>
      <w:divBdr>
        <w:top w:val="none" w:sz="0" w:space="0" w:color="auto"/>
        <w:left w:val="none" w:sz="0" w:space="0" w:color="auto"/>
        <w:bottom w:val="none" w:sz="0" w:space="0" w:color="auto"/>
        <w:right w:val="none" w:sz="0" w:space="0" w:color="auto"/>
      </w:divBdr>
    </w:div>
    <w:div w:id="2133791731">
      <w:bodyDiv w:val="1"/>
      <w:marLeft w:val="0"/>
      <w:marRight w:val="0"/>
      <w:marTop w:val="0"/>
      <w:marBottom w:val="0"/>
      <w:divBdr>
        <w:top w:val="none" w:sz="0" w:space="0" w:color="auto"/>
        <w:left w:val="none" w:sz="0" w:space="0" w:color="auto"/>
        <w:bottom w:val="none" w:sz="0" w:space="0" w:color="auto"/>
        <w:right w:val="none" w:sz="0" w:space="0" w:color="auto"/>
      </w:divBdr>
    </w:div>
    <w:div w:id="214704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131D63-B4F3-4DFF-A174-38A06356B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16</Pages>
  <Words>4897</Words>
  <Characters>29090</Characters>
  <Application>Microsoft Office Word</Application>
  <DocSecurity>0</DocSecurity>
  <Lines>938</Lines>
  <Paragraphs>755</Paragraphs>
  <ScaleCrop>false</ScaleCrop>
  <HeadingPairs>
    <vt:vector size="2" baseType="variant">
      <vt:variant>
        <vt:lpstr>Title</vt:lpstr>
      </vt:variant>
      <vt:variant>
        <vt:i4>1</vt:i4>
      </vt:variant>
    </vt:vector>
  </HeadingPairs>
  <TitlesOfParts>
    <vt:vector size="1" baseType="lpstr">
      <vt:lpstr>IT Systems Support Document</vt:lpstr>
    </vt:vector>
  </TitlesOfParts>
  <Company>Zenith Bank (UK) Limited</Company>
  <LinksUpToDate>false</LinksUpToDate>
  <CharactersWithSpaces>33232</CharactersWithSpaces>
  <SharedDoc>false</SharedDoc>
  <HLinks>
    <vt:vector size="336" baseType="variant">
      <vt:variant>
        <vt:i4>458878</vt:i4>
      </vt:variant>
      <vt:variant>
        <vt:i4>313</vt:i4>
      </vt:variant>
      <vt:variant>
        <vt:i4>0</vt:i4>
      </vt:variant>
      <vt:variant>
        <vt:i4>5</vt:i4>
      </vt:variant>
      <vt:variant>
        <vt:lpwstr>mailto:Peter.Bell@expeditegroup.net</vt:lpwstr>
      </vt:variant>
      <vt:variant>
        <vt:lpwstr/>
      </vt:variant>
      <vt:variant>
        <vt:i4>1507330</vt:i4>
      </vt:variant>
      <vt:variant>
        <vt:i4>295</vt:i4>
      </vt:variant>
      <vt:variant>
        <vt:i4>0</vt:i4>
      </vt:variant>
      <vt:variant>
        <vt:i4>5</vt:i4>
      </vt:variant>
      <vt:variant>
        <vt:lpwstr>http://www.neopost.co.uk/</vt:lpwstr>
      </vt:variant>
      <vt:variant>
        <vt:lpwstr/>
      </vt:variant>
      <vt:variant>
        <vt:i4>1376260</vt:i4>
      </vt:variant>
      <vt:variant>
        <vt:i4>292</vt:i4>
      </vt:variant>
      <vt:variant>
        <vt:i4>0</vt:i4>
      </vt:variant>
      <vt:variant>
        <vt:i4>5</vt:i4>
      </vt:variant>
      <vt:variant>
        <vt:lpwstr>http://www.sungard.co.uk/</vt:lpwstr>
      </vt:variant>
      <vt:variant>
        <vt:lpwstr/>
      </vt:variant>
      <vt:variant>
        <vt:i4>1900609</vt:i4>
      </vt:variant>
      <vt:variant>
        <vt:i4>289</vt:i4>
      </vt:variant>
      <vt:variant>
        <vt:i4>0</vt:i4>
      </vt:variant>
      <vt:variant>
        <vt:i4>5</vt:i4>
      </vt:variant>
      <vt:variant>
        <vt:lpwstr>http://www.availability.sungard.com/</vt:lpwstr>
      </vt:variant>
      <vt:variant>
        <vt:lpwstr/>
      </vt:variant>
      <vt:variant>
        <vt:i4>5242982</vt:i4>
      </vt:variant>
      <vt:variant>
        <vt:i4>286</vt:i4>
      </vt:variant>
      <vt:variant>
        <vt:i4>0</vt:i4>
      </vt:variant>
      <vt:variant>
        <vt:i4>5</vt:i4>
      </vt:variant>
      <vt:variant>
        <vt:lpwstr>mailto:dhobbs@expeditecare.com</vt:lpwstr>
      </vt:variant>
      <vt:variant>
        <vt:lpwstr/>
      </vt:variant>
      <vt:variant>
        <vt:i4>8192076</vt:i4>
      </vt:variant>
      <vt:variant>
        <vt:i4>283</vt:i4>
      </vt:variant>
      <vt:variant>
        <vt:i4>0</vt:i4>
      </vt:variant>
      <vt:variant>
        <vt:i4>5</vt:i4>
      </vt:variant>
      <vt:variant>
        <vt:lpwstr>mailto:info@expediteitltd.com</vt:lpwstr>
      </vt:variant>
      <vt:variant>
        <vt:lpwstr/>
      </vt:variant>
      <vt:variant>
        <vt:i4>3342436</vt:i4>
      </vt:variant>
      <vt:variant>
        <vt:i4>280</vt:i4>
      </vt:variant>
      <vt:variant>
        <vt:i4>0</vt:i4>
      </vt:variant>
      <vt:variant>
        <vt:i4>5</vt:i4>
      </vt:variant>
      <vt:variant>
        <vt:lpwstr>http://www.ironmountain.co.uk/</vt:lpwstr>
      </vt:variant>
      <vt:variant>
        <vt:lpwstr/>
      </vt:variant>
      <vt:variant>
        <vt:i4>5570631</vt:i4>
      </vt:variant>
      <vt:variant>
        <vt:i4>277</vt:i4>
      </vt:variant>
      <vt:variant>
        <vt:i4>0</vt:i4>
      </vt:variant>
      <vt:variant>
        <vt:i4>5</vt:i4>
      </vt:variant>
      <vt:variant>
        <vt:lpwstr>http://www.barx.com/</vt:lpwstr>
      </vt:variant>
      <vt:variant>
        <vt:lpwstr/>
      </vt:variant>
      <vt:variant>
        <vt:i4>3407916</vt:i4>
      </vt:variant>
      <vt:variant>
        <vt:i4>274</vt:i4>
      </vt:variant>
      <vt:variant>
        <vt:i4>0</vt:i4>
      </vt:variant>
      <vt:variant>
        <vt:i4>5</vt:i4>
      </vt:variant>
      <vt:variant>
        <vt:lpwstr>http://www.barcap.com/</vt:lpwstr>
      </vt:variant>
      <vt:variant>
        <vt:lpwstr/>
      </vt:variant>
      <vt:variant>
        <vt:i4>4653172</vt:i4>
      </vt:variant>
      <vt:variant>
        <vt:i4>271</vt:i4>
      </vt:variant>
      <vt:variant>
        <vt:i4>0</vt:i4>
      </vt:variant>
      <vt:variant>
        <vt:i4>5</vt:i4>
      </vt:variant>
      <vt:variant>
        <vt:lpwstr>mailto:ecsg@bnpparibas.com</vt:lpwstr>
      </vt:variant>
      <vt:variant>
        <vt:lpwstr/>
      </vt:variant>
      <vt:variant>
        <vt:i4>2621447</vt:i4>
      </vt:variant>
      <vt:variant>
        <vt:i4>268</vt:i4>
      </vt:variant>
      <vt:variant>
        <vt:i4>0</vt:i4>
      </vt:variant>
      <vt:variant>
        <vt:i4>5</vt:i4>
      </vt:variant>
      <vt:variant>
        <vt:lpwstr>mailto:londonclientservices@citi.com</vt:lpwstr>
      </vt:variant>
      <vt:variant>
        <vt:lpwstr/>
      </vt:variant>
      <vt:variant>
        <vt:i4>7340034</vt:i4>
      </vt:variant>
      <vt:variant>
        <vt:i4>265</vt:i4>
      </vt:variant>
      <vt:variant>
        <vt:i4>0</vt:i4>
      </vt:variant>
      <vt:variant>
        <vt:i4>5</vt:i4>
      </vt:variant>
      <vt:variant>
        <vt:lpwstr>mailto:citifx.helpdesk@citi.com</vt:lpwstr>
      </vt:variant>
      <vt:variant>
        <vt:lpwstr/>
      </vt:variant>
      <vt:variant>
        <vt:i4>2097189</vt:i4>
      </vt:variant>
      <vt:variant>
        <vt:i4>262</vt:i4>
      </vt:variant>
      <vt:variant>
        <vt:i4>0</vt:i4>
      </vt:variant>
      <vt:variant>
        <vt:i4>5</vt:i4>
      </vt:variant>
      <vt:variant>
        <vt:lpwstr>http://www.thomsonreuters.com/</vt:lpwstr>
      </vt:variant>
      <vt:variant>
        <vt:lpwstr/>
      </vt:variant>
      <vt:variant>
        <vt:i4>2359407</vt:i4>
      </vt:variant>
      <vt:variant>
        <vt:i4>249</vt:i4>
      </vt:variant>
      <vt:variant>
        <vt:i4>0</vt:i4>
      </vt:variant>
      <vt:variant>
        <vt:i4>5</vt:i4>
      </vt:variant>
      <vt:variant>
        <vt:lpwstr>http://www.thetube.com/</vt:lpwstr>
      </vt:variant>
      <vt:variant>
        <vt:lpwstr/>
      </vt:variant>
      <vt:variant>
        <vt:i4>4653108</vt:i4>
      </vt:variant>
      <vt:variant>
        <vt:i4>246</vt:i4>
      </vt:variant>
      <vt:variant>
        <vt:i4>0</vt:i4>
      </vt:variant>
      <vt:variant>
        <vt:i4>5</vt:i4>
      </vt:variant>
      <vt:variant>
        <vt:lpwstr>mailto:jibadee@powerkiters.co.uk</vt:lpwstr>
      </vt:variant>
      <vt:variant>
        <vt:lpwstr/>
      </vt:variant>
      <vt:variant>
        <vt:i4>7929869</vt:i4>
      </vt:variant>
      <vt:variant>
        <vt:i4>243</vt:i4>
      </vt:variant>
      <vt:variant>
        <vt:i4>0</vt:i4>
      </vt:variant>
      <vt:variant>
        <vt:i4>5</vt:i4>
      </vt:variant>
      <vt:variant>
        <vt:lpwstr>mailto:alan.clark@me.com</vt:lpwstr>
      </vt:variant>
      <vt:variant>
        <vt:lpwstr/>
      </vt:variant>
      <vt:variant>
        <vt:i4>7929924</vt:i4>
      </vt:variant>
      <vt:variant>
        <vt:i4>240</vt:i4>
      </vt:variant>
      <vt:variant>
        <vt:i4>0</vt:i4>
      </vt:variant>
      <vt:variant>
        <vt:i4>5</vt:i4>
      </vt:variant>
      <vt:variant>
        <vt:lpwstr>mailto:pgreensted@hotmail.com</vt:lpwstr>
      </vt:variant>
      <vt:variant>
        <vt:lpwstr/>
      </vt:variant>
      <vt:variant>
        <vt:i4>1245236</vt:i4>
      </vt:variant>
      <vt:variant>
        <vt:i4>230</vt:i4>
      </vt:variant>
      <vt:variant>
        <vt:i4>0</vt:i4>
      </vt:variant>
      <vt:variant>
        <vt:i4>5</vt:i4>
      </vt:variant>
      <vt:variant>
        <vt:lpwstr/>
      </vt:variant>
      <vt:variant>
        <vt:lpwstr>_Toc312160347</vt:lpwstr>
      </vt:variant>
      <vt:variant>
        <vt:i4>1245236</vt:i4>
      </vt:variant>
      <vt:variant>
        <vt:i4>224</vt:i4>
      </vt:variant>
      <vt:variant>
        <vt:i4>0</vt:i4>
      </vt:variant>
      <vt:variant>
        <vt:i4>5</vt:i4>
      </vt:variant>
      <vt:variant>
        <vt:lpwstr/>
      </vt:variant>
      <vt:variant>
        <vt:lpwstr>_Toc312160346</vt:lpwstr>
      </vt:variant>
      <vt:variant>
        <vt:i4>1245236</vt:i4>
      </vt:variant>
      <vt:variant>
        <vt:i4>218</vt:i4>
      </vt:variant>
      <vt:variant>
        <vt:i4>0</vt:i4>
      </vt:variant>
      <vt:variant>
        <vt:i4>5</vt:i4>
      </vt:variant>
      <vt:variant>
        <vt:lpwstr/>
      </vt:variant>
      <vt:variant>
        <vt:lpwstr>_Toc312160345</vt:lpwstr>
      </vt:variant>
      <vt:variant>
        <vt:i4>1245236</vt:i4>
      </vt:variant>
      <vt:variant>
        <vt:i4>212</vt:i4>
      </vt:variant>
      <vt:variant>
        <vt:i4>0</vt:i4>
      </vt:variant>
      <vt:variant>
        <vt:i4>5</vt:i4>
      </vt:variant>
      <vt:variant>
        <vt:lpwstr/>
      </vt:variant>
      <vt:variant>
        <vt:lpwstr>_Toc312160344</vt:lpwstr>
      </vt:variant>
      <vt:variant>
        <vt:i4>1245236</vt:i4>
      </vt:variant>
      <vt:variant>
        <vt:i4>206</vt:i4>
      </vt:variant>
      <vt:variant>
        <vt:i4>0</vt:i4>
      </vt:variant>
      <vt:variant>
        <vt:i4>5</vt:i4>
      </vt:variant>
      <vt:variant>
        <vt:lpwstr/>
      </vt:variant>
      <vt:variant>
        <vt:lpwstr>_Toc312160343</vt:lpwstr>
      </vt:variant>
      <vt:variant>
        <vt:i4>1245236</vt:i4>
      </vt:variant>
      <vt:variant>
        <vt:i4>200</vt:i4>
      </vt:variant>
      <vt:variant>
        <vt:i4>0</vt:i4>
      </vt:variant>
      <vt:variant>
        <vt:i4>5</vt:i4>
      </vt:variant>
      <vt:variant>
        <vt:lpwstr/>
      </vt:variant>
      <vt:variant>
        <vt:lpwstr>_Toc312160342</vt:lpwstr>
      </vt:variant>
      <vt:variant>
        <vt:i4>1245236</vt:i4>
      </vt:variant>
      <vt:variant>
        <vt:i4>194</vt:i4>
      </vt:variant>
      <vt:variant>
        <vt:i4>0</vt:i4>
      </vt:variant>
      <vt:variant>
        <vt:i4>5</vt:i4>
      </vt:variant>
      <vt:variant>
        <vt:lpwstr/>
      </vt:variant>
      <vt:variant>
        <vt:lpwstr>_Toc312160341</vt:lpwstr>
      </vt:variant>
      <vt:variant>
        <vt:i4>1245236</vt:i4>
      </vt:variant>
      <vt:variant>
        <vt:i4>188</vt:i4>
      </vt:variant>
      <vt:variant>
        <vt:i4>0</vt:i4>
      </vt:variant>
      <vt:variant>
        <vt:i4>5</vt:i4>
      </vt:variant>
      <vt:variant>
        <vt:lpwstr/>
      </vt:variant>
      <vt:variant>
        <vt:lpwstr>_Toc312160340</vt:lpwstr>
      </vt:variant>
      <vt:variant>
        <vt:i4>1310772</vt:i4>
      </vt:variant>
      <vt:variant>
        <vt:i4>182</vt:i4>
      </vt:variant>
      <vt:variant>
        <vt:i4>0</vt:i4>
      </vt:variant>
      <vt:variant>
        <vt:i4>5</vt:i4>
      </vt:variant>
      <vt:variant>
        <vt:lpwstr/>
      </vt:variant>
      <vt:variant>
        <vt:lpwstr>_Toc312160339</vt:lpwstr>
      </vt:variant>
      <vt:variant>
        <vt:i4>1310772</vt:i4>
      </vt:variant>
      <vt:variant>
        <vt:i4>176</vt:i4>
      </vt:variant>
      <vt:variant>
        <vt:i4>0</vt:i4>
      </vt:variant>
      <vt:variant>
        <vt:i4>5</vt:i4>
      </vt:variant>
      <vt:variant>
        <vt:lpwstr/>
      </vt:variant>
      <vt:variant>
        <vt:lpwstr>_Toc312160338</vt:lpwstr>
      </vt:variant>
      <vt:variant>
        <vt:i4>1310772</vt:i4>
      </vt:variant>
      <vt:variant>
        <vt:i4>170</vt:i4>
      </vt:variant>
      <vt:variant>
        <vt:i4>0</vt:i4>
      </vt:variant>
      <vt:variant>
        <vt:i4>5</vt:i4>
      </vt:variant>
      <vt:variant>
        <vt:lpwstr/>
      </vt:variant>
      <vt:variant>
        <vt:lpwstr>_Toc312160337</vt:lpwstr>
      </vt:variant>
      <vt:variant>
        <vt:i4>1310772</vt:i4>
      </vt:variant>
      <vt:variant>
        <vt:i4>164</vt:i4>
      </vt:variant>
      <vt:variant>
        <vt:i4>0</vt:i4>
      </vt:variant>
      <vt:variant>
        <vt:i4>5</vt:i4>
      </vt:variant>
      <vt:variant>
        <vt:lpwstr/>
      </vt:variant>
      <vt:variant>
        <vt:lpwstr>_Toc312160336</vt:lpwstr>
      </vt:variant>
      <vt:variant>
        <vt:i4>1310772</vt:i4>
      </vt:variant>
      <vt:variant>
        <vt:i4>158</vt:i4>
      </vt:variant>
      <vt:variant>
        <vt:i4>0</vt:i4>
      </vt:variant>
      <vt:variant>
        <vt:i4>5</vt:i4>
      </vt:variant>
      <vt:variant>
        <vt:lpwstr/>
      </vt:variant>
      <vt:variant>
        <vt:lpwstr>_Toc312160335</vt:lpwstr>
      </vt:variant>
      <vt:variant>
        <vt:i4>1310772</vt:i4>
      </vt:variant>
      <vt:variant>
        <vt:i4>152</vt:i4>
      </vt:variant>
      <vt:variant>
        <vt:i4>0</vt:i4>
      </vt:variant>
      <vt:variant>
        <vt:i4>5</vt:i4>
      </vt:variant>
      <vt:variant>
        <vt:lpwstr/>
      </vt:variant>
      <vt:variant>
        <vt:lpwstr>_Toc312160334</vt:lpwstr>
      </vt:variant>
      <vt:variant>
        <vt:i4>1310772</vt:i4>
      </vt:variant>
      <vt:variant>
        <vt:i4>146</vt:i4>
      </vt:variant>
      <vt:variant>
        <vt:i4>0</vt:i4>
      </vt:variant>
      <vt:variant>
        <vt:i4>5</vt:i4>
      </vt:variant>
      <vt:variant>
        <vt:lpwstr/>
      </vt:variant>
      <vt:variant>
        <vt:lpwstr>_Toc312160333</vt:lpwstr>
      </vt:variant>
      <vt:variant>
        <vt:i4>1310772</vt:i4>
      </vt:variant>
      <vt:variant>
        <vt:i4>140</vt:i4>
      </vt:variant>
      <vt:variant>
        <vt:i4>0</vt:i4>
      </vt:variant>
      <vt:variant>
        <vt:i4>5</vt:i4>
      </vt:variant>
      <vt:variant>
        <vt:lpwstr/>
      </vt:variant>
      <vt:variant>
        <vt:lpwstr>_Toc312160332</vt:lpwstr>
      </vt:variant>
      <vt:variant>
        <vt:i4>1310772</vt:i4>
      </vt:variant>
      <vt:variant>
        <vt:i4>134</vt:i4>
      </vt:variant>
      <vt:variant>
        <vt:i4>0</vt:i4>
      </vt:variant>
      <vt:variant>
        <vt:i4>5</vt:i4>
      </vt:variant>
      <vt:variant>
        <vt:lpwstr/>
      </vt:variant>
      <vt:variant>
        <vt:lpwstr>_Toc312160331</vt:lpwstr>
      </vt:variant>
      <vt:variant>
        <vt:i4>1310772</vt:i4>
      </vt:variant>
      <vt:variant>
        <vt:i4>128</vt:i4>
      </vt:variant>
      <vt:variant>
        <vt:i4>0</vt:i4>
      </vt:variant>
      <vt:variant>
        <vt:i4>5</vt:i4>
      </vt:variant>
      <vt:variant>
        <vt:lpwstr/>
      </vt:variant>
      <vt:variant>
        <vt:lpwstr>_Toc312160330</vt:lpwstr>
      </vt:variant>
      <vt:variant>
        <vt:i4>1376308</vt:i4>
      </vt:variant>
      <vt:variant>
        <vt:i4>122</vt:i4>
      </vt:variant>
      <vt:variant>
        <vt:i4>0</vt:i4>
      </vt:variant>
      <vt:variant>
        <vt:i4>5</vt:i4>
      </vt:variant>
      <vt:variant>
        <vt:lpwstr/>
      </vt:variant>
      <vt:variant>
        <vt:lpwstr>_Toc312160329</vt:lpwstr>
      </vt:variant>
      <vt:variant>
        <vt:i4>1376308</vt:i4>
      </vt:variant>
      <vt:variant>
        <vt:i4>116</vt:i4>
      </vt:variant>
      <vt:variant>
        <vt:i4>0</vt:i4>
      </vt:variant>
      <vt:variant>
        <vt:i4>5</vt:i4>
      </vt:variant>
      <vt:variant>
        <vt:lpwstr/>
      </vt:variant>
      <vt:variant>
        <vt:lpwstr>_Toc312160328</vt:lpwstr>
      </vt:variant>
      <vt:variant>
        <vt:i4>1376308</vt:i4>
      </vt:variant>
      <vt:variant>
        <vt:i4>110</vt:i4>
      </vt:variant>
      <vt:variant>
        <vt:i4>0</vt:i4>
      </vt:variant>
      <vt:variant>
        <vt:i4>5</vt:i4>
      </vt:variant>
      <vt:variant>
        <vt:lpwstr/>
      </vt:variant>
      <vt:variant>
        <vt:lpwstr>_Toc312160327</vt:lpwstr>
      </vt:variant>
      <vt:variant>
        <vt:i4>1376308</vt:i4>
      </vt:variant>
      <vt:variant>
        <vt:i4>104</vt:i4>
      </vt:variant>
      <vt:variant>
        <vt:i4>0</vt:i4>
      </vt:variant>
      <vt:variant>
        <vt:i4>5</vt:i4>
      </vt:variant>
      <vt:variant>
        <vt:lpwstr/>
      </vt:variant>
      <vt:variant>
        <vt:lpwstr>_Toc312160326</vt:lpwstr>
      </vt:variant>
      <vt:variant>
        <vt:i4>1376308</vt:i4>
      </vt:variant>
      <vt:variant>
        <vt:i4>98</vt:i4>
      </vt:variant>
      <vt:variant>
        <vt:i4>0</vt:i4>
      </vt:variant>
      <vt:variant>
        <vt:i4>5</vt:i4>
      </vt:variant>
      <vt:variant>
        <vt:lpwstr/>
      </vt:variant>
      <vt:variant>
        <vt:lpwstr>_Toc312160325</vt:lpwstr>
      </vt:variant>
      <vt:variant>
        <vt:i4>1376308</vt:i4>
      </vt:variant>
      <vt:variant>
        <vt:i4>92</vt:i4>
      </vt:variant>
      <vt:variant>
        <vt:i4>0</vt:i4>
      </vt:variant>
      <vt:variant>
        <vt:i4>5</vt:i4>
      </vt:variant>
      <vt:variant>
        <vt:lpwstr/>
      </vt:variant>
      <vt:variant>
        <vt:lpwstr>_Toc312160324</vt:lpwstr>
      </vt:variant>
      <vt:variant>
        <vt:i4>1376308</vt:i4>
      </vt:variant>
      <vt:variant>
        <vt:i4>86</vt:i4>
      </vt:variant>
      <vt:variant>
        <vt:i4>0</vt:i4>
      </vt:variant>
      <vt:variant>
        <vt:i4>5</vt:i4>
      </vt:variant>
      <vt:variant>
        <vt:lpwstr/>
      </vt:variant>
      <vt:variant>
        <vt:lpwstr>_Toc312160323</vt:lpwstr>
      </vt:variant>
      <vt:variant>
        <vt:i4>1376308</vt:i4>
      </vt:variant>
      <vt:variant>
        <vt:i4>80</vt:i4>
      </vt:variant>
      <vt:variant>
        <vt:i4>0</vt:i4>
      </vt:variant>
      <vt:variant>
        <vt:i4>5</vt:i4>
      </vt:variant>
      <vt:variant>
        <vt:lpwstr/>
      </vt:variant>
      <vt:variant>
        <vt:lpwstr>_Toc312160322</vt:lpwstr>
      </vt:variant>
      <vt:variant>
        <vt:i4>1376308</vt:i4>
      </vt:variant>
      <vt:variant>
        <vt:i4>74</vt:i4>
      </vt:variant>
      <vt:variant>
        <vt:i4>0</vt:i4>
      </vt:variant>
      <vt:variant>
        <vt:i4>5</vt:i4>
      </vt:variant>
      <vt:variant>
        <vt:lpwstr/>
      </vt:variant>
      <vt:variant>
        <vt:lpwstr>_Toc312160321</vt:lpwstr>
      </vt:variant>
      <vt:variant>
        <vt:i4>1376308</vt:i4>
      </vt:variant>
      <vt:variant>
        <vt:i4>68</vt:i4>
      </vt:variant>
      <vt:variant>
        <vt:i4>0</vt:i4>
      </vt:variant>
      <vt:variant>
        <vt:i4>5</vt:i4>
      </vt:variant>
      <vt:variant>
        <vt:lpwstr/>
      </vt:variant>
      <vt:variant>
        <vt:lpwstr>_Toc312160320</vt:lpwstr>
      </vt:variant>
      <vt:variant>
        <vt:i4>1441844</vt:i4>
      </vt:variant>
      <vt:variant>
        <vt:i4>62</vt:i4>
      </vt:variant>
      <vt:variant>
        <vt:i4>0</vt:i4>
      </vt:variant>
      <vt:variant>
        <vt:i4>5</vt:i4>
      </vt:variant>
      <vt:variant>
        <vt:lpwstr/>
      </vt:variant>
      <vt:variant>
        <vt:lpwstr>_Toc312160319</vt:lpwstr>
      </vt:variant>
      <vt:variant>
        <vt:i4>1441844</vt:i4>
      </vt:variant>
      <vt:variant>
        <vt:i4>56</vt:i4>
      </vt:variant>
      <vt:variant>
        <vt:i4>0</vt:i4>
      </vt:variant>
      <vt:variant>
        <vt:i4>5</vt:i4>
      </vt:variant>
      <vt:variant>
        <vt:lpwstr/>
      </vt:variant>
      <vt:variant>
        <vt:lpwstr>_Toc312160318</vt:lpwstr>
      </vt:variant>
      <vt:variant>
        <vt:i4>1441844</vt:i4>
      </vt:variant>
      <vt:variant>
        <vt:i4>50</vt:i4>
      </vt:variant>
      <vt:variant>
        <vt:i4>0</vt:i4>
      </vt:variant>
      <vt:variant>
        <vt:i4>5</vt:i4>
      </vt:variant>
      <vt:variant>
        <vt:lpwstr/>
      </vt:variant>
      <vt:variant>
        <vt:lpwstr>_Toc312160317</vt:lpwstr>
      </vt:variant>
      <vt:variant>
        <vt:i4>1441844</vt:i4>
      </vt:variant>
      <vt:variant>
        <vt:i4>44</vt:i4>
      </vt:variant>
      <vt:variant>
        <vt:i4>0</vt:i4>
      </vt:variant>
      <vt:variant>
        <vt:i4>5</vt:i4>
      </vt:variant>
      <vt:variant>
        <vt:lpwstr/>
      </vt:variant>
      <vt:variant>
        <vt:lpwstr>_Toc312160316</vt:lpwstr>
      </vt:variant>
      <vt:variant>
        <vt:i4>1441844</vt:i4>
      </vt:variant>
      <vt:variant>
        <vt:i4>38</vt:i4>
      </vt:variant>
      <vt:variant>
        <vt:i4>0</vt:i4>
      </vt:variant>
      <vt:variant>
        <vt:i4>5</vt:i4>
      </vt:variant>
      <vt:variant>
        <vt:lpwstr/>
      </vt:variant>
      <vt:variant>
        <vt:lpwstr>_Toc312160315</vt:lpwstr>
      </vt:variant>
      <vt:variant>
        <vt:i4>1441844</vt:i4>
      </vt:variant>
      <vt:variant>
        <vt:i4>32</vt:i4>
      </vt:variant>
      <vt:variant>
        <vt:i4>0</vt:i4>
      </vt:variant>
      <vt:variant>
        <vt:i4>5</vt:i4>
      </vt:variant>
      <vt:variant>
        <vt:lpwstr/>
      </vt:variant>
      <vt:variant>
        <vt:lpwstr>_Toc312160314</vt:lpwstr>
      </vt:variant>
      <vt:variant>
        <vt:i4>1441844</vt:i4>
      </vt:variant>
      <vt:variant>
        <vt:i4>26</vt:i4>
      </vt:variant>
      <vt:variant>
        <vt:i4>0</vt:i4>
      </vt:variant>
      <vt:variant>
        <vt:i4>5</vt:i4>
      </vt:variant>
      <vt:variant>
        <vt:lpwstr/>
      </vt:variant>
      <vt:variant>
        <vt:lpwstr>_Toc312160313</vt:lpwstr>
      </vt:variant>
      <vt:variant>
        <vt:i4>1441844</vt:i4>
      </vt:variant>
      <vt:variant>
        <vt:i4>20</vt:i4>
      </vt:variant>
      <vt:variant>
        <vt:i4>0</vt:i4>
      </vt:variant>
      <vt:variant>
        <vt:i4>5</vt:i4>
      </vt:variant>
      <vt:variant>
        <vt:lpwstr/>
      </vt:variant>
      <vt:variant>
        <vt:lpwstr>_Toc312160312</vt:lpwstr>
      </vt:variant>
      <vt:variant>
        <vt:i4>1441844</vt:i4>
      </vt:variant>
      <vt:variant>
        <vt:i4>14</vt:i4>
      </vt:variant>
      <vt:variant>
        <vt:i4>0</vt:i4>
      </vt:variant>
      <vt:variant>
        <vt:i4>5</vt:i4>
      </vt:variant>
      <vt:variant>
        <vt:lpwstr/>
      </vt:variant>
      <vt:variant>
        <vt:lpwstr>_Toc312160311</vt:lpwstr>
      </vt:variant>
      <vt:variant>
        <vt:i4>1441844</vt:i4>
      </vt:variant>
      <vt:variant>
        <vt:i4>8</vt:i4>
      </vt:variant>
      <vt:variant>
        <vt:i4>0</vt:i4>
      </vt:variant>
      <vt:variant>
        <vt:i4>5</vt:i4>
      </vt:variant>
      <vt:variant>
        <vt:lpwstr/>
      </vt:variant>
      <vt:variant>
        <vt:lpwstr>_Toc312160310</vt:lpwstr>
      </vt:variant>
      <vt:variant>
        <vt:i4>1507380</vt:i4>
      </vt:variant>
      <vt:variant>
        <vt:i4>2</vt:i4>
      </vt:variant>
      <vt:variant>
        <vt:i4>0</vt:i4>
      </vt:variant>
      <vt:variant>
        <vt:i4>5</vt:i4>
      </vt:variant>
      <vt:variant>
        <vt:lpwstr/>
      </vt:variant>
      <vt:variant>
        <vt:lpwstr>_Toc312160309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Systems Support Document</dc:title>
  <dc:creator>Paul.Greensted@zenith-bank.co.uk</dc:creator>
  <cp:lastModifiedBy>Michael Oyerinde</cp:lastModifiedBy>
  <cp:revision>13</cp:revision>
  <cp:lastPrinted>2021-03-03T10:13:00Z</cp:lastPrinted>
  <dcterms:created xsi:type="dcterms:W3CDTF">2020-04-24T11:30:00Z</dcterms:created>
  <dcterms:modified xsi:type="dcterms:W3CDTF">2023-08-24T10:01:00Z</dcterms:modified>
</cp:coreProperties>
</file>