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宋体" w:hAnsi="宋体" w:eastAsia="宋体"/>
          <w:b/>
          <w:bCs/>
          <w:sz w:val="28"/>
          <w:szCs w:val="28"/>
        </w:rPr>
      </w:pPr>
      <w:bookmarkStart w:id="0" w:name="_GoBack"/>
      <w:bookmarkEnd w:id="0"/>
      <w:r>
        <w:rPr>
          <w:rFonts w:hint="eastAsia" w:ascii="宋体" w:hAnsi="宋体" w:eastAsia="宋体"/>
          <w:b/>
          <w:bCs/>
          <w:sz w:val="28"/>
          <w:szCs w:val="28"/>
        </w:rPr>
        <w:t>第一讲 习思想是2</w:t>
      </w:r>
      <w:r>
        <w:rPr>
          <w:rFonts w:ascii="宋体" w:hAnsi="宋体" w:eastAsia="宋体"/>
          <w:b/>
          <w:bCs/>
          <w:sz w:val="28"/>
          <w:szCs w:val="28"/>
        </w:rPr>
        <w:t>1</w:t>
      </w:r>
      <w:r>
        <w:rPr>
          <w:rFonts w:hint="eastAsia" w:ascii="宋体" w:hAnsi="宋体" w:eastAsia="宋体"/>
          <w:b/>
          <w:bCs/>
          <w:sz w:val="28"/>
          <w:szCs w:val="28"/>
        </w:rPr>
        <w:t>世纪马克思主义是当代中国马克思主义</w:t>
      </w:r>
    </w:p>
    <w:p>
      <w:pPr>
        <w:pStyle w:val="4"/>
        <w:numPr>
          <w:ilvl w:val="0"/>
          <w:numId w:val="1"/>
        </w:numPr>
        <w:ind w:firstLineChars="0"/>
        <w:rPr>
          <w:rFonts w:ascii="宋体" w:hAnsi="宋体" w:eastAsia="宋体"/>
          <w:b/>
          <w:bCs/>
          <w:sz w:val="24"/>
          <w:szCs w:val="24"/>
        </w:rPr>
      </w:pPr>
      <w:r>
        <w:rPr>
          <w:rFonts w:hint="eastAsia" w:ascii="宋体" w:hAnsi="宋体" w:eastAsia="宋体"/>
          <w:b/>
          <w:bCs/>
          <w:sz w:val="24"/>
          <w:szCs w:val="24"/>
        </w:rPr>
        <w:t>习近平新时代中国特色社会主义思想的形成</w:t>
      </w:r>
    </w:p>
    <w:p>
      <w:pPr>
        <w:pStyle w:val="4"/>
        <w:ind w:left="720" w:firstLine="0" w:firstLineChars="0"/>
        <w:rPr>
          <w:rFonts w:ascii="宋体" w:hAnsi="宋体" w:eastAsia="宋体"/>
          <w:sz w:val="24"/>
          <w:szCs w:val="24"/>
        </w:rPr>
      </w:pPr>
      <w:r>
        <w:rPr>
          <w:rFonts w:ascii="宋体" w:hAnsi="宋体" w:eastAsia="宋体"/>
          <w:sz w:val="24"/>
          <w:szCs w:val="24"/>
        </w:rPr>
        <w:t>1</w:t>
      </w:r>
      <w:r>
        <w:rPr>
          <w:rFonts w:hint="eastAsia" w:ascii="宋体" w:hAnsi="宋体" w:eastAsia="宋体"/>
          <w:sz w:val="24"/>
          <w:szCs w:val="24"/>
        </w:rPr>
        <w:t>、是在中国特色社会主义进入新时代的历史条件下形成的</w:t>
      </w:r>
    </w:p>
    <w:p>
      <w:pPr>
        <w:pStyle w:val="4"/>
        <w:ind w:left="720" w:firstLine="0" w:firstLineChars="0"/>
        <w:rPr>
          <w:rFonts w:ascii="宋体" w:hAnsi="宋体" w:eastAsia="宋体"/>
          <w:sz w:val="24"/>
          <w:szCs w:val="24"/>
        </w:rPr>
      </w:pPr>
      <w:r>
        <w:rPr>
          <w:rFonts w:hint="eastAsia" w:ascii="宋体" w:hAnsi="宋体" w:eastAsia="宋体"/>
          <w:sz w:val="24"/>
          <w:szCs w:val="24"/>
        </w:rPr>
        <w:t>2、是在科学社会主义焕发新生机、两种社会制度的较量呈现新态势的时代背景下形成的。</w:t>
      </w:r>
    </w:p>
    <w:p>
      <w:pPr>
        <w:ind w:firstLine="720" w:firstLineChars="300"/>
        <w:rPr>
          <w:rFonts w:ascii="宋体" w:hAnsi="宋体" w:eastAsia="宋体"/>
          <w:sz w:val="24"/>
          <w:szCs w:val="24"/>
        </w:rPr>
      </w:pPr>
      <w:r>
        <w:rPr>
          <w:rFonts w:hint="eastAsia" w:ascii="宋体" w:hAnsi="宋体" w:eastAsia="宋体"/>
          <w:sz w:val="24"/>
          <w:szCs w:val="24"/>
        </w:rPr>
        <w:t>3、是在百年不遇的世界大变局中形成的</w:t>
      </w:r>
    </w:p>
    <w:p>
      <w:pPr>
        <w:ind w:firstLine="720" w:firstLineChars="300"/>
        <w:rPr>
          <w:rFonts w:ascii="宋体" w:hAnsi="宋体" w:eastAsia="宋体"/>
          <w:sz w:val="24"/>
          <w:szCs w:val="24"/>
        </w:rPr>
      </w:pPr>
      <w:r>
        <w:rPr>
          <w:rFonts w:hint="eastAsia" w:ascii="宋体" w:hAnsi="宋体" w:eastAsia="宋体"/>
          <w:sz w:val="24"/>
          <w:szCs w:val="24"/>
        </w:rPr>
        <w:t>4、是在十八大以来党所经历的深刻革命性锻造中形成的。</w:t>
      </w:r>
    </w:p>
    <w:p>
      <w:pPr>
        <w:pStyle w:val="4"/>
        <w:ind w:left="720" w:firstLine="0" w:firstLineChars="0"/>
        <w:rPr>
          <w:rFonts w:ascii="宋体" w:hAnsi="宋体" w:eastAsia="宋体"/>
          <w:sz w:val="24"/>
          <w:szCs w:val="24"/>
        </w:rPr>
      </w:pPr>
      <w:r>
        <w:rPr>
          <w:rFonts w:ascii="宋体" w:hAnsi="宋体" w:eastAsia="宋体"/>
          <w:sz w:val="24"/>
          <w:szCs w:val="24"/>
        </w:rPr>
        <w:t>5</w:t>
      </w:r>
      <w:r>
        <w:rPr>
          <w:rFonts w:hint="eastAsia" w:ascii="宋体" w:hAnsi="宋体" w:eastAsia="宋体"/>
          <w:sz w:val="24"/>
          <w:szCs w:val="24"/>
        </w:rPr>
        <w:t>、是党和人民实践经验和集体智慧的结晶,习近平总书记是这一思想的主要创立者。</w:t>
      </w:r>
    </w:p>
    <w:p>
      <w:pPr>
        <w:pStyle w:val="4"/>
        <w:ind w:left="720" w:firstLine="0" w:firstLineChars="0"/>
        <w:rPr>
          <w:rFonts w:hint="eastAsia" w:ascii="宋体" w:hAnsi="宋体" w:eastAsia="宋体"/>
          <w:b/>
          <w:bCs/>
          <w:sz w:val="24"/>
          <w:szCs w:val="24"/>
        </w:rPr>
      </w:pPr>
    </w:p>
    <w:p>
      <w:pPr>
        <w:pStyle w:val="4"/>
        <w:numPr>
          <w:ilvl w:val="0"/>
          <w:numId w:val="1"/>
        </w:numPr>
        <w:ind w:firstLineChars="0"/>
        <w:rPr>
          <w:rFonts w:hint="eastAsia" w:ascii="宋体" w:hAnsi="宋体" w:eastAsia="宋体"/>
          <w:b/>
          <w:bCs/>
          <w:sz w:val="24"/>
          <w:szCs w:val="24"/>
        </w:rPr>
      </w:pPr>
      <w:r>
        <w:rPr>
          <w:rFonts w:hint="eastAsia" w:ascii="宋体" w:hAnsi="宋体" w:eastAsia="宋体"/>
          <w:b/>
          <w:bCs/>
          <w:sz w:val="24"/>
          <w:szCs w:val="24"/>
        </w:rPr>
        <w:t>习近平新时代中国特色社会主义思想的科学体系</w:t>
      </w:r>
    </w:p>
    <w:p>
      <w:pPr>
        <w:pStyle w:val="4"/>
        <w:numPr>
          <w:ilvl w:val="0"/>
          <w:numId w:val="2"/>
        </w:numPr>
        <w:ind w:firstLineChars="0"/>
        <w:rPr>
          <w:rFonts w:ascii="宋体" w:hAnsi="宋体" w:eastAsia="宋体"/>
          <w:sz w:val="24"/>
          <w:szCs w:val="24"/>
        </w:rPr>
      </w:pPr>
      <w:r>
        <w:rPr>
          <w:rFonts w:hint="eastAsia" w:ascii="宋体" w:hAnsi="宋体" w:eastAsia="宋体"/>
          <w:sz w:val="24"/>
          <w:szCs w:val="24"/>
        </w:rPr>
        <w:t>坚持和发展中国特色社会主义，是习近平新时代中国特色社会主义思想的核心要义</w:t>
      </w:r>
    </w:p>
    <w:p>
      <w:pPr>
        <w:pStyle w:val="4"/>
        <w:numPr>
          <w:ilvl w:val="0"/>
          <w:numId w:val="2"/>
        </w:numPr>
        <w:ind w:firstLineChars="0"/>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8 个明确”、“14 个坚持”是习近平新时代中国特色社会主义思想的核心内容</w:t>
      </w:r>
    </w:p>
    <w:p>
      <w:pPr>
        <w:pStyle w:val="4"/>
        <w:numPr>
          <w:ilvl w:val="0"/>
          <w:numId w:val="2"/>
        </w:numPr>
        <w:ind w:firstLineChars="0"/>
        <w:rPr>
          <w:rFonts w:ascii="宋体" w:hAnsi="宋体" w:eastAsia="宋体"/>
          <w:sz w:val="24"/>
          <w:szCs w:val="24"/>
        </w:rPr>
      </w:pPr>
      <w:r>
        <w:rPr>
          <w:rFonts w:hint="eastAsia" w:ascii="宋体" w:hAnsi="宋体" w:eastAsia="宋体"/>
          <w:sz w:val="24"/>
          <w:szCs w:val="24"/>
        </w:rPr>
        <w:t>习思想的理论品质和富有感召的思想力量</w:t>
      </w:r>
    </w:p>
    <w:p>
      <w:pPr>
        <w:pStyle w:val="4"/>
        <w:ind w:left="1440" w:firstLine="0" w:firstLineChars="0"/>
        <w:rPr>
          <w:rFonts w:hint="eastAsia" w:ascii="宋体" w:hAnsi="宋体" w:eastAsia="宋体"/>
          <w:b/>
          <w:bCs/>
          <w:sz w:val="24"/>
          <w:szCs w:val="24"/>
        </w:rPr>
      </w:pPr>
    </w:p>
    <w:p>
      <w:pPr>
        <w:pStyle w:val="4"/>
        <w:numPr>
          <w:ilvl w:val="0"/>
          <w:numId w:val="1"/>
        </w:numPr>
        <w:ind w:firstLineChars="0"/>
        <w:rPr>
          <w:rFonts w:ascii="宋体" w:hAnsi="宋体" w:eastAsia="宋体"/>
          <w:b/>
          <w:bCs/>
          <w:sz w:val="24"/>
          <w:szCs w:val="24"/>
        </w:rPr>
      </w:pPr>
      <w:r>
        <w:rPr>
          <w:rFonts w:hint="eastAsia" w:ascii="宋体" w:hAnsi="宋体" w:eastAsia="宋体"/>
          <w:b/>
          <w:bCs/>
          <w:sz w:val="24"/>
          <w:szCs w:val="24"/>
        </w:rPr>
        <w:t>习近平新时代中国特色社会主义思想的重大意义</w:t>
      </w:r>
    </w:p>
    <w:p>
      <w:pPr>
        <w:pStyle w:val="4"/>
        <w:numPr>
          <w:ilvl w:val="0"/>
          <w:numId w:val="3"/>
        </w:numPr>
        <w:ind w:firstLineChars="0"/>
        <w:rPr>
          <w:rFonts w:ascii="宋体" w:hAnsi="宋体" w:eastAsia="宋体"/>
          <w:sz w:val="24"/>
          <w:szCs w:val="24"/>
        </w:rPr>
      </w:pPr>
      <w:r>
        <w:rPr>
          <w:rFonts w:hint="eastAsia" w:ascii="宋体" w:hAnsi="宋体" w:eastAsia="宋体"/>
          <w:sz w:val="24"/>
          <w:szCs w:val="24"/>
        </w:rPr>
        <w:t>政治意义： 这一思想是新时代中国共产党人的思想旗帆，是国家政治生活和社会生活的根本指针。</w:t>
      </w:r>
    </w:p>
    <w:p>
      <w:pPr>
        <w:pStyle w:val="4"/>
        <w:numPr>
          <w:ilvl w:val="0"/>
          <w:numId w:val="3"/>
        </w:numPr>
        <w:ind w:firstLineChars="0"/>
        <w:rPr>
          <w:rFonts w:ascii="宋体" w:hAnsi="宋体" w:eastAsia="宋体"/>
          <w:sz w:val="24"/>
          <w:szCs w:val="24"/>
        </w:rPr>
      </w:pPr>
      <w:r>
        <w:rPr>
          <w:rFonts w:hint="eastAsia" w:ascii="宋体" w:hAnsi="宋体" w:eastAsia="宋体"/>
          <w:sz w:val="24"/>
          <w:szCs w:val="24"/>
        </w:rPr>
        <w:t xml:space="preserve">历史意义： </w:t>
      </w:r>
      <w:r>
        <w:rPr>
          <w:rFonts w:ascii="宋体" w:hAnsi="宋体" w:eastAsia="宋体"/>
          <w:sz w:val="24"/>
          <w:szCs w:val="24"/>
        </w:rPr>
        <w:t>这一思想为发展马克思主义</w:t>
      </w:r>
      <w:r>
        <w:rPr>
          <w:rFonts w:hint="eastAsia" w:ascii="宋体" w:hAnsi="宋体" w:eastAsia="宋体"/>
          <w:sz w:val="24"/>
          <w:szCs w:val="24"/>
        </w:rPr>
        <w:t>做</w:t>
      </w:r>
      <w:r>
        <w:rPr>
          <w:rFonts w:ascii="宋体" w:hAnsi="宋体" w:eastAsia="宋体"/>
          <w:sz w:val="24"/>
          <w:szCs w:val="24"/>
        </w:rPr>
        <w:t>出了中国的原创性贡献，谱写了马克思主义新篇章</w:t>
      </w:r>
      <w:r>
        <w:rPr>
          <w:rFonts w:hint="eastAsia" w:ascii="宋体" w:hAnsi="宋体" w:eastAsia="宋体"/>
          <w:sz w:val="24"/>
          <w:szCs w:val="24"/>
        </w:rPr>
        <w:t>。</w:t>
      </w:r>
    </w:p>
    <w:p>
      <w:pPr>
        <w:pStyle w:val="4"/>
        <w:numPr>
          <w:ilvl w:val="0"/>
          <w:numId w:val="3"/>
        </w:numPr>
        <w:ind w:firstLineChars="0"/>
        <w:rPr>
          <w:rFonts w:ascii="宋体" w:hAnsi="宋体" w:eastAsia="宋体"/>
          <w:sz w:val="24"/>
          <w:szCs w:val="24"/>
        </w:rPr>
      </w:pPr>
      <w:r>
        <w:rPr>
          <w:rFonts w:hint="eastAsia" w:ascii="宋体" w:hAnsi="宋体" w:eastAsia="宋体"/>
          <w:sz w:val="24"/>
          <w:szCs w:val="24"/>
        </w:rPr>
        <w:t>实践意义： 这一思想是中国精神的时代精华，为实现中华民族伟大复兴提供了精神力量。</w:t>
      </w:r>
    </w:p>
    <w:p>
      <w:pPr>
        <w:pStyle w:val="4"/>
        <w:numPr>
          <w:ilvl w:val="0"/>
          <w:numId w:val="3"/>
        </w:numPr>
        <w:ind w:firstLineChars="0"/>
        <w:rPr>
          <w:rFonts w:ascii="宋体" w:hAnsi="宋体" w:eastAsia="宋体"/>
          <w:sz w:val="24"/>
          <w:szCs w:val="24"/>
        </w:rPr>
      </w:pPr>
      <w:r>
        <w:rPr>
          <w:rFonts w:hint="eastAsia" w:ascii="宋体" w:hAnsi="宋体" w:eastAsia="宋体"/>
          <w:sz w:val="24"/>
          <w:szCs w:val="24"/>
        </w:rPr>
        <w:t>理论意义：它是马克思主义同中国实际相结合又一次历史性飞跃的成果，是21世纪马克思主义、当代中国马克思主义。</w:t>
      </w:r>
    </w:p>
    <w:p>
      <w:pPr>
        <w:pStyle w:val="4"/>
        <w:numPr>
          <w:ilvl w:val="0"/>
          <w:numId w:val="3"/>
        </w:numPr>
        <w:ind w:firstLineChars="0"/>
        <w:rPr>
          <w:rFonts w:ascii="宋体" w:hAnsi="宋体" w:eastAsia="宋体"/>
          <w:sz w:val="24"/>
          <w:szCs w:val="24"/>
        </w:rPr>
      </w:pPr>
      <w:r>
        <w:rPr>
          <w:rFonts w:hint="eastAsia" w:ascii="宋体" w:hAnsi="宋体" w:eastAsia="宋体"/>
          <w:sz w:val="24"/>
          <w:szCs w:val="24"/>
        </w:rPr>
        <w:t>世界意义：它为建设美好世界贡献了中国智慧、中国方案。</w:t>
      </w:r>
    </w:p>
    <w:p>
      <w:pPr>
        <w:pStyle w:val="4"/>
        <w:ind w:left="1440" w:firstLine="0" w:firstLineChars="0"/>
        <w:rPr>
          <w:rFonts w:hint="eastAsia" w:ascii="宋体" w:hAnsi="宋体" w:eastAsia="宋体"/>
          <w:b/>
          <w:bCs/>
          <w:sz w:val="24"/>
          <w:szCs w:val="24"/>
        </w:rPr>
      </w:pPr>
    </w:p>
    <w:p>
      <w:pPr>
        <w:pStyle w:val="4"/>
        <w:numPr>
          <w:ilvl w:val="0"/>
          <w:numId w:val="1"/>
        </w:numPr>
        <w:ind w:firstLineChars="0"/>
        <w:rPr>
          <w:rFonts w:ascii="宋体" w:hAnsi="宋体" w:eastAsia="宋体"/>
          <w:b/>
          <w:bCs/>
          <w:sz w:val="24"/>
          <w:szCs w:val="24"/>
        </w:rPr>
      </w:pPr>
      <w:r>
        <w:rPr>
          <w:rFonts w:hint="eastAsia" w:ascii="宋体" w:hAnsi="宋体" w:eastAsia="宋体"/>
          <w:b/>
          <w:bCs/>
          <w:sz w:val="24"/>
          <w:szCs w:val="24"/>
        </w:rPr>
        <w:t>加强习近平新时代中国特色社会主义思想理论武装</w:t>
      </w:r>
    </w:p>
    <w:p>
      <w:pPr>
        <w:pStyle w:val="4"/>
        <w:numPr>
          <w:ilvl w:val="0"/>
          <w:numId w:val="4"/>
        </w:numPr>
        <w:ind w:firstLineChars="0"/>
        <w:rPr>
          <w:rFonts w:ascii="宋体" w:hAnsi="宋体" w:eastAsia="宋体"/>
          <w:sz w:val="24"/>
          <w:szCs w:val="24"/>
        </w:rPr>
      </w:pPr>
      <w:r>
        <w:rPr>
          <w:rFonts w:hint="eastAsia" w:ascii="宋体" w:hAnsi="宋体" w:eastAsia="宋体"/>
          <w:sz w:val="24"/>
          <w:szCs w:val="24"/>
        </w:rPr>
        <w:t>充分认识用习近平新时代中国特色社会主义思想武装全党的重大意义。以科学理论引领</w:t>
      </w:r>
      <w:r>
        <w:rPr>
          <w:rFonts w:ascii="宋体" w:hAnsi="宋体" w:eastAsia="宋体"/>
          <w:sz w:val="24"/>
          <w:szCs w:val="24"/>
        </w:rPr>
        <w:t xml:space="preserve"> </w:t>
      </w:r>
      <w:r>
        <w:rPr>
          <w:rFonts w:hint="eastAsia" w:ascii="宋体" w:hAnsi="宋体" w:eastAsia="宋体"/>
          <w:sz w:val="24"/>
          <w:szCs w:val="24"/>
        </w:rPr>
        <w:t>，</w:t>
      </w:r>
      <w:r>
        <w:rPr>
          <w:rFonts w:ascii="宋体" w:hAnsi="宋体" w:eastAsia="宋体"/>
          <w:sz w:val="24"/>
          <w:szCs w:val="24"/>
        </w:rPr>
        <w:t>用科学理论武装</w:t>
      </w:r>
      <w:r>
        <w:rPr>
          <w:rFonts w:hint="eastAsia" w:ascii="宋体" w:hAnsi="宋体" w:eastAsia="宋体"/>
          <w:sz w:val="24"/>
          <w:szCs w:val="24"/>
        </w:rPr>
        <w:t>，是我们党永葆先进性纯洁性的根本保证</w:t>
      </w:r>
    </w:p>
    <w:p>
      <w:pPr>
        <w:pStyle w:val="4"/>
        <w:numPr>
          <w:ilvl w:val="0"/>
          <w:numId w:val="4"/>
        </w:numPr>
        <w:ind w:firstLineChars="0"/>
        <w:rPr>
          <w:rFonts w:ascii="宋体" w:hAnsi="宋体" w:eastAsia="宋体"/>
          <w:sz w:val="24"/>
          <w:szCs w:val="24"/>
        </w:rPr>
      </w:pPr>
      <w:r>
        <w:rPr>
          <w:rFonts w:hint="eastAsia" w:ascii="宋体" w:hAnsi="宋体" w:eastAsia="宋体"/>
          <w:sz w:val="24"/>
          <w:szCs w:val="24"/>
        </w:rPr>
        <w:t>思想建党、理论强党是中国共产党的“制胜法宝”</w:t>
      </w:r>
    </w:p>
    <w:p>
      <w:pPr>
        <w:pStyle w:val="4"/>
        <w:numPr>
          <w:ilvl w:val="0"/>
          <w:numId w:val="4"/>
        </w:numPr>
        <w:ind w:firstLineChars="0"/>
        <w:rPr>
          <w:rFonts w:hint="eastAsia" w:ascii="宋体" w:hAnsi="宋体" w:eastAsia="宋体"/>
          <w:sz w:val="24"/>
          <w:szCs w:val="24"/>
        </w:rPr>
      </w:pPr>
      <w:r>
        <w:rPr>
          <w:rFonts w:hint="eastAsia" w:ascii="宋体" w:hAnsi="宋体" w:eastAsia="宋体"/>
          <w:sz w:val="24"/>
          <w:szCs w:val="24"/>
        </w:rPr>
        <w:t>切实把习近平新时代中国特色社会主义思想学深悟透</w:t>
      </w:r>
    </w:p>
    <w:p>
      <w:pPr>
        <w:pStyle w:val="4"/>
        <w:numPr>
          <w:ilvl w:val="4"/>
          <w:numId w:val="5"/>
        </w:numPr>
        <w:ind w:firstLineChars="0"/>
        <w:jc w:val="left"/>
        <w:rPr>
          <w:rFonts w:ascii="宋体" w:hAnsi="宋体" w:eastAsia="宋体"/>
          <w:sz w:val="22"/>
        </w:rPr>
      </w:pPr>
      <w:r>
        <w:rPr>
          <w:rFonts w:hint="eastAsia" w:ascii="宋体" w:hAnsi="宋体" w:eastAsia="宋体"/>
          <w:sz w:val="22"/>
        </w:rPr>
        <w:t>读原著、学原文、悟原理</w:t>
      </w:r>
    </w:p>
    <w:p>
      <w:pPr>
        <w:pStyle w:val="4"/>
        <w:numPr>
          <w:ilvl w:val="4"/>
          <w:numId w:val="5"/>
        </w:numPr>
        <w:ind w:firstLineChars="0"/>
        <w:jc w:val="left"/>
        <w:rPr>
          <w:rFonts w:hint="eastAsia" w:ascii="宋体" w:hAnsi="宋体" w:eastAsia="宋体"/>
          <w:sz w:val="22"/>
        </w:rPr>
      </w:pPr>
      <w:r>
        <w:rPr>
          <w:rFonts w:hint="eastAsia" w:ascii="宋体" w:hAnsi="宋体" w:eastAsia="宋体"/>
          <w:sz w:val="22"/>
        </w:rPr>
        <w:t>全面学、贯通学、深入学</w:t>
      </w:r>
    </w:p>
    <w:p>
      <w:pPr>
        <w:pStyle w:val="4"/>
        <w:numPr>
          <w:ilvl w:val="4"/>
          <w:numId w:val="5"/>
        </w:numPr>
        <w:tabs>
          <w:tab w:val="left" w:pos="1459"/>
        </w:tabs>
        <w:ind w:firstLineChars="0"/>
        <w:rPr>
          <w:rFonts w:ascii="宋体" w:hAnsi="宋体" w:eastAsia="宋体"/>
          <w:sz w:val="24"/>
          <w:szCs w:val="24"/>
        </w:rPr>
      </w:pPr>
      <w:r>
        <w:rPr>
          <w:rFonts w:hint="eastAsia" w:ascii="宋体" w:hAnsi="宋体" w:eastAsia="宋体"/>
          <w:sz w:val="22"/>
        </w:rPr>
        <w:t>带着信念学、带着感情学、带着使命学</w:t>
      </w:r>
    </w:p>
    <w:p>
      <w:pPr>
        <w:tabs>
          <w:tab w:val="left" w:pos="1459"/>
        </w:tabs>
        <w:rPr>
          <w:rFonts w:hint="eastAsia" w:ascii="宋体" w:hAnsi="宋体" w:eastAsia="宋体"/>
          <w:sz w:val="24"/>
          <w:szCs w:val="24"/>
        </w:rPr>
      </w:pPr>
    </w:p>
    <w:p>
      <w:pPr>
        <w:jc w:val="center"/>
        <w:rPr>
          <w:rFonts w:ascii="宋体" w:hAnsi="宋体" w:eastAsia="宋体"/>
          <w:b/>
          <w:bCs/>
          <w:sz w:val="28"/>
          <w:szCs w:val="28"/>
        </w:rPr>
      </w:pPr>
    </w:p>
    <w:p>
      <w:pPr>
        <w:jc w:val="center"/>
        <w:rPr>
          <w:rFonts w:ascii="宋体" w:hAnsi="宋体" w:eastAsia="宋体"/>
          <w:b/>
          <w:bCs/>
          <w:sz w:val="28"/>
          <w:szCs w:val="28"/>
        </w:rPr>
      </w:pPr>
    </w:p>
    <w:p>
      <w:pPr>
        <w:jc w:val="center"/>
        <w:rPr>
          <w:rFonts w:ascii="宋体" w:hAnsi="宋体" w:eastAsia="宋体"/>
          <w:b/>
          <w:bCs/>
          <w:sz w:val="28"/>
          <w:szCs w:val="28"/>
        </w:rPr>
      </w:pPr>
    </w:p>
    <w:p>
      <w:pPr>
        <w:jc w:val="center"/>
        <w:rPr>
          <w:rFonts w:ascii="宋体" w:hAnsi="宋体" w:eastAsia="宋体"/>
          <w:b/>
          <w:bCs/>
          <w:sz w:val="28"/>
          <w:szCs w:val="28"/>
        </w:rPr>
      </w:pPr>
    </w:p>
    <w:p>
      <w:pPr>
        <w:jc w:val="center"/>
        <w:rPr>
          <w:rFonts w:ascii="宋体" w:hAnsi="宋体" w:eastAsia="宋体"/>
          <w:b/>
          <w:bCs/>
          <w:sz w:val="28"/>
          <w:szCs w:val="28"/>
        </w:rPr>
      </w:pPr>
      <w:r>
        <w:rPr>
          <w:rFonts w:hint="eastAsia" w:ascii="宋体" w:hAnsi="宋体" w:eastAsia="宋体"/>
          <w:b/>
          <w:bCs/>
          <w:sz w:val="28"/>
          <w:szCs w:val="28"/>
        </w:rPr>
        <w:t>第二讲 中国特色社会主义进入新时代</w:t>
      </w:r>
    </w:p>
    <w:p>
      <w:pPr>
        <w:pStyle w:val="4"/>
        <w:numPr>
          <w:ilvl w:val="0"/>
          <w:numId w:val="6"/>
        </w:numPr>
        <w:ind w:firstLineChars="0"/>
        <w:jc w:val="left"/>
        <w:rPr>
          <w:rFonts w:ascii="宋体" w:hAnsi="宋体" w:eastAsia="宋体"/>
          <w:b/>
          <w:bCs/>
          <w:sz w:val="24"/>
          <w:szCs w:val="24"/>
        </w:rPr>
      </w:pPr>
      <w:r>
        <w:rPr>
          <w:rFonts w:hint="eastAsia" w:ascii="宋体" w:hAnsi="宋体" w:eastAsia="宋体"/>
          <w:b/>
          <w:bCs/>
          <w:sz w:val="24"/>
          <w:szCs w:val="24"/>
        </w:rPr>
        <w:t>我国发展新的历史定位</w:t>
      </w:r>
    </w:p>
    <w:p>
      <w:pPr>
        <w:pStyle w:val="4"/>
        <w:numPr>
          <w:ilvl w:val="0"/>
          <w:numId w:val="7"/>
        </w:numPr>
        <w:ind w:firstLineChars="0"/>
        <w:jc w:val="left"/>
        <w:rPr>
          <w:rFonts w:ascii="宋体" w:hAnsi="宋体" w:eastAsia="宋体"/>
          <w:b/>
          <w:bCs/>
          <w:sz w:val="24"/>
          <w:szCs w:val="24"/>
        </w:rPr>
      </w:pPr>
      <w:r>
        <w:rPr>
          <w:rFonts w:hint="eastAsia" w:ascii="宋体" w:hAnsi="宋体" w:eastAsia="宋体"/>
          <w:b/>
          <w:bCs/>
          <w:sz w:val="24"/>
          <w:szCs w:val="24"/>
        </w:rPr>
        <w:t>中国特色社会主义进入新的发展阶段：</w:t>
      </w:r>
    </w:p>
    <w:p>
      <w:pPr>
        <w:pStyle w:val="4"/>
        <w:ind w:left="1140" w:firstLine="0" w:firstLineChars="0"/>
        <w:jc w:val="left"/>
        <w:rPr>
          <w:rFonts w:ascii="宋体" w:hAnsi="宋体" w:eastAsia="宋体"/>
          <w:sz w:val="24"/>
          <w:szCs w:val="24"/>
        </w:rPr>
      </w:pPr>
      <w:r>
        <w:rPr>
          <w:rFonts w:hint="eastAsia" w:ascii="宋体" w:hAnsi="宋体" w:eastAsia="宋体"/>
          <w:sz w:val="24"/>
          <w:szCs w:val="24"/>
        </w:rPr>
        <w:t>党的十八大以来，以习近平同志为核心的党中央，科学把握国内外发展大势，顺应实践要求和人民愿望，推动党和国家事业发生历史性变革，领导人民去的改革开放和社会主义现代化建设的历史性成就。</w:t>
      </w:r>
    </w:p>
    <w:p>
      <w:pPr>
        <w:pStyle w:val="4"/>
        <w:numPr>
          <w:ilvl w:val="0"/>
          <w:numId w:val="7"/>
        </w:numPr>
        <w:ind w:firstLineChars="0"/>
        <w:jc w:val="left"/>
        <w:rPr>
          <w:rFonts w:ascii="宋体" w:hAnsi="宋体" w:eastAsia="宋体"/>
          <w:b/>
          <w:sz w:val="24"/>
          <w:szCs w:val="24"/>
        </w:rPr>
      </w:pPr>
      <w:r>
        <w:rPr>
          <w:rFonts w:hint="eastAsia" w:ascii="宋体" w:hAnsi="宋体" w:eastAsia="宋体"/>
          <w:b/>
          <w:sz w:val="24"/>
          <w:szCs w:val="24"/>
        </w:rPr>
        <w:t>我国社会主要矛盾发生新变化：</w:t>
      </w:r>
    </w:p>
    <w:p>
      <w:pPr>
        <w:pStyle w:val="4"/>
        <w:ind w:left="1140" w:firstLine="0" w:firstLineChars="0"/>
        <w:jc w:val="left"/>
        <w:rPr>
          <w:rFonts w:hint="eastAsia" w:ascii="宋体" w:hAnsi="宋体" w:eastAsia="宋体"/>
          <w:sz w:val="24"/>
          <w:szCs w:val="24"/>
        </w:rPr>
      </w:pPr>
      <w:r>
        <w:rPr>
          <w:rFonts w:hint="eastAsia" w:ascii="宋体" w:hAnsi="宋体" w:eastAsia="宋体"/>
          <w:sz w:val="24"/>
          <w:szCs w:val="24"/>
        </w:rPr>
        <w:t>人民日益增长的美好生活需求与不平衡不充分的发展之间的矛盾。</w:t>
      </w:r>
    </w:p>
    <w:p>
      <w:pPr>
        <w:pStyle w:val="4"/>
        <w:numPr>
          <w:ilvl w:val="0"/>
          <w:numId w:val="7"/>
        </w:numPr>
        <w:ind w:firstLineChars="0"/>
        <w:jc w:val="left"/>
        <w:rPr>
          <w:rFonts w:ascii="宋体" w:hAnsi="宋体" w:eastAsia="宋体"/>
          <w:b/>
          <w:bCs/>
          <w:sz w:val="24"/>
          <w:szCs w:val="24"/>
        </w:rPr>
      </w:pPr>
      <w:r>
        <w:rPr>
          <w:rFonts w:hint="eastAsia" w:ascii="宋体" w:hAnsi="宋体" w:eastAsia="宋体"/>
          <w:b/>
          <w:bCs/>
          <w:sz w:val="24"/>
          <w:szCs w:val="24"/>
        </w:rPr>
        <w:t>国际环境发生新变化</w:t>
      </w:r>
      <w:r>
        <w:rPr>
          <w:rFonts w:ascii="宋体" w:hAnsi="宋体" w:eastAsia="宋体"/>
          <w:b/>
          <w:bCs/>
          <w:sz w:val="24"/>
          <w:szCs w:val="24"/>
        </w:rPr>
        <w:tab/>
      </w:r>
      <w:r>
        <w:rPr>
          <w:rFonts w:hint="eastAsia" w:ascii="宋体" w:hAnsi="宋体" w:eastAsia="宋体"/>
          <w:b/>
          <w:bCs/>
          <w:sz w:val="24"/>
          <w:szCs w:val="24"/>
        </w:rPr>
        <w:t>：</w:t>
      </w:r>
    </w:p>
    <w:p>
      <w:pPr>
        <w:pStyle w:val="4"/>
        <w:ind w:left="1140" w:firstLine="0" w:firstLineChars="0"/>
        <w:jc w:val="left"/>
        <w:rPr>
          <w:rFonts w:ascii="宋体" w:hAnsi="宋体" w:eastAsia="宋体"/>
          <w:sz w:val="24"/>
          <w:szCs w:val="24"/>
        </w:rPr>
      </w:pPr>
      <w:r>
        <w:rPr>
          <w:rFonts w:hint="eastAsia" w:ascii="宋体" w:hAnsi="宋体" w:eastAsia="宋体"/>
          <w:sz w:val="24"/>
          <w:szCs w:val="24"/>
        </w:rPr>
        <w:t>世界正处于大发展大变革大调整时期，我国发展人处于重要战略机遇期和历史机遇期。当代中国已不再是国际秩序的被动接受者，而是积极的参与者、建设者、引领者。</w:t>
      </w:r>
    </w:p>
    <w:p>
      <w:pPr>
        <w:pStyle w:val="4"/>
        <w:numPr>
          <w:ilvl w:val="0"/>
          <w:numId w:val="8"/>
        </w:numPr>
        <w:ind w:firstLineChars="0"/>
        <w:jc w:val="left"/>
        <w:rPr>
          <w:rFonts w:ascii="宋体" w:hAnsi="宋体" w:eastAsia="宋体"/>
          <w:b/>
          <w:bCs/>
          <w:sz w:val="24"/>
          <w:szCs w:val="24"/>
        </w:rPr>
      </w:pPr>
      <w:r>
        <w:rPr>
          <w:rFonts w:hint="eastAsia" w:ascii="宋体" w:hAnsi="宋体" w:eastAsia="宋体"/>
          <w:sz w:val="24"/>
          <w:szCs w:val="24"/>
        </w:rPr>
        <w:t>全球化进程百年之变</w:t>
      </w:r>
    </w:p>
    <w:p>
      <w:pPr>
        <w:pStyle w:val="4"/>
        <w:numPr>
          <w:ilvl w:val="0"/>
          <w:numId w:val="8"/>
        </w:numPr>
        <w:ind w:firstLineChars="0"/>
        <w:jc w:val="left"/>
        <w:rPr>
          <w:rFonts w:ascii="宋体" w:hAnsi="宋体" w:eastAsia="宋体"/>
          <w:b/>
          <w:bCs/>
          <w:sz w:val="24"/>
          <w:szCs w:val="24"/>
        </w:rPr>
      </w:pPr>
      <w:r>
        <w:rPr>
          <w:rFonts w:hint="eastAsia" w:ascii="宋体" w:hAnsi="宋体" w:eastAsia="宋体"/>
          <w:sz w:val="24"/>
          <w:szCs w:val="24"/>
        </w:rPr>
        <w:t>世界经济格局百年之变</w:t>
      </w:r>
    </w:p>
    <w:p>
      <w:pPr>
        <w:pStyle w:val="4"/>
        <w:numPr>
          <w:ilvl w:val="0"/>
          <w:numId w:val="8"/>
        </w:numPr>
        <w:ind w:firstLineChars="0"/>
        <w:jc w:val="left"/>
        <w:rPr>
          <w:rFonts w:ascii="宋体" w:hAnsi="宋体" w:eastAsia="宋体"/>
          <w:b/>
          <w:bCs/>
          <w:sz w:val="24"/>
          <w:szCs w:val="24"/>
        </w:rPr>
      </w:pPr>
      <w:r>
        <w:rPr>
          <w:rFonts w:hint="eastAsia" w:ascii="宋体" w:hAnsi="宋体" w:eastAsia="宋体"/>
          <w:sz w:val="24"/>
          <w:szCs w:val="24"/>
        </w:rPr>
        <w:t>国际权力格局百年之变</w:t>
      </w:r>
    </w:p>
    <w:p>
      <w:pPr>
        <w:pStyle w:val="4"/>
        <w:numPr>
          <w:ilvl w:val="0"/>
          <w:numId w:val="8"/>
        </w:numPr>
        <w:ind w:firstLineChars="0"/>
        <w:jc w:val="left"/>
        <w:rPr>
          <w:rFonts w:ascii="宋体" w:hAnsi="宋体" w:eastAsia="宋体"/>
          <w:b/>
          <w:bCs/>
          <w:sz w:val="24"/>
          <w:szCs w:val="24"/>
        </w:rPr>
      </w:pPr>
      <w:r>
        <w:rPr>
          <w:rFonts w:hint="eastAsia" w:ascii="宋体" w:hAnsi="宋体" w:eastAsia="宋体"/>
          <w:sz w:val="24"/>
          <w:szCs w:val="24"/>
        </w:rPr>
        <w:t>全球治理体系及治理规则百年之变</w:t>
      </w:r>
    </w:p>
    <w:p>
      <w:pPr>
        <w:pStyle w:val="4"/>
        <w:numPr>
          <w:ilvl w:val="0"/>
          <w:numId w:val="8"/>
        </w:numPr>
        <w:ind w:firstLineChars="0"/>
        <w:jc w:val="left"/>
        <w:rPr>
          <w:rFonts w:ascii="宋体" w:hAnsi="宋体" w:eastAsia="宋体"/>
          <w:b/>
          <w:bCs/>
          <w:sz w:val="24"/>
          <w:szCs w:val="24"/>
        </w:rPr>
      </w:pPr>
      <w:r>
        <w:rPr>
          <w:rFonts w:hint="eastAsia" w:ascii="宋体" w:hAnsi="宋体" w:eastAsia="宋体"/>
          <w:sz w:val="24"/>
          <w:szCs w:val="24"/>
        </w:rPr>
        <w:t>人类文明及交往模式百年之变</w:t>
      </w:r>
    </w:p>
    <w:p>
      <w:pPr>
        <w:pStyle w:val="4"/>
        <w:ind w:left="1500" w:firstLine="0" w:firstLineChars="0"/>
        <w:jc w:val="left"/>
        <w:rPr>
          <w:rFonts w:hint="eastAsia" w:ascii="宋体" w:hAnsi="宋体" w:eastAsia="宋体"/>
          <w:b/>
          <w:bCs/>
          <w:sz w:val="24"/>
          <w:szCs w:val="24"/>
        </w:rPr>
      </w:pPr>
    </w:p>
    <w:p>
      <w:pPr>
        <w:pStyle w:val="4"/>
        <w:numPr>
          <w:ilvl w:val="0"/>
          <w:numId w:val="6"/>
        </w:numPr>
        <w:ind w:firstLineChars="0"/>
        <w:jc w:val="left"/>
        <w:rPr>
          <w:rFonts w:ascii="宋体" w:hAnsi="宋体" w:eastAsia="宋体"/>
          <w:b/>
          <w:bCs/>
          <w:sz w:val="24"/>
          <w:szCs w:val="24"/>
        </w:rPr>
      </w:pPr>
      <w:r>
        <w:rPr>
          <w:rFonts w:hint="eastAsia" w:ascii="宋体" w:hAnsi="宋体" w:eastAsia="宋体"/>
          <w:b/>
          <w:bCs/>
          <w:sz w:val="24"/>
          <w:szCs w:val="24"/>
        </w:rPr>
        <w:t>新时代坚持和发展中国特色社会主义奋斗目标：</w:t>
      </w:r>
    </w:p>
    <w:p>
      <w:pPr>
        <w:ind w:left="1260" w:firstLine="420"/>
        <w:jc w:val="left"/>
        <w:rPr>
          <w:rFonts w:ascii="宋体" w:hAnsi="宋体" w:eastAsia="宋体"/>
          <w:b/>
          <w:bCs/>
          <w:sz w:val="24"/>
          <w:szCs w:val="24"/>
        </w:rPr>
      </w:pPr>
      <w:r>
        <w:rPr>
          <w:rFonts w:hint="eastAsia" w:ascii="宋体" w:hAnsi="宋体" w:eastAsia="宋体"/>
          <w:b/>
          <w:bCs/>
          <w:sz w:val="24"/>
          <w:szCs w:val="24"/>
        </w:rPr>
        <w:t>实现中华民族伟大复兴的中国梦</w:t>
      </w:r>
    </w:p>
    <w:p>
      <w:pPr>
        <w:ind w:firstLine="720"/>
        <w:jc w:val="left"/>
        <w:rPr>
          <w:rFonts w:hint="eastAsia" w:ascii="宋体" w:hAnsi="宋体" w:eastAsia="宋体"/>
          <w:b/>
          <w:bCs/>
          <w:sz w:val="24"/>
          <w:szCs w:val="24"/>
        </w:rPr>
      </w:pPr>
    </w:p>
    <w:p>
      <w:pPr>
        <w:pStyle w:val="4"/>
        <w:numPr>
          <w:ilvl w:val="0"/>
          <w:numId w:val="7"/>
        </w:numPr>
        <w:ind w:firstLineChars="0"/>
        <w:jc w:val="left"/>
        <w:rPr>
          <w:rFonts w:ascii="宋体" w:hAnsi="宋体" w:eastAsia="宋体"/>
          <w:sz w:val="24"/>
          <w:szCs w:val="24"/>
        </w:rPr>
      </w:pPr>
      <w:r>
        <w:rPr>
          <w:rFonts w:hint="eastAsia" w:ascii="宋体" w:hAnsi="宋体" w:eastAsia="宋体"/>
          <w:sz w:val="24"/>
          <w:szCs w:val="24"/>
        </w:rPr>
        <w:t>中国共产党人的初心和使命就是为中国人命谋幸福，为中华民族谋复兴</w:t>
      </w:r>
    </w:p>
    <w:p>
      <w:pPr>
        <w:pStyle w:val="4"/>
        <w:numPr>
          <w:ilvl w:val="0"/>
          <w:numId w:val="7"/>
        </w:numPr>
        <w:ind w:firstLineChars="0"/>
        <w:jc w:val="left"/>
        <w:rPr>
          <w:rFonts w:hint="eastAsia" w:ascii="宋体" w:hAnsi="宋体" w:eastAsia="宋体"/>
          <w:sz w:val="24"/>
          <w:szCs w:val="24"/>
        </w:rPr>
      </w:pPr>
      <w:r>
        <w:rPr>
          <w:rFonts w:hint="eastAsia" w:ascii="宋体" w:hAnsi="宋体" w:eastAsia="宋体"/>
          <w:sz w:val="24"/>
          <w:szCs w:val="24"/>
        </w:rPr>
        <w:t>党团结带领中国人民为实现中华民族伟大复兴奠定了重要基础</w:t>
      </w:r>
    </w:p>
    <w:p>
      <w:pPr>
        <w:pStyle w:val="4"/>
        <w:numPr>
          <w:ilvl w:val="0"/>
          <w:numId w:val="7"/>
        </w:numPr>
        <w:ind w:firstLineChars="0"/>
        <w:jc w:val="left"/>
        <w:rPr>
          <w:rFonts w:ascii="宋体" w:hAnsi="宋体" w:eastAsia="宋体"/>
          <w:sz w:val="24"/>
          <w:szCs w:val="24"/>
        </w:rPr>
      </w:pPr>
      <w:r>
        <w:rPr>
          <w:rFonts w:hint="eastAsia" w:ascii="宋体" w:hAnsi="宋体" w:eastAsia="宋体"/>
          <w:sz w:val="24"/>
          <w:szCs w:val="24"/>
        </w:rPr>
        <w:t>社会主义革命和社会主义建设完成了中华民族有史以来最为广泛而深刻的历史变革，为当代中国一切发展进步奠定了根本政治前提和制度基础，为中国发展富强、中国人民的生活富裕奠定了坚实基础</w:t>
      </w:r>
    </w:p>
    <w:p>
      <w:pPr>
        <w:pStyle w:val="4"/>
        <w:numPr>
          <w:ilvl w:val="0"/>
          <w:numId w:val="7"/>
        </w:numPr>
        <w:ind w:firstLineChars="0"/>
        <w:jc w:val="left"/>
        <w:rPr>
          <w:rFonts w:ascii="宋体" w:hAnsi="宋体" w:eastAsia="宋体"/>
          <w:sz w:val="24"/>
          <w:szCs w:val="24"/>
        </w:rPr>
      </w:pPr>
      <w:r>
        <w:rPr>
          <w:rFonts w:hint="eastAsia" w:ascii="宋体" w:hAnsi="宋体" w:eastAsia="宋体"/>
          <w:sz w:val="24"/>
          <w:szCs w:val="24"/>
        </w:rPr>
        <w:t>改革开放开辟了中国特色社会主义道路，形成了中国特色社会主义理论体系，确立了中国特色社会主义制度，发展了中国特色社会主义文化。</w:t>
      </w:r>
    </w:p>
    <w:p>
      <w:pPr>
        <w:pStyle w:val="4"/>
        <w:ind w:left="1140" w:firstLine="0" w:firstLineChars="0"/>
        <w:jc w:val="left"/>
        <w:rPr>
          <w:rFonts w:hint="eastAsia" w:ascii="宋体" w:hAnsi="宋体" w:eastAsia="宋体"/>
          <w:sz w:val="24"/>
          <w:szCs w:val="24"/>
        </w:rPr>
      </w:pPr>
      <w:r>
        <w:rPr>
          <w:rFonts w:ascii="宋体" w:hAnsi="宋体" w:eastAsia="宋体"/>
          <w:sz w:val="24"/>
          <w:szCs w:val="24"/>
        </w:rPr>
        <w:tab/>
      </w:r>
    </w:p>
    <w:p>
      <w:pPr>
        <w:ind w:left="720"/>
        <w:jc w:val="left"/>
        <w:rPr>
          <w:rFonts w:ascii="宋体" w:hAnsi="宋体" w:eastAsia="宋体"/>
          <w:b/>
          <w:bCs/>
          <w:sz w:val="24"/>
          <w:szCs w:val="24"/>
        </w:rPr>
      </w:pPr>
      <w:r>
        <w:rPr>
          <w:rFonts w:hint="eastAsia" w:ascii="宋体" w:hAnsi="宋体" w:eastAsia="宋体"/>
          <w:b/>
          <w:bCs/>
          <w:sz w:val="24"/>
          <w:szCs w:val="24"/>
        </w:rPr>
        <w:t>如何认识中国梦</w:t>
      </w:r>
    </w:p>
    <w:p>
      <w:pPr>
        <w:pStyle w:val="4"/>
        <w:numPr>
          <w:ilvl w:val="0"/>
          <w:numId w:val="7"/>
        </w:numPr>
        <w:ind w:firstLineChars="0"/>
        <w:jc w:val="left"/>
        <w:rPr>
          <w:rFonts w:ascii="宋体" w:hAnsi="宋体" w:eastAsia="宋体"/>
          <w:sz w:val="24"/>
          <w:szCs w:val="24"/>
        </w:rPr>
      </w:pPr>
      <w:r>
        <w:rPr>
          <w:rFonts w:hint="eastAsia" w:ascii="宋体" w:hAnsi="宋体" w:eastAsia="宋体"/>
          <w:sz w:val="24"/>
          <w:szCs w:val="24"/>
        </w:rPr>
        <w:t>中国梦具有广泛的的包容性</w:t>
      </w:r>
    </w:p>
    <w:p>
      <w:pPr>
        <w:pStyle w:val="4"/>
        <w:numPr>
          <w:ilvl w:val="0"/>
          <w:numId w:val="7"/>
        </w:numPr>
        <w:ind w:firstLineChars="0"/>
        <w:jc w:val="left"/>
        <w:rPr>
          <w:rFonts w:ascii="宋体" w:hAnsi="宋体" w:eastAsia="宋体"/>
          <w:sz w:val="24"/>
          <w:szCs w:val="24"/>
        </w:rPr>
      </w:pPr>
      <w:r>
        <w:rPr>
          <w:rFonts w:hint="eastAsia" w:ascii="宋体" w:hAnsi="宋体" w:eastAsia="宋体"/>
          <w:sz w:val="24"/>
          <w:szCs w:val="24"/>
        </w:rPr>
        <w:t>中国梦是国家情怀、民族情怀和人民情怀相统一的梦</w:t>
      </w:r>
    </w:p>
    <w:p>
      <w:pPr>
        <w:pStyle w:val="4"/>
        <w:numPr>
          <w:ilvl w:val="0"/>
          <w:numId w:val="7"/>
        </w:numPr>
        <w:ind w:firstLineChars="0"/>
        <w:jc w:val="left"/>
        <w:rPr>
          <w:rFonts w:ascii="宋体" w:hAnsi="宋体" w:eastAsia="宋体"/>
          <w:sz w:val="24"/>
          <w:szCs w:val="24"/>
        </w:rPr>
      </w:pPr>
      <w:r>
        <w:rPr>
          <w:rFonts w:hint="eastAsia" w:ascii="宋体" w:hAnsi="宋体" w:eastAsia="宋体"/>
          <w:sz w:val="24"/>
          <w:szCs w:val="24"/>
        </w:rPr>
        <w:t>中国梦是国家的梦、民族的梦，归根到底是人民的梦</w:t>
      </w:r>
    </w:p>
    <w:p>
      <w:pPr>
        <w:pStyle w:val="4"/>
        <w:ind w:left="1140" w:firstLine="0" w:firstLineChars="0"/>
        <w:jc w:val="left"/>
        <w:rPr>
          <w:rFonts w:hint="eastAsia" w:ascii="宋体" w:hAnsi="宋体" w:eastAsia="宋体"/>
          <w:sz w:val="24"/>
          <w:szCs w:val="24"/>
        </w:rPr>
      </w:pPr>
      <w:r>
        <w:rPr>
          <w:rFonts w:ascii="宋体" w:hAnsi="宋体" w:eastAsia="宋体"/>
          <w:sz w:val="24"/>
          <w:szCs w:val="24"/>
        </w:rPr>
        <w:tab/>
      </w:r>
    </w:p>
    <w:p>
      <w:pPr>
        <w:pStyle w:val="4"/>
        <w:numPr>
          <w:ilvl w:val="0"/>
          <w:numId w:val="6"/>
        </w:numPr>
        <w:ind w:firstLineChars="0"/>
        <w:jc w:val="left"/>
        <w:rPr>
          <w:rFonts w:ascii="宋体" w:hAnsi="宋体" w:eastAsia="宋体"/>
          <w:b/>
          <w:bCs/>
          <w:sz w:val="24"/>
          <w:szCs w:val="24"/>
        </w:rPr>
      </w:pPr>
      <w:r>
        <w:rPr>
          <w:rFonts w:hint="eastAsia" w:ascii="宋体" w:hAnsi="宋体" w:eastAsia="宋体"/>
          <w:b/>
          <w:bCs/>
          <w:sz w:val="24"/>
          <w:szCs w:val="24"/>
        </w:rPr>
        <w:t>新时代坚持和发展中国特色社会主义的战略安排</w:t>
      </w:r>
    </w:p>
    <w:p>
      <w:pPr>
        <w:jc w:val="left"/>
        <w:rPr>
          <w:rFonts w:hint="eastAsia" w:ascii="宋体" w:hAnsi="宋体" w:eastAsia="宋体"/>
          <w:b/>
          <w:bCs/>
          <w:sz w:val="24"/>
          <w:szCs w:val="24"/>
        </w:rPr>
      </w:pPr>
    </w:p>
    <w:p>
      <w:pPr>
        <w:pStyle w:val="4"/>
        <w:numPr>
          <w:ilvl w:val="0"/>
          <w:numId w:val="9"/>
        </w:numPr>
        <w:ind w:firstLineChars="0"/>
        <w:jc w:val="left"/>
        <w:rPr>
          <w:rFonts w:ascii="宋体" w:hAnsi="宋体" w:eastAsia="宋体"/>
          <w:b/>
          <w:bCs/>
          <w:sz w:val="24"/>
          <w:szCs w:val="24"/>
        </w:rPr>
      </w:pPr>
      <w:r>
        <w:rPr>
          <w:rFonts w:hint="eastAsia" w:ascii="宋体" w:hAnsi="宋体" w:eastAsia="宋体"/>
          <w:b/>
          <w:bCs/>
          <w:sz w:val="24"/>
          <w:szCs w:val="24"/>
        </w:rPr>
        <w:t>两个一百年战略安排：</w:t>
      </w:r>
    </w:p>
    <w:p>
      <w:pPr>
        <w:pStyle w:val="4"/>
        <w:ind w:left="720" w:firstLine="0" w:firstLineChars="0"/>
        <w:jc w:val="left"/>
        <w:rPr>
          <w:rFonts w:hint="eastAsia" w:ascii="宋体" w:hAnsi="宋体" w:eastAsia="宋体"/>
          <w:sz w:val="24"/>
          <w:szCs w:val="24"/>
        </w:rPr>
      </w:pPr>
      <w:r>
        <w:rPr>
          <w:rFonts w:hint="eastAsia" w:ascii="宋体" w:hAnsi="宋体" w:eastAsia="宋体"/>
          <w:sz w:val="24"/>
          <w:szCs w:val="24"/>
        </w:rPr>
        <w:t>2</w:t>
      </w:r>
      <w:r>
        <w:rPr>
          <w:rFonts w:ascii="宋体" w:hAnsi="宋体" w:eastAsia="宋体"/>
          <w:sz w:val="24"/>
          <w:szCs w:val="24"/>
        </w:rPr>
        <w:t>020</w:t>
      </w:r>
      <w:r>
        <w:rPr>
          <w:rFonts w:hint="eastAsia" w:ascii="宋体" w:hAnsi="宋体" w:eastAsia="宋体"/>
          <w:sz w:val="24"/>
          <w:szCs w:val="24"/>
        </w:rPr>
        <w:t>到2</w:t>
      </w:r>
      <w:r>
        <w:rPr>
          <w:rFonts w:ascii="宋体" w:hAnsi="宋体" w:eastAsia="宋体"/>
          <w:sz w:val="24"/>
          <w:szCs w:val="24"/>
        </w:rPr>
        <w:t>035</w:t>
      </w:r>
      <w:r>
        <w:rPr>
          <w:rFonts w:hint="eastAsia" w:ascii="宋体" w:hAnsi="宋体" w:eastAsia="宋体"/>
          <w:sz w:val="24"/>
          <w:szCs w:val="24"/>
        </w:rPr>
        <w:t>基本实现社会主义现代化，2</w:t>
      </w:r>
      <w:r>
        <w:rPr>
          <w:rFonts w:ascii="宋体" w:hAnsi="宋体" w:eastAsia="宋体"/>
          <w:sz w:val="24"/>
          <w:szCs w:val="24"/>
        </w:rPr>
        <w:t>050</w:t>
      </w:r>
      <w:r>
        <w:rPr>
          <w:rFonts w:hint="eastAsia" w:ascii="宋体" w:hAnsi="宋体" w:eastAsia="宋体"/>
          <w:sz w:val="24"/>
          <w:szCs w:val="24"/>
        </w:rPr>
        <w:t>前社会主义现代化强国</w:t>
      </w:r>
    </w:p>
    <w:p>
      <w:pPr>
        <w:pStyle w:val="4"/>
        <w:ind w:left="720" w:firstLine="0" w:firstLineChars="0"/>
        <w:jc w:val="left"/>
        <w:rPr>
          <w:rFonts w:hint="eastAsia" w:ascii="宋体" w:hAnsi="宋体" w:eastAsia="宋体"/>
          <w:b/>
          <w:bCs/>
          <w:sz w:val="24"/>
          <w:szCs w:val="24"/>
        </w:rPr>
      </w:pPr>
      <w:r>
        <w:rPr>
          <w:rFonts w:hint="eastAsia" w:ascii="宋体" w:hAnsi="宋体" w:eastAsia="宋体"/>
          <w:b/>
          <w:bCs/>
          <w:sz w:val="24"/>
          <w:szCs w:val="24"/>
        </w:rPr>
        <w:t>内涵要求：</w:t>
      </w:r>
    </w:p>
    <w:p>
      <w:pPr>
        <w:pStyle w:val="4"/>
        <w:numPr>
          <w:ilvl w:val="0"/>
          <w:numId w:val="10"/>
        </w:numPr>
        <w:ind w:firstLineChars="0"/>
        <w:jc w:val="left"/>
        <w:rPr>
          <w:rFonts w:ascii="宋体" w:hAnsi="宋体" w:eastAsia="宋体"/>
          <w:sz w:val="24"/>
          <w:szCs w:val="24"/>
        </w:rPr>
      </w:pPr>
      <w:r>
        <w:rPr>
          <w:rFonts w:hint="eastAsia" w:ascii="宋体" w:hAnsi="宋体" w:eastAsia="宋体"/>
          <w:sz w:val="24"/>
          <w:szCs w:val="24"/>
        </w:rPr>
        <w:t>实现现代化的时间提前了</w:t>
      </w:r>
    </w:p>
    <w:p>
      <w:pPr>
        <w:pStyle w:val="4"/>
        <w:numPr>
          <w:ilvl w:val="0"/>
          <w:numId w:val="10"/>
        </w:numPr>
        <w:ind w:firstLineChars="0"/>
        <w:jc w:val="left"/>
        <w:rPr>
          <w:rFonts w:ascii="宋体" w:hAnsi="宋体" w:eastAsia="宋体"/>
          <w:sz w:val="24"/>
          <w:szCs w:val="24"/>
        </w:rPr>
      </w:pPr>
      <w:r>
        <w:rPr>
          <w:rFonts w:hint="eastAsia" w:ascii="宋体" w:hAnsi="宋体" w:eastAsia="宋体"/>
          <w:sz w:val="24"/>
          <w:szCs w:val="24"/>
        </w:rPr>
        <w:t>实现现代化的目标提升了</w:t>
      </w:r>
    </w:p>
    <w:p>
      <w:pPr>
        <w:pStyle w:val="4"/>
        <w:numPr>
          <w:ilvl w:val="0"/>
          <w:numId w:val="10"/>
        </w:numPr>
        <w:ind w:firstLineChars="0"/>
        <w:jc w:val="left"/>
        <w:rPr>
          <w:rFonts w:ascii="宋体" w:hAnsi="宋体" w:eastAsia="宋体"/>
          <w:sz w:val="24"/>
          <w:szCs w:val="24"/>
        </w:rPr>
      </w:pPr>
      <w:r>
        <w:rPr>
          <w:rFonts w:hint="eastAsia" w:ascii="宋体" w:hAnsi="宋体" w:eastAsia="宋体"/>
          <w:sz w:val="24"/>
          <w:szCs w:val="24"/>
        </w:rPr>
        <w:t>实现现代化的要求提高了</w:t>
      </w:r>
    </w:p>
    <w:p>
      <w:pPr>
        <w:ind w:left="720"/>
        <w:jc w:val="left"/>
        <w:rPr>
          <w:rFonts w:hint="eastAsia" w:ascii="宋体" w:hAnsi="宋体" w:eastAsia="宋体"/>
          <w:b/>
          <w:bCs/>
          <w:sz w:val="24"/>
          <w:szCs w:val="24"/>
        </w:rPr>
      </w:pPr>
    </w:p>
    <w:p>
      <w:pPr>
        <w:pStyle w:val="4"/>
        <w:numPr>
          <w:ilvl w:val="0"/>
          <w:numId w:val="6"/>
        </w:numPr>
        <w:ind w:firstLineChars="0"/>
        <w:jc w:val="left"/>
        <w:rPr>
          <w:rFonts w:ascii="宋体" w:hAnsi="宋体" w:eastAsia="宋体"/>
          <w:b/>
          <w:bCs/>
          <w:sz w:val="24"/>
          <w:szCs w:val="24"/>
        </w:rPr>
      </w:pPr>
      <w:r>
        <w:rPr>
          <w:rFonts w:hint="eastAsia" w:ascii="宋体" w:hAnsi="宋体" w:eastAsia="宋体"/>
          <w:b/>
          <w:bCs/>
          <w:sz w:val="24"/>
          <w:szCs w:val="24"/>
        </w:rPr>
        <w:t>新时代判断的意义</w:t>
      </w:r>
    </w:p>
    <w:p>
      <w:pPr>
        <w:pStyle w:val="4"/>
        <w:numPr>
          <w:ilvl w:val="0"/>
          <w:numId w:val="11"/>
        </w:numPr>
        <w:ind w:firstLineChars="0"/>
        <w:jc w:val="left"/>
        <w:rPr>
          <w:rFonts w:ascii="宋体" w:hAnsi="宋体" w:eastAsia="宋体"/>
          <w:sz w:val="24"/>
          <w:szCs w:val="24"/>
        </w:rPr>
      </w:pPr>
      <w:r>
        <w:rPr>
          <w:rFonts w:hint="eastAsia" w:ascii="宋体" w:hAnsi="宋体" w:eastAsia="宋体"/>
          <w:sz w:val="24"/>
          <w:szCs w:val="24"/>
        </w:rPr>
        <w:t>意味着近代以来久经磨难的中华民族迎来了从站起来、富起来到强起来的伟大飞跃，迎来了实现中华民族伟大复兴的光明前景</w:t>
      </w:r>
    </w:p>
    <w:p>
      <w:pPr>
        <w:pStyle w:val="4"/>
        <w:numPr>
          <w:ilvl w:val="0"/>
          <w:numId w:val="11"/>
        </w:numPr>
        <w:ind w:firstLineChars="0"/>
        <w:jc w:val="left"/>
        <w:rPr>
          <w:rFonts w:ascii="宋体" w:hAnsi="宋体" w:eastAsia="宋体"/>
          <w:sz w:val="24"/>
          <w:szCs w:val="24"/>
        </w:rPr>
      </w:pPr>
      <w:r>
        <w:rPr>
          <w:rFonts w:hint="eastAsia" w:ascii="宋体" w:hAnsi="宋体" w:eastAsia="宋体"/>
          <w:sz w:val="24"/>
          <w:szCs w:val="24"/>
        </w:rPr>
        <w:t>意味着科学社会主义在2</w:t>
      </w:r>
      <w:r>
        <w:rPr>
          <w:rFonts w:ascii="宋体" w:hAnsi="宋体" w:eastAsia="宋体"/>
          <w:sz w:val="24"/>
          <w:szCs w:val="24"/>
        </w:rPr>
        <w:t>1</w:t>
      </w:r>
      <w:r>
        <w:rPr>
          <w:rFonts w:hint="eastAsia" w:ascii="宋体" w:hAnsi="宋体" w:eastAsia="宋体"/>
          <w:sz w:val="24"/>
          <w:szCs w:val="24"/>
        </w:rPr>
        <w:t>世纪的中国焕发出强大生机活力，在世界上高高举起了中国特色社会主义伟大旗帜</w:t>
      </w:r>
    </w:p>
    <w:p>
      <w:pPr>
        <w:pStyle w:val="4"/>
        <w:numPr>
          <w:ilvl w:val="0"/>
          <w:numId w:val="11"/>
        </w:numPr>
        <w:ind w:firstLineChars="0"/>
        <w:jc w:val="left"/>
        <w:rPr>
          <w:rFonts w:ascii="宋体" w:hAnsi="宋体" w:eastAsia="宋体"/>
          <w:sz w:val="24"/>
          <w:szCs w:val="24"/>
        </w:rPr>
      </w:pPr>
      <w:r>
        <w:rPr>
          <w:rFonts w:hint="eastAsia" w:ascii="宋体" w:hAnsi="宋体" w:eastAsia="宋体"/>
          <w:sz w:val="24"/>
          <w:szCs w:val="24"/>
        </w:rPr>
        <w:t>意味着中国特色社会主义道路、理论、制度、文化不断发展，拓展了发展中国家走向现代化的途径，给世界上那些寄希望加快发展有希望保持自身独立性的国家和民族提供了全新选择，为解决全人类问题贡献了中国智慧和中国方案。</w:t>
      </w:r>
    </w:p>
    <w:p>
      <w:pPr>
        <w:pStyle w:val="4"/>
        <w:ind w:left="1080" w:firstLine="0" w:firstLineChars="0"/>
        <w:jc w:val="left"/>
        <w:rPr>
          <w:rFonts w:hint="eastAsia" w:ascii="宋体" w:hAnsi="宋体" w:eastAsia="宋体"/>
          <w:b/>
          <w:bCs/>
          <w:sz w:val="24"/>
          <w:szCs w:val="24"/>
        </w:rPr>
      </w:pPr>
    </w:p>
    <w:p>
      <w:pPr>
        <w:rPr>
          <w:rFonts w:ascii="宋体" w:hAnsi="宋体" w:eastAsia="宋体"/>
          <w:b/>
          <w:bCs/>
          <w:sz w:val="24"/>
          <w:szCs w:val="24"/>
        </w:rPr>
      </w:pPr>
    </w:p>
    <w:p>
      <w:pPr>
        <w:rPr>
          <w:rFonts w:hint="eastAsia" w:ascii="宋体" w:hAnsi="宋体" w:eastAsia="宋体"/>
          <w:b/>
          <w:bCs/>
          <w:sz w:val="28"/>
          <w:szCs w:val="28"/>
        </w:rPr>
      </w:pPr>
    </w:p>
    <w:p>
      <w:pPr>
        <w:jc w:val="center"/>
        <w:rPr>
          <w:rFonts w:ascii="宋体" w:hAnsi="宋体" w:eastAsia="宋体"/>
          <w:b/>
          <w:bCs/>
          <w:sz w:val="28"/>
          <w:szCs w:val="28"/>
        </w:rPr>
      </w:pPr>
      <w:r>
        <w:rPr>
          <w:rFonts w:hint="eastAsia" w:ascii="宋体" w:hAnsi="宋体" w:eastAsia="宋体"/>
          <w:b/>
          <w:bCs/>
          <w:sz w:val="28"/>
          <w:szCs w:val="28"/>
        </w:rPr>
        <w:t>第五讲 新时代中国特色社会主义文化建设</w:t>
      </w:r>
    </w:p>
    <w:p>
      <w:pPr>
        <w:pStyle w:val="4"/>
        <w:numPr>
          <w:ilvl w:val="0"/>
          <w:numId w:val="12"/>
        </w:numPr>
        <w:ind w:firstLineChars="0"/>
        <w:jc w:val="left"/>
        <w:rPr>
          <w:rFonts w:ascii="宋体" w:hAnsi="宋体" w:eastAsia="宋体"/>
          <w:b/>
          <w:bCs/>
          <w:sz w:val="24"/>
          <w:szCs w:val="24"/>
        </w:rPr>
      </w:pPr>
      <w:r>
        <w:rPr>
          <w:rFonts w:hint="eastAsia" w:ascii="宋体" w:hAnsi="宋体" w:eastAsia="宋体"/>
          <w:b/>
          <w:bCs/>
          <w:sz w:val="24"/>
          <w:szCs w:val="24"/>
        </w:rPr>
        <w:t>文化自信是更基本、更深沉、更持久的力量</w:t>
      </w:r>
    </w:p>
    <w:p>
      <w:pPr>
        <w:pStyle w:val="4"/>
        <w:ind w:left="720" w:firstLine="0" w:firstLineChars="0"/>
        <w:jc w:val="left"/>
        <w:rPr>
          <w:rFonts w:ascii="宋体" w:hAnsi="宋体" w:eastAsia="宋体"/>
          <w:sz w:val="24"/>
          <w:szCs w:val="24"/>
        </w:rPr>
      </w:pPr>
      <w:r>
        <w:rPr>
          <w:rFonts w:hint="eastAsia" w:ascii="宋体" w:hAnsi="宋体" w:eastAsia="宋体"/>
          <w:sz w:val="24"/>
          <w:szCs w:val="24"/>
        </w:rPr>
        <w:t>文化自信的对象、内涵:</w:t>
      </w:r>
    </w:p>
    <w:p>
      <w:pPr>
        <w:pStyle w:val="4"/>
        <w:numPr>
          <w:ilvl w:val="1"/>
          <w:numId w:val="9"/>
        </w:numPr>
        <w:ind w:firstLineChars="0"/>
        <w:jc w:val="left"/>
        <w:rPr>
          <w:rFonts w:ascii="宋体" w:hAnsi="宋体" w:eastAsia="宋体"/>
          <w:sz w:val="24"/>
          <w:szCs w:val="24"/>
        </w:rPr>
      </w:pPr>
      <w:r>
        <w:rPr>
          <w:rFonts w:hint="eastAsia" w:ascii="宋体" w:hAnsi="宋体" w:eastAsia="宋体"/>
          <w:sz w:val="24"/>
          <w:szCs w:val="24"/>
        </w:rPr>
        <w:t>我们的文化自信是对包括中华优秀传统文化、革命文化、社会主义先进文化在内的中国特色社会主义文化这一有机整体的自信</w:t>
      </w:r>
    </w:p>
    <w:p>
      <w:pPr>
        <w:pStyle w:val="4"/>
        <w:numPr>
          <w:ilvl w:val="1"/>
          <w:numId w:val="9"/>
        </w:numPr>
        <w:ind w:firstLineChars="0"/>
        <w:jc w:val="left"/>
        <w:rPr>
          <w:rFonts w:ascii="宋体" w:hAnsi="宋体" w:eastAsia="宋体"/>
          <w:sz w:val="24"/>
          <w:szCs w:val="24"/>
        </w:rPr>
      </w:pPr>
      <w:r>
        <w:rPr>
          <w:rFonts w:hint="eastAsia" w:ascii="宋体" w:hAnsi="宋体" w:eastAsia="宋体"/>
          <w:sz w:val="24"/>
          <w:szCs w:val="24"/>
        </w:rPr>
        <w:t xml:space="preserve">文化自信通过文化自觉，反对文化他信、文化自负，实现文化自强 </w:t>
      </w:r>
      <w:r>
        <w:rPr>
          <w:rFonts w:ascii="宋体" w:hAnsi="宋体" w:eastAsia="宋体"/>
          <w:sz w:val="24"/>
          <w:szCs w:val="24"/>
        </w:rPr>
        <w:t xml:space="preserve">  </w:t>
      </w:r>
    </w:p>
    <w:p>
      <w:pPr>
        <w:ind w:left="720"/>
        <w:jc w:val="left"/>
        <w:rPr>
          <w:rFonts w:ascii="宋体" w:hAnsi="宋体" w:eastAsia="宋体"/>
          <w:sz w:val="24"/>
          <w:szCs w:val="24"/>
        </w:rPr>
      </w:pPr>
      <w:r>
        <w:rPr>
          <w:rFonts w:hint="eastAsia" w:ascii="宋体" w:hAnsi="宋体" w:eastAsia="宋体"/>
          <w:sz w:val="24"/>
          <w:szCs w:val="24"/>
        </w:rPr>
        <w:t>坚定文化自信：</w:t>
      </w:r>
    </w:p>
    <w:p>
      <w:pPr>
        <w:pStyle w:val="4"/>
        <w:numPr>
          <w:ilvl w:val="0"/>
          <w:numId w:val="13"/>
        </w:numPr>
        <w:ind w:firstLineChars="0"/>
        <w:jc w:val="left"/>
        <w:rPr>
          <w:rFonts w:ascii="宋体" w:hAnsi="宋体" w:eastAsia="宋体"/>
          <w:sz w:val="24"/>
          <w:szCs w:val="24"/>
        </w:rPr>
      </w:pPr>
      <w:r>
        <w:rPr>
          <w:rFonts w:hint="eastAsia" w:ascii="宋体" w:hAnsi="宋体" w:eastAsia="宋体"/>
          <w:sz w:val="24"/>
          <w:szCs w:val="24"/>
        </w:rPr>
        <w:t>事关国运兴衰、事关文化安全、事关民族精神独立性，要充分挖掘利用丰富多彩的历史文化、红色文化资源加强文化建设。</w:t>
      </w:r>
    </w:p>
    <w:p>
      <w:pPr>
        <w:ind w:left="840"/>
        <w:jc w:val="left"/>
        <w:rPr>
          <w:rFonts w:hint="eastAsia" w:ascii="宋体" w:hAnsi="宋体" w:eastAsia="宋体"/>
          <w:sz w:val="24"/>
          <w:szCs w:val="24"/>
        </w:rPr>
      </w:pPr>
    </w:p>
    <w:p>
      <w:pPr>
        <w:ind w:left="840"/>
        <w:jc w:val="left"/>
        <w:rPr>
          <w:rFonts w:hint="eastAsia" w:ascii="宋体" w:hAnsi="宋体" w:eastAsia="宋体"/>
          <w:sz w:val="24"/>
          <w:szCs w:val="24"/>
        </w:rPr>
      </w:pPr>
      <w:r>
        <w:rPr>
          <w:rFonts w:hint="eastAsia" w:ascii="宋体" w:hAnsi="宋体" w:eastAsia="宋体"/>
          <w:sz w:val="24"/>
          <w:szCs w:val="24"/>
        </w:rPr>
        <w:t>文化自信的意义</w:t>
      </w:r>
    </w:p>
    <w:p>
      <w:pPr>
        <w:ind w:left="720"/>
        <w:jc w:val="left"/>
        <w:rPr>
          <w:rFonts w:ascii="宋体" w:hAnsi="宋体" w:eastAsia="宋体"/>
          <w:sz w:val="24"/>
          <w:szCs w:val="24"/>
        </w:rPr>
      </w:pPr>
      <w:r>
        <w:rPr>
          <w:rFonts w:ascii="宋体" w:hAnsi="宋体" w:eastAsia="宋体"/>
          <w:sz w:val="24"/>
          <w:szCs w:val="24"/>
        </w:rPr>
        <w:t>1)一个民族要实现复兴，既需要强大的物质力量，也需要强大的精神力量。</w:t>
      </w:r>
      <w:r>
        <w:rPr>
          <w:rFonts w:hint="eastAsia" w:ascii="宋体" w:hAnsi="宋体" w:eastAsia="宋体"/>
          <w:sz w:val="24"/>
          <w:szCs w:val="24"/>
        </w:rPr>
        <w:t>没有高度的文化自信，没有文化的繁荣兴盛就没有中华民族的伟大复兴。</w:t>
      </w:r>
    </w:p>
    <w:p>
      <w:pPr>
        <w:ind w:left="720"/>
        <w:jc w:val="left"/>
        <w:rPr>
          <w:rFonts w:ascii="宋体" w:hAnsi="宋体" w:eastAsia="宋体"/>
          <w:sz w:val="24"/>
          <w:szCs w:val="24"/>
        </w:rPr>
      </w:pPr>
      <w:r>
        <w:rPr>
          <w:rFonts w:ascii="宋体" w:hAnsi="宋体" w:eastAsia="宋体"/>
          <w:sz w:val="24"/>
          <w:szCs w:val="24"/>
        </w:rPr>
        <w:t>2）文化兴国运兴，文化强民族强。文化自信是一个民族、一个国家、一个</w:t>
      </w:r>
      <w:r>
        <w:rPr>
          <w:rFonts w:hint="eastAsia" w:ascii="宋体" w:hAnsi="宋体" w:eastAsia="宋体"/>
          <w:sz w:val="24"/>
          <w:szCs w:val="24"/>
        </w:rPr>
        <w:t>政党对自身文化理想、文化价值的高度信心，对自身文化生命力、创造力的高度信心。</w:t>
      </w:r>
    </w:p>
    <w:p>
      <w:pPr>
        <w:ind w:left="720"/>
        <w:jc w:val="left"/>
        <w:rPr>
          <w:rFonts w:ascii="宋体" w:hAnsi="宋体" w:eastAsia="宋体"/>
          <w:sz w:val="24"/>
          <w:szCs w:val="24"/>
        </w:rPr>
      </w:pPr>
      <w:r>
        <w:rPr>
          <w:rFonts w:ascii="宋体" w:hAnsi="宋体" w:eastAsia="宋体"/>
          <w:sz w:val="24"/>
          <w:szCs w:val="24"/>
        </w:rPr>
        <w:t>3）文化自信是更基础的自信。文化的力量很大程度上取决于蕴含其中的核</w:t>
      </w:r>
      <w:r>
        <w:rPr>
          <w:rFonts w:hint="eastAsia" w:ascii="宋体" w:hAnsi="宋体" w:eastAsia="宋体"/>
          <w:sz w:val="24"/>
          <w:szCs w:val="24"/>
        </w:rPr>
        <w:t>心价值观的力量</w:t>
      </w:r>
      <w:r>
        <w:rPr>
          <w:rFonts w:ascii="宋体" w:hAnsi="宋体" w:eastAsia="宋体"/>
          <w:sz w:val="24"/>
          <w:szCs w:val="24"/>
        </w:rPr>
        <w:t xml:space="preserve"> 。社会主义核心价值观是社会主义先进文化的精髓，是当代</w:t>
      </w:r>
      <w:r>
        <w:rPr>
          <w:rFonts w:hint="eastAsia" w:ascii="宋体" w:hAnsi="宋体" w:eastAsia="宋体"/>
          <w:sz w:val="24"/>
          <w:szCs w:val="24"/>
        </w:rPr>
        <w:t>中国精神的集中体现，是中国人民的共同价值追求。</w:t>
      </w:r>
    </w:p>
    <w:p>
      <w:pPr>
        <w:ind w:left="720"/>
        <w:jc w:val="left"/>
        <w:rPr>
          <w:rFonts w:ascii="宋体" w:hAnsi="宋体" w:eastAsia="宋体"/>
          <w:sz w:val="24"/>
          <w:szCs w:val="24"/>
        </w:rPr>
      </w:pPr>
      <w:r>
        <w:rPr>
          <w:rFonts w:ascii="宋体" w:hAnsi="宋体" w:eastAsia="宋体"/>
          <w:sz w:val="24"/>
          <w:szCs w:val="24"/>
        </w:rPr>
        <w:t>5）文化自信是更深厚的自信。</w:t>
      </w:r>
      <w:r>
        <w:rPr>
          <w:rFonts w:hint="eastAsia" w:ascii="宋体" w:hAnsi="宋体" w:eastAsia="宋体"/>
          <w:sz w:val="24"/>
          <w:szCs w:val="24"/>
        </w:rPr>
        <w:t>中华文明是世界上唯一没有中断发展至今的文明。中华文化在新的历史条件下，作出了新的创造，新的发展给我们的文化自信打下了最深厚的历史根基。具有稳定性和长期性。文化自信的影响浑厚而长远。</w:t>
      </w:r>
    </w:p>
    <w:p>
      <w:pPr>
        <w:ind w:left="720"/>
        <w:jc w:val="left"/>
        <w:rPr>
          <w:rFonts w:hint="eastAsia" w:ascii="宋体" w:hAnsi="宋体" w:eastAsia="宋体"/>
          <w:sz w:val="24"/>
          <w:szCs w:val="24"/>
        </w:rPr>
      </w:pPr>
    </w:p>
    <w:p>
      <w:pPr>
        <w:pStyle w:val="4"/>
        <w:numPr>
          <w:ilvl w:val="0"/>
          <w:numId w:val="12"/>
        </w:numPr>
        <w:ind w:firstLineChars="0"/>
        <w:jc w:val="left"/>
        <w:rPr>
          <w:rFonts w:ascii="宋体" w:hAnsi="宋体" w:eastAsia="宋体"/>
          <w:b/>
          <w:bCs/>
          <w:sz w:val="24"/>
          <w:szCs w:val="24"/>
        </w:rPr>
      </w:pPr>
      <w:r>
        <w:rPr>
          <w:rFonts w:hint="eastAsia" w:ascii="宋体" w:hAnsi="宋体" w:eastAsia="宋体"/>
          <w:b/>
          <w:bCs/>
          <w:sz w:val="24"/>
          <w:szCs w:val="24"/>
        </w:rPr>
        <w:t>牢牢掌握意识形态工作领导权</w:t>
      </w:r>
    </w:p>
    <w:p>
      <w:pPr>
        <w:pStyle w:val="4"/>
        <w:numPr>
          <w:ilvl w:val="0"/>
          <w:numId w:val="13"/>
        </w:numPr>
        <w:ind w:firstLineChars="0"/>
        <w:jc w:val="left"/>
        <w:rPr>
          <w:rFonts w:ascii="宋体" w:hAnsi="宋体" w:eastAsia="宋体"/>
          <w:sz w:val="24"/>
          <w:szCs w:val="24"/>
        </w:rPr>
      </w:pPr>
      <w:r>
        <w:rPr>
          <w:rFonts w:hint="eastAsia" w:ascii="宋体" w:hAnsi="宋体" w:eastAsia="宋体"/>
          <w:sz w:val="24"/>
          <w:szCs w:val="24"/>
        </w:rPr>
        <w:t>坚持马克思主义理论信仰</w:t>
      </w:r>
    </w:p>
    <w:p>
      <w:pPr>
        <w:pStyle w:val="4"/>
        <w:numPr>
          <w:ilvl w:val="0"/>
          <w:numId w:val="13"/>
        </w:numPr>
        <w:ind w:firstLineChars="0"/>
        <w:jc w:val="left"/>
        <w:rPr>
          <w:rFonts w:ascii="宋体" w:hAnsi="宋体" w:eastAsia="宋体"/>
          <w:sz w:val="24"/>
          <w:szCs w:val="24"/>
        </w:rPr>
      </w:pPr>
      <w:r>
        <w:rPr>
          <w:rFonts w:hint="eastAsia" w:ascii="宋体" w:hAnsi="宋体" w:eastAsia="宋体"/>
          <w:sz w:val="24"/>
          <w:szCs w:val="24"/>
        </w:rPr>
        <w:t>加快构建中国特色哲学社会科学</w:t>
      </w:r>
    </w:p>
    <w:p>
      <w:pPr>
        <w:pStyle w:val="4"/>
        <w:numPr>
          <w:ilvl w:val="0"/>
          <w:numId w:val="13"/>
        </w:numPr>
        <w:ind w:firstLineChars="0"/>
        <w:jc w:val="left"/>
        <w:rPr>
          <w:rFonts w:ascii="宋体" w:hAnsi="宋体" w:eastAsia="宋体"/>
          <w:sz w:val="24"/>
          <w:szCs w:val="24"/>
        </w:rPr>
      </w:pPr>
      <w:r>
        <w:rPr>
          <w:rFonts w:hint="eastAsia" w:ascii="宋体" w:hAnsi="宋体" w:eastAsia="宋体"/>
          <w:sz w:val="24"/>
          <w:szCs w:val="24"/>
        </w:rPr>
        <w:t>坚持正确的新闻舆论导向</w:t>
      </w:r>
    </w:p>
    <w:p>
      <w:pPr>
        <w:pStyle w:val="4"/>
        <w:numPr>
          <w:ilvl w:val="0"/>
          <w:numId w:val="13"/>
        </w:numPr>
        <w:ind w:firstLineChars="0"/>
        <w:jc w:val="left"/>
        <w:rPr>
          <w:rFonts w:ascii="宋体" w:hAnsi="宋体" w:eastAsia="宋体"/>
          <w:sz w:val="24"/>
          <w:szCs w:val="24"/>
        </w:rPr>
      </w:pPr>
      <w:r>
        <w:rPr>
          <w:rFonts w:hint="eastAsia" w:ascii="宋体" w:hAnsi="宋体" w:eastAsia="宋体"/>
          <w:sz w:val="24"/>
          <w:szCs w:val="24"/>
        </w:rPr>
        <w:t>建设好网络空间</w:t>
      </w:r>
    </w:p>
    <w:p>
      <w:pPr>
        <w:pStyle w:val="4"/>
        <w:numPr>
          <w:ilvl w:val="0"/>
          <w:numId w:val="13"/>
        </w:numPr>
        <w:ind w:firstLineChars="0"/>
        <w:jc w:val="left"/>
        <w:rPr>
          <w:rFonts w:ascii="宋体" w:hAnsi="宋体" w:eastAsia="宋体"/>
          <w:sz w:val="24"/>
          <w:szCs w:val="24"/>
        </w:rPr>
      </w:pPr>
      <w:r>
        <w:rPr>
          <w:rFonts w:hint="eastAsia" w:ascii="宋体" w:hAnsi="宋体" w:eastAsia="宋体"/>
          <w:sz w:val="24"/>
          <w:szCs w:val="24"/>
        </w:rPr>
        <w:t>要落实好意识形态工作责任制</w:t>
      </w:r>
    </w:p>
    <w:p>
      <w:pPr>
        <w:pStyle w:val="4"/>
        <w:ind w:left="1260" w:firstLine="0" w:firstLineChars="0"/>
        <w:jc w:val="left"/>
        <w:rPr>
          <w:rFonts w:hint="eastAsia" w:ascii="宋体" w:hAnsi="宋体" w:eastAsia="宋体"/>
          <w:sz w:val="24"/>
          <w:szCs w:val="24"/>
        </w:rPr>
      </w:pPr>
    </w:p>
    <w:p>
      <w:pPr>
        <w:pStyle w:val="4"/>
        <w:numPr>
          <w:ilvl w:val="0"/>
          <w:numId w:val="12"/>
        </w:numPr>
        <w:ind w:firstLineChars="0"/>
        <w:jc w:val="left"/>
        <w:rPr>
          <w:rFonts w:ascii="宋体" w:hAnsi="宋体" w:eastAsia="宋体"/>
          <w:b/>
          <w:bCs/>
          <w:sz w:val="24"/>
          <w:szCs w:val="24"/>
        </w:rPr>
      </w:pPr>
      <w:r>
        <w:rPr>
          <w:rFonts w:hint="eastAsia" w:ascii="宋体" w:hAnsi="宋体" w:eastAsia="宋体"/>
          <w:b/>
          <w:bCs/>
          <w:sz w:val="24"/>
          <w:szCs w:val="24"/>
        </w:rPr>
        <w:t>坚持用社会主义核心价值观凝心聚力</w:t>
      </w:r>
    </w:p>
    <w:p>
      <w:pPr>
        <w:pStyle w:val="4"/>
        <w:numPr>
          <w:ilvl w:val="0"/>
          <w:numId w:val="14"/>
        </w:numPr>
        <w:ind w:firstLineChars="0"/>
        <w:jc w:val="left"/>
        <w:rPr>
          <w:rFonts w:ascii="宋体" w:hAnsi="宋体" w:eastAsia="宋体"/>
          <w:sz w:val="24"/>
          <w:szCs w:val="24"/>
        </w:rPr>
      </w:pPr>
      <w:r>
        <w:rPr>
          <w:rFonts w:hint="eastAsia" w:ascii="宋体" w:hAnsi="宋体" w:eastAsia="宋体"/>
          <w:sz w:val="24"/>
          <w:szCs w:val="24"/>
        </w:rPr>
        <w:t>社会主义核心价值观概括需要久久为功</w:t>
      </w:r>
    </w:p>
    <w:p>
      <w:pPr>
        <w:pStyle w:val="4"/>
        <w:numPr>
          <w:ilvl w:val="0"/>
          <w:numId w:val="14"/>
        </w:numPr>
        <w:ind w:firstLineChars="0"/>
        <w:jc w:val="left"/>
        <w:rPr>
          <w:rFonts w:ascii="宋体" w:hAnsi="宋体" w:eastAsia="宋体"/>
          <w:sz w:val="24"/>
          <w:szCs w:val="24"/>
        </w:rPr>
      </w:pPr>
      <w:r>
        <w:rPr>
          <w:rFonts w:hint="eastAsia" w:ascii="宋体" w:hAnsi="宋体" w:eastAsia="宋体"/>
          <w:sz w:val="24"/>
          <w:szCs w:val="24"/>
        </w:rPr>
        <w:t>社会主义核心价值观艰辛需要全民行动、干部带头，从家庭做起，从娃娃抓起</w:t>
      </w:r>
    </w:p>
    <w:p>
      <w:pPr>
        <w:pStyle w:val="4"/>
        <w:numPr>
          <w:ilvl w:val="0"/>
          <w:numId w:val="14"/>
        </w:numPr>
        <w:ind w:firstLineChars="0"/>
        <w:jc w:val="left"/>
        <w:rPr>
          <w:rFonts w:hint="eastAsia" w:ascii="宋体" w:hAnsi="宋体" w:eastAsia="宋体"/>
          <w:sz w:val="24"/>
          <w:szCs w:val="24"/>
        </w:rPr>
      </w:pPr>
      <w:r>
        <w:rPr>
          <w:rFonts w:hint="eastAsia" w:ascii="宋体" w:hAnsi="宋体" w:eastAsia="宋体"/>
          <w:sz w:val="24"/>
          <w:szCs w:val="24"/>
        </w:rPr>
        <w:t>社会主义核心价值观需要融入社会生活，在落细、落小、落实上下功夫</w:t>
      </w:r>
      <w:r>
        <w:rPr>
          <w:rFonts w:ascii="宋体" w:hAnsi="宋体" w:eastAsia="宋体"/>
          <w:sz w:val="24"/>
          <w:szCs w:val="24"/>
        </w:rPr>
        <w:tab/>
      </w:r>
    </w:p>
    <w:p>
      <w:pPr>
        <w:pStyle w:val="4"/>
        <w:numPr>
          <w:ilvl w:val="0"/>
          <w:numId w:val="12"/>
        </w:numPr>
        <w:ind w:firstLineChars="0"/>
        <w:jc w:val="left"/>
        <w:rPr>
          <w:rFonts w:ascii="宋体" w:hAnsi="宋体" w:eastAsia="宋体"/>
          <w:b/>
          <w:bCs/>
          <w:sz w:val="24"/>
          <w:szCs w:val="24"/>
        </w:rPr>
      </w:pPr>
      <w:r>
        <w:rPr>
          <w:rFonts w:hint="eastAsia" w:ascii="宋体" w:hAnsi="宋体" w:eastAsia="宋体"/>
          <w:b/>
          <w:bCs/>
          <w:sz w:val="24"/>
          <w:szCs w:val="24"/>
        </w:rPr>
        <w:t>推动中华优秀传统文化创造性转化、创新性发展</w:t>
      </w:r>
    </w:p>
    <w:p>
      <w:pPr>
        <w:pStyle w:val="4"/>
        <w:numPr>
          <w:ilvl w:val="0"/>
          <w:numId w:val="15"/>
        </w:numPr>
        <w:ind w:firstLineChars="0"/>
        <w:jc w:val="left"/>
        <w:rPr>
          <w:rFonts w:ascii="宋体" w:hAnsi="宋体" w:eastAsia="宋体"/>
          <w:sz w:val="24"/>
          <w:szCs w:val="24"/>
        </w:rPr>
      </w:pPr>
      <w:r>
        <w:rPr>
          <w:rFonts w:hint="eastAsia" w:ascii="宋体" w:hAnsi="宋体" w:eastAsia="宋体"/>
          <w:sz w:val="24"/>
          <w:szCs w:val="24"/>
        </w:rPr>
        <w:t>中华优秀传统文化是中华民族的根和魂。不忘历史才能开辟未来，善于继承才能善于创新。</w:t>
      </w:r>
    </w:p>
    <w:p>
      <w:pPr>
        <w:pStyle w:val="4"/>
        <w:numPr>
          <w:ilvl w:val="0"/>
          <w:numId w:val="15"/>
        </w:numPr>
        <w:ind w:firstLineChars="0"/>
        <w:jc w:val="left"/>
        <w:rPr>
          <w:rFonts w:hint="eastAsia" w:ascii="宋体" w:hAnsi="宋体" w:eastAsia="宋体"/>
          <w:b/>
          <w:bCs/>
          <w:sz w:val="24"/>
          <w:szCs w:val="24"/>
        </w:rPr>
      </w:pPr>
      <w:r>
        <w:rPr>
          <w:rFonts w:hint="eastAsia" w:ascii="宋体" w:hAnsi="宋体" w:eastAsia="宋体"/>
          <w:sz w:val="24"/>
          <w:szCs w:val="24"/>
        </w:rPr>
        <w:t>中华优秀传统文化源远流长、博大精深。其中优秀的思想观念、人文精神，道德规范的影响延续至今。</w:t>
      </w:r>
      <w:r>
        <w:rPr>
          <w:rFonts w:ascii="宋体" w:hAnsi="宋体" w:eastAsia="宋体"/>
          <w:b/>
          <w:bCs/>
          <w:sz w:val="24"/>
          <w:szCs w:val="24"/>
        </w:rPr>
        <w:tab/>
      </w:r>
    </w:p>
    <w:p>
      <w:pPr>
        <w:pStyle w:val="4"/>
        <w:numPr>
          <w:ilvl w:val="0"/>
          <w:numId w:val="12"/>
        </w:numPr>
        <w:ind w:firstLineChars="0"/>
        <w:jc w:val="left"/>
        <w:rPr>
          <w:rFonts w:ascii="宋体" w:hAnsi="宋体" w:eastAsia="宋体"/>
          <w:b/>
          <w:bCs/>
          <w:sz w:val="24"/>
          <w:szCs w:val="24"/>
        </w:rPr>
      </w:pPr>
      <w:r>
        <w:rPr>
          <w:rFonts w:hint="eastAsia" w:ascii="宋体" w:hAnsi="宋体" w:eastAsia="宋体"/>
          <w:b/>
          <w:bCs/>
          <w:sz w:val="24"/>
          <w:szCs w:val="24"/>
        </w:rPr>
        <w:t>讲好中国故事，提高国家文化软实力</w:t>
      </w:r>
    </w:p>
    <w:p>
      <w:pPr>
        <w:pStyle w:val="4"/>
        <w:ind w:left="720" w:firstLine="0" w:firstLineChars="0"/>
        <w:jc w:val="left"/>
        <w:rPr>
          <w:rFonts w:ascii="宋体" w:hAnsi="宋体" w:eastAsia="宋体"/>
          <w:b/>
          <w:bCs/>
          <w:sz w:val="24"/>
          <w:szCs w:val="24"/>
        </w:rPr>
      </w:pPr>
    </w:p>
    <w:p>
      <w:pPr>
        <w:pStyle w:val="4"/>
        <w:ind w:left="720" w:firstLine="0" w:firstLineChars="0"/>
        <w:jc w:val="left"/>
        <w:rPr>
          <w:rFonts w:hint="eastAsia" w:ascii="宋体" w:hAnsi="宋体" w:eastAsia="宋体"/>
          <w:b/>
          <w:bCs/>
          <w:sz w:val="24"/>
          <w:szCs w:val="24"/>
        </w:rPr>
      </w:pPr>
      <w:r>
        <w:rPr>
          <w:rFonts w:hint="eastAsia" w:ascii="宋体" w:hAnsi="宋体" w:eastAsia="宋体"/>
          <w:b/>
          <w:bCs/>
          <w:sz w:val="24"/>
          <w:szCs w:val="24"/>
        </w:rPr>
        <w:t>重要意义：</w:t>
      </w:r>
    </w:p>
    <w:p>
      <w:pPr>
        <w:pStyle w:val="4"/>
        <w:numPr>
          <w:ilvl w:val="0"/>
          <w:numId w:val="16"/>
        </w:numPr>
        <w:ind w:firstLineChars="0"/>
        <w:jc w:val="left"/>
        <w:rPr>
          <w:rFonts w:ascii="宋体" w:hAnsi="宋体" w:eastAsia="宋体"/>
          <w:sz w:val="24"/>
          <w:szCs w:val="24"/>
        </w:rPr>
      </w:pPr>
      <w:r>
        <w:rPr>
          <w:rFonts w:hint="eastAsia" w:ascii="宋体" w:hAnsi="宋体" w:eastAsia="宋体"/>
          <w:sz w:val="24"/>
          <w:szCs w:val="24"/>
        </w:rPr>
        <w:t>文化软实力集中体现了一个国家基于文化而具有的凝聚力和生命力，以及由此产生的吸引力和影响力。</w:t>
      </w:r>
    </w:p>
    <w:p>
      <w:pPr>
        <w:pStyle w:val="4"/>
        <w:numPr>
          <w:ilvl w:val="0"/>
          <w:numId w:val="16"/>
        </w:numPr>
        <w:ind w:firstLineChars="0"/>
        <w:jc w:val="left"/>
        <w:rPr>
          <w:rFonts w:ascii="宋体" w:hAnsi="宋体" w:eastAsia="宋体"/>
          <w:sz w:val="24"/>
          <w:szCs w:val="24"/>
        </w:rPr>
      </w:pPr>
      <w:r>
        <w:rPr>
          <w:rFonts w:hint="eastAsia" w:ascii="宋体" w:hAnsi="宋体" w:eastAsia="宋体"/>
          <w:sz w:val="24"/>
          <w:szCs w:val="24"/>
        </w:rPr>
        <w:t>一个大国的发展进程往往既是经济、军事方面硬实力的提高过程，又是价值理念、思想文化等软实力提高的过程。</w:t>
      </w:r>
    </w:p>
    <w:p>
      <w:pPr>
        <w:pStyle w:val="4"/>
        <w:ind w:left="720" w:firstLine="0" w:firstLineChars="0"/>
        <w:jc w:val="left"/>
        <w:rPr>
          <w:rFonts w:ascii="宋体" w:hAnsi="宋体" w:eastAsia="宋体"/>
          <w:b/>
          <w:bCs/>
          <w:sz w:val="24"/>
          <w:szCs w:val="24"/>
        </w:rPr>
      </w:pPr>
    </w:p>
    <w:p>
      <w:pPr>
        <w:pStyle w:val="4"/>
        <w:ind w:left="720" w:firstLine="0" w:firstLineChars="0"/>
        <w:jc w:val="left"/>
        <w:rPr>
          <w:rFonts w:ascii="宋体" w:hAnsi="宋体" w:eastAsia="宋体"/>
          <w:sz w:val="24"/>
          <w:szCs w:val="24"/>
        </w:rPr>
      </w:pPr>
      <w:r>
        <w:rPr>
          <w:rFonts w:hint="eastAsia" w:ascii="宋体" w:hAnsi="宋体" w:eastAsia="宋体"/>
          <w:b/>
          <w:bCs/>
          <w:sz w:val="24"/>
          <w:szCs w:val="24"/>
        </w:rPr>
        <w:t>提高国际话语权：</w:t>
      </w:r>
    </w:p>
    <w:p>
      <w:pPr>
        <w:pStyle w:val="4"/>
        <w:numPr>
          <w:ilvl w:val="0"/>
          <w:numId w:val="17"/>
        </w:numPr>
        <w:ind w:firstLineChars="0"/>
        <w:jc w:val="left"/>
        <w:rPr>
          <w:rFonts w:ascii="宋体" w:hAnsi="宋体" w:eastAsia="宋体"/>
          <w:sz w:val="24"/>
          <w:szCs w:val="24"/>
        </w:rPr>
      </w:pPr>
      <w:r>
        <w:rPr>
          <w:rFonts w:hint="eastAsia" w:ascii="宋体" w:hAnsi="宋体" w:eastAsia="宋体"/>
          <w:sz w:val="24"/>
          <w:szCs w:val="24"/>
        </w:rPr>
        <w:t>着力推进国际传播能力建设</w:t>
      </w:r>
    </w:p>
    <w:p>
      <w:pPr>
        <w:pStyle w:val="4"/>
        <w:numPr>
          <w:ilvl w:val="0"/>
          <w:numId w:val="17"/>
        </w:numPr>
        <w:ind w:firstLineChars="0"/>
        <w:jc w:val="left"/>
        <w:rPr>
          <w:rFonts w:ascii="宋体" w:hAnsi="宋体" w:eastAsia="宋体"/>
          <w:sz w:val="24"/>
          <w:szCs w:val="24"/>
        </w:rPr>
      </w:pPr>
      <w:r>
        <w:rPr>
          <w:rFonts w:hint="eastAsia" w:ascii="宋体" w:hAnsi="宋体" w:eastAsia="宋体"/>
          <w:sz w:val="24"/>
          <w:szCs w:val="24"/>
        </w:rPr>
        <w:t>加强对外话语体系建设</w:t>
      </w:r>
    </w:p>
    <w:p>
      <w:pPr>
        <w:pStyle w:val="4"/>
        <w:numPr>
          <w:ilvl w:val="0"/>
          <w:numId w:val="17"/>
        </w:numPr>
        <w:ind w:firstLineChars="0"/>
        <w:jc w:val="left"/>
        <w:rPr>
          <w:rFonts w:hint="eastAsia" w:ascii="宋体" w:hAnsi="宋体" w:eastAsia="宋体"/>
          <w:b/>
          <w:bCs/>
          <w:sz w:val="24"/>
          <w:szCs w:val="24"/>
        </w:rPr>
      </w:pPr>
      <w:r>
        <w:rPr>
          <w:rFonts w:hint="eastAsia" w:ascii="宋体" w:hAnsi="宋体" w:eastAsia="宋体"/>
          <w:sz w:val="24"/>
          <w:szCs w:val="24"/>
        </w:rPr>
        <w:t>提高讲好中国故事的能力</w:t>
      </w:r>
      <w:r>
        <w:rPr>
          <w:rFonts w:ascii="宋体" w:hAnsi="宋体" w:eastAsia="宋体"/>
          <w:b/>
          <w:bCs/>
          <w:sz w:val="24"/>
          <w:szCs w:val="24"/>
        </w:rPr>
        <w:tab/>
      </w:r>
      <w:r>
        <w:rPr>
          <w:rFonts w:ascii="宋体" w:hAnsi="宋体" w:eastAsia="宋体"/>
          <w:b/>
          <w:bCs/>
          <w:sz w:val="24"/>
          <w:szCs w:val="24"/>
        </w:rPr>
        <w:tab/>
      </w:r>
    </w:p>
    <w:p>
      <w:pPr>
        <w:jc w:val="center"/>
        <w:rPr>
          <w:rFonts w:ascii="宋体" w:hAnsi="宋体" w:eastAsia="宋体"/>
          <w:b/>
          <w:bCs/>
          <w:sz w:val="28"/>
          <w:szCs w:val="28"/>
        </w:rPr>
      </w:pPr>
    </w:p>
    <w:p>
      <w:pPr>
        <w:jc w:val="center"/>
        <w:rPr>
          <w:rFonts w:ascii="宋体" w:hAnsi="宋体" w:eastAsia="宋体"/>
          <w:b/>
          <w:bCs/>
          <w:sz w:val="28"/>
          <w:szCs w:val="28"/>
        </w:rPr>
      </w:pPr>
    </w:p>
    <w:p>
      <w:pPr>
        <w:jc w:val="center"/>
        <w:rPr>
          <w:rFonts w:ascii="宋体" w:hAnsi="宋体" w:eastAsia="宋体"/>
          <w:b/>
          <w:bCs/>
          <w:sz w:val="28"/>
          <w:szCs w:val="28"/>
        </w:rPr>
      </w:pPr>
    </w:p>
    <w:p>
      <w:pPr>
        <w:jc w:val="center"/>
        <w:rPr>
          <w:rFonts w:ascii="宋体" w:hAnsi="宋体" w:eastAsia="宋体"/>
          <w:b/>
          <w:bCs/>
          <w:sz w:val="28"/>
          <w:szCs w:val="28"/>
        </w:rPr>
      </w:pPr>
    </w:p>
    <w:p>
      <w:pPr>
        <w:jc w:val="center"/>
        <w:rPr>
          <w:rFonts w:ascii="宋体" w:hAnsi="宋体" w:eastAsia="宋体"/>
          <w:b/>
          <w:bCs/>
          <w:sz w:val="28"/>
          <w:szCs w:val="28"/>
        </w:rPr>
      </w:pPr>
    </w:p>
    <w:p>
      <w:pPr>
        <w:jc w:val="center"/>
        <w:rPr>
          <w:rFonts w:ascii="宋体" w:hAnsi="宋体" w:eastAsia="宋体"/>
          <w:b/>
          <w:bCs/>
          <w:sz w:val="28"/>
          <w:szCs w:val="28"/>
        </w:rPr>
      </w:pPr>
    </w:p>
    <w:p>
      <w:pPr>
        <w:jc w:val="center"/>
        <w:rPr>
          <w:rFonts w:ascii="宋体" w:hAnsi="宋体" w:eastAsia="宋体"/>
          <w:b/>
          <w:bCs/>
          <w:sz w:val="28"/>
          <w:szCs w:val="28"/>
        </w:rPr>
      </w:pPr>
    </w:p>
    <w:p>
      <w:pPr>
        <w:jc w:val="center"/>
        <w:rPr>
          <w:rFonts w:ascii="宋体" w:hAnsi="宋体" w:eastAsia="宋体"/>
          <w:b/>
          <w:bCs/>
          <w:sz w:val="28"/>
          <w:szCs w:val="28"/>
        </w:rPr>
      </w:pPr>
      <w:r>
        <w:rPr>
          <w:rFonts w:hint="eastAsia" w:ascii="宋体" w:hAnsi="宋体" w:eastAsia="宋体"/>
          <w:b/>
          <w:bCs/>
          <w:sz w:val="28"/>
          <w:szCs w:val="28"/>
        </w:rPr>
        <w:t>第八讲 坚持总体国家安全观</w:t>
      </w:r>
    </w:p>
    <w:p>
      <w:pPr>
        <w:pStyle w:val="4"/>
        <w:numPr>
          <w:ilvl w:val="0"/>
          <w:numId w:val="18"/>
        </w:numPr>
        <w:ind w:firstLineChars="0"/>
        <w:rPr>
          <w:rFonts w:ascii="宋体" w:hAnsi="宋体" w:eastAsia="宋体"/>
          <w:b/>
          <w:bCs/>
          <w:sz w:val="24"/>
          <w:szCs w:val="24"/>
        </w:rPr>
      </w:pPr>
      <w:r>
        <w:rPr>
          <w:rFonts w:hint="eastAsia" w:ascii="宋体" w:hAnsi="宋体" w:eastAsia="宋体"/>
          <w:b/>
          <w:bCs/>
          <w:sz w:val="24"/>
          <w:szCs w:val="24"/>
        </w:rPr>
        <w:t>坚持总体国家安全观的意义</w:t>
      </w:r>
    </w:p>
    <w:p>
      <w:pPr>
        <w:pStyle w:val="4"/>
        <w:numPr>
          <w:ilvl w:val="0"/>
          <w:numId w:val="19"/>
        </w:numPr>
        <w:ind w:firstLineChars="0"/>
        <w:rPr>
          <w:rFonts w:ascii="宋体" w:hAnsi="宋体" w:eastAsia="宋体"/>
          <w:sz w:val="24"/>
          <w:szCs w:val="24"/>
        </w:rPr>
      </w:pPr>
      <w:r>
        <w:rPr>
          <w:rFonts w:hint="eastAsia" w:ascii="宋体" w:hAnsi="宋体" w:eastAsia="宋体"/>
          <w:sz w:val="24"/>
          <w:szCs w:val="24"/>
        </w:rPr>
        <w:t>国家安全是人民幸福安康的基本要求</w:t>
      </w:r>
    </w:p>
    <w:p>
      <w:pPr>
        <w:pStyle w:val="4"/>
        <w:numPr>
          <w:ilvl w:val="0"/>
          <w:numId w:val="19"/>
        </w:numPr>
        <w:ind w:firstLineChars="0"/>
        <w:rPr>
          <w:rFonts w:ascii="宋体" w:hAnsi="宋体" w:eastAsia="宋体"/>
          <w:sz w:val="24"/>
          <w:szCs w:val="24"/>
        </w:rPr>
      </w:pPr>
      <w:r>
        <w:rPr>
          <w:rFonts w:hint="eastAsia" w:ascii="宋体" w:hAnsi="宋体" w:eastAsia="宋体"/>
          <w:sz w:val="24"/>
          <w:szCs w:val="24"/>
        </w:rPr>
        <w:t>坚持总体国家安全观，适应了进行许多具有新的历史特点的伟大斗争的新要求</w:t>
      </w:r>
    </w:p>
    <w:p>
      <w:pPr>
        <w:pStyle w:val="4"/>
        <w:numPr>
          <w:ilvl w:val="0"/>
          <w:numId w:val="19"/>
        </w:numPr>
        <w:ind w:firstLineChars="0"/>
        <w:rPr>
          <w:rFonts w:ascii="宋体" w:hAnsi="宋体" w:eastAsia="宋体"/>
          <w:sz w:val="24"/>
          <w:szCs w:val="24"/>
        </w:rPr>
      </w:pPr>
      <w:r>
        <w:rPr>
          <w:rFonts w:hint="eastAsia" w:ascii="宋体" w:hAnsi="宋体" w:eastAsia="宋体"/>
          <w:sz w:val="24"/>
          <w:szCs w:val="24"/>
        </w:rPr>
        <w:t>坚持总体国家安全观回应了人民对国家安全的新期待</w:t>
      </w:r>
    </w:p>
    <w:p>
      <w:pPr>
        <w:pStyle w:val="4"/>
        <w:numPr>
          <w:ilvl w:val="0"/>
          <w:numId w:val="19"/>
        </w:numPr>
        <w:ind w:firstLineChars="0"/>
        <w:rPr>
          <w:rFonts w:ascii="宋体" w:hAnsi="宋体" w:eastAsia="宋体"/>
          <w:sz w:val="24"/>
          <w:szCs w:val="24"/>
        </w:rPr>
      </w:pPr>
      <w:r>
        <w:rPr>
          <w:rFonts w:hint="eastAsia" w:ascii="宋体" w:hAnsi="宋体" w:eastAsia="宋体"/>
          <w:sz w:val="24"/>
          <w:szCs w:val="24"/>
        </w:rPr>
        <w:t>坚持总体国家安全观，顺应了世界发展变化的新趋势。</w:t>
      </w:r>
    </w:p>
    <w:p>
      <w:pPr>
        <w:pStyle w:val="4"/>
        <w:ind w:left="1140" w:firstLine="0" w:firstLineChars="0"/>
        <w:rPr>
          <w:rFonts w:hint="eastAsia" w:ascii="宋体" w:hAnsi="宋体" w:eastAsia="宋体"/>
          <w:sz w:val="24"/>
          <w:szCs w:val="24"/>
        </w:rPr>
      </w:pPr>
    </w:p>
    <w:p>
      <w:pPr>
        <w:pStyle w:val="4"/>
        <w:numPr>
          <w:ilvl w:val="0"/>
          <w:numId w:val="18"/>
        </w:numPr>
        <w:ind w:firstLineChars="0"/>
        <w:rPr>
          <w:rFonts w:ascii="宋体" w:hAnsi="宋体" w:eastAsia="宋体"/>
          <w:b/>
          <w:bCs/>
          <w:sz w:val="24"/>
          <w:szCs w:val="24"/>
        </w:rPr>
      </w:pPr>
      <w:r>
        <w:rPr>
          <w:rFonts w:hint="eastAsia" w:ascii="宋体" w:hAnsi="宋体" w:eastAsia="宋体"/>
          <w:b/>
          <w:bCs/>
          <w:sz w:val="24"/>
          <w:szCs w:val="24"/>
        </w:rPr>
        <w:t>正确理解和把握总体国家安全观</w:t>
      </w:r>
    </w:p>
    <w:p>
      <w:pPr>
        <w:pStyle w:val="4"/>
        <w:numPr>
          <w:ilvl w:val="0"/>
          <w:numId w:val="20"/>
        </w:numPr>
        <w:ind w:firstLineChars="0"/>
        <w:rPr>
          <w:rFonts w:ascii="宋体" w:hAnsi="宋体" w:eastAsia="宋体"/>
          <w:sz w:val="24"/>
          <w:szCs w:val="24"/>
        </w:rPr>
      </w:pPr>
      <w:r>
        <w:rPr>
          <w:rFonts w:ascii="宋体" w:hAnsi="宋体" w:eastAsia="宋体"/>
          <w:sz w:val="24"/>
          <w:szCs w:val="24"/>
        </w:rPr>
        <w:t>坚持统筹和发展两件大事</w:t>
      </w:r>
    </w:p>
    <w:p>
      <w:pPr>
        <w:pStyle w:val="4"/>
        <w:numPr>
          <w:ilvl w:val="0"/>
          <w:numId w:val="20"/>
        </w:numPr>
        <w:ind w:firstLineChars="0"/>
        <w:rPr>
          <w:rFonts w:ascii="宋体" w:hAnsi="宋体" w:eastAsia="宋体"/>
          <w:sz w:val="24"/>
          <w:szCs w:val="24"/>
        </w:rPr>
      </w:pPr>
      <w:r>
        <w:rPr>
          <w:rFonts w:ascii="宋体" w:hAnsi="宋体" w:eastAsia="宋体"/>
          <w:sz w:val="24"/>
          <w:szCs w:val="24"/>
        </w:rPr>
        <w:t>坚持人民安全、政治安全、国家利益至上的有机统一</w:t>
      </w:r>
    </w:p>
    <w:p>
      <w:pPr>
        <w:pStyle w:val="4"/>
        <w:numPr>
          <w:ilvl w:val="0"/>
          <w:numId w:val="20"/>
        </w:numPr>
        <w:ind w:firstLineChars="0"/>
        <w:rPr>
          <w:rFonts w:ascii="宋体" w:hAnsi="宋体" w:eastAsia="宋体"/>
          <w:sz w:val="24"/>
          <w:szCs w:val="24"/>
        </w:rPr>
      </w:pPr>
      <w:r>
        <w:rPr>
          <w:rFonts w:ascii="宋体" w:hAnsi="宋体" w:eastAsia="宋体"/>
          <w:sz w:val="24"/>
          <w:szCs w:val="24"/>
        </w:rPr>
        <w:t>坚持维护和塑造国家安全</w:t>
      </w:r>
    </w:p>
    <w:p>
      <w:pPr>
        <w:pStyle w:val="4"/>
        <w:numPr>
          <w:ilvl w:val="0"/>
          <w:numId w:val="20"/>
        </w:numPr>
        <w:ind w:firstLineChars="0"/>
        <w:rPr>
          <w:rFonts w:ascii="宋体" w:hAnsi="宋体" w:eastAsia="宋体"/>
          <w:sz w:val="24"/>
          <w:szCs w:val="24"/>
        </w:rPr>
      </w:pPr>
      <w:r>
        <w:rPr>
          <w:rFonts w:ascii="宋体" w:hAnsi="宋体" w:eastAsia="宋体"/>
          <w:sz w:val="24"/>
          <w:szCs w:val="24"/>
        </w:rPr>
        <w:t>坚持科学统筹的根本方法</w:t>
      </w:r>
    </w:p>
    <w:p>
      <w:pPr>
        <w:pStyle w:val="4"/>
        <w:ind w:left="1140" w:firstLine="0" w:firstLineChars="0"/>
        <w:rPr>
          <w:rFonts w:hint="eastAsia" w:ascii="宋体" w:hAnsi="宋体" w:eastAsia="宋体"/>
          <w:sz w:val="24"/>
          <w:szCs w:val="24"/>
        </w:rPr>
      </w:pPr>
    </w:p>
    <w:p>
      <w:pPr>
        <w:pStyle w:val="4"/>
        <w:numPr>
          <w:ilvl w:val="0"/>
          <w:numId w:val="18"/>
        </w:numPr>
        <w:ind w:firstLineChars="0"/>
        <w:rPr>
          <w:rFonts w:ascii="宋体" w:hAnsi="宋体" w:eastAsia="宋体"/>
          <w:b/>
          <w:bCs/>
          <w:sz w:val="24"/>
          <w:szCs w:val="24"/>
        </w:rPr>
      </w:pPr>
      <w:r>
        <w:rPr>
          <w:rFonts w:hint="eastAsia" w:ascii="宋体" w:hAnsi="宋体" w:eastAsia="宋体"/>
          <w:b/>
          <w:bCs/>
          <w:sz w:val="24"/>
          <w:szCs w:val="24"/>
        </w:rPr>
        <w:t>维护重点领域国家安全</w:t>
      </w:r>
    </w:p>
    <w:p>
      <w:pPr>
        <w:pStyle w:val="4"/>
        <w:numPr>
          <w:ilvl w:val="0"/>
          <w:numId w:val="21"/>
        </w:numPr>
        <w:ind w:firstLineChars="0"/>
        <w:rPr>
          <w:rFonts w:ascii="宋体" w:hAnsi="宋体" w:eastAsia="宋体"/>
          <w:sz w:val="24"/>
          <w:szCs w:val="24"/>
        </w:rPr>
      </w:pPr>
      <w:r>
        <w:rPr>
          <w:rFonts w:hint="eastAsia" w:ascii="宋体" w:hAnsi="宋体" w:eastAsia="宋体"/>
          <w:sz w:val="24"/>
          <w:szCs w:val="24"/>
        </w:rPr>
        <w:t>维护政治安全</w:t>
      </w:r>
    </w:p>
    <w:p>
      <w:pPr>
        <w:pStyle w:val="4"/>
        <w:numPr>
          <w:ilvl w:val="0"/>
          <w:numId w:val="21"/>
        </w:numPr>
        <w:ind w:firstLineChars="0"/>
        <w:rPr>
          <w:rFonts w:ascii="宋体" w:hAnsi="宋体" w:eastAsia="宋体"/>
          <w:sz w:val="24"/>
          <w:szCs w:val="24"/>
        </w:rPr>
      </w:pPr>
      <w:r>
        <w:rPr>
          <w:rFonts w:hint="eastAsia" w:ascii="宋体" w:hAnsi="宋体" w:eastAsia="宋体"/>
          <w:sz w:val="24"/>
          <w:szCs w:val="24"/>
        </w:rPr>
        <w:t>维护国土安全</w:t>
      </w:r>
    </w:p>
    <w:p>
      <w:pPr>
        <w:pStyle w:val="4"/>
        <w:numPr>
          <w:ilvl w:val="0"/>
          <w:numId w:val="21"/>
        </w:numPr>
        <w:ind w:firstLineChars="0"/>
        <w:rPr>
          <w:rFonts w:ascii="宋体" w:hAnsi="宋体" w:eastAsia="宋体"/>
          <w:sz w:val="24"/>
          <w:szCs w:val="24"/>
        </w:rPr>
      </w:pPr>
      <w:r>
        <w:rPr>
          <w:rFonts w:hint="eastAsia" w:ascii="宋体" w:hAnsi="宋体" w:eastAsia="宋体"/>
          <w:sz w:val="24"/>
          <w:szCs w:val="24"/>
        </w:rPr>
        <w:t>维护经济安全</w:t>
      </w:r>
    </w:p>
    <w:p>
      <w:pPr>
        <w:pStyle w:val="4"/>
        <w:numPr>
          <w:ilvl w:val="0"/>
          <w:numId w:val="21"/>
        </w:numPr>
        <w:ind w:firstLineChars="0"/>
        <w:rPr>
          <w:rFonts w:ascii="宋体" w:hAnsi="宋体" w:eastAsia="宋体"/>
          <w:sz w:val="24"/>
          <w:szCs w:val="24"/>
        </w:rPr>
      </w:pPr>
      <w:r>
        <w:rPr>
          <w:rFonts w:hint="eastAsia" w:ascii="宋体" w:hAnsi="宋体" w:eastAsia="宋体"/>
          <w:sz w:val="24"/>
          <w:szCs w:val="24"/>
        </w:rPr>
        <w:t>维护社会安全</w:t>
      </w:r>
    </w:p>
    <w:p>
      <w:pPr>
        <w:pStyle w:val="4"/>
        <w:numPr>
          <w:ilvl w:val="0"/>
          <w:numId w:val="21"/>
        </w:numPr>
        <w:ind w:firstLineChars="0"/>
        <w:rPr>
          <w:rFonts w:ascii="宋体" w:hAnsi="宋体" w:eastAsia="宋体"/>
          <w:sz w:val="24"/>
          <w:szCs w:val="24"/>
        </w:rPr>
      </w:pPr>
      <w:r>
        <w:rPr>
          <w:rFonts w:hint="eastAsia" w:ascii="宋体" w:hAnsi="宋体" w:eastAsia="宋体"/>
          <w:sz w:val="24"/>
          <w:szCs w:val="24"/>
        </w:rPr>
        <w:t>维护网络安全</w:t>
      </w:r>
    </w:p>
    <w:p>
      <w:pPr>
        <w:pStyle w:val="4"/>
        <w:numPr>
          <w:ilvl w:val="0"/>
          <w:numId w:val="21"/>
        </w:numPr>
        <w:ind w:firstLineChars="0"/>
        <w:rPr>
          <w:rFonts w:hint="eastAsia" w:ascii="宋体" w:hAnsi="宋体" w:eastAsia="宋体"/>
          <w:sz w:val="24"/>
          <w:szCs w:val="24"/>
        </w:rPr>
      </w:pPr>
      <w:r>
        <w:rPr>
          <w:rFonts w:hint="eastAsia" w:ascii="宋体" w:hAnsi="宋体" w:eastAsia="宋体"/>
          <w:sz w:val="24"/>
          <w:szCs w:val="24"/>
        </w:rPr>
        <w:t>维护外部安全</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8F0C8F"/>
    <w:multiLevelType w:val="multilevel"/>
    <w:tmpl w:val="0B8F0C8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13043268"/>
    <w:multiLevelType w:val="multilevel"/>
    <w:tmpl w:val="13043268"/>
    <w:lvl w:ilvl="0" w:tentative="0">
      <w:start w:val="1"/>
      <w:numFmt w:val="bullet"/>
      <w:lvlText w:val=""/>
      <w:lvlJc w:val="left"/>
      <w:pPr>
        <w:ind w:left="1140" w:hanging="420"/>
      </w:pPr>
      <w:rPr>
        <w:rFonts w:hint="default" w:ascii="Wingdings" w:hAnsi="Wingdings"/>
      </w:rPr>
    </w:lvl>
    <w:lvl w:ilvl="1" w:tentative="0">
      <w:start w:val="1"/>
      <w:numFmt w:val="bullet"/>
      <w:lvlText w:val=""/>
      <w:lvlJc w:val="left"/>
      <w:pPr>
        <w:ind w:left="1560" w:hanging="420"/>
      </w:pPr>
      <w:rPr>
        <w:rFonts w:hint="default" w:ascii="Wingdings" w:hAnsi="Wingdings"/>
      </w:rPr>
    </w:lvl>
    <w:lvl w:ilvl="2" w:tentative="0">
      <w:start w:val="1"/>
      <w:numFmt w:val="bullet"/>
      <w:lvlText w:val=""/>
      <w:lvlJc w:val="left"/>
      <w:pPr>
        <w:ind w:left="1980" w:hanging="420"/>
      </w:pPr>
      <w:rPr>
        <w:rFonts w:hint="default" w:ascii="Wingdings" w:hAnsi="Wingdings"/>
      </w:rPr>
    </w:lvl>
    <w:lvl w:ilvl="3" w:tentative="0">
      <w:start w:val="1"/>
      <w:numFmt w:val="bullet"/>
      <w:lvlText w:val=""/>
      <w:lvlJc w:val="left"/>
      <w:pPr>
        <w:ind w:left="2400" w:hanging="420"/>
      </w:pPr>
      <w:rPr>
        <w:rFonts w:hint="default" w:ascii="Wingdings" w:hAnsi="Wingdings"/>
      </w:rPr>
    </w:lvl>
    <w:lvl w:ilvl="4" w:tentative="0">
      <w:start w:val="1"/>
      <w:numFmt w:val="bullet"/>
      <w:lvlText w:val=""/>
      <w:lvlJc w:val="left"/>
      <w:pPr>
        <w:ind w:left="2820" w:hanging="420"/>
      </w:pPr>
      <w:rPr>
        <w:rFonts w:hint="default" w:ascii="Wingdings" w:hAnsi="Wingdings"/>
      </w:rPr>
    </w:lvl>
    <w:lvl w:ilvl="5" w:tentative="0">
      <w:start w:val="1"/>
      <w:numFmt w:val="bullet"/>
      <w:lvlText w:val=""/>
      <w:lvlJc w:val="left"/>
      <w:pPr>
        <w:ind w:left="3240" w:hanging="420"/>
      </w:pPr>
      <w:rPr>
        <w:rFonts w:hint="default" w:ascii="Wingdings" w:hAnsi="Wingdings"/>
      </w:rPr>
    </w:lvl>
    <w:lvl w:ilvl="6" w:tentative="0">
      <w:start w:val="1"/>
      <w:numFmt w:val="bullet"/>
      <w:lvlText w:val=""/>
      <w:lvlJc w:val="left"/>
      <w:pPr>
        <w:ind w:left="3660" w:hanging="420"/>
      </w:pPr>
      <w:rPr>
        <w:rFonts w:hint="default" w:ascii="Wingdings" w:hAnsi="Wingdings"/>
      </w:rPr>
    </w:lvl>
    <w:lvl w:ilvl="7" w:tentative="0">
      <w:start w:val="1"/>
      <w:numFmt w:val="bullet"/>
      <w:lvlText w:val=""/>
      <w:lvlJc w:val="left"/>
      <w:pPr>
        <w:ind w:left="4080" w:hanging="420"/>
      </w:pPr>
      <w:rPr>
        <w:rFonts w:hint="default" w:ascii="Wingdings" w:hAnsi="Wingdings"/>
      </w:rPr>
    </w:lvl>
    <w:lvl w:ilvl="8" w:tentative="0">
      <w:start w:val="1"/>
      <w:numFmt w:val="bullet"/>
      <w:lvlText w:val=""/>
      <w:lvlJc w:val="left"/>
      <w:pPr>
        <w:ind w:left="4500" w:hanging="420"/>
      </w:pPr>
      <w:rPr>
        <w:rFonts w:hint="default" w:ascii="Wingdings" w:hAnsi="Wingdings"/>
      </w:rPr>
    </w:lvl>
  </w:abstractNum>
  <w:abstractNum w:abstractNumId="2">
    <w:nsid w:val="163B0030"/>
    <w:multiLevelType w:val="multilevel"/>
    <w:tmpl w:val="163B0030"/>
    <w:lvl w:ilvl="0" w:tentative="0">
      <w:start w:val="1"/>
      <w:numFmt w:val="bullet"/>
      <w:lvlText w:val=""/>
      <w:lvlJc w:val="left"/>
      <w:pPr>
        <w:ind w:left="1140" w:hanging="420"/>
      </w:pPr>
      <w:rPr>
        <w:rFonts w:hint="default" w:ascii="Wingdings" w:hAnsi="Wingdings"/>
      </w:rPr>
    </w:lvl>
    <w:lvl w:ilvl="1" w:tentative="0">
      <w:start w:val="1"/>
      <w:numFmt w:val="bullet"/>
      <w:lvlText w:val=""/>
      <w:lvlJc w:val="left"/>
      <w:pPr>
        <w:ind w:left="1560" w:hanging="420"/>
      </w:pPr>
      <w:rPr>
        <w:rFonts w:hint="default" w:ascii="Wingdings" w:hAnsi="Wingdings"/>
      </w:rPr>
    </w:lvl>
    <w:lvl w:ilvl="2" w:tentative="0">
      <w:start w:val="1"/>
      <w:numFmt w:val="bullet"/>
      <w:lvlText w:val=""/>
      <w:lvlJc w:val="left"/>
      <w:pPr>
        <w:ind w:left="1980" w:hanging="420"/>
      </w:pPr>
      <w:rPr>
        <w:rFonts w:hint="default" w:ascii="Wingdings" w:hAnsi="Wingdings"/>
      </w:rPr>
    </w:lvl>
    <w:lvl w:ilvl="3" w:tentative="0">
      <w:start w:val="1"/>
      <w:numFmt w:val="bullet"/>
      <w:lvlText w:val=""/>
      <w:lvlJc w:val="left"/>
      <w:pPr>
        <w:ind w:left="2400" w:hanging="420"/>
      </w:pPr>
      <w:rPr>
        <w:rFonts w:hint="default" w:ascii="Wingdings" w:hAnsi="Wingdings"/>
      </w:rPr>
    </w:lvl>
    <w:lvl w:ilvl="4" w:tentative="0">
      <w:start w:val="1"/>
      <w:numFmt w:val="bullet"/>
      <w:lvlText w:val=""/>
      <w:lvlJc w:val="left"/>
      <w:pPr>
        <w:ind w:left="2820" w:hanging="420"/>
      </w:pPr>
      <w:rPr>
        <w:rFonts w:hint="default" w:ascii="Wingdings" w:hAnsi="Wingdings"/>
      </w:rPr>
    </w:lvl>
    <w:lvl w:ilvl="5" w:tentative="0">
      <w:start w:val="1"/>
      <w:numFmt w:val="bullet"/>
      <w:lvlText w:val=""/>
      <w:lvlJc w:val="left"/>
      <w:pPr>
        <w:ind w:left="3240" w:hanging="420"/>
      </w:pPr>
      <w:rPr>
        <w:rFonts w:hint="default" w:ascii="Wingdings" w:hAnsi="Wingdings"/>
      </w:rPr>
    </w:lvl>
    <w:lvl w:ilvl="6" w:tentative="0">
      <w:start w:val="1"/>
      <w:numFmt w:val="bullet"/>
      <w:lvlText w:val=""/>
      <w:lvlJc w:val="left"/>
      <w:pPr>
        <w:ind w:left="3660" w:hanging="420"/>
      </w:pPr>
      <w:rPr>
        <w:rFonts w:hint="default" w:ascii="Wingdings" w:hAnsi="Wingdings"/>
      </w:rPr>
    </w:lvl>
    <w:lvl w:ilvl="7" w:tentative="0">
      <w:start w:val="1"/>
      <w:numFmt w:val="bullet"/>
      <w:lvlText w:val=""/>
      <w:lvlJc w:val="left"/>
      <w:pPr>
        <w:ind w:left="4080" w:hanging="420"/>
      </w:pPr>
      <w:rPr>
        <w:rFonts w:hint="default" w:ascii="Wingdings" w:hAnsi="Wingdings"/>
      </w:rPr>
    </w:lvl>
    <w:lvl w:ilvl="8" w:tentative="0">
      <w:start w:val="1"/>
      <w:numFmt w:val="bullet"/>
      <w:lvlText w:val=""/>
      <w:lvlJc w:val="left"/>
      <w:pPr>
        <w:ind w:left="4500" w:hanging="420"/>
      </w:pPr>
      <w:rPr>
        <w:rFonts w:hint="default" w:ascii="Wingdings" w:hAnsi="Wingdings"/>
      </w:rPr>
    </w:lvl>
  </w:abstractNum>
  <w:abstractNum w:abstractNumId="3">
    <w:nsid w:val="193D7EEF"/>
    <w:multiLevelType w:val="multilevel"/>
    <w:tmpl w:val="193D7EEF"/>
    <w:lvl w:ilvl="0" w:tentative="0">
      <w:start w:val="1"/>
      <w:numFmt w:val="bullet"/>
      <w:lvlText w:val=""/>
      <w:lvlJc w:val="left"/>
      <w:pPr>
        <w:ind w:left="1140" w:hanging="420"/>
      </w:pPr>
      <w:rPr>
        <w:rFonts w:hint="default" w:ascii="Wingdings" w:hAnsi="Wingdings"/>
      </w:rPr>
    </w:lvl>
    <w:lvl w:ilvl="1" w:tentative="0">
      <w:start w:val="1"/>
      <w:numFmt w:val="bullet"/>
      <w:lvlText w:val=""/>
      <w:lvlJc w:val="left"/>
      <w:pPr>
        <w:ind w:left="1560" w:hanging="420"/>
      </w:pPr>
      <w:rPr>
        <w:rFonts w:hint="default" w:ascii="Wingdings" w:hAnsi="Wingdings"/>
      </w:rPr>
    </w:lvl>
    <w:lvl w:ilvl="2" w:tentative="0">
      <w:start w:val="1"/>
      <w:numFmt w:val="bullet"/>
      <w:lvlText w:val=""/>
      <w:lvlJc w:val="left"/>
      <w:pPr>
        <w:ind w:left="1980" w:hanging="420"/>
      </w:pPr>
      <w:rPr>
        <w:rFonts w:hint="default" w:ascii="Wingdings" w:hAnsi="Wingdings"/>
      </w:rPr>
    </w:lvl>
    <w:lvl w:ilvl="3" w:tentative="0">
      <w:start w:val="1"/>
      <w:numFmt w:val="bullet"/>
      <w:lvlText w:val=""/>
      <w:lvlJc w:val="left"/>
      <w:pPr>
        <w:ind w:left="2400" w:hanging="420"/>
      </w:pPr>
      <w:rPr>
        <w:rFonts w:hint="default" w:ascii="Wingdings" w:hAnsi="Wingdings"/>
      </w:rPr>
    </w:lvl>
    <w:lvl w:ilvl="4" w:tentative="0">
      <w:start w:val="1"/>
      <w:numFmt w:val="bullet"/>
      <w:lvlText w:val=""/>
      <w:lvlJc w:val="left"/>
      <w:pPr>
        <w:ind w:left="2820" w:hanging="420"/>
      </w:pPr>
      <w:rPr>
        <w:rFonts w:hint="default" w:ascii="Wingdings" w:hAnsi="Wingdings"/>
      </w:rPr>
    </w:lvl>
    <w:lvl w:ilvl="5" w:tentative="0">
      <w:start w:val="1"/>
      <w:numFmt w:val="bullet"/>
      <w:lvlText w:val=""/>
      <w:lvlJc w:val="left"/>
      <w:pPr>
        <w:ind w:left="3240" w:hanging="420"/>
      </w:pPr>
      <w:rPr>
        <w:rFonts w:hint="default" w:ascii="Wingdings" w:hAnsi="Wingdings"/>
      </w:rPr>
    </w:lvl>
    <w:lvl w:ilvl="6" w:tentative="0">
      <w:start w:val="1"/>
      <w:numFmt w:val="bullet"/>
      <w:lvlText w:val=""/>
      <w:lvlJc w:val="left"/>
      <w:pPr>
        <w:ind w:left="3660" w:hanging="420"/>
      </w:pPr>
      <w:rPr>
        <w:rFonts w:hint="default" w:ascii="Wingdings" w:hAnsi="Wingdings"/>
      </w:rPr>
    </w:lvl>
    <w:lvl w:ilvl="7" w:tentative="0">
      <w:start w:val="1"/>
      <w:numFmt w:val="bullet"/>
      <w:lvlText w:val=""/>
      <w:lvlJc w:val="left"/>
      <w:pPr>
        <w:ind w:left="4080" w:hanging="420"/>
      </w:pPr>
      <w:rPr>
        <w:rFonts w:hint="default" w:ascii="Wingdings" w:hAnsi="Wingdings"/>
      </w:rPr>
    </w:lvl>
    <w:lvl w:ilvl="8" w:tentative="0">
      <w:start w:val="1"/>
      <w:numFmt w:val="bullet"/>
      <w:lvlText w:val=""/>
      <w:lvlJc w:val="left"/>
      <w:pPr>
        <w:ind w:left="4500" w:hanging="420"/>
      </w:pPr>
      <w:rPr>
        <w:rFonts w:hint="default" w:ascii="Wingdings" w:hAnsi="Wingdings"/>
      </w:rPr>
    </w:lvl>
  </w:abstractNum>
  <w:abstractNum w:abstractNumId="4">
    <w:nsid w:val="19CD7C1B"/>
    <w:multiLevelType w:val="multilevel"/>
    <w:tmpl w:val="19CD7C1B"/>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5">
    <w:nsid w:val="1AFE483B"/>
    <w:multiLevelType w:val="multilevel"/>
    <w:tmpl w:val="1AFE483B"/>
    <w:lvl w:ilvl="0" w:tentative="0">
      <w:start w:val="1"/>
      <w:numFmt w:val="bullet"/>
      <w:lvlText w:val=""/>
      <w:lvlJc w:val="left"/>
      <w:pPr>
        <w:ind w:left="1140" w:hanging="420"/>
      </w:pPr>
      <w:rPr>
        <w:rFonts w:hint="default" w:ascii="Wingdings" w:hAnsi="Wingdings"/>
      </w:rPr>
    </w:lvl>
    <w:lvl w:ilvl="1" w:tentative="0">
      <w:start w:val="1"/>
      <w:numFmt w:val="bullet"/>
      <w:lvlText w:val=""/>
      <w:lvlJc w:val="left"/>
      <w:pPr>
        <w:ind w:left="1560" w:hanging="420"/>
      </w:pPr>
      <w:rPr>
        <w:rFonts w:hint="default" w:ascii="Wingdings" w:hAnsi="Wingdings"/>
      </w:rPr>
    </w:lvl>
    <w:lvl w:ilvl="2" w:tentative="0">
      <w:start w:val="1"/>
      <w:numFmt w:val="bullet"/>
      <w:lvlText w:val=""/>
      <w:lvlJc w:val="left"/>
      <w:pPr>
        <w:ind w:left="1980" w:hanging="420"/>
      </w:pPr>
      <w:rPr>
        <w:rFonts w:hint="default" w:ascii="Wingdings" w:hAnsi="Wingdings"/>
      </w:rPr>
    </w:lvl>
    <w:lvl w:ilvl="3" w:tentative="0">
      <w:start w:val="1"/>
      <w:numFmt w:val="bullet"/>
      <w:lvlText w:val=""/>
      <w:lvlJc w:val="left"/>
      <w:pPr>
        <w:ind w:left="2400" w:hanging="420"/>
      </w:pPr>
      <w:rPr>
        <w:rFonts w:hint="default" w:ascii="Wingdings" w:hAnsi="Wingdings"/>
      </w:rPr>
    </w:lvl>
    <w:lvl w:ilvl="4" w:tentative="0">
      <w:start w:val="1"/>
      <w:numFmt w:val="bullet"/>
      <w:lvlText w:val=""/>
      <w:lvlJc w:val="left"/>
      <w:pPr>
        <w:ind w:left="2820" w:hanging="420"/>
      </w:pPr>
      <w:rPr>
        <w:rFonts w:hint="default" w:ascii="Wingdings" w:hAnsi="Wingdings"/>
      </w:rPr>
    </w:lvl>
    <w:lvl w:ilvl="5" w:tentative="0">
      <w:start w:val="1"/>
      <w:numFmt w:val="bullet"/>
      <w:lvlText w:val=""/>
      <w:lvlJc w:val="left"/>
      <w:pPr>
        <w:ind w:left="3240" w:hanging="420"/>
      </w:pPr>
      <w:rPr>
        <w:rFonts w:hint="default" w:ascii="Wingdings" w:hAnsi="Wingdings"/>
      </w:rPr>
    </w:lvl>
    <w:lvl w:ilvl="6" w:tentative="0">
      <w:start w:val="1"/>
      <w:numFmt w:val="bullet"/>
      <w:lvlText w:val=""/>
      <w:lvlJc w:val="left"/>
      <w:pPr>
        <w:ind w:left="3660" w:hanging="420"/>
      </w:pPr>
      <w:rPr>
        <w:rFonts w:hint="default" w:ascii="Wingdings" w:hAnsi="Wingdings"/>
      </w:rPr>
    </w:lvl>
    <w:lvl w:ilvl="7" w:tentative="0">
      <w:start w:val="1"/>
      <w:numFmt w:val="bullet"/>
      <w:lvlText w:val=""/>
      <w:lvlJc w:val="left"/>
      <w:pPr>
        <w:ind w:left="4080" w:hanging="420"/>
      </w:pPr>
      <w:rPr>
        <w:rFonts w:hint="default" w:ascii="Wingdings" w:hAnsi="Wingdings"/>
      </w:rPr>
    </w:lvl>
    <w:lvl w:ilvl="8" w:tentative="0">
      <w:start w:val="1"/>
      <w:numFmt w:val="bullet"/>
      <w:lvlText w:val=""/>
      <w:lvlJc w:val="left"/>
      <w:pPr>
        <w:ind w:left="4500" w:hanging="420"/>
      </w:pPr>
      <w:rPr>
        <w:rFonts w:hint="default" w:ascii="Wingdings" w:hAnsi="Wingdings"/>
      </w:rPr>
    </w:lvl>
  </w:abstractNum>
  <w:abstractNum w:abstractNumId="6">
    <w:nsid w:val="1B6E0A13"/>
    <w:multiLevelType w:val="multilevel"/>
    <w:tmpl w:val="1B6E0A13"/>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A4A0EEB"/>
    <w:multiLevelType w:val="multilevel"/>
    <w:tmpl w:val="2A4A0EEB"/>
    <w:lvl w:ilvl="0" w:tentative="0">
      <w:start w:val="1"/>
      <w:numFmt w:val="decimal"/>
      <w:lvlText w:val="%1."/>
      <w:lvlJc w:val="left"/>
      <w:pPr>
        <w:ind w:left="1500" w:hanging="360"/>
      </w:pPr>
      <w:rPr>
        <w:rFonts w:hint="default"/>
        <w:b w:val="0"/>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8">
    <w:nsid w:val="30295B40"/>
    <w:multiLevelType w:val="multilevel"/>
    <w:tmpl w:val="30295B40"/>
    <w:lvl w:ilvl="0" w:tentative="0">
      <w:start w:val="1"/>
      <w:numFmt w:val="decimal"/>
      <w:lvlText w:val="%1."/>
      <w:lvlJc w:val="left"/>
      <w:pPr>
        <w:ind w:left="1080" w:hanging="360"/>
      </w:pPr>
      <w:rPr>
        <w:rFonts w:hint="default"/>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9">
    <w:nsid w:val="34205F4B"/>
    <w:multiLevelType w:val="multilevel"/>
    <w:tmpl w:val="34205F4B"/>
    <w:lvl w:ilvl="0" w:tentative="0">
      <w:start w:val="1"/>
      <w:numFmt w:val="bullet"/>
      <w:lvlText w:val=""/>
      <w:lvlJc w:val="left"/>
      <w:pPr>
        <w:ind w:left="1140" w:hanging="420"/>
      </w:pPr>
      <w:rPr>
        <w:rFonts w:hint="default" w:ascii="Wingdings" w:hAnsi="Wingdings"/>
      </w:rPr>
    </w:lvl>
    <w:lvl w:ilvl="1" w:tentative="0">
      <w:start w:val="1"/>
      <w:numFmt w:val="bullet"/>
      <w:lvlText w:val=""/>
      <w:lvlJc w:val="left"/>
      <w:pPr>
        <w:ind w:left="1560" w:hanging="420"/>
      </w:pPr>
      <w:rPr>
        <w:rFonts w:hint="default" w:ascii="Wingdings" w:hAnsi="Wingdings"/>
      </w:rPr>
    </w:lvl>
    <w:lvl w:ilvl="2" w:tentative="0">
      <w:start w:val="1"/>
      <w:numFmt w:val="bullet"/>
      <w:lvlText w:val=""/>
      <w:lvlJc w:val="left"/>
      <w:pPr>
        <w:ind w:left="1980" w:hanging="420"/>
      </w:pPr>
      <w:rPr>
        <w:rFonts w:hint="default" w:ascii="Wingdings" w:hAnsi="Wingdings"/>
      </w:rPr>
    </w:lvl>
    <w:lvl w:ilvl="3" w:tentative="0">
      <w:start w:val="1"/>
      <w:numFmt w:val="bullet"/>
      <w:lvlText w:val=""/>
      <w:lvlJc w:val="left"/>
      <w:pPr>
        <w:ind w:left="2400" w:hanging="420"/>
      </w:pPr>
      <w:rPr>
        <w:rFonts w:hint="default" w:ascii="Wingdings" w:hAnsi="Wingdings"/>
      </w:rPr>
    </w:lvl>
    <w:lvl w:ilvl="4" w:tentative="0">
      <w:start w:val="1"/>
      <w:numFmt w:val="bullet"/>
      <w:lvlText w:val=""/>
      <w:lvlJc w:val="left"/>
      <w:pPr>
        <w:ind w:left="2820" w:hanging="420"/>
      </w:pPr>
      <w:rPr>
        <w:rFonts w:hint="default" w:ascii="Wingdings" w:hAnsi="Wingdings"/>
      </w:rPr>
    </w:lvl>
    <w:lvl w:ilvl="5" w:tentative="0">
      <w:start w:val="1"/>
      <w:numFmt w:val="bullet"/>
      <w:lvlText w:val=""/>
      <w:lvlJc w:val="left"/>
      <w:pPr>
        <w:ind w:left="3240" w:hanging="420"/>
      </w:pPr>
      <w:rPr>
        <w:rFonts w:hint="default" w:ascii="Wingdings" w:hAnsi="Wingdings"/>
      </w:rPr>
    </w:lvl>
    <w:lvl w:ilvl="6" w:tentative="0">
      <w:start w:val="1"/>
      <w:numFmt w:val="bullet"/>
      <w:lvlText w:val=""/>
      <w:lvlJc w:val="left"/>
      <w:pPr>
        <w:ind w:left="3660" w:hanging="420"/>
      </w:pPr>
      <w:rPr>
        <w:rFonts w:hint="default" w:ascii="Wingdings" w:hAnsi="Wingdings"/>
      </w:rPr>
    </w:lvl>
    <w:lvl w:ilvl="7" w:tentative="0">
      <w:start w:val="1"/>
      <w:numFmt w:val="bullet"/>
      <w:lvlText w:val=""/>
      <w:lvlJc w:val="left"/>
      <w:pPr>
        <w:ind w:left="4080" w:hanging="420"/>
      </w:pPr>
      <w:rPr>
        <w:rFonts w:hint="default" w:ascii="Wingdings" w:hAnsi="Wingdings"/>
      </w:rPr>
    </w:lvl>
    <w:lvl w:ilvl="8" w:tentative="0">
      <w:start w:val="1"/>
      <w:numFmt w:val="bullet"/>
      <w:lvlText w:val=""/>
      <w:lvlJc w:val="left"/>
      <w:pPr>
        <w:ind w:left="4500" w:hanging="420"/>
      </w:pPr>
      <w:rPr>
        <w:rFonts w:hint="default" w:ascii="Wingdings" w:hAnsi="Wingdings"/>
      </w:rPr>
    </w:lvl>
  </w:abstractNum>
  <w:abstractNum w:abstractNumId="10">
    <w:nsid w:val="41D13AAD"/>
    <w:multiLevelType w:val="multilevel"/>
    <w:tmpl w:val="41D13AAD"/>
    <w:lvl w:ilvl="0" w:tentative="0">
      <w:start w:val="1"/>
      <w:numFmt w:val="decimal"/>
      <w:lvlText w:val="%1、"/>
      <w:lvlJc w:val="left"/>
      <w:pPr>
        <w:ind w:left="1440" w:hanging="720"/>
      </w:pPr>
      <w:rPr>
        <w:rFonts w:hint="default"/>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11">
    <w:nsid w:val="4449646F"/>
    <w:multiLevelType w:val="multilevel"/>
    <w:tmpl w:val="4449646F"/>
    <w:lvl w:ilvl="0" w:tentative="0">
      <w:start w:val="1"/>
      <w:numFmt w:val="decimal"/>
      <w:lvlText w:val="%1、"/>
      <w:lvlJc w:val="left"/>
      <w:pPr>
        <w:ind w:left="1440" w:hanging="720"/>
      </w:pPr>
      <w:rPr>
        <w:rFonts w:hint="default"/>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12">
    <w:nsid w:val="45E777E9"/>
    <w:multiLevelType w:val="multilevel"/>
    <w:tmpl w:val="45E777E9"/>
    <w:lvl w:ilvl="0" w:tentative="0">
      <w:start w:val="1"/>
      <w:numFmt w:val="bullet"/>
      <w:lvlText w:val=""/>
      <w:lvlJc w:val="left"/>
      <w:pPr>
        <w:ind w:left="1140" w:hanging="420"/>
      </w:pPr>
      <w:rPr>
        <w:rFonts w:hint="default" w:ascii="Wingdings" w:hAnsi="Wingdings"/>
      </w:rPr>
    </w:lvl>
    <w:lvl w:ilvl="1" w:tentative="0">
      <w:start w:val="1"/>
      <w:numFmt w:val="bullet"/>
      <w:lvlText w:val=""/>
      <w:lvlJc w:val="left"/>
      <w:pPr>
        <w:ind w:left="1560" w:hanging="420"/>
      </w:pPr>
      <w:rPr>
        <w:rFonts w:hint="default" w:ascii="Wingdings" w:hAnsi="Wingdings"/>
      </w:rPr>
    </w:lvl>
    <w:lvl w:ilvl="2" w:tentative="0">
      <w:start w:val="1"/>
      <w:numFmt w:val="bullet"/>
      <w:lvlText w:val=""/>
      <w:lvlJc w:val="left"/>
      <w:pPr>
        <w:ind w:left="1980" w:hanging="420"/>
      </w:pPr>
      <w:rPr>
        <w:rFonts w:hint="default" w:ascii="Wingdings" w:hAnsi="Wingdings"/>
      </w:rPr>
    </w:lvl>
    <w:lvl w:ilvl="3" w:tentative="0">
      <w:start w:val="1"/>
      <w:numFmt w:val="bullet"/>
      <w:lvlText w:val=""/>
      <w:lvlJc w:val="left"/>
      <w:pPr>
        <w:ind w:left="2400" w:hanging="420"/>
      </w:pPr>
      <w:rPr>
        <w:rFonts w:hint="default" w:ascii="Wingdings" w:hAnsi="Wingdings"/>
      </w:rPr>
    </w:lvl>
    <w:lvl w:ilvl="4" w:tentative="0">
      <w:start w:val="1"/>
      <w:numFmt w:val="bullet"/>
      <w:lvlText w:val=""/>
      <w:lvlJc w:val="left"/>
      <w:pPr>
        <w:ind w:left="2820" w:hanging="420"/>
      </w:pPr>
      <w:rPr>
        <w:rFonts w:hint="default" w:ascii="Wingdings" w:hAnsi="Wingdings"/>
      </w:rPr>
    </w:lvl>
    <w:lvl w:ilvl="5" w:tentative="0">
      <w:start w:val="1"/>
      <w:numFmt w:val="bullet"/>
      <w:lvlText w:val=""/>
      <w:lvlJc w:val="left"/>
      <w:pPr>
        <w:ind w:left="3240" w:hanging="420"/>
      </w:pPr>
      <w:rPr>
        <w:rFonts w:hint="default" w:ascii="Wingdings" w:hAnsi="Wingdings"/>
      </w:rPr>
    </w:lvl>
    <w:lvl w:ilvl="6" w:tentative="0">
      <w:start w:val="1"/>
      <w:numFmt w:val="bullet"/>
      <w:lvlText w:val=""/>
      <w:lvlJc w:val="left"/>
      <w:pPr>
        <w:ind w:left="3660" w:hanging="420"/>
      </w:pPr>
      <w:rPr>
        <w:rFonts w:hint="default" w:ascii="Wingdings" w:hAnsi="Wingdings"/>
      </w:rPr>
    </w:lvl>
    <w:lvl w:ilvl="7" w:tentative="0">
      <w:start w:val="1"/>
      <w:numFmt w:val="bullet"/>
      <w:lvlText w:val=""/>
      <w:lvlJc w:val="left"/>
      <w:pPr>
        <w:ind w:left="4080" w:hanging="420"/>
      </w:pPr>
      <w:rPr>
        <w:rFonts w:hint="default" w:ascii="Wingdings" w:hAnsi="Wingdings"/>
      </w:rPr>
    </w:lvl>
    <w:lvl w:ilvl="8" w:tentative="0">
      <w:start w:val="1"/>
      <w:numFmt w:val="bullet"/>
      <w:lvlText w:val=""/>
      <w:lvlJc w:val="left"/>
      <w:pPr>
        <w:ind w:left="4500" w:hanging="420"/>
      </w:pPr>
      <w:rPr>
        <w:rFonts w:hint="default" w:ascii="Wingdings" w:hAnsi="Wingdings"/>
      </w:rPr>
    </w:lvl>
  </w:abstractNum>
  <w:abstractNum w:abstractNumId="13">
    <w:nsid w:val="46112A8C"/>
    <w:multiLevelType w:val="multilevel"/>
    <w:tmpl w:val="46112A8C"/>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4">
    <w:nsid w:val="50B62474"/>
    <w:multiLevelType w:val="multilevel"/>
    <w:tmpl w:val="50B62474"/>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5D891183"/>
    <w:multiLevelType w:val="multilevel"/>
    <w:tmpl w:val="5D891183"/>
    <w:lvl w:ilvl="0" w:tentative="0">
      <w:start w:val="1"/>
      <w:numFmt w:val="japaneseCounting"/>
      <w:lvlText w:val="%1、"/>
      <w:lvlJc w:val="left"/>
      <w:pPr>
        <w:ind w:left="720" w:hanging="720"/>
      </w:pPr>
      <w:rPr>
        <w:rFonts w:hint="default"/>
        <w:lang w:val="en-US"/>
      </w:rPr>
    </w:lvl>
    <w:lvl w:ilvl="1" w:tentative="0">
      <w:start w:val="1"/>
      <w:numFmt w:val="decimal"/>
      <w:lvlText w:val="%2."/>
      <w:lvlJc w:val="left"/>
      <w:pPr>
        <w:ind w:left="780" w:hanging="36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70C757CA"/>
    <w:multiLevelType w:val="multilevel"/>
    <w:tmpl w:val="70C757CA"/>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726843C6"/>
    <w:multiLevelType w:val="multilevel"/>
    <w:tmpl w:val="726843C6"/>
    <w:lvl w:ilvl="0" w:tentative="0">
      <w:start w:val="1"/>
      <w:numFmt w:val="bullet"/>
      <w:lvlText w:val=""/>
      <w:lvlJc w:val="left"/>
      <w:pPr>
        <w:ind w:left="1140" w:hanging="420"/>
      </w:pPr>
      <w:rPr>
        <w:rFonts w:hint="default" w:ascii="Wingdings" w:hAnsi="Wingdings"/>
      </w:rPr>
    </w:lvl>
    <w:lvl w:ilvl="1" w:tentative="0">
      <w:start w:val="1"/>
      <w:numFmt w:val="bullet"/>
      <w:lvlText w:val=""/>
      <w:lvlJc w:val="left"/>
      <w:pPr>
        <w:ind w:left="1560" w:hanging="420"/>
      </w:pPr>
      <w:rPr>
        <w:rFonts w:hint="default" w:ascii="Wingdings" w:hAnsi="Wingdings"/>
      </w:rPr>
    </w:lvl>
    <w:lvl w:ilvl="2" w:tentative="0">
      <w:start w:val="1"/>
      <w:numFmt w:val="bullet"/>
      <w:lvlText w:val=""/>
      <w:lvlJc w:val="left"/>
      <w:pPr>
        <w:ind w:left="1980" w:hanging="420"/>
      </w:pPr>
      <w:rPr>
        <w:rFonts w:hint="default" w:ascii="Wingdings" w:hAnsi="Wingdings"/>
      </w:rPr>
    </w:lvl>
    <w:lvl w:ilvl="3" w:tentative="0">
      <w:start w:val="1"/>
      <w:numFmt w:val="bullet"/>
      <w:lvlText w:val=""/>
      <w:lvlJc w:val="left"/>
      <w:pPr>
        <w:ind w:left="2400" w:hanging="420"/>
      </w:pPr>
      <w:rPr>
        <w:rFonts w:hint="default" w:ascii="Wingdings" w:hAnsi="Wingdings"/>
      </w:rPr>
    </w:lvl>
    <w:lvl w:ilvl="4" w:tentative="0">
      <w:start w:val="1"/>
      <w:numFmt w:val="bullet"/>
      <w:lvlText w:val=""/>
      <w:lvlJc w:val="left"/>
      <w:pPr>
        <w:ind w:left="2820" w:hanging="420"/>
      </w:pPr>
      <w:rPr>
        <w:rFonts w:hint="default" w:ascii="Wingdings" w:hAnsi="Wingdings"/>
      </w:rPr>
    </w:lvl>
    <w:lvl w:ilvl="5" w:tentative="0">
      <w:start w:val="1"/>
      <w:numFmt w:val="bullet"/>
      <w:lvlText w:val=""/>
      <w:lvlJc w:val="left"/>
      <w:pPr>
        <w:ind w:left="3240" w:hanging="420"/>
      </w:pPr>
      <w:rPr>
        <w:rFonts w:hint="default" w:ascii="Wingdings" w:hAnsi="Wingdings"/>
      </w:rPr>
    </w:lvl>
    <w:lvl w:ilvl="6" w:tentative="0">
      <w:start w:val="1"/>
      <w:numFmt w:val="bullet"/>
      <w:lvlText w:val=""/>
      <w:lvlJc w:val="left"/>
      <w:pPr>
        <w:ind w:left="3660" w:hanging="420"/>
      </w:pPr>
      <w:rPr>
        <w:rFonts w:hint="default" w:ascii="Wingdings" w:hAnsi="Wingdings"/>
      </w:rPr>
    </w:lvl>
    <w:lvl w:ilvl="7" w:tentative="0">
      <w:start w:val="1"/>
      <w:numFmt w:val="bullet"/>
      <w:lvlText w:val=""/>
      <w:lvlJc w:val="left"/>
      <w:pPr>
        <w:ind w:left="4080" w:hanging="420"/>
      </w:pPr>
      <w:rPr>
        <w:rFonts w:hint="default" w:ascii="Wingdings" w:hAnsi="Wingdings"/>
      </w:rPr>
    </w:lvl>
    <w:lvl w:ilvl="8" w:tentative="0">
      <w:start w:val="1"/>
      <w:numFmt w:val="bullet"/>
      <w:lvlText w:val=""/>
      <w:lvlJc w:val="left"/>
      <w:pPr>
        <w:ind w:left="4500" w:hanging="420"/>
      </w:pPr>
      <w:rPr>
        <w:rFonts w:hint="default" w:ascii="Wingdings" w:hAnsi="Wingdings"/>
      </w:rPr>
    </w:lvl>
  </w:abstractNum>
  <w:abstractNum w:abstractNumId="18">
    <w:nsid w:val="74495DB6"/>
    <w:multiLevelType w:val="multilevel"/>
    <w:tmpl w:val="74495DB6"/>
    <w:lvl w:ilvl="0" w:tentative="0">
      <w:start w:val="1"/>
      <w:numFmt w:val="decimal"/>
      <w:lvlText w:val="%1."/>
      <w:lvlJc w:val="left"/>
      <w:pPr>
        <w:ind w:left="1080" w:hanging="360"/>
      </w:pPr>
      <w:rPr>
        <w:rFonts w:hint="default"/>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19">
    <w:nsid w:val="7A4A3074"/>
    <w:multiLevelType w:val="multilevel"/>
    <w:tmpl w:val="7A4A3074"/>
    <w:lvl w:ilvl="0" w:tentative="0">
      <w:start w:val="1"/>
      <w:numFmt w:val="decimal"/>
      <w:lvlText w:val="%1、"/>
      <w:lvlJc w:val="left"/>
      <w:pPr>
        <w:ind w:left="1440" w:hanging="720"/>
      </w:pPr>
      <w:rPr>
        <w:rFonts w:hint="default"/>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20">
    <w:nsid w:val="7E71167D"/>
    <w:multiLevelType w:val="multilevel"/>
    <w:tmpl w:val="7E71167D"/>
    <w:lvl w:ilvl="0" w:tentative="0">
      <w:start w:val="1"/>
      <w:numFmt w:val="bullet"/>
      <w:lvlText w:val=""/>
      <w:lvlJc w:val="left"/>
      <w:pPr>
        <w:ind w:left="1140" w:hanging="420"/>
      </w:pPr>
      <w:rPr>
        <w:rFonts w:hint="default" w:ascii="Wingdings" w:hAnsi="Wingdings"/>
      </w:rPr>
    </w:lvl>
    <w:lvl w:ilvl="1" w:tentative="0">
      <w:start w:val="1"/>
      <w:numFmt w:val="bullet"/>
      <w:lvlText w:val=""/>
      <w:lvlJc w:val="left"/>
      <w:pPr>
        <w:ind w:left="1560" w:hanging="420"/>
      </w:pPr>
      <w:rPr>
        <w:rFonts w:hint="default" w:ascii="Wingdings" w:hAnsi="Wingdings"/>
      </w:rPr>
    </w:lvl>
    <w:lvl w:ilvl="2" w:tentative="0">
      <w:start w:val="1"/>
      <w:numFmt w:val="bullet"/>
      <w:lvlText w:val=""/>
      <w:lvlJc w:val="left"/>
      <w:pPr>
        <w:ind w:left="1980" w:hanging="420"/>
      </w:pPr>
      <w:rPr>
        <w:rFonts w:hint="default" w:ascii="Wingdings" w:hAnsi="Wingdings"/>
      </w:rPr>
    </w:lvl>
    <w:lvl w:ilvl="3" w:tentative="0">
      <w:start w:val="1"/>
      <w:numFmt w:val="bullet"/>
      <w:lvlText w:val=""/>
      <w:lvlJc w:val="left"/>
      <w:pPr>
        <w:ind w:left="2400" w:hanging="420"/>
      </w:pPr>
      <w:rPr>
        <w:rFonts w:hint="default" w:ascii="Wingdings" w:hAnsi="Wingdings"/>
      </w:rPr>
    </w:lvl>
    <w:lvl w:ilvl="4" w:tentative="0">
      <w:start w:val="1"/>
      <w:numFmt w:val="bullet"/>
      <w:lvlText w:val=""/>
      <w:lvlJc w:val="left"/>
      <w:pPr>
        <w:ind w:left="2820" w:hanging="420"/>
      </w:pPr>
      <w:rPr>
        <w:rFonts w:hint="default" w:ascii="Wingdings" w:hAnsi="Wingdings"/>
      </w:rPr>
    </w:lvl>
    <w:lvl w:ilvl="5" w:tentative="0">
      <w:start w:val="1"/>
      <w:numFmt w:val="bullet"/>
      <w:lvlText w:val=""/>
      <w:lvlJc w:val="left"/>
      <w:pPr>
        <w:ind w:left="3240" w:hanging="420"/>
      </w:pPr>
      <w:rPr>
        <w:rFonts w:hint="default" w:ascii="Wingdings" w:hAnsi="Wingdings"/>
      </w:rPr>
    </w:lvl>
    <w:lvl w:ilvl="6" w:tentative="0">
      <w:start w:val="1"/>
      <w:numFmt w:val="bullet"/>
      <w:lvlText w:val=""/>
      <w:lvlJc w:val="left"/>
      <w:pPr>
        <w:ind w:left="3660" w:hanging="420"/>
      </w:pPr>
      <w:rPr>
        <w:rFonts w:hint="default" w:ascii="Wingdings" w:hAnsi="Wingdings"/>
      </w:rPr>
    </w:lvl>
    <w:lvl w:ilvl="7" w:tentative="0">
      <w:start w:val="1"/>
      <w:numFmt w:val="bullet"/>
      <w:lvlText w:val=""/>
      <w:lvlJc w:val="left"/>
      <w:pPr>
        <w:ind w:left="4080" w:hanging="420"/>
      </w:pPr>
      <w:rPr>
        <w:rFonts w:hint="default" w:ascii="Wingdings" w:hAnsi="Wingdings"/>
      </w:rPr>
    </w:lvl>
    <w:lvl w:ilvl="8" w:tentative="0">
      <w:start w:val="1"/>
      <w:numFmt w:val="bullet"/>
      <w:lvlText w:val=""/>
      <w:lvlJc w:val="left"/>
      <w:pPr>
        <w:ind w:left="4500" w:hanging="420"/>
      </w:pPr>
      <w:rPr>
        <w:rFonts w:hint="default" w:ascii="Wingdings" w:hAnsi="Wingdings"/>
      </w:rPr>
    </w:lvl>
  </w:abstractNum>
  <w:num w:numId="1">
    <w:abstractNumId w:val="16"/>
  </w:num>
  <w:num w:numId="2">
    <w:abstractNumId w:val="11"/>
  </w:num>
  <w:num w:numId="3">
    <w:abstractNumId w:val="19"/>
  </w:num>
  <w:num w:numId="4">
    <w:abstractNumId w:val="10"/>
  </w:num>
  <w:num w:numId="5">
    <w:abstractNumId w:val="0"/>
  </w:num>
  <w:num w:numId="6">
    <w:abstractNumId w:val="6"/>
  </w:num>
  <w:num w:numId="7">
    <w:abstractNumId w:val="17"/>
  </w:num>
  <w:num w:numId="8">
    <w:abstractNumId w:val="7"/>
  </w:num>
  <w:num w:numId="9">
    <w:abstractNumId w:val="13"/>
  </w:num>
  <w:num w:numId="10">
    <w:abstractNumId w:val="18"/>
  </w:num>
  <w:num w:numId="11">
    <w:abstractNumId w:val="8"/>
  </w:num>
  <w:num w:numId="12">
    <w:abstractNumId w:val="15"/>
  </w:num>
  <w:num w:numId="13">
    <w:abstractNumId w:val="4"/>
  </w:num>
  <w:num w:numId="14">
    <w:abstractNumId w:val="12"/>
  </w:num>
  <w:num w:numId="15">
    <w:abstractNumId w:val="9"/>
  </w:num>
  <w:num w:numId="16">
    <w:abstractNumId w:val="20"/>
  </w:num>
  <w:num w:numId="17">
    <w:abstractNumId w:val="2"/>
  </w:num>
  <w:num w:numId="18">
    <w:abstractNumId w:val="14"/>
  </w:num>
  <w:num w:numId="19">
    <w:abstractNumId w:val="1"/>
  </w:num>
  <w:num w:numId="20">
    <w:abstractNumId w:val="3"/>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0D00"/>
    <w:rsid w:val="00004250"/>
    <w:rsid w:val="0018650C"/>
    <w:rsid w:val="0035325A"/>
    <w:rsid w:val="0047439F"/>
    <w:rsid w:val="004D743D"/>
    <w:rsid w:val="00553250"/>
    <w:rsid w:val="005839DF"/>
    <w:rsid w:val="00641C63"/>
    <w:rsid w:val="00656B01"/>
    <w:rsid w:val="006E05BC"/>
    <w:rsid w:val="00776ED5"/>
    <w:rsid w:val="007A53A7"/>
    <w:rsid w:val="00803AE8"/>
    <w:rsid w:val="00973B62"/>
    <w:rsid w:val="009A27C8"/>
    <w:rsid w:val="009B1EB6"/>
    <w:rsid w:val="009B33BB"/>
    <w:rsid w:val="009D0D00"/>
    <w:rsid w:val="00A9074F"/>
    <w:rsid w:val="00AD0E1B"/>
    <w:rsid w:val="00AD3805"/>
    <w:rsid w:val="00B06850"/>
    <w:rsid w:val="00B119B1"/>
    <w:rsid w:val="00BF2307"/>
    <w:rsid w:val="00C37CA2"/>
    <w:rsid w:val="00C66A3C"/>
    <w:rsid w:val="00D417F2"/>
    <w:rsid w:val="00D83810"/>
    <w:rsid w:val="00D907A4"/>
    <w:rsid w:val="00E370E2"/>
    <w:rsid w:val="00E76576"/>
    <w:rsid w:val="00E9608C"/>
    <w:rsid w:val="00EF477A"/>
    <w:rsid w:val="00F63348"/>
    <w:rsid w:val="00FA7563"/>
    <w:rsid w:val="00FE22DE"/>
    <w:rsid w:val="00FE69F1"/>
    <w:rsid w:val="533637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theme="minorBidi"/>
      <w:kern w:val="2"/>
      <w:sz w:val="21"/>
      <w:szCs w:val="22"/>
      <w:lang w:val="en-US" w:eastAsia="zh-CN" w:bidi="ar-SA"/>
    </w:rPr>
  </w:style>
  <w:style w:type="character" w:default="1" w:styleId="3">
    <w:name w:val="Default Paragraph Font"/>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2820</Words>
  <Characters>2834</Characters>
  <Lines>21</Lines>
  <Paragraphs>5</Paragraphs>
  <TotalTime>319</TotalTime>
  <ScaleCrop>false</ScaleCrop>
  <LinksUpToDate>false</LinksUpToDate>
  <CharactersWithSpaces>2855</CharactersWithSpaces>
  <Application>WPS Office_11.1.0.11830_F1E327BC-269C-435d-A152-05C5408002CA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2022-01-08T02:54:00Z</dcterms:created>
  <dc:creator>田鑫</dc:creator>
  <cp:lastModifiedBy>澈</cp:lastModifiedBy>
  <dcterms:modified xsi:type="dcterms:W3CDTF">2022-06-25T06:21:31Z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ICV">
    <vt:lpwstr>AAB0713C310C4CA3B570B3655BB82FD4</vt:lpwstr>
  </property>
</Properties>
</file>