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6C793">
      <w:pPr>
        <w:rPr>
          <w:rFonts w:hint="eastAsia"/>
        </w:rPr>
      </w:pPr>
      <w:r>
        <w:rPr>
          <w:rFonts w:hint="eastAsia"/>
        </w:rPr>
        <w:t>"千载格物"——中国古代自然科学数据可视化平台。</w:t>
      </w:r>
    </w:p>
    <w:p w14:paraId="59EDC2AA">
      <w:pPr>
        <w:rPr>
          <w:rFonts w:hint="eastAsia"/>
          <w:lang w:eastAsia="zh-CN"/>
        </w:rPr>
      </w:pPr>
      <w:r>
        <w:rPr>
          <w:rFonts w:hint="eastAsia"/>
        </w:rPr>
        <w:t>主要包含五大核心模块</w:t>
      </w:r>
      <w:r>
        <w:rPr>
          <w:rFonts w:hint="eastAsia"/>
          <w:lang w:eastAsia="zh-CN"/>
        </w:rPr>
        <w:t>：</w:t>
      </w:r>
    </w:p>
    <w:p w14:paraId="71560CE3">
      <w:pPr>
        <w:numPr>
          <w:ilvl w:val="0"/>
          <w:numId w:val="1"/>
        </w:numPr>
        <w:ind w:left="420" w:leftChars="0" w:hanging="420" w:firstLineChars="0"/>
        <w:rPr>
          <w:rFonts w:hint="eastAsia"/>
          <w:lang w:eastAsia="zh-CN"/>
        </w:rPr>
      </w:pPr>
      <w:r>
        <w:rPr>
          <w:rFonts w:hint="eastAsia"/>
          <w:lang w:eastAsia="zh-CN"/>
        </w:rPr>
        <w:t>主题数据大屏</w:t>
      </w:r>
    </w:p>
    <w:p w14:paraId="669400E6">
      <w:pPr>
        <w:numPr>
          <w:ilvl w:val="0"/>
          <w:numId w:val="1"/>
        </w:numPr>
        <w:ind w:left="420" w:leftChars="0" w:hanging="420" w:firstLineChars="0"/>
        <w:rPr>
          <w:rFonts w:hint="eastAsia"/>
          <w:lang w:eastAsia="zh-CN"/>
        </w:rPr>
      </w:pPr>
      <w:r>
        <w:rPr>
          <w:rFonts w:hint="eastAsia"/>
          <w:lang w:eastAsia="zh-CN"/>
        </w:rPr>
        <w:t>知识库系统</w:t>
      </w:r>
    </w:p>
    <w:p w14:paraId="1A68650B">
      <w:pPr>
        <w:numPr>
          <w:ilvl w:val="0"/>
          <w:numId w:val="1"/>
        </w:numPr>
        <w:ind w:left="420" w:leftChars="0" w:hanging="420" w:firstLineChars="0"/>
        <w:rPr>
          <w:rFonts w:hint="eastAsia"/>
          <w:lang w:eastAsia="zh-CN"/>
        </w:rPr>
      </w:pPr>
      <w:r>
        <w:rPr>
          <w:rFonts w:hint="eastAsia"/>
          <w:lang w:eastAsia="zh-CN"/>
        </w:rPr>
        <w:t>AI智能助手</w:t>
      </w:r>
    </w:p>
    <w:p w14:paraId="59BD24C8">
      <w:pPr>
        <w:numPr>
          <w:ilvl w:val="0"/>
          <w:numId w:val="1"/>
        </w:numPr>
        <w:ind w:left="420" w:leftChars="0" w:hanging="420" w:firstLineChars="0"/>
        <w:rPr>
          <w:rFonts w:hint="eastAsia"/>
          <w:lang w:eastAsia="zh-CN"/>
        </w:rPr>
      </w:pPr>
      <w:r>
        <w:rPr>
          <w:rFonts w:hint="eastAsia"/>
          <w:lang w:eastAsia="zh-CN"/>
        </w:rPr>
        <w:t>专题探索</w:t>
      </w:r>
    </w:p>
    <w:p w14:paraId="69F13216">
      <w:pPr>
        <w:numPr>
          <w:ilvl w:val="0"/>
          <w:numId w:val="1"/>
        </w:numPr>
        <w:ind w:left="420" w:leftChars="0" w:hanging="420" w:firstLineChars="0"/>
        <w:rPr>
          <w:rFonts w:hint="eastAsia"/>
          <w:lang w:eastAsia="zh-CN"/>
        </w:rPr>
      </w:pPr>
      <w:r>
        <w:rPr>
          <w:rFonts w:hint="eastAsia"/>
          <w:lang w:eastAsia="zh-CN"/>
        </w:rPr>
        <w:t>文明解码</w:t>
      </w:r>
    </w:p>
    <w:p w14:paraId="5363D302">
      <w:pPr>
        <w:numPr>
          <w:ilvl w:val="0"/>
          <w:numId w:val="0"/>
        </w:numPr>
        <w:ind w:leftChars="0"/>
        <w:rPr>
          <w:rFonts w:hint="default"/>
          <w:lang w:val="en-US" w:eastAsia="zh-CN"/>
        </w:rPr>
      </w:pPr>
      <w:r>
        <w:rPr>
          <w:rFonts w:hint="eastAsia"/>
          <w:lang w:val="en-US" w:eastAsia="zh-CN"/>
        </w:rPr>
        <w:t>承担着科普、文旅、研究的功能。</w:t>
      </w:r>
    </w:p>
    <w:p w14:paraId="6CDC97EE">
      <w:pPr>
        <w:rPr>
          <w:rFonts w:hint="eastAsia"/>
        </w:rPr>
      </w:pPr>
      <w:r>
        <w:rPr>
          <w:rFonts w:hint="eastAsia"/>
          <w:b/>
          <w:bCs/>
          <w:lang w:val="en-US" w:eastAsia="zh-CN"/>
        </w:rPr>
        <w:t>主题数据大屏</w:t>
      </w:r>
      <w:r>
        <w:rPr>
          <w:rFonts w:hint="eastAsia"/>
          <w:lang w:val="en-US" w:eastAsia="zh-CN"/>
        </w:rPr>
        <w:t xml:space="preserve">：三个主题数据大屏分别从人物、成就和著作三个维度展现数据 。 </w:t>
      </w:r>
    </w:p>
    <w:p w14:paraId="3501A6E1">
      <w:pPr>
        <w:numPr>
          <w:ilvl w:val="0"/>
          <w:numId w:val="1"/>
        </w:numPr>
        <w:ind w:left="420" w:leftChars="0" w:hanging="420" w:firstLineChars="0"/>
        <w:rPr>
          <w:rFonts w:hint="eastAsia"/>
          <w:lang w:eastAsia="zh-CN"/>
        </w:rPr>
      </w:pPr>
      <w:r>
        <w:rPr>
          <w:rFonts w:hint="eastAsia"/>
          <w:lang w:eastAsia="zh-CN"/>
        </w:rPr>
        <w:t>包括滚动图鉴（展示重要人物、典籍、成就）、环状图（展示职业/领域分布）、热力图（展示朝代-地区分布）、可交互的九州科技发展地图，以及古都科学著作分布和典籍排行。</w:t>
      </w:r>
    </w:p>
    <w:p w14:paraId="09AE3055">
      <w:pPr>
        <w:numPr>
          <w:ilvl w:val="0"/>
          <w:numId w:val="1"/>
        </w:numPr>
        <w:ind w:left="420" w:leftChars="0" w:hanging="420" w:firstLineChars="0"/>
        <w:rPr>
          <w:rFonts w:hint="eastAsia"/>
          <w:lang w:eastAsia="zh-CN"/>
        </w:rPr>
      </w:pPr>
      <w:r>
        <w:rPr>
          <w:rFonts w:hint="eastAsia"/>
          <w:lang w:eastAsia="zh-CN"/>
        </w:rPr>
        <w:t>支持维度切换和省份页面跳转。</w:t>
      </w:r>
    </w:p>
    <w:p w14:paraId="77673272">
      <w:pPr>
        <w:numPr>
          <w:ilvl w:val="0"/>
          <w:numId w:val="1"/>
        </w:numPr>
        <w:ind w:left="420" w:leftChars="0" w:hanging="420" w:firstLineChars="0"/>
        <w:rPr>
          <w:rFonts w:hint="eastAsia"/>
          <w:lang w:eastAsia="zh-CN"/>
        </w:rPr>
      </w:pPr>
      <w:r>
        <w:rPr>
          <w:rFonts w:hint="eastAsia"/>
          <w:lang w:eastAsia="zh-CN"/>
        </w:rPr>
        <w:t>同时可交互地图界面支持点击各省份区域跳转到对应的省份分析页面。以湖北省为例，通过七大核心模块全面展现该省古代自然科学的发展历程：</w:t>
      </w:r>
    </w:p>
    <w:p w14:paraId="45DF482D">
      <w:pPr>
        <w:numPr>
          <w:ilvl w:val="1"/>
          <w:numId w:val="1"/>
        </w:numPr>
        <w:ind w:left="840" w:leftChars="0" w:hanging="420" w:firstLineChars="0"/>
        <w:rPr>
          <w:rFonts w:hint="eastAsia"/>
          <w:lang w:eastAsia="zh-CN"/>
        </w:rPr>
      </w:pPr>
      <w:r>
        <w:rPr>
          <w:rFonts w:hint="eastAsia"/>
          <w:lang w:val="en-US" w:eastAsia="zh-CN"/>
        </w:rPr>
        <w:t>折线图</w:t>
      </w:r>
      <w:r>
        <w:rPr>
          <w:rFonts w:hint="eastAsia"/>
          <w:lang w:eastAsia="zh-CN"/>
        </w:rPr>
        <w:t>展示了从夏商到宋朝的领域发展脉络；</w:t>
      </w:r>
    </w:p>
    <w:p w14:paraId="4E28ADA9">
      <w:pPr>
        <w:numPr>
          <w:ilvl w:val="1"/>
          <w:numId w:val="1"/>
        </w:numPr>
        <w:ind w:left="840" w:leftChars="0" w:hanging="420" w:firstLineChars="0"/>
        <w:rPr>
          <w:rFonts w:hint="eastAsia"/>
          <w:lang w:eastAsia="zh-CN"/>
        </w:rPr>
      </w:pPr>
      <w:r>
        <w:rPr>
          <w:rFonts w:hint="eastAsia"/>
          <w:lang w:eastAsia="zh-CN"/>
        </w:rPr>
        <w:t>3D地图通过17个地级行政区的标注，直观呈现各地科技发展指数和特色，</w:t>
      </w:r>
      <w:r>
        <w:rPr>
          <w:rFonts w:hint="eastAsia"/>
          <w:lang w:val="en-US" w:eastAsia="zh-CN"/>
        </w:rPr>
        <w:t>为地区文旅业提供帮助，为游客做攻略提供支撑</w:t>
      </w:r>
      <w:r>
        <w:rPr>
          <w:rFonts w:hint="eastAsia"/>
          <w:lang w:eastAsia="zh-CN"/>
        </w:rPr>
        <w:t>；</w:t>
      </w:r>
    </w:p>
    <w:p w14:paraId="5F0AB798">
      <w:pPr>
        <w:numPr>
          <w:ilvl w:val="1"/>
          <w:numId w:val="1"/>
        </w:numPr>
        <w:ind w:left="840" w:leftChars="0" w:hanging="420" w:firstLineChars="0"/>
        <w:rPr>
          <w:rFonts w:hint="eastAsia"/>
          <w:lang w:eastAsia="zh-CN"/>
        </w:rPr>
      </w:pPr>
      <w:r>
        <w:rPr>
          <w:rFonts w:hint="eastAsia"/>
          <w:lang w:eastAsia="zh-CN"/>
        </w:rPr>
        <w:t>堆叠柱状图对比展示了各地区在天文、农学、医学等领域的发展水平；</w:t>
      </w:r>
    </w:p>
    <w:p w14:paraId="03EC1AFD">
      <w:pPr>
        <w:numPr>
          <w:ilvl w:val="1"/>
          <w:numId w:val="1"/>
        </w:numPr>
        <w:ind w:left="840" w:leftChars="0" w:hanging="420" w:firstLineChars="0"/>
        <w:rPr>
          <w:rFonts w:hint="eastAsia"/>
          <w:lang w:eastAsia="zh-CN"/>
        </w:rPr>
      </w:pPr>
      <w:r>
        <w:rPr>
          <w:rFonts w:hint="eastAsia"/>
          <w:lang w:eastAsia="zh-CN"/>
        </w:rPr>
        <w:t>饼图清晰描绘了全省科技文化的领域分布比例；</w:t>
      </w:r>
    </w:p>
    <w:p w14:paraId="4844D676">
      <w:pPr>
        <w:numPr>
          <w:ilvl w:val="1"/>
          <w:numId w:val="1"/>
        </w:numPr>
        <w:ind w:left="840" w:leftChars="0" w:hanging="420" w:firstLineChars="0"/>
        <w:rPr>
          <w:rFonts w:hint="eastAsia"/>
          <w:lang w:eastAsia="zh-CN"/>
        </w:rPr>
      </w:pPr>
      <w:r>
        <w:rPr>
          <w:rFonts w:hint="eastAsia"/>
          <w:lang w:eastAsia="zh-CN"/>
        </w:rPr>
        <w:t>散点图通过多维度展示了汉唐宋元明清六朝的科技成就、发展程度和人口规模，柱状图则更直观的展示了各个城市在成就、人物、著作的数量，可以通过图例切换；</w:t>
      </w:r>
    </w:p>
    <w:p w14:paraId="62876E26">
      <w:pPr>
        <w:numPr>
          <w:ilvl w:val="1"/>
          <w:numId w:val="1"/>
        </w:numPr>
        <w:ind w:left="840" w:leftChars="0" w:hanging="420" w:firstLineChars="0"/>
        <w:rPr>
          <w:rFonts w:hint="eastAsia"/>
          <w:lang w:eastAsia="zh-CN"/>
        </w:rPr>
      </w:pPr>
      <w:r>
        <w:rPr>
          <w:rFonts w:hint="eastAsia"/>
          <w:lang w:eastAsia="zh-CN"/>
        </w:rPr>
        <w:t>排行榜形式列举了</w:t>
      </w:r>
      <w:r>
        <w:rPr>
          <w:rFonts w:hint="eastAsia"/>
          <w:lang w:val="en-US" w:eastAsia="zh-CN"/>
        </w:rPr>
        <w:t>省内</w:t>
      </w:r>
      <w:r>
        <w:rPr>
          <w:rFonts w:hint="eastAsia"/>
          <w:lang w:eastAsia="zh-CN"/>
        </w:rPr>
        <w:t>最具影响力的科技成就。</w:t>
      </w:r>
    </w:p>
    <w:p w14:paraId="73977319">
      <w:pPr>
        <w:numPr>
          <w:ilvl w:val="0"/>
          <w:numId w:val="0"/>
        </w:numPr>
        <w:ind w:leftChars="0"/>
        <w:rPr>
          <w:rFonts w:hint="eastAsia"/>
          <w:b/>
          <w:bCs/>
          <w:lang w:eastAsia="zh-CN"/>
        </w:rPr>
      </w:pPr>
    </w:p>
    <w:p w14:paraId="3E2D9FC8">
      <w:pPr>
        <w:rPr>
          <w:rFonts w:hint="eastAsia"/>
          <w:b/>
          <w:bCs/>
        </w:rPr>
      </w:pPr>
      <w:r>
        <w:rPr>
          <w:rFonts w:hint="eastAsia"/>
          <w:b/>
          <w:bCs/>
        </w:rPr>
        <w:t>第二个模块知识库系统</w:t>
      </w:r>
    </w:p>
    <w:p w14:paraId="06FAE8DC">
      <w:pPr>
        <w:numPr>
          <w:ilvl w:val="0"/>
          <w:numId w:val="1"/>
        </w:numPr>
        <w:ind w:left="420" w:leftChars="0" w:hanging="420" w:firstLineChars="0"/>
        <w:rPr>
          <w:rFonts w:hint="eastAsia"/>
          <w:lang w:eastAsia="zh-CN"/>
        </w:rPr>
      </w:pPr>
      <w:r>
        <w:rPr>
          <w:rFonts w:hint="eastAsia"/>
          <w:lang w:val="en-US" w:eastAsia="zh-CN"/>
        </w:rPr>
        <w:t>知识库系统包含搜索查询、统计分析（总体概览、领域分析、时间分析）、分类浏览（七大学科）、时间轴、科学文萃等功能。</w:t>
      </w:r>
    </w:p>
    <w:p w14:paraId="4C45A1F5">
      <w:pPr>
        <w:numPr>
          <w:ilvl w:val="0"/>
          <w:numId w:val="1"/>
        </w:numPr>
        <w:ind w:left="420" w:leftChars="0" w:hanging="420" w:firstLineChars="0"/>
        <w:rPr>
          <w:rFonts w:hint="eastAsia"/>
          <w:lang w:eastAsia="zh-CN"/>
        </w:rPr>
      </w:pPr>
      <w:r>
        <w:rPr>
          <w:rFonts w:hint="eastAsia"/>
          <w:lang w:val="en-US" w:eastAsia="zh-CN"/>
        </w:rPr>
        <w:t xml:space="preserve">多维度检索平台，支持时间、领域、人物等交叉检索。 </w:t>
      </w:r>
    </w:p>
    <w:p w14:paraId="6996CCC6">
      <w:pPr>
        <w:numPr>
          <w:ilvl w:val="1"/>
          <w:numId w:val="1"/>
        </w:numPr>
        <w:ind w:left="840" w:leftChars="0" w:hanging="420" w:firstLineChars="0"/>
        <w:rPr>
          <w:rFonts w:hint="eastAsia"/>
          <w:lang w:val="en-US" w:eastAsia="zh-CN"/>
        </w:rPr>
      </w:pPr>
      <w:r>
        <w:rPr>
          <w:rFonts w:hint="eastAsia"/>
          <w:lang w:val="en-US" w:eastAsia="zh-CN"/>
        </w:rPr>
        <w:t>例如，检索“神农氏”可获得时间、领域、人物及关联信息。</w:t>
      </w:r>
    </w:p>
    <w:p w14:paraId="4A46AC02">
      <w:pPr>
        <w:numPr>
          <w:ilvl w:val="0"/>
          <w:numId w:val="1"/>
        </w:numPr>
        <w:ind w:left="420" w:leftChars="0" w:hanging="420" w:firstLineChars="0"/>
        <w:rPr>
          <w:rFonts w:hint="eastAsia"/>
          <w:lang w:val="en-US" w:eastAsia="zh-CN"/>
        </w:rPr>
      </w:pPr>
      <w:r>
        <w:rPr>
          <w:rFonts w:hint="eastAsia"/>
          <w:lang w:val="en-US" w:eastAsia="zh-CN"/>
        </w:rPr>
        <w:t>统计分析子模块：</w:t>
      </w:r>
    </w:p>
    <w:p w14:paraId="6B57FD58">
      <w:pPr>
        <w:numPr>
          <w:ilvl w:val="0"/>
          <w:numId w:val="2"/>
        </w:numPr>
        <w:ind w:left="840" w:leftChars="0" w:hanging="420" w:firstLineChars="0"/>
        <w:rPr>
          <w:rFonts w:hint="eastAsia"/>
        </w:rPr>
      </w:pPr>
      <w:r>
        <w:rPr>
          <w:rFonts w:hint="eastAsia"/>
        </w:rPr>
        <w:t>领域分析：这个模块主要聚焦于中国古代自然科学的领域分布和关联分析。</w:t>
      </w:r>
    </w:p>
    <w:p w14:paraId="50A489B4">
      <w:pPr>
        <w:numPr>
          <w:ilvl w:val="0"/>
          <w:numId w:val="3"/>
        </w:numPr>
        <w:ind w:left="1260" w:leftChars="0" w:hanging="420" w:firstLineChars="0"/>
        <w:rPr>
          <w:rFonts w:hint="eastAsia"/>
        </w:rPr>
      </w:pPr>
      <w:r>
        <w:rPr>
          <w:rFonts w:hint="eastAsia"/>
        </w:rPr>
        <w:t>学科分类树状图展示了从农业到物理等七大领域的层级结构</w:t>
      </w:r>
    </w:p>
    <w:p w14:paraId="7660059B">
      <w:pPr>
        <w:numPr>
          <w:ilvl w:val="0"/>
          <w:numId w:val="3"/>
        </w:numPr>
        <w:ind w:left="1260" w:leftChars="0" w:hanging="420" w:firstLineChars="0"/>
        <w:rPr>
          <w:rFonts w:hint="eastAsia"/>
        </w:rPr>
      </w:pPr>
      <w:r>
        <w:rPr>
          <w:rFonts w:hint="eastAsia"/>
        </w:rPr>
        <w:t>关联网络图直观呈现了各学科之间的交叉影响关系。</w:t>
      </w:r>
    </w:p>
    <w:p w14:paraId="08AA97D4">
      <w:pPr>
        <w:numPr>
          <w:ilvl w:val="0"/>
          <w:numId w:val="3"/>
        </w:numPr>
        <w:ind w:left="1260" w:leftChars="0" w:hanging="420" w:firstLineChars="0"/>
        <w:rPr>
          <w:rFonts w:hint="eastAsia"/>
        </w:rPr>
      </w:pPr>
      <w:r>
        <w:rPr>
          <w:rFonts w:hint="eastAsia"/>
        </w:rPr>
        <w:t>代表人物与著作展示区，以卡片形式呈现了</w:t>
      </w:r>
      <w:r>
        <w:rPr>
          <w:rFonts w:hint="eastAsia"/>
          <w:lang w:val="en-US" w:eastAsia="zh-CN"/>
        </w:rPr>
        <w:t>科学家以及其重要贡献。</w:t>
      </w:r>
    </w:p>
    <w:p w14:paraId="55D8093C">
      <w:pPr>
        <w:numPr>
          <w:ilvl w:val="0"/>
          <w:numId w:val="3"/>
        </w:numPr>
        <w:ind w:left="1260" w:leftChars="0" w:hanging="420" w:firstLineChars="0"/>
        <w:rPr>
          <w:rFonts w:hint="eastAsia"/>
        </w:rPr>
      </w:pPr>
      <w:r>
        <w:rPr>
          <w:rFonts w:hint="eastAsia"/>
        </w:rPr>
        <w:t>环形图和词云图展示了领域分布特征和关键概念。</w:t>
      </w:r>
    </w:p>
    <w:p w14:paraId="2D700469">
      <w:pPr>
        <w:numPr>
          <w:ilvl w:val="0"/>
          <w:numId w:val="2"/>
        </w:numPr>
        <w:ind w:left="840" w:leftChars="0" w:hanging="420" w:firstLineChars="0"/>
        <w:rPr>
          <w:rFonts w:hint="eastAsia"/>
        </w:rPr>
      </w:pPr>
      <w:r>
        <w:rPr>
          <w:rFonts w:hint="eastAsia"/>
        </w:rPr>
        <w:t>总体概览</w:t>
      </w:r>
      <w:r>
        <w:rPr>
          <w:rFonts w:hint="eastAsia"/>
          <w:lang w:eastAsia="zh-CN"/>
        </w:rPr>
        <w:t>：</w:t>
      </w:r>
      <w:r>
        <w:rPr>
          <w:rFonts w:hint="eastAsia"/>
        </w:rPr>
        <w:t>该模块提供了中国古代自然科学发展的宏观视角。</w:t>
      </w:r>
    </w:p>
    <w:p w14:paraId="70F2AD04">
      <w:pPr>
        <w:numPr>
          <w:ilvl w:val="0"/>
          <w:numId w:val="3"/>
        </w:numPr>
        <w:ind w:left="1260" w:leftChars="0" w:hanging="420" w:firstLineChars="0"/>
        <w:rPr>
          <w:rFonts w:hint="eastAsia"/>
        </w:rPr>
      </w:pPr>
      <w:r>
        <w:rPr>
          <w:rFonts w:hint="eastAsia"/>
        </w:rPr>
        <w:t>热力矩阵图展示了不同朝代在各个领域的成就分布密度，使用色彩深浅直观反映发展程度。</w:t>
      </w:r>
    </w:p>
    <w:p w14:paraId="0B8583DF">
      <w:pPr>
        <w:numPr>
          <w:ilvl w:val="0"/>
          <w:numId w:val="3"/>
        </w:numPr>
        <w:ind w:left="1260" w:leftChars="0" w:hanging="420" w:firstLineChars="0"/>
        <w:rPr>
          <w:rFonts w:hint="eastAsia"/>
        </w:rPr>
      </w:pPr>
      <w:r>
        <w:rPr>
          <w:rFonts w:hint="eastAsia"/>
        </w:rPr>
        <w:t>堆叠柱状图分析了各个领域在理论、技术和仪器三个维度的成就构成</w:t>
      </w:r>
      <w:r>
        <w:rPr>
          <w:rFonts w:hint="eastAsia"/>
          <w:lang w:eastAsia="zh-CN"/>
        </w:rPr>
        <w:t>。</w:t>
      </w:r>
    </w:p>
    <w:p w14:paraId="18BA9D22">
      <w:pPr>
        <w:numPr>
          <w:ilvl w:val="0"/>
          <w:numId w:val="1"/>
        </w:numPr>
        <w:ind w:left="420" w:leftChars="0" w:hanging="420" w:firstLineChars="0"/>
        <w:rPr>
          <w:rFonts w:hint="eastAsia"/>
          <w:lang w:val="en-US" w:eastAsia="zh-CN"/>
        </w:rPr>
      </w:pPr>
      <w:r>
        <w:rPr>
          <w:rFonts w:hint="eastAsia"/>
          <w:lang w:val="en-US" w:eastAsia="zh-CN"/>
        </w:rPr>
        <w:t>时间分析：</w:t>
      </w:r>
    </w:p>
    <w:p w14:paraId="4B029C74">
      <w:pPr>
        <w:numPr>
          <w:ilvl w:val="0"/>
          <w:numId w:val="2"/>
        </w:numPr>
        <w:ind w:left="840" w:leftChars="0" w:hanging="420" w:firstLineChars="0"/>
        <w:rPr>
          <w:rFonts w:hint="eastAsia"/>
        </w:rPr>
      </w:pPr>
      <w:r>
        <w:rPr>
          <w:rFonts w:hint="eastAsia"/>
        </w:rPr>
        <w:t>互动式时间轴，记录重大科技事件</w:t>
      </w:r>
    </w:p>
    <w:p w14:paraId="5E73F82B">
      <w:pPr>
        <w:numPr>
          <w:ilvl w:val="0"/>
          <w:numId w:val="2"/>
        </w:numPr>
        <w:ind w:left="840" w:leftChars="0" w:hanging="420" w:firstLineChars="0"/>
        <w:rPr>
          <w:rFonts w:hint="eastAsia"/>
          <w:lang w:eastAsia="zh-CN"/>
        </w:rPr>
      </w:pPr>
      <w:r>
        <w:rPr>
          <w:rFonts w:hint="eastAsia"/>
        </w:rPr>
        <w:t>七大领域趋势分析图表展示了各个领域在不同历史时期的发展水平</w:t>
      </w:r>
      <w:r>
        <w:rPr>
          <w:rFonts w:hint="eastAsia"/>
          <w:lang w:eastAsia="zh-CN"/>
        </w:rPr>
        <w:t>。</w:t>
      </w:r>
    </w:p>
    <w:p w14:paraId="5F71F3A2">
      <w:pPr>
        <w:rPr>
          <w:rFonts w:hint="eastAsia"/>
        </w:rPr>
      </w:pPr>
      <w:r>
        <w:rPr>
          <w:rFonts w:hint="eastAsia"/>
        </w:rPr>
        <w:t>分类浏览</w:t>
      </w:r>
    </w:p>
    <w:p w14:paraId="3C2AF908">
      <w:pPr>
        <w:numPr>
          <w:ilvl w:val="0"/>
          <w:numId w:val="1"/>
        </w:numPr>
        <w:ind w:left="420" w:leftChars="0" w:hanging="420" w:firstLineChars="0"/>
        <w:rPr>
          <w:rFonts w:hint="eastAsia"/>
          <w:lang w:val="en-US" w:eastAsia="zh-CN"/>
        </w:rPr>
      </w:pPr>
      <w:r>
        <w:rPr>
          <w:rFonts w:hint="eastAsia"/>
          <w:lang w:val="en-US" w:eastAsia="zh-CN"/>
        </w:rPr>
        <w:t>以化学领域为例，页面主要聚焦三大核心领域：炼丹术、陶瓷工艺和冶金技术。</w:t>
      </w:r>
    </w:p>
    <w:p w14:paraId="5C1995BC">
      <w:pPr>
        <w:numPr>
          <w:ilvl w:val="0"/>
          <w:numId w:val="2"/>
        </w:numPr>
        <w:ind w:left="840" w:leftChars="0" w:hanging="420" w:firstLineChars="0"/>
        <w:rPr>
          <w:rFonts w:hint="eastAsia"/>
        </w:rPr>
      </w:pPr>
      <w:r>
        <w:rPr>
          <w:rFonts w:hint="eastAsia"/>
        </w:rPr>
        <w:t>在炼丹术部分，通过依赖轮图展示了以金丹为核心的原料关系网络，记录了朱砂、雄黄、硫磺等原料的性味、功能和历史应用数据；</w:t>
      </w:r>
    </w:p>
    <w:p w14:paraId="5D83284B">
      <w:pPr>
        <w:numPr>
          <w:ilvl w:val="0"/>
          <w:numId w:val="2"/>
        </w:numPr>
        <w:ind w:left="840" w:leftChars="0" w:hanging="420" w:firstLineChars="0"/>
        <w:rPr>
          <w:rFonts w:hint="eastAsia"/>
        </w:rPr>
      </w:pPr>
      <w:r>
        <w:rPr>
          <w:rFonts w:hint="eastAsia"/>
        </w:rPr>
        <w:t>在陶瓷釉色分析模块，重点呈现了唐三彩和宋代青瓷的工艺特点，饼图展示不同釉色的配比关系；</w:t>
      </w:r>
    </w:p>
    <w:p w14:paraId="36FD7FF6">
      <w:pPr>
        <w:numPr>
          <w:ilvl w:val="0"/>
          <w:numId w:val="2"/>
        </w:numPr>
        <w:ind w:left="840" w:leftChars="0" w:hanging="420" w:firstLineChars="0"/>
        <w:rPr>
          <w:rFonts w:hint="eastAsia"/>
        </w:rPr>
      </w:pPr>
      <w:r>
        <w:rPr>
          <w:rFonts w:hint="eastAsia"/>
        </w:rPr>
        <w:t>在冶金技术部分，则通过桑基图展现了青铜器从原矿到成品的完整冶炼工艺流程，并用柱状图对比展示了商周到明清各个时期青铜器和铁器工艺的发展水平。</w:t>
      </w:r>
    </w:p>
    <w:p w14:paraId="1BBD2538">
      <w:pPr>
        <w:numPr>
          <w:ilvl w:val="0"/>
          <w:numId w:val="2"/>
        </w:numPr>
        <w:ind w:left="840" w:leftChars="0" w:hanging="420" w:firstLineChars="0"/>
        <w:rPr>
          <w:rFonts w:hint="eastAsia"/>
          <w:color w:val="FF0000"/>
        </w:rPr>
      </w:pPr>
      <w:r>
        <w:rPr>
          <w:rFonts w:hint="eastAsia"/>
          <w:color w:val="FF0000"/>
          <w:lang w:val="en-US" w:eastAsia="zh-CN"/>
        </w:rPr>
        <w:t>图表具备全屏查看、打印、下载图片以及无损缩放的SVG矢量图等功能。</w:t>
      </w:r>
      <w:bookmarkStart w:id="0" w:name="_GoBack"/>
      <w:bookmarkEnd w:id="0"/>
    </w:p>
    <w:p w14:paraId="291F2822">
      <w:pPr>
        <w:rPr>
          <w:rFonts w:hint="eastAsia"/>
        </w:rPr>
      </w:pPr>
    </w:p>
    <w:p w14:paraId="4829A55F">
      <w:pPr>
        <w:rPr>
          <w:rFonts w:hint="default"/>
          <w:b/>
          <w:bCs/>
          <w:lang w:val="en-US" w:eastAsia="zh-CN"/>
        </w:rPr>
      </w:pPr>
      <w:r>
        <w:rPr>
          <w:rFonts w:hint="eastAsia"/>
          <w:b/>
          <w:bCs/>
        </w:rPr>
        <w:t>第三个模块AI智能助手</w:t>
      </w:r>
      <w:r>
        <w:rPr>
          <w:rFonts w:hint="eastAsia"/>
          <w:b/>
          <w:bCs/>
          <w:lang w:eastAsia="zh-CN"/>
        </w:rPr>
        <w:t>，</w:t>
      </w:r>
      <w:r>
        <w:rPr>
          <w:rFonts w:hint="eastAsia"/>
          <w:b/>
          <w:bCs/>
          <w:lang w:val="en-US" w:eastAsia="zh-CN"/>
        </w:rPr>
        <w:t>也是一大创新点。</w:t>
      </w:r>
    </w:p>
    <w:p w14:paraId="1086F6ED">
      <w:pPr>
        <w:numPr>
          <w:ilvl w:val="0"/>
          <w:numId w:val="0"/>
        </w:numPr>
        <w:ind w:leftChars="0"/>
        <w:rPr>
          <w:rFonts w:hint="eastAsia"/>
          <w:lang w:val="en-US" w:eastAsia="zh-CN"/>
        </w:rPr>
      </w:pPr>
      <w:r>
        <w:rPr>
          <w:rFonts w:hint="eastAsia"/>
          <w:lang w:val="en-US" w:eastAsia="zh-CN"/>
        </w:rPr>
        <w:t>“灵枢助手”不仅能回答专业问题，还能进行知识推理和关联分析，营造沉浸式古籍阅读氛围。例如，您可以询问：“《本草纲目》中记载了哪些药物治疗疟疾？”助手将检索相关内容并给出解答。"</w:t>
      </w:r>
    </w:p>
    <w:p w14:paraId="55A38CF9">
      <w:pPr>
        <w:rPr>
          <w:rFonts w:hint="eastAsia"/>
          <w:b/>
          <w:bCs/>
        </w:rPr>
      </w:pPr>
    </w:p>
    <w:p w14:paraId="7A40589B">
      <w:pPr>
        <w:rPr>
          <w:rFonts w:hint="eastAsia"/>
          <w:lang w:eastAsia="zh-CN"/>
        </w:rPr>
      </w:pPr>
      <w:r>
        <w:rPr>
          <w:rFonts w:hint="eastAsia"/>
          <w:b/>
          <w:bCs/>
        </w:rPr>
        <w:t>第四个模块是专题探索</w:t>
      </w:r>
      <w:r>
        <w:rPr>
          <w:rFonts w:hint="eastAsia"/>
          <w:b/>
          <w:bCs/>
          <w:lang w:eastAsia="zh-CN"/>
        </w:rPr>
        <w:t>，</w:t>
      </w:r>
      <w:r>
        <w:rPr>
          <w:rFonts w:hint="eastAsia"/>
        </w:rPr>
        <w:t>是一个重点专题展示系统</w:t>
      </w:r>
      <w:r>
        <w:rPr>
          <w:rFonts w:hint="eastAsia"/>
          <w:lang w:eastAsia="zh-CN"/>
        </w:rPr>
        <w:t>。</w:t>
      </w:r>
    </w:p>
    <w:p w14:paraId="043AE349">
      <w:pPr>
        <w:rPr>
          <w:rFonts w:hint="eastAsia"/>
        </w:rPr>
      </w:pPr>
      <w:r>
        <w:rPr>
          <w:rFonts w:hint="eastAsia"/>
        </w:rPr>
        <w:t>模块首先通过雷达图展示了商、汉、唐、宋、明等朝代在天文、数学、医学等领域的发展成就，并链接到图文详情页。</w:t>
      </w:r>
    </w:p>
    <w:p w14:paraId="4A2C2F80">
      <w:pPr>
        <w:rPr>
          <w:rFonts w:hint="eastAsia"/>
        </w:rPr>
      </w:pPr>
    </w:p>
    <w:p w14:paraId="7171005A">
      <w:pPr>
        <w:numPr>
          <w:ilvl w:val="0"/>
          <w:numId w:val="1"/>
        </w:numPr>
        <w:ind w:left="420" w:leftChars="0" w:hanging="420" w:firstLineChars="0"/>
        <w:rPr>
          <w:rFonts w:hint="eastAsia"/>
          <w:lang w:val="en-US" w:eastAsia="zh-CN"/>
        </w:rPr>
      </w:pPr>
      <w:r>
        <w:rPr>
          <w:rFonts w:hint="eastAsia"/>
          <w:lang w:val="en-US" w:eastAsia="zh-CN"/>
        </w:rPr>
        <w:t>四大发明专题，详细介绍了造纸术、指南针、火药，以及活字印刷。</w:t>
      </w:r>
    </w:p>
    <w:p w14:paraId="543D3173">
      <w:pPr>
        <w:numPr>
          <w:ilvl w:val="0"/>
          <w:numId w:val="2"/>
        </w:numPr>
        <w:ind w:left="840" w:leftChars="0" w:hanging="420" w:firstLineChars="0"/>
        <w:rPr>
          <w:rFonts w:hint="eastAsia"/>
        </w:rPr>
      </w:pPr>
      <w:r>
        <w:rPr>
          <w:rFonts w:hint="eastAsia"/>
        </w:rPr>
        <w:t>点击标题会跳转到具体的发明介绍页面，以图文并茂的形式介绍了各个发明的发展历程、社会意义以及国际影响等方面。</w:t>
      </w:r>
    </w:p>
    <w:p w14:paraId="4BE9A982">
      <w:pPr>
        <w:numPr>
          <w:ilvl w:val="0"/>
          <w:numId w:val="2"/>
        </w:numPr>
        <w:ind w:left="840" w:leftChars="0" w:hanging="420" w:firstLineChars="0"/>
        <w:rPr>
          <w:rFonts w:hint="eastAsia"/>
        </w:rPr>
      </w:pPr>
      <w:r>
        <w:rPr>
          <w:rFonts w:hint="eastAsia"/>
        </w:rPr>
        <w:t>天文历法板块，展示了中国古代天文学家如何通过精密计算制定历法，</w:t>
      </w:r>
      <w:r>
        <w:rPr>
          <w:rFonts w:hint="eastAsia"/>
          <w:lang w:val="en-US" w:eastAsia="zh-CN"/>
        </w:rPr>
        <w:t>从而指导</w:t>
      </w:r>
      <w:r>
        <w:rPr>
          <w:rFonts w:hint="eastAsia"/>
        </w:rPr>
        <w:t>农业生产。</w:t>
      </w:r>
    </w:p>
    <w:p w14:paraId="0C0703A7">
      <w:pPr>
        <w:numPr>
          <w:ilvl w:val="0"/>
          <w:numId w:val="2"/>
        </w:numPr>
        <w:ind w:left="840" w:leftChars="0" w:hanging="420" w:firstLineChars="0"/>
        <w:rPr>
          <w:rFonts w:hint="eastAsia"/>
        </w:rPr>
      </w:pPr>
      <w:r>
        <w:rPr>
          <w:rFonts w:hint="eastAsia"/>
        </w:rPr>
        <w:t>中医药学部分则系统介绍了中医药的理论基础、中医药的经典著作以及中医药的国际影响。农业技术板块重点呈现了水稻种植、水利工程等创新成果。</w:t>
      </w:r>
    </w:p>
    <w:p w14:paraId="1ED0D46C">
      <w:pPr>
        <w:numPr>
          <w:ilvl w:val="0"/>
          <w:numId w:val="2"/>
        </w:numPr>
        <w:ind w:left="840" w:leftChars="0" w:hanging="420" w:firstLineChars="0"/>
        <w:rPr>
          <w:rFonts w:hint="eastAsia"/>
        </w:rPr>
      </w:pPr>
      <w:r>
        <w:rPr>
          <w:rFonts w:hint="eastAsia"/>
        </w:rPr>
        <w:t>数学与工艺部分</w:t>
      </w:r>
      <w:r>
        <w:rPr>
          <w:rFonts w:hint="eastAsia"/>
          <w:lang w:eastAsia="zh-CN"/>
        </w:rPr>
        <w:t>，</w:t>
      </w:r>
      <w:r>
        <w:rPr>
          <w:rFonts w:hint="eastAsia"/>
        </w:rPr>
        <w:t>全方位展现了中国古代</w:t>
      </w:r>
      <w:r>
        <w:rPr>
          <w:rFonts w:hint="eastAsia"/>
          <w:lang w:val="en-US" w:eastAsia="zh-CN"/>
        </w:rPr>
        <w:t>数学和工艺</w:t>
      </w:r>
      <w:r>
        <w:rPr>
          <w:rFonts w:hint="eastAsia"/>
        </w:rPr>
        <w:t>的卓越成就。</w:t>
      </w:r>
    </w:p>
    <w:p w14:paraId="367EE4ED">
      <w:pPr>
        <w:numPr>
          <w:ilvl w:val="0"/>
          <w:numId w:val="2"/>
        </w:numPr>
        <w:ind w:left="840" w:leftChars="0" w:hanging="420" w:firstLineChars="0"/>
        <w:rPr>
          <w:rFonts w:hint="eastAsia"/>
        </w:rPr>
      </w:pPr>
      <w:r>
        <w:rPr>
          <w:rFonts w:hint="eastAsia"/>
        </w:rPr>
        <w:t>总结页面梳理了中国古代科技通过丝绸之路对世界文明的深远影响。</w:t>
      </w:r>
    </w:p>
    <w:p w14:paraId="5BAEEB93">
      <w:pPr>
        <w:rPr>
          <w:rFonts w:hint="eastAsia"/>
        </w:rPr>
      </w:pPr>
    </w:p>
    <w:p w14:paraId="28A40148">
      <w:pPr>
        <w:numPr>
          <w:ilvl w:val="0"/>
          <w:numId w:val="1"/>
        </w:numPr>
        <w:ind w:left="420" w:leftChars="0" w:hanging="420" w:firstLineChars="0"/>
        <w:rPr>
          <w:rFonts w:hint="eastAsia"/>
          <w:lang w:val="en-US" w:eastAsia="zh-CN"/>
        </w:rPr>
      </w:pPr>
      <w:r>
        <w:rPr>
          <w:rFonts w:hint="eastAsia"/>
          <w:lang w:val="en-US" w:eastAsia="zh-CN"/>
        </w:rPr>
        <w:t>回到专题探索页面。接下来，</w:t>
      </w:r>
      <w:r>
        <w:rPr>
          <w:rFonts w:hint="eastAsia"/>
          <w:b/>
          <w:bCs/>
          <w:lang w:val="en-US" w:eastAsia="zh-CN"/>
        </w:rPr>
        <w:t>天文历法</w:t>
      </w:r>
      <w:r>
        <w:rPr>
          <w:rFonts w:hint="eastAsia"/>
          <w:lang w:val="en-US" w:eastAsia="zh-CN"/>
        </w:rPr>
        <w:t>板块通过互动时间轴展现了从《夏小正》到授时历的重要发明，点击了解更多跳转详情页面，介绍了中国古代天文仪器、中国古代历法的发展历程并以时间轴的形式加以呈现。</w:t>
      </w:r>
    </w:p>
    <w:p w14:paraId="16FBF41C">
      <w:pPr>
        <w:rPr>
          <w:rFonts w:hint="eastAsia"/>
          <w:lang w:eastAsia="zh-CN"/>
        </w:rPr>
      </w:pPr>
    </w:p>
    <w:p w14:paraId="075AEF42">
      <w:pPr>
        <w:rPr>
          <w:rFonts w:hint="eastAsia"/>
        </w:rPr>
      </w:pPr>
      <w:r>
        <w:rPr>
          <w:rFonts w:hint="eastAsia"/>
          <w:b/>
          <w:bCs/>
        </w:rPr>
        <w:t>数学成就</w:t>
      </w:r>
      <w:r>
        <w:rPr>
          <w:rFonts w:hint="eastAsia"/>
        </w:rPr>
        <w:t>部分通过雷达图的形式对比呈现了中国古代数学在世界发展中的领先地位</w:t>
      </w:r>
      <w:r>
        <w:rPr>
          <w:rFonts w:hint="eastAsia"/>
          <w:lang w:eastAsia="zh-CN"/>
        </w:rPr>
        <w:t>。</w:t>
      </w:r>
      <w:r>
        <w:rPr>
          <w:rFonts w:hint="eastAsia"/>
        </w:rPr>
        <w:t>并系统介绍了古代数学经典著作、古代数学家的成就，这里通过柱状图展示了数学家成就的时间轴，同时，通过折线图展现了圆周率计算精度的演进，值得一提的是，为了让用户更好感受古代数学，我们打印了杨辉三角的前五</w:t>
      </w:r>
      <w:r>
        <w:rPr>
          <w:rFonts w:hint="eastAsia"/>
          <w:lang w:val="en-US" w:eastAsia="zh-CN"/>
        </w:rPr>
        <w:t>杭</w:t>
      </w:r>
      <w:r>
        <w:rPr>
          <w:rFonts w:hint="eastAsia"/>
        </w:rPr>
        <w:t>并附上计算公式；然后介绍了若干种古代数学的方法思想以及全球影响；</w:t>
      </w:r>
    </w:p>
    <w:p w14:paraId="7E4E1810">
      <w:pPr>
        <w:rPr>
          <w:rFonts w:hint="eastAsia"/>
        </w:rPr>
      </w:pPr>
      <w:r>
        <w:rPr>
          <w:rFonts w:hint="eastAsia"/>
          <w:b/>
          <w:bCs/>
        </w:rPr>
        <w:t>医学典籍板块</w:t>
      </w:r>
      <w:r>
        <w:rPr>
          <w:rFonts w:hint="eastAsia"/>
        </w:rPr>
        <w:t>则通过动态图表展示了从《黄帝内经》到《本草纲目》的医学发展历程。在详情页面，同样介绍了古代医学经典著作、古代医学家的成就并通过雷达图、柱状图和折线图等多种方式进行体现，还展示了古代医学的独特理论与思想。</w:t>
      </w:r>
    </w:p>
    <w:p w14:paraId="4C9FB2A5">
      <w:pPr>
        <w:rPr>
          <w:rFonts w:hint="eastAsia"/>
        </w:rPr>
      </w:pPr>
      <w:r>
        <w:rPr>
          <w:rFonts w:hint="eastAsia"/>
          <w:b/>
          <w:bCs/>
        </w:rPr>
        <w:t>“医药成就”</w:t>
      </w:r>
      <w:r>
        <w:rPr>
          <w:rFonts w:hint="eastAsia"/>
        </w:rPr>
        <w:t>主题 使用一个雷达图进行展示图表从多个维度展示医药相关成果，涉及脉诊、针灸、养生等维度。各维度上标有对应的数量，如脉诊 8 本、药方 20 本等 。点击了解详情触发弹窗可以得到更多解释。</w:t>
      </w:r>
    </w:p>
    <w:p w14:paraId="4D64158D">
      <w:pPr>
        <w:rPr>
          <w:rFonts w:hint="eastAsia"/>
        </w:rPr>
      </w:pPr>
      <w:r>
        <w:rPr>
          <w:rFonts w:hint="eastAsia"/>
          <w:b w:val="0"/>
          <w:bCs w:val="0"/>
        </w:rPr>
        <w:t>工程技术专题</w:t>
      </w:r>
      <w:r>
        <w:rPr>
          <w:rFonts w:hint="eastAsia"/>
        </w:rPr>
        <w:t>是中国古代工程技术中水利工程成就的展示，以时间轴为序介绍了三项伟大工程。同样，点击探索详情触发弹窗可以得到更多解释。</w:t>
      </w:r>
    </w:p>
    <w:p w14:paraId="544F9924">
      <w:pPr>
        <w:rPr>
          <w:rFonts w:hint="eastAsia" w:eastAsiaTheme="minorEastAsia"/>
          <w:lang w:eastAsia="zh-CN"/>
        </w:rPr>
      </w:pPr>
      <w:r>
        <w:rPr>
          <w:rFonts w:hint="eastAsia"/>
          <w:b/>
          <w:bCs/>
        </w:rPr>
        <w:t xml:space="preserve"> “领域交融” </w:t>
      </w:r>
      <w:r>
        <w:rPr>
          <w:rFonts w:hint="eastAsia"/>
          <w:lang w:val="en-US" w:eastAsia="zh-CN"/>
        </w:rPr>
        <w:t>专题</w:t>
      </w:r>
      <w:r>
        <w:rPr>
          <w:rFonts w:hint="eastAsia"/>
        </w:rPr>
        <w:t>使用韦恩图进行阐述 。涉及农学、化学、等领域。维恩图中不同颜色的圆圈相互交叉，每个交叉区域和独立区域都标注了对应的成果或应用</w:t>
      </w:r>
      <w:r>
        <w:rPr>
          <w:rFonts w:hint="eastAsia"/>
          <w:lang w:eastAsia="zh-CN"/>
        </w:rPr>
        <w:t>。点击探索详情触发弹窗可以得到更多解释。</w:t>
      </w:r>
    </w:p>
    <w:p w14:paraId="2132405D">
      <w:pPr>
        <w:rPr>
          <w:rFonts w:hint="eastAsia"/>
        </w:rPr>
      </w:pPr>
    </w:p>
    <w:p w14:paraId="447BF1BF">
      <w:pPr>
        <w:rPr>
          <w:rFonts w:hint="eastAsia"/>
          <w:b/>
          <w:bCs/>
        </w:rPr>
      </w:pPr>
      <w:r>
        <w:rPr>
          <w:rFonts w:hint="eastAsia"/>
          <w:b/>
          <w:bCs/>
        </w:rPr>
        <w:t>第五个模块是文明解码。</w:t>
      </w:r>
    </w:p>
    <w:p w14:paraId="5F8609B5">
      <w:pPr>
        <w:rPr>
          <w:rFonts w:hint="eastAsia"/>
        </w:rPr>
      </w:pPr>
      <w:r>
        <w:rPr>
          <w:rFonts w:hint="eastAsia"/>
        </w:rPr>
        <w:t>这个模块着重展示中国古代</w:t>
      </w:r>
      <w:r>
        <w:rPr>
          <w:rFonts w:hint="eastAsia"/>
          <w:lang w:val="en-US" w:eastAsia="zh-CN"/>
        </w:rPr>
        <w:t>科学精神和科学文化</w:t>
      </w:r>
      <w:r>
        <w:rPr>
          <w:rFonts w:hint="eastAsia"/>
        </w:rPr>
        <w:t>。</w:t>
      </w:r>
    </w:p>
    <w:p w14:paraId="08194BDB">
      <w:pPr>
        <w:rPr>
          <w:rFonts w:hint="eastAsia"/>
        </w:rPr>
      </w:pPr>
      <w:r>
        <w:rPr>
          <w:rFonts w:hint="eastAsia"/>
          <w:lang w:val="en-US" w:eastAsia="zh-CN"/>
        </w:rPr>
        <w:t>焦点图</w:t>
      </w:r>
      <w:r>
        <w:rPr>
          <w:rFonts w:hint="eastAsia"/>
        </w:rPr>
        <w:t>涵盖三个核心主题，第一屏着重展现先民探索宇宙的智慧轨迹；第二屏突显文明传承的关键意义；第三屏围绕 “溯古通今，启迪未来”，呈现科技演进之路。</w:t>
      </w:r>
    </w:p>
    <w:p w14:paraId="12194812">
      <w:pPr>
        <w:rPr>
          <w:rFonts w:hint="eastAsia"/>
        </w:rPr>
      </w:pPr>
      <w:r>
        <w:rPr>
          <w:rFonts w:hint="eastAsia"/>
        </w:rPr>
        <w:t>整个模块借助现代化展示手法，既承载历史厚重感，又散发现代设计美感，将中华古代科技文明的精髓优雅呈现。</w:t>
      </w:r>
    </w:p>
    <w:p w14:paraId="4305CCF6">
      <w:pPr>
        <w:rPr>
          <w:rFonts w:hint="eastAsia"/>
        </w:rPr>
      </w:pPr>
    </w:p>
    <w:p w14:paraId="5AEA1B2E">
      <w:r>
        <w:rPr>
          <w:rFonts w:hint="eastAsia"/>
        </w:rPr>
        <w:t>以上就是</w:t>
      </w:r>
      <w:r>
        <w:rPr>
          <w:rFonts w:hint="eastAsia"/>
          <w:lang w:val="en-US" w:eastAsia="zh-CN"/>
        </w:rPr>
        <w:t>千载格物</w:t>
      </w:r>
      <w:r>
        <w:rPr>
          <w:rFonts w:hint="eastAsia"/>
        </w:rPr>
        <w:t>的简要介绍，感谢</w:t>
      </w:r>
      <w:r>
        <w:rPr>
          <w:rFonts w:hint="eastAsia"/>
          <w:lang w:val="en-US" w:eastAsia="zh-CN"/>
        </w:rPr>
        <w:t>观看</w:t>
      </w: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737F3"/>
    <w:multiLevelType w:val="multilevel"/>
    <w:tmpl w:val="DA2737F3"/>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6C3D9E4F"/>
    <w:multiLevelType w:val="multilevel"/>
    <w:tmpl w:val="6C3D9E4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6FF443E5"/>
    <w:multiLevelType w:val="singleLevel"/>
    <w:tmpl w:val="6FF443E5"/>
    <w:lvl w:ilvl="0" w:tentative="0">
      <w:start w:val="1"/>
      <w:numFmt w:val="bullet"/>
      <w:lvlText w:val=""/>
      <w:lvlJc w:val="left"/>
      <w:pPr>
        <w:tabs>
          <w:tab w:val="left" w:pos="840"/>
        </w:tabs>
        <w:ind w:left="126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271E37"/>
    <w:rsid w:val="0D6E13A2"/>
    <w:rsid w:val="152370D6"/>
    <w:rsid w:val="1C29737A"/>
    <w:rsid w:val="36EA72F8"/>
    <w:rsid w:val="389B56ED"/>
    <w:rsid w:val="46C67AE4"/>
    <w:rsid w:val="477F442B"/>
    <w:rsid w:val="49587A44"/>
    <w:rsid w:val="4A691051"/>
    <w:rsid w:val="4F271E37"/>
    <w:rsid w:val="53BB2ED3"/>
    <w:rsid w:val="6DE23877"/>
    <w:rsid w:val="72886771"/>
    <w:rsid w:val="7C357E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2321</Words>
  <Characters>2326</Characters>
  <Lines>0</Lines>
  <Paragraphs>0</Paragraphs>
  <TotalTime>23</TotalTime>
  <ScaleCrop>false</ScaleCrop>
  <LinksUpToDate>false</LinksUpToDate>
  <CharactersWithSpaces>2339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2025-04-12T10:59:00Z</dcterms:created>
  <dc:creator>汤菊华</dc:creator>
  <cp:lastModifiedBy>王奕菲</cp:lastModifiedBy>
  <dcterms:modified xsi:type="dcterms:W3CDTF">2025-04-27T12:08:12Z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13DA22E720D0431A84103D789F8A5A9F_13</vt:lpwstr>
  </property>
  <property fmtid="{D5CDD505-2E9C-101B-9397-08002B2CF9AE}" pid="4" name="KSOTemplateDocerSaveRecord">
    <vt:lpwstr>eyJoZGlkIjoiZGE2ZTM5N2I3NTlkNWE4MmFkZmVlOTQ2NGYwMDliNWYiLCJ1c2VySWQiOiIxNjYxNjE1MTMxIn0=</vt:lpwstr>
  </property>
</Properties>
</file>