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13" w:rsidRDefault="00B93D13" w:rsidP="00B93D13"/>
    <w:p w:rsidR="00B93D13" w:rsidRDefault="00B93D13" w:rsidP="00B93D13">
      <w:pPr>
        <w:pStyle w:val="1"/>
        <w:numPr>
          <w:ilvl w:val="0"/>
          <w:numId w:val="1"/>
        </w:numPr>
      </w:pPr>
      <w:r>
        <w:t xml:space="preserve">Стоковая цена </w:t>
      </w:r>
      <w:r>
        <w:tab/>
      </w:r>
    </w:p>
    <w:p w:rsidR="00350673" w:rsidRPr="00350673" w:rsidRDefault="00350673" w:rsidP="00350673">
      <w:r w:rsidRPr="00350673">
        <w:t xml:space="preserve">// </w:t>
      </w:r>
      <w:r>
        <w:t xml:space="preserve">Опус про </w:t>
      </w:r>
      <w:proofErr w:type="spellStart"/>
      <w:r>
        <w:t>винеровские</w:t>
      </w:r>
      <w:proofErr w:type="spellEnd"/>
      <w:r>
        <w:t xml:space="preserve"> процессы и всё такое прочее</w:t>
      </w:r>
    </w:p>
    <w:p w:rsidR="00B93D13" w:rsidRDefault="00B93D13" w:rsidP="00B93D13">
      <w:pPr>
        <w:pStyle w:val="1"/>
        <w:numPr>
          <w:ilvl w:val="1"/>
          <w:numId w:val="1"/>
        </w:numPr>
        <w:rPr>
          <w:lang w:val="en-US"/>
        </w:rPr>
      </w:pPr>
      <w:r>
        <w:t xml:space="preserve">Аналитическое решение </w:t>
      </w:r>
    </w:p>
    <w:p w:rsidR="00B93D13" w:rsidRDefault="00B93D13" w:rsidP="00B93D13">
      <w:pPr>
        <w:ind w:firstLine="360"/>
      </w:pPr>
      <w:r>
        <w:t xml:space="preserve">При ограничениях рынка, построенного с помощью модели Блэка-Шоулза, цена акции через промежуток времени </w:t>
      </w:r>
      <w:r>
        <w:rPr>
          <w:lang w:val="en-US"/>
        </w:rPr>
        <w:t>T</w:t>
      </w:r>
      <w:r>
        <w:t xml:space="preserve"> вычисляется по следующей формуле:</w:t>
      </w:r>
    </w:p>
    <w:p w:rsidR="00B93D13" w:rsidRDefault="00AB05F9" w:rsidP="00B93D1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p>
        </m:sSup>
      </m:oMath>
      <w:r w:rsidR="00B93D13">
        <w:t xml:space="preserve"> (1),</w:t>
      </w:r>
    </w:p>
    <w:p w:rsidR="00B93D13" w:rsidRPr="00D353A3" w:rsidRDefault="00B93D13" w:rsidP="00B93D13">
      <w:pPr>
        <w:jc w:val="center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–</w:t>
      </w:r>
      <w:proofErr w:type="gramEnd"/>
      <w:r>
        <w:t xml:space="preserve"> винеровский процесс в момент времени </w:t>
      </w:r>
      <w:r>
        <w:rPr>
          <w:lang w:val="en-US"/>
        </w:rPr>
        <w:t>t</w:t>
      </w:r>
      <w:r>
        <w:t xml:space="preserve">. </w:t>
      </w:r>
    </w:p>
    <w:p w:rsidR="00B93D13" w:rsidRDefault="00B93D13" w:rsidP="00B93D13">
      <w:pPr>
        <w:jc w:val="center"/>
      </w:pPr>
      <w:r w:rsidRPr="00B93D13">
        <w:t>//</w:t>
      </w:r>
      <w:r>
        <w:t>являются случайными числами, распределёнными по нормальному закону с параметрами (0, Т)</w:t>
      </w:r>
    </w:p>
    <w:p w:rsidR="00B93D13" w:rsidRPr="00350673" w:rsidRDefault="00350673" w:rsidP="00350673">
      <w:pPr>
        <w:rPr>
          <w:sz w:val="20"/>
          <w:szCs w:val="20"/>
        </w:rPr>
      </w:pPr>
      <w:r>
        <w:t xml:space="preserve">Для моделирования значений </w:t>
      </w:r>
      <w:proofErr w:type="spellStart"/>
      <w:r>
        <w:t>винеровского</w:t>
      </w:r>
      <w:proofErr w:type="spellEnd"/>
      <w:r>
        <w:t xml:space="preserve"> процесса используется функция </w:t>
      </w:r>
      <w:r>
        <w:rPr>
          <w:lang w:val="en-US"/>
        </w:rPr>
        <w:t>vs</w:t>
      </w:r>
      <w:proofErr w:type="spellStart"/>
      <w:r>
        <w:rPr>
          <w:sz w:val="20"/>
          <w:szCs w:val="20"/>
        </w:rPr>
        <w:t>RngGaussian</w:t>
      </w:r>
      <w:proofErr w:type="spellEnd"/>
      <w:r>
        <w:rPr>
          <w:sz w:val="20"/>
          <w:szCs w:val="20"/>
        </w:rPr>
        <w:t xml:space="preserve"> из библиотеки </w:t>
      </w:r>
      <w:proofErr w:type="spellStart"/>
      <w:r>
        <w:rPr>
          <w:sz w:val="20"/>
          <w:szCs w:val="20"/>
          <w:lang w:val="en-US"/>
        </w:rPr>
        <w:t>mkl</w:t>
      </w:r>
      <w:proofErr w:type="spellEnd"/>
      <w:r>
        <w:rPr>
          <w:sz w:val="20"/>
          <w:szCs w:val="20"/>
        </w:rPr>
        <w:t xml:space="preserve">, генерирующая последовательность псевдослучайных числе, распределённых по нормальному закону с необходимыми параметрами распределения. </w:t>
      </w:r>
    </w:p>
    <w:p w:rsidR="00350673" w:rsidRPr="00350673" w:rsidRDefault="00350673" w:rsidP="00350673"/>
    <w:p w:rsidR="00B93D13" w:rsidRPr="00B93D13" w:rsidRDefault="00B93D13" w:rsidP="00B93D13">
      <w:r>
        <w:t xml:space="preserve">Реализация функции </w:t>
      </w:r>
      <w:proofErr w:type="spellStart"/>
      <w:r>
        <w:rPr>
          <w:lang w:val="en-US"/>
        </w:rPr>
        <w:t>getStockPrice</w:t>
      </w:r>
      <w:proofErr w:type="spellEnd"/>
      <w:r w:rsidRPr="00B93D13">
        <w:t xml:space="preserve"> </w:t>
      </w:r>
      <w:r>
        <w:t>представляет собой вычисление цены акции по формуле (1).</w:t>
      </w:r>
    </w:p>
    <w:p w:rsidR="00B93D13" w:rsidRDefault="00B93D13" w:rsidP="00350673">
      <w:pPr>
        <w:ind w:firstLine="708"/>
      </w:pPr>
      <w:r>
        <w:t xml:space="preserve">Аналитическое значение цены акции </w:t>
      </w:r>
      <w:r w:rsidR="00350673">
        <w:t>в</w:t>
      </w:r>
      <w:r>
        <w:t xml:space="preserve"> момент её продажи через Т лет можно получить путём множественного моделирования цены по формуле (1)</w:t>
      </w:r>
      <w:r w:rsidRPr="00B93D13">
        <w:t xml:space="preserve"> </w:t>
      </w:r>
      <w:r>
        <w:t>и последующего усреднения получаемых значений. Ниже представлен алгоритм.</w:t>
      </w:r>
    </w:p>
    <w:p w:rsidR="009E7124" w:rsidRDefault="00B93D13" w:rsidP="009E7124">
      <w:pPr>
        <w:pStyle w:val="a4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9E7124">
        <w:rPr>
          <w:rFonts w:ascii="Consolas" w:hAnsi="Consolas"/>
          <w:sz w:val="18"/>
          <w:szCs w:val="18"/>
        </w:rPr>
        <w:t>Инициализировать переменную, в которой будет накапливаться общая сумма значений цены</w:t>
      </w:r>
    </w:p>
    <w:p w:rsidR="009E7124" w:rsidRPr="009E7124" w:rsidRDefault="009E7124" w:rsidP="00350673">
      <w:pPr>
        <w:pStyle w:val="a4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С помощью функции </w:t>
      </w:r>
      <w:r w:rsidR="00350673">
        <w:rPr>
          <w:lang w:val="en-US"/>
        </w:rPr>
        <w:t>vs</w:t>
      </w:r>
      <w:proofErr w:type="spellStart"/>
      <w:r w:rsidR="00350673">
        <w:rPr>
          <w:sz w:val="20"/>
          <w:szCs w:val="20"/>
        </w:rPr>
        <w:t>RngGaussian</w:t>
      </w:r>
      <w:proofErr w:type="spellEnd"/>
      <w:r w:rsidR="00350673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см</w:t>
      </w:r>
      <w:r w:rsidRPr="009E7124">
        <w:rPr>
          <w:rFonts w:ascii="Consolas" w:hAnsi="Consolas"/>
          <w:sz w:val="18"/>
          <w:szCs w:val="18"/>
        </w:rPr>
        <w:t>оделировать</w:t>
      </w:r>
      <w:r w:rsidR="00350673">
        <w:rPr>
          <w:rFonts w:ascii="Consolas" w:hAnsi="Consolas"/>
          <w:sz w:val="18"/>
          <w:szCs w:val="18"/>
        </w:rPr>
        <w:t xml:space="preserve"> псевдо</w:t>
      </w:r>
      <w:r w:rsidRPr="009E7124">
        <w:rPr>
          <w:rFonts w:ascii="Consolas" w:hAnsi="Consolas"/>
          <w:sz w:val="18"/>
          <w:szCs w:val="18"/>
        </w:rPr>
        <w:t xml:space="preserve">случайную последовательность чисел, распределённых по </w:t>
      </w:r>
      <w:proofErr w:type="gramStart"/>
      <w:r w:rsidRPr="009E7124">
        <w:rPr>
          <w:rFonts w:ascii="Consolas" w:hAnsi="Consolas"/>
          <w:sz w:val="18"/>
          <w:szCs w:val="18"/>
          <w:lang w:val="en-US"/>
        </w:rPr>
        <w:t>N</w:t>
      </w:r>
      <w:r w:rsidRPr="009E7124">
        <w:rPr>
          <w:rFonts w:ascii="Consolas" w:hAnsi="Consolas"/>
          <w:sz w:val="18"/>
          <w:szCs w:val="18"/>
        </w:rPr>
        <w:t>(</w:t>
      </w:r>
      <w:proofErr w:type="gramEnd"/>
      <w:r w:rsidRPr="009E7124">
        <w:rPr>
          <w:rFonts w:ascii="Consolas" w:hAnsi="Consolas"/>
          <w:sz w:val="18"/>
          <w:szCs w:val="18"/>
        </w:rPr>
        <w:t xml:space="preserve">0, </w:t>
      </w:r>
      <w:proofErr w:type="spellStart"/>
      <w:r w:rsidRPr="009E7124">
        <w:rPr>
          <w:rFonts w:ascii="Consolas" w:hAnsi="Consolas"/>
          <w:sz w:val="18"/>
          <w:szCs w:val="18"/>
          <w:lang w:val="en-US"/>
        </w:rPr>
        <w:t>sqrt</w:t>
      </w:r>
      <w:proofErr w:type="spellEnd"/>
      <w:r w:rsidRPr="009E7124">
        <w:rPr>
          <w:rFonts w:ascii="Consolas" w:hAnsi="Consolas"/>
          <w:sz w:val="18"/>
          <w:szCs w:val="18"/>
        </w:rPr>
        <w:t>(</w:t>
      </w:r>
      <w:r w:rsidRPr="009E7124">
        <w:rPr>
          <w:rFonts w:ascii="Consolas" w:hAnsi="Consolas"/>
          <w:sz w:val="18"/>
          <w:szCs w:val="18"/>
          <w:lang w:val="en-US"/>
        </w:rPr>
        <w:t>T</w:t>
      </w:r>
      <w:r w:rsidRPr="009E7124">
        <w:rPr>
          <w:rFonts w:ascii="Consolas" w:hAnsi="Consolas"/>
          <w:sz w:val="18"/>
          <w:szCs w:val="18"/>
        </w:rPr>
        <w:t xml:space="preserve">)). </w:t>
      </w:r>
      <w:r w:rsidRPr="009E7124">
        <w:rPr>
          <w:sz w:val="20"/>
          <w:szCs w:val="20"/>
        </w:rPr>
        <w:t>Поскольку W(</w:t>
      </w:r>
      <w:proofErr w:type="gramStart"/>
      <w:r w:rsidRPr="009E7124">
        <w:rPr>
          <w:sz w:val="20"/>
          <w:szCs w:val="20"/>
        </w:rPr>
        <w:t>0)=</w:t>
      </w:r>
      <w:proofErr w:type="gramEnd"/>
      <w:r w:rsidRPr="009E7124">
        <w:rPr>
          <w:sz w:val="20"/>
          <w:szCs w:val="20"/>
        </w:rPr>
        <w:t>0, W(</w:t>
      </w:r>
      <w:proofErr w:type="spellStart"/>
      <w:r w:rsidRPr="009E7124">
        <w:rPr>
          <w:sz w:val="20"/>
          <w:szCs w:val="20"/>
        </w:rPr>
        <w:t>Time</w:t>
      </w:r>
      <w:proofErr w:type="spellEnd"/>
      <w:r w:rsidRPr="009E7124">
        <w:rPr>
          <w:sz w:val="20"/>
          <w:szCs w:val="20"/>
        </w:rPr>
        <w:t xml:space="preserve">) = </w:t>
      </w:r>
      <w:proofErr w:type="spellStart"/>
      <w:r w:rsidRPr="009E7124">
        <w:rPr>
          <w:sz w:val="20"/>
          <w:szCs w:val="20"/>
        </w:rPr>
        <w:t>dW</w:t>
      </w:r>
      <w:proofErr w:type="spellEnd"/>
      <w:r w:rsidRPr="009E7124">
        <w:rPr>
          <w:sz w:val="20"/>
          <w:szCs w:val="20"/>
        </w:rPr>
        <w:t xml:space="preserve">, W и приращение W совпадают, и можно интерпретировать результат как </w:t>
      </w:r>
      <w:proofErr w:type="spellStart"/>
      <w:r w:rsidRPr="009E7124">
        <w:rPr>
          <w:sz w:val="20"/>
          <w:szCs w:val="20"/>
        </w:rPr>
        <w:t>nPaths</w:t>
      </w:r>
      <w:proofErr w:type="spellEnd"/>
      <w:r w:rsidRPr="009E7124">
        <w:rPr>
          <w:sz w:val="20"/>
          <w:szCs w:val="20"/>
        </w:rPr>
        <w:t xml:space="preserve"> значений W(</w:t>
      </w:r>
      <w:proofErr w:type="spellStart"/>
      <w:r w:rsidRPr="009E7124">
        <w:rPr>
          <w:sz w:val="20"/>
          <w:szCs w:val="20"/>
        </w:rPr>
        <w:t>Time</w:t>
      </w:r>
      <w:proofErr w:type="spellEnd"/>
      <w:r w:rsidRPr="009E7124">
        <w:rPr>
          <w:sz w:val="20"/>
          <w:szCs w:val="20"/>
        </w:rPr>
        <w:t>)</w:t>
      </w:r>
    </w:p>
    <w:p w:rsidR="00B93D13" w:rsidRPr="009E7124" w:rsidRDefault="00B93D13" w:rsidP="009E7124">
      <w:pPr>
        <w:pStyle w:val="a4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9E7124">
        <w:t>В цикле по числу запусков (</w:t>
      </w:r>
      <w:r w:rsidRPr="009321D7">
        <w:t>i</w:t>
      </w:r>
      <w:r w:rsidRPr="009E7124">
        <w:t xml:space="preserve"> от 0 до </w:t>
      </w:r>
      <w:proofErr w:type="spellStart"/>
      <w:r>
        <w:t>nPaths</w:t>
      </w:r>
      <w:proofErr w:type="spellEnd"/>
      <w:r w:rsidRPr="009E7124">
        <w:t>):</w:t>
      </w:r>
    </w:p>
    <w:p w:rsidR="00B93D13" w:rsidRPr="009E7124" w:rsidRDefault="00B93D13" w:rsidP="00B93D13">
      <w:pPr>
        <w:pStyle w:val="CODECONSOLAS"/>
        <w:rPr>
          <w:lang w:val="ru-RU"/>
        </w:rPr>
      </w:pPr>
      <w:r w:rsidRPr="007B55E2">
        <w:rPr>
          <w:lang w:val="ru-RU"/>
        </w:rPr>
        <w:tab/>
      </w:r>
      <w:r w:rsidRPr="009E7124">
        <w:rPr>
          <w:lang w:val="ru-RU"/>
        </w:rPr>
        <w:t>{</w:t>
      </w:r>
    </w:p>
    <w:p w:rsidR="00B93D13" w:rsidRPr="00B93D13" w:rsidRDefault="00B93D13" w:rsidP="00B93D13">
      <w:pPr>
        <w:pStyle w:val="CODECONSOLAS"/>
        <w:numPr>
          <w:ilvl w:val="2"/>
          <w:numId w:val="2"/>
        </w:numPr>
        <w:rPr>
          <w:lang w:val="ru-RU"/>
        </w:rPr>
      </w:pPr>
      <w:proofErr w:type="gramStart"/>
      <w:r w:rsidRPr="00B93D13">
        <w:rPr>
          <w:lang w:val="ru-RU"/>
        </w:rPr>
        <w:t xml:space="preserve">Вычислить </w:t>
      </w:r>
      <m:oMath>
        <m:sSub>
          <m:sSubPr>
            <m:ctrlPr>
              <w:rPr>
                <w:rFonts w:ascii="Cambria Math" w:hAnsi="Cambria Math" w:cstheme="minorBid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3D13">
        <w:rPr>
          <w:sz w:val="22"/>
          <w:szCs w:val="22"/>
          <w:lang w:val="ru-RU"/>
        </w:rPr>
        <w:t xml:space="preserve"> </w:t>
      </w:r>
      <w:r w:rsidRPr="00B93D13">
        <w:rPr>
          <w:lang w:val="ru-RU"/>
        </w:rPr>
        <w:t>–</w:t>
      </w:r>
      <w:proofErr w:type="gramEnd"/>
      <w:r w:rsidRPr="00B93D13">
        <w:rPr>
          <w:lang w:val="ru-RU"/>
        </w:rPr>
        <w:t xml:space="preserve"> значение цены акции в момент времени Т;</w:t>
      </w:r>
    </w:p>
    <w:p w:rsidR="00B93D13" w:rsidRDefault="00B93D13" w:rsidP="00B93D13">
      <w:pPr>
        <w:pStyle w:val="CODECONSOLAS"/>
        <w:numPr>
          <w:ilvl w:val="2"/>
          <w:numId w:val="2"/>
        </w:numPr>
        <w:rPr>
          <w:lang w:val="ru-RU"/>
        </w:rPr>
      </w:pPr>
      <w:r>
        <w:rPr>
          <w:lang w:val="ru-RU"/>
        </w:rPr>
        <w:t>Добавить полученное значение к текущей сумме</w:t>
      </w:r>
    </w:p>
    <w:p w:rsidR="009E7124" w:rsidRDefault="00B93D13" w:rsidP="009E7124">
      <w:pPr>
        <w:pStyle w:val="CODECONSOLAS"/>
        <w:ind w:left="707"/>
        <w:rPr>
          <w:lang w:val="ru-RU"/>
        </w:rPr>
      </w:pPr>
      <w:r w:rsidRPr="009E7124">
        <w:rPr>
          <w:lang w:val="ru-RU"/>
        </w:rPr>
        <w:t>}</w:t>
      </w:r>
      <w:r>
        <w:rPr>
          <w:lang w:val="ru-RU"/>
        </w:rPr>
        <w:t xml:space="preserve"> </w:t>
      </w:r>
    </w:p>
    <w:p w:rsidR="00B93D13" w:rsidRPr="009E7124" w:rsidRDefault="00B93D13" w:rsidP="009E7124">
      <w:pPr>
        <w:pStyle w:val="CODECONSOLAS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Поделить полученную сумму на число запусков</w:t>
      </w:r>
    </w:p>
    <w:p w:rsidR="00B93D13" w:rsidRDefault="00B93D13" w:rsidP="00B93D13">
      <w:pPr>
        <w:pStyle w:val="CODECONSOLAS"/>
        <w:ind w:firstLine="0"/>
        <w:rPr>
          <w:lang w:val="ru-RU"/>
        </w:rPr>
      </w:pPr>
    </w:p>
    <w:p w:rsidR="00B93D13" w:rsidRPr="00B93D13" w:rsidRDefault="00B93D13" w:rsidP="00B93D13">
      <w:r>
        <w:t>В итоге будет получена оценка среднего значе</w:t>
      </w:r>
      <w:r w:rsidR="00D21855">
        <w:t>ния цены акции, точность которой очевидно зависит от числа повторений. Ниже Представлен график зависимости</w:t>
      </w:r>
    </w:p>
    <w:p w:rsidR="00B93D13" w:rsidRDefault="00B93D13" w:rsidP="00B93D13">
      <w:pPr>
        <w:pStyle w:val="1"/>
        <w:numPr>
          <w:ilvl w:val="1"/>
          <w:numId w:val="1"/>
        </w:numPr>
      </w:pPr>
      <w:r>
        <w:t>Численное решение</w:t>
      </w:r>
    </w:p>
    <w:p w:rsidR="00D21855" w:rsidRDefault="00D21855" w:rsidP="00D21855">
      <w:r>
        <w:t xml:space="preserve">В тех случаях, когда ограничения рынка для модели Блэка-Шоулза не выполняются, для расчёта цены акции спустя время Т применить аналитическую формулу не удастся. Интегрировать </w:t>
      </w:r>
      <w:proofErr w:type="spellStart"/>
      <w:r>
        <w:t>диффур</w:t>
      </w:r>
      <w:proofErr w:type="spellEnd"/>
      <w:r>
        <w:t xml:space="preserve"> сложнее</w:t>
      </w:r>
      <w:r w:rsidR="00042C8A">
        <w:t xml:space="preserve">, нужны стохастические </w:t>
      </w:r>
      <w:proofErr w:type="spellStart"/>
      <w:r w:rsidR="00042C8A">
        <w:t>чм</w:t>
      </w:r>
      <w:proofErr w:type="spellEnd"/>
      <w:r w:rsidR="00042C8A">
        <w:t xml:space="preserve">, </w:t>
      </w:r>
      <w:proofErr w:type="spellStart"/>
      <w:r w:rsidR="00042C8A">
        <w:t>блаблабла</w:t>
      </w:r>
      <w:proofErr w:type="spellEnd"/>
      <w:r w:rsidR="00042C8A">
        <w:t>.</w:t>
      </w:r>
    </w:p>
    <w:p w:rsidR="00042C8A" w:rsidRDefault="00042C8A" w:rsidP="00042C8A">
      <w:pPr>
        <w:pStyle w:val="1"/>
        <w:numPr>
          <w:ilvl w:val="2"/>
          <w:numId w:val="1"/>
        </w:numPr>
      </w:pPr>
      <w:r>
        <w:t>Сходимость численных методов</w:t>
      </w:r>
    </w:p>
    <w:p w:rsidR="00D353A3" w:rsidRPr="00D353A3" w:rsidRDefault="00D353A3" w:rsidP="00D353A3">
      <w:pPr>
        <w:ind w:firstLine="708"/>
      </w:pPr>
      <w:r>
        <w:t>Интегралы Ито</w:t>
      </w:r>
    </w:p>
    <w:p w:rsidR="00042C8A" w:rsidRDefault="00042C8A" w:rsidP="00042C8A">
      <w:r>
        <w:t>Слабая, сильная, порядок, все дела</w:t>
      </w:r>
    </w:p>
    <w:p w:rsidR="00042C8A" w:rsidRDefault="00042C8A" w:rsidP="00042C8A">
      <w:pPr>
        <w:pStyle w:val="1"/>
        <w:numPr>
          <w:ilvl w:val="2"/>
          <w:numId w:val="1"/>
        </w:numPr>
      </w:pPr>
      <w:r>
        <w:lastRenderedPageBreak/>
        <w:t>Описание 4М</w:t>
      </w:r>
    </w:p>
    <w:p w:rsidR="00D353A3" w:rsidRPr="00D353A3" w:rsidRDefault="00D353A3" w:rsidP="00D353A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353A3" w:rsidRPr="00D353A3" w:rsidRDefault="00D353A3" w:rsidP="00D353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>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D353A3" w:rsidRDefault="009635F1" w:rsidP="00D353A3">
      <w:pPr>
        <w:rPr>
          <w:i/>
        </w:rPr>
      </w:pPr>
      <w:r>
        <w:rPr>
          <w:i/>
        </w:rPr>
        <w:br/>
      </w:r>
      <w:bookmarkStart w:id="0" w:name="_GoBack"/>
      <w:bookmarkEnd w:id="0"/>
    </w:p>
    <w:p w:rsidR="00D353A3" w:rsidRPr="00D353A3" w:rsidRDefault="00D353A3" w:rsidP="00D353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-h)</m:t>
          </m:r>
        </m:oMath>
      </m:oMathPara>
    </w:p>
    <w:p w:rsidR="00D353A3" w:rsidRPr="00D353A3" w:rsidRDefault="00D353A3" w:rsidP="00D353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-h)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-h)) </m:t>
          </m:r>
        </m:oMath>
      </m:oMathPara>
    </w:p>
    <w:p w:rsidR="00D353A3" w:rsidRPr="00137C78" w:rsidRDefault="00D353A3" w:rsidP="00D353A3">
      <w:pPr>
        <w:rPr>
          <w:rFonts w:ascii="Times New Roman" w:hAnsi="Times New Roman" w:cs="Times New Roman"/>
          <w:sz w:val="24"/>
        </w:rPr>
      </w:pPr>
      <w:r w:rsidRPr="00137C78">
        <w:rPr>
          <w:rFonts w:ascii="Times New Roman" w:hAnsi="Times New Roman" w:cs="Times New Roman"/>
          <w:sz w:val="24"/>
        </w:rPr>
        <w:t>В предположении, что следующие формулы верны:</w:t>
      </w:r>
    </w:p>
    <w:p w:rsidR="00D353A3" w:rsidRPr="00137C78" w:rsidRDefault="00D353A3" w:rsidP="00D353A3">
      <w:pPr>
        <w:jc w:val="center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=rS</m:t>
        </m:r>
      </m:oMath>
      <w:r w:rsidRPr="00137C78">
        <w:t>,</w:t>
      </w:r>
    </w:p>
    <w:p w:rsidR="00D353A3" w:rsidRPr="00137C78" w:rsidRDefault="00D353A3" w:rsidP="00D353A3">
      <w:pPr>
        <w:jc w:val="center"/>
      </w:pP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σS</m:t>
        </m:r>
      </m:oMath>
      <w:r w:rsidRPr="00137C78">
        <w:t>,</w:t>
      </w:r>
    </w:p>
    <w:p w:rsidR="00D353A3" w:rsidRPr="00137C78" w:rsidRDefault="00D353A3" w:rsidP="00D353A3">
      <w:pPr>
        <w:jc w:val="center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</m:oMath>
      <w:r>
        <w:t>,</w:t>
      </w:r>
    </w:p>
    <w:p w:rsidR="00D353A3" w:rsidRPr="00137C78" w:rsidRDefault="00D353A3" w:rsidP="00D353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137C78">
        <w:rPr>
          <w:rFonts w:ascii="Times New Roman" w:hAnsi="Times New Roman" w:cs="Times New Roman"/>
          <w:sz w:val="24"/>
        </w:rPr>
        <w:t>ормула для вычисления шага метода Рунге-Кутты запишется в следующем виде:</w:t>
      </w:r>
    </w:p>
    <w:p w:rsidR="00D353A3" w:rsidRPr="00F8290E" w:rsidRDefault="00D353A3" w:rsidP="00D353A3">
      <w:pPr>
        <w:jc w:val="center"/>
      </w:pPr>
      <m:oMath>
        <m:r>
          <w:rPr>
            <w:rFonts w:ascii="Cambria Math" w:hAnsi="Cambria Math"/>
            <w:lang w:val="en-US"/>
          </w:rPr>
          <m:t>res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h+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dW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+0.5(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))((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dW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den>
        </m:f>
      </m:oMath>
      <w:r w:rsidRPr="00F8290E">
        <w:t xml:space="preserve">  =</w:t>
      </w:r>
    </w:p>
    <w:p w:rsidR="00D353A3" w:rsidRPr="00F8290E" w:rsidRDefault="00D353A3" w:rsidP="00D353A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=S+rSh+SσdWh+0.5(σ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S+rSh+ σS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>-σ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dWh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353A3" w:rsidRDefault="00D353A3" w:rsidP="00D353A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=S(1.0+rh+ σdWh+0.5σ(rh+σ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rad>
          <m:r>
            <w:rPr>
              <w:rFonts w:ascii="Cambria Math" w:hAnsi="Cambria Math"/>
              <w:lang w:val="en-US"/>
            </w:rPr>
            <m:t>)(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h-1.0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353A3" w:rsidRPr="00137C78" w:rsidRDefault="00D353A3" w:rsidP="00D353A3">
      <w:pPr>
        <w:rPr>
          <w:lang w:val="en-US"/>
        </w:rPr>
      </w:pPr>
      <w:r w:rsidRPr="00137C78">
        <w:rPr>
          <w:lang w:val="en-US"/>
        </w:rPr>
        <w:t xml:space="preserve"> </w:t>
      </w:r>
      <w:r>
        <w:t>Или</w:t>
      </w:r>
      <w:r w:rsidRPr="00137C78">
        <w:rPr>
          <w:lang w:val="en-US"/>
        </w:rPr>
        <w:t xml:space="preserve"> </w:t>
      </w:r>
    </w:p>
    <w:p w:rsidR="00D353A3" w:rsidRDefault="00D353A3" w:rsidP="00D353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7C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(1.0f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+ 0.5f *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 * (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- 1.0f)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353A3" w:rsidRDefault="00D353A3" w:rsidP="00D353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353A3" w:rsidRDefault="00D353A3" w:rsidP="00D35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C8A" w:rsidRPr="00042C8A" w:rsidRDefault="00042C8A" w:rsidP="00042C8A">
      <w:pPr>
        <w:pStyle w:val="1"/>
        <w:numPr>
          <w:ilvl w:val="2"/>
          <w:numId w:val="1"/>
        </w:numPr>
      </w:pPr>
      <w:r>
        <w:t>Вычисление стоковой цены</w:t>
      </w:r>
    </w:p>
    <w:p w:rsidR="00042C8A" w:rsidRPr="00042C8A" w:rsidRDefault="00042C8A" w:rsidP="00042C8A">
      <w:pPr>
        <w:pStyle w:val="1"/>
        <w:numPr>
          <w:ilvl w:val="2"/>
          <w:numId w:val="1"/>
        </w:numPr>
      </w:pPr>
      <w:r>
        <w:t>Доказательство корректности</w:t>
      </w:r>
    </w:p>
    <w:p w:rsidR="00042C8A" w:rsidRPr="00042C8A" w:rsidRDefault="00042C8A" w:rsidP="00042C8A"/>
    <w:p w:rsidR="00B93D13" w:rsidRDefault="00B93D13" w:rsidP="00B93D13">
      <w:pPr>
        <w:pStyle w:val="1"/>
        <w:numPr>
          <w:ilvl w:val="0"/>
          <w:numId w:val="1"/>
        </w:numPr>
      </w:pPr>
      <w:r>
        <w:t>Справедливая цена</w:t>
      </w:r>
      <w:r>
        <w:tab/>
      </w:r>
    </w:p>
    <w:p w:rsidR="00B93D13" w:rsidRDefault="00B93D13" w:rsidP="00B93D13">
      <w:pPr>
        <w:pStyle w:val="1"/>
        <w:numPr>
          <w:ilvl w:val="1"/>
          <w:numId w:val="1"/>
        </w:numPr>
      </w:pPr>
      <w:r>
        <w:t>Аналитическое решение</w:t>
      </w:r>
    </w:p>
    <w:p w:rsidR="00B93D13" w:rsidRDefault="00B93D13" w:rsidP="00B93D13">
      <w:pPr>
        <w:pStyle w:val="1"/>
        <w:numPr>
          <w:ilvl w:val="1"/>
          <w:numId w:val="1"/>
        </w:numPr>
      </w:pPr>
      <w:r>
        <w:t>Численное решение</w:t>
      </w:r>
    </w:p>
    <w:p w:rsidR="00B93D13" w:rsidRPr="00042C8A" w:rsidRDefault="00B93D13" w:rsidP="00B93D13">
      <w:pPr>
        <w:rPr>
          <w:lang w:val="en-US"/>
        </w:rPr>
      </w:pPr>
    </w:p>
    <w:sectPr w:rsidR="00B93D13" w:rsidRPr="0004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A00"/>
    <w:multiLevelType w:val="hybridMultilevel"/>
    <w:tmpl w:val="FBF81A4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757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D059CD"/>
    <w:multiLevelType w:val="hybridMultilevel"/>
    <w:tmpl w:val="68249C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3E99"/>
    <w:multiLevelType w:val="hybridMultilevel"/>
    <w:tmpl w:val="811C7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15273"/>
    <w:multiLevelType w:val="hybridMultilevel"/>
    <w:tmpl w:val="68249C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2794E"/>
    <w:multiLevelType w:val="hybridMultilevel"/>
    <w:tmpl w:val="E326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13"/>
    <w:rsid w:val="00042C8A"/>
    <w:rsid w:val="00350673"/>
    <w:rsid w:val="009635F1"/>
    <w:rsid w:val="009964A2"/>
    <w:rsid w:val="009E7124"/>
    <w:rsid w:val="00AB05F9"/>
    <w:rsid w:val="00B93D13"/>
    <w:rsid w:val="00D21855"/>
    <w:rsid w:val="00D353A3"/>
    <w:rsid w:val="00E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FC965-9093-4254-B6AC-1BC60766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93D13"/>
    <w:rPr>
      <w:color w:val="808080"/>
    </w:rPr>
  </w:style>
  <w:style w:type="paragraph" w:customStyle="1" w:styleId="CODECONSOLAS">
    <w:name w:val="CODE_CONSOLAS"/>
    <w:basedOn w:val="a"/>
    <w:link w:val="CODECONSOLAS0"/>
    <w:qFormat/>
    <w:rsid w:val="00B93D13"/>
    <w:pPr>
      <w:spacing w:after="0" w:line="300" w:lineRule="atLeast"/>
      <w:ind w:firstLine="709"/>
      <w:jc w:val="both"/>
    </w:pPr>
    <w:rPr>
      <w:rFonts w:ascii="Consolas" w:hAnsi="Consolas" w:cs="Times New Roman"/>
      <w:sz w:val="18"/>
      <w:szCs w:val="18"/>
      <w:lang w:val="en-US"/>
    </w:rPr>
  </w:style>
  <w:style w:type="character" w:customStyle="1" w:styleId="CODECONSOLAS0">
    <w:name w:val="CODE_CONSOLAS Знак"/>
    <w:basedOn w:val="a0"/>
    <w:link w:val="CODECONSOLAS"/>
    <w:rsid w:val="00B93D13"/>
    <w:rPr>
      <w:rFonts w:ascii="Consolas" w:hAnsi="Consolas" w:cs="Times New Roman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E7124"/>
    <w:pPr>
      <w:ind w:left="720"/>
      <w:contextualSpacing/>
    </w:pPr>
  </w:style>
  <w:style w:type="paragraph" w:customStyle="1" w:styleId="Default">
    <w:name w:val="Default"/>
    <w:rsid w:val="009E71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2018-10-22T11:39:00Z</dcterms:created>
  <dcterms:modified xsi:type="dcterms:W3CDTF">2018-10-22T15:40:00Z</dcterms:modified>
</cp:coreProperties>
</file>