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13" w:rsidRPr="009F7E5B" w:rsidRDefault="00B93D13" w:rsidP="00B93D13">
      <w:pPr>
        <w:rPr>
          <w:lang w:val="en-US"/>
        </w:rPr>
      </w:pPr>
    </w:p>
    <w:p w:rsidR="00B93D13" w:rsidRDefault="00B93D13" w:rsidP="00B93D13">
      <w:pPr>
        <w:pStyle w:val="1"/>
        <w:numPr>
          <w:ilvl w:val="0"/>
          <w:numId w:val="1"/>
        </w:numPr>
      </w:pPr>
      <w:r>
        <w:t xml:space="preserve">Стоковая цена </w:t>
      </w:r>
      <w:r>
        <w:tab/>
      </w:r>
    </w:p>
    <w:p w:rsidR="002E7B6C" w:rsidRDefault="002E7B6C" w:rsidP="002E7B6C"/>
    <w:p w:rsidR="002E7B6C" w:rsidRPr="002E7B6C" w:rsidRDefault="002E7B6C" w:rsidP="002E7B6C">
      <w:proofErr w:type="gramStart"/>
      <w:r>
        <w:t>непрерывный</w:t>
      </w:r>
      <w:proofErr w:type="gramEnd"/>
      <w:r>
        <w:t xml:space="preserve"> процесс, </w:t>
      </w:r>
      <w:proofErr w:type="spellStart"/>
      <w:r>
        <w:t>дифференцируесый</w:t>
      </w:r>
      <w:proofErr w:type="spellEnd"/>
      <w:r>
        <w:t xml:space="preserve"> </w:t>
      </w:r>
      <w:proofErr w:type="spellStart"/>
      <w:r>
        <w:t>случ</w:t>
      </w:r>
      <w:proofErr w:type="spellEnd"/>
      <w:r>
        <w:t xml:space="preserve"> процесс</w:t>
      </w:r>
    </w:p>
    <w:p w:rsidR="002E7B6C" w:rsidRPr="002E7B6C" w:rsidRDefault="002E7B6C" w:rsidP="002E7B6C">
      <w:pPr>
        <w:pStyle w:val="Default"/>
        <w:rPr>
          <w:rFonts w:ascii="Times New Roman" w:hAnsi="Times New Roman" w:cs="Times New Roman"/>
        </w:rPr>
      </w:pPr>
    </w:p>
    <w:p w:rsidR="002E7B6C" w:rsidRPr="002E7B6C" w:rsidRDefault="002E7B6C" w:rsidP="002E7B6C">
      <w:pPr>
        <w:autoSpaceDE w:val="0"/>
        <w:autoSpaceDN w:val="0"/>
        <w:adjustRightInd w:val="0"/>
        <w:spacing w:after="129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color w:val="000000"/>
          <w:sz w:val="14"/>
          <w:szCs w:val="14"/>
        </w:rPr>
        <w:t xml:space="preserve">0 </w:t>
      </w:r>
      <w:r w:rsidRPr="002E7B6C">
        <w:rPr>
          <w:rFonts w:ascii="Times New Roman" w:hAnsi="Times New Roman" w:cs="Times New Roman"/>
          <w:color w:val="000000"/>
        </w:rPr>
        <w:t xml:space="preserve">= 0 с вероятностью 1. </w:t>
      </w:r>
    </w:p>
    <w:p w:rsidR="002E7B6C" w:rsidRPr="002E7B6C" w:rsidRDefault="002E7B6C" w:rsidP="002E7B6C">
      <w:pPr>
        <w:autoSpaceDE w:val="0"/>
        <w:autoSpaceDN w:val="0"/>
        <w:adjustRightInd w:val="0"/>
        <w:spacing w:after="129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2. </w:t>
      </w:r>
      <w:r w:rsidRPr="002E7B6C">
        <w:rPr>
          <w:rFonts w:ascii="Times New Roman" w:hAnsi="Times New Roman" w:cs="Times New Roman"/>
          <w:i/>
          <w:iCs/>
          <w:color w:val="000000"/>
        </w:rPr>
        <w:t>W={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proofErr w:type="spellEnd"/>
      <w:r w:rsidRPr="002E7B6C">
        <w:rPr>
          <w:rFonts w:ascii="Times New Roman" w:hAnsi="Times New Roman" w:cs="Times New Roman"/>
          <w:i/>
          <w:iCs/>
          <w:color w:val="000000"/>
        </w:rPr>
        <w:t>}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t≥0 </w:t>
      </w:r>
      <w:r w:rsidRPr="002E7B6C">
        <w:rPr>
          <w:rFonts w:ascii="Times New Roman" w:hAnsi="Times New Roman" w:cs="Times New Roman"/>
          <w:color w:val="000000"/>
        </w:rPr>
        <w:t xml:space="preserve">– процесс с независимыми приращениями. </w:t>
      </w:r>
    </w:p>
    <w:p w:rsidR="002E7B6C" w:rsidRPr="002E7B6C" w:rsidRDefault="002E7B6C" w:rsidP="002E7B6C">
      <w:pPr>
        <w:autoSpaceDE w:val="0"/>
        <w:autoSpaceDN w:val="0"/>
        <w:adjustRightInd w:val="0"/>
        <w:spacing w:after="129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proofErr w:type="spellEnd"/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– 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s</w:t>
      </w:r>
      <w:proofErr w:type="spellEnd"/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~ </w:t>
      </w:r>
      <w:proofErr w:type="gramStart"/>
      <w:r w:rsidRPr="002E7B6C">
        <w:rPr>
          <w:rFonts w:ascii="Times New Roman" w:hAnsi="Times New Roman" w:cs="Times New Roman"/>
          <w:i/>
          <w:iCs/>
          <w:color w:val="000000"/>
        </w:rPr>
        <w:t>N</w:t>
      </w:r>
      <w:r w:rsidRPr="002E7B6C">
        <w:rPr>
          <w:rFonts w:ascii="Times New Roman" w:hAnsi="Times New Roman" w:cs="Times New Roman"/>
          <w:color w:val="000000"/>
        </w:rPr>
        <w:t>(</w:t>
      </w:r>
      <w:proofErr w:type="gramEnd"/>
      <w:r w:rsidRPr="002E7B6C">
        <w:rPr>
          <w:rFonts w:ascii="Times New Roman" w:hAnsi="Times New Roman" w:cs="Times New Roman"/>
          <w:color w:val="000000"/>
        </w:rPr>
        <w:t xml:space="preserve">0, </w:t>
      </w:r>
      <w:r w:rsidRPr="002E7B6C">
        <w:rPr>
          <w:rFonts w:ascii="Times New Roman" w:hAnsi="Times New Roman" w:cs="Times New Roman"/>
          <w:i/>
          <w:iCs/>
          <w:color w:val="000000"/>
        </w:rPr>
        <w:t>t – s</w:t>
      </w:r>
      <w:r w:rsidRPr="002E7B6C">
        <w:rPr>
          <w:rFonts w:ascii="Times New Roman" w:hAnsi="Times New Roman" w:cs="Times New Roman"/>
          <w:color w:val="000000"/>
        </w:rPr>
        <w:t xml:space="preserve">), где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s </w:t>
      </w:r>
      <w:r w:rsidRPr="002E7B6C">
        <w:rPr>
          <w:rFonts w:ascii="Times New Roman" w:hAnsi="Times New Roman" w:cs="Times New Roman"/>
          <w:color w:val="000000"/>
        </w:rPr>
        <w:t xml:space="preserve">&lt; </w:t>
      </w:r>
      <w:r w:rsidRPr="002E7B6C">
        <w:rPr>
          <w:rFonts w:ascii="Times New Roman" w:hAnsi="Times New Roman" w:cs="Times New Roman"/>
          <w:i/>
          <w:iCs/>
          <w:color w:val="000000"/>
        </w:rPr>
        <w:t>t</w:t>
      </w:r>
      <w:r w:rsidRPr="002E7B6C">
        <w:rPr>
          <w:rFonts w:ascii="Times New Roman" w:hAnsi="Times New Roman" w:cs="Times New Roman"/>
          <w:color w:val="000000"/>
        </w:rPr>
        <w:t xml:space="preserve">, </w:t>
      </w:r>
      <w:r w:rsidRPr="002E7B6C">
        <w:rPr>
          <w:rFonts w:ascii="Times New Roman" w:hAnsi="Times New Roman" w:cs="Times New Roman"/>
          <w:i/>
          <w:iCs/>
          <w:color w:val="000000"/>
        </w:rPr>
        <w:t>N</w:t>
      </w:r>
      <w:r w:rsidRPr="002E7B6C">
        <w:rPr>
          <w:rFonts w:ascii="Times New Roman" w:hAnsi="Times New Roman" w:cs="Times New Roman"/>
          <w:color w:val="000000"/>
        </w:rPr>
        <w:t xml:space="preserve">(0, </w:t>
      </w:r>
      <w:r w:rsidRPr="002E7B6C">
        <w:rPr>
          <w:rFonts w:ascii="Times New Roman" w:hAnsi="Times New Roman" w:cs="Times New Roman"/>
          <w:i/>
          <w:iCs/>
          <w:color w:val="000000"/>
        </w:rPr>
        <w:t>t – s</w:t>
      </w:r>
      <w:r w:rsidRPr="002E7B6C">
        <w:rPr>
          <w:rFonts w:ascii="Times New Roman" w:hAnsi="Times New Roman" w:cs="Times New Roman"/>
          <w:color w:val="000000"/>
        </w:rPr>
        <w:t xml:space="preserve">) – нормальное распределение с нулевым средним и дисперсией </w:t>
      </w:r>
      <w:r w:rsidRPr="002E7B6C">
        <w:rPr>
          <w:rFonts w:ascii="Times New Roman" w:hAnsi="Times New Roman" w:cs="Times New Roman"/>
          <w:i/>
          <w:iCs/>
          <w:color w:val="000000"/>
        </w:rPr>
        <w:t>t – s</w:t>
      </w:r>
      <w:r w:rsidRPr="002E7B6C">
        <w:rPr>
          <w:rFonts w:ascii="Times New Roman" w:hAnsi="Times New Roman" w:cs="Times New Roman"/>
          <w:color w:val="000000"/>
        </w:rPr>
        <w:t xml:space="preserve">. </w:t>
      </w:r>
    </w:p>
    <w:p w:rsidR="002E7B6C" w:rsidRPr="002E7B6C" w:rsidRDefault="002E7B6C" w:rsidP="002E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4. Траектории процесса 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proofErr w:type="spellEnd"/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r w:rsidRPr="002E7B6C">
        <w:rPr>
          <w:rFonts w:ascii="Times New Roman" w:hAnsi="Times New Roman" w:cs="Times New Roman"/>
          <w:color w:val="000000"/>
        </w:rPr>
        <w:t>(</w:t>
      </w:r>
      <w:r w:rsidRPr="002E7B6C">
        <w:rPr>
          <w:rFonts w:ascii="Times New Roman" w:hAnsi="Times New Roman" w:cs="Times New Roman"/>
          <w:i/>
          <w:iCs/>
          <w:color w:val="000000"/>
        </w:rPr>
        <w:t>ω</w:t>
      </w:r>
      <w:r w:rsidRPr="002E7B6C">
        <w:rPr>
          <w:rFonts w:ascii="Times New Roman" w:hAnsi="Times New Roman" w:cs="Times New Roman"/>
          <w:color w:val="000000"/>
        </w:rPr>
        <w:t xml:space="preserve">) – непрерывные функции времени с </w:t>
      </w:r>
      <w:proofErr w:type="spellStart"/>
      <w:proofErr w:type="gramStart"/>
      <w:r w:rsidRPr="002E7B6C">
        <w:rPr>
          <w:rFonts w:ascii="Times New Roman" w:hAnsi="Times New Roman" w:cs="Times New Roman"/>
          <w:color w:val="000000"/>
        </w:rPr>
        <w:t>веро-ятностью</w:t>
      </w:r>
      <w:proofErr w:type="spellEnd"/>
      <w:proofErr w:type="gramEnd"/>
      <w:r w:rsidRPr="002E7B6C">
        <w:rPr>
          <w:rFonts w:ascii="Times New Roman" w:hAnsi="Times New Roman" w:cs="Times New Roman"/>
          <w:color w:val="000000"/>
        </w:rPr>
        <w:t xml:space="preserve"> 1 </w:t>
      </w:r>
    </w:p>
    <w:p w:rsidR="00350673" w:rsidRDefault="00350673" w:rsidP="002E7B6C"/>
    <w:p w:rsidR="002E7B6C" w:rsidRPr="00350673" w:rsidRDefault="002E7B6C" w:rsidP="009F7E5B">
      <w:proofErr w:type="gramStart"/>
      <w:r>
        <w:t>интегралы</w:t>
      </w:r>
      <w:proofErr w:type="gramEnd"/>
      <w:r>
        <w:t xml:space="preserve"> Ито и связь с </w:t>
      </w:r>
      <w:proofErr w:type="spellStart"/>
      <w:r>
        <w:t>бенчмарком</w:t>
      </w:r>
      <w:proofErr w:type="spellEnd"/>
    </w:p>
    <w:p w:rsidR="00B93D13" w:rsidRPr="00AB76BA" w:rsidRDefault="00B93D13" w:rsidP="00B93D13">
      <w:pPr>
        <w:pStyle w:val="1"/>
        <w:numPr>
          <w:ilvl w:val="1"/>
          <w:numId w:val="1"/>
        </w:numPr>
      </w:pPr>
      <w:r>
        <w:t xml:space="preserve">Аналитическое решение </w:t>
      </w:r>
    </w:p>
    <w:p w:rsidR="00B93D13" w:rsidRDefault="00B93D13" w:rsidP="00B93D13">
      <w:pPr>
        <w:ind w:firstLine="360"/>
      </w:pPr>
      <w:r>
        <w:t xml:space="preserve">При ограничениях рынка, построенного с помощью модели </w:t>
      </w:r>
      <w:proofErr w:type="spellStart"/>
      <w:r>
        <w:t>Блэка-Шоулза</w:t>
      </w:r>
      <w:proofErr w:type="spellEnd"/>
      <w:r>
        <w:t xml:space="preserve">, цена акции через промежуток времени </w:t>
      </w:r>
      <w:r>
        <w:rPr>
          <w:lang w:val="en-US"/>
        </w:rPr>
        <w:t>T</w:t>
      </w:r>
      <w:r>
        <w:t xml:space="preserve"> вычисляется по следующей формуле:</w:t>
      </w:r>
    </w:p>
    <w:p w:rsidR="00B93D13" w:rsidRDefault="0009539E" w:rsidP="00B93D1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p>
        </m:sSup>
      </m:oMath>
      <w:r w:rsidR="00B93D13">
        <w:t xml:space="preserve"> (1),</w:t>
      </w:r>
    </w:p>
    <w:p w:rsidR="00B93D13" w:rsidRPr="00D353A3" w:rsidRDefault="00B93D13" w:rsidP="00B93D13">
      <w:pPr>
        <w:jc w:val="center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–</w:t>
      </w:r>
      <w:proofErr w:type="gramEnd"/>
      <w:r>
        <w:t xml:space="preserve"> винеровский процесс в момент времени </w:t>
      </w:r>
      <w:r>
        <w:rPr>
          <w:lang w:val="en-US"/>
        </w:rPr>
        <w:t>t</w:t>
      </w:r>
      <w:r>
        <w:t xml:space="preserve">. </w:t>
      </w:r>
    </w:p>
    <w:p w:rsidR="00B93D13" w:rsidRDefault="00B93D13" w:rsidP="00B93D13">
      <w:pPr>
        <w:jc w:val="center"/>
      </w:pPr>
      <w:r w:rsidRPr="00B93D13">
        <w:t>//</w:t>
      </w:r>
      <w:r>
        <w:t>являются случайными числами, распределёнными по нормальному закону с параметрами (0, Т)</w:t>
      </w:r>
    </w:p>
    <w:p w:rsidR="00B93D13" w:rsidRPr="00350673" w:rsidRDefault="00350673" w:rsidP="00350673">
      <w:pPr>
        <w:rPr>
          <w:sz w:val="20"/>
          <w:szCs w:val="20"/>
        </w:rPr>
      </w:pPr>
      <w:r>
        <w:t xml:space="preserve">Для моделирования значений </w:t>
      </w:r>
      <w:proofErr w:type="spellStart"/>
      <w:r>
        <w:t>винеровского</w:t>
      </w:r>
      <w:proofErr w:type="spellEnd"/>
      <w:r>
        <w:t xml:space="preserve"> процесса используется функция </w:t>
      </w:r>
      <w:proofErr w:type="spellStart"/>
      <w:r>
        <w:rPr>
          <w:lang w:val="en-US"/>
        </w:rPr>
        <w:t>vs</w:t>
      </w:r>
      <w:r>
        <w:rPr>
          <w:sz w:val="20"/>
          <w:szCs w:val="20"/>
        </w:rPr>
        <w:t>RngGaussian</w:t>
      </w:r>
      <w:proofErr w:type="spellEnd"/>
      <w:r>
        <w:rPr>
          <w:sz w:val="20"/>
          <w:szCs w:val="20"/>
        </w:rPr>
        <w:t xml:space="preserve"> из библиотеки </w:t>
      </w:r>
      <w:proofErr w:type="spellStart"/>
      <w:r>
        <w:rPr>
          <w:sz w:val="20"/>
          <w:szCs w:val="20"/>
          <w:lang w:val="en-US"/>
        </w:rPr>
        <w:t>mkl</w:t>
      </w:r>
      <w:proofErr w:type="spellEnd"/>
      <w:r>
        <w:rPr>
          <w:sz w:val="20"/>
          <w:szCs w:val="20"/>
        </w:rPr>
        <w:t xml:space="preserve">, генерирующая последовательность псевдослучайных числе, распределённых по </w:t>
      </w:r>
      <w:proofErr w:type="gramStart"/>
      <w:r>
        <w:rPr>
          <w:sz w:val="20"/>
          <w:szCs w:val="20"/>
        </w:rPr>
        <w:t>нормальному</w:t>
      </w:r>
      <w:proofErr w:type="gramEnd"/>
      <w:r>
        <w:rPr>
          <w:sz w:val="20"/>
          <w:szCs w:val="20"/>
        </w:rPr>
        <w:t xml:space="preserve"> закону с необходимыми параметрами распределения. </w:t>
      </w:r>
    </w:p>
    <w:p w:rsidR="00350673" w:rsidRPr="00350673" w:rsidRDefault="00350673" w:rsidP="00350673"/>
    <w:p w:rsidR="00B93D13" w:rsidRPr="00B93D13" w:rsidRDefault="00B93D13" w:rsidP="00B93D13">
      <w:r>
        <w:t xml:space="preserve">Реализация функции </w:t>
      </w:r>
      <w:proofErr w:type="spellStart"/>
      <w:r>
        <w:rPr>
          <w:lang w:val="en-US"/>
        </w:rPr>
        <w:t>getStockPrice</w:t>
      </w:r>
      <w:proofErr w:type="spellEnd"/>
      <w:r w:rsidRPr="00B93D13">
        <w:t xml:space="preserve"> </w:t>
      </w:r>
      <w:r>
        <w:t>представляет собой вычисление цены акции по формуле (1).</w:t>
      </w:r>
    </w:p>
    <w:p w:rsidR="00B93D13" w:rsidRDefault="00B93D13" w:rsidP="00350673">
      <w:pPr>
        <w:ind w:firstLine="708"/>
      </w:pPr>
      <w:r>
        <w:t xml:space="preserve">Аналитическое значение цены акции </w:t>
      </w:r>
      <w:r w:rsidR="00350673">
        <w:t>в</w:t>
      </w:r>
      <w:r>
        <w:t xml:space="preserve"> момент её продажи через Т лет можно получить путём множественного моделирования цены по формуле (1)</w:t>
      </w:r>
      <w:r w:rsidRPr="00B93D13">
        <w:t xml:space="preserve"> </w:t>
      </w:r>
      <w:r>
        <w:t>и последующего усреднения получаемых значений. Ниже представлен алгоритм.</w:t>
      </w:r>
    </w:p>
    <w:p w:rsidR="009E7124" w:rsidRDefault="00B93D13" w:rsidP="009E7124">
      <w:pPr>
        <w:pStyle w:val="a4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9E7124">
        <w:rPr>
          <w:rFonts w:ascii="Consolas" w:hAnsi="Consolas"/>
          <w:sz w:val="18"/>
          <w:szCs w:val="18"/>
        </w:rPr>
        <w:t>Инициализировать переменную, в которой будет накапливаться общая сумма значений цены</w:t>
      </w:r>
    </w:p>
    <w:p w:rsidR="009E7124" w:rsidRPr="009E7124" w:rsidRDefault="009E7124" w:rsidP="00350673">
      <w:pPr>
        <w:pStyle w:val="a4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С помощью функции </w:t>
      </w:r>
      <w:proofErr w:type="spellStart"/>
      <w:r w:rsidR="00350673">
        <w:rPr>
          <w:lang w:val="en-US"/>
        </w:rPr>
        <w:t>vs</w:t>
      </w:r>
      <w:r w:rsidR="00350673">
        <w:rPr>
          <w:sz w:val="20"/>
          <w:szCs w:val="20"/>
        </w:rPr>
        <w:t>RngGaussian</w:t>
      </w:r>
      <w:proofErr w:type="spellEnd"/>
      <w:r w:rsidR="00350673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см</w:t>
      </w:r>
      <w:r w:rsidRPr="009E7124">
        <w:rPr>
          <w:rFonts w:ascii="Consolas" w:hAnsi="Consolas"/>
          <w:sz w:val="18"/>
          <w:szCs w:val="18"/>
        </w:rPr>
        <w:t>оделировать</w:t>
      </w:r>
      <w:r w:rsidR="00350673">
        <w:rPr>
          <w:rFonts w:ascii="Consolas" w:hAnsi="Consolas"/>
          <w:sz w:val="18"/>
          <w:szCs w:val="18"/>
        </w:rPr>
        <w:t xml:space="preserve"> псевдо</w:t>
      </w:r>
      <w:r w:rsidRPr="009E7124">
        <w:rPr>
          <w:rFonts w:ascii="Consolas" w:hAnsi="Consolas"/>
          <w:sz w:val="18"/>
          <w:szCs w:val="18"/>
        </w:rPr>
        <w:t xml:space="preserve">случайную последовательность чисел, распределённых по </w:t>
      </w:r>
      <w:proofErr w:type="gramStart"/>
      <w:r w:rsidRPr="009E7124">
        <w:rPr>
          <w:rFonts w:ascii="Consolas" w:hAnsi="Consolas"/>
          <w:sz w:val="18"/>
          <w:szCs w:val="18"/>
          <w:lang w:val="en-US"/>
        </w:rPr>
        <w:t>N</w:t>
      </w:r>
      <w:r w:rsidRPr="009E7124">
        <w:rPr>
          <w:rFonts w:ascii="Consolas" w:hAnsi="Consolas"/>
          <w:sz w:val="18"/>
          <w:szCs w:val="18"/>
        </w:rPr>
        <w:t>(</w:t>
      </w:r>
      <w:proofErr w:type="gramEnd"/>
      <w:r w:rsidRPr="009E7124">
        <w:rPr>
          <w:rFonts w:ascii="Consolas" w:hAnsi="Consolas"/>
          <w:sz w:val="18"/>
          <w:szCs w:val="18"/>
        </w:rPr>
        <w:t xml:space="preserve">0, </w:t>
      </w:r>
      <w:proofErr w:type="spellStart"/>
      <w:r w:rsidRPr="009E7124">
        <w:rPr>
          <w:rFonts w:ascii="Consolas" w:hAnsi="Consolas"/>
          <w:sz w:val="18"/>
          <w:szCs w:val="18"/>
          <w:lang w:val="en-US"/>
        </w:rPr>
        <w:t>sqrt</w:t>
      </w:r>
      <w:proofErr w:type="spellEnd"/>
      <w:r w:rsidRPr="009E7124">
        <w:rPr>
          <w:rFonts w:ascii="Consolas" w:hAnsi="Consolas"/>
          <w:sz w:val="18"/>
          <w:szCs w:val="18"/>
        </w:rPr>
        <w:t>(</w:t>
      </w:r>
      <w:r w:rsidRPr="009E7124">
        <w:rPr>
          <w:rFonts w:ascii="Consolas" w:hAnsi="Consolas"/>
          <w:sz w:val="18"/>
          <w:szCs w:val="18"/>
          <w:lang w:val="en-US"/>
        </w:rPr>
        <w:t>T</w:t>
      </w:r>
      <w:r w:rsidRPr="009E7124">
        <w:rPr>
          <w:rFonts w:ascii="Consolas" w:hAnsi="Consolas"/>
          <w:sz w:val="18"/>
          <w:szCs w:val="18"/>
        </w:rPr>
        <w:t xml:space="preserve">)). </w:t>
      </w:r>
      <w:r w:rsidRPr="009E7124">
        <w:rPr>
          <w:sz w:val="20"/>
          <w:szCs w:val="20"/>
        </w:rPr>
        <w:t>Поскольку W(</w:t>
      </w:r>
      <w:proofErr w:type="gramStart"/>
      <w:r w:rsidRPr="009E7124">
        <w:rPr>
          <w:sz w:val="20"/>
          <w:szCs w:val="20"/>
        </w:rPr>
        <w:t>0)=</w:t>
      </w:r>
      <w:proofErr w:type="gramEnd"/>
      <w:r w:rsidRPr="009E7124">
        <w:rPr>
          <w:sz w:val="20"/>
          <w:szCs w:val="20"/>
        </w:rPr>
        <w:t>0, W(</w:t>
      </w:r>
      <w:proofErr w:type="spellStart"/>
      <w:r w:rsidRPr="009E7124">
        <w:rPr>
          <w:sz w:val="20"/>
          <w:szCs w:val="20"/>
        </w:rPr>
        <w:t>Time</w:t>
      </w:r>
      <w:proofErr w:type="spellEnd"/>
      <w:r w:rsidRPr="009E7124">
        <w:rPr>
          <w:sz w:val="20"/>
          <w:szCs w:val="20"/>
        </w:rPr>
        <w:t xml:space="preserve">) = </w:t>
      </w:r>
      <w:proofErr w:type="spellStart"/>
      <w:r w:rsidRPr="009E7124">
        <w:rPr>
          <w:sz w:val="20"/>
          <w:szCs w:val="20"/>
        </w:rPr>
        <w:t>dW</w:t>
      </w:r>
      <w:proofErr w:type="spellEnd"/>
      <w:r w:rsidRPr="009E7124">
        <w:rPr>
          <w:sz w:val="20"/>
          <w:szCs w:val="20"/>
        </w:rPr>
        <w:t xml:space="preserve">, W и приращение W совпадают, и можно интерпретировать результат как </w:t>
      </w:r>
      <w:proofErr w:type="spellStart"/>
      <w:r w:rsidRPr="009E7124">
        <w:rPr>
          <w:sz w:val="20"/>
          <w:szCs w:val="20"/>
        </w:rPr>
        <w:t>nPaths</w:t>
      </w:r>
      <w:proofErr w:type="spellEnd"/>
      <w:r w:rsidRPr="009E7124">
        <w:rPr>
          <w:sz w:val="20"/>
          <w:szCs w:val="20"/>
        </w:rPr>
        <w:t xml:space="preserve"> значений W(</w:t>
      </w:r>
      <w:proofErr w:type="spellStart"/>
      <w:r w:rsidRPr="009E7124">
        <w:rPr>
          <w:sz w:val="20"/>
          <w:szCs w:val="20"/>
        </w:rPr>
        <w:t>Time</w:t>
      </w:r>
      <w:proofErr w:type="spellEnd"/>
      <w:r w:rsidRPr="009E7124">
        <w:rPr>
          <w:sz w:val="20"/>
          <w:szCs w:val="20"/>
        </w:rPr>
        <w:t>)</w:t>
      </w:r>
    </w:p>
    <w:p w:rsidR="00B93D13" w:rsidRPr="009E7124" w:rsidRDefault="00B93D13" w:rsidP="009E7124">
      <w:pPr>
        <w:pStyle w:val="a4"/>
        <w:numPr>
          <w:ilvl w:val="0"/>
          <w:numId w:val="4"/>
        </w:numPr>
        <w:rPr>
          <w:rFonts w:ascii="Consolas" w:hAnsi="Consolas"/>
          <w:sz w:val="18"/>
          <w:szCs w:val="18"/>
        </w:rPr>
      </w:pPr>
      <w:r w:rsidRPr="009E7124">
        <w:t>В цикле по числу запусков (</w:t>
      </w:r>
      <w:r w:rsidRPr="009321D7">
        <w:t>i</w:t>
      </w:r>
      <w:r w:rsidRPr="009E7124">
        <w:t xml:space="preserve"> от 0 до </w:t>
      </w:r>
      <w:proofErr w:type="spellStart"/>
      <w:r>
        <w:t>nPaths</w:t>
      </w:r>
      <w:proofErr w:type="spellEnd"/>
      <w:r w:rsidRPr="009E7124">
        <w:t>):</w:t>
      </w:r>
    </w:p>
    <w:p w:rsidR="00B93D13" w:rsidRPr="009E7124" w:rsidRDefault="00B93D13" w:rsidP="00B93D13">
      <w:pPr>
        <w:pStyle w:val="CODECONSOLAS"/>
        <w:rPr>
          <w:lang w:val="ru-RU"/>
        </w:rPr>
      </w:pPr>
      <w:r w:rsidRPr="007B55E2">
        <w:rPr>
          <w:lang w:val="ru-RU"/>
        </w:rPr>
        <w:tab/>
      </w:r>
      <w:r w:rsidRPr="009E7124">
        <w:rPr>
          <w:lang w:val="ru-RU"/>
        </w:rPr>
        <w:t>{</w:t>
      </w:r>
    </w:p>
    <w:p w:rsidR="00B93D13" w:rsidRPr="00B93D13" w:rsidRDefault="00B93D13" w:rsidP="00B93D13">
      <w:pPr>
        <w:pStyle w:val="CODECONSOLAS"/>
        <w:numPr>
          <w:ilvl w:val="2"/>
          <w:numId w:val="2"/>
        </w:numPr>
        <w:rPr>
          <w:lang w:val="ru-RU"/>
        </w:rPr>
      </w:pPr>
      <w:proofErr w:type="gramStart"/>
      <w:r w:rsidRPr="00B93D13">
        <w:rPr>
          <w:lang w:val="ru-RU"/>
        </w:rPr>
        <w:t xml:space="preserve">Вычислить </w:t>
      </w:r>
      <m:oMath>
        <m:sSub>
          <m:sSubPr>
            <m:ctrlPr>
              <w:rPr>
                <w:rFonts w:ascii="Cambria Math" w:hAnsi="Cambria Math" w:cstheme="minorBidi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3D13">
        <w:rPr>
          <w:sz w:val="22"/>
          <w:szCs w:val="22"/>
          <w:lang w:val="ru-RU"/>
        </w:rPr>
        <w:t xml:space="preserve"> </w:t>
      </w:r>
      <w:r w:rsidRPr="00B93D13">
        <w:rPr>
          <w:lang w:val="ru-RU"/>
        </w:rPr>
        <w:t>–</w:t>
      </w:r>
      <w:proofErr w:type="gramEnd"/>
      <w:r w:rsidRPr="00B93D13">
        <w:rPr>
          <w:lang w:val="ru-RU"/>
        </w:rPr>
        <w:t xml:space="preserve"> значение цены акции в момент времени Т;</w:t>
      </w:r>
    </w:p>
    <w:p w:rsidR="00B93D13" w:rsidRDefault="00B93D13" w:rsidP="00B93D13">
      <w:pPr>
        <w:pStyle w:val="CODECONSOLAS"/>
        <w:numPr>
          <w:ilvl w:val="2"/>
          <w:numId w:val="2"/>
        </w:numPr>
        <w:rPr>
          <w:lang w:val="ru-RU"/>
        </w:rPr>
      </w:pPr>
      <w:r>
        <w:rPr>
          <w:lang w:val="ru-RU"/>
        </w:rPr>
        <w:t>Добавить полученное значение к текущей сумме</w:t>
      </w:r>
    </w:p>
    <w:p w:rsidR="009E7124" w:rsidRDefault="00B93D13" w:rsidP="009E7124">
      <w:pPr>
        <w:pStyle w:val="CODECONSOLAS"/>
        <w:ind w:left="707"/>
        <w:rPr>
          <w:lang w:val="ru-RU"/>
        </w:rPr>
      </w:pPr>
      <w:r w:rsidRPr="009E7124">
        <w:rPr>
          <w:lang w:val="ru-RU"/>
        </w:rPr>
        <w:t>}</w:t>
      </w:r>
      <w:r>
        <w:rPr>
          <w:lang w:val="ru-RU"/>
        </w:rPr>
        <w:t xml:space="preserve"> </w:t>
      </w:r>
    </w:p>
    <w:p w:rsidR="00B93D13" w:rsidRPr="009E7124" w:rsidRDefault="00B93D13" w:rsidP="009E7124">
      <w:pPr>
        <w:pStyle w:val="CODECONSOLAS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Поделить полученную сумму на число запусков</w:t>
      </w:r>
    </w:p>
    <w:p w:rsidR="00B93D13" w:rsidRDefault="00B93D13" w:rsidP="00B93D13">
      <w:pPr>
        <w:pStyle w:val="CODECONSOLAS"/>
        <w:ind w:firstLine="0"/>
        <w:rPr>
          <w:lang w:val="ru-RU"/>
        </w:rPr>
      </w:pPr>
    </w:p>
    <w:p w:rsidR="00B93D13" w:rsidRPr="00B93D13" w:rsidRDefault="00B93D13" w:rsidP="00B93D13">
      <w:r>
        <w:t>В итоге будет получена оценка среднего значе</w:t>
      </w:r>
      <w:r w:rsidR="00D21855">
        <w:t>ния цены акции, точность которой очевидно зависит от числа повторений. Ниже Представлен график зависимости</w:t>
      </w:r>
      <w:r w:rsidR="002E7B6C">
        <w:t xml:space="preserve"> и таблицы результатов</w:t>
      </w:r>
    </w:p>
    <w:p w:rsidR="00B93D13" w:rsidRDefault="00B93D13" w:rsidP="00B93D13">
      <w:pPr>
        <w:pStyle w:val="1"/>
        <w:numPr>
          <w:ilvl w:val="1"/>
          <w:numId w:val="1"/>
        </w:numPr>
      </w:pPr>
      <w:r>
        <w:lastRenderedPageBreak/>
        <w:t>Численное решение</w:t>
      </w:r>
    </w:p>
    <w:p w:rsidR="00D21855" w:rsidRDefault="00D21855" w:rsidP="00D21855">
      <w:r>
        <w:t xml:space="preserve">В тех случаях, когда ограничения рынка для модели </w:t>
      </w:r>
      <w:proofErr w:type="spellStart"/>
      <w:r>
        <w:t>Блэка-Шоулза</w:t>
      </w:r>
      <w:proofErr w:type="spellEnd"/>
      <w:r>
        <w:t xml:space="preserve"> не выполняются, для расчёта цены акции спустя время Т применить аналитическую формулу не удастся. Интегрировать </w:t>
      </w:r>
      <w:proofErr w:type="spellStart"/>
      <w:r>
        <w:t>диффур</w:t>
      </w:r>
      <w:proofErr w:type="spellEnd"/>
      <w:r>
        <w:t xml:space="preserve"> сложнее</w:t>
      </w:r>
      <w:r w:rsidR="00042C8A">
        <w:t xml:space="preserve">, нужны стохастические </w:t>
      </w:r>
      <w:proofErr w:type="spellStart"/>
      <w:r w:rsidR="00042C8A">
        <w:t>чм</w:t>
      </w:r>
      <w:proofErr w:type="spellEnd"/>
      <w:r w:rsidR="00042C8A">
        <w:t xml:space="preserve">, </w:t>
      </w:r>
      <w:proofErr w:type="spellStart"/>
      <w:r w:rsidR="00042C8A">
        <w:t>блаблабла</w:t>
      </w:r>
      <w:proofErr w:type="spellEnd"/>
      <w:r w:rsidR="00042C8A">
        <w:t>.</w:t>
      </w:r>
    </w:p>
    <w:p w:rsidR="00042C8A" w:rsidRDefault="00042C8A" w:rsidP="00042C8A">
      <w:pPr>
        <w:pStyle w:val="1"/>
        <w:numPr>
          <w:ilvl w:val="2"/>
          <w:numId w:val="1"/>
        </w:numPr>
      </w:pPr>
      <w:r>
        <w:t>Сходимость численных методов</w:t>
      </w:r>
    </w:p>
    <w:p w:rsidR="00D353A3" w:rsidRPr="002E7B6C" w:rsidRDefault="00D353A3" w:rsidP="00D353A3">
      <w:pPr>
        <w:ind w:firstLine="708"/>
        <w:rPr>
          <w:lang w:val="en-US"/>
        </w:rPr>
      </w:pPr>
      <w:r>
        <w:t>Интегралы Ито</w:t>
      </w:r>
    </w:p>
    <w:p w:rsidR="00042C8A" w:rsidRDefault="00042C8A" w:rsidP="00042C8A">
      <w:r>
        <w:t>Слабая, сильная, порядок, все дела</w:t>
      </w:r>
    </w:p>
    <w:p w:rsidR="00042C8A" w:rsidRDefault="00042C8A" w:rsidP="00042C8A">
      <w:pPr>
        <w:pStyle w:val="1"/>
        <w:numPr>
          <w:ilvl w:val="2"/>
          <w:numId w:val="1"/>
        </w:numPr>
      </w:pPr>
      <w:r>
        <w:t>Описание 4М</w:t>
      </w:r>
    </w:p>
    <w:p w:rsidR="00D353A3" w:rsidRPr="00D353A3" w:rsidRDefault="0009539E" w:rsidP="00D353A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353A3" w:rsidRPr="00D353A3" w:rsidRDefault="0009539E" w:rsidP="00D353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D353A3" w:rsidRDefault="009635F1" w:rsidP="00D353A3">
      <w:pPr>
        <w:rPr>
          <w:i/>
        </w:rPr>
      </w:pPr>
      <w:r>
        <w:rPr>
          <w:i/>
        </w:rPr>
        <w:br/>
      </w:r>
    </w:p>
    <w:p w:rsidR="00D353A3" w:rsidRPr="00D353A3" w:rsidRDefault="0009539E" w:rsidP="00D353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-h)</m:t>
          </m:r>
        </m:oMath>
      </m:oMathPara>
    </w:p>
    <w:p w:rsidR="00D353A3" w:rsidRPr="00D353A3" w:rsidRDefault="0009539E" w:rsidP="00D353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-h)) </m:t>
          </m:r>
        </m:oMath>
      </m:oMathPara>
    </w:p>
    <w:p w:rsidR="00D353A3" w:rsidRPr="00137C78" w:rsidRDefault="00D353A3" w:rsidP="00D353A3">
      <w:pPr>
        <w:rPr>
          <w:rFonts w:ascii="Times New Roman" w:hAnsi="Times New Roman" w:cs="Times New Roman"/>
          <w:sz w:val="24"/>
        </w:rPr>
      </w:pPr>
      <w:r w:rsidRPr="00137C78">
        <w:rPr>
          <w:rFonts w:ascii="Times New Roman" w:hAnsi="Times New Roman" w:cs="Times New Roman"/>
          <w:sz w:val="24"/>
        </w:rPr>
        <w:t>В предположении, что следующие формулы верны:</w:t>
      </w:r>
    </w:p>
    <w:p w:rsidR="00D353A3" w:rsidRPr="00137C78" w:rsidRDefault="00D353A3" w:rsidP="00D353A3">
      <w:pPr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=rS</m:t>
        </m:r>
      </m:oMath>
      <w:r w:rsidRPr="00137C78">
        <w:t>,</w:t>
      </w:r>
    </w:p>
    <w:p w:rsidR="00D353A3" w:rsidRPr="00137C78" w:rsidRDefault="00D353A3" w:rsidP="00D353A3">
      <w:pPr>
        <w:jc w:val="center"/>
      </w:pP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σS</m:t>
        </m:r>
      </m:oMath>
      <w:r w:rsidRPr="00137C78">
        <w:t>,</w:t>
      </w:r>
    </w:p>
    <w:p w:rsidR="00D353A3" w:rsidRPr="00137C78" w:rsidRDefault="00D353A3" w:rsidP="00D353A3">
      <w:pPr>
        <w:jc w:val="cente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</m:oMath>
      <w:r>
        <w:t>,</w:t>
      </w:r>
    </w:p>
    <w:p w:rsidR="00D353A3" w:rsidRPr="00137C78" w:rsidRDefault="00D353A3" w:rsidP="00D353A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ф</w:t>
      </w:r>
      <w:r w:rsidRPr="00137C78">
        <w:rPr>
          <w:rFonts w:ascii="Times New Roman" w:hAnsi="Times New Roman" w:cs="Times New Roman"/>
          <w:sz w:val="24"/>
        </w:rPr>
        <w:t>ормула</w:t>
      </w:r>
      <w:proofErr w:type="gramEnd"/>
      <w:r w:rsidRPr="00137C78">
        <w:rPr>
          <w:rFonts w:ascii="Times New Roman" w:hAnsi="Times New Roman" w:cs="Times New Roman"/>
          <w:sz w:val="24"/>
        </w:rPr>
        <w:t xml:space="preserve"> для вычисления шага метода Рунге-Кутты запишется в следующем виде:</w:t>
      </w:r>
    </w:p>
    <w:p w:rsidR="00D353A3" w:rsidRPr="00F8290E" w:rsidRDefault="00D353A3" w:rsidP="00D353A3">
      <w:pPr>
        <w:jc w:val="center"/>
      </w:pPr>
      <m:oMath>
        <m:r>
          <w:rPr>
            <w:rFonts w:ascii="Cambria Math" w:hAnsi="Cambria Math"/>
            <w:lang w:val="en-US"/>
          </w:rPr>
          <m:t>res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h+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dW</m:t>
        </m:r>
        <m:r>
          <w:rPr>
            <w:rFonts w:ascii="Cambria Math" w:hAnsi="Cambria Math"/>
          </w:rPr>
          <m:t>h+0.5(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))((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dW</m:t>
            </m:r>
            <m:r>
              <w:rPr>
                <w:rFonts w:ascii="Cambria Math" w:hAnsi="Cambria Math"/>
              </w:rPr>
              <m:t>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Pr="00F8290E">
        <w:t xml:space="preserve">  =</w:t>
      </w:r>
    </w:p>
    <w:p w:rsidR="00D353A3" w:rsidRPr="00F8290E" w:rsidRDefault="00D353A3" w:rsidP="00D353A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=S+rSh+SσdWh+0.5(σ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S+rSh+ σS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-σ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353A3" w:rsidRDefault="00D353A3" w:rsidP="00D353A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=S(1.0+rh+ σdWh+0.5σ(rh+σ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rad>
          <m:r>
            <w:rPr>
              <w:rFonts w:ascii="Cambria Math" w:hAnsi="Cambria Math"/>
              <w:lang w:val="en-US"/>
            </w:rPr>
            <m:t>)(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h-1.0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353A3" w:rsidRPr="00137C78" w:rsidRDefault="00D353A3" w:rsidP="00D353A3">
      <w:pPr>
        <w:rPr>
          <w:lang w:val="en-US"/>
        </w:rPr>
      </w:pPr>
      <w:r w:rsidRPr="00137C78">
        <w:rPr>
          <w:lang w:val="en-US"/>
        </w:rPr>
        <w:t xml:space="preserve"> </w:t>
      </w:r>
      <w:r>
        <w:t>Или</w:t>
      </w:r>
      <w:r w:rsidRPr="00137C78">
        <w:rPr>
          <w:lang w:val="en-US"/>
        </w:rPr>
        <w:t xml:space="preserve"> </w:t>
      </w:r>
    </w:p>
    <w:p w:rsidR="00D353A3" w:rsidRDefault="00D353A3" w:rsidP="00D353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7C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(1.0f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+ 0.5f *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- 1.0f)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353A3" w:rsidRDefault="0009539E" w:rsidP="00D353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353A3" w:rsidRDefault="00D353A3" w:rsidP="00D353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C8A" w:rsidRDefault="00042C8A" w:rsidP="00042C8A">
      <w:pPr>
        <w:pStyle w:val="1"/>
        <w:numPr>
          <w:ilvl w:val="2"/>
          <w:numId w:val="1"/>
        </w:numPr>
      </w:pPr>
      <w:r>
        <w:t>Вычисление стоковой цены</w:t>
      </w:r>
    </w:p>
    <w:p w:rsidR="002E7B6C" w:rsidRDefault="002E7B6C" w:rsidP="002E7B6C">
      <w:r>
        <w:t xml:space="preserve">Для вычисления стоковой цены реализована возможность использовать ряд численных методов и двух генераторов псевдо- и </w:t>
      </w:r>
      <w:proofErr w:type="spellStart"/>
      <w:r>
        <w:t>квази</w:t>
      </w:r>
      <w:proofErr w:type="spellEnd"/>
      <w:r>
        <w:t>-случайных чисел.</w:t>
      </w:r>
    </w:p>
    <w:p w:rsidR="002E7B6C" w:rsidRDefault="002E7B6C" w:rsidP="002E7B6C">
      <w:r>
        <w:t xml:space="preserve">Стоковая цена вычисляется с помощью функции </w:t>
      </w:r>
      <w:proofErr w:type="spellStart"/>
      <w:r w:rsidRPr="002E7B6C">
        <w:t>SimulateStockPrices</w:t>
      </w:r>
      <w:proofErr w:type="spellEnd"/>
      <w:r>
        <w:t xml:space="preserve"> по следующему алгоритму:</w:t>
      </w:r>
    </w:p>
    <w:p w:rsidR="002E7B6C" w:rsidRPr="00AB76BA" w:rsidRDefault="002E7B6C" w:rsidP="002E7B6C">
      <w:r>
        <w:lastRenderedPageBreak/>
        <w:t>Для корректного вычисления стоковой цены с помощью численных методов необходимо получить множество значений цены, а после усреднить её, и итоговое значение будет являться оценкой математического ожидания.</w:t>
      </w:r>
    </w:p>
    <w:p w:rsidR="002E7B6C" w:rsidRPr="002E7B6C" w:rsidRDefault="002E7B6C" w:rsidP="002E7B6C">
      <w:pPr>
        <w:pStyle w:val="a4"/>
      </w:pPr>
    </w:p>
    <w:p w:rsidR="002E7B6C" w:rsidRDefault="002E7B6C" w:rsidP="002E7B6C">
      <w:pPr>
        <w:pStyle w:val="a4"/>
        <w:numPr>
          <w:ilvl w:val="0"/>
          <w:numId w:val="7"/>
        </w:numPr>
      </w:pPr>
      <w:r>
        <w:t xml:space="preserve">В зависимости от входных параметров, инициализируется генератор </w:t>
      </w:r>
      <w:r>
        <w:rPr>
          <w:lang w:val="en-US"/>
        </w:rPr>
        <w:t>MCG</w:t>
      </w:r>
      <w:r w:rsidRPr="002E7B6C">
        <w:t xml:space="preserve">-59 </w:t>
      </w:r>
      <w:r>
        <w:t>или Соболя</w:t>
      </w:r>
    </w:p>
    <w:p w:rsidR="002E7B6C" w:rsidRDefault="002E7B6C" w:rsidP="002E7B6C">
      <w:pPr>
        <w:pStyle w:val="a4"/>
        <w:numPr>
          <w:ilvl w:val="0"/>
          <w:numId w:val="7"/>
        </w:numPr>
      </w:pPr>
      <w:r>
        <w:t>Выделяется память для массива случайных чисел</w:t>
      </w:r>
      <w:r w:rsidRPr="002E7B6C">
        <w:t xml:space="preserve"> </w:t>
      </w:r>
      <w:r>
        <w:t>и происходит их генерация</w:t>
      </w:r>
    </w:p>
    <w:p w:rsidR="002E7B6C" w:rsidRPr="002E7B6C" w:rsidRDefault="002E7B6C" w:rsidP="002E7B6C">
      <w:pPr>
        <w:pStyle w:val="a4"/>
        <w:numPr>
          <w:ilvl w:val="0"/>
          <w:numId w:val="7"/>
        </w:numPr>
      </w:pPr>
      <w:r>
        <w:t xml:space="preserve"> </w:t>
      </w:r>
      <w:r w:rsidRPr="009E7124">
        <w:t xml:space="preserve">В цикле по числу </w:t>
      </w:r>
      <w:r>
        <w:t>запусков</w:t>
      </w:r>
      <w:r w:rsidRPr="009E7124">
        <w:t xml:space="preserve"> (</w:t>
      </w:r>
      <w:r w:rsidRPr="009321D7">
        <w:t>i</w:t>
      </w:r>
      <w:r w:rsidRPr="009E7124">
        <w:t xml:space="preserve"> от 0 до </w:t>
      </w:r>
      <w:r>
        <w:t>n</w:t>
      </w:r>
      <w:r>
        <w:rPr>
          <w:lang w:val="en-US"/>
        </w:rPr>
        <w:t>paths</w:t>
      </w:r>
      <w:r>
        <w:t>)</w:t>
      </w:r>
      <w:r w:rsidRPr="002E7B6C">
        <w:t xml:space="preserve"> </w:t>
      </w:r>
      <w:r>
        <w:t xml:space="preserve">с помощью функции </w:t>
      </w:r>
      <w:proofErr w:type="spellStart"/>
      <w:r w:rsidRPr="002E7B6C">
        <w:t>stockPricesIntegrator</w:t>
      </w:r>
      <w:proofErr w:type="spellEnd"/>
      <w:r>
        <w:t xml:space="preserve"> вычисляется значение стоковой цены и её накопление в переменной </w:t>
      </w:r>
      <w:proofErr w:type="spellStart"/>
      <w:r>
        <w:rPr>
          <w:lang w:val="en-US"/>
        </w:rPr>
        <w:t>StockPrice</w:t>
      </w:r>
      <w:proofErr w:type="spellEnd"/>
    </w:p>
    <w:p w:rsidR="002E7B6C" w:rsidRDefault="002E7B6C" w:rsidP="002E7B6C">
      <w:pPr>
        <w:pStyle w:val="a4"/>
        <w:numPr>
          <w:ilvl w:val="0"/>
          <w:numId w:val="7"/>
        </w:numPr>
      </w:pPr>
      <w:r w:rsidRPr="002E7B6C">
        <w:t>Поделить полученную сумму на число запусков</w:t>
      </w:r>
    </w:p>
    <w:p w:rsidR="002E7B6C" w:rsidRPr="00AB76BA" w:rsidRDefault="002E7B6C" w:rsidP="002E7B6C">
      <w:pPr>
        <w:rPr>
          <w:lang w:val="en-US"/>
        </w:rPr>
      </w:pPr>
      <w:r w:rsidRPr="00AB76BA">
        <w:rPr>
          <w:lang w:val="en-US"/>
        </w:rPr>
        <w:t>(</w:t>
      </w:r>
      <w:proofErr w:type="spellStart"/>
      <w:proofErr w:type="gramStart"/>
      <w:r w:rsidRPr="00AB76BA">
        <w:rPr>
          <w:lang w:val="en-US"/>
        </w:rPr>
        <w:t>int</w:t>
      </w:r>
      <w:proofErr w:type="spellEnd"/>
      <w:proofErr w:type="gramEnd"/>
      <w:r w:rsidRPr="00AB76BA">
        <w:rPr>
          <w:lang w:val="en-US"/>
        </w:rPr>
        <w:t xml:space="preserve"> </w:t>
      </w:r>
      <w:proofErr w:type="spellStart"/>
      <w:r w:rsidRPr="00AB76BA">
        <w:rPr>
          <w:lang w:val="en-US"/>
        </w:rPr>
        <w:t>StepIndex</w:t>
      </w:r>
      <w:proofErr w:type="spellEnd"/>
      <w:r w:rsidRPr="00AB76BA">
        <w:rPr>
          <w:lang w:val="en-US"/>
        </w:rPr>
        <w:t xml:space="preserve">, </w:t>
      </w:r>
      <w:proofErr w:type="spellStart"/>
      <w:r w:rsidRPr="00AB76BA">
        <w:rPr>
          <w:lang w:val="en-US"/>
        </w:rPr>
        <w:t>int</w:t>
      </w:r>
      <w:proofErr w:type="spellEnd"/>
      <w:r w:rsidRPr="00AB76BA">
        <w:rPr>
          <w:lang w:val="en-US"/>
        </w:rPr>
        <w:t xml:space="preserve"> </w:t>
      </w:r>
      <w:proofErr w:type="spellStart"/>
      <w:r w:rsidRPr="00AB76BA">
        <w:rPr>
          <w:lang w:val="en-US"/>
        </w:rPr>
        <w:t>indexGen</w:t>
      </w:r>
      <w:proofErr w:type="spellEnd"/>
      <w:r w:rsidRPr="00AB76BA">
        <w:rPr>
          <w:lang w:val="en-US"/>
        </w:rPr>
        <w:t xml:space="preserve">, </w:t>
      </w:r>
      <w:proofErr w:type="spellStart"/>
      <w:r w:rsidRPr="00AB76BA">
        <w:rPr>
          <w:lang w:val="en-US"/>
        </w:rPr>
        <w:t>int</w:t>
      </w:r>
      <w:proofErr w:type="spellEnd"/>
      <w:r w:rsidRPr="00AB76BA">
        <w:rPr>
          <w:lang w:val="en-US"/>
        </w:rPr>
        <w:t xml:space="preserve"> </w:t>
      </w:r>
      <w:proofErr w:type="spellStart"/>
      <w:r w:rsidRPr="00AB76BA">
        <w:rPr>
          <w:lang w:val="en-US"/>
        </w:rPr>
        <w:t>npaths</w:t>
      </w:r>
      <w:proofErr w:type="spellEnd"/>
      <w:r w:rsidRPr="00AB76BA">
        <w:rPr>
          <w:lang w:val="en-US"/>
        </w:rPr>
        <w:t xml:space="preserve">, </w:t>
      </w:r>
      <w:proofErr w:type="spellStart"/>
      <w:r w:rsidRPr="00AB76BA">
        <w:rPr>
          <w:lang w:val="en-US"/>
        </w:rPr>
        <w:t>int</w:t>
      </w:r>
      <w:proofErr w:type="spellEnd"/>
      <w:r w:rsidRPr="00AB76BA">
        <w:rPr>
          <w:lang w:val="en-US"/>
        </w:rPr>
        <w:t xml:space="preserve"> </w:t>
      </w:r>
      <w:proofErr w:type="spellStart"/>
      <w:r w:rsidRPr="00AB76BA">
        <w:rPr>
          <w:lang w:val="en-US"/>
        </w:rPr>
        <w:t>nsteps</w:t>
      </w:r>
      <w:proofErr w:type="spellEnd"/>
      <w:r w:rsidRPr="00AB76BA">
        <w:rPr>
          <w:lang w:val="en-US"/>
        </w:rPr>
        <w:t xml:space="preserve">, float pS0, float </w:t>
      </w:r>
      <w:proofErr w:type="spellStart"/>
      <w:r w:rsidRPr="00AB76BA">
        <w:rPr>
          <w:lang w:val="en-US"/>
        </w:rPr>
        <w:t>pR</w:t>
      </w:r>
      <w:proofErr w:type="spellEnd"/>
      <w:r w:rsidRPr="00AB76BA">
        <w:rPr>
          <w:lang w:val="en-US"/>
        </w:rPr>
        <w:t xml:space="preserve">, float </w:t>
      </w:r>
      <w:proofErr w:type="spellStart"/>
      <w:r w:rsidRPr="00AB76BA">
        <w:rPr>
          <w:lang w:val="en-US"/>
        </w:rPr>
        <w:t>pSig</w:t>
      </w:r>
      <w:proofErr w:type="spellEnd"/>
      <w:r w:rsidRPr="00AB76BA">
        <w:rPr>
          <w:lang w:val="en-US"/>
        </w:rPr>
        <w:t xml:space="preserve">, float time, unsigned </w:t>
      </w:r>
      <w:proofErr w:type="spellStart"/>
      <w:r w:rsidRPr="00AB76BA">
        <w:rPr>
          <w:lang w:val="en-US"/>
        </w:rPr>
        <w:t>int</w:t>
      </w:r>
      <w:proofErr w:type="spellEnd"/>
      <w:r w:rsidRPr="00AB76BA">
        <w:rPr>
          <w:lang w:val="en-US"/>
        </w:rPr>
        <w:t xml:space="preserve"> seed)</w:t>
      </w:r>
    </w:p>
    <w:p w:rsidR="002E7B6C" w:rsidRDefault="002E7B6C" w:rsidP="002E7B6C">
      <w:r>
        <w:t xml:space="preserve">В функции </w:t>
      </w:r>
      <w:proofErr w:type="spellStart"/>
      <w:r w:rsidRPr="002E7B6C">
        <w:t>stockPricesIntegrator</w:t>
      </w:r>
      <w:proofErr w:type="spellEnd"/>
      <w:r>
        <w:t xml:space="preserve"> происходит вычисление стоковой цены на одной траектории:</w:t>
      </w:r>
    </w:p>
    <w:p w:rsidR="002E7B6C" w:rsidRDefault="002E7B6C" w:rsidP="002E7B6C">
      <w:pPr>
        <w:pStyle w:val="a4"/>
        <w:numPr>
          <w:ilvl w:val="0"/>
          <w:numId w:val="8"/>
        </w:numPr>
      </w:pPr>
      <w:r>
        <w:t>Происходит инициализация переменной начальным значением в момент Т = 0</w:t>
      </w:r>
    </w:p>
    <w:p w:rsidR="002E7B6C" w:rsidRPr="002E7B6C" w:rsidRDefault="002E7B6C" w:rsidP="002E7B6C">
      <w:pPr>
        <w:pStyle w:val="a4"/>
        <w:numPr>
          <w:ilvl w:val="0"/>
          <w:numId w:val="8"/>
        </w:numPr>
      </w:pPr>
      <w:r>
        <w:t xml:space="preserve">В цикле по числе шагов на траектории происходит вычисление цены в момент времени Т + </w:t>
      </w:r>
      <w:proofErr w:type="spellStart"/>
      <w:r>
        <w:rPr>
          <w:lang w:val="en-US"/>
        </w:rPr>
        <w:t>dt</w:t>
      </w:r>
      <w:proofErr w:type="spellEnd"/>
    </w:p>
    <w:p w:rsidR="002E7B6C" w:rsidRPr="002E7B6C" w:rsidRDefault="002E7B6C" w:rsidP="002E7B6C">
      <w:pPr>
        <w:pStyle w:val="a4"/>
        <w:numPr>
          <w:ilvl w:val="0"/>
          <w:numId w:val="8"/>
        </w:numPr>
      </w:pPr>
      <w:r>
        <w:t>Итоговое значение Ы</w:t>
      </w:r>
      <w:proofErr w:type="spellStart"/>
      <w:r>
        <w:rPr>
          <w:lang w:val="en-US"/>
        </w:rPr>
        <w:t>StockPrice</w:t>
      </w:r>
      <w:proofErr w:type="spellEnd"/>
      <w:r w:rsidRPr="002E7B6C">
        <w:t xml:space="preserve"> </w:t>
      </w:r>
      <w:r>
        <w:t>возвращается из функции</w:t>
      </w:r>
    </w:p>
    <w:p w:rsidR="002E7B6C" w:rsidRPr="002E7B6C" w:rsidRDefault="002E7B6C" w:rsidP="002E7B6C"/>
    <w:p w:rsidR="00042C8A" w:rsidRDefault="00042C8A" w:rsidP="00042C8A">
      <w:pPr>
        <w:pStyle w:val="1"/>
        <w:numPr>
          <w:ilvl w:val="2"/>
          <w:numId w:val="1"/>
        </w:numPr>
      </w:pPr>
      <w:r>
        <w:t>Доказательство корректности</w:t>
      </w:r>
    </w:p>
    <w:p w:rsidR="002E7B6C" w:rsidRPr="002E7B6C" w:rsidRDefault="002E7B6C" w:rsidP="002E7B6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E7B6C">
        <w:rPr>
          <w:rFonts w:ascii="Times New Roman" w:hAnsi="Times New Roman" w:cs="Times New Roman"/>
          <w:color w:val="000000"/>
        </w:rPr>
        <w:t xml:space="preserve">Прежде всего, хотелось бы увидеть в экспериментальных данных </w:t>
      </w:r>
      <w:proofErr w:type="spellStart"/>
      <w:r w:rsidRPr="002E7B6C">
        <w:rPr>
          <w:rFonts w:ascii="Times New Roman" w:hAnsi="Times New Roman" w:cs="Times New Roman"/>
          <w:color w:val="000000"/>
        </w:rPr>
        <w:t>подтвер-ждение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соотношения </w:t>
      </w:r>
      <w:r w:rsidRPr="002E7B6C">
        <w:rPr>
          <w:rFonts w:ascii="Cambria Math" w:hAnsi="Cambria Math" w:cs="Cambria Math"/>
          <w:color w:val="000000"/>
        </w:rPr>
        <w:t xml:space="preserve">* </w:t>
      </w:r>
      <w:proofErr w:type="gramStart"/>
      <w:r w:rsidRPr="002E7B6C">
        <w:rPr>
          <w:rFonts w:ascii="Cambria Math" w:hAnsi="Cambria Math" w:cs="Cambria Math"/>
          <w:color w:val="000000"/>
        </w:rPr>
        <w:t>( )</w:t>
      </w:r>
      <w:proofErr w:type="gramEnd"/>
      <w:r w:rsidRPr="002E7B6C">
        <w:rPr>
          <w:rFonts w:ascii="Cambria Math" w:hAnsi="Cambria Math" w:cs="Cambria Math"/>
          <w:color w:val="000000"/>
        </w:rPr>
        <w:t xml:space="preserve"> ( ) + </w:t>
      </w:r>
      <w:r w:rsidRPr="002E7B6C">
        <w:rPr>
          <w:rFonts w:ascii="Times New Roman" w:hAnsi="Times New Roman" w:cs="Times New Roman"/>
          <w:color w:val="000000"/>
        </w:rPr>
        <w:t xml:space="preserve">. Во-первых, будем </w:t>
      </w:r>
      <w:proofErr w:type="spellStart"/>
      <w:r w:rsidRPr="002E7B6C">
        <w:rPr>
          <w:rFonts w:ascii="Times New Roman" w:hAnsi="Times New Roman" w:cs="Times New Roman"/>
          <w:color w:val="000000"/>
        </w:rPr>
        <w:t>рассмат-ривать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уравнение (6), точное решение которого </w:t>
      </w:r>
      <w:proofErr w:type="gramStart"/>
      <w:r w:rsidRPr="002E7B6C">
        <w:rPr>
          <w:rFonts w:ascii="Cambria Math" w:hAnsi="Cambria Math" w:cs="Cambria Math"/>
          <w:color w:val="000000"/>
        </w:rPr>
        <w:t>( )</w:t>
      </w:r>
      <w:proofErr w:type="gramEnd"/>
      <w:r w:rsidRPr="002E7B6C">
        <w:rPr>
          <w:rFonts w:ascii="Cambria Math" w:hAnsi="Cambria Math" w:cs="Cambria Math"/>
          <w:color w:val="000000"/>
        </w:rPr>
        <w:t xml:space="preserve"> </w:t>
      </w:r>
      <w:r w:rsidRPr="002E7B6C">
        <w:rPr>
          <w:rFonts w:ascii="Times New Roman" w:hAnsi="Times New Roman" w:cs="Times New Roman"/>
          <w:color w:val="000000"/>
        </w:rPr>
        <w:t xml:space="preserve">нам известно. Во-вторых, рассмотрим </w:t>
      </w:r>
      <w:proofErr w:type="spellStart"/>
      <w:r w:rsidRPr="002E7B6C">
        <w:rPr>
          <w:rFonts w:ascii="Courier New" w:hAnsi="Courier New" w:cs="Courier New"/>
          <w:b/>
          <w:bCs/>
          <w:color w:val="000000"/>
        </w:rPr>
        <w:t>nPaths</w:t>
      </w:r>
      <w:proofErr w:type="spellEnd"/>
      <w:r w:rsidRPr="002E7B6C">
        <w:rPr>
          <w:rFonts w:ascii="Courier New" w:hAnsi="Courier New" w:cs="Courier New"/>
          <w:b/>
          <w:bCs/>
          <w:color w:val="000000"/>
        </w:rPr>
        <w:t xml:space="preserve"> </w:t>
      </w:r>
      <w:r w:rsidRPr="002E7B6C">
        <w:rPr>
          <w:rFonts w:ascii="Times New Roman" w:hAnsi="Times New Roman" w:cs="Times New Roman"/>
          <w:color w:val="000000"/>
        </w:rPr>
        <w:t xml:space="preserve">траекторий </w:t>
      </w:r>
      <w:proofErr w:type="spellStart"/>
      <w:r w:rsidRPr="002E7B6C">
        <w:rPr>
          <w:rFonts w:ascii="Times New Roman" w:hAnsi="Times New Roman" w:cs="Times New Roman"/>
          <w:color w:val="000000"/>
        </w:rPr>
        <w:t>Винеровского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процесса 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. На каждой траектории вычислим по аналитической формуле значение </w:t>
      </w:r>
      <w:proofErr w:type="gramStart"/>
      <w:r w:rsidRPr="002E7B6C">
        <w:rPr>
          <w:rFonts w:ascii="Cambria Math" w:hAnsi="Cambria Math" w:cs="Cambria Math"/>
          <w:color w:val="000000"/>
        </w:rPr>
        <w:t>( )</w:t>
      </w:r>
      <w:proofErr w:type="gramEnd"/>
      <w:r w:rsidRPr="002E7B6C">
        <w:rPr>
          <w:rFonts w:ascii="Times New Roman" w:hAnsi="Times New Roman" w:cs="Times New Roman"/>
          <w:color w:val="000000"/>
        </w:rPr>
        <w:t xml:space="preserve">, а также численно значение </w:t>
      </w:r>
      <w:r w:rsidRPr="002E7B6C">
        <w:rPr>
          <w:rFonts w:ascii="Cambria Math" w:hAnsi="Cambria Math" w:cs="Cambria Math"/>
          <w:color w:val="000000"/>
        </w:rPr>
        <w:t>( )</w:t>
      </w:r>
      <w:r w:rsidRPr="002E7B6C">
        <w:rPr>
          <w:rFonts w:ascii="Times New Roman" w:hAnsi="Times New Roman" w:cs="Times New Roman"/>
          <w:color w:val="000000"/>
        </w:rPr>
        <w:t xml:space="preserve">. Просуммируем модули разностей </w:t>
      </w:r>
      <w:proofErr w:type="spellStart"/>
      <w:r w:rsidRPr="002E7B6C">
        <w:rPr>
          <w:rFonts w:ascii="Times New Roman" w:hAnsi="Times New Roman" w:cs="Times New Roman"/>
          <w:color w:val="000000"/>
        </w:rPr>
        <w:t>ука</w:t>
      </w:r>
      <w:proofErr w:type="spellEnd"/>
      <w:r w:rsidRPr="002E7B6C">
        <w:rPr>
          <w:rFonts w:ascii="Times New Roman" w:hAnsi="Times New Roman" w:cs="Times New Roman"/>
          <w:color w:val="000000"/>
        </w:rPr>
        <w:t>-</w:t>
      </w:r>
      <w:r w:rsidRPr="002E7B6C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Численное решение стохастических дифференциальных уравнений </w:t>
      </w:r>
      <w:proofErr w:type="spellStart"/>
      <w:r w:rsidRPr="002E7B6C">
        <w:rPr>
          <w:rFonts w:ascii="Times New Roman" w:hAnsi="Times New Roman" w:cs="Times New Roman"/>
        </w:rPr>
        <w:t>занных</w:t>
      </w:r>
      <w:proofErr w:type="spellEnd"/>
      <w:r w:rsidRPr="002E7B6C">
        <w:rPr>
          <w:rFonts w:ascii="Times New Roman" w:hAnsi="Times New Roman" w:cs="Times New Roman"/>
        </w:rPr>
        <w:t xml:space="preserve"> величин для каждой из траекторий (разумеется, вычитаются </w:t>
      </w:r>
      <w:proofErr w:type="gramStart"/>
      <w:r w:rsidRPr="002E7B6C">
        <w:rPr>
          <w:rFonts w:ascii="Times New Roman" w:hAnsi="Times New Roman" w:cs="Times New Roman"/>
        </w:rPr>
        <w:t>вели-чины</w:t>
      </w:r>
      <w:proofErr w:type="gramEnd"/>
      <w:r w:rsidRPr="002E7B6C">
        <w:rPr>
          <w:rFonts w:ascii="Times New Roman" w:hAnsi="Times New Roman" w:cs="Times New Roman"/>
        </w:rPr>
        <w:t>, соответствующие одной и той же траектории) и усредним их.</w:t>
      </w:r>
    </w:p>
    <w:p w:rsidR="002E7B6C" w:rsidRPr="002E7B6C" w:rsidRDefault="002E7B6C" w:rsidP="002E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Будем рассматривать величину в качестве оценки математического </w:t>
      </w:r>
      <w:proofErr w:type="spellStart"/>
      <w:r w:rsidRPr="002E7B6C">
        <w:rPr>
          <w:rFonts w:ascii="Times New Roman" w:hAnsi="Times New Roman" w:cs="Times New Roman"/>
          <w:color w:val="000000"/>
        </w:rPr>
        <w:t>ожи-дания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</w:t>
      </w:r>
      <w:r w:rsidRPr="002E7B6C">
        <w:rPr>
          <w:rFonts w:ascii="Cambria Math" w:hAnsi="Cambria Math" w:cs="Cambria Math"/>
          <w:color w:val="000000"/>
        </w:rPr>
        <w:t xml:space="preserve">* </w:t>
      </w:r>
      <w:proofErr w:type="gramStart"/>
      <w:r w:rsidRPr="002E7B6C">
        <w:rPr>
          <w:rFonts w:ascii="Cambria Math" w:hAnsi="Cambria Math" w:cs="Cambria Math"/>
          <w:color w:val="000000"/>
        </w:rPr>
        <w:t>( )</w:t>
      </w:r>
      <w:proofErr w:type="gramEnd"/>
      <w:r w:rsidRPr="002E7B6C">
        <w:rPr>
          <w:rFonts w:ascii="Cambria Math" w:hAnsi="Cambria Math" w:cs="Cambria Math"/>
          <w:color w:val="000000"/>
        </w:rPr>
        <w:t xml:space="preserve"> ( ) +</w:t>
      </w:r>
      <w:r w:rsidRPr="002E7B6C">
        <w:rPr>
          <w:rFonts w:ascii="Times New Roman" w:hAnsi="Times New Roman" w:cs="Times New Roman"/>
          <w:color w:val="000000"/>
        </w:rPr>
        <w:t xml:space="preserve">. В соответствии с центральной предельной </w:t>
      </w:r>
      <w:proofErr w:type="spellStart"/>
      <w:proofErr w:type="gramStart"/>
      <w:r w:rsidRPr="002E7B6C">
        <w:rPr>
          <w:rFonts w:ascii="Times New Roman" w:hAnsi="Times New Roman" w:cs="Times New Roman"/>
          <w:color w:val="000000"/>
        </w:rPr>
        <w:t>теоре</w:t>
      </w:r>
      <w:proofErr w:type="spellEnd"/>
      <w:r w:rsidRPr="002E7B6C">
        <w:rPr>
          <w:rFonts w:ascii="Times New Roman" w:hAnsi="Times New Roman" w:cs="Times New Roman"/>
          <w:color w:val="000000"/>
        </w:rPr>
        <w:t>-мой</w:t>
      </w:r>
      <w:proofErr w:type="gramEnd"/>
      <w:r w:rsidRPr="002E7B6C">
        <w:rPr>
          <w:rFonts w:ascii="Times New Roman" w:hAnsi="Times New Roman" w:cs="Times New Roman"/>
          <w:color w:val="000000"/>
        </w:rPr>
        <w:t xml:space="preserve"> – асимптотически нормально распределенная случайная величина при больших </w:t>
      </w:r>
      <w:proofErr w:type="spellStart"/>
      <w:r w:rsidRPr="002E7B6C">
        <w:rPr>
          <w:rFonts w:ascii="Courier New" w:hAnsi="Courier New" w:cs="Courier New"/>
          <w:b/>
          <w:bCs/>
          <w:color w:val="000000"/>
        </w:rPr>
        <w:t>nPaths</w:t>
      </w:r>
      <w:proofErr w:type="spellEnd"/>
      <w:r w:rsidRPr="002E7B6C">
        <w:rPr>
          <w:rFonts w:ascii="Courier New" w:hAnsi="Courier New" w:cs="Courier New"/>
          <w:b/>
          <w:bCs/>
          <w:color w:val="000000"/>
        </w:rPr>
        <w:t xml:space="preserve"> </w:t>
      </w:r>
      <w:r w:rsidRPr="002E7B6C">
        <w:rPr>
          <w:rFonts w:ascii="Times New Roman" w:hAnsi="Times New Roman" w:cs="Times New Roman"/>
          <w:color w:val="000000"/>
        </w:rPr>
        <w:t xml:space="preserve">и сходится к истинному значению средней ошибки при </w:t>
      </w:r>
      <w:proofErr w:type="spellStart"/>
      <w:r w:rsidRPr="002E7B6C">
        <w:rPr>
          <w:rFonts w:ascii="Courier New" w:hAnsi="Courier New" w:cs="Courier New"/>
          <w:b/>
          <w:bCs/>
          <w:color w:val="000000"/>
        </w:rPr>
        <w:t>nPaths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, стремящемся к бесконечности [1]. </w:t>
      </w:r>
    </w:p>
    <w:p w:rsidR="002E7B6C" w:rsidRPr="002E7B6C" w:rsidRDefault="002E7B6C" w:rsidP="002E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В вычислительных экспериментах значение </w:t>
      </w:r>
      <w:proofErr w:type="spellStart"/>
      <w:r w:rsidRPr="002E7B6C">
        <w:rPr>
          <w:rFonts w:ascii="Courier New" w:hAnsi="Courier New" w:cs="Courier New"/>
          <w:b/>
          <w:bCs/>
          <w:color w:val="000000"/>
        </w:rPr>
        <w:t>nPaths</w:t>
      </w:r>
      <w:proofErr w:type="spellEnd"/>
      <w:r w:rsidRPr="002E7B6C">
        <w:rPr>
          <w:rFonts w:ascii="Courier New" w:hAnsi="Courier New" w:cs="Courier New"/>
          <w:b/>
          <w:bCs/>
          <w:color w:val="000000"/>
        </w:rPr>
        <w:t xml:space="preserve"> </w:t>
      </w:r>
      <w:r w:rsidRPr="002E7B6C">
        <w:rPr>
          <w:rFonts w:ascii="Times New Roman" w:hAnsi="Times New Roman" w:cs="Times New Roman"/>
          <w:color w:val="000000"/>
        </w:rPr>
        <w:t xml:space="preserve">всегда конечно, </w:t>
      </w:r>
      <w:proofErr w:type="gramStart"/>
      <w:r w:rsidRPr="002E7B6C">
        <w:rPr>
          <w:rFonts w:ascii="Times New Roman" w:hAnsi="Times New Roman" w:cs="Times New Roman"/>
          <w:color w:val="000000"/>
        </w:rPr>
        <w:t>одна-ко</w:t>
      </w:r>
      <w:proofErr w:type="gramEnd"/>
      <w:r w:rsidRPr="002E7B6C">
        <w:rPr>
          <w:rFonts w:ascii="Times New Roman" w:hAnsi="Times New Roman" w:cs="Times New Roman"/>
          <w:color w:val="000000"/>
        </w:rPr>
        <w:t xml:space="preserve">, это не мешает поступить следующим образом: разбить все множество траекторий на M групп, для каждой траектории посчитать модуль </w:t>
      </w:r>
      <w:proofErr w:type="spellStart"/>
      <w:r w:rsidRPr="002E7B6C">
        <w:rPr>
          <w:rFonts w:ascii="Times New Roman" w:hAnsi="Times New Roman" w:cs="Times New Roman"/>
          <w:color w:val="000000"/>
        </w:rPr>
        <w:t>отклоне-ния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от точного значения, вычислить M средних и, рассматривая их как вы-</w:t>
      </w:r>
      <w:proofErr w:type="spellStart"/>
      <w:r w:rsidRPr="002E7B6C">
        <w:rPr>
          <w:rFonts w:ascii="Times New Roman" w:hAnsi="Times New Roman" w:cs="Times New Roman"/>
          <w:color w:val="000000"/>
        </w:rPr>
        <w:t>борку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, найти ее выборочное среднее и выборочную дисперсию. Используя указанные параметры, можно построить доверительный интервал для </w:t>
      </w:r>
      <w:proofErr w:type="spellStart"/>
      <w:proofErr w:type="gramStart"/>
      <w:r w:rsidRPr="002E7B6C">
        <w:rPr>
          <w:rFonts w:ascii="Times New Roman" w:hAnsi="Times New Roman" w:cs="Times New Roman"/>
          <w:color w:val="000000"/>
        </w:rPr>
        <w:t>зна-чения</w:t>
      </w:r>
      <w:proofErr w:type="spellEnd"/>
      <w:proofErr w:type="gramEnd"/>
      <w:r w:rsidRPr="002E7B6C">
        <w:rPr>
          <w:rFonts w:ascii="Times New Roman" w:hAnsi="Times New Roman" w:cs="Times New Roman"/>
          <w:color w:val="000000"/>
        </w:rPr>
        <w:t xml:space="preserve"> (см. в [1] обоснование применимости указанной процедуры). </w:t>
      </w:r>
    </w:p>
    <w:p w:rsidR="002E7B6C" w:rsidRPr="002E7B6C" w:rsidRDefault="002E7B6C" w:rsidP="002E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Учитывая тот факт, что оценка средней ошибки не зависит от того, будем ли мы разбивать траектории на группы, ограничимся изучением этого </w:t>
      </w:r>
      <w:proofErr w:type="gramStart"/>
      <w:r w:rsidRPr="002E7B6C">
        <w:rPr>
          <w:rFonts w:ascii="Times New Roman" w:hAnsi="Times New Roman" w:cs="Times New Roman"/>
          <w:color w:val="000000"/>
        </w:rPr>
        <w:t>па-</w:t>
      </w:r>
      <w:proofErr w:type="spellStart"/>
      <w:r w:rsidRPr="002E7B6C">
        <w:rPr>
          <w:rFonts w:ascii="Times New Roman" w:hAnsi="Times New Roman" w:cs="Times New Roman"/>
          <w:color w:val="000000"/>
        </w:rPr>
        <w:t>раметра</w:t>
      </w:r>
      <w:proofErr w:type="spellEnd"/>
      <w:proofErr w:type="gramEnd"/>
      <w:r w:rsidRPr="002E7B6C">
        <w:rPr>
          <w:rFonts w:ascii="Times New Roman" w:hAnsi="Times New Roman" w:cs="Times New Roman"/>
          <w:color w:val="000000"/>
        </w:rPr>
        <w:t xml:space="preserve">. Построение доверительного интервала и изучение вопроса об его уменьшении может быть выполнено в рамках дополнительных заданий к работе. </w:t>
      </w:r>
    </w:p>
    <w:p w:rsidR="002E7B6C" w:rsidRPr="002E7B6C" w:rsidRDefault="002E7B6C" w:rsidP="002E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Итак, будем оценивать среднюю ошибку по формуле (11), организовав численное моделирование траекторий </w:t>
      </w:r>
      <w:proofErr w:type="spellStart"/>
      <w:r w:rsidRPr="002E7B6C">
        <w:rPr>
          <w:rFonts w:ascii="Times New Roman" w:hAnsi="Times New Roman" w:cs="Times New Roman"/>
          <w:color w:val="000000"/>
        </w:rPr>
        <w:t>Винеровского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процесса 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W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, а также, для метода порядка 1.5 – траекторий процесса </w:t>
      </w:r>
      <w:proofErr w:type="spellStart"/>
      <w:r w:rsidRPr="002E7B6C">
        <w:rPr>
          <w:rFonts w:ascii="Times New Roman" w:hAnsi="Times New Roman" w:cs="Times New Roman"/>
          <w:i/>
          <w:iCs/>
          <w:color w:val="000000"/>
        </w:rPr>
        <w:t>Z</w:t>
      </w:r>
      <w:r w:rsidRPr="002E7B6C">
        <w:rPr>
          <w:rFonts w:ascii="Times New Roman" w:hAnsi="Times New Roman" w:cs="Times New Roman"/>
          <w:i/>
          <w:iCs/>
          <w:color w:val="000000"/>
          <w:sz w:val="14"/>
          <w:szCs w:val="14"/>
        </w:rPr>
        <w:t>t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, на каждой траектории – вычисление аналитического и численного решений, модуль разности </w:t>
      </w:r>
      <w:proofErr w:type="gramStart"/>
      <w:r w:rsidRPr="002E7B6C">
        <w:rPr>
          <w:rFonts w:ascii="Times New Roman" w:hAnsi="Times New Roman" w:cs="Times New Roman"/>
          <w:color w:val="000000"/>
        </w:rPr>
        <w:t>кото-</w:t>
      </w:r>
      <w:proofErr w:type="spellStart"/>
      <w:r w:rsidRPr="002E7B6C">
        <w:rPr>
          <w:rFonts w:ascii="Times New Roman" w:hAnsi="Times New Roman" w:cs="Times New Roman"/>
          <w:color w:val="000000"/>
        </w:rPr>
        <w:t>рых</w:t>
      </w:r>
      <w:proofErr w:type="spellEnd"/>
      <w:proofErr w:type="gramEnd"/>
      <w:r w:rsidRPr="002E7B6C">
        <w:rPr>
          <w:rFonts w:ascii="Times New Roman" w:hAnsi="Times New Roman" w:cs="Times New Roman"/>
          <w:color w:val="000000"/>
        </w:rPr>
        <w:t xml:space="preserve"> входит в формулу (11). В итоге получим значение оценки средней </w:t>
      </w:r>
      <w:proofErr w:type="gramStart"/>
      <w:r w:rsidRPr="002E7B6C">
        <w:rPr>
          <w:rFonts w:ascii="Times New Roman" w:hAnsi="Times New Roman" w:cs="Times New Roman"/>
          <w:color w:val="000000"/>
        </w:rPr>
        <w:t>ошибки .</w:t>
      </w:r>
      <w:proofErr w:type="gramEnd"/>
      <w:r w:rsidRPr="002E7B6C">
        <w:rPr>
          <w:rFonts w:ascii="Times New Roman" w:hAnsi="Times New Roman" w:cs="Times New Roman"/>
          <w:color w:val="000000"/>
        </w:rPr>
        <w:t xml:space="preserve"> </w:t>
      </w:r>
    </w:p>
    <w:p w:rsidR="002E7B6C" w:rsidRPr="002E7B6C" w:rsidRDefault="002E7B6C" w:rsidP="002E7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7B6C">
        <w:rPr>
          <w:rFonts w:ascii="Times New Roman" w:hAnsi="Times New Roman" w:cs="Times New Roman"/>
          <w:color w:val="000000"/>
        </w:rPr>
        <w:t xml:space="preserve">Проведем эти вычисления несколько раз при разных значениях шага </w:t>
      </w:r>
      <w:proofErr w:type="spellStart"/>
      <w:proofErr w:type="gramStart"/>
      <w:r w:rsidRPr="002E7B6C">
        <w:rPr>
          <w:rFonts w:ascii="Times New Roman" w:hAnsi="Times New Roman" w:cs="Times New Roman"/>
          <w:color w:val="000000"/>
        </w:rPr>
        <w:t>инте-грирования</w:t>
      </w:r>
      <w:proofErr w:type="spellEnd"/>
      <w:proofErr w:type="gramEnd"/>
      <w:r w:rsidRPr="002E7B6C">
        <w:rPr>
          <w:rFonts w:ascii="Times New Roman" w:hAnsi="Times New Roman" w:cs="Times New Roman"/>
          <w:color w:val="000000"/>
        </w:rPr>
        <w:t xml:space="preserve"> </w:t>
      </w:r>
      <w:r w:rsidRPr="002E7B6C">
        <w:rPr>
          <w:rFonts w:ascii="Times New Roman" w:hAnsi="Times New Roman" w:cs="Times New Roman"/>
          <w:i/>
          <w:iCs/>
          <w:color w:val="000000"/>
        </w:rPr>
        <w:t>h</w:t>
      </w:r>
      <w:r w:rsidRPr="002E7B6C">
        <w:rPr>
          <w:rFonts w:ascii="Times New Roman" w:hAnsi="Times New Roman" w:cs="Times New Roman"/>
          <w:color w:val="000000"/>
        </w:rPr>
        <w:t xml:space="preserve">. Для уменьшения затрат времени на моделирование будем получать траектории </w:t>
      </w:r>
      <w:proofErr w:type="spellStart"/>
      <w:r w:rsidRPr="002E7B6C">
        <w:rPr>
          <w:rFonts w:ascii="Times New Roman" w:hAnsi="Times New Roman" w:cs="Times New Roman"/>
          <w:color w:val="000000"/>
        </w:rPr>
        <w:t>Винеровского</w:t>
      </w:r>
      <w:proofErr w:type="spellEnd"/>
      <w:r w:rsidRPr="002E7B6C">
        <w:rPr>
          <w:rFonts w:ascii="Times New Roman" w:hAnsi="Times New Roman" w:cs="Times New Roman"/>
          <w:color w:val="000000"/>
        </w:rPr>
        <w:t xml:space="preserve"> процесса с некоторым шагом </w:t>
      </w:r>
      <w:r w:rsidRPr="002E7B6C">
        <w:rPr>
          <w:rFonts w:ascii="Times New Roman" w:hAnsi="Times New Roman" w:cs="Times New Roman"/>
          <w:i/>
          <w:iCs/>
          <w:color w:val="000000"/>
        </w:rPr>
        <w:t>d</w:t>
      </w:r>
      <w:r w:rsidRPr="002E7B6C"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2E7B6C">
        <w:rPr>
          <w:rFonts w:ascii="Times New Roman" w:hAnsi="Times New Roman" w:cs="Times New Roman"/>
          <w:color w:val="000000"/>
        </w:rPr>
        <w:t>впо</w:t>
      </w:r>
      <w:proofErr w:type="spellEnd"/>
      <w:r w:rsidRPr="002E7B6C">
        <w:rPr>
          <w:rFonts w:ascii="Times New Roman" w:hAnsi="Times New Roman" w:cs="Times New Roman"/>
          <w:color w:val="000000"/>
        </w:rPr>
        <w:t>-следствии</w:t>
      </w:r>
      <w:proofErr w:type="gramEnd"/>
      <w:r w:rsidRPr="002E7B6C">
        <w:rPr>
          <w:rFonts w:ascii="Times New Roman" w:hAnsi="Times New Roman" w:cs="Times New Roman"/>
          <w:color w:val="000000"/>
        </w:rPr>
        <w:t xml:space="preserve"> выбирая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h </w:t>
      </w:r>
      <w:r w:rsidRPr="002E7B6C">
        <w:rPr>
          <w:rFonts w:ascii="Times New Roman" w:hAnsi="Times New Roman" w:cs="Times New Roman"/>
          <w:color w:val="000000"/>
        </w:rPr>
        <w:t xml:space="preserve">= </w:t>
      </w:r>
      <w:r w:rsidRPr="002E7B6C">
        <w:rPr>
          <w:rFonts w:ascii="Times New Roman" w:hAnsi="Times New Roman" w:cs="Times New Roman"/>
          <w:i/>
          <w:iCs/>
          <w:color w:val="000000"/>
        </w:rPr>
        <w:t>d</w:t>
      </w:r>
      <w:r w:rsidRPr="002E7B6C">
        <w:rPr>
          <w:rFonts w:ascii="Times New Roman" w:hAnsi="Times New Roman" w:cs="Times New Roman"/>
          <w:color w:val="000000"/>
        </w:rPr>
        <w:t xml:space="preserve">,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h </w:t>
      </w:r>
      <w:r w:rsidRPr="002E7B6C">
        <w:rPr>
          <w:rFonts w:ascii="Times New Roman" w:hAnsi="Times New Roman" w:cs="Times New Roman"/>
          <w:color w:val="000000"/>
        </w:rPr>
        <w:t xml:space="preserve">= </w:t>
      </w:r>
      <w:r w:rsidRPr="002E7B6C">
        <w:rPr>
          <w:rFonts w:ascii="Times New Roman" w:hAnsi="Times New Roman" w:cs="Times New Roman"/>
          <w:i/>
          <w:iCs/>
          <w:color w:val="000000"/>
        </w:rPr>
        <w:t>2d</w:t>
      </w:r>
      <w:r w:rsidRPr="002E7B6C">
        <w:rPr>
          <w:rFonts w:ascii="Times New Roman" w:hAnsi="Times New Roman" w:cs="Times New Roman"/>
          <w:color w:val="000000"/>
        </w:rPr>
        <w:t xml:space="preserve">,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h </w:t>
      </w:r>
      <w:r w:rsidRPr="002E7B6C">
        <w:rPr>
          <w:rFonts w:ascii="Times New Roman" w:hAnsi="Times New Roman" w:cs="Times New Roman"/>
          <w:color w:val="000000"/>
        </w:rPr>
        <w:t xml:space="preserve">= </w:t>
      </w:r>
      <w:r w:rsidRPr="002E7B6C">
        <w:rPr>
          <w:rFonts w:ascii="Times New Roman" w:hAnsi="Times New Roman" w:cs="Times New Roman"/>
          <w:i/>
          <w:iCs/>
          <w:color w:val="000000"/>
        </w:rPr>
        <w:t xml:space="preserve">4d </w:t>
      </w:r>
      <w:r w:rsidRPr="002E7B6C">
        <w:rPr>
          <w:rFonts w:ascii="Times New Roman" w:hAnsi="Times New Roman" w:cs="Times New Roman"/>
          <w:color w:val="000000"/>
        </w:rPr>
        <w:t xml:space="preserve">и т.д. пока шаг не станет слишком большим. Значения шага интегрирования и полученной средней ошибки будем заносить в таблицу. </w:t>
      </w:r>
    </w:p>
    <w:p w:rsidR="002E7B6C" w:rsidRPr="002E7B6C" w:rsidRDefault="002E7B6C" w:rsidP="002E7B6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E7B6C">
        <w:rPr>
          <w:rFonts w:ascii="Times New Roman" w:hAnsi="Times New Roman" w:cs="Times New Roman"/>
          <w:color w:val="000000"/>
        </w:rPr>
        <w:t xml:space="preserve">Вернемся к формуле </w:t>
      </w:r>
      <w:r w:rsidRPr="002E7B6C">
        <w:rPr>
          <w:rFonts w:ascii="Cambria Math" w:hAnsi="Cambria Math" w:cs="Cambria Math"/>
          <w:color w:val="000000"/>
        </w:rPr>
        <w:t xml:space="preserve">* </w:t>
      </w:r>
      <w:proofErr w:type="gramStart"/>
      <w:r w:rsidRPr="002E7B6C">
        <w:rPr>
          <w:rFonts w:ascii="Cambria Math" w:hAnsi="Cambria Math" w:cs="Cambria Math"/>
          <w:color w:val="000000"/>
        </w:rPr>
        <w:t>( )</w:t>
      </w:r>
      <w:proofErr w:type="gramEnd"/>
      <w:r w:rsidRPr="002E7B6C">
        <w:rPr>
          <w:rFonts w:ascii="Cambria Math" w:hAnsi="Cambria Math" w:cs="Cambria Math"/>
          <w:color w:val="000000"/>
        </w:rPr>
        <w:t xml:space="preserve"> ( )</w:t>
      </w:r>
      <w:bookmarkStart w:id="0" w:name="_GoBack"/>
      <w:bookmarkEnd w:id="0"/>
    </w:p>
    <w:p w:rsidR="002E7B6C" w:rsidRPr="002E7B6C" w:rsidRDefault="002E7B6C" w:rsidP="002E7B6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6"/>
      </w:tblGrid>
      <w:tr w:rsidR="002E7B6C" w:rsidRPr="002E7B6C">
        <w:trPr>
          <w:trHeight w:val="130"/>
        </w:trPr>
        <w:tc>
          <w:tcPr>
            <w:tcW w:w="2616" w:type="dxa"/>
          </w:tcPr>
          <w:p w:rsidR="002E7B6C" w:rsidRPr="002E7B6C" w:rsidRDefault="002E7B6C" w:rsidP="002E7B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6" w:type="dxa"/>
          </w:tcPr>
          <w:p w:rsidR="002E7B6C" w:rsidRPr="002E7B6C" w:rsidRDefault="002E7B6C" w:rsidP="002E7B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2E7B6C" w:rsidRPr="002E7B6C" w:rsidRDefault="002E7B6C" w:rsidP="002E7B6C">
      <w:pPr>
        <w:rPr>
          <w:lang w:val="en-US"/>
        </w:rPr>
      </w:pPr>
    </w:p>
    <w:p w:rsidR="00042C8A" w:rsidRPr="00042C8A" w:rsidRDefault="00042C8A" w:rsidP="00042C8A"/>
    <w:p w:rsidR="00B93D13" w:rsidRDefault="00B93D13" w:rsidP="00B93D13">
      <w:pPr>
        <w:pStyle w:val="1"/>
        <w:numPr>
          <w:ilvl w:val="0"/>
          <w:numId w:val="1"/>
        </w:numPr>
      </w:pPr>
      <w:r>
        <w:t>Справедливая цена</w:t>
      </w:r>
      <w:r>
        <w:tab/>
      </w:r>
    </w:p>
    <w:p w:rsidR="00B93D13" w:rsidRDefault="00B93D13" w:rsidP="00B93D13">
      <w:pPr>
        <w:pStyle w:val="1"/>
        <w:numPr>
          <w:ilvl w:val="1"/>
          <w:numId w:val="1"/>
        </w:numPr>
      </w:pPr>
      <w:r>
        <w:t>Аналитическое решение</w:t>
      </w:r>
    </w:p>
    <w:p w:rsidR="00B93D13" w:rsidRDefault="00B93D13" w:rsidP="00B93D13">
      <w:pPr>
        <w:pStyle w:val="1"/>
        <w:numPr>
          <w:ilvl w:val="1"/>
          <w:numId w:val="1"/>
        </w:numPr>
      </w:pPr>
      <w:r>
        <w:t>Численное решение</w:t>
      </w:r>
    </w:p>
    <w:p w:rsidR="00B93D13" w:rsidRPr="00042C8A" w:rsidRDefault="00B93D13" w:rsidP="00B93D13">
      <w:pPr>
        <w:rPr>
          <w:lang w:val="en-US"/>
        </w:rPr>
      </w:pPr>
    </w:p>
    <w:sectPr w:rsidR="00B93D13" w:rsidRPr="0004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5A00"/>
    <w:multiLevelType w:val="hybridMultilevel"/>
    <w:tmpl w:val="FBF81A4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D3516D"/>
    <w:multiLevelType w:val="hybridMultilevel"/>
    <w:tmpl w:val="ED962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75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D059CD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83E99"/>
    <w:multiLevelType w:val="hybridMultilevel"/>
    <w:tmpl w:val="811C7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15273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220D0"/>
    <w:multiLevelType w:val="hybridMultilevel"/>
    <w:tmpl w:val="0732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13"/>
    <w:rsid w:val="00042C8A"/>
    <w:rsid w:val="0009539E"/>
    <w:rsid w:val="00295361"/>
    <w:rsid w:val="002E7B6C"/>
    <w:rsid w:val="00350673"/>
    <w:rsid w:val="008700B8"/>
    <w:rsid w:val="009635F1"/>
    <w:rsid w:val="009964A2"/>
    <w:rsid w:val="009E7124"/>
    <w:rsid w:val="009F7E5B"/>
    <w:rsid w:val="00AB05F9"/>
    <w:rsid w:val="00AB76BA"/>
    <w:rsid w:val="00B93D13"/>
    <w:rsid w:val="00D21855"/>
    <w:rsid w:val="00D353A3"/>
    <w:rsid w:val="00E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22566-1721-40B0-9040-CD236AD3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93D13"/>
    <w:rPr>
      <w:color w:val="808080"/>
    </w:rPr>
  </w:style>
  <w:style w:type="paragraph" w:customStyle="1" w:styleId="CODECONSOLAS">
    <w:name w:val="CODE_CONSOLAS"/>
    <w:basedOn w:val="a"/>
    <w:link w:val="CODECONSOLAS0"/>
    <w:qFormat/>
    <w:rsid w:val="00B93D13"/>
    <w:pPr>
      <w:spacing w:after="0" w:line="300" w:lineRule="atLeast"/>
      <w:ind w:firstLine="709"/>
      <w:jc w:val="both"/>
    </w:pPr>
    <w:rPr>
      <w:rFonts w:ascii="Consolas" w:hAnsi="Consolas" w:cs="Times New Roman"/>
      <w:sz w:val="18"/>
      <w:szCs w:val="18"/>
      <w:lang w:val="en-US"/>
    </w:rPr>
  </w:style>
  <w:style w:type="character" w:customStyle="1" w:styleId="CODECONSOLAS0">
    <w:name w:val="CODE_CONSOLAS Знак"/>
    <w:basedOn w:val="a0"/>
    <w:link w:val="CODECONSOLAS"/>
    <w:rsid w:val="00B93D13"/>
    <w:rPr>
      <w:rFonts w:ascii="Consolas" w:hAnsi="Consolas" w:cs="Times New Roman"/>
      <w:sz w:val="18"/>
      <w:szCs w:val="18"/>
      <w:lang w:val="en-US"/>
    </w:rPr>
  </w:style>
  <w:style w:type="paragraph" w:styleId="a4">
    <w:name w:val="List Paragraph"/>
    <w:basedOn w:val="a"/>
    <w:uiPriority w:val="34"/>
    <w:qFormat/>
    <w:rsid w:val="009E7124"/>
    <w:pPr>
      <w:ind w:left="720"/>
      <w:contextualSpacing/>
    </w:pPr>
  </w:style>
  <w:style w:type="paragraph" w:customStyle="1" w:styleId="Default">
    <w:name w:val="Default"/>
    <w:rsid w:val="009E712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_xndr</cp:lastModifiedBy>
  <cp:revision>2</cp:revision>
  <dcterms:created xsi:type="dcterms:W3CDTF">2018-10-22T11:39:00Z</dcterms:created>
  <dcterms:modified xsi:type="dcterms:W3CDTF">2018-11-03T22:12:00Z</dcterms:modified>
</cp:coreProperties>
</file>