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028" w:rsidRDefault="00F67028" w:rsidP="00F67028">
      <w:pPr>
        <w:tabs>
          <w:tab w:val="left" w:pos="6426"/>
        </w:tabs>
      </w:pPr>
      <w:r>
        <w:tab/>
      </w:r>
    </w:p>
    <w:p w:rsidR="00F73C81" w:rsidRDefault="00F73C81" w:rsidP="00F67028">
      <w:pPr>
        <w:tabs>
          <w:tab w:val="left" w:pos="6426"/>
        </w:tabs>
      </w:pPr>
    </w:p>
    <w:p w:rsidR="00F73C81" w:rsidRDefault="00F73C81" w:rsidP="00F67028">
      <w:pPr>
        <w:tabs>
          <w:tab w:val="left" w:pos="6426"/>
        </w:tabs>
      </w:pPr>
    </w:p>
    <w:p w:rsidR="00F73C81" w:rsidRDefault="00F73C81" w:rsidP="00F67028">
      <w:pPr>
        <w:tabs>
          <w:tab w:val="left" w:pos="6426"/>
        </w:tabs>
      </w:pPr>
    </w:p>
    <w:p w:rsidR="00F67028" w:rsidRDefault="00F67028" w:rsidP="00F67028">
      <w:pPr>
        <w:tabs>
          <w:tab w:val="left" w:pos="6426"/>
        </w:tabs>
      </w:pPr>
    </w:p>
    <w:p w:rsidR="00F67028" w:rsidRDefault="00F67028" w:rsidP="00F67028">
      <w:pPr>
        <w:jc w:val="center"/>
      </w:pPr>
    </w:p>
    <w:p w:rsidR="00F67028" w:rsidRDefault="00F67028" w:rsidP="00F67028">
      <w:pPr>
        <w:jc w:val="center"/>
        <w:rPr>
          <w:sz w:val="48"/>
        </w:rPr>
      </w:pPr>
      <w:r>
        <w:rPr>
          <w:sz w:val="48"/>
        </w:rPr>
        <w:t xml:space="preserve">Java Project 2 – </w:t>
      </w:r>
      <w:r w:rsidR="00F73C81">
        <w:rPr>
          <w:sz w:val="48"/>
        </w:rPr>
        <w:t>Antique Auctions</w:t>
      </w:r>
    </w:p>
    <w:p w:rsidR="00F67028" w:rsidRDefault="0035327F" w:rsidP="00F67028">
      <w:pPr>
        <w:jc w:val="center"/>
        <w:rPr>
          <w:sz w:val="48"/>
        </w:rPr>
      </w:pPr>
      <w:r>
        <w:rPr>
          <w:sz w:val="48"/>
        </w:rPr>
        <w:t>Unit 6</w:t>
      </w:r>
    </w:p>
    <w:p w:rsidR="00F67028" w:rsidRDefault="00F67028" w:rsidP="00F67028">
      <w:pPr>
        <w:jc w:val="center"/>
        <w:rPr>
          <w:sz w:val="48"/>
        </w:rPr>
      </w:pPr>
      <w:r>
        <w:rPr>
          <w:sz w:val="48"/>
        </w:rPr>
        <w:t xml:space="preserve">Donovan van </w:t>
      </w:r>
      <w:proofErr w:type="spellStart"/>
      <w:r>
        <w:rPr>
          <w:sz w:val="48"/>
        </w:rPr>
        <w:t>Heerden</w:t>
      </w:r>
      <w:proofErr w:type="spellEnd"/>
    </w:p>
    <w:p w:rsidR="00F67028" w:rsidRDefault="00F67028" w:rsidP="00F67028">
      <w:pPr>
        <w:jc w:val="center"/>
        <w:rPr>
          <w:sz w:val="48"/>
        </w:rPr>
      </w:pPr>
      <w:r>
        <w:rPr>
          <w:sz w:val="48"/>
        </w:rPr>
        <w:t>EL2014-0043</w:t>
      </w:r>
    </w:p>
    <w:p w:rsidR="00F67028" w:rsidRDefault="00F67028" w:rsidP="00F67028">
      <w:pPr>
        <w:jc w:val="center"/>
        <w:rPr>
          <w:sz w:val="48"/>
        </w:rPr>
      </w:pPr>
    </w:p>
    <w:p w:rsidR="00F67028" w:rsidRDefault="00F67028" w:rsidP="00F67028">
      <w:pPr>
        <w:jc w:val="center"/>
        <w:rPr>
          <w:sz w:val="48"/>
        </w:rPr>
      </w:pPr>
    </w:p>
    <w:p w:rsidR="00F67028" w:rsidRDefault="00F67028" w:rsidP="00F67028">
      <w:pPr>
        <w:jc w:val="center"/>
        <w:rPr>
          <w:sz w:val="48"/>
        </w:rPr>
      </w:pPr>
    </w:p>
    <w:p w:rsidR="008C7C6C" w:rsidRDefault="008C7C6C">
      <w:r>
        <w:br w:type="page"/>
      </w:r>
    </w:p>
    <w:p w:rsidR="008C75E6" w:rsidRDefault="008C75E6" w:rsidP="008C75E6">
      <w:pPr>
        <w:rPr>
          <w:b/>
          <w:sz w:val="36"/>
        </w:rPr>
      </w:pPr>
      <w:r w:rsidRPr="00F54BBD">
        <w:rPr>
          <w:b/>
          <w:sz w:val="36"/>
        </w:rPr>
        <w:lastRenderedPageBreak/>
        <w:t>Contents:</w:t>
      </w:r>
    </w:p>
    <w:p w:rsidR="006A0561" w:rsidRPr="006A0561" w:rsidRDefault="006A0561" w:rsidP="006A0561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 w:rsidRPr="006A0561">
        <w:rPr>
          <w:sz w:val="28"/>
          <w:szCs w:val="28"/>
        </w:rPr>
        <w:t>How to add the Database to MS SQL Server 2008</w:t>
      </w:r>
    </w:p>
    <w:p w:rsidR="00C736E2" w:rsidRDefault="00C736E2" w:rsidP="006A0561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 w:rsidRPr="00C736E2">
        <w:rPr>
          <w:sz w:val="28"/>
          <w:szCs w:val="28"/>
        </w:rPr>
        <w:t>How to setup the MS SQL Server 2008 Database</w:t>
      </w:r>
      <w:r w:rsidRPr="00820366">
        <w:rPr>
          <w:sz w:val="28"/>
        </w:rPr>
        <w:t xml:space="preserve"> </w:t>
      </w:r>
    </w:p>
    <w:p w:rsidR="00234AED" w:rsidRPr="00820366" w:rsidRDefault="00234AED" w:rsidP="006A0561">
      <w:pPr>
        <w:pStyle w:val="ListParagraph"/>
        <w:numPr>
          <w:ilvl w:val="0"/>
          <w:numId w:val="1"/>
        </w:numPr>
        <w:spacing w:after="0" w:line="360" w:lineRule="auto"/>
        <w:rPr>
          <w:sz w:val="28"/>
        </w:rPr>
      </w:pPr>
      <w:r>
        <w:rPr>
          <w:sz w:val="28"/>
        </w:rPr>
        <w:t xml:space="preserve">Running the Web Application in </w:t>
      </w:r>
      <w:proofErr w:type="spellStart"/>
      <w:r>
        <w:rPr>
          <w:sz w:val="28"/>
        </w:rPr>
        <w:t>Netbeans</w:t>
      </w:r>
      <w:proofErr w:type="spellEnd"/>
    </w:p>
    <w:p w:rsidR="006E153E" w:rsidRDefault="006E153E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/>
    <w:p w:rsidR="005D3B71" w:rsidRDefault="005D3B71" w:rsidP="005D3B71">
      <w:pPr>
        <w:spacing w:after="0" w:line="240" w:lineRule="auto"/>
        <w:rPr>
          <w:b/>
          <w:sz w:val="32"/>
          <w:u w:val="single"/>
        </w:rPr>
      </w:pPr>
      <w:r>
        <w:rPr>
          <w:b/>
          <w:sz w:val="32"/>
          <w:u w:val="single"/>
        </w:rPr>
        <w:t>How to add the Database to MS SQL Server 2008:</w:t>
      </w:r>
    </w:p>
    <w:p w:rsidR="005D3B71" w:rsidRDefault="005D3B71" w:rsidP="005D3B71">
      <w:pPr>
        <w:spacing w:after="0" w:line="240" w:lineRule="auto"/>
        <w:rPr>
          <w:sz w:val="32"/>
        </w:rPr>
      </w:pPr>
    </w:p>
    <w:p w:rsidR="005D3B71" w:rsidRDefault="005D3B71" w:rsidP="005D3B7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7F359A">
        <w:rPr>
          <w:sz w:val="24"/>
        </w:rPr>
        <w:t>Open Microsoft SQL Server 2008</w:t>
      </w:r>
    </w:p>
    <w:p w:rsidR="005D3B71" w:rsidRPr="007F359A" w:rsidRDefault="005D3B71" w:rsidP="005D3B7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Right click on the Database folder and select </w:t>
      </w:r>
      <w:r w:rsidRPr="007F359A">
        <w:rPr>
          <w:b/>
          <w:sz w:val="24"/>
        </w:rPr>
        <w:t>Attach…</w:t>
      </w: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0E1BD9EE" wp14:editId="5D843CE7">
            <wp:extent cx="3147237" cy="2711577"/>
            <wp:effectExtent l="0" t="0" r="0" b="0"/>
            <wp:docPr id="295" name="Picture 295" descr="C:\Users\Donovan\Documents\Lightshot\SQLSERVER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novan\Documents\Lightshot\SQLSERVER_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330" cy="271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A new window should appear, click on </w:t>
      </w:r>
      <w:r>
        <w:rPr>
          <w:b/>
          <w:sz w:val="24"/>
        </w:rPr>
        <w:t xml:space="preserve">Add… </w:t>
      </w:r>
      <w:r>
        <w:rPr>
          <w:sz w:val="24"/>
        </w:rPr>
        <w:t xml:space="preserve">Another new window should appear, now locate the database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mdf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file and select it, followed by clicking the </w:t>
      </w:r>
      <w:r>
        <w:rPr>
          <w:b/>
          <w:sz w:val="24"/>
        </w:rPr>
        <w:t xml:space="preserve">OK </w:t>
      </w:r>
      <w:r>
        <w:rPr>
          <w:sz w:val="24"/>
        </w:rPr>
        <w:t>button.</w:t>
      </w:r>
    </w:p>
    <w:p w:rsidR="005D3B71" w:rsidRDefault="005D3B71" w:rsidP="005D3B71">
      <w:pPr>
        <w:spacing w:after="0" w:line="240" w:lineRule="auto"/>
        <w:rPr>
          <w:noProof/>
          <w:sz w:val="24"/>
          <w:lang w:eastAsia="en-ZA"/>
        </w:rPr>
      </w:pPr>
    </w:p>
    <w:p w:rsidR="005D3B71" w:rsidRPr="007F359A" w:rsidRDefault="00B9481C" w:rsidP="005D3B71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4258101" cy="2701792"/>
            <wp:effectExtent l="0" t="0" r="0" b="3810"/>
            <wp:docPr id="1" name="Picture 1" descr="C:\Users\User\Desktop\Stuff\Projects\Java Unit 6 - Auction House\Documentation\Reference Images\SQLSERVER_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tuff\Projects\Java Unit 6 - Auction House\Documentation\Reference Images\SQLSERVER_0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44" cy="270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Pr="000A2227" w:rsidRDefault="005D3B71" w:rsidP="005D3B7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The previous window should now have some information in it, similar to the image below, now select </w:t>
      </w:r>
      <w:r>
        <w:rPr>
          <w:b/>
          <w:sz w:val="24"/>
        </w:rPr>
        <w:t>OK.</w:t>
      </w: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Pr="000A2227" w:rsidRDefault="005D3B71" w:rsidP="005D3B71">
      <w:pPr>
        <w:spacing w:after="0" w:line="240" w:lineRule="auto"/>
        <w:jc w:val="center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 wp14:anchorId="01C47EC8" wp14:editId="6A407055">
            <wp:extent cx="3673850" cy="3306989"/>
            <wp:effectExtent l="0" t="0" r="3175" b="825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novan\Documents\Lightshot\SQLSERVER_0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850" cy="330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Pr="000A2227" w:rsidRDefault="005D3B71" w:rsidP="005D3B7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You should now see the database has been added to the Databases Folder in MS SQL Server.</w:t>
      </w: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spacing w:after="0" w:line="240" w:lineRule="auto"/>
        <w:rPr>
          <w:b/>
          <w:sz w:val="32"/>
          <w:u w:val="single"/>
        </w:rPr>
      </w:pPr>
      <w:r w:rsidRPr="001A1608">
        <w:rPr>
          <w:b/>
          <w:sz w:val="32"/>
          <w:u w:val="single"/>
        </w:rPr>
        <w:lastRenderedPageBreak/>
        <w:t xml:space="preserve">How to setup the </w:t>
      </w:r>
      <w:r>
        <w:rPr>
          <w:b/>
          <w:sz w:val="32"/>
          <w:u w:val="single"/>
        </w:rPr>
        <w:t>MS SQL Server 2008 Database</w:t>
      </w:r>
      <w:r w:rsidRPr="001A1608">
        <w:rPr>
          <w:b/>
          <w:sz w:val="32"/>
          <w:u w:val="single"/>
        </w:rPr>
        <w:t>:</w:t>
      </w:r>
    </w:p>
    <w:p w:rsidR="005D3B71" w:rsidRDefault="005D3B71" w:rsidP="005D3B71">
      <w:pPr>
        <w:spacing w:after="0" w:line="240" w:lineRule="auto"/>
        <w:rPr>
          <w:sz w:val="24"/>
        </w:rPr>
      </w:pPr>
    </w:p>
    <w:p w:rsidR="005D3B71" w:rsidRDefault="005D3B71" w:rsidP="005D3B71">
      <w:pPr>
        <w:pStyle w:val="Default"/>
        <w:rPr>
          <w:rFonts w:asciiTheme="minorHAnsi" w:hAnsiTheme="minorHAnsi" w:cstheme="minorHAnsi"/>
          <w:iCs/>
          <w:szCs w:val="23"/>
        </w:rPr>
      </w:pPr>
      <w:r w:rsidRPr="000F5739">
        <w:rPr>
          <w:rFonts w:asciiTheme="minorHAnsi" w:hAnsiTheme="minorHAnsi" w:cstheme="minorHAnsi"/>
          <w:iCs/>
          <w:szCs w:val="23"/>
        </w:rPr>
        <w:t xml:space="preserve">Go to </w:t>
      </w:r>
      <w:r w:rsidRPr="000F5739">
        <w:rPr>
          <w:rFonts w:asciiTheme="minorHAnsi" w:hAnsiTheme="minorHAnsi" w:cstheme="minorHAnsi"/>
          <w:b/>
          <w:bCs/>
          <w:iCs/>
          <w:szCs w:val="23"/>
        </w:rPr>
        <w:t>Start &gt; Control Panel &gt; Administrative Tools &gt; ODBC Data Source</w:t>
      </w:r>
      <w:r w:rsidRPr="000F5739">
        <w:rPr>
          <w:rFonts w:asciiTheme="minorHAnsi" w:hAnsiTheme="minorHAnsi" w:cstheme="minorHAnsi"/>
          <w:iCs/>
          <w:szCs w:val="23"/>
        </w:rPr>
        <w:t xml:space="preserve">. </w:t>
      </w:r>
    </w:p>
    <w:p w:rsidR="005D3B71" w:rsidRPr="000F5739" w:rsidRDefault="005D3B71" w:rsidP="005D3B71">
      <w:pPr>
        <w:pStyle w:val="Default"/>
        <w:rPr>
          <w:rFonts w:asciiTheme="minorHAnsi" w:hAnsiTheme="minorHAnsi" w:cstheme="minorHAnsi"/>
          <w:szCs w:val="23"/>
        </w:rPr>
      </w:pPr>
    </w:p>
    <w:p w:rsidR="005D3B71" w:rsidRPr="000F5739" w:rsidRDefault="005D3B71" w:rsidP="002E5A5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Select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System DSN </w:t>
      </w:r>
      <w:r w:rsidRPr="000F5739">
        <w:rPr>
          <w:rFonts w:asciiTheme="minorHAnsi" w:hAnsiTheme="minorHAnsi" w:cstheme="minorHAnsi"/>
          <w:szCs w:val="23"/>
        </w:rPr>
        <w:t xml:space="preserve">tab at the top. </w:t>
      </w:r>
    </w:p>
    <w:p w:rsidR="005D3B71" w:rsidRPr="000F5739" w:rsidRDefault="005D3B71" w:rsidP="002E5A5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Click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Add </w:t>
      </w:r>
      <w:r w:rsidRPr="000F5739">
        <w:rPr>
          <w:rFonts w:asciiTheme="minorHAnsi" w:hAnsiTheme="minorHAnsi" w:cstheme="minorHAnsi"/>
          <w:szCs w:val="23"/>
        </w:rPr>
        <w:t xml:space="preserve">button to the right. </w:t>
      </w:r>
    </w:p>
    <w:p w:rsidR="005D3B71" w:rsidRPr="000F5739" w:rsidRDefault="005D3B71" w:rsidP="002E5A5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In the list box, select </w:t>
      </w:r>
      <w:r w:rsidRPr="000F5739">
        <w:rPr>
          <w:rFonts w:asciiTheme="minorHAnsi" w:hAnsiTheme="minorHAnsi" w:cstheme="minorHAnsi"/>
          <w:b/>
          <w:bCs/>
          <w:szCs w:val="23"/>
        </w:rPr>
        <w:t>SQL Server</w:t>
      </w:r>
      <w:r>
        <w:rPr>
          <w:rFonts w:asciiTheme="minorHAnsi" w:hAnsiTheme="minorHAnsi" w:cstheme="minorHAnsi"/>
          <w:b/>
          <w:bCs/>
          <w:szCs w:val="23"/>
        </w:rPr>
        <w:t xml:space="preserve"> Native Client 10.0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 </w:t>
      </w:r>
      <w:r w:rsidRPr="000F5739">
        <w:rPr>
          <w:rFonts w:asciiTheme="minorHAnsi" w:hAnsiTheme="minorHAnsi" w:cstheme="minorHAnsi"/>
          <w:szCs w:val="23"/>
        </w:rPr>
        <w:t xml:space="preserve">and then click </w:t>
      </w:r>
      <w:r w:rsidRPr="000F5739">
        <w:rPr>
          <w:rFonts w:asciiTheme="minorHAnsi" w:hAnsiTheme="minorHAnsi" w:cstheme="minorHAnsi"/>
          <w:b/>
          <w:bCs/>
          <w:szCs w:val="23"/>
        </w:rPr>
        <w:t>Finish</w:t>
      </w:r>
      <w:r w:rsidRPr="000F5739">
        <w:rPr>
          <w:rFonts w:asciiTheme="minorHAnsi" w:hAnsiTheme="minorHAnsi" w:cstheme="minorHAnsi"/>
          <w:szCs w:val="23"/>
        </w:rPr>
        <w:t xml:space="preserve">. </w:t>
      </w:r>
    </w:p>
    <w:p w:rsidR="005D3B71" w:rsidRPr="000F5739" w:rsidRDefault="005D3B71" w:rsidP="002E5A5B">
      <w:pPr>
        <w:pStyle w:val="Default"/>
        <w:numPr>
          <w:ilvl w:val="0"/>
          <w:numId w:val="2"/>
        </w:numPr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Enter </w:t>
      </w:r>
      <w:r>
        <w:rPr>
          <w:rFonts w:asciiTheme="minorHAnsi" w:hAnsiTheme="minorHAnsi" w:cstheme="minorHAnsi"/>
          <w:b/>
          <w:szCs w:val="23"/>
        </w:rPr>
        <w:t>“</w:t>
      </w:r>
      <w:proofErr w:type="spellStart"/>
      <w:r w:rsidR="00A97B99" w:rsidRPr="00A97B99">
        <w:rPr>
          <w:rFonts w:asciiTheme="minorHAnsi" w:hAnsiTheme="minorHAnsi" w:cstheme="minorHAnsi"/>
          <w:b/>
          <w:szCs w:val="23"/>
        </w:rPr>
        <w:t>AuctionDb</w:t>
      </w:r>
      <w:proofErr w:type="spellEnd"/>
      <w:r>
        <w:rPr>
          <w:rFonts w:asciiTheme="minorHAnsi" w:hAnsiTheme="minorHAnsi" w:cstheme="minorHAnsi"/>
          <w:b/>
          <w:szCs w:val="23"/>
        </w:rPr>
        <w:t>”</w:t>
      </w:r>
      <w:r w:rsidRPr="000F5739">
        <w:rPr>
          <w:rFonts w:asciiTheme="minorHAnsi" w:hAnsiTheme="minorHAnsi" w:cstheme="minorHAnsi"/>
          <w:szCs w:val="23"/>
        </w:rPr>
        <w:t xml:space="preserve"> in the </w:t>
      </w:r>
      <w:r w:rsidRPr="00512E06">
        <w:rPr>
          <w:rFonts w:asciiTheme="minorHAnsi" w:hAnsiTheme="minorHAnsi" w:cstheme="minorHAnsi"/>
          <w:b/>
          <w:szCs w:val="23"/>
        </w:rPr>
        <w:t>N</w:t>
      </w:r>
      <w:r w:rsidRPr="00512E06">
        <w:rPr>
          <w:rFonts w:asciiTheme="minorHAnsi" w:hAnsiTheme="minorHAnsi" w:cstheme="minorHAnsi"/>
          <w:b/>
          <w:bCs/>
          <w:szCs w:val="23"/>
        </w:rPr>
        <w:t>ame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 </w:t>
      </w:r>
      <w:r w:rsidRPr="000F5739">
        <w:rPr>
          <w:rFonts w:asciiTheme="minorHAnsi" w:hAnsiTheme="minorHAnsi" w:cstheme="minorHAnsi"/>
          <w:szCs w:val="23"/>
        </w:rPr>
        <w:t xml:space="preserve">field, </w:t>
      </w:r>
      <w:r>
        <w:rPr>
          <w:rFonts w:asciiTheme="minorHAnsi" w:hAnsiTheme="minorHAnsi" w:cstheme="minorHAnsi"/>
          <w:b/>
          <w:szCs w:val="23"/>
        </w:rPr>
        <w:t>“</w:t>
      </w:r>
      <w:r w:rsidR="00564D81">
        <w:rPr>
          <w:rFonts w:asciiTheme="minorHAnsi" w:hAnsiTheme="minorHAnsi" w:cstheme="minorHAnsi"/>
          <w:b/>
          <w:szCs w:val="23"/>
        </w:rPr>
        <w:t>Auction House</w:t>
      </w:r>
      <w:r>
        <w:rPr>
          <w:rFonts w:asciiTheme="minorHAnsi" w:hAnsiTheme="minorHAnsi" w:cstheme="minorHAnsi"/>
          <w:b/>
          <w:szCs w:val="23"/>
        </w:rPr>
        <w:t xml:space="preserve"> Database”</w:t>
      </w:r>
      <w:r w:rsidRPr="000F5739">
        <w:rPr>
          <w:rFonts w:asciiTheme="minorHAnsi" w:hAnsiTheme="minorHAnsi" w:cstheme="minorHAnsi"/>
          <w:szCs w:val="23"/>
        </w:rPr>
        <w:t xml:space="preserve"> in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Description </w:t>
      </w:r>
      <w:r w:rsidRPr="000F5739">
        <w:rPr>
          <w:rFonts w:asciiTheme="minorHAnsi" w:hAnsiTheme="minorHAnsi" w:cstheme="minorHAnsi"/>
          <w:szCs w:val="23"/>
        </w:rPr>
        <w:t xml:space="preserve">field, and select the name of your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SQL Server </w:t>
      </w:r>
      <w:r>
        <w:rPr>
          <w:rFonts w:asciiTheme="minorHAnsi" w:hAnsiTheme="minorHAnsi" w:cstheme="minorHAnsi"/>
          <w:szCs w:val="23"/>
        </w:rPr>
        <w:t>from the combo box.(See image below for example of where to find this information.)</w:t>
      </w:r>
      <w:r w:rsidRPr="00366F32">
        <w:rPr>
          <w:rFonts w:asciiTheme="minorHAnsi" w:hAnsiTheme="minorHAnsi" w:cstheme="minorHAnsi"/>
          <w:szCs w:val="23"/>
        </w:rPr>
        <w:t xml:space="preserve"> </w:t>
      </w:r>
      <w:r w:rsidRPr="000F5739">
        <w:rPr>
          <w:rFonts w:asciiTheme="minorHAnsi" w:hAnsiTheme="minorHAnsi" w:cstheme="minorHAnsi"/>
          <w:szCs w:val="23"/>
        </w:rPr>
        <w:t xml:space="preserve">Click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Next </w:t>
      </w:r>
      <w:r w:rsidRPr="000F5739">
        <w:rPr>
          <w:rFonts w:asciiTheme="minorHAnsi" w:hAnsiTheme="minorHAnsi" w:cstheme="minorHAnsi"/>
          <w:szCs w:val="23"/>
        </w:rPr>
        <w:t xml:space="preserve">button. </w:t>
      </w:r>
    </w:p>
    <w:p w:rsidR="005D3B71" w:rsidRDefault="005D3B71" w:rsidP="005D3B71">
      <w:pPr>
        <w:pStyle w:val="Default"/>
        <w:rPr>
          <w:rFonts w:asciiTheme="minorHAnsi" w:hAnsiTheme="minorHAnsi" w:cstheme="minorHAnsi"/>
          <w:szCs w:val="23"/>
        </w:rPr>
      </w:pPr>
    </w:p>
    <w:p w:rsidR="005D3B71" w:rsidRDefault="005D3B71" w:rsidP="005D3B71">
      <w:pPr>
        <w:pStyle w:val="Default"/>
        <w:jc w:val="center"/>
        <w:rPr>
          <w:rFonts w:asciiTheme="minorHAnsi" w:hAnsiTheme="minorHAnsi" w:cstheme="minorHAnsi"/>
          <w:szCs w:val="23"/>
        </w:rPr>
      </w:pPr>
      <w:r>
        <w:rPr>
          <w:rFonts w:asciiTheme="minorHAnsi" w:hAnsiTheme="minorHAnsi" w:cstheme="minorHAnsi"/>
          <w:noProof/>
          <w:szCs w:val="23"/>
          <w:lang w:val="en-US"/>
        </w:rPr>
        <w:drawing>
          <wp:inline distT="0" distB="0" distL="0" distR="0" wp14:anchorId="17F8FCAE" wp14:editId="46025FB9">
            <wp:extent cx="3391786" cy="2552543"/>
            <wp:effectExtent l="0" t="0" r="0" b="635"/>
            <wp:docPr id="294" name="Picture 294" descr="C:\Users\Donovan\Documents\Lightshot\SQLSERVER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ovan\Documents\Lightshot\SQLSERVER_0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909" cy="255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71" w:rsidRDefault="005D3B71" w:rsidP="005D3B71">
      <w:pPr>
        <w:pStyle w:val="Default"/>
        <w:rPr>
          <w:rFonts w:asciiTheme="minorHAnsi" w:hAnsiTheme="minorHAnsi" w:cstheme="minorHAnsi"/>
          <w:szCs w:val="23"/>
        </w:rPr>
      </w:pPr>
    </w:p>
    <w:p w:rsidR="005D3B71" w:rsidRDefault="005D3B71" w:rsidP="005D3B71">
      <w:pPr>
        <w:pStyle w:val="Default"/>
        <w:rPr>
          <w:rFonts w:asciiTheme="minorHAnsi" w:hAnsiTheme="minorHAnsi" w:cstheme="minorHAnsi"/>
          <w:szCs w:val="23"/>
        </w:rPr>
      </w:pPr>
    </w:p>
    <w:p w:rsidR="005D3B71" w:rsidRPr="000F5739" w:rsidRDefault="005D3B71" w:rsidP="002E5A5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Make sure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With Windows NT </w:t>
      </w:r>
      <w:proofErr w:type="gramStart"/>
      <w:r w:rsidR="009D7AC6">
        <w:rPr>
          <w:rFonts w:asciiTheme="minorHAnsi" w:hAnsiTheme="minorHAnsi" w:cstheme="minorHAnsi"/>
          <w:b/>
          <w:bCs/>
          <w:szCs w:val="23"/>
        </w:rPr>
        <w:t>authentication…</w:t>
      </w:r>
      <w:r w:rsidRPr="000F5739">
        <w:rPr>
          <w:rFonts w:asciiTheme="minorHAnsi" w:hAnsiTheme="minorHAnsi" w:cstheme="minorHAnsi"/>
          <w:szCs w:val="23"/>
        </w:rPr>
        <w:t>, and</w:t>
      </w:r>
      <w:proofErr w:type="gramEnd"/>
      <w:r w:rsidRPr="000F5739">
        <w:rPr>
          <w:rFonts w:asciiTheme="minorHAnsi" w:hAnsiTheme="minorHAnsi" w:cstheme="minorHAnsi"/>
          <w:szCs w:val="23"/>
        </w:rPr>
        <w:t xml:space="preserve">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Connect to SQL Server …. </w:t>
      </w:r>
      <w:proofErr w:type="gramStart"/>
      <w:r w:rsidRPr="000F5739">
        <w:rPr>
          <w:rFonts w:asciiTheme="minorHAnsi" w:hAnsiTheme="minorHAnsi" w:cstheme="minorHAnsi"/>
          <w:szCs w:val="23"/>
        </w:rPr>
        <w:t>items</w:t>
      </w:r>
      <w:proofErr w:type="gramEnd"/>
      <w:r w:rsidRPr="000F5739">
        <w:rPr>
          <w:rFonts w:asciiTheme="minorHAnsi" w:hAnsiTheme="minorHAnsi" w:cstheme="minorHAnsi"/>
          <w:szCs w:val="23"/>
        </w:rPr>
        <w:t xml:space="preserve"> are selected. Click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Next </w:t>
      </w:r>
      <w:r w:rsidRPr="000F5739">
        <w:rPr>
          <w:rFonts w:asciiTheme="minorHAnsi" w:hAnsiTheme="minorHAnsi" w:cstheme="minorHAnsi"/>
          <w:szCs w:val="23"/>
        </w:rPr>
        <w:t xml:space="preserve">button. </w:t>
      </w:r>
    </w:p>
    <w:p w:rsidR="002E5A5B" w:rsidRDefault="005D3B71" w:rsidP="002E5A5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Make sure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Change the default database to…... </w:t>
      </w:r>
      <w:r w:rsidRPr="000F5739">
        <w:rPr>
          <w:rFonts w:asciiTheme="minorHAnsi" w:hAnsiTheme="minorHAnsi" w:cstheme="minorHAnsi"/>
          <w:szCs w:val="23"/>
        </w:rPr>
        <w:t xml:space="preserve">box has a tick in it, and select </w:t>
      </w:r>
      <w:r>
        <w:rPr>
          <w:rFonts w:asciiTheme="minorHAnsi" w:hAnsiTheme="minorHAnsi" w:cstheme="minorHAnsi"/>
          <w:b/>
          <w:szCs w:val="23"/>
        </w:rPr>
        <w:t>“</w:t>
      </w:r>
      <w:proofErr w:type="spellStart"/>
      <w:r w:rsidR="002B318C">
        <w:rPr>
          <w:rFonts w:asciiTheme="minorHAnsi" w:hAnsiTheme="minorHAnsi" w:cstheme="minorHAnsi"/>
          <w:b/>
          <w:szCs w:val="23"/>
        </w:rPr>
        <w:t>Auction</w:t>
      </w:r>
      <w:r>
        <w:rPr>
          <w:rFonts w:asciiTheme="minorHAnsi" w:hAnsiTheme="minorHAnsi" w:cstheme="minorHAnsi"/>
          <w:b/>
          <w:szCs w:val="23"/>
        </w:rPr>
        <w:t>Db</w:t>
      </w:r>
      <w:proofErr w:type="spellEnd"/>
      <w:r>
        <w:rPr>
          <w:rFonts w:asciiTheme="minorHAnsi" w:hAnsiTheme="minorHAnsi" w:cstheme="minorHAnsi"/>
          <w:b/>
          <w:szCs w:val="23"/>
        </w:rPr>
        <w:t xml:space="preserve">” </w:t>
      </w:r>
      <w:r w:rsidRPr="000F5739">
        <w:rPr>
          <w:rFonts w:asciiTheme="minorHAnsi" w:hAnsiTheme="minorHAnsi" w:cstheme="minorHAnsi"/>
          <w:szCs w:val="23"/>
        </w:rPr>
        <w:t xml:space="preserve">form the drop-down list. Leave the rest of the checkboxes as they are. </w:t>
      </w:r>
    </w:p>
    <w:p w:rsidR="005D3B71" w:rsidRPr="000F5739" w:rsidRDefault="005D3B71" w:rsidP="002E5A5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Click </w:t>
      </w:r>
      <w:r w:rsidRPr="000F5739">
        <w:rPr>
          <w:rFonts w:asciiTheme="minorHAnsi" w:hAnsiTheme="minorHAnsi" w:cstheme="minorHAnsi"/>
          <w:b/>
          <w:bCs/>
          <w:szCs w:val="23"/>
        </w:rPr>
        <w:t>Next</w:t>
      </w:r>
      <w:r w:rsidRPr="000F5739">
        <w:rPr>
          <w:rFonts w:asciiTheme="minorHAnsi" w:hAnsiTheme="minorHAnsi" w:cstheme="minorHAnsi"/>
          <w:szCs w:val="23"/>
        </w:rPr>
        <w:t xml:space="preserve">. </w:t>
      </w:r>
    </w:p>
    <w:p w:rsidR="005D3B71" w:rsidRPr="000F5739" w:rsidRDefault="005D3B71" w:rsidP="002E5A5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Click </w:t>
      </w:r>
      <w:r w:rsidRPr="000F5739">
        <w:rPr>
          <w:rFonts w:asciiTheme="minorHAnsi" w:hAnsiTheme="minorHAnsi" w:cstheme="minorHAnsi"/>
          <w:b/>
          <w:bCs/>
          <w:szCs w:val="23"/>
        </w:rPr>
        <w:t>Finish</w:t>
      </w:r>
      <w:r w:rsidRPr="000F5739">
        <w:rPr>
          <w:rFonts w:asciiTheme="minorHAnsi" w:hAnsiTheme="minorHAnsi" w:cstheme="minorHAnsi"/>
          <w:szCs w:val="23"/>
        </w:rPr>
        <w:t xml:space="preserve">. </w:t>
      </w:r>
    </w:p>
    <w:p w:rsidR="005D3B71" w:rsidRPr="000F5739" w:rsidRDefault="005D3B71" w:rsidP="002E5A5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A new frame will be displayed showing the chosen settings. Click the </w:t>
      </w:r>
      <w:r w:rsidRPr="000F5739">
        <w:rPr>
          <w:rFonts w:asciiTheme="minorHAnsi" w:hAnsiTheme="minorHAnsi" w:cstheme="minorHAnsi"/>
          <w:b/>
          <w:bCs/>
          <w:szCs w:val="23"/>
        </w:rPr>
        <w:t xml:space="preserve">Test Data Source </w:t>
      </w:r>
      <w:r w:rsidRPr="000F5739">
        <w:rPr>
          <w:rFonts w:asciiTheme="minorHAnsi" w:hAnsiTheme="minorHAnsi" w:cstheme="minorHAnsi"/>
          <w:szCs w:val="23"/>
        </w:rPr>
        <w:t xml:space="preserve">button to see if you have set it up correctly. It should say ‘Test Completed successfully’. If not, go through the setup again. </w:t>
      </w:r>
    </w:p>
    <w:p w:rsidR="005D3B71" w:rsidRPr="000F5739" w:rsidRDefault="005D3B71" w:rsidP="002E5A5B">
      <w:pPr>
        <w:pStyle w:val="Default"/>
        <w:numPr>
          <w:ilvl w:val="0"/>
          <w:numId w:val="3"/>
        </w:numPr>
        <w:rPr>
          <w:rFonts w:asciiTheme="minorHAnsi" w:hAnsiTheme="minorHAnsi" w:cstheme="minorHAnsi"/>
          <w:szCs w:val="23"/>
        </w:rPr>
      </w:pPr>
      <w:r w:rsidRPr="000F5739">
        <w:rPr>
          <w:rFonts w:asciiTheme="minorHAnsi" w:hAnsiTheme="minorHAnsi" w:cstheme="minorHAnsi"/>
          <w:szCs w:val="23"/>
        </w:rPr>
        <w:t xml:space="preserve">Click </w:t>
      </w:r>
      <w:r w:rsidRPr="000F5739">
        <w:rPr>
          <w:rFonts w:asciiTheme="minorHAnsi" w:hAnsiTheme="minorHAnsi" w:cstheme="minorHAnsi"/>
          <w:b/>
          <w:bCs/>
          <w:szCs w:val="23"/>
        </w:rPr>
        <w:t>OK</w:t>
      </w:r>
      <w:r w:rsidRPr="000F5739">
        <w:rPr>
          <w:rFonts w:asciiTheme="minorHAnsi" w:hAnsiTheme="minorHAnsi" w:cstheme="minorHAnsi"/>
          <w:szCs w:val="23"/>
        </w:rPr>
        <w:t xml:space="preserve">. </w:t>
      </w:r>
    </w:p>
    <w:p w:rsidR="005D3B71" w:rsidRPr="002E5A5B" w:rsidRDefault="005D3B71" w:rsidP="002E5A5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3"/>
        </w:rPr>
      </w:pPr>
      <w:r w:rsidRPr="002E5A5B">
        <w:rPr>
          <w:rFonts w:cstheme="minorHAnsi"/>
          <w:sz w:val="24"/>
          <w:szCs w:val="23"/>
        </w:rPr>
        <w:t xml:space="preserve">You should see the name of your database in the </w:t>
      </w:r>
      <w:r w:rsidRPr="002E5A5B">
        <w:rPr>
          <w:rFonts w:cstheme="minorHAnsi"/>
          <w:b/>
          <w:bCs/>
          <w:sz w:val="24"/>
          <w:szCs w:val="23"/>
        </w:rPr>
        <w:t xml:space="preserve">System DSN </w:t>
      </w:r>
      <w:r w:rsidRPr="002E5A5B">
        <w:rPr>
          <w:rFonts w:cstheme="minorHAnsi"/>
          <w:sz w:val="24"/>
          <w:szCs w:val="23"/>
        </w:rPr>
        <w:t>tab.</w:t>
      </w:r>
    </w:p>
    <w:p w:rsidR="005D3B71" w:rsidRDefault="005D3B71" w:rsidP="005D3B71">
      <w:pPr>
        <w:spacing w:after="0" w:line="240" w:lineRule="auto"/>
        <w:rPr>
          <w:rFonts w:cstheme="minorHAnsi"/>
          <w:sz w:val="24"/>
          <w:szCs w:val="23"/>
        </w:rPr>
      </w:pPr>
    </w:p>
    <w:p w:rsidR="005D3B71" w:rsidRDefault="005D3B71" w:rsidP="005D3B71">
      <w:pPr>
        <w:spacing w:after="0" w:line="240" w:lineRule="auto"/>
        <w:rPr>
          <w:rFonts w:cstheme="minorHAnsi"/>
          <w:sz w:val="28"/>
        </w:rPr>
      </w:pPr>
    </w:p>
    <w:p w:rsidR="005D3B71" w:rsidRDefault="005D3B71" w:rsidP="005D3B71">
      <w:pPr>
        <w:spacing w:after="0" w:line="240" w:lineRule="auto"/>
        <w:rPr>
          <w:rFonts w:cstheme="minorHAnsi"/>
          <w:sz w:val="28"/>
        </w:rPr>
      </w:pPr>
    </w:p>
    <w:p w:rsidR="005D3B71" w:rsidRDefault="005D3B71" w:rsidP="005D3B71">
      <w:pPr>
        <w:spacing w:after="0" w:line="240" w:lineRule="auto"/>
        <w:rPr>
          <w:rFonts w:cstheme="minorHAnsi"/>
          <w:sz w:val="28"/>
        </w:rPr>
      </w:pPr>
    </w:p>
    <w:p w:rsidR="005D3B71" w:rsidRDefault="005D3B71" w:rsidP="005D3B71">
      <w:pPr>
        <w:spacing w:after="0" w:line="240" w:lineRule="auto"/>
        <w:rPr>
          <w:rFonts w:cstheme="minorHAnsi"/>
          <w:sz w:val="28"/>
        </w:rPr>
      </w:pPr>
    </w:p>
    <w:p w:rsidR="005D3B71" w:rsidRDefault="006A0561" w:rsidP="005D3B71">
      <w:pPr>
        <w:spacing w:after="0" w:line="240" w:lineRule="auto"/>
        <w:rPr>
          <w:rFonts w:cstheme="minorHAnsi"/>
          <w:b/>
          <w:sz w:val="32"/>
          <w:u w:val="single"/>
        </w:rPr>
      </w:pPr>
      <w:r>
        <w:rPr>
          <w:rFonts w:cstheme="minorHAnsi"/>
          <w:b/>
          <w:sz w:val="32"/>
          <w:u w:val="single"/>
        </w:rPr>
        <w:lastRenderedPageBreak/>
        <w:t xml:space="preserve">Running the Web Application in </w:t>
      </w:r>
      <w:proofErr w:type="spellStart"/>
      <w:r>
        <w:rPr>
          <w:rFonts w:cstheme="minorHAnsi"/>
          <w:b/>
          <w:sz w:val="32"/>
          <w:u w:val="single"/>
        </w:rPr>
        <w:t>Netbeans</w:t>
      </w:r>
      <w:proofErr w:type="spellEnd"/>
    </w:p>
    <w:p w:rsidR="006A0561" w:rsidRPr="006A0561" w:rsidRDefault="006A0561" w:rsidP="005D3B71">
      <w:pPr>
        <w:spacing w:after="0" w:line="240" w:lineRule="auto"/>
        <w:rPr>
          <w:rFonts w:cstheme="minorHAnsi"/>
          <w:sz w:val="28"/>
        </w:rPr>
      </w:pPr>
    </w:p>
    <w:p w:rsidR="005D3B71" w:rsidRDefault="008C1385">
      <w:r>
        <w:t xml:space="preserve">Open </w:t>
      </w:r>
      <w:proofErr w:type="spellStart"/>
      <w:r>
        <w:t>Netbeans</w:t>
      </w:r>
      <w:proofErr w:type="spellEnd"/>
      <w:r w:rsidR="00101FD0">
        <w:t>,</w:t>
      </w:r>
    </w:p>
    <w:p w:rsidR="00A86F23" w:rsidRDefault="00A86F23">
      <w:r>
        <w:t xml:space="preserve">This project requires a </w:t>
      </w:r>
      <w:r w:rsidRPr="00D90389">
        <w:rPr>
          <w:b/>
        </w:rPr>
        <w:t>Glassfish Server v</w:t>
      </w:r>
      <w:r w:rsidR="00F3146B">
        <w:rPr>
          <w:b/>
        </w:rPr>
        <w:t xml:space="preserve"> </w:t>
      </w:r>
      <w:r w:rsidRPr="00D90389">
        <w:rPr>
          <w:b/>
        </w:rPr>
        <w:t>3</w:t>
      </w:r>
      <w:r w:rsidR="00F3146B">
        <w:rPr>
          <w:b/>
        </w:rPr>
        <w:t>.1.2</w:t>
      </w:r>
      <w:r>
        <w:t xml:space="preserve"> or greater</w:t>
      </w:r>
      <w:r w:rsidR="008C27BD">
        <w:t xml:space="preserve">, ensure that Glassfish is installed with </w:t>
      </w:r>
      <w:proofErr w:type="spellStart"/>
      <w:r w:rsidR="008C27BD">
        <w:t>Netbeans</w:t>
      </w:r>
      <w:proofErr w:type="spellEnd"/>
      <w:r w:rsidR="00324B93">
        <w:t>.</w:t>
      </w:r>
    </w:p>
    <w:p w:rsidR="00596050" w:rsidRDefault="00596050" w:rsidP="00596050">
      <w:pPr>
        <w:pStyle w:val="ListParagraph"/>
        <w:numPr>
          <w:ilvl w:val="0"/>
          <w:numId w:val="4"/>
        </w:numPr>
      </w:pPr>
      <w:r>
        <w:t xml:space="preserve">Click </w:t>
      </w:r>
      <w:r w:rsidRPr="00596050">
        <w:rPr>
          <w:b/>
        </w:rPr>
        <w:t>File</w:t>
      </w:r>
      <w:r>
        <w:t xml:space="preserve"> &gt; </w:t>
      </w:r>
      <w:r w:rsidRPr="00596050">
        <w:rPr>
          <w:b/>
        </w:rPr>
        <w:t>Open</w:t>
      </w:r>
      <w:r>
        <w:t xml:space="preserve"> </w:t>
      </w:r>
      <w:r w:rsidRPr="00596050">
        <w:rPr>
          <w:b/>
        </w:rPr>
        <w:t>Project</w:t>
      </w:r>
      <w:r>
        <w:rPr>
          <w:b/>
        </w:rPr>
        <w:t xml:space="preserve"> </w:t>
      </w:r>
      <w:r>
        <w:t>and browse to where the project folder is located.</w:t>
      </w:r>
    </w:p>
    <w:p w:rsidR="00E86F53" w:rsidRDefault="00A63A5F" w:rsidP="00596050">
      <w:pPr>
        <w:pStyle w:val="ListParagraph"/>
        <w:numPr>
          <w:ilvl w:val="0"/>
          <w:numId w:val="4"/>
        </w:numPr>
      </w:pPr>
      <w:r>
        <w:t xml:space="preserve">Once the project has been loaded into </w:t>
      </w:r>
      <w:proofErr w:type="spellStart"/>
      <w:r w:rsidRPr="00FF7237">
        <w:rPr>
          <w:b/>
        </w:rPr>
        <w:t>Netbeans</w:t>
      </w:r>
      <w:proofErr w:type="spellEnd"/>
      <w:r>
        <w:t xml:space="preserve">, right click on the project and click </w:t>
      </w:r>
      <w:r w:rsidRPr="00FF7237">
        <w:rPr>
          <w:b/>
        </w:rPr>
        <w:t>Deploy</w:t>
      </w:r>
      <w:r>
        <w:t>.</w:t>
      </w:r>
    </w:p>
    <w:p w:rsidR="00FB555D" w:rsidRDefault="00FB555D" w:rsidP="00FB555D">
      <w:pPr>
        <w:ind w:left="360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C159AF9" wp14:editId="43E71E3F">
            <wp:simplePos x="0" y="0"/>
            <wp:positionH relativeFrom="column">
              <wp:posOffset>1175385</wp:posOffset>
            </wp:positionH>
            <wp:positionV relativeFrom="paragraph">
              <wp:posOffset>27940</wp:posOffset>
            </wp:positionV>
            <wp:extent cx="3823335" cy="2867660"/>
            <wp:effectExtent l="0" t="0" r="571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ING_PROJ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555D" w:rsidRDefault="00FB555D" w:rsidP="00FB555D">
      <w:pPr>
        <w:ind w:left="360"/>
        <w:jc w:val="center"/>
      </w:pPr>
    </w:p>
    <w:p w:rsidR="0089703F" w:rsidRDefault="0089703F" w:rsidP="00FB555D">
      <w:pPr>
        <w:ind w:left="360"/>
        <w:jc w:val="center"/>
      </w:pPr>
    </w:p>
    <w:p w:rsidR="00FB555D" w:rsidRDefault="00FB555D" w:rsidP="00FB555D">
      <w:pPr>
        <w:ind w:left="360"/>
        <w:jc w:val="center"/>
      </w:pPr>
    </w:p>
    <w:p w:rsidR="00FB555D" w:rsidRDefault="00FB555D" w:rsidP="00FB555D">
      <w:pPr>
        <w:ind w:left="360"/>
        <w:jc w:val="center"/>
      </w:pPr>
    </w:p>
    <w:p w:rsidR="00FB555D" w:rsidRDefault="00FB555D" w:rsidP="00FB555D">
      <w:pPr>
        <w:ind w:left="360"/>
        <w:jc w:val="center"/>
      </w:pPr>
    </w:p>
    <w:p w:rsidR="00FB555D" w:rsidRDefault="00FB555D" w:rsidP="00FB555D">
      <w:pPr>
        <w:ind w:left="360"/>
        <w:jc w:val="center"/>
      </w:pPr>
    </w:p>
    <w:p w:rsidR="00FB555D" w:rsidRDefault="00FB555D" w:rsidP="00FB555D">
      <w:pPr>
        <w:ind w:left="360"/>
        <w:jc w:val="center"/>
      </w:pPr>
    </w:p>
    <w:p w:rsidR="00FB555D" w:rsidRDefault="00FB555D" w:rsidP="00FB555D">
      <w:pPr>
        <w:ind w:left="360"/>
        <w:jc w:val="center"/>
      </w:pPr>
    </w:p>
    <w:p w:rsidR="00FB555D" w:rsidRDefault="00FB555D" w:rsidP="00FB555D">
      <w:pPr>
        <w:ind w:left="360"/>
        <w:jc w:val="center"/>
      </w:pPr>
    </w:p>
    <w:p w:rsidR="00A63A5F" w:rsidRDefault="006B15FB" w:rsidP="00596050">
      <w:pPr>
        <w:pStyle w:val="ListParagraph"/>
        <w:numPr>
          <w:ilvl w:val="0"/>
          <w:numId w:val="4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EC3D162" wp14:editId="09446642">
            <wp:simplePos x="0" y="0"/>
            <wp:positionH relativeFrom="column">
              <wp:posOffset>1183005</wp:posOffset>
            </wp:positionH>
            <wp:positionV relativeFrom="paragraph">
              <wp:posOffset>496380</wp:posOffset>
            </wp:positionV>
            <wp:extent cx="3918585" cy="2938780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NING_PROJE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A5F">
        <w:t xml:space="preserve">Once the deployment process is complete, click </w:t>
      </w:r>
      <w:r w:rsidR="00A63A5F" w:rsidRPr="00FF7237">
        <w:rPr>
          <w:b/>
        </w:rPr>
        <w:t>Run</w:t>
      </w:r>
      <w:r w:rsidR="00A63A5F">
        <w:t>.</w:t>
      </w:r>
      <w:r w:rsidR="00236F3B">
        <w:t xml:space="preserve"> And it should automatically open your browser with the project.</w:t>
      </w:r>
    </w:p>
    <w:p w:rsidR="008C1385" w:rsidRDefault="008C1385">
      <w:bookmarkStart w:id="0" w:name="_GoBack"/>
      <w:bookmarkEnd w:id="0"/>
    </w:p>
    <w:sectPr w:rsidR="008C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25ED"/>
    <w:multiLevelType w:val="hybridMultilevel"/>
    <w:tmpl w:val="A2EA6478"/>
    <w:lvl w:ilvl="0" w:tplc="B346F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C5711"/>
    <w:multiLevelType w:val="hybridMultilevel"/>
    <w:tmpl w:val="E34A2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565EAD"/>
    <w:multiLevelType w:val="hybridMultilevel"/>
    <w:tmpl w:val="AF22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7667E"/>
    <w:multiLevelType w:val="hybridMultilevel"/>
    <w:tmpl w:val="70C8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028"/>
    <w:rsid w:val="00101FD0"/>
    <w:rsid w:val="0023433A"/>
    <w:rsid w:val="00234AED"/>
    <w:rsid w:val="00236F3B"/>
    <w:rsid w:val="00293825"/>
    <w:rsid w:val="002B318C"/>
    <w:rsid w:val="002E5A5B"/>
    <w:rsid w:val="00324B93"/>
    <w:rsid w:val="0035327F"/>
    <w:rsid w:val="00564D81"/>
    <w:rsid w:val="00596050"/>
    <w:rsid w:val="005D3B71"/>
    <w:rsid w:val="006821D2"/>
    <w:rsid w:val="006A0561"/>
    <w:rsid w:val="006B15FB"/>
    <w:rsid w:val="006E153E"/>
    <w:rsid w:val="00803E01"/>
    <w:rsid w:val="0089703F"/>
    <w:rsid w:val="008C1385"/>
    <w:rsid w:val="008C27BD"/>
    <w:rsid w:val="008C75E6"/>
    <w:rsid w:val="008C7C6C"/>
    <w:rsid w:val="009D7AC6"/>
    <w:rsid w:val="00A63A5F"/>
    <w:rsid w:val="00A86F23"/>
    <w:rsid w:val="00A97B99"/>
    <w:rsid w:val="00B24A07"/>
    <w:rsid w:val="00B9481C"/>
    <w:rsid w:val="00C736E2"/>
    <w:rsid w:val="00C8633C"/>
    <w:rsid w:val="00CC0C5B"/>
    <w:rsid w:val="00D77067"/>
    <w:rsid w:val="00D90389"/>
    <w:rsid w:val="00E86F53"/>
    <w:rsid w:val="00EF2E05"/>
    <w:rsid w:val="00F3146B"/>
    <w:rsid w:val="00F41CCC"/>
    <w:rsid w:val="00F67028"/>
    <w:rsid w:val="00F73C81"/>
    <w:rsid w:val="00FB555D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28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E6"/>
    <w:pPr>
      <w:ind w:left="720"/>
      <w:contextualSpacing/>
    </w:pPr>
  </w:style>
  <w:style w:type="paragraph" w:customStyle="1" w:styleId="Default">
    <w:name w:val="Default"/>
    <w:rsid w:val="005D3B7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71"/>
    <w:rPr>
      <w:rFonts w:ascii="Tahoma" w:hAnsi="Tahoma" w:cs="Tahoma"/>
      <w:sz w:val="16"/>
      <w:szCs w:val="16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028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5E6"/>
    <w:pPr>
      <w:ind w:left="720"/>
      <w:contextualSpacing/>
    </w:pPr>
  </w:style>
  <w:style w:type="paragraph" w:customStyle="1" w:styleId="Default">
    <w:name w:val="Default"/>
    <w:rsid w:val="005D3B7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Z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B71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cp:lastPrinted>2015-03-26T10:23:00Z</cp:lastPrinted>
  <dcterms:created xsi:type="dcterms:W3CDTF">2015-03-26T09:55:00Z</dcterms:created>
  <dcterms:modified xsi:type="dcterms:W3CDTF">2015-03-26T10:24:00Z</dcterms:modified>
</cp:coreProperties>
</file>