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4.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b/>
        </w:rPr>
        <w:t>REAL TIME</w:t>
      </w:r>
      <w:r>
        <w:rPr/>
        <w:t xml:space="preserve"> </w:t>
      </w:r>
      <w:r>
        <w:rPr>
          <w:b/>
        </w:rPr>
        <w:t>SECURED COMMUNICATION SYSTEM USING WEBRTC</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b/>
          <w:b/>
          <w:sz w:val="32"/>
        </w:rPr>
      </w:pPr>
      <w:bookmarkStart w:id="0" w:name="_Toc512797115"/>
      <w:bookmarkEnd w:id="0"/>
      <w:r>
        <w:rPr>
          <w:b/>
          <w:sz w:val="32"/>
        </w:rPr>
        <w:t>Peter Chidubem Atunalu - 144013</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Submitted to the</w:t>
      </w:r>
    </w:p>
    <w:p>
      <w:pPr>
        <w:pStyle w:val="Normal"/>
        <w:jc w:val="center"/>
        <w:rPr>
          <w:sz w:val="28"/>
          <w:szCs w:val="28"/>
        </w:rPr>
      </w:pPr>
      <w:r>
        <w:rPr>
          <w:sz w:val="28"/>
          <w:szCs w:val="28"/>
        </w:rPr>
        <w:t>Graduation Projects Examination Jury</w:t>
      </w:r>
    </w:p>
    <w:p>
      <w:pPr>
        <w:pStyle w:val="Normal"/>
        <w:jc w:val="center"/>
        <w:rPr>
          <w:sz w:val="28"/>
          <w:szCs w:val="28"/>
        </w:rPr>
      </w:pPr>
      <w:r>
        <w:rPr>
          <w:sz w:val="28"/>
          <w:szCs w:val="28"/>
        </w:rPr>
        <w:t>in partial fulfillment of the requirements for the degree of</w:t>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sz w:val="28"/>
          <w:szCs w:val="28"/>
        </w:rPr>
      </w:pPr>
      <w:bookmarkStart w:id="1" w:name="_Toc509669210"/>
      <w:bookmarkStart w:id="2" w:name="_Toc512797116"/>
      <w:bookmarkStart w:id="3" w:name="_Toc509669798"/>
      <w:bookmarkEnd w:id="1"/>
      <w:bookmarkEnd w:id="2"/>
      <w:bookmarkEnd w:id="3"/>
      <w:r>
        <w:rPr>
          <w:sz w:val="28"/>
          <w:szCs w:val="28"/>
        </w:rPr>
        <w:t>Bachelor of Science</w:t>
      </w:r>
    </w:p>
    <w:p>
      <w:pPr>
        <w:pStyle w:val="Normal"/>
        <w:numPr>
          <w:ilvl w:val="0"/>
          <w:numId w:val="0"/>
        </w:numPr>
        <w:jc w:val="center"/>
        <w:outlineLvl w:val="0"/>
        <w:rPr>
          <w:sz w:val="28"/>
          <w:szCs w:val="28"/>
        </w:rPr>
      </w:pPr>
      <w:r>
        <w:rPr>
          <w:sz w:val="28"/>
          <w:szCs w:val="28"/>
        </w:rPr>
      </w:r>
    </w:p>
    <w:p>
      <w:pPr>
        <w:pStyle w:val="Normal"/>
        <w:jc w:val="center"/>
        <w:rPr>
          <w:sz w:val="28"/>
          <w:szCs w:val="28"/>
        </w:rPr>
      </w:pPr>
      <w:r>
        <w:rPr>
          <w:sz w:val="28"/>
          <w:szCs w:val="28"/>
        </w:rPr>
        <w:t>in</w:t>
      </w:r>
    </w:p>
    <w:p>
      <w:pPr>
        <w:pStyle w:val="Normal"/>
        <w:jc w:val="center"/>
        <w:rPr>
          <w:sz w:val="28"/>
          <w:szCs w:val="28"/>
        </w:rPr>
      </w:pPr>
      <w:r>
        <w:rPr>
          <w:sz w:val="28"/>
          <w:szCs w:val="28"/>
        </w:rPr>
      </w:r>
    </w:p>
    <w:p>
      <w:pPr>
        <w:pStyle w:val="Normal"/>
        <w:jc w:val="center"/>
        <w:rPr>
          <w:sz w:val="28"/>
          <w:szCs w:val="28"/>
        </w:rPr>
      </w:pPr>
      <w:r>
        <w:rPr>
          <w:sz w:val="28"/>
          <w:szCs w:val="28"/>
        </w:rPr>
        <w:t>Computer Engineering</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sz w:val="28"/>
          <w:szCs w:val="28"/>
        </w:rPr>
      </w:pPr>
      <w:bookmarkStart w:id="4" w:name="_Toc509669211"/>
      <w:bookmarkStart w:id="5" w:name="_Toc512797117"/>
      <w:bookmarkStart w:id="6" w:name="_Toc509669799"/>
      <w:bookmarkEnd w:id="4"/>
      <w:bookmarkEnd w:id="5"/>
      <w:bookmarkEnd w:id="6"/>
      <w:r>
        <w:rPr>
          <w:sz w:val="28"/>
          <w:szCs w:val="28"/>
        </w:rPr>
        <w:t>European University of Lefke</w:t>
      </w:r>
    </w:p>
    <w:p>
      <w:pPr>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pStyle w:val="Normal"/>
        <w:jc w:val="center"/>
        <w:rPr>
          <w:sz w:val="28"/>
          <w:szCs w:val="28"/>
        </w:rPr>
      </w:pPr>
      <w:r>
        <w:rPr>
          <w:sz w:val="28"/>
          <w:szCs w:val="28"/>
        </w:rPr>
        <w:t>May 2018</w:t>
      </w:r>
    </w:p>
    <w:p>
      <w:pPr>
        <w:pStyle w:val="Normal"/>
        <w:jc w:val="center"/>
        <w:rPr/>
      </w:pPr>
      <w:r>
        <w:rPr/>
        <w:t>Approval of the Computer Engineering Department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960" w:right="0" w:hanging="0"/>
        <w:jc w:val="center"/>
        <w:rPr/>
      </w:pPr>
      <w:r>
        <w:rPr/>
        <w:t>________________________________</w:t>
      </w:r>
    </w:p>
    <w:p>
      <w:pPr>
        <w:pStyle w:val="Normal"/>
        <w:numPr>
          <w:ilvl w:val="0"/>
          <w:numId w:val="0"/>
        </w:numPr>
        <w:spacing w:lineRule="auto" w:line="360"/>
        <w:ind w:left="3960" w:right="0" w:hanging="0"/>
        <w:jc w:val="center"/>
        <w:outlineLvl w:val="0"/>
        <w:rPr/>
      </w:pPr>
      <w:bookmarkStart w:id="7" w:name="_Toc509669212"/>
      <w:bookmarkStart w:id="8" w:name="_Toc512797118"/>
      <w:bookmarkStart w:id="9" w:name="_Toc509669800"/>
      <w:r>
        <w:rPr/>
        <w:t>Assoc. Prof. Dr. H</w:t>
      </w:r>
      <w:bookmarkEnd w:id="7"/>
      <w:bookmarkEnd w:id="8"/>
      <w:bookmarkEnd w:id="9"/>
      <w:r>
        <w:rPr>
          <w:lang w:val="tr-TR"/>
        </w:rPr>
        <w:t>üseyin Ademgil</w:t>
      </w:r>
    </w:p>
    <w:p>
      <w:pPr>
        <w:pStyle w:val="Normal"/>
        <w:spacing w:lineRule="auto" w:line="360"/>
        <w:ind w:left="3960" w:right="0" w:hanging="0"/>
        <w:jc w:val="center"/>
        <w:rPr/>
      </w:pPr>
      <w:r>
        <w:rPr/>
        <w:t>Chairman/Director</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p>
    <w:p>
      <w:pPr>
        <w:pStyle w:val="Normal"/>
        <w:spacing w:lineRule="auto" w:line="360"/>
        <w:rPr/>
      </w:pPr>
      <w:r>
        <w:rPr/>
        <w:t>This is to certify that we have read this graduation project and that in our opinion it is fully adequate, in cope and quality, as an Undergraduate Project.</w:t>
      </w:r>
    </w:p>
    <w:p>
      <w:pPr>
        <w:pStyle w:val="Normal"/>
        <w:rPr/>
      </w:pPr>
      <w:r>
        <w:rPr/>
      </w:r>
    </w:p>
    <w:p>
      <w:pPr>
        <w:pStyle w:val="Normal"/>
        <w:rPr/>
      </w:pPr>
      <w:r>
        <w:rPr/>
      </w:r>
    </w:p>
    <w:p>
      <w:pPr>
        <w:pStyle w:val="Normal"/>
        <w:rPr/>
      </w:pPr>
      <w:r>
        <w:rPr/>
      </w:r>
    </w:p>
    <w:p>
      <w:pPr>
        <w:pStyle w:val="Normal"/>
        <w:spacing w:lineRule="auto" w:line="360"/>
        <w:ind w:left="720" w:right="3627" w:hanging="0"/>
        <w:jc w:val="center"/>
        <w:rPr/>
      </w:pPr>
      <w:r>
        <w:rPr>
          <w:u w:val="single"/>
        </w:rPr>
        <w:t>Assist. Prof. Dr</w:t>
      </w:r>
      <w:r>
        <w:rPr/>
        <w:t>. Zefer Ernel</w:t>
      </w:r>
    </w:p>
    <w:p>
      <w:pPr>
        <w:pStyle w:val="Normal"/>
        <w:spacing w:lineRule="auto" w:line="360"/>
        <w:ind w:left="720" w:right="3627" w:hanging="0"/>
        <w:jc w:val="center"/>
        <w:rPr/>
      </w:pPr>
      <w:r>
        <w:rPr/>
        <w:t>Supervisor</w:t>
      </w:r>
    </w:p>
    <w:p>
      <w:pPr>
        <w:pStyle w:val="Normal"/>
        <w:rPr/>
      </w:pPr>
      <w:r>
        <w:rPr/>
      </w:r>
    </w:p>
    <w:p>
      <w:pPr>
        <w:pStyle w:val="Normal"/>
        <w:rPr/>
      </w:pPr>
      <w:r>
        <w:rPr/>
      </w:r>
    </w:p>
    <w:p>
      <w:pPr>
        <w:pStyle w:val="Normal"/>
        <w:rPr/>
      </w:pPr>
      <w:r>
        <w:rPr/>
      </w:r>
    </w:p>
    <w:p>
      <w:pPr>
        <w:pStyle w:val="Normal"/>
        <w:numPr>
          <w:ilvl w:val="0"/>
          <w:numId w:val="0"/>
        </w:numPr>
        <w:outlineLvl w:val="0"/>
        <w:rPr/>
      </w:pPr>
      <w:bookmarkStart w:id="10" w:name="_Toc509669213"/>
      <w:bookmarkStart w:id="11" w:name="_Toc512797119"/>
      <w:bookmarkStart w:id="12" w:name="_Toc509669801"/>
      <w:bookmarkEnd w:id="10"/>
      <w:bookmarkEnd w:id="11"/>
      <w:bookmarkEnd w:id="12"/>
      <w:r>
        <w:rPr/>
        <w:t>Members of the examining committee</w:t>
      </w:r>
    </w:p>
    <w:p>
      <w:pPr>
        <w:pStyle w:val="Normal"/>
        <w:rPr/>
      </w:pPr>
      <w:r>
        <w:rPr/>
      </w:r>
    </w:p>
    <w:p>
      <w:pPr>
        <w:pStyle w:val="Normal"/>
        <w:rPr/>
      </w:pPr>
      <w:r>
        <w:rPr/>
        <w:tab/>
        <w:tab/>
      </w:r>
      <w:r>
        <w:rPr>
          <w:u w:val="single"/>
        </w:rPr>
        <w:t>Name</w:t>
      </w:r>
      <w:r>
        <w:rPr/>
        <w:tab/>
        <w:tab/>
        <w:tab/>
        <w:tab/>
        <w:tab/>
        <w:tab/>
      </w:r>
      <w:r>
        <w:rPr>
          <w:u w:val="single"/>
        </w:rPr>
        <w:t>Signature</w:t>
      </w:r>
    </w:p>
    <w:p>
      <w:pPr>
        <w:pStyle w:val="Normal"/>
        <w:rPr/>
      </w:pPr>
      <w:r>
        <w:rPr/>
      </w:r>
    </w:p>
    <w:p>
      <w:pPr>
        <w:pStyle w:val="Normal"/>
        <w:rPr/>
      </w:pPr>
      <w:r>
        <w:rPr/>
      </w:r>
    </w:p>
    <w:p>
      <w:pPr>
        <w:pStyle w:val="Normal"/>
        <w:ind w:left="5130" w:right="0" w:hanging="5130"/>
        <w:rPr/>
      </w:pPr>
      <w:r>
        <w:rPr/>
        <w:t>1. Assoc. Prof. Dr. H</w:t>
      </w:r>
      <w:r>
        <w:rPr>
          <w:lang w:val="tr-TR"/>
        </w:rPr>
        <w:t>üseyin Ademgil</w:t>
      </w:r>
      <w:r>
        <w:rPr/>
        <w:tab/>
        <w:t>…….………………………</w:t>
      </w:r>
    </w:p>
    <w:p>
      <w:pPr>
        <w:pStyle w:val="Normal"/>
        <w:ind w:left="5130" w:right="0" w:hanging="5130"/>
        <w:rPr/>
      </w:pPr>
      <w:r>
        <w:rPr/>
      </w:r>
    </w:p>
    <w:p>
      <w:pPr>
        <w:pStyle w:val="Normal"/>
        <w:ind w:left="5130" w:right="0" w:hanging="5130"/>
        <w:rPr/>
      </w:pPr>
      <w:r>
        <w:rPr/>
      </w:r>
    </w:p>
    <w:p>
      <w:pPr>
        <w:pStyle w:val="Normal"/>
        <w:ind w:left="5130" w:right="0" w:hanging="5130"/>
        <w:rPr/>
      </w:pPr>
      <w:r>
        <w:rPr/>
        <w:t>2. Assist. Prof. Dr. Cem B. Kalyoncu</w:t>
        <w:tab/>
        <w:t>…….………………………</w:t>
      </w:r>
    </w:p>
    <w:p>
      <w:pPr>
        <w:pStyle w:val="Normal"/>
        <w:ind w:left="5130" w:right="0" w:hanging="5130"/>
        <w:rPr/>
      </w:pPr>
      <w:r>
        <w:rPr/>
      </w:r>
    </w:p>
    <w:p>
      <w:pPr>
        <w:pStyle w:val="Normal"/>
        <w:ind w:left="5130" w:right="0" w:hanging="5130"/>
        <w:rPr/>
      </w:pPr>
      <w:r>
        <w:rPr/>
      </w:r>
    </w:p>
    <w:p>
      <w:pPr>
        <w:pStyle w:val="Normal"/>
        <w:ind w:left="5130" w:right="0" w:hanging="5130"/>
        <w:rPr/>
      </w:pPr>
      <w:r>
        <w:rPr/>
        <w:t>3. Assist. Prof. Dr. Ferhun Yorgancıoğlu</w:t>
        <w:tab/>
        <w:t>…….………………………</w:t>
      </w:r>
    </w:p>
    <w:p>
      <w:pPr>
        <w:pStyle w:val="Normal"/>
        <w:ind w:left="5130" w:right="0" w:hanging="5130"/>
        <w:rPr/>
      </w:pPr>
      <w:r>
        <w:rPr/>
      </w:r>
    </w:p>
    <w:p>
      <w:pPr>
        <w:pStyle w:val="Normal"/>
        <w:ind w:left="5130" w:right="0" w:hanging="5130"/>
        <w:rPr/>
      </w:pPr>
      <w:r>
        <w:rPr/>
      </w:r>
    </w:p>
    <w:p>
      <w:pPr>
        <w:pStyle w:val="Normal"/>
        <w:ind w:left="5130" w:right="0" w:hanging="5130"/>
        <w:rPr/>
      </w:pPr>
      <w:r>
        <w:rPr/>
        <w:t>4. Assist. Prof. Dr. Vesile Evrim</w:t>
        <w:tab/>
        <w:t>…….………………………</w:t>
      </w:r>
    </w:p>
    <w:p>
      <w:pPr>
        <w:pStyle w:val="Normal"/>
        <w:ind w:left="5130" w:right="0" w:hanging="5130"/>
        <w:rPr/>
      </w:pPr>
      <w:r>
        <w:rPr/>
      </w:r>
    </w:p>
    <w:p>
      <w:pPr>
        <w:pStyle w:val="Normal"/>
        <w:rPr/>
      </w:pPr>
      <w:r>
        <w:rPr/>
      </w:r>
    </w:p>
    <w:p>
      <w:pPr>
        <w:pStyle w:val="Normal"/>
        <w:ind w:left="5130" w:right="0" w:hanging="5130"/>
        <w:rPr/>
      </w:pPr>
      <w:r>
        <w:rPr/>
        <w:t>5. Dr. Ersin Çağlar</w:t>
        <w:tab/>
        <w:t>…….………………………</w:t>
      </w:r>
    </w:p>
    <w:p>
      <w:pPr>
        <w:pStyle w:val="Normal"/>
        <w:ind w:left="5130" w:right="0" w:hanging="5130"/>
        <w:rPr/>
      </w:pPr>
      <w:r>
        <w:rPr/>
      </w:r>
    </w:p>
    <w:p>
      <w:pPr>
        <w:pStyle w:val="Normal"/>
        <w:ind w:left="5130" w:right="0" w:hanging="5130"/>
        <w:rPr/>
      </w:pPr>
      <w:r>
        <w:rPr/>
      </w:r>
    </w:p>
    <w:p>
      <w:pPr>
        <w:pStyle w:val="Normal"/>
        <w:rPr/>
      </w:pPr>
      <w:r>
        <w:rPr/>
      </w:r>
    </w:p>
    <w:p>
      <w:pPr>
        <w:pStyle w:val="Normal"/>
        <w:ind w:left="5130" w:right="0" w:hanging="5130"/>
        <w:rPr/>
      </w:pPr>
      <w:r>
        <w:rPr/>
      </w:r>
    </w:p>
    <w:p>
      <w:pPr>
        <w:sectPr>
          <w:headerReference w:type="default" r:id="rId4"/>
          <w:footerReference w:type="default" r:id="rId5"/>
          <w:type w:val="nextPage"/>
          <w:pgSz w:w="11906" w:h="16838"/>
          <w:pgMar w:left="1440" w:right="1440" w:header="708" w:top="1440" w:footer="708" w:bottom="1440" w:gutter="0"/>
          <w:pgNumType w:start="2" w:fmt="decimal"/>
          <w:formProt w:val="false"/>
          <w:textDirection w:val="lrTb"/>
          <w:docGrid w:type="default" w:linePitch="360" w:charSpace="4294961151"/>
        </w:sectPr>
        <w:pStyle w:val="Normal"/>
        <w:ind w:left="5130" w:right="0" w:hanging="5130"/>
        <w:rPr/>
      </w:pPr>
      <w:r>
        <w:rPr/>
        <w:t>Date: …….………………………</w:t>
      </w:r>
    </w:p>
    <w:p>
      <w:pPr>
        <w:pStyle w:val="Heading1"/>
        <w:spacing w:lineRule="auto" w:line="360"/>
        <w:rPr/>
      </w:pPr>
      <w:bookmarkStart w:id="13" w:name="_Toc512797120"/>
      <w:bookmarkStart w:id="14" w:name="_Toc509669802"/>
      <w:bookmarkStart w:id="15" w:name="_Toc509669214"/>
      <w:bookmarkEnd w:id="13"/>
      <w:bookmarkEnd w:id="14"/>
      <w:bookmarkEnd w:id="15"/>
      <w:r>
        <w:rPr/>
        <w:t>Abstract</w:t>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b/>
          <w:b/>
          <w:sz w:val="28"/>
        </w:rPr>
      </w:pPr>
      <w:r>
        <w:rPr>
          <w:b/>
          <w:sz w:val="28"/>
        </w:rPr>
        <w:t>REAL TIME SECURED COMMUNICATION SYSTEM USING WEBRTC (RTConn)</w:t>
      </w:r>
    </w:p>
    <w:p>
      <w:pPr>
        <w:pStyle w:val="Normal"/>
        <w:spacing w:lineRule="auto" w:line="360"/>
        <w:jc w:val="center"/>
        <w:rPr/>
      </w:pPr>
      <w:r>
        <w:rPr/>
      </w:r>
    </w:p>
    <w:p>
      <w:pPr>
        <w:pStyle w:val="Normal"/>
        <w:spacing w:lineRule="auto" w:line="360"/>
        <w:jc w:val="center"/>
        <w:rPr/>
      </w:pPr>
      <w:r>
        <w:rPr/>
        <w:t>by</w:t>
      </w:r>
    </w:p>
    <w:p>
      <w:pPr>
        <w:pStyle w:val="Normal"/>
        <w:spacing w:lineRule="auto" w:line="360"/>
        <w:jc w:val="center"/>
        <w:rPr/>
      </w:pPr>
      <w:r>
        <w:rPr/>
      </w:r>
    </w:p>
    <w:p>
      <w:pPr>
        <w:pStyle w:val="Normal"/>
        <w:spacing w:lineRule="auto" w:line="360"/>
        <w:jc w:val="center"/>
        <w:rPr/>
      </w:pPr>
      <w:r>
        <w:rPr/>
        <w:t>Peter Chidubem Atunalu</w:t>
      </w:r>
    </w:p>
    <w:p>
      <w:pPr>
        <w:pStyle w:val="Normal"/>
        <w:spacing w:lineRule="auto" w:line="360"/>
        <w:jc w:val="center"/>
        <w:rPr/>
      </w:pPr>
      <w:r>
        <w:rPr/>
      </w:r>
    </w:p>
    <w:p>
      <w:pPr>
        <w:pStyle w:val="Normal"/>
        <w:spacing w:lineRule="auto" w:line="360"/>
        <w:jc w:val="center"/>
        <w:rPr/>
      </w:pPr>
      <w:r>
        <w:rPr/>
        <w:t>Computer Engineering Department</w:t>
      </w:r>
    </w:p>
    <w:p>
      <w:pPr>
        <w:pStyle w:val="Normal"/>
        <w:spacing w:lineRule="auto" w:line="360"/>
        <w:jc w:val="center"/>
        <w:rPr/>
      </w:pPr>
      <w:r>
        <w:rPr/>
        <w:t>European University of Lefke</w:t>
      </w:r>
    </w:p>
    <w:p>
      <w:pPr>
        <w:pStyle w:val="Normal"/>
        <w:spacing w:lineRule="auto" w:line="360"/>
        <w:jc w:val="center"/>
        <w:rPr/>
      </w:pPr>
      <w:r>
        <w:rPr/>
      </w:r>
    </w:p>
    <w:p>
      <w:pPr>
        <w:pStyle w:val="Normal"/>
        <w:spacing w:lineRule="auto" w:line="360"/>
        <w:jc w:val="center"/>
        <w:rPr/>
      </w:pPr>
      <w:r>
        <w:rPr/>
        <w:t>Supervisor: Assist. Prof. Dr. Zafer Erenel</w:t>
      </w:r>
    </w:p>
    <w:p>
      <w:pPr>
        <w:pStyle w:val="Normal"/>
        <w:spacing w:lineRule="auto" w:line="360"/>
        <w:rPr/>
      </w:pPr>
      <w:r>
        <w:rPr/>
      </w:r>
    </w:p>
    <w:p>
      <w:pPr>
        <w:pStyle w:val="Normal"/>
        <w:spacing w:lineRule="auto" w:line="360"/>
        <w:rPr/>
      </w:pPr>
      <w:r>
        <w:rPr/>
        <w:t>In a world of computers and cell phones, the need for effective and rapid communication has never been stronger than it is today. RTConn is a real time secured communication system that connects multiple users across the globe using native web API (WebRTC). RTConn allow users connect with each other through video, text, files and screensharing in real time. Allowing collaboration and connection with friends, family, coworker and any one of interest.</w:t>
      </w:r>
    </w:p>
    <w:p>
      <w:pPr>
        <w:pStyle w:val="Normal"/>
        <w:spacing w:lineRule="auto" w:line="360"/>
        <w:rPr/>
      </w:pPr>
      <w:bookmarkStart w:id="16" w:name="__DdeLink__905_431582147"/>
      <w:r>
        <w:rPr/>
        <w:t>By eliminating the need of a server during communication and the requirement to download an external plugin, RTConn increases efficiency, speed and security of data transmitted from one user to another by connecting users’ device together in a pair to pair network</w:t>
      </w:r>
      <w:bookmarkEnd w:id="16"/>
      <w:r>
        <w:rPr/>
        <w:t>.</w:t>
      </w:r>
    </w:p>
    <w:p>
      <w:pPr>
        <w:pStyle w:val="Normal"/>
        <w:spacing w:lineRule="auto" w:line="360"/>
        <w:rPr/>
      </w:pPr>
      <w:r>
        <w:rPr/>
      </w:r>
    </w:p>
    <w:p>
      <w:pPr>
        <w:pStyle w:val="Normal"/>
        <w:spacing w:lineRule="auto" w:line="360"/>
        <w:rPr/>
      </w:pPr>
      <w:r>
        <w:rPr/>
      </w:r>
    </w:p>
    <w:p>
      <w:pPr>
        <w:pStyle w:val="Normal"/>
        <w:spacing w:lineRule="auto" w:line="360"/>
        <w:jc w:val="both"/>
        <w:rPr/>
      </w:pPr>
      <w:r>
        <w:rPr>
          <w:b/>
        </w:rPr>
        <w:t>Keywords:</w:t>
      </w:r>
      <w:r>
        <w:rPr/>
        <w:t xml:space="preserve"> WebRTC, VOIP, Internet programming, socket programming, Node.Js, MongoDB, Redis, Video Chat, NoSQL</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r>
        <w:br w:type="page"/>
      </w:r>
    </w:p>
    <w:p>
      <w:pPr>
        <w:pStyle w:val="Heading1"/>
        <w:spacing w:lineRule="auto" w:line="360"/>
        <w:rPr/>
      </w:pPr>
      <w:bookmarkStart w:id="17" w:name="_Toc509669215"/>
      <w:bookmarkStart w:id="18" w:name="_Toc350721534"/>
      <w:bookmarkStart w:id="19" w:name="_Toc512797121"/>
      <w:bookmarkStart w:id="20" w:name="_Toc509669803"/>
      <w:bookmarkEnd w:id="17"/>
      <w:bookmarkEnd w:id="18"/>
      <w:bookmarkEnd w:id="19"/>
      <w:bookmarkEnd w:id="20"/>
      <w:r>
        <w:rPr/>
        <w:t>Acknowledgments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[OPTIONAL] If you would like to acknowledge any kind of help, moral, advice or motivation from someone. You can also dedicate your work to friends, family ...</w:t>
      </w:r>
    </w:p>
    <w:p>
      <w:pPr>
        <w:pStyle w:val="Normal"/>
        <w:spacing w:lineRule="auto" w:line="360"/>
        <w:jc w:val="both"/>
        <w:rPr/>
      </w:pPr>
      <w:r>
        <w:rPr/>
      </w:r>
      <w:r>
        <w:br w:type="page"/>
      </w:r>
    </w:p>
    <w:p>
      <w:pPr>
        <w:pStyle w:val="Heading1"/>
        <w:spacing w:lineRule="auto" w:line="360"/>
        <w:rPr/>
      </w:pPr>
      <w:bookmarkStart w:id="21" w:name="_Toc350721535"/>
      <w:bookmarkStart w:id="22" w:name="_Toc509669804"/>
      <w:bookmarkStart w:id="23" w:name="_Toc509669216"/>
      <w:bookmarkEnd w:id="21"/>
      <w:bookmarkEnd w:id="22"/>
      <w:bookmarkEnd w:id="23"/>
      <w:r>
        <w:rPr/>
        <w:t>Table of Contents</w:t>
      </w:r>
    </w:p>
    <w:p>
      <w:pPr>
        <w:pStyle w:val="TOCHeading"/>
        <w:spacing w:lineRule="auto" w:line="360" w:before="0" w:after="0"/>
        <w:rPr/>
      </w:pPr>
      <w:r>
        <w:rPr>
          <w:rFonts w:eastAsia="Times New Roman" w:cs="Times New Roman" w:ascii="Times New Roman" w:hAnsi="Times New Roman"/>
          <w:bCs/>
          <w:caps/>
          <w:color w:val="00000A"/>
          <w:sz w:val="24"/>
          <w:szCs w:val="24"/>
        </w:rPr>
        <w:t>APPROVAL</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ii</w:t>
      </w:r>
    </w:p>
    <w:p>
      <w:pPr>
        <w:pStyle w:val="TOCHeading"/>
        <w:spacing w:lineRule="auto" w:line="360" w:before="0" w:after="0"/>
        <w:rPr/>
      </w:pPr>
      <w:r>
        <w:rPr>
          <w:rFonts w:eastAsia="Times New Roman" w:cs="Times New Roman" w:ascii="Times New Roman" w:hAnsi="Times New Roman"/>
          <w:bCs/>
          <w:caps/>
          <w:color w:val="00000A"/>
          <w:sz w:val="24"/>
          <w:szCs w:val="24"/>
        </w:rPr>
        <w:t>ABSTRACT</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iii</w:t>
      </w:r>
    </w:p>
    <w:p>
      <w:pPr>
        <w:pStyle w:val="TOCHeading"/>
        <w:spacing w:lineRule="auto" w:line="360" w:before="0" w:after="0"/>
        <w:rPr/>
      </w:pPr>
      <w:r>
        <w:rPr>
          <w:rFonts w:eastAsia="Times New Roman" w:cs="Times New Roman" w:ascii="Times New Roman" w:hAnsi="Times New Roman"/>
          <w:bCs/>
          <w:caps/>
          <w:color w:val="00000A"/>
          <w:sz w:val="24"/>
          <w:szCs w:val="24"/>
        </w:rPr>
        <w:t xml:space="preserve">ACKNOWLEDMENTS </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iv</w:t>
      </w:r>
    </w:p>
    <w:p>
      <w:pPr>
        <w:pStyle w:val="TOCHeading"/>
        <w:spacing w:lineRule="auto" w:line="360" w:before="0" w:after="0"/>
        <w:rPr/>
      </w:pPr>
      <w:r>
        <w:rPr>
          <w:rFonts w:eastAsia="Times New Roman" w:cs="Times New Roman" w:ascii="Times New Roman" w:hAnsi="Times New Roman"/>
          <w:bCs/>
          <w:caps/>
          <w:color w:val="00000A"/>
          <w:sz w:val="24"/>
          <w:szCs w:val="24"/>
        </w:rPr>
        <w:t xml:space="preserve">TABLE OF CONTENTS </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v</w:t>
      </w:r>
    </w:p>
    <w:p>
      <w:pPr>
        <w:pStyle w:val="TOCHeading"/>
        <w:spacing w:lineRule="auto" w:line="360" w:before="0" w:after="0"/>
        <w:rPr/>
      </w:pPr>
      <w:r>
        <w:rPr>
          <w:rFonts w:eastAsia="Times New Roman" w:cs="Times New Roman" w:ascii="Times New Roman" w:hAnsi="Times New Roman"/>
          <w:bCs/>
          <w:caps/>
          <w:color w:val="00000A"/>
          <w:sz w:val="24"/>
          <w:szCs w:val="24"/>
        </w:rPr>
        <w:t>LIST OF FIGURES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vi</w:t>
      </w:r>
    </w:p>
    <w:p>
      <w:pPr>
        <w:pStyle w:val="TOCHeading"/>
        <w:spacing w:lineRule="auto" w:line="360" w:before="0" w:after="0"/>
        <w:rPr/>
      </w:pPr>
      <w:r>
        <w:rPr>
          <w:rFonts w:eastAsia="Times New Roman" w:cs="Times New Roman" w:ascii="Times New Roman" w:hAnsi="Times New Roman"/>
          <w:bCs/>
          <w:caps/>
          <w:color w:val="00000A"/>
          <w:sz w:val="24"/>
          <w:szCs w:val="24"/>
        </w:rPr>
        <w:t>LIST OF TABLES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vii</w:t>
      </w:r>
    </w:p>
    <w:p>
      <w:pPr>
        <w:pStyle w:val="TOCHeading"/>
        <w:spacing w:lineRule="auto" w:line="360" w:before="0" w:after="0"/>
        <w:rPr/>
      </w:pPr>
      <w:bookmarkStart w:id="24" w:name="_GoBack"/>
      <w:bookmarkEnd w:id="24"/>
      <w:r>
        <w:rPr>
          <w:rFonts w:eastAsia="Times New Roman" w:cs="Times New Roman" w:ascii="Times New Roman" w:hAnsi="Times New Roman"/>
          <w:bCs/>
          <w:caps/>
          <w:color w:val="00000A"/>
          <w:sz w:val="24"/>
          <w:szCs w:val="24"/>
        </w:rPr>
        <w:t>1. INTRODUCTION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1</w:t>
      </w:r>
    </w:p>
    <w:p>
      <w:pPr>
        <w:pStyle w:val="Contents2"/>
        <w:rPr/>
      </w:pPr>
      <w:r>
        <w:rPr/>
        <w:t>1.1. DEFINITIONS</w:t>
        <w:tab/>
        <w:t xml:space="preserve">    2</w:t>
      </w:r>
    </w:p>
    <w:p>
      <w:pPr>
        <w:pStyle w:val="Contents2"/>
        <w:rPr/>
      </w:pPr>
      <w:r>
        <w:rPr/>
        <w:t xml:space="preserve">1.2. </w:t>
      </w:r>
      <w:bookmarkStart w:id="25" w:name="__DdeLink__1738_3047123299"/>
      <w:r>
        <w:rPr/>
        <w:t>GOALS</w:t>
      </w:r>
      <w:bookmarkEnd w:id="25"/>
      <w:r>
        <w:rPr/>
        <w:tab/>
        <w:t xml:space="preserve">    5</w:t>
      </w:r>
    </w:p>
    <w:p>
      <w:pPr>
        <w:pStyle w:val="Contents2"/>
        <w:rPr/>
      </w:pPr>
      <w:r>
        <w:rPr/>
        <w:t>1.3. ETHICS</w:t>
        <w:tab/>
        <w:t xml:space="preserve">    6</w:t>
      </w:r>
    </w:p>
    <w:p>
      <w:pPr>
        <w:pStyle w:val="Contents2"/>
        <w:rPr/>
      </w:pPr>
      <w:r>
        <w:rPr/>
        <w:t>1.4. REQUIRED SOFTWARE</w:t>
        <w:tab/>
        <w:t xml:space="preserve">    7</w:t>
      </w:r>
    </w:p>
    <w:p>
      <w:pPr>
        <w:pStyle w:val="TOCHeading"/>
        <w:spacing w:lineRule="auto" w:line="360" w:before="0" w:after="0"/>
        <w:rPr/>
      </w:pPr>
      <w:r>
        <w:rPr>
          <w:rFonts w:eastAsia="Times New Roman" w:cs="Times New Roman" w:ascii="Times New Roman" w:hAnsi="Times New Roman"/>
          <w:bCs/>
          <w:caps/>
          <w:color w:val="00000A"/>
          <w:sz w:val="24"/>
          <w:szCs w:val="24"/>
        </w:rPr>
        <w:t>2. LITERATURE REVIEW</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9</w:t>
      </w:r>
    </w:p>
    <w:p>
      <w:pPr>
        <w:pStyle w:val="TOCHeading"/>
        <w:spacing w:lineRule="auto" w:line="360" w:before="0" w:after="0"/>
        <w:rPr/>
      </w:pPr>
      <w:r>
        <w:rPr>
          <w:rFonts w:eastAsia="Times New Roman" w:cs="Times New Roman" w:ascii="Times New Roman" w:hAnsi="Times New Roman"/>
          <w:bCs/>
          <w:caps/>
          <w:color w:val="00000A"/>
          <w:sz w:val="24"/>
          <w:szCs w:val="24"/>
        </w:rPr>
        <w:t>3. BACKGROUND INFORMATION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15</w:t>
      </w:r>
    </w:p>
    <w:p>
      <w:pPr>
        <w:pStyle w:val="Contents2"/>
        <w:rPr/>
      </w:pPr>
      <w:r>
        <w:rPr/>
        <w:t xml:space="preserve">3.1. TITLE OF THE SUBSECTION </w:t>
        <w:tab/>
        <w:t xml:space="preserve">  19</w:t>
      </w:r>
    </w:p>
    <w:p>
      <w:pPr>
        <w:pStyle w:val="Contents2"/>
        <w:rPr/>
      </w:pPr>
      <w:r>
        <w:rPr/>
        <w:t xml:space="preserve">3.2. TITLE OF THE SUBSECTION </w:t>
        <w:tab/>
        <w:t xml:space="preserve">  23</w:t>
      </w:r>
    </w:p>
    <w:p>
      <w:pPr>
        <w:pStyle w:val="TOCHeading"/>
        <w:spacing w:lineRule="auto" w:line="360" w:before="0" w:after="0"/>
        <w:rPr/>
      </w:pPr>
      <w:r>
        <w:rPr>
          <w:rFonts w:eastAsia="Times New Roman" w:cs="Times New Roman" w:ascii="Times New Roman" w:hAnsi="Times New Roman"/>
          <w:bCs/>
          <w:caps/>
          <w:color w:val="00000A"/>
          <w:sz w:val="24"/>
          <w:szCs w:val="24"/>
        </w:rPr>
        <w:t>4. IMPLEMENTATION DETAILS</w:t>
      </w:r>
      <w:r>
        <w:rPr>
          <w:rFonts w:cs="Times New Roman" w:ascii="Times New Roman" w:hAnsi="Times New Roman"/>
          <w:color w:val="00000A"/>
          <w:sz w:val="24"/>
          <w:szCs w:val="24"/>
        </w:rPr>
        <w:t xml:space="preserve"> </w:t>
        <w:tab/>
        <w:t xml:space="preserve"> 24</w:t>
      </w:r>
    </w:p>
    <w:p>
      <w:pPr>
        <w:pStyle w:val="Contents2"/>
        <w:rPr/>
      </w:pPr>
      <w:r>
        <w:rPr/>
        <w:t xml:space="preserve">3.1. TITLE OF THE SUBSECTION </w:t>
        <w:tab/>
        <w:t xml:space="preserve">  26</w:t>
      </w:r>
    </w:p>
    <w:p>
      <w:pPr>
        <w:pStyle w:val="Contents2"/>
        <w:rPr/>
      </w:pPr>
      <w:r>
        <w:rPr/>
        <w:t xml:space="preserve">3.2. TITLE OF THE SUBSECTION </w:t>
        <w:tab/>
        <w:t xml:space="preserve">  27</w:t>
      </w:r>
    </w:p>
    <w:p>
      <w:pPr>
        <w:pStyle w:val="TOCHeading"/>
        <w:spacing w:lineRule="auto" w:line="360" w:before="0" w:after="0"/>
        <w:rPr/>
      </w:pPr>
      <w:r>
        <w:rPr>
          <w:rFonts w:eastAsia="Times New Roman" w:cs="Times New Roman" w:ascii="Times New Roman" w:hAnsi="Times New Roman"/>
          <w:bCs/>
          <w:caps/>
          <w:color w:val="00000A"/>
          <w:sz w:val="24"/>
          <w:szCs w:val="24"/>
        </w:rPr>
        <w:t xml:space="preserve">5. </w:t>
      </w:r>
      <w:r>
        <w:rPr>
          <w:rFonts w:eastAsia="Times New Roman" w:cs="Times New Roman" w:ascii="Times New Roman" w:hAnsi="Times New Roman"/>
          <w:smallCaps/>
          <w:color w:val="00000A"/>
          <w:sz w:val="24"/>
          <w:szCs w:val="24"/>
        </w:rPr>
        <w:t>CONCLUSION AND FUTURE RECOMMENDATION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29</w:t>
      </w:r>
    </w:p>
    <w:p>
      <w:pPr>
        <w:pStyle w:val="Contents2"/>
        <w:rPr/>
      </w:pPr>
      <w:r>
        <w:rPr/>
        <w:t xml:space="preserve">5.1. BENEFITS </w:t>
        <w:tab/>
        <w:t xml:space="preserve">  29</w:t>
      </w:r>
    </w:p>
    <w:p>
      <w:pPr>
        <w:pStyle w:val="Contents2"/>
        <w:rPr/>
      </w:pPr>
      <w:r>
        <w:rPr/>
        <w:t xml:space="preserve">5.2. CONCLUSION </w:t>
        <w:tab/>
        <w:t xml:space="preserve">  32</w:t>
      </w:r>
    </w:p>
    <w:p>
      <w:pPr>
        <w:pStyle w:val="Contents2"/>
        <w:rPr/>
      </w:pPr>
      <w:r>
        <w:rPr/>
        <w:t xml:space="preserve">5.3. FUTURE RECOMMENDATIONS </w:t>
        <w:tab/>
        <w:t xml:space="preserve">  33</w:t>
      </w:r>
    </w:p>
    <w:p>
      <w:pPr>
        <w:pStyle w:val="TOCHeading"/>
        <w:spacing w:lineRule="auto" w:line="360" w:before="0" w:after="0"/>
        <w:rPr/>
      </w:pPr>
      <w:r>
        <w:rPr>
          <w:rFonts w:eastAsia="Times New Roman" w:cs="Times New Roman" w:ascii="Times New Roman" w:hAnsi="Times New Roman"/>
          <w:bCs/>
          <w:caps/>
          <w:color w:val="00000A"/>
          <w:sz w:val="24"/>
          <w:szCs w:val="24"/>
        </w:rPr>
        <w:t>6. REFERENCES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35</w:t>
      </w:r>
    </w:p>
    <w:p>
      <w:pPr>
        <w:pStyle w:val="TOCHeading"/>
        <w:spacing w:lineRule="auto" w:line="360" w:before="0" w:after="0"/>
        <w:rPr/>
      </w:pPr>
      <w:r>
        <w:rPr>
          <w:rFonts w:eastAsia="Times New Roman" w:cs="Times New Roman" w:ascii="Times New Roman" w:hAnsi="Times New Roman"/>
          <w:bCs/>
          <w:caps/>
          <w:color w:val="00000A"/>
          <w:sz w:val="24"/>
          <w:szCs w:val="24"/>
        </w:rPr>
        <w:t>APPENDIX A</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38</w:t>
      </w:r>
    </w:p>
    <w:p>
      <w:pPr>
        <w:pStyle w:val="Contents2"/>
        <w:rPr/>
      </w:pPr>
      <w:r>
        <w:rPr/>
        <w:t xml:space="preserve">A.1. TITLE OF THE SECTION </w:t>
        <w:tab/>
        <w:t xml:space="preserve">  38</w:t>
      </w:r>
    </w:p>
    <w:p>
      <w:pPr>
        <w:pStyle w:val="Contents2"/>
        <w:rPr/>
      </w:pPr>
      <w:r>
        <w:rPr/>
        <w:t xml:space="preserve">A.1. TITLE OF THE SECTION </w:t>
        <w:tab/>
        <w:t xml:space="preserve">  44</w:t>
      </w:r>
    </w:p>
    <w:p>
      <w:pPr>
        <w:pStyle w:val="TOCHeading"/>
        <w:spacing w:lineRule="auto" w:line="360" w:before="0" w:after="0"/>
        <w:rPr/>
      </w:pPr>
      <w:r>
        <w:rPr>
          <w:rFonts w:eastAsia="Times New Roman" w:cs="Times New Roman" w:ascii="Times New Roman" w:hAnsi="Times New Roman"/>
          <w:bCs/>
          <w:caps/>
          <w:color w:val="00000A"/>
          <w:sz w:val="24"/>
          <w:szCs w:val="24"/>
        </w:rPr>
        <w:t>APPENDIX B</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46</w:t>
      </w:r>
    </w:p>
    <w:p>
      <w:pPr>
        <w:pStyle w:val="Contents2"/>
        <w:rPr/>
      </w:pPr>
      <w:r>
        <w:rPr/>
        <w:t xml:space="preserve">B.1. TITLE OF THE SECTION </w:t>
        <w:tab/>
        <w:t xml:space="preserve">  49</w:t>
      </w:r>
    </w:p>
    <w:p>
      <w:pPr>
        <w:pStyle w:val="Normal"/>
        <w:rPr/>
      </w:pPr>
      <w:r>
        <w:rPr/>
      </w:r>
    </w:p>
    <w:p>
      <w:pPr>
        <w:pStyle w:val="Normal"/>
        <w:tabs>
          <w:tab w:val="left" w:pos="362" w:leader="none"/>
          <w:tab w:val="right" w:pos="9026" w:leader="none"/>
        </w:tabs>
        <w:spacing w:lineRule="auto" w:line="360"/>
        <w:jc w:val="both"/>
        <w:rPr/>
      </w:pPr>
      <w:r>
        <w:rPr/>
      </w:r>
    </w:p>
    <w:p>
      <w:pPr>
        <w:pStyle w:val="Normal"/>
        <w:spacing w:lineRule="auto" w:line="360"/>
        <w:jc w:val="both"/>
        <w:rPr/>
      </w:pPr>
      <w:r>
        <w:rPr/>
      </w:r>
      <w:r>
        <w:br w:type="page"/>
      </w:r>
    </w:p>
    <w:p>
      <w:pPr>
        <w:pStyle w:val="Heading1"/>
        <w:spacing w:lineRule="auto" w:line="360"/>
        <w:rPr/>
      </w:pPr>
      <w:bookmarkStart w:id="26" w:name="_Toc509669217"/>
      <w:bookmarkStart w:id="27" w:name="_Toc512797123"/>
      <w:bookmarkStart w:id="28" w:name="_Toc509669805"/>
      <w:bookmarkEnd w:id="26"/>
      <w:bookmarkEnd w:id="27"/>
      <w:bookmarkEnd w:id="28"/>
      <w:r>
        <w:rPr/>
        <w:t>List of Figures</w:t>
      </w:r>
    </w:p>
    <w:p>
      <w:pPr>
        <w:pStyle w:val="TOCHeading"/>
        <w:spacing w:lineRule="auto" w:line="360" w:before="0" w:after="0"/>
        <w:rPr/>
      </w:pPr>
      <w:r>
        <w:rPr>
          <w:rFonts w:cs="Times New Roman" w:ascii="Times New Roman" w:hAnsi="Times New Roman"/>
          <w:color w:val="00000A"/>
          <w:sz w:val="24"/>
          <w:szCs w:val="24"/>
        </w:rPr>
        <w:t xml:space="preserve">Figure 1.1. A Distributed System </w:t>
        <w:tab/>
        <w:t xml:space="preserve">   </w:t>
      </w:r>
      <w:r>
        <w:rPr>
          <w:rFonts w:cs="Times New Roman" w:ascii="Times New Roman" w:hAnsi="Times New Roman"/>
          <w:bCs/>
          <w:color w:val="00000A"/>
          <w:sz w:val="24"/>
          <w:szCs w:val="24"/>
        </w:rPr>
        <w:t>8</w:t>
      </w:r>
    </w:p>
    <w:p>
      <w:pPr>
        <w:pStyle w:val="TOCHeading"/>
        <w:spacing w:lineRule="auto" w:line="360" w:before="0" w:after="0"/>
        <w:rPr/>
      </w:pPr>
      <w:r>
        <w:rPr>
          <w:rFonts w:cs="Times New Roman" w:ascii="Times New Roman" w:hAnsi="Times New Roman"/>
          <w:color w:val="00000A"/>
          <w:sz w:val="24"/>
          <w:szCs w:val="24"/>
        </w:rPr>
        <w:t xml:space="preserve">Figure 1.2. ER Modeling </w:t>
        <w:tab/>
        <w:t xml:space="preserve"> </w:t>
      </w:r>
      <w:r>
        <w:rPr>
          <w:rFonts w:cs="Times New Roman" w:ascii="Times New Roman" w:hAnsi="Times New Roman"/>
          <w:bCs/>
          <w:color w:val="00000A"/>
          <w:sz w:val="24"/>
          <w:szCs w:val="24"/>
        </w:rPr>
        <w:t>11</w:t>
      </w:r>
    </w:p>
    <w:p>
      <w:pPr>
        <w:pStyle w:val="TOCHeading"/>
        <w:spacing w:lineRule="auto" w:line="360" w:before="0" w:after="0"/>
        <w:rPr/>
      </w:pPr>
      <w:r>
        <w:rPr>
          <w:rFonts w:cs="Times New Roman" w:ascii="Times New Roman" w:hAnsi="Times New Roman"/>
          <w:color w:val="00000A"/>
          <w:sz w:val="24"/>
          <w:szCs w:val="24"/>
        </w:rPr>
        <w:t xml:space="preserve">Figure 2.1. xxxx xxxxx </w:t>
        <w:tab/>
        <w:t xml:space="preserve"> </w:t>
      </w:r>
      <w:r>
        <w:rPr>
          <w:rFonts w:cs="Times New Roman" w:ascii="Times New Roman" w:hAnsi="Times New Roman"/>
          <w:bCs/>
          <w:color w:val="00000A"/>
          <w:sz w:val="24"/>
          <w:szCs w:val="24"/>
        </w:rPr>
        <w:t>13</w:t>
      </w:r>
    </w:p>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Figure 2.2. xxxxxxx </w:t>
        <w:tab/>
        <w:t xml:space="preserve"> 22</w:t>
      </w:r>
    </w:p>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Figure 3.1. xxxxx </w:t>
        <w:tab/>
        <w:t xml:space="preserve"> 25</w:t>
      </w:r>
    </w:p>
    <w:p>
      <w:pPr>
        <w:pStyle w:val="Normal"/>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r>
        <w:br w:type="page"/>
      </w:r>
    </w:p>
    <w:p>
      <w:pPr>
        <w:pStyle w:val="Heading1"/>
        <w:spacing w:lineRule="auto" w:line="360"/>
        <w:rPr/>
      </w:pPr>
      <w:bookmarkStart w:id="29" w:name="_Toc509669218"/>
      <w:bookmarkStart w:id="30" w:name="_Toc512797124"/>
      <w:bookmarkStart w:id="31" w:name="_Toc509669806"/>
      <w:bookmarkEnd w:id="29"/>
      <w:bookmarkEnd w:id="30"/>
      <w:bookmarkEnd w:id="31"/>
      <w:r>
        <w:rPr/>
        <w:t>List of Tables</w:t>
      </w:r>
    </w:p>
    <w:p>
      <w:pPr>
        <w:pStyle w:val="TOCHeading"/>
        <w:spacing w:lineRule="auto" w:line="360" w:before="0" w:after="0"/>
        <w:rPr/>
      </w:pPr>
      <w:r>
        <w:rPr>
          <w:rFonts w:cs="Times New Roman" w:ascii="Times New Roman" w:hAnsi="Times New Roman"/>
          <w:color w:val="00000A"/>
          <w:sz w:val="24"/>
          <w:szCs w:val="24"/>
        </w:rPr>
        <w:t xml:space="preserve">Table 2.1. Table of parameters </w:t>
        <w:tab/>
        <w:t xml:space="preserve">  </w:t>
      </w:r>
      <w:r>
        <w:rPr>
          <w:rFonts w:cs="Times New Roman" w:ascii="Times New Roman" w:hAnsi="Times New Roman"/>
          <w:bCs/>
          <w:color w:val="00000A"/>
          <w:sz w:val="24"/>
          <w:szCs w:val="24"/>
        </w:rPr>
        <w:t>15</w:t>
      </w:r>
    </w:p>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3.1. Simulation results depends on parameters </w:t>
        <w:tab/>
        <w:t xml:space="preserve"> 18</w:t>
      </w:r>
    </w:p>
    <w:p>
      <w:pPr>
        <w:pStyle w:val="TOCHeading"/>
        <w:spacing w:lineRule="auto" w:line="360" w:before="0" w:after="0"/>
        <w:rPr/>
      </w:pPr>
      <w:r>
        <w:rPr>
          <w:rFonts w:cs="Times New Roman" w:ascii="Times New Roman" w:hAnsi="Times New Roman"/>
          <w:color w:val="00000A"/>
          <w:sz w:val="24"/>
          <w:szCs w:val="24"/>
        </w:rPr>
        <w:t xml:space="preserve">Table 3.2. xxxx xxxxx </w:t>
        <w:tab/>
        <w:t xml:space="preserve"> </w:t>
      </w:r>
      <w:r>
        <w:rPr>
          <w:rFonts w:cs="Times New Roman" w:ascii="Times New Roman" w:hAnsi="Times New Roman"/>
          <w:bCs/>
          <w:color w:val="00000A"/>
          <w:sz w:val="24"/>
          <w:szCs w:val="24"/>
        </w:rPr>
        <w:t>19</w:t>
      </w:r>
    </w:p>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3.3. xxxxxxx </w:t>
        <w:tab/>
        <w:t xml:space="preserve"> 23</w:t>
      </w:r>
    </w:p>
    <w:p>
      <w:pPr>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294961151"/>
        </w:sect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4.1. xxxxx </w:t>
        <w:tab/>
        <w:t xml:space="preserve"> 27</w:t>
      </w:r>
    </w:p>
    <w:p>
      <w:pPr>
        <w:pStyle w:val="Heading1"/>
        <w:numPr>
          <w:ilvl w:val="0"/>
          <w:numId w:val="2"/>
        </w:numPr>
        <w:jc w:val="left"/>
        <w:rPr/>
      </w:pPr>
      <w:bookmarkStart w:id="32" w:name="_Toc509669807"/>
      <w:bookmarkStart w:id="33" w:name="_Toc509669219"/>
      <w:bookmarkStart w:id="34" w:name="_Toc350721538"/>
      <w:bookmarkStart w:id="35" w:name="_Toc512797125"/>
      <w:r>
        <w:rPr>
          <w:sz w:val="32"/>
        </w:rPr>
        <w:t>I</w:t>
      </w:r>
      <w:bookmarkEnd w:id="32"/>
      <w:bookmarkEnd w:id="33"/>
      <w:bookmarkEnd w:id="34"/>
      <w:bookmarkEnd w:id="35"/>
      <w:r>
        <w:rPr>
          <w:sz w:val="32"/>
        </w:rPr>
        <w:t>NTRODUCTION</w:t>
      </w:r>
    </w:p>
    <w:p>
      <w:pPr>
        <w:pStyle w:val="Normal"/>
        <w:rPr/>
      </w:pPr>
      <w:r>
        <w:rPr/>
      </w:r>
    </w:p>
    <w:p>
      <w:pPr>
        <w:pStyle w:val="Heading2"/>
        <w:rPr/>
      </w:pPr>
      <w:r>
        <w:rPr/>
        <w:t>Definition</w:t>
      </w:r>
    </w:p>
    <w:p>
      <w:pPr>
        <w:pStyle w:val="Heading3"/>
        <w:rPr/>
      </w:pPr>
      <w:r>
        <w:rPr/>
        <w:t xml:space="preserve">Classic </w:t>
      </w:r>
      <w:r>
        <w:rPr/>
        <w:t>VoIP</w:t>
      </w:r>
    </w:p>
    <w:p>
      <w:pPr>
        <w:pStyle w:val="Heading3"/>
        <w:rPr/>
      </w:pPr>
      <w:r>
        <w:rPr/>
        <w:t xml:space="preserve">Voice over Internet Protocol (VoIP) is a form of communication that allows you to make phone calls over a broadband internet connection instead of typical analog telephone lines. Basic VoIP access usually allows you to call others who are also receiving calls over the internet. Interconnected VoIP services also allow you to make and receive calls to and from traditional landline numbers, usually for a service fee. Some VoIP services require a computer or a dedicated VoIP phone, while others allow you to use your landline phone to place VoIP calls through a special adapter. VoIP is becoming an attractive communications option for consumers. Given the trend towards lower fees for basic broadband service and the brisk adoption of even faster internet offerings, VoIP usage should only gain popularity with time. However, as VoIP usage increases, so will the potential threats to the typical user. While VoIP vulnerabilities are typically similar to the ones users face on the internet, new threats, scams, and attacks unique to IP telephony are now emerging. </w:t>
      </w:r>
    </w:p>
    <w:p>
      <w:pPr>
        <w:pStyle w:val="Heading3"/>
        <w:rPr/>
      </w:pPr>
      <w:r>
        <w:rPr/>
      </w:r>
    </w:p>
    <w:p>
      <w:pPr>
        <w:pStyle w:val="Normal"/>
        <w:spacing w:lineRule="auto" w:line="360"/>
        <w:jc w:val="both"/>
        <w:rPr/>
      </w:pPr>
      <w:r>
        <w:rPr/>
        <w:t xml:space="preserve">Voice over Internet Protocol (VoIP) is a  </w:t>
      </w:r>
      <w:r>
        <w:rPr/>
        <w:t xml:space="preserve">way of </w:t>
      </w:r>
      <w:r>
        <w:rPr/>
        <w:t>voice communication using the Internet Protocol (IP) for the transport. Public Switched Telephone Networks (PSTN1 )</w:t>
      </w:r>
      <w:r>
        <w:rPr/>
        <w:t>is t</w:t>
      </w:r>
      <w:r>
        <w:rPr/>
        <w:t xml:space="preserve">he </w:t>
      </w:r>
      <w:r>
        <w:rPr/>
        <w:t xml:space="preserve">protocol used by </w:t>
      </w:r>
      <w:r>
        <w:rPr/>
        <w:t xml:space="preserve">traditional phone networks, </w:t>
      </w:r>
      <w:r>
        <w:rPr/>
        <w:t>and it</w:t>
      </w:r>
      <w:r>
        <w:rPr/>
        <w:t xml:space="preserve"> uses circuit-switching. </w:t>
      </w:r>
      <w:r>
        <w:rPr/>
        <w:t>Information</w:t>
      </w:r>
      <w:r>
        <w:rPr/>
        <w:t xml:space="preserve"> </w:t>
      </w:r>
      <w:r>
        <w:rPr/>
        <w:t>are</w:t>
      </w:r>
      <w:r>
        <w:rPr/>
        <w:t xml:space="preserve"> reserved </w:t>
      </w:r>
      <w:r>
        <w:rPr/>
        <w:t>in</w:t>
      </w:r>
      <w:r>
        <w:rPr/>
        <w:t xml:space="preserve"> the </w:t>
      </w:r>
      <w:r>
        <w:rPr/>
        <w:t>whole</w:t>
      </w:r>
      <w:r>
        <w:rPr/>
        <w:t xml:space="preserve"> communication channel for the duration of the call </w:t>
      </w:r>
      <w:r>
        <w:rPr/>
        <w:t>i</w:t>
      </w:r>
      <w:r>
        <w:rPr/>
        <w:t xml:space="preserve">n Circuit-Switching,. But in packet-switching which is used by the Internet Protocol (IP), data is divided into one or more packets and transmitted digitally. </w:t>
      </w:r>
      <w:r>
        <w:rPr/>
        <w:t>In packet switching every</w:t>
      </w:r>
      <w:r>
        <w:rPr/>
        <w:t xml:space="preserve"> packet knows its </w:t>
      </w:r>
      <w:r>
        <w:rPr/>
        <w:t xml:space="preserve">origin and </w:t>
      </w:r>
      <w:r>
        <w:rPr/>
        <w:t xml:space="preserve"> destination, and </w:t>
      </w:r>
      <w:r>
        <w:rPr/>
        <w:t xml:space="preserve">it </w:t>
      </w:r>
      <w:r>
        <w:rPr/>
        <w:t xml:space="preserve">may </w:t>
      </w:r>
      <w:r>
        <w:rPr/>
        <w:t>travel</w:t>
      </w:r>
      <w:r>
        <w:rPr/>
        <w:t xml:space="preserve"> t</w:t>
      </w:r>
      <w:r>
        <w:rPr/>
        <w:t>o it’s destionation</w:t>
      </w:r>
      <w:r>
        <w:rPr/>
        <w:t xml:space="preserve"> via different paths over the network. Developing VoIP requires so many protocols, ranging from those needed to do signaling for call initialization and more, to the transportation of real-time voice across the network, and down to  quality-of-service-aware routing, and much more. </w:t>
      </w:r>
    </w:p>
    <w:p>
      <w:pPr>
        <w:pStyle w:val="Normal"/>
        <w:spacing w:lineRule="auto" w:line="360"/>
        <w:jc w:val="both"/>
        <w:rPr/>
      </w:pPr>
      <w:r>
        <w:rPr/>
      </w:r>
    </w:p>
    <w:p>
      <w:pPr>
        <w:pStyle w:val="Normal"/>
        <w:spacing w:lineRule="auto" w:line="36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23865" cy="3145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523865" cy="3145790"/>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t xml:space="preserve">VoIP protocols usually uses Real-time Transport Protocol (RTP) as the protocol for media and speech stream. Real-time Transport Protocol (RTP)  </w:t>
      </w:r>
      <w:r>
        <w:rPr/>
        <w:t xml:space="preserve">uses </w:t>
      </w:r>
      <w:r>
        <w:rPr/>
        <w:t xml:space="preserve">User Data-gram Protocol </w:t>
      </w:r>
      <w:r>
        <w:rPr/>
        <w:t xml:space="preserve">as </w:t>
      </w:r>
      <w:r>
        <w:rPr/>
        <w:t xml:space="preserve"> the transport protocol. Voice signaling </w:t>
      </w:r>
      <w:r>
        <w:rPr/>
        <w:t>data</w:t>
      </w:r>
      <w:r>
        <w:rPr/>
        <w:t xml:space="preserve"> are </w:t>
      </w:r>
      <w:r>
        <w:rPr/>
        <w:t>usually</w:t>
      </w:r>
      <w:r>
        <w:rPr/>
        <w:t xml:space="preserve">  built using Transmission Control Protocol (TCP) as </w:t>
      </w:r>
      <w:r>
        <w:rPr/>
        <w:t>the</w:t>
      </w:r>
      <w:r>
        <w:rPr/>
        <w:t xml:space="preserve"> transport protocol. Routing and network-level addressing is been provided by  the IP layer, while the data-link layer protocols direct and govern the transmission of the data over the physical layer. </w:t>
      </w:r>
      <w:r>
        <w:rPr/>
        <w:t xml:space="preserve">When </w:t>
      </w:r>
      <w:r>
        <w:rPr/>
        <w:t xml:space="preserve"> choosing between VoIP, VoATM transport, </w:t>
      </w:r>
      <w:r>
        <w:rPr/>
        <w:t xml:space="preserve">and </w:t>
      </w:r>
      <w:r>
        <w:rPr/>
        <w:t xml:space="preserve">Layer 2 VoFR </w:t>
      </w:r>
      <w:r>
        <w:rPr/>
        <w:t>i</w:t>
      </w:r>
      <w:r>
        <w:rPr/>
        <w:t xml:space="preserve">ntegration with other voice or multimedia applications is the major factor </w:t>
      </w:r>
      <w:r>
        <w:rPr/>
        <w:t>of making a decision</w:t>
      </w:r>
      <w:r>
        <w:rPr/>
        <w:t xml:space="preserve">. </w:t>
      </w:r>
      <w:r>
        <w:rPr/>
        <w:t>When it comes to</w:t>
      </w:r>
      <w:r>
        <w:rPr/>
        <w:t xml:space="preserve"> voice-over-packet in the industry today, and </w:t>
      </w:r>
      <w:r>
        <w:rPr/>
        <w:t>to</w:t>
      </w:r>
      <w:r>
        <w:rPr/>
        <w:t xml:space="preserve"> implementing voice applications VoIP is the predominant form. </w:t>
      </w:r>
      <w:r>
        <w:rPr/>
        <w:t>T</w:t>
      </w:r>
      <w:r>
        <w:rPr/>
        <w:t xml:space="preserve">he </w:t>
      </w:r>
      <w:r>
        <w:rPr/>
        <w:t>complete</w:t>
      </w:r>
      <w:r>
        <w:rPr/>
        <w:t xml:space="preserve"> intranet </w:t>
      </w:r>
      <w:r>
        <w:rPr/>
        <w:t xml:space="preserve">IP </w:t>
      </w:r>
      <w:r>
        <w:rPr/>
        <w:t xml:space="preserve">IP infrastructure and </w:t>
      </w:r>
      <w:r>
        <w:rPr/>
        <w:t>internet</w:t>
      </w:r>
      <w:r>
        <w:rPr/>
        <w:t xml:space="preserve"> </w:t>
      </w:r>
      <w:r>
        <w:rPr/>
        <w:t xml:space="preserve">is used </w:t>
      </w:r>
      <w:r>
        <w:rPr/>
        <w:t xml:space="preserve">for routing, thus </w:t>
      </w:r>
      <w:r>
        <w:rPr/>
        <w:t xml:space="preserve">the </w:t>
      </w:r>
      <w:r>
        <w:rPr/>
        <w:t xml:space="preserve">design any </w:t>
      </w:r>
      <w:r>
        <w:rPr/>
        <w:t xml:space="preserve">type of </w:t>
      </w:r>
      <w:r>
        <w:rPr/>
        <w:t>calling in a VoIP network becomes simpler. The major problem with VoIP is that it is expensive as compared to Web Real-Time Communication (WebRTC). In this project we will discover the WebRTC  API and how it can be larveage to build a real-time communication system.</w:t>
      </w:r>
    </w:p>
    <w:p>
      <w:pPr>
        <w:pStyle w:val="Normal"/>
        <w:rPr/>
      </w:pPr>
      <w:r>
        <w:rPr/>
        <w:t xml:space="preserve">The appearance of VoIP comes at a juncture when telecommunications system has already turned into a large-scale, complex system with multiple, competing infrastructures. VoIP, however, greatly augments the nested complexity by affording a technology that enables multiple architectures and business models for delivering the same voice (and often converged voice and data) service, while remaining agnostic to the underlying infrastructure. The VoIP-enabled architectures have very different capabilities and costs from one another. Many do not – or cannot – support social regulations such as emergency 911, wiretapping and disability access. Most exploit the economic arbitrage opportunities by evading access charges and universal service contributions. Added to this is the combination of reduced asset specificity due to VoIP’s layered architecture and a global standard based ubiquitous IP technology that frees the service providers of the need to own the delivery infrastructure, and enables them to offer service from anywhere globally. Such a misalignment – between regulatory obligations and technical capabilities – has the potential to incubate large-scale systemic failures due to lack of coordination between the local optimization focused private markets and the highly compartmentalized public institutions. </w:t>
      </w:r>
    </w:p>
    <w:p>
      <w:pPr>
        <w:pStyle w:val="Normal"/>
        <w:rPr/>
      </w:pPr>
      <w:r>
        <w:rPr/>
      </w:r>
    </w:p>
    <w:p>
      <w:pPr>
        <w:pStyle w:val="Normal"/>
        <w:rPr/>
      </w:pPr>
      <w:r>
        <w:rPr/>
      </w:r>
    </w:p>
    <w:p>
      <w:pPr>
        <w:pStyle w:val="Normal"/>
        <w:rPr/>
      </w:pPr>
      <w:r>
        <w:rPr/>
      </w:r>
    </w:p>
    <w:p>
      <w:pPr>
        <w:pStyle w:val="Heading3"/>
        <w:rPr/>
      </w:pPr>
      <w:r>
        <w:rPr/>
        <w:t>WebRTC</w:t>
      </w:r>
    </w:p>
    <w:p>
      <w:pPr>
        <w:pStyle w:val="Normal"/>
        <w:spacing w:lineRule="auto" w:line="360"/>
        <w:jc w:val="both"/>
        <w:rPr/>
      </w:pPr>
      <w:r>
        <w:rPr/>
        <w:t xml:space="preserve">Web Real-Time Communication (WebRTC) is a new </w:t>
      </w:r>
      <w:r>
        <w:rPr/>
        <w:t>web API</w:t>
      </w:r>
      <w:r>
        <w:rPr/>
        <w:t xml:space="preserve"> which allows browsers </w:t>
      </w:r>
      <w:r>
        <w:rPr/>
        <w:t>to</w:t>
      </w:r>
      <w:r>
        <w:rPr/>
        <w:t xml:space="preserve"> communicate </w:t>
      </w:r>
      <w:r>
        <w:rPr/>
        <w:t xml:space="preserve">with each other </w:t>
      </w:r>
      <w:r>
        <w:rPr/>
        <w:t xml:space="preserve">in real time, using a peer-to-peer architecture. </w:t>
      </w:r>
      <w:r>
        <w:rPr/>
        <w:t>WebRTC</w:t>
      </w:r>
      <w:r>
        <w:rPr/>
        <w:t xml:space="preserve"> is  </w:t>
      </w:r>
      <w:r>
        <w:rPr/>
        <w:t>a</w:t>
      </w:r>
      <w:r>
        <w:rPr/>
        <w:t xml:space="preserve"> consent-based, audio, video, and data secure peer-to-peer communication API between </w:t>
      </w:r>
      <w:r>
        <w:rPr/>
        <w:t>modern</w:t>
      </w:r>
      <w:r>
        <w:rPr/>
        <w:t xml:space="preserve"> browsers. </w:t>
      </w:r>
      <w:r>
        <w:rPr/>
        <w:t>I</w:t>
      </w:r>
      <w:r>
        <w:rPr/>
        <w:t xml:space="preserve">t enables, </w:t>
      </w:r>
      <w:r>
        <w:rPr/>
        <w:t xml:space="preserve">organizations, businesses and </w:t>
      </w:r>
      <w:r>
        <w:rPr/>
        <w:t xml:space="preserve">web developers to </w:t>
      </w:r>
      <w:r>
        <w:rPr/>
        <w:t>develop</w:t>
      </w:r>
      <w:r>
        <w:rPr/>
        <w:t xml:space="preserve"> multimedia real-time applications with no need for </w:t>
      </w:r>
      <w:r>
        <w:rPr/>
        <w:t>external</w:t>
      </w:r>
      <w:r>
        <w:rPr/>
        <w:t xml:space="preserve"> plug-ins; </w:t>
      </w:r>
      <w:r>
        <w:rPr/>
        <w:t>this has never been possible before.</w:t>
      </w:r>
      <w:r>
        <w:rPr/>
        <w:t xml:space="preserve"> WebRTC is an evolution in web applications </w:t>
      </w:r>
      <w:r>
        <w:rPr/>
        <w:t>development, it</w:t>
      </w:r>
      <w:r>
        <w:rPr/>
        <w:t xml:space="preserve">  </w:t>
      </w:r>
      <w:r>
        <w:rPr/>
        <w:t>combines wo historically separated systems together</w:t>
      </w:r>
      <w:r>
        <w:rPr/>
        <w:t xml:space="preserve"> </w:t>
      </w:r>
      <w:r>
        <w:rPr/>
        <w:t>VoIP</w:t>
      </w:r>
      <w:r>
        <w:rPr/>
        <w:t xml:space="preserve"> and web development.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The World Wide Web Consortium (W3C) and the Internet Engineering Task Force (IETF) are jointly defining the JavaScript APIs (Application Programming Interfaces) available at </w:t>
      </w:r>
      <w:hyperlink r:id="rId9">
        <w:r>
          <w:rPr>
            <w:rStyle w:val="InternetLink"/>
          </w:rPr>
          <w:t>http://www.w3.org/2011/04/webrtc/</w:t>
        </w:r>
      </w:hyperlink>
      <w:r>
        <w:rPr/>
        <w:t xml:space="preserve"> and </w:t>
      </w:r>
      <w:hyperlink r:id="rId10">
        <w:r>
          <w:rPr>
            <w:rStyle w:val="InternetLink"/>
          </w:rPr>
          <w:t>https://datatracker.ietf.org/wg/rtcweb/documents/</w:t>
        </w:r>
      </w:hyperlink>
      <w:r>
        <w:rPr/>
        <w:t xml:space="preserve">, the standard HTML5 tags, and the underlying communication protocols for the setup and management of a reliable communication channel between any pair of next-generation web browsers. The standardization </w:t>
      </w:r>
      <w:r>
        <w:rPr/>
        <w:t>aim</w:t>
      </w:r>
      <w:r>
        <w:rPr/>
        <w:t xml:space="preserve"> to define a</w:t>
      </w:r>
      <w:r>
        <w:rPr/>
        <w:t>n</w:t>
      </w:r>
      <w:r>
        <w:rPr/>
        <w:t xml:space="preserve"> API that </w:t>
      </w:r>
      <w:r>
        <w:rPr/>
        <w:t>allows</w:t>
      </w:r>
      <w:r>
        <w:rPr/>
        <w:t xml:space="preserve"> a web application </w:t>
      </w:r>
      <w:r>
        <w:rPr/>
        <w:t>that runs</w:t>
      </w:r>
      <w:r>
        <w:rPr/>
        <w:t xml:space="preserve"> on any device, to </w:t>
      </w:r>
      <w:r>
        <w:rPr/>
        <w:t>interchange</w:t>
      </w:r>
      <w:r>
        <w:rPr/>
        <w:t xml:space="preserve"> media and data with a remote party </w:t>
      </w:r>
      <w:r>
        <w:rPr/>
        <w:t xml:space="preserve">in </w:t>
      </w:r>
      <w:r>
        <w:rPr/>
        <w:t xml:space="preserve">real-time </w:t>
      </w:r>
      <w:r>
        <w:rPr/>
        <w:t xml:space="preserve">and </w:t>
      </w:r>
      <w:r>
        <w:rPr/>
        <w:t xml:space="preserve">in a peer-to-peer fashion through </w:t>
      </w:r>
      <w:r>
        <w:rPr/>
        <w:t xml:space="preserve">a </w:t>
      </w:r>
      <w:r>
        <w:rPr/>
        <w:t xml:space="preserve">secure access to the input peripherals </w:t>
      </w:r>
      <w:r>
        <w:rPr/>
        <w:t xml:space="preserve">of the device </w:t>
      </w:r>
      <w:r>
        <w:rPr/>
        <w:t>(</w:t>
      </w:r>
      <w:r>
        <w:rPr/>
        <w:t>like the</w:t>
      </w:r>
      <w:r>
        <w:rPr/>
        <w:t xml:space="preserve"> webcams and microphones). This will allow for development of several types of application, ranging from a simple audio communication to video-conference with multiple people, providing these functions “out of the box” as part of the basic capabilities of the browser.</w:t>
      </w:r>
    </w:p>
    <w:p>
      <w:pPr>
        <w:pStyle w:val="Normal"/>
        <w:spacing w:lineRule="auto" w:line="360"/>
        <w:jc w:val="both"/>
        <w:rPr/>
      </w:pPr>
      <w:r>
        <w:rPr/>
      </w:r>
    </w:p>
    <w:p>
      <w:pPr>
        <w:pStyle w:val="Normal"/>
        <w:spacing w:lineRule="auto" w:line="360"/>
        <w:jc w:val="both"/>
        <w:rPr/>
      </w:pPr>
      <w:r>
        <w:rPr/>
        <w:t>In the</w:t>
      </w:r>
      <w:r>
        <w:rPr/>
        <w:t xml:space="preserve"> classic web architecture,  an HTTP (Hypertext Transfer Protocol) request for content </w:t>
      </w:r>
      <w:r>
        <w:rPr/>
        <w:t>is sent by the client (browser)</w:t>
      </w:r>
      <w:r>
        <w:rPr/>
        <w:t xml:space="preserve"> to the server, </w:t>
      </w:r>
      <w:r>
        <w:rPr/>
        <w:t>and the server will then</w:t>
      </w:r>
      <w:r>
        <w:rPr/>
        <w:t xml:space="preserve"> </w:t>
      </w:r>
      <w:r>
        <w:rPr/>
        <w:t>respond</w:t>
      </w:r>
      <w:r>
        <w:rPr/>
        <w:t xml:space="preserve"> with a </w:t>
      </w:r>
      <w:r>
        <w:rPr/>
        <w:t>payload that</w:t>
      </w:r>
      <w:r>
        <w:rPr/>
        <w:t xml:space="preserve"> </w:t>
      </w:r>
      <w:r>
        <w:rPr/>
        <w:t>includes all the</w:t>
      </w:r>
      <w:r>
        <w:rPr/>
        <w:t xml:space="preserve"> informatio</w:t>
      </w:r>
      <w:r>
        <w:rPr/>
        <w:t>n the client requested</w:t>
      </w:r>
      <w:r>
        <w:rPr/>
        <w:t xml:space="preserve">. Uniform Resource Identifier </w:t>
      </w:r>
      <w:r>
        <w:rPr/>
        <w:t>(URI</w:t>
      </w:r>
      <w:r>
        <w:rPr/>
        <w:t xml:space="preserve">) or Uniform Resource Locator </w:t>
      </w:r>
      <w:r>
        <w:rPr/>
        <w:t>(URL</w:t>
      </w:r>
      <w:r>
        <w:rPr/>
        <w:t xml:space="preserve">) </w:t>
      </w:r>
      <w:r>
        <w:rPr/>
        <w:t>entity is closely related to t</w:t>
      </w:r>
      <w:r>
        <w:rPr/>
        <w:t xml:space="preserve">he resources provided by </w:t>
      </w:r>
      <w:r>
        <w:rPr/>
        <w:t>the</w:t>
      </w:r>
      <w:r>
        <w:rPr/>
        <w:t xml:space="preserve"> server. </w:t>
      </w:r>
      <w:r>
        <w:rPr/>
        <w:t>The server may include some JavaScript code/file i</w:t>
      </w:r>
      <w:r>
        <w:rPr/>
        <w:t xml:space="preserve">n the web application scenario , </w:t>
      </w:r>
      <w:r>
        <w:rPr/>
        <w:t>when an</w:t>
      </w:r>
      <w:r>
        <w:rPr/>
        <w:t xml:space="preserve"> HTML page </w:t>
      </w:r>
      <w:r>
        <w:rPr/>
        <w:t>is sent</w:t>
      </w:r>
      <w:r>
        <w:rPr/>
        <w:t xml:space="preserve"> to the client. </w:t>
      </w:r>
      <w:r>
        <w:rPr/>
        <w:t>The JavaScript</w:t>
      </w:r>
      <w:r>
        <w:rPr/>
        <w:t xml:space="preserve"> code can interact with </w:t>
      </w:r>
      <w:r>
        <w:rPr/>
        <w:t xml:space="preserve">the </w:t>
      </w:r>
      <w:r>
        <w:rPr/>
        <w:t xml:space="preserve">browsers </w:t>
      </w:r>
      <w:r>
        <w:rPr/>
        <w:t>via a</w:t>
      </w:r>
      <w:r>
        <w:rPr/>
        <w:t xml:space="preserve"> standard JavaScript APIs. WebRTC extends the client-server semantics by introducing a peer-to-peer communication paradigm between browsers. The most general WebRTC architectural model draws its inspiration from SIP (Session Initiation Protocol) Trapezoid. </w:t>
      </w:r>
    </w:p>
    <w:p>
      <w:pPr>
        <w:pStyle w:val="Normal"/>
        <w:spacing w:lineRule="auto" w:line="360"/>
        <w:jc w:val="both"/>
        <w:rPr/>
      </w:pPr>
      <w:r>
        <w:rPr/>
        <w:t xml:space="preserve"> </w:t>
      </w:r>
      <w:r>
        <w:rPr/>
        <w:drawing>
          <wp:inline distT="0" distB="0" distL="0" distR="0">
            <wp:extent cx="5731510" cy="3723640"/>
            <wp:effectExtent l="0" t="0" r="0" b="0"/>
            <wp:docPr id="2" name="Picture 3" descr="C:\Users\Don Peter\Picture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on Peter\Pictures\trap.png"/>
                    <pic:cNvPicPr>
                      <a:picLocks noChangeAspect="1" noChangeArrowheads="1"/>
                    </pic:cNvPicPr>
                  </pic:nvPicPr>
                  <pic:blipFill>
                    <a:blip r:embed="rId11"/>
                    <a:stretch>
                      <a:fillRect/>
                    </a:stretch>
                  </pic:blipFill>
                  <pic:spPr bwMode="auto">
                    <a:xfrm>
                      <a:off x="0" y="0"/>
                      <a:ext cx="5731510" cy="3723640"/>
                    </a:xfrm>
                    <a:prstGeom prst="rect">
                      <a:avLst/>
                    </a:prstGeom>
                  </pic:spPr>
                </pic:pic>
              </a:graphicData>
            </a:graphic>
          </wp:inline>
        </w:drawing>
      </w:r>
    </w:p>
    <w:p>
      <w:pPr>
        <w:pStyle w:val="Normal"/>
        <w:spacing w:lineRule="auto" w:line="360"/>
        <w:jc w:val="center"/>
        <w:rPr/>
      </w:pPr>
      <w:r>
        <w:rPr>
          <w:b/>
          <w:u w:val="single"/>
        </w:rPr>
        <w:t xml:space="preserve">Fig 1.1: </w:t>
      </w:r>
      <w:r>
        <w:rPr>
          <w:u w:val="single"/>
        </w:rPr>
        <w:t>WebRTC Trapezoid</w:t>
      </w:r>
    </w:p>
    <w:p>
      <w:pPr>
        <w:pStyle w:val="Normal"/>
        <w:spacing w:lineRule="auto" w:line="360"/>
        <w:jc w:val="both"/>
        <w:rPr/>
      </w:pPr>
      <w:r>
        <w:rPr/>
        <w:t xml:space="preserve">In the WebRTC Trapezoid model, the web application is been run by the browsers, that is been downloaded from different or same web server. Signaling messages are transported using HTTP or WebSocket protocol via web servers. As needed the server is used to initialize, modify, translate, or manage, and close communications. </w:t>
      </w:r>
    </w:p>
    <w:p>
      <w:pPr>
        <w:pStyle w:val="Normal"/>
        <w:spacing w:lineRule="auto" w:line="360"/>
        <w:jc w:val="both"/>
        <w:rPr/>
      </w:pPr>
      <w:r>
        <w:rPr/>
      </w:r>
    </w:p>
    <w:p>
      <w:pPr>
        <w:pStyle w:val="Normal"/>
        <w:spacing w:lineRule="auto" w:line="360"/>
        <w:jc w:val="both"/>
        <w:rPr/>
      </w:pPr>
      <w:r>
        <w:rPr/>
        <w:t>WebRTC does not standardized t</w:t>
      </w:r>
      <w:r>
        <w:rPr/>
        <w:t xml:space="preserve">he signaling method </w:t>
      </w:r>
      <w:r>
        <w:rPr/>
        <w:t xml:space="preserve">to be used </w:t>
      </w:r>
      <w:r>
        <w:rPr/>
        <w:t xml:space="preserve">between browser and server, </w:t>
      </w:r>
      <w:r>
        <w:rPr/>
        <w:t xml:space="preserve">leaving </w:t>
      </w:r>
      <w:r>
        <w:rPr/>
        <w:t>developer</w:t>
      </w:r>
      <w:r>
        <w:rPr/>
        <w:t xml:space="preserve">s to </w:t>
      </w:r>
      <w:r>
        <w:rPr/>
        <w:t xml:space="preserve">implement </w:t>
      </w:r>
      <w:r>
        <w:rPr/>
        <w:t>signaling</w:t>
      </w:r>
      <w:r>
        <w:rPr/>
        <w:t xml:space="preserve"> as part of the application as </w:t>
      </w:r>
      <w:r>
        <w:rPr/>
        <w:t xml:space="preserve">they </w:t>
      </w:r>
      <w:r>
        <w:rPr/>
        <w:t xml:space="preserve">see fit. </w:t>
      </w:r>
      <w:r>
        <w:rPr/>
        <w:t>Multimedia</w:t>
      </w:r>
      <w:r>
        <w:rPr/>
        <w:t xml:space="preserve"> flow</w:t>
      </w:r>
      <w:r>
        <w:rPr/>
        <w:t>s</w:t>
      </w:r>
      <w:r>
        <w:rPr/>
        <w:t xml:space="preserve"> directly </w:t>
      </w:r>
      <w:r>
        <w:rPr/>
        <w:t>from and to</w:t>
      </w:r>
      <w:r>
        <w:rPr/>
        <w:t xml:space="preserve"> browsers without any intervening servers </w:t>
      </w:r>
      <w:r>
        <w:rPr/>
        <w:t>via the</w:t>
      </w:r>
      <w:r>
        <w:rPr/>
        <w:t xml:space="preserve"> </w:t>
      </w:r>
      <w:r>
        <w:rPr>
          <w:b/>
        </w:rPr>
        <w:t xml:space="preserve">RTCPeerConnection </w:t>
      </w:r>
      <w:r>
        <w:rPr/>
        <w:t xml:space="preserve">API. Direct peer-to-peer connections provides lower latency, thereby making video streaming, text messaging, sensor data feeds, and so on, appear faster. </w:t>
      </w:r>
      <w:r>
        <w:rPr/>
        <w:t>U</w:t>
      </w:r>
      <w:r>
        <w:rPr/>
        <w:t xml:space="preserve">sing a standard signaling protocol such as SIP, XAMP or Jingle (XEP-0166), </w:t>
      </w:r>
      <w:r>
        <w:rPr/>
        <w:t>t</w:t>
      </w:r>
      <w:r>
        <w:rPr/>
        <w:t xml:space="preserve">he two web servers can communicate  </w:t>
      </w:r>
      <w:r>
        <w:rPr/>
        <w:t xml:space="preserve">with each other. </w:t>
      </w:r>
      <w:r>
        <w:rPr/>
        <w:t>Otherwise, they can use a proprietary signaling protocol.</w:t>
      </w:r>
    </w:p>
    <w:p>
      <w:pPr>
        <w:pStyle w:val="Normal"/>
        <w:spacing w:lineRule="auto" w:line="360"/>
        <w:jc w:val="both"/>
        <w:rPr/>
      </w:pPr>
      <w:r>
        <w:rPr/>
        <w:drawing>
          <wp:inline distT="0" distB="0" distL="0" distR="0">
            <wp:extent cx="5731510" cy="4293235"/>
            <wp:effectExtent l="0" t="0" r="0" b="0"/>
            <wp:docPr id="3" name="Picture 5" descr="C:\Users\Don Peter\Pictures\trianglar WEb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Don Peter\Pictures\trianglar WEbrtc.png"/>
                    <pic:cNvPicPr>
                      <a:picLocks noChangeAspect="1" noChangeArrowheads="1"/>
                    </pic:cNvPicPr>
                  </pic:nvPicPr>
                  <pic:blipFill>
                    <a:blip r:embed="rId12"/>
                    <a:stretch>
                      <a:fillRect/>
                    </a:stretch>
                  </pic:blipFill>
                  <pic:spPr bwMode="auto">
                    <a:xfrm>
                      <a:off x="0" y="0"/>
                      <a:ext cx="5731510" cy="4293235"/>
                    </a:xfrm>
                    <a:prstGeom prst="rect">
                      <a:avLst/>
                    </a:prstGeom>
                  </pic:spPr>
                </pic:pic>
              </a:graphicData>
            </a:graphic>
          </wp:inline>
        </w:drawing>
      </w:r>
    </w:p>
    <w:p>
      <w:pPr>
        <w:pStyle w:val="Normal"/>
        <w:spacing w:lineRule="auto" w:line="360"/>
        <w:jc w:val="center"/>
        <w:rPr/>
      </w:pPr>
      <w:r>
        <w:rPr>
          <w:b/>
          <w:u w:val="single"/>
        </w:rPr>
        <w:t>Fig 1.2</w:t>
      </w:r>
      <w:r>
        <w:rPr>
          <w:u w:val="single"/>
        </w:rPr>
        <w:t xml:space="preserve">:  The WebRTC Triangle </w:t>
      </w:r>
    </w:p>
    <w:p>
      <w:pPr>
        <w:pStyle w:val="Normal"/>
        <w:spacing w:lineRule="auto" w:line="360"/>
        <w:jc w:val="center"/>
        <w:rPr>
          <w:u w:val="single"/>
        </w:rPr>
      </w:pPr>
      <w:r>
        <w:rPr>
          <w:u w:val="single"/>
        </w:rPr>
      </w:r>
    </w:p>
    <w:p>
      <w:pPr>
        <w:pStyle w:val="Normal"/>
        <w:spacing w:lineRule="auto" w:line="360"/>
        <w:jc w:val="both"/>
        <w:rPr/>
      </w:pPr>
      <w:r>
        <w:rPr/>
        <w:t>A WebRTC web application (written as a mix of HTML and JavaScript) interacts with web browsers through the standardized WebRTC API, which allows it to properly discover and control the real-time functions of the browser. RTConn interacts with the browser, using both WebRTC and other standardized APIs, both proactively (e.g., to check browser capabilities) and reactively. WebRTC API provides a wide set of functions, like connection management (in a peer-to-peer architecture), media encoding/decoding, session negotiations, media control, firewall and Network Address Translator (NAT), etc.</w:t>
      </w:r>
    </w:p>
    <w:p>
      <w:pPr>
        <w:pStyle w:val="Normal"/>
        <w:spacing w:lineRule="auto" w:line="360"/>
        <w:jc w:val="both"/>
        <w:rPr/>
      </w:pPr>
      <w:r>
        <w:rPr/>
      </w:r>
    </w:p>
    <w:p>
      <w:pPr>
        <w:pStyle w:val="Heading2"/>
        <w:rPr/>
      </w:pPr>
      <w:r>
        <w:rPr/>
        <w:t>Classic VoIP or WebRTC?</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69"/>
        <w:gridCol w:w="3947"/>
        <w:gridCol w:w="3010"/>
      </w:tblGrid>
      <w:tr>
        <w:trPr/>
        <w:tc>
          <w:tcPr>
            <w:tcW w:w="20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tc>
        <w:tc>
          <w:tcPr>
            <w:tcW w:w="39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VoIP</w:t>
            </w:r>
          </w:p>
        </w:tc>
        <w:tc>
          <w:tcPr>
            <w:tcW w:w="30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WebRTC</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Signaling</w:t>
            </w:r>
          </w:p>
        </w:tc>
        <w:tc>
          <w:tcPr>
            <w:tcW w:w="394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SIP or H.323 in most cases</w:t>
            </w:r>
          </w:p>
        </w:tc>
        <w:tc>
          <w:tcPr>
            <w:tcW w:w="30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Undefined</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Media Transport</w:t>
            </w:r>
          </w:p>
        </w:tc>
        <w:tc>
          <w:tcPr>
            <w:tcW w:w="394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RTP/RTCP</w:t>
            </w:r>
          </w:p>
        </w:tc>
        <w:tc>
          <w:tcPr>
            <w:tcW w:w="30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RTP/RTCP</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Security</w:t>
            </w:r>
          </w:p>
        </w:tc>
        <w:tc>
          <w:tcPr>
            <w:tcW w:w="394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SRTP in SIP,H.235 in H.323</w:t>
            </w:r>
          </w:p>
        </w:tc>
        <w:tc>
          <w:tcPr>
            <w:tcW w:w="30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SRTP</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NAT traversal</w:t>
            </w:r>
          </w:p>
        </w:tc>
        <w:tc>
          <w:tcPr>
            <w:tcW w:w="394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STUN/TURN/ICE in SIP,H.450.x in H.323</w:t>
            </w:r>
          </w:p>
        </w:tc>
        <w:tc>
          <w:tcPr>
            <w:tcW w:w="30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STUN/TURN/ICE</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Video codecs</w:t>
            </w:r>
          </w:p>
        </w:tc>
        <w:tc>
          <w:tcPr>
            <w:tcW w:w="394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H.263, H.264</w:t>
            </w:r>
          </w:p>
        </w:tc>
        <w:tc>
          <w:tcPr>
            <w:tcW w:w="30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VP8</w:t>
            </w:r>
          </w:p>
        </w:tc>
      </w:tr>
      <w:tr>
        <w:trPr/>
        <w:tc>
          <w:tcPr>
            <w:tcW w:w="206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Voice codecs</w:t>
            </w:r>
          </w:p>
        </w:tc>
        <w:tc>
          <w:tcPr>
            <w:tcW w:w="394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G.7xx series of codecs, and some more</w:t>
            </w:r>
          </w:p>
        </w:tc>
        <w:tc>
          <w:tcPr>
            <w:tcW w:w="30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G.711, iLBC, iSAC</w:t>
            </w:r>
          </w:p>
        </w:tc>
      </w:tr>
    </w:tbl>
    <w:p>
      <w:pPr>
        <w:pStyle w:val="Normal"/>
        <w:rPr/>
      </w:pPr>
      <w:r>
        <w:rPr/>
      </w:r>
    </w:p>
    <w:p>
      <w:pPr>
        <w:pStyle w:val="Normal"/>
        <w:spacing w:lineRule="auto" w:line="360"/>
        <w:jc w:val="both"/>
        <w:rPr/>
      </w:pPr>
      <w:r>
        <w:rPr/>
      </w:r>
    </w:p>
    <w:p>
      <w:pPr>
        <w:pStyle w:val="Normal"/>
        <w:spacing w:lineRule="auto" w:line="360"/>
        <w:jc w:val="both"/>
        <w:rPr/>
      </w:pPr>
      <w:r>
        <w:rPr/>
      </w:r>
    </w:p>
    <w:p>
      <w:pPr>
        <w:pStyle w:val="Heading2"/>
        <w:rPr/>
      </w:pPr>
      <w:r>
        <w:rPr/>
        <w:t>GOAL</w:t>
      </w:r>
    </w:p>
    <w:p>
      <w:pPr>
        <w:pStyle w:val="Normal"/>
        <w:rPr/>
      </w:pPr>
      <w:r>
        <w:rPr/>
        <w:t xml:space="preserve">The aim of this project is to build a real-time  communication system, that can be deployed on cheap consumer device, while enhancing latency, speed, and security. </w:t>
      </w:r>
      <w:r>
        <w:rPr>
          <w:lang w:eastAsia="tr-TR"/>
        </w:rPr>
        <w:t xml:space="preserve">Now more than ever been able to connect with friends, family, coworker, instructor, student and business partner </w:t>
      </w:r>
      <w:r>
        <w:rPr>
          <w:lang w:eastAsia="tr-TR"/>
        </w:rPr>
        <w:t>in real-time</w:t>
      </w:r>
      <w:r>
        <w:rPr>
          <w:lang w:eastAsia="tr-TR"/>
        </w:rPr>
        <w:t xml:space="preserve"> has become more important </w:t>
      </w:r>
      <w:r>
        <w:rPr>
          <w:lang w:eastAsia="tr-TR"/>
        </w:rPr>
        <w:t>than ever before</w:t>
      </w:r>
      <w:r>
        <w:rPr>
          <w:lang w:eastAsia="tr-TR"/>
        </w:rPr>
        <w:t xml:space="preserve">. </w:t>
      </w:r>
      <w:r>
        <w:rPr>
          <w:lang w:eastAsia="tr-TR"/>
        </w:rPr>
        <w:t>W</w:t>
      </w:r>
      <w:r>
        <w:rPr>
          <w:lang w:eastAsia="tr-TR"/>
        </w:rPr>
        <w:t xml:space="preserve">e were all </w:t>
      </w:r>
      <w:r>
        <w:rPr>
          <w:lang w:eastAsia="tr-TR"/>
        </w:rPr>
        <w:t xml:space="preserve">once </w:t>
      </w:r>
      <w:r>
        <w:rPr>
          <w:lang w:eastAsia="tr-TR"/>
        </w:rPr>
        <w:t xml:space="preserve">together, celebrating life and love, then distance came in and set us apart form our family, friend and work. With so many social media applications  like </w:t>
      </w:r>
      <w:r>
        <w:rPr>
          <w:lang w:eastAsia="tr-TR"/>
        </w:rPr>
        <w:t>Facebook</w:t>
      </w:r>
      <w:r>
        <w:rPr>
          <w:lang w:eastAsia="tr-TR"/>
        </w:rPr>
        <w:t xml:space="preserve">, Instagram and Whatsapp most of the problem that </w:t>
      </w:r>
      <w:r>
        <w:rPr>
          <w:lang w:eastAsia="tr-TR"/>
        </w:rPr>
        <w:t>arise</w:t>
      </w:r>
      <w:r>
        <w:rPr>
          <w:lang w:eastAsia="tr-TR"/>
        </w:rPr>
        <w:t xml:space="preserve"> from connect with those we love have been solved. But </w:t>
      </w:r>
      <w:r>
        <w:rPr>
          <w:lang w:eastAsia="tr-TR"/>
        </w:rPr>
        <w:t xml:space="preserve">in other to use this services one most have to sign up for service and be connected with the person you wish to speak with. In other to deliver a  real time system that can transmit video companies usually need spend a </w:t>
      </w:r>
      <w:r>
        <w:rPr>
          <w:lang w:eastAsia="tr-TR"/>
        </w:rPr>
        <w:t>huge sum</w:t>
      </w:r>
      <w:r>
        <w:rPr>
          <w:lang w:eastAsia="tr-TR"/>
        </w:rPr>
        <w:t xml:space="preserve"> o</w:t>
      </w:r>
      <w:r>
        <w:rPr>
          <w:lang w:eastAsia="tr-TR"/>
        </w:rPr>
        <w:t>f money on</w:t>
      </w:r>
      <w:r>
        <w:rPr>
          <w:lang w:eastAsia="tr-TR"/>
        </w:rPr>
        <w:t xml:space="preserve"> hardware, and for this reason most organization </w:t>
      </w:r>
      <w:r>
        <w:rPr>
          <w:lang w:eastAsia="tr-TR"/>
        </w:rPr>
        <w:t>depends on other large</w:t>
      </w:r>
      <w:r>
        <w:rPr>
          <w:lang w:eastAsia="tr-TR"/>
        </w:rPr>
        <w:t xml:space="preserve"> </w:t>
      </w:r>
      <w:r>
        <w:rPr>
          <w:lang w:eastAsia="tr-TR"/>
        </w:rPr>
        <w:t>organization for real time communication.</w:t>
      </w:r>
    </w:p>
    <w:p>
      <w:pPr>
        <w:pStyle w:val="Normal"/>
        <w:rPr>
          <w:lang w:eastAsia="tr-TR"/>
        </w:rPr>
      </w:pPr>
      <w:r>
        <w:rPr>
          <w:lang w:eastAsia="tr-TR"/>
        </w:rPr>
      </w:r>
    </w:p>
    <w:p>
      <w:pPr>
        <w:pStyle w:val="Normal"/>
        <w:spacing w:lineRule="auto" w:line="360"/>
        <w:jc w:val="both"/>
        <w:rPr>
          <w:lang w:eastAsia="tr-TR"/>
        </w:rPr>
      </w:pPr>
      <w:r>
        <w:rPr>
          <w:lang w:eastAsia="tr-TR"/>
        </w:rPr>
        <w:t xml:space="preserve">Some time ago,  expensive complex equipment and expertise is required for video calling or conferencing. Today, one can  literally carry it in the pocket. You can participate in and host video conferencing sessions on your </w:t>
      </w:r>
      <w:r>
        <w:rPr>
          <w:lang w:eastAsia="tr-TR"/>
        </w:rPr>
        <w:t>smart phone</w:t>
      </w:r>
      <w:r>
        <w:rPr>
          <w:lang w:eastAsia="tr-TR"/>
        </w:rPr>
        <w:t xml:space="preserve"> and mobile device as well as on your computer with basic hardware and adequate Internet connectivity. Video conferencing has become more common and more accessible thanks to the advent and development of Voice Over IP (VOIP), which harnesses the underlying IP infrastructure of the Internet to make free communication possible. Packets of video data, along with packets of voice and other types of data, are carried on the Internet, thereby making voice and video communication free.</w:t>
      </w:r>
    </w:p>
    <w:p>
      <w:pPr>
        <w:pStyle w:val="Normal"/>
        <w:rPr/>
      </w:pPr>
      <w:r>
        <w:rPr>
          <w:lang w:eastAsia="tr-TR"/>
        </w:rPr>
        <w:t>The intangible benefits of video conferencing include more efficient meetings with the exchange of non-verbal communications and a stronger sense of community among business contacts, both within and between companies, as well as with customers. On a personal level, the face-to-face connection adds non-verbal communication to the exchange and allows participants to develop a stronger sense of familiarity with individuals they may never actually meet in person. till, when it came to live video broadcasting, the costs were at a level where only very well-funded organizations could afford to produce and distribute it. High production and distribution costs mean you’ll need a large audience to make ends meet. As a result, you need to produce content for the lowest common denominator; this is why you won’t see regular-season Little League Baseball being broadcast live — yet.</w:t>
      </w:r>
    </w:p>
    <w:p>
      <w:pPr>
        <w:pStyle w:val="Normal"/>
        <w:rPr>
          <w:lang w:eastAsia="tr-TR"/>
        </w:rPr>
      </w:pPr>
      <w:r>
        <w:rPr>
          <w:lang w:eastAsia="tr-TR"/>
        </w:rPr>
        <w:t>The introduction of mobile live video broadcasting was going to change that. If costs could be brought down to the expense of having a smartphone and an Internet connection, what would people broadcast and what would people choose to watch? Fast-forward seven years, with an increasing number of services offering easy-to-use live video broadcasting services; we see people sharing everything from cute puppies to coffee mugs, to — well — other things, like the Decorah Eagles bird’s nest live stream on Ustream that’s been viewed 325 million times. Or when viewers tuned in to watch “Twitch plays Pokémon” and spent more than a billion minutes in total watching the stream.</w:t>
      </w:r>
    </w:p>
    <w:p>
      <w:pPr>
        <w:pStyle w:val="Normal"/>
        <w:rPr>
          <w:lang w:eastAsia="tr-TR"/>
        </w:rPr>
      </w:pPr>
      <w:r>
        <w:rPr>
          <w:lang w:eastAsia="tr-TR"/>
        </w:rPr>
        <w:t>But the world also is witnessing an increasing number of live broadcasts of inconvenient truths, breaking news situations and angles that were never previously available. Even war is streamed live. Traditional media companies are running to keep up with an entire demographic that consists of individuals who are able to create their own news and share it globally, with the world as their audience.</w:t>
      </w:r>
    </w:p>
    <w:p>
      <w:pPr>
        <w:pStyle w:val="Normal"/>
        <w:spacing w:lineRule="auto" w:line="360"/>
        <w:jc w:val="both"/>
        <w:rPr>
          <w:lang w:eastAsia="tr-TR"/>
        </w:rPr>
      </w:pPr>
      <w:r>
        <w:rPr>
          <w:lang w:eastAsia="tr-TR"/>
        </w:rPr>
        <w:t>Since the advent of consumer live streaming, broadcasters and publishers have had an interest in mining live video streaming platforms for content they could never have captured themselves. This is content created by people like you and me, shared around the world in real-time via new mobile consumer tech — not only in 140 characters, but as interactive video.</w:t>
      </w:r>
    </w:p>
    <w:p>
      <w:pPr>
        <w:pStyle w:val="Normal"/>
        <w:spacing w:lineRule="auto" w:line="360"/>
        <w:jc w:val="both"/>
        <w:rPr>
          <w:lang w:eastAsia="tr-TR"/>
        </w:rPr>
      </w:pPr>
      <w:r>
        <w:rPr>
          <w:lang w:eastAsia="tr-TR"/>
        </w:rPr>
      </w:r>
    </w:p>
    <w:p>
      <w:pPr>
        <w:pStyle w:val="Heading3"/>
        <w:rPr/>
      </w:pPr>
      <w:r>
        <w:rPr/>
        <w:t>Required software</w:t>
      </w:r>
    </w:p>
    <w:p>
      <w:pPr>
        <w:pStyle w:val="Normal"/>
        <w:spacing w:lineRule="auto" w:line="360"/>
        <w:jc w:val="both"/>
        <w:rPr/>
      </w:pPr>
      <w:r>
        <w:rPr>
          <w:b/>
          <w:bCs/>
        </w:rPr>
        <w:t xml:space="preserve">NodeJs: </w:t>
      </w:r>
      <w:r>
        <w:rPr/>
        <w:t>Node.js is an open source,server-side platform built on Google Chrome's JavaScript Engine (V8 Engine). Node.js was developed by Ryan Dahl in 2009. Node.js is cross-platform runtime environment for developing server-side and networking applications. Node.js applications are written in JavaScript, and can be run within the Node.js runtime on OS X, Microsoft Windows, and Linux.</w:t>
      </w:r>
    </w:p>
    <w:p>
      <w:pPr>
        <w:pStyle w:val="Normal"/>
        <w:spacing w:lineRule="auto" w:line="360"/>
        <w:jc w:val="both"/>
        <w:rPr/>
      </w:pPr>
      <w:r>
        <w:rPr>
          <w:b/>
          <w:bCs/>
        </w:rPr>
        <w:t>MongoDB:</w:t>
      </w:r>
      <w:r>
        <w:rPr/>
        <w:t xml:space="preserve"> MongoDB is free and open-source distributed database at its core, so high availability, horizontal scaling, and geographic distribution are built in and easy to use</w:t>
      </w:r>
    </w:p>
    <w:p>
      <w:pPr>
        <w:pStyle w:val="Normal"/>
        <w:spacing w:lineRule="auto" w:line="360"/>
        <w:jc w:val="both"/>
        <w:rPr/>
      </w:pPr>
      <w:r>
        <w:rPr>
          <w:b/>
          <w:bCs/>
        </w:rPr>
        <w:t xml:space="preserve">WebRTC: </w:t>
      </w:r>
      <w:r>
        <w:rPr/>
        <w:t>WebRTC is a free, open project that provides browsers and mobile applications with Real-Time Communications (RTC) capabilities via simple APIs. The WebRTC components have been optimized to best serve this purpose.</w:t>
      </w:r>
    </w:p>
    <w:p>
      <w:pPr>
        <w:pStyle w:val="Normal"/>
        <w:spacing w:lineRule="auto" w:line="360"/>
        <w:jc w:val="both"/>
        <w:rPr/>
      </w:pPr>
      <w:r>
        <w:rPr>
          <w:b/>
          <w:bCs/>
        </w:rPr>
        <w:t xml:space="preserve">Socoket.io: </w:t>
      </w:r>
      <w:r>
        <w:rPr/>
        <w:t xml:space="preserve">Socket.io is a Javascript networking library that runs server-side on Node.js and in the browser. It abstracts away websockets and other communication schemes, depending upon browser capabilities. It also includes convenient features such as broadcasts and multicasts, which are beyond the features of plain websockets.  </w:t>
      </w:r>
    </w:p>
    <w:p>
      <w:pPr>
        <w:pStyle w:val="Normal"/>
        <w:spacing w:lineRule="auto" w:line="360"/>
        <w:jc w:val="both"/>
        <w:rPr/>
      </w:pPr>
      <w:r>
        <w:rPr/>
        <w:t>Socket.io is used in this project to trasmit signaling message across, to all users of RTConn,</w:t>
      </w:r>
    </w:p>
    <w:p>
      <w:pPr>
        <w:pStyle w:val="Normal"/>
        <w:spacing w:lineRule="auto" w:line="360"/>
        <w:jc w:val="both"/>
        <w:rPr/>
      </w:pPr>
      <w:r>
        <w:rPr>
          <w:b/>
          <w:bCs/>
        </w:rPr>
        <w:t xml:space="preserve">Amazon EC2: </w:t>
      </w:r>
      <w:r>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pPr>
        <w:pStyle w:val="Normal"/>
        <w:spacing w:lineRule="auto" w:line="360"/>
        <w:jc w:val="both"/>
        <w:rPr/>
      </w:pPr>
      <w:r>
        <w:rPr>
          <w:b/>
          <w:bCs/>
        </w:rPr>
        <w:t xml:space="preserve">Docker: </w:t>
      </w:r>
      <w:r>
        <w:rPr/>
        <w:t>Docker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 It Eliminate the “works on my machine” statement once and for all. Gain independence across on-prem and cloud environments.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Normal"/>
        <w:spacing w:lineRule="auto" w:line="360"/>
        <w:jc w:val="both"/>
        <w:rPr>
          <w:sz w:val="32"/>
        </w:rPr>
      </w:pPr>
      <w:r>
        <w:rPr>
          <w:sz w:val="32"/>
        </w:rPr>
      </w:r>
    </w:p>
    <w:p>
      <w:pPr>
        <w:pStyle w:val="Heading1"/>
        <w:jc w:val="left"/>
        <w:rPr>
          <w:sz w:val="32"/>
        </w:rPr>
      </w:pPr>
      <w:r>
        <w:rPr>
          <w:sz w:val="32"/>
        </w:rPr>
        <w:t xml:space="preserve">2. </w:t>
      </w:r>
      <w:r>
        <w:rPr>
          <w:sz w:val="32"/>
        </w:rPr>
        <w:t>LITERATURE SURVEY</w:t>
      </w:r>
    </w:p>
    <w:p>
      <w:pPr>
        <w:pStyle w:val="Normal"/>
        <w:spacing w:lineRule="auto" w:line="360"/>
        <w:jc w:val="both"/>
        <w:rPr>
          <w:rFonts w:ascii="Calibri Light" w:hAnsi="Calibri Light"/>
          <w:color w:val="2E74B5"/>
          <w:sz w:val="26"/>
          <w:szCs w:val="26"/>
        </w:rPr>
      </w:pPr>
      <w:bookmarkStart w:id="36" w:name="_Toc512797128"/>
      <w:bookmarkStart w:id="37" w:name="_Toc512797128"/>
      <w:bookmarkEnd w:id="37"/>
      <w:r>
        <w:rPr>
          <w:rFonts w:ascii="Calibri Light" w:hAnsi="Calibri Light"/>
          <w:color w:val="2E74B5"/>
          <w:sz w:val="26"/>
          <w:szCs w:val="26"/>
        </w:rPr>
      </w:r>
    </w:p>
    <w:p>
      <w:pPr>
        <w:pStyle w:val="Normal"/>
        <w:spacing w:lineRule="auto" w:line="360"/>
        <w:jc w:val="both"/>
        <w:rPr/>
      </w:pPr>
      <w:r>
        <w:rPr/>
        <w:t xml:space="preserve">If you look at the browser, with a few exceptions it currently replaces all of the other platforms and environments for the applications we use. One such exception are applications that require bidirectional voice and video calling capabilities. While you can get these by way of a Flash plugin, this has its drawbacks. </w:t>
      </w:r>
      <w:r>
        <w:rPr/>
        <w:t>WebRTC is a free, open project, supported by Google, Mozilla, Opera and others.</w:t>
      </w:r>
    </w:p>
    <w:p>
      <w:pPr>
        <w:pStyle w:val="Normal"/>
        <w:spacing w:lineRule="auto" w:line="360"/>
        <w:jc w:val="both"/>
        <w:rPr/>
      </w:pPr>
      <w:r>
        <w:rPr/>
      </w:r>
    </w:p>
    <w:p>
      <w:pPr>
        <w:pStyle w:val="Normal"/>
        <w:spacing w:lineRule="auto" w:line="360"/>
        <w:jc w:val="both"/>
        <w:rPr/>
      </w:pPr>
      <w:r>
        <w:rPr/>
        <w:t>In the beginning of 2010, Google finalized its acquisition of On2, a video codec company that has developed the VP series of codecs, with the latest one being VP8. On2 has always positioned its codecs as a patent free replacement to the H.26x series of codecs, which were standardized, patented and widely used. It then went about opening On2’s technologies to the world and open sources VP8 under the name of WebM. The idea was to replace H.264 for web videos and by that, reduce patent costs for everyone – especially Google itself.</w:t>
      </w:r>
    </w:p>
    <w:p>
      <w:pPr>
        <w:pStyle w:val="Normal"/>
        <w:spacing w:lineRule="auto" w:line="360"/>
        <w:jc w:val="both"/>
        <w:rPr/>
      </w:pPr>
      <w:r>
        <w:rPr/>
      </w:r>
    </w:p>
    <w:p>
      <w:pPr>
        <w:pStyle w:val="Normal"/>
        <w:spacing w:lineRule="auto" w:line="360"/>
        <w:jc w:val="both"/>
        <w:rPr/>
      </w:pPr>
      <w:r>
        <w:rPr/>
        <w:t>Google went on and during 2010 acquired Global IP Solutions (GIPS), a company known for their media frameworks – a piece of technology that makes developing VoIP and video calling applications easier. At the time, GIPS had a large market share in VoIP, which caused most of the industry to scurry and search for alternative solutions. As with On2, Google took GIPS’ assets and open sourced them. This time, with an interesting twist: they threw out all voice and video codecs that had patent owners and added an additional layer – a JavaScript API as an integration layer to web browsers. The idea? Have bidirectional media processing and media coding technologies available in every browser. It then went on to push it as a standard at the IETF and W3C, where such standards live. It is now called WebRTC.</w:t>
      </w:r>
    </w:p>
    <w:p>
      <w:pPr>
        <w:pStyle w:val="Normal"/>
        <w:spacing w:lineRule="auto" w:line="360"/>
        <w:jc w:val="both"/>
        <w:rPr/>
      </w:pPr>
      <w:r>
        <w:rPr/>
      </w:r>
    </w:p>
    <w:p>
      <w:pPr>
        <w:pStyle w:val="Normal"/>
        <w:spacing w:lineRule="auto" w:line="360"/>
        <w:jc w:val="both"/>
        <w:rPr/>
      </w:pPr>
      <w:r>
        <w:rPr/>
        <w:t>In the beginning of 2010, Google finalized its acquisition of On2, a video codec company that has developed the VP series of codecs, with the latest one being VP8. On2 has always positioned its codecs as a patent free replacement to the H.26x series of codecs, which were standardized, patented and widely used. It then went about opening On2′s technologies to the world and open sources VP8 under the name of WebM. The idea was to replace H.264 for web videos and by that, reduce patent costs for everyone – especially Google itself. Google went on and during 2010 acquired Global IP Solutions (GIPS),  a company known for their media frameworks – a piece of technology that makes developing VoIP and video calling applications easier. At the time, GIPS had a large market share in VoIP, which caused most of the industry to scurry and search for alternative solutions. As with On2,  Google took GIPS’ assets and open sourced them. This time, with an interesting twist: they threw out all voice and video codecs that had patent owners and added an additional layer – a JavaScript API as an integration layer to web browsers. The idea? Have bidirectional media processing and media coding technologies available in every browser. It then went on to push it as a standard at the IETF and W3C, where such standards live. It is now called WebRTC."</w:t>
      </w:r>
    </w:p>
    <w:p>
      <w:pPr>
        <w:pStyle w:val="Normal"/>
        <w:rPr/>
      </w:pPr>
      <w:r>
        <w:rPr/>
      </w:r>
    </w:p>
    <w:p>
      <w:pPr>
        <w:pStyle w:val="Normal"/>
        <w:spacing w:lineRule="auto" w:line="360"/>
        <w:jc w:val="both"/>
        <w:rPr>
          <w:color w:val="000000"/>
        </w:rPr>
      </w:pPr>
      <w:r>
        <w:rPr>
          <w:color w:val="000000"/>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r>
        <w:br w:type="page"/>
      </w:r>
    </w:p>
    <w:p>
      <w:pPr>
        <w:pStyle w:val="Heading1"/>
        <w:rPr/>
      </w:pPr>
      <w:bookmarkStart w:id="38" w:name="_Toc512797129"/>
      <w:bookmarkStart w:id="39" w:name="_Toc509669221"/>
      <w:bookmarkStart w:id="40" w:name="_Toc509669809"/>
      <w:r>
        <w:rPr>
          <w:sz w:val="32"/>
        </w:rPr>
        <w:t xml:space="preserve">3. </w:t>
      </w:r>
      <w:bookmarkEnd w:id="38"/>
      <w:bookmarkEnd w:id="39"/>
      <w:bookmarkEnd w:id="40"/>
      <w:r>
        <w:rPr>
          <w:sz w:val="32"/>
        </w:rPr>
        <w:t>BACKGROUND INFORMATION</w:t>
      </w:r>
      <w:r>
        <w:rPr>
          <w:sz w:val="32"/>
        </w:rPr>
        <w:t>\</w:t>
      </w:r>
    </w:p>
    <w:p>
      <w:pPr>
        <w:pStyle w:val="Normal"/>
        <w:rPr>
          <w:sz w:val="32"/>
        </w:rPr>
      </w:pPr>
      <w:r>
        <w:rPr/>
      </w:r>
    </w:p>
    <w:p>
      <w:pPr>
        <w:pStyle w:val="Normal"/>
        <w:rPr>
          <w:sz w:val="32"/>
        </w:rPr>
      </w:pPr>
      <w:r>
        <w:rPr>
          <w:sz w:val="32"/>
        </w:rPr>
      </w:r>
    </w:p>
    <w:p>
      <w:pPr>
        <w:pStyle w:val="Normal"/>
        <w:spacing w:lineRule="auto" w:line="360"/>
        <w:ind w:left="0" w:right="0" w:firstLine="720"/>
        <w:jc w:val="both"/>
        <w:rPr/>
      </w:pPr>
      <w:r>
        <w:rPr/>
        <w:t>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w:t>
      </w:r>
    </w:p>
    <w:p>
      <w:pPr>
        <w:pStyle w:val="Heading2"/>
        <w:rPr/>
      </w:pPr>
      <w:r>
        <w:rPr/>
        <w:t>Overview</w:t>
      </w:r>
    </w:p>
    <w:p>
      <w:pPr>
        <w:pStyle w:val="Normal"/>
        <w:spacing w:lineRule="auto" w:line="360"/>
        <w:ind w:left="0" w:right="0" w:firstLine="720"/>
        <w:jc w:val="both"/>
        <w:rPr/>
      </w:pPr>
      <w:r>
        <w:rPr/>
        <w:t>WebRTC serves multiple purposes, and overlaps substantially with the Media Capture and Streams API. Together, they provide powerful multimedia capabilities to the Web, including support for audio and video conferencing, file exchange, identity management, and interfacing with legacy telephone systems by sending DTMF signals. Connections between peers can be made without requiring any special drivers or plug-ins, and can often be made without any intermediary servers.</w:t>
      </w:r>
    </w:p>
    <w:p>
      <w:pPr>
        <w:pStyle w:val="Normal"/>
        <w:spacing w:lineRule="auto" w:line="360"/>
        <w:ind w:left="0" w:right="0" w:firstLine="720"/>
        <w:jc w:val="both"/>
        <w:rPr/>
      </w:pPr>
      <w:r>
        <w:rPr/>
      </w:r>
    </w:p>
    <w:p>
      <w:pPr>
        <w:pStyle w:val="Normal"/>
        <w:spacing w:lineRule="auto" w:line="360"/>
        <w:ind w:left="0" w:right="0" w:firstLine="720"/>
        <w:jc w:val="both"/>
        <w:rPr/>
      </w:pPr>
      <w:r>
        <w:rPr/>
        <w:t xml:space="preserve">Connections between two peers are created using—and represented by—the </w:t>
      </w:r>
      <w:r>
        <w:rPr>
          <w:b/>
          <w:bCs/>
        </w:rPr>
        <w:t>RTCPeerConnection</w:t>
      </w:r>
      <w:r>
        <w:rPr/>
        <w:t xml:space="preserve"> interface. Once a connection has been established and opened, media streams (</w:t>
      </w:r>
      <w:r>
        <w:rPr>
          <w:b/>
          <w:bCs/>
        </w:rPr>
        <w:t>MediaStreams</w:t>
      </w:r>
      <w:r>
        <w:rPr/>
        <w:t>) and/or data channels (</w:t>
      </w:r>
      <w:r>
        <w:rPr>
          <w:b/>
          <w:bCs/>
        </w:rPr>
        <w:t>RTCDataChannels</w:t>
      </w:r>
      <w:r>
        <w:rPr/>
        <w:t>) can be added to the connection.</w:t>
      </w:r>
    </w:p>
    <w:p>
      <w:pPr>
        <w:pStyle w:val="Normal"/>
        <w:spacing w:lineRule="auto" w:line="360"/>
        <w:ind w:left="0" w:right="0" w:firstLine="720"/>
        <w:jc w:val="both"/>
        <w:rPr/>
      </w:pPr>
      <w:r>
        <w:rPr/>
      </w:r>
    </w:p>
    <w:p>
      <w:pPr>
        <w:pStyle w:val="Normal"/>
        <w:spacing w:lineRule="auto" w:line="360"/>
        <w:ind w:left="0" w:right="0" w:firstLine="720"/>
        <w:jc w:val="both"/>
        <w:rPr/>
      </w:pPr>
      <w:r>
        <w:rPr/>
        <w:t xml:space="preserve">Media streams can consist of any number of tracks of media information; tracks, which are represented by objects based on the </w:t>
      </w:r>
      <w:r>
        <w:rPr>
          <w:b/>
          <w:bCs/>
        </w:rPr>
        <w:t>MediaStreamTrack</w:t>
      </w:r>
      <w:r>
        <w:rPr/>
        <w:t xml:space="preserve"> interface, may contain one of a number of types of media data, including audio, video, and text (such as subtitles or even chapter names). Most streams consist of at least one audio track and likely also a video track, and can be used to send and receive both live media or stored media information (such as a streamed movie).</w:t>
      </w:r>
    </w:p>
    <w:p>
      <w:pPr>
        <w:pStyle w:val="Normal"/>
        <w:spacing w:lineRule="auto" w:line="360"/>
        <w:ind w:left="0" w:right="0" w:firstLine="720"/>
        <w:jc w:val="both"/>
        <w:rPr/>
      </w:pPr>
      <w:r>
        <w:rPr/>
      </w:r>
    </w:p>
    <w:p>
      <w:pPr>
        <w:pStyle w:val="Normal"/>
        <w:spacing w:lineRule="auto" w:line="360"/>
        <w:ind w:left="0" w:right="0" w:firstLine="720"/>
        <w:jc w:val="both"/>
        <w:rPr/>
      </w:pPr>
      <w:r>
        <w:rPr/>
        <w:t xml:space="preserve">You can also use the connection between two peers to exchange arbitrary binary data using the </w:t>
      </w:r>
      <w:r>
        <w:rPr>
          <w:b/>
          <w:bCs/>
        </w:rPr>
        <w:t>RTCDataChannel</w:t>
      </w:r>
      <w:r>
        <w:rPr/>
        <w:t xml:space="preserve"> interface. This can be used for back-channel information, metadata exchange, game status packets, file transfers, or even as a primary channel for data transfer. Web browsers support WebRTC through JavaScript‐based APIs that enable hardware control and communication through the browser.</w:t>
      </w:r>
    </w:p>
    <w:p>
      <w:pPr>
        <w:pStyle w:val="Heading2"/>
        <w:rPr/>
      </w:pPr>
      <w:r>
        <w:rPr/>
        <w:t xml:space="preserve">The </w:t>
      </w:r>
      <w:r>
        <w:rPr/>
        <w:t>G</w:t>
      </w:r>
      <w:r>
        <w:rPr/>
        <w:t xml:space="preserve">eneral </w:t>
      </w:r>
      <w:r>
        <w:rPr/>
        <w:t>F</w:t>
      </w:r>
      <w:r>
        <w:rPr/>
        <w:t>low</w:t>
      </w:r>
    </w:p>
    <w:p>
      <w:pPr>
        <w:pStyle w:val="Normal"/>
        <w:spacing w:lineRule="auto" w:line="360"/>
        <w:ind w:left="0" w:right="0" w:hanging="0"/>
        <w:jc w:val="both"/>
        <w:rPr>
          <w:b w:val="false"/>
          <w:b w:val="false"/>
          <w:bCs w:val="false"/>
        </w:rPr>
      </w:pPr>
      <w:r>
        <w:rPr>
          <w:b w:val="false"/>
          <w:bCs w:val="false"/>
        </w:rPr>
        <w:t>There are a wide range of scenarios, ranging from single web page demos running on a single device to complex distributed multi-party conferencing with a combination of media relays and archiving services. To get started, we will focus on the most common flow, which covers two web browsers using WebRTC to set up a simple video call between them.</w:t>
      </w:r>
    </w:p>
    <w:p>
      <w:pPr>
        <w:pStyle w:val="Normal"/>
        <w:spacing w:lineRule="auto" w:line="360"/>
        <w:ind w:left="0" w:right="0" w:hanging="0"/>
        <w:jc w:val="both"/>
        <w:rPr>
          <w:b w:val="false"/>
          <w:b w:val="false"/>
          <w:bCs w:val="false"/>
        </w:rPr>
      </w:pPr>
      <w:r>
        <w:rPr>
          <w:b w:val="false"/>
          <w:bCs w:val="false"/>
        </w:rPr>
        <w:t>Following is the summary of this flow:</w:t>
      </w:r>
    </w:p>
    <w:p>
      <w:pPr>
        <w:pStyle w:val="Normal"/>
        <w:spacing w:lineRule="auto" w:line="360"/>
        <w:ind w:left="0" w:right="0" w:hanging="0"/>
        <w:jc w:val="both"/>
        <w:rPr>
          <w:b w:val="false"/>
          <w:b w:val="false"/>
          <w:bCs w:val="false"/>
        </w:rPr>
      </w:pPr>
      <w:r>
        <w:rPr>
          <w:b w:val="false"/>
          <w:bCs w:val="false"/>
        </w:rPr>
        <w:t>•</w:t>
      </w:r>
      <w:r>
        <w:rPr>
          <w:b w:val="false"/>
          <w:bCs w:val="false"/>
        </w:rPr>
        <w:tab/>
        <w:t xml:space="preserve"> Connect users</w:t>
      </w:r>
    </w:p>
    <w:p>
      <w:pPr>
        <w:pStyle w:val="Normal"/>
        <w:spacing w:lineRule="auto" w:line="360"/>
        <w:ind w:left="0" w:right="0" w:hanging="0"/>
        <w:jc w:val="both"/>
        <w:rPr>
          <w:b w:val="false"/>
          <w:b w:val="false"/>
          <w:bCs w:val="false"/>
        </w:rPr>
      </w:pPr>
      <w:r>
        <w:rPr>
          <w:b w:val="false"/>
          <w:bCs w:val="false"/>
        </w:rPr>
        <w:t>•</w:t>
      </w:r>
      <w:r>
        <w:rPr>
          <w:b w:val="false"/>
          <w:bCs w:val="false"/>
        </w:rPr>
        <w:tab/>
        <w:t xml:space="preserve"> Start signals</w:t>
      </w:r>
    </w:p>
    <w:p>
      <w:pPr>
        <w:pStyle w:val="Normal"/>
        <w:spacing w:lineRule="auto" w:line="360"/>
        <w:ind w:left="0" w:right="0" w:hanging="0"/>
        <w:jc w:val="both"/>
        <w:rPr>
          <w:b w:val="false"/>
          <w:b w:val="false"/>
          <w:bCs w:val="false"/>
        </w:rPr>
      </w:pPr>
      <w:r>
        <w:rPr>
          <w:b w:val="false"/>
          <w:bCs w:val="false"/>
        </w:rPr>
        <w:t>•</w:t>
      </w:r>
      <w:r>
        <w:rPr>
          <w:b w:val="false"/>
          <w:bCs w:val="false"/>
        </w:rPr>
        <w:tab/>
        <w:t xml:space="preserve"> Find candidates</w:t>
      </w:r>
    </w:p>
    <w:p>
      <w:pPr>
        <w:pStyle w:val="Normal"/>
        <w:spacing w:lineRule="auto" w:line="360"/>
        <w:ind w:left="0" w:right="0" w:hanging="0"/>
        <w:jc w:val="both"/>
        <w:rPr>
          <w:b w:val="false"/>
          <w:b w:val="false"/>
          <w:bCs w:val="false"/>
        </w:rPr>
      </w:pPr>
      <w:r>
        <w:rPr>
          <w:b w:val="false"/>
          <w:bCs w:val="false"/>
        </w:rPr>
        <w:t>•</w:t>
      </w:r>
      <w:r>
        <w:rPr>
          <w:b w:val="false"/>
          <w:bCs w:val="false"/>
        </w:rPr>
        <w:tab/>
        <w:t xml:space="preserve"> Negotiate media sessions</w:t>
      </w:r>
    </w:p>
    <w:p>
      <w:pPr>
        <w:pStyle w:val="Normal"/>
        <w:spacing w:lineRule="auto" w:line="360"/>
        <w:ind w:left="0" w:right="0" w:hanging="0"/>
        <w:jc w:val="both"/>
        <w:rPr>
          <w:b w:val="false"/>
          <w:b w:val="false"/>
          <w:bCs w:val="false"/>
        </w:rPr>
      </w:pPr>
      <w:r>
        <w:rPr>
          <w:b w:val="false"/>
          <w:bCs w:val="false"/>
        </w:rPr>
        <w:t>•</w:t>
      </w:r>
      <w:r>
        <w:rPr>
          <w:b w:val="false"/>
          <w:bCs w:val="false"/>
        </w:rPr>
        <w:tab/>
        <w:t xml:space="preserve"> Start RTCPeerConnection streams</w:t>
      </w:r>
    </w:p>
    <w:p>
      <w:pPr>
        <w:pStyle w:val="Normal"/>
        <w:spacing w:lineRule="auto" w:line="360"/>
        <w:ind w:left="0" w:right="0" w:hanging="0"/>
        <w:jc w:val="both"/>
        <w:rPr>
          <w:b w:val="false"/>
          <w:b w:val="false"/>
          <w:bCs w:val="false"/>
        </w:rPr>
      </w:pPr>
      <w:r>
        <w:rPr>
          <w:b w:val="false"/>
          <w:bCs w:val="false"/>
        </w:rPr>
      </w:r>
    </w:p>
    <w:p>
      <w:pPr>
        <w:pStyle w:val="Heading3"/>
        <w:rPr/>
      </w:pPr>
      <w:r>
        <w:rPr/>
        <w:t>Connect users</w:t>
      </w:r>
    </w:p>
    <w:p>
      <w:pPr>
        <w:pStyle w:val="Normal"/>
        <w:spacing w:lineRule="auto" w:line="360"/>
        <w:ind w:left="0" w:right="0" w:hanging="0"/>
        <w:jc w:val="both"/>
        <w:rPr>
          <w:b w:val="false"/>
          <w:b w:val="false"/>
          <w:bCs w:val="false"/>
        </w:rPr>
      </w:pPr>
      <w:r>
        <w:rPr>
          <w:b w:val="false"/>
          <w:bCs w:val="false"/>
        </w:rPr>
        <w:t>The very first step in this process is for the two users to connect in some way. The</w:t>
      </w:r>
    </w:p>
    <w:p>
      <w:pPr>
        <w:pStyle w:val="Normal"/>
        <w:spacing w:lineRule="auto" w:line="360"/>
        <w:ind w:left="0" w:right="0" w:hanging="0"/>
        <w:jc w:val="both"/>
        <w:rPr>
          <w:b w:val="false"/>
          <w:b w:val="false"/>
          <w:bCs w:val="false"/>
        </w:rPr>
      </w:pPr>
      <w:r>
        <w:rPr>
          <w:b w:val="false"/>
          <w:bCs w:val="false"/>
        </w:rPr>
        <w:t>simplest option is that both the users visit the same website. This page can then</w:t>
      </w:r>
    </w:p>
    <w:p>
      <w:pPr>
        <w:pStyle w:val="Normal"/>
        <w:spacing w:lineRule="auto" w:line="360"/>
        <w:ind w:left="0" w:right="0" w:hanging="0"/>
        <w:jc w:val="both"/>
        <w:rPr>
          <w:b w:val="false"/>
          <w:b w:val="false"/>
          <w:bCs w:val="false"/>
        </w:rPr>
      </w:pPr>
      <w:r>
        <w:rPr>
          <w:b w:val="false"/>
          <w:bCs w:val="false"/>
        </w:rPr>
        <w:t>identify each browser and connect both of them to a shared signaling server, using</w:t>
      </w:r>
    </w:p>
    <w:p>
      <w:pPr>
        <w:pStyle w:val="Normal"/>
        <w:spacing w:lineRule="auto" w:line="360"/>
        <w:ind w:left="0" w:right="0" w:hanging="0"/>
        <w:jc w:val="both"/>
        <w:rPr>
          <w:b w:val="false"/>
          <w:b w:val="false"/>
          <w:bCs w:val="false"/>
        </w:rPr>
      </w:pPr>
      <w:r>
        <w:rPr>
          <w:b w:val="false"/>
          <w:bCs w:val="false"/>
        </w:rPr>
        <w:t>something like the WebSocket API. This type of web page, often, assigns a unique</w:t>
      </w:r>
    </w:p>
    <w:p>
      <w:pPr>
        <w:pStyle w:val="Normal"/>
        <w:spacing w:lineRule="auto" w:line="360"/>
        <w:ind w:left="0" w:right="0" w:hanging="0"/>
        <w:jc w:val="both"/>
        <w:rPr>
          <w:b w:val="false"/>
          <w:b w:val="false"/>
          <w:bCs w:val="false"/>
        </w:rPr>
      </w:pPr>
      <w:r>
        <w:rPr>
          <w:b w:val="false"/>
          <w:bCs w:val="false"/>
        </w:rPr>
        <w:t>token that can be used to link the communication between these two browsers.</w:t>
      </w:r>
    </w:p>
    <w:p>
      <w:pPr>
        <w:pStyle w:val="Normal"/>
        <w:spacing w:lineRule="auto" w:line="360"/>
        <w:ind w:left="0" w:right="0" w:hanging="0"/>
        <w:jc w:val="both"/>
        <w:rPr>
          <w:b w:val="false"/>
          <w:b w:val="false"/>
          <w:bCs w:val="false"/>
        </w:rPr>
      </w:pPr>
      <w:r>
        <w:rPr>
          <w:b w:val="false"/>
          <w:bCs w:val="false"/>
        </w:rPr>
        <w:t>You can think of this token as a room or conversation ID. In the http://apprtc.</w:t>
      </w:r>
    </w:p>
    <w:p>
      <w:pPr>
        <w:pStyle w:val="Normal"/>
        <w:spacing w:lineRule="auto" w:line="360"/>
        <w:ind w:left="0" w:right="0" w:hanging="0"/>
        <w:jc w:val="both"/>
        <w:rPr>
          <w:b w:val="false"/>
          <w:b w:val="false"/>
          <w:bCs w:val="false"/>
        </w:rPr>
      </w:pPr>
      <w:r>
        <w:rPr>
          <w:b w:val="false"/>
          <w:bCs w:val="false"/>
        </w:rPr>
        <w:t>appspot.com demo described previously, the first user visits http://apprtc.</w:t>
      </w:r>
    </w:p>
    <w:p>
      <w:pPr>
        <w:pStyle w:val="Normal"/>
        <w:spacing w:lineRule="auto" w:line="360"/>
        <w:ind w:left="0" w:right="0" w:hanging="0"/>
        <w:jc w:val="both"/>
        <w:rPr>
          <w:b w:val="false"/>
          <w:b w:val="false"/>
          <w:bCs w:val="false"/>
        </w:rPr>
      </w:pPr>
      <w:r>
        <w:rPr>
          <w:b w:val="false"/>
          <w:bCs w:val="false"/>
        </w:rPr>
        <w:t>appspot.com , and is then provided with a unique URL that includes a new unique</w:t>
      </w:r>
    </w:p>
    <w:p>
      <w:pPr>
        <w:pStyle w:val="Normal"/>
        <w:spacing w:lineRule="auto" w:line="360"/>
        <w:ind w:left="0" w:right="0" w:hanging="0"/>
        <w:jc w:val="both"/>
        <w:rPr>
          <w:b w:val="false"/>
          <w:b w:val="false"/>
          <w:bCs w:val="false"/>
        </w:rPr>
      </w:pPr>
      <w:r>
        <w:rPr>
          <w:b w:val="false"/>
          <w:bCs w:val="false"/>
        </w:rPr>
        <w:t>token. This first user then sends this unique URL to the second user, and once they</w:t>
      </w:r>
    </w:p>
    <w:p>
      <w:pPr>
        <w:pStyle w:val="Normal"/>
        <w:spacing w:lineRule="auto" w:line="360"/>
        <w:ind w:left="0" w:right="0" w:hanging="0"/>
        <w:jc w:val="both"/>
        <w:rPr>
          <w:b w:val="false"/>
          <w:b w:val="false"/>
          <w:bCs w:val="false"/>
        </w:rPr>
      </w:pPr>
      <w:r>
        <w:rPr>
          <w:b w:val="false"/>
          <w:bCs w:val="false"/>
        </w:rPr>
        <w:t>both have this page open at the same time the first step is complete.</w:t>
      </w:r>
    </w:p>
    <w:p>
      <w:pPr>
        <w:pStyle w:val="Normal"/>
        <w:spacing w:lineRule="auto" w:line="360"/>
        <w:ind w:left="0" w:right="0" w:hanging="0"/>
        <w:jc w:val="both"/>
        <w:rPr>
          <w:b w:val="false"/>
          <w:b w:val="false"/>
          <w:bCs w:val="false"/>
        </w:rPr>
      </w:pPr>
      <w:r>
        <w:rPr>
          <w:b w:val="false"/>
          <w:bCs w:val="false"/>
        </w:rPr>
      </w:r>
    </w:p>
    <w:p>
      <w:pPr>
        <w:pStyle w:val="Heading3"/>
        <w:rPr/>
      </w:pPr>
      <w:r>
        <w:rPr/>
        <w:t>Start signals</w:t>
      </w:r>
    </w:p>
    <w:p>
      <w:pPr>
        <w:pStyle w:val="Normal"/>
        <w:spacing w:lineRule="auto" w:line="360"/>
        <w:ind w:left="0" w:right="0" w:hanging="0"/>
        <w:jc w:val="both"/>
        <w:rPr>
          <w:b w:val="false"/>
          <w:b w:val="false"/>
          <w:bCs w:val="false"/>
        </w:rPr>
      </w:pPr>
      <w:r>
        <w:rPr>
          <w:b w:val="false"/>
          <w:bCs w:val="false"/>
        </w:rPr>
        <w:t>Now that both users have a shared token, they can now exchange signaling messages</w:t>
      </w:r>
    </w:p>
    <w:p>
      <w:pPr>
        <w:pStyle w:val="Normal"/>
        <w:spacing w:lineRule="auto" w:line="360"/>
        <w:ind w:left="0" w:right="0" w:hanging="0"/>
        <w:jc w:val="both"/>
        <w:rPr>
          <w:b w:val="false"/>
          <w:b w:val="false"/>
          <w:bCs w:val="false"/>
        </w:rPr>
      </w:pPr>
      <w:r>
        <w:rPr>
          <w:b w:val="false"/>
          <w:bCs w:val="false"/>
        </w:rPr>
        <w:t>to negotiate the setup of their WebRTC connection. In this context, "signaling</w:t>
      </w:r>
    </w:p>
    <w:p>
      <w:pPr>
        <w:pStyle w:val="Normal"/>
        <w:spacing w:lineRule="auto" w:line="360"/>
        <w:ind w:left="0" w:right="0" w:hanging="0"/>
        <w:jc w:val="both"/>
        <w:rPr>
          <w:b w:val="false"/>
          <w:b w:val="false"/>
          <w:bCs w:val="false"/>
        </w:rPr>
      </w:pPr>
      <w:r>
        <w:rPr>
          <w:b w:val="false"/>
          <w:bCs w:val="false"/>
        </w:rPr>
        <w:t>messages" are simply any form of communication that helps these two browsers</w:t>
      </w:r>
    </w:p>
    <w:p>
      <w:pPr>
        <w:pStyle w:val="Normal"/>
        <w:spacing w:lineRule="auto" w:line="360"/>
        <w:ind w:left="0" w:right="0" w:hanging="0"/>
        <w:jc w:val="both"/>
        <w:rPr>
          <w:b w:val="false"/>
          <w:b w:val="false"/>
          <w:bCs w:val="false"/>
        </w:rPr>
      </w:pPr>
      <w:r>
        <w:rPr>
          <w:b w:val="false"/>
          <w:bCs w:val="false"/>
        </w:rPr>
        <w:t>establish and control their WebRTC communication. The WebRTC standards don't</w:t>
      </w:r>
    </w:p>
    <w:p>
      <w:pPr>
        <w:pStyle w:val="Normal"/>
        <w:spacing w:lineRule="auto" w:line="360"/>
        <w:ind w:left="0" w:right="0" w:hanging="0"/>
        <w:jc w:val="both"/>
        <w:rPr>
          <w:b w:val="false"/>
          <w:b w:val="false"/>
          <w:bCs w:val="false"/>
        </w:rPr>
      </w:pPr>
      <w:r>
        <w:rPr>
          <w:b w:val="false"/>
          <w:bCs w:val="false"/>
        </w:rPr>
        <w:t>define exactly how this has to be completed. This is a benefit, because it leaves</w:t>
      </w:r>
    </w:p>
    <w:p>
      <w:pPr>
        <w:pStyle w:val="Normal"/>
        <w:spacing w:lineRule="auto" w:line="360"/>
        <w:ind w:left="0" w:right="0" w:hanging="0"/>
        <w:jc w:val="both"/>
        <w:rPr>
          <w:b w:val="false"/>
          <w:b w:val="false"/>
          <w:bCs w:val="false"/>
        </w:rPr>
      </w:pPr>
      <w:r>
        <w:rPr>
          <w:b w:val="false"/>
          <w:bCs w:val="false"/>
        </w:rPr>
        <w:t>this part of the process open for innovation and evolution. It is also a challenge as</w:t>
      </w:r>
    </w:p>
    <w:p>
      <w:pPr>
        <w:pStyle w:val="Normal"/>
        <w:spacing w:lineRule="auto" w:line="360"/>
        <w:ind w:left="0" w:right="0" w:hanging="0"/>
        <w:jc w:val="both"/>
        <w:rPr>
          <w:b w:val="false"/>
          <w:b w:val="false"/>
          <w:bCs w:val="false"/>
        </w:rPr>
      </w:pPr>
      <w:r>
        <w:rPr>
          <w:b w:val="false"/>
          <w:bCs w:val="false"/>
        </w:rPr>
        <w:t>this uncertainty often confuses developers who are new to RTC communication in</w:t>
      </w:r>
    </w:p>
    <w:p>
      <w:pPr>
        <w:pStyle w:val="Normal"/>
        <w:spacing w:lineRule="auto" w:line="360"/>
        <w:ind w:left="0" w:right="0" w:hanging="0"/>
        <w:jc w:val="both"/>
        <w:rPr>
          <w:b w:val="false"/>
          <w:b w:val="false"/>
          <w:bCs w:val="false"/>
        </w:rPr>
      </w:pPr>
      <w:r>
        <w:rPr>
          <w:b w:val="false"/>
          <w:bCs w:val="false"/>
        </w:rPr>
        <w:t>general. The apprtc demo described previously uses a combination of XHR and the</w:t>
      </w:r>
    </w:p>
    <w:p>
      <w:pPr>
        <w:pStyle w:val="Normal"/>
        <w:spacing w:lineRule="auto" w:line="360"/>
        <w:ind w:left="0" w:right="0" w:hanging="0"/>
        <w:jc w:val="both"/>
        <w:rPr>
          <w:b w:val="false"/>
          <w:b w:val="false"/>
          <w:bCs w:val="false"/>
        </w:rPr>
      </w:pPr>
      <w:r>
        <w:rPr>
          <w:b w:val="false"/>
          <w:bCs w:val="false"/>
        </w:rPr>
        <w:t>Google AppEngine Channel API ( https://developers.google.com/appengine/</w:t>
      </w:r>
    </w:p>
    <w:p>
      <w:pPr>
        <w:pStyle w:val="Normal"/>
        <w:spacing w:lineRule="auto" w:line="360"/>
        <w:ind w:left="0" w:right="0" w:hanging="0"/>
        <w:jc w:val="both"/>
        <w:rPr>
          <w:b w:val="false"/>
          <w:b w:val="false"/>
          <w:bCs w:val="false"/>
        </w:rPr>
      </w:pPr>
      <w:r>
        <w:rPr>
          <w:b w:val="false"/>
          <w:bCs w:val="false"/>
        </w:rPr>
        <w:t>docs/python/channel/overview ). This could, just as easily, be any other approach</w:t>
      </w:r>
    </w:p>
    <w:p>
      <w:pPr>
        <w:pStyle w:val="Normal"/>
        <w:spacing w:lineRule="auto" w:line="360"/>
        <w:ind w:left="0" w:right="0" w:hanging="0"/>
        <w:jc w:val="both"/>
        <w:rPr>
          <w:b w:val="false"/>
          <w:b w:val="false"/>
          <w:bCs w:val="false"/>
        </w:rPr>
      </w:pPr>
      <w:r>
        <w:rPr>
          <w:b w:val="false"/>
          <w:bCs w:val="false"/>
        </w:rPr>
        <w:t>such as XHR polling, Server-Sent Events ( http://www.html5rocks.com/en/</w:t>
      </w:r>
    </w:p>
    <w:p>
      <w:pPr>
        <w:pStyle w:val="Normal"/>
        <w:spacing w:lineRule="auto" w:line="360"/>
        <w:ind w:left="0" w:right="0" w:hanging="0"/>
        <w:jc w:val="both"/>
        <w:rPr>
          <w:b w:val="false"/>
          <w:b w:val="false"/>
          <w:bCs w:val="false"/>
        </w:rPr>
      </w:pPr>
      <w:r>
        <w:rPr>
          <w:b w:val="false"/>
          <w:bCs w:val="false"/>
        </w:rPr>
        <w:t>tutorials/eventsource/basics/ ), WebSockets ( http://www.html5rocks.</w:t>
      </w:r>
    </w:p>
    <w:p>
      <w:pPr>
        <w:pStyle w:val="Normal"/>
        <w:spacing w:lineRule="auto" w:line="360"/>
        <w:ind w:left="0" w:right="0" w:hanging="0"/>
        <w:jc w:val="both"/>
        <w:rPr>
          <w:b w:val="false"/>
          <w:b w:val="false"/>
          <w:bCs w:val="false"/>
        </w:rPr>
      </w:pPr>
      <w:r>
        <w:rPr>
          <w:b w:val="false"/>
          <w:bCs w:val="false"/>
        </w:rPr>
        <w:t>com/en/tutorials/websockets/basics/ ), or any combination of these, you feel</w:t>
      </w:r>
    </w:p>
    <w:p>
      <w:pPr>
        <w:pStyle w:val="Normal"/>
        <w:spacing w:lineRule="auto" w:line="360"/>
        <w:ind w:left="0" w:right="0" w:hanging="0"/>
        <w:jc w:val="both"/>
        <w:rPr>
          <w:b w:val="false"/>
          <w:b w:val="false"/>
          <w:bCs w:val="false"/>
        </w:rPr>
      </w:pPr>
      <w:r>
        <w:rPr>
          <w:b w:val="false"/>
          <w:bCs w:val="false"/>
        </w:rPr>
        <w:t>comfortable with.</w:t>
      </w:r>
    </w:p>
    <w:p>
      <w:pPr>
        <w:pStyle w:val="Normal"/>
        <w:spacing w:lineRule="auto" w:line="360"/>
        <w:ind w:left="0" w:right="0" w:hanging="0"/>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8182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5731510" cy="3818255"/>
                    </a:xfrm>
                    <a:prstGeom prst="rect">
                      <a:avLst/>
                    </a:prstGeom>
                  </pic:spPr>
                </pic:pic>
              </a:graphicData>
            </a:graphic>
          </wp:anchor>
        </w:drawing>
      </w:r>
    </w:p>
    <w:p>
      <w:pPr>
        <w:pStyle w:val="Normal"/>
        <w:spacing w:lineRule="auto" w:line="360"/>
        <w:ind w:left="0" w:right="0" w:hanging="0"/>
        <w:jc w:val="both"/>
        <w:rPr>
          <w:b w:val="false"/>
          <w:b w:val="false"/>
          <w:bCs w:val="false"/>
        </w:rPr>
      </w:pPr>
      <w:r>
        <w:rPr>
          <w:b w:val="false"/>
          <w:bCs w:val="false"/>
        </w:rPr>
      </w:r>
    </w:p>
    <w:p>
      <w:pPr>
        <w:pStyle w:val="Heading3"/>
        <w:rPr/>
      </w:pPr>
      <w:r>
        <w:rPr/>
        <w:t>Find candidates</w:t>
      </w:r>
    </w:p>
    <w:p>
      <w:pPr>
        <w:pStyle w:val="Normal"/>
        <w:spacing w:lineRule="auto" w:line="360"/>
        <w:ind w:left="0" w:right="0" w:hanging="0"/>
        <w:jc w:val="both"/>
        <w:rPr>
          <w:b w:val="false"/>
          <w:b w:val="false"/>
          <w:bCs w:val="false"/>
        </w:rPr>
      </w:pPr>
      <w:r>
        <w:rPr>
          <w:b w:val="false"/>
          <w:bCs w:val="false"/>
        </w:rPr>
        <w:t>The next step is for the two browsers to exchange information about their networks,</w:t>
      </w:r>
    </w:p>
    <w:p>
      <w:pPr>
        <w:pStyle w:val="Normal"/>
        <w:spacing w:lineRule="auto" w:line="360"/>
        <w:ind w:left="0" w:right="0" w:hanging="0"/>
        <w:jc w:val="both"/>
        <w:rPr>
          <w:b w:val="false"/>
          <w:b w:val="false"/>
          <w:bCs w:val="false"/>
        </w:rPr>
      </w:pPr>
      <w:r>
        <w:rPr>
          <w:b w:val="false"/>
          <w:bCs w:val="false"/>
        </w:rPr>
        <w:t>and how they can be contacted. This process is commonly described as "finding</w:t>
      </w:r>
    </w:p>
    <w:p>
      <w:pPr>
        <w:pStyle w:val="Normal"/>
        <w:spacing w:lineRule="auto" w:line="360"/>
        <w:ind w:left="0" w:right="0" w:hanging="0"/>
        <w:jc w:val="both"/>
        <w:rPr>
          <w:b w:val="false"/>
          <w:b w:val="false"/>
          <w:bCs w:val="false"/>
        </w:rPr>
      </w:pPr>
      <w:r>
        <w:rPr>
          <w:b w:val="false"/>
          <w:bCs w:val="false"/>
        </w:rPr>
        <w:t>candidates", and at the end each browser should be mapped to a directly accessible</w:t>
      </w:r>
    </w:p>
    <w:p>
      <w:pPr>
        <w:pStyle w:val="Normal"/>
        <w:spacing w:lineRule="auto" w:line="360"/>
        <w:ind w:left="0" w:right="0" w:hanging="0"/>
        <w:jc w:val="both"/>
        <w:rPr>
          <w:b w:val="false"/>
          <w:b w:val="false"/>
          <w:bCs w:val="false"/>
        </w:rPr>
      </w:pPr>
      <w:r>
        <w:rPr>
          <w:b w:val="false"/>
          <w:bCs w:val="false"/>
        </w:rPr>
        <w:t>network interface and port. Each browser is likely to be sitting behind a router that</w:t>
      </w:r>
    </w:p>
    <w:p>
      <w:pPr>
        <w:pStyle w:val="Normal"/>
        <w:spacing w:lineRule="auto" w:line="360"/>
        <w:ind w:left="0" w:right="0" w:hanging="0"/>
        <w:jc w:val="both"/>
        <w:rPr>
          <w:b w:val="false"/>
          <w:b w:val="false"/>
          <w:bCs w:val="false"/>
        </w:rPr>
      </w:pPr>
      <w:r>
        <w:rPr>
          <w:b w:val="false"/>
          <w:bCs w:val="false"/>
        </w:rPr>
        <w:t>may be using Network Address Translation (NAT) to connect the local network to</w:t>
      </w:r>
    </w:p>
    <w:p>
      <w:pPr>
        <w:pStyle w:val="Normal"/>
        <w:spacing w:lineRule="auto" w:line="360"/>
        <w:ind w:left="0" w:right="0" w:hanging="0"/>
        <w:jc w:val="both"/>
        <w:rPr>
          <w:b w:val="false"/>
          <w:b w:val="false"/>
          <w:bCs w:val="false"/>
        </w:rPr>
      </w:pPr>
      <w:r>
        <w:rPr>
          <w:b w:val="false"/>
          <w:bCs w:val="false"/>
        </w:rPr>
        <w:t>the internet. Their routers may also impose firewall restrictions that block certain</w:t>
      </w:r>
    </w:p>
    <w:p>
      <w:pPr>
        <w:pStyle w:val="Normal"/>
        <w:spacing w:lineRule="auto" w:line="360"/>
        <w:ind w:left="0" w:right="0" w:hanging="0"/>
        <w:jc w:val="both"/>
        <w:rPr>
          <w:b w:val="false"/>
          <w:b w:val="false"/>
          <w:bCs w:val="false"/>
        </w:rPr>
      </w:pPr>
      <w:r>
        <w:rPr>
          <w:b w:val="false"/>
          <w:bCs w:val="false"/>
        </w:rPr>
        <w:t>ports and incoming connections. Finding a way to connect through these types</w:t>
      </w:r>
    </w:p>
    <w:p>
      <w:pPr>
        <w:pStyle w:val="Normal"/>
        <w:spacing w:lineRule="auto" w:line="360"/>
        <w:ind w:left="0" w:right="0" w:hanging="0"/>
        <w:jc w:val="both"/>
        <w:rPr>
          <w:b w:val="false"/>
          <w:b w:val="false"/>
          <w:bCs w:val="false"/>
        </w:rPr>
      </w:pPr>
      <w:r>
        <w:rPr>
          <w:b w:val="false"/>
          <w:bCs w:val="false"/>
        </w:rPr>
        <w:t>of routers is commonly known as NAT Traversal ( http://en.wikipedia.org/</w:t>
      </w:r>
    </w:p>
    <w:p>
      <w:pPr>
        <w:pStyle w:val="Normal"/>
        <w:spacing w:lineRule="auto" w:line="360"/>
        <w:ind w:left="0" w:right="0" w:hanging="0"/>
        <w:jc w:val="both"/>
        <w:rPr>
          <w:b w:val="false"/>
          <w:b w:val="false"/>
          <w:bCs w:val="false"/>
        </w:rPr>
      </w:pPr>
      <w:r>
        <w:rPr>
          <w:b w:val="false"/>
          <w:bCs w:val="false"/>
        </w:rPr>
        <w:t>wiki/NAT_traversal ), and is critical for establishing a WebRTC communication. A</w:t>
      </w:r>
    </w:p>
    <w:p>
      <w:pPr>
        <w:pStyle w:val="Normal"/>
        <w:spacing w:lineRule="auto" w:line="360"/>
        <w:ind w:left="0" w:right="0" w:hanging="0"/>
        <w:jc w:val="both"/>
        <w:rPr>
          <w:b w:val="false"/>
          <w:b w:val="false"/>
          <w:bCs w:val="false"/>
        </w:rPr>
      </w:pPr>
      <w:r>
        <w:rPr>
          <w:b w:val="false"/>
          <w:bCs w:val="false"/>
        </w:rPr>
        <w:t>common way to achieve this is to use a Session Traversal Utilities for NAT (STUN)</w:t>
      </w:r>
    </w:p>
    <w:p>
      <w:pPr>
        <w:pStyle w:val="Normal"/>
        <w:spacing w:lineRule="auto" w:line="360"/>
        <w:ind w:left="0" w:right="0" w:hanging="0"/>
        <w:jc w:val="both"/>
        <w:rPr>
          <w:b w:val="false"/>
          <w:b w:val="false"/>
          <w:bCs w:val="false"/>
        </w:rPr>
      </w:pPr>
      <w:r>
        <w:rPr>
          <w:b w:val="false"/>
          <w:bCs w:val="false"/>
        </w:rPr>
        <w:t>server ( http://en.wikipedia.org/wiki/Session_Traversal_Utilities_for_</w:t>
      </w:r>
    </w:p>
    <w:p>
      <w:pPr>
        <w:pStyle w:val="Normal"/>
        <w:spacing w:lineRule="auto" w:line="360"/>
        <w:ind w:left="0" w:right="0" w:hanging="0"/>
        <w:jc w:val="both"/>
        <w:rPr>
          <w:b w:val="false"/>
          <w:b w:val="false"/>
          <w:bCs w:val="false"/>
        </w:rPr>
      </w:pPr>
      <w:r>
        <w:rPr>
          <w:b w:val="false"/>
          <w:bCs w:val="false"/>
        </w:rPr>
        <w:t>NAT ), which simply helps to identify how you can be contacted from the public</w:t>
      </w:r>
    </w:p>
    <w:p>
      <w:pPr>
        <w:pStyle w:val="Normal"/>
        <w:spacing w:lineRule="auto" w:line="360"/>
        <w:ind w:left="0" w:right="0" w:hanging="0"/>
        <w:jc w:val="both"/>
        <w:rPr>
          <w:b w:val="false"/>
          <w:b w:val="false"/>
          <w:bCs w:val="false"/>
        </w:rPr>
      </w:pPr>
      <w:r>
        <w:rPr>
          <w:b w:val="false"/>
          <w:bCs w:val="false"/>
        </w:rPr>
        <w:t>internet and then returns this information in a useful form. There are a range of</w:t>
      </w:r>
    </w:p>
    <w:p>
      <w:pPr>
        <w:pStyle w:val="Normal"/>
        <w:spacing w:lineRule="auto" w:line="360"/>
        <w:ind w:left="0" w:right="0" w:hanging="0"/>
        <w:jc w:val="both"/>
        <w:rPr>
          <w:b w:val="false"/>
          <w:b w:val="false"/>
          <w:bCs w:val="false"/>
        </w:rPr>
      </w:pPr>
      <w:r>
        <w:rPr>
          <w:b w:val="false"/>
          <w:bCs w:val="false"/>
        </w:rPr>
        <w:t>people that provide public STUN servers. The apprtc demo previously described</w:t>
      </w:r>
    </w:p>
    <w:p>
      <w:pPr>
        <w:pStyle w:val="Normal"/>
        <w:spacing w:lineRule="auto" w:line="360"/>
        <w:ind w:left="0" w:right="0" w:hanging="0"/>
        <w:jc w:val="both"/>
        <w:rPr>
          <w:b w:val="false"/>
          <w:b w:val="false"/>
          <w:bCs w:val="false"/>
        </w:rPr>
      </w:pPr>
      <w:r>
        <w:rPr>
          <w:b w:val="false"/>
          <w:bCs w:val="false"/>
        </w:rPr>
        <w:t>uses one provided by Google.</w:t>
      </w:r>
    </w:p>
    <w:p>
      <w:pPr>
        <w:pStyle w:val="Normal"/>
        <w:spacing w:lineRule="auto" w:line="360"/>
        <w:ind w:left="0" w:right="0" w:hanging="0"/>
        <w:jc w:val="both"/>
        <w:rPr>
          <w:b w:val="false"/>
          <w:b w:val="false"/>
          <w:bCs w:val="false"/>
        </w:rPr>
      </w:pPr>
      <w:r>
        <w:rPr>
          <w:b w:val="false"/>
          <w:bCs w:val="false"/>
        </w:rPr>
        <w:t>If the STUN server cannot find a way to connect to your browser from the public</w:t>
      </w:r>
    </w:p>
    <w:p>
      <w:pPr>
        <w:pStyle w:val="Normal"/>
        <w:spacing w:lineRule="auto" w:line="360"/>
        <w:ind w:left="0" w:right="0" w:hanging="0"/>
        <w:jc w:val="both"/>
        <w:rPr>
          <w:b w:val="false"/>
          <w:b w:val="false"/>
          <w:bCs w:val="false"/>
        </w:rPr>
      </w:pPr>
      <w:r>
        <w:rPr>
          <w:b w:val="false"/>
          <w:bCs w:val="false"/>
        </w:rPr>
        <w:t>internet, you are left with no other option than to fall back to using a solution that</w:t>
      </w:r>
    </w:p>
    <w:p>
      <w:pPr>
        <w:pStyle w:val="Normal"/>
        <w:spacing w:lineRule="auto" w:line="360"/>
        <w:ind w:left="0" w:right="0" w:hanging="0"/>
        <w:jc w:val="both"/>
        <w:rPr>
          <w:b w:val="false"/>
          <w:b w:val="false"/>
          <w:bCs w:val="false"/>
        </w:rPr>
      </w:pPr>
      <w:r>
        <w:rPr>
          <w:b w:val="false"/>
          <w:bCs w:val="false"/>
        </w:rPr>
        <w:t>relays your media, such as a Traversal Using Relay NAT (TURN) server ( http://</w:t>
      </w:r>
    </w:p>
    <w:p>
      <w:pPr>
        <w:pStyle w:val="Normal"/>
        <w:spacing w:lineRule="auto" w:line="360"/>
        <w:ind w:left="0" w:right="0" w:hanging="0"/>
        <w:jc w:val="both"/>
        <w:rPr>
          <w:b w:val="false"/>
          <w:b w:val="false"/>
          <w:bCs w:val="false"/>
        </w:rPr>
      </w:pPr>
      <w:r>
        <w:rPr>
          <w:b w:val="false"/>
          <w:bCs w:val="false"/>
        </w:rPr>
        <w:t>en.wikipedia.org/wiki/Traversal_Using_Relay_NAT ). This effectively takes you</w:t>
      </w:r>
    </w:p>
    <w:p>
      <w:pPr>
        <w:pStyle w:val="Normal"/>
        <w:spacing w:lineRule="auto" w:line="360"/>
        <w:ind w:left="0" w:right="0" w:hanging="0"/>
        <w:jc w:val="both"/>
        <w:rPr>
          <w:b w:val="false"/>
          <w:b w:val="false"/>
          <w:bCs w:val="false"/>
        </w:rPr>
      </w:pPr>
      <w:r>
        <w:rPr>
          <w:b w:val="false"/>
          <w:bCs w:val="false"/>
        </w:rPr>
        <w:t>back to a non peer-to-peer architecture, but in some cases, where you are inside a</w:t>
      </w:r>
    </w:p>
    <w:p>
      <w:pPr>
        <w:pStyle w:val="Normal"/>
        <w:spacing w:lineRule="auto" w:line="360"/>
        <w:ind w:left="0" w:right="0" w:hanging="0"/>
        <w:jc w:val="both"/>
        <w:rPr>
          <w:b w:val="false"/>
          <w:b w:val="false"/>
          <w:bCs w:val="false"/>
        </w:rPr>
      </w:pPr>
      <w:r>
        <w:rPr>
          <w:b w:val="false"/>
          <w:bCs w:val="false"/>
        </w:rPr>
        <w:t>particularly strict private network, this may be your only option.</w:t>
      </w:r>
    </w:p>
    <w:p>
      <w:pPr>
        <w:pStyle w:val="Normal"/>
        <w:spacing w:lineRule="auto" w:line="360"/>
        <w:ind w:left="0" w:right="0" w:hanging="0"/>
        <w:jc w:val="both"/>
        <w:rPr>
          <w:b w:val="false"/>
          <w:b w:val="false"/>
          <w:bCs w:val="false"/>
        </w:rPr>
      </w:pPr>
      <w:r>
        <w:rPr>
          <w:b w:val="false"/>
          <w:bCs w:val="false"/>
        </w:rPr>
        <w:t>Within WebRTC, this whole process is usually bound into a single Interactive</w:t>
      </w:r>
    </w:p>
    <w:p>
      <w:pPr>
        <w:pStyle w:val="Normal"/>
        <w:spacing w:lineRule="auto" w:line="360"/>
        <w:ind w:left="0" w:right="0" w:hanging="0"/>
        <w:jc w:val="both"/>
        <w:rPr>
          <w:b w:val="false"/>
          <w:b w:val="false"/>
          <w:bCs w:val="false"/>
        </w:rPr>
      </w:pPr>
      <w:r>
        <w:rPr>
          <w:b w:val="false"/>
          <w:bCs w:val="false"/>
        </w:rPr>
        <w:t>Connectivity Establishment (ICE) framework ( http://en.wikipedia.org/wiki/</w:t>
      </w:r>
    </w:p>
    <w:p>
      <w:pPr>
        <w:pStyle w:val="Normal"/>
        <w:spacing w:lineRule="auto" w:line="360"/>
        <w:ind w:left="0" w:right="0" w:hanging="0"/>
        <w:jc w:val="both"/>
        <w:rPr>
          <w:b w:val="false"/>
          <w:b w:val="false"/>
          <w:bCs w:val="false"/>
        </w:rPr>
      </w:pPr>
      <w:r>
        <w:rPr>
          <w:b w:val="false"/>
          <w:bCs w:val="false"/>
        </w:rPr>
        <w:t>Interactive_Connectivity_Establishment ) that handles connecting to a STUN</w:t>
      </w:r>
    </w:p>
    <w:p>
      <w:pPr>
        <w:pStyle w:val="Normal"/>
        <w:spacing w:lineRule="auto" w:line="360"/>
        <w:ind w:left="0" w:right="0" w:hanging="0"/>
        <w:jc w:val="both"/>
        <w:rPr>
          <w:b w:val="false"/>
          <w:b w:val="false"/>
          <w:bCs w:val="false"/>
        </w:rPr>
      </w:pPr>
      <w:r>
        <w:rPr>
          <w:b w:val="false"/>
          <w:bCs w:val="false"/>
        </w:rPr>
        <w:t>server and then falling back to a TURN server where required.</w:t>
      </w:r>
    </w:p>
    <w:p>
      <w:pPr>
        <w:pStyle w:val="Heading3"/>
        <w:rPr/>
      </w:pPr>
      <w:r>
        <w:rPr/>
        <w:t>Negotiate media sessions</w:t>
      </w:r>
    </w:p>
    <w:p>
      <w:pPr>
        <w:pStyle w:val="Normal"/>
        <w:spacing w:lineRule="auto" w:line="360"/>
        <w:ind w:left="0" w:right="0" w:hanging="0"/>
        <w:jc w:val="both"/>
        <w:rPr>
          <w:b w:val="false"/>
          <w:b w:val="false"/>
          <w:bCs w:val="false"/>
        </w:rPr>
      </w:pPr>
      <w:r>
        <w:rPr>
          <w:b w:val="false"/>
          <w:bCs w:val="false"/>
        </w:rPr>
        <w:t>Now that both the browsers know how to talk to each other, they must also agree</w:t>
      </w:r>
    </w:p>
    <w:p>
      <w:pPr>
        <w:pStyle w:val="Normal"/>
        <w:spacing w:lineRule="auto" w:line="360"/>
        <w:ind w:left="0" w:right="0" w:hanging="0"/>
        <w:jc w:val="both"/>
        <w:rPr>
          <w:b w:val="false"/>
          <w:b w:val="false"/>
          <w:bCs w:val="false"/>
        </w:rPr>
      </w:pPr>
      <w:r>
        <w:rPr>
          <w:b w:val="false"/>
          <w:bCs w:val="false"/>
        </w:rPr>
        <w:t>on the type and format of media (for example, audio and video) they will exchange</w:t>
      </w:r>
    </w:p>
    <w:p>
      <w:pPr>
        <w:pStyle w:val="Normal"/>
        <w:spacing w:lineRule="auto" w:line="360"/>
        <w:ind w:left="0" w:right="0" w:hanging="0"/>
        <w:jc w:val="both"/>
        <w:rPr>
          <w:b w:val="false"/>
          <w:b w:val="false"/>
          <w:bCs w:val="false"/>
        </w:rPr>
      </w:pPr>
      <w:r>
        <w:rPr>
          <w:b w:val="false"/>
          <w:bCs w:val="false"/>
        </w:rPr>
        <w:t>including codec, resolution, bitrate, and so on. This is usually negotiated using</w:t>
      </w:r>
    </w:p>
    <w:p>
      <w:pPr>
        <w:pStyle w:val="Normal"/>
        <w:spacing w:lineRule="auto" w:line="360"/>
        <w:ind w:left="0" w:right="0" w:hanging="0"/>
        <w:jc w:val="both"/>
        <w:rPr>
          <w:b w:val="false"/>
          <w:b w:val="false"/>
          <w:bCs w:val="false"/>
        </w:rPr>
      </w:pPr>
      <w:r>
        <w:rPr>
          <w:b w:val="false"/>
          <w:bCs w:val="false"/>
        </w:rPr>
        <w:t>an offer/answer based model, built upon the Session Description Protocol (SDP)</w:t>
      </w:r>
    </w:p>
    <w:p>
      <w:pPr>
        <w:pStyle w:val="Normal"/>
        <w:spacing w:lineRule="auto" w:line="360"/>
        <w:ind w:left="0" w:right="0" w:hanging="0"/>
        <w:jc w:val="both"/>
        <w:rPr>
          <w:b w:val="false"/>
          <w:b w:val="false"/>
          <w:bCs w:val="false"/>
        </w:rPr>
      </w:pPr>
      <w:r>
        <w:rPr>
          <w:b w:val="false"/>
          <w:bCs w:val="false"/>
        </w:rPr>
        <w:t>( http://en.wikipedia.org/wiki/Session_Description_Protocol ). This has</w:t>
      </w:r>
    </w:p>
    <w:p>
      <w:pPr>
        <w:pStyle w:val="Normal"/>
        <w:spacing w:lineRule="auto" w:line="360"/>
        <w:ind w:left="0" w:right="0" w:hanging="0"/>
        <w:jc w:val="both"/>
        <w:rPr>
          <w:b w:val="false"/>
          <w:b w:val="false"/>
          <w:bCs w:val="false"/>
        </w:rPr>
      </w:pPr>
      <w:r>
        <w:rPr>
          <w:b w:val="false"/>
          <w:bCs w:val="false"/>
        </w:rPr>
        <w:t>been defined as the JavaScript Session Establishment Protocol (JSEP); for more</w:t>
      </w:r>
    </w:p>
    <w:p>
      <w:pPr>
        <w:pStyle w:val="Normal"/>
        <w:spacing w:lineRule="auto" w:line="360"/>
        <w:ind w:left="0" w:right="0" w:hanging="0"/>
        <w:jc w:val="both"/>
        <w:rPr>
          <w:b w:val="false"/>
          <w:b w:val="false"/>
          <w:bCs w:val="false"/>
        </w:rPr>
      </w:pPr>
      <w:r>
        <w:rPr>
          <w:b w:val="false"/>
          <w:bCs w:val="false"/>
        </w:rPr>
        <w:t>information visit http://tools.ietf.org/html/draft-ietf-rtcweb-jsep-00)</w:t>
      </w:r>
    </w:p>
    <w:p>
      <w:pPr>
        <w:pStyle w:val="Normal"/>
        <w:spacing w:lineRule="auto" w:line="360"/>
        <w:ind w:left="0" w:right="0" w:hanging="0"/>
        <w:jc w:val="both"/>
        <w:rPr>
          <w:b w:val="false"/>
          <w:b w:val="false"/>
          <w:bCs w:val="false"/>
        </w:rPr>
      </w:pPr>
      <w:r>
        <w:rPr>
          <w:b w:val="false"/>
          <w:bCs w:val="false"/>
        </w:rPr>
        <w:t>by the IETF .</w:t>
      </w:r>
    </w:p>
    <w:p>
      <w:pPr>
        <w:pStyle w:val="Normal"/>
        <w:spacing w:lineRule="auto" w:line="360"/>
        <w:ind w:left="0" w:right="0" w:hanging="0"/>
        <w:jc w:val="both"/>
        <w:rPr>
          <w:b w:val="false"/>
          <w:b w:val="false"/>
          <w:bCs w:val="false"/>
        </w:rPr>
      </w:pPr>
      <w:r>
        <w:rPr>
          <w:b w:val="false"/>
          <w:bCs w:val="false"/>
        </w:rPr>
      </w:r>
    </w:p>
    <w:p>
      <w:pPr>
        <w:pStyle w:val="Heading3"/>
        <w:rPr/>
      </w:pPr>
      <w:r>
        <w:rPr/>
        <w:t>Start RTCPeerConnection streams</w:t>
      </w:r>
    </w:p>
    <w:p>
      <w:pPr>
        <w:pStyle w:val="Normal"/>
        <w:spacing w:lineRule="auto" w:line="360"/>
        <w:ind w:left="0" w:right="0" w:hanging="0"/>
        <w:jc w:val="both"/>
        <w:rPr>
          <w:b w:val="false"/>
          <w:b w:val="false"/>
          <w:bCs w:val="false"/>
        </w:rPr>
      </w:pPr>
      <w:r>
        <w:rPr>
          <w:b w:val="false"/>
          <w:bCs w:val="false"/>
        </w:rPr>
        <w:t>Once this has all been completed, the browsers can finally start streaming media to</w:t>
      </w:r>
    </w:p>
    <w:p>
      <w:pPr>
        <w:pStyle w:val="Normal"/>
        <w:spacing w:lineRule="auto" w:line="360"/>
        <w:ind w:left="0" w:right="0" w:hanging="0"/>
        <w:jc w:val="both"/>
        <w:rPr>
          <w:b w:val="false"/>
          <w:b w:val="false"/>
          <w:bCs w:val="false"/>
        </w:rPr>
      </w:pPr>
      <w:r>
        <w:rPr>
          <w:b w:val="false"/>
          <w:bCs w:val="false"/>
        </w:rPr>
        <w:t>each other, either directly through their peer-to-peer connections or via any media</w:t>
      </w:r>
    </w:p>
    <w:p>
      <w:pPr>
        <w:pStyle w:val="Normal"/>
        <w:spacing w:lineRule="auto" w:line="360"/>
        <w:ind w:left="0" w:right="0" w:hanging="0"/>
        <w:jc w:val="both"/>
        <w:rPr>
          <w:b w:val="false"/>
          <w:b w:val="false"/>
          <w:bCs w:val="false"/>
        </w:rPr>
      </w:pPr>
      <w:r>
        <w:rPr>
          <w:b w:val="false"/>
          <w:bCs w:val="false"/>
        </w:rPr>
        <w:t>relay gateway they have fallen back to using.</w:t>
      </w:r>
    </w:p>
    <w:p>
      <w:pPr>
        <w:pStyle w:val="Normal"/>
        <w:spacing w:lineRule="auto" w:line="360"/>
        <w:ind w:left="0" w:right="0" w:hanging="0"/>
        <w:jc w:val="both"/>
        <w:rPr>
          <w:b w:val="false"/>
          <w:b w:val="false"/>
          <w:bCs w:val="false"/>
        </w:rPr>
      </w:pPr>
      <w:r>
        <w:rPr>
          <w:b w:val="false"/>
          <w:bCs w:val="false"/>
        </w:rPr>
      </w:r>
    </w:p>
    <w:p>
      <w:pPr>
        <w:pStyle w:val="Normal"/>
        <w:spacing w:lineRule="auto" w:line="360"/>
        <w:ind w:left="0" w:right="0" w:hanging="0"/>
        <w:jc w:val="both"/>
        <w:rPr>
          <w:b w:val="false"/>
          <w:b w:val="false"/>
          <w:bCs w:val="false"/>
        </w:rPr>
      </w:pPr>
      <w:r>
        <w:rPr>
          <w:b w:val="false"/>
          <w:bCs w:val="false"/>
        </w:rPr>
      </w:r>
    </w:p>
    <w:p>
      <w:pPr>
        <w:pStyle w:val="Normal"/>
        <w:spacing w:lineRule="auto" w:line="360"/>
        <w:ind w:left="0" w:right="0" w:hanging="0"/>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40671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4"/>
                    <a:stretch>
                      <a:fillRect/>
                    </a:stretch>
                  </pic:blipFill>
                  <pic:spPr bwMode="auto">
                    <a:xfrm>
                      <a:off x="0" y="0"/>
                      <a:ext cx="5731510" cy="4067175"/>
                    </a:xfrm>
                    <a:prstGeom prst="rect">
                      <a:avLst/>
                    </a:prstGeom>
                  </pic:spPr>
                </pic:pic>
              </a:graphicData>
            </a:graphic>
          </wp:anchor>
        </w:drawing>
      </w:r>
    </w:p>
    <w:p>
      <w:pPr>
        <w:pStyle w:val="Normal"/>
        <w:spacing w:lineRule="auto" w:line="360"/>
        <w:ind w:left="0" w:right="0" w:hanging="0"/>
        <w:jc w:val="both"/>
        <w:rPr>
          <w:b w:val="false"/>
          <w:b w:val="false"/>
          <w:bCs w:val="false"/>
        </w:rPr>
      </w:pPr>
      <w:r>
        <w:rPr>
          <w:b w:val="false"/>
          <w:bCs w:val="false"/>
        </w:rPr>
        <w:t>At this stage, the browsers can continue to use the same signaling server solution for</w:t>
      </w:r>
    </w:p>
    <w:p>
      <w:pPr>
        <w:pStyle w:val="Normal"/>
        <w:spacing w:lineRule="auto" w:line="360"/>
        <w:ind w:left="0" w:right="0" w:hanging="0"/>
        <w:jc w:val="both"/>
        <w:rPr>
          <w:b w:val="false"/>
          <w:b w:val="false"/>
          <w:bCs w:val="false"/>
        </w:rPr>
      </w:pPr>
      <w:r>
        <w:rPr>
          <w:b w:val="false"/>
          <w:bCs w:val="false"/>
        </w:rPr>
        <w:t>sharing communication to control this WebRTC communication. They can also use a</w:t>
      </w:r>
    </w:p>
    <w:p>
      <w:pPr>
        <w:pStyle w:val="Normal"/>
        <w:spacing w:lineRule="auto" w:line="360"/>
        <w:ind w:left="0" w:right="0" w:hanging="0"/>
        <w:jc w:val="both"/>
        <w:rPr>
          <w:b w:val="false"/>
          <w:b w:val="false"/>
          <w:bCs w:val="false"/>
        </w:rPr>
      </w:pPr>
      <w:r>
        <w:rPr>
          <w:b w:val="false"/>
          <w:bCs w:val="false"/>
        </w:rPr>
        <w:t>specific type of WebRTC data channel to do this directly with each other.</w:t>
      </w:r>
    </w:p>
    <w:p>
      <w:pPr>
        <w:pStyle w:val="Normal"/>
        <w:spacing w:lineRule="auto" w:line="360"/>
        <w:ind w:left="0" w:right="0" w:hanging="0"/>
        <w:jc w:val="both"/>
        <w:rPr>
          <w:b w:val="false"/>
          <w:b w:val="false"/>
          <w:bCs w:val="false"/>
        </w:rPr>
      </w:pPr>
      <w:r>
        <w:rPr>
          <w:b w:val="false"/>
          <w:bCs w:val="false"/>
        </w:rPr>
      </w:r>
    </w:p>
    <w:p>
      <w:pPr>
        <w:pStyle w:val="Heading2"/>
        <w:rPr/>
      </w:pPr>
      <w:r>
        <w:rPr/>
        <w:t>Signaling</w:t>
      </w:r>
    </w:p>
    <w:p>
      <w:pPr>
        <w:pStyle w:val="Normal"/>
        <w:rPr/>
      </w:pPr>
      <w:r>
        <w:rPr/>
      </w:r>
    </w:p>
    <w:p>
      <w:pPr>
        <w:pStyle w:val="Normal"/>
        <w:rPr/>
      </w:pPr>
      <w:r>
        <w:rPr/>
        <w:t>The general idea behind the design of WebRTC has been to fully specify how to control the media plane, while leaving the signaling plane as much as possible to the application layer. The rationale is that different applications may prefer to use different standardized signaling protocols (e.g., SIP or eXtensible Messaging and Presence Protocol [XMPP]) or even something custom. Session description represents the most important information that needs to be exchanged. It specifies the transport (and Interactive Connectivity Establishment [ICE]) information, as well as the media type, format, and all associated media configuration parameters needed to establish the media path. Since the original idea to exchange session description information in the form of Session Description Protocol (SDP) “blobs” presented several shortcomings, some of which turned out to be really hard to address, the IETF is now standardizing the JavaScript Session Establishment Protocol (JSEP). JSEP provides the interface needed by an application to deal with the negotiated local and remote session descriptions (with the negotiation carried out through whatever signaling mechanism might be desired), together with a standardized way of interacting with the ICE state machine. The JSEP approach delegates entirely to the application the responsibility for driving the signaling state machine: the application must call the right APIs at the right times, and convert the session descriptions and related ICE information into the defined messages of its chosen signaling protocol, instead of simply forwarding to the remote side the messages emitted from the browser.</w:t>
      </w:r>
    </w:p>
    <w:p>
      <w:pPr>
        <w:pStyle w:val="Normal"/>
        <w:rPr/>
      </w:pPr>
      <w:r>
        <w:rPr/>
      </w:r>
    </w:p>
    <w:p>
      <w:pPr>
        <w:pStyle w:val="Heading3"/>
        <w:rPr/>
      </w:pPr>
      <w:r>
        <w:rPr/>
        <w:t>STUN server</w:t>
      </w:r>
    </w:p>
    <w:p>
      <w:pPr>
        <w:pStyle w:val="Normal"/>
        <w:rPr/>
      </w:pPr>
      <w:r>
        <w:rPr/>
        <w:t>Network Address Translation provides a device with an IP address for use within a private</w:t>
      </w:r>
    </w:p>
    <w:p>
      <w:pPr>
        <w:pStyle w:val="Normal"/>
        <w:rPr/>
      </w:pPr>
      <w:r>
        <w:rPr/>
        <w:t>local network, but this address can not be used externally and without a public address there</w:t>
      </w:r>
    </w:p>
    <w:p>
      <w:pPr>
        <w:pStyle w:val="Normal"/>
        <w:rPr/>
      </w:pPr>
      <w:r>
        <w:rPr/>
        <w:t>is no way for WebRTC peers to communicate.</w:t>
      </w:r>
    </w:p>
    <w:p>
      <w:pPr>
        <w:pStyle w:val="Normal"/>
        <w:rPr/>
      </w:pPr>
      <w:r>
        <w:rPr/>
        <w:t>To get around this problem WebRTC uses Session Traversal Utilities for NAT (STUN)</w:t>
      </w:r>
    </w:p>
    <w:p>
      <w:pPr>
        <w:pStyle w:val="Normal"/>
        <w:rPr/>
      </w:pPr>
      <w:r>
        <w:rPr/>
        <w:t>servers, to try and get an external address to a peer.</w:t>
      </w:r>
    </w:p>
    <w:p>
      <w:pPr>
        <w:pStyle w:val="Normal"/>
        <w:rPr/>
      </w:pPr>
      <w:r>
        <w:rPr/>
        <w:t>In a simple world, every WebRTC application would be able to learn its external address</w:t>
      </w:r>
    </w:p>
    <w:p>
      <w:pPr>
        <w:pStyle w:val="Normal"/>
        <w:rPr/>
      </w:pPr>
      <w:r>
        <w:rPr/>
        <w:t>which it could exchange to other peers in order to communicate directly. In reality most</w:t>
      </w:r>
    </w:p>
    <w:p>
      <w:pPr>
        <w:pStyle w:val="Normal"/>
        <w:rPr/>
      </w:pPr>
      <w:r>
        <w:rPr/>
        <w:t>devices exist behind one or more layers of NAT, firewall, proxies and anti-virus software</w:t>
      </w:r>
    </w:p>
    <w:p>
      <w:pPr>
        <w:pStyle w:val="Normal"/>
        <w:rPr/>
      </w:pPr>
      <w:r>
        <w:rPr/>
        <w:t>which may block certain addresses, ports and protocols. STUN is a tool that helps protocols</w:t>
      </w:r>
    </w:p>
    <w:p>
      <w:pPr>
        <w:pStyle w:val="Normal"/>
        <w:rPr/>
      </w:pPr>
      <w:r>
        <w:rPr/>
        <w:t>dealing with NAT traversal, it may be used by a device to determine the IP address and</w:t>
      </w:r>
    </w:p>
    <w:p>
      <w:pPr>
        <w:pStyle w:val="Normal"/>
        <w:rPr/>
      </w:pPr>
      <w:r>
        <w:rPr/>
        <w:t>port allocated to itself by its NAT. It may also be used to check connectivity between two</w:t>
      </w:r>
    </w:p>
    <w:p>
      <w:pPr>
        <w:pStyle w:val="Normal"/>
        <w:rPr/>
      </w:pPr>
      <w:r>
        <w:rPr/>
        <w:t>endpoints, and as a keep-alive protocol to maintain NAT bindings [5].</w:t>
      </w:r>
    </w:p>
    <w:p>
      <w:pPr>
        <w:pStyle w:val="Normal"/>
        <w:rPr/>
      </w:pPr>
      <w:r>
        <w:rPr/>
        <w:t>A STUN server have one simple task, to check the IP and port of an incoming request</w:t>
      </w:r>
    </w:p>
    <w:p>
      <w:pPr>
        <w:pStyle w:val="Normal"/>
        <w:rPr/>
      </w:pPr>
      <w:r>
        <w:rPr/>
        <w:t>from a application that is running behind a NAT and send that address back as a response.</w:t>
      </w:r>
    </w:p>
    <w:p>
      <w:pPr>
        <w:pStyle w:val="Normal"/>
        <w:rPr/>
      </w:pPr>
      <w:r>
        <w:rPr/>
        <w:t>WebRTC applications can use a STUN server to discover the &lt;IP&gt;:&lt;port&gt; from a public</w:t>
      </w:r>
    </w:p>
    <w:p>
      <w:pPr>
        <w:pStyle w:val="Normal"/>
        <w:rPr/>
      </w:pPr>
      <w:r>
        <w:rPr/>
        <w:t>perspective. This enables a peer to get its own publicly accessible address and then pass it</w:t>
      </w:r>
    </w:p>
    <w:p>
      <w:pPr>
        <w:pStyle w:val="Normal"/>
        <w:rPr/>
      </w:pPr>
      <w:r>
        <w:rPr/>
        <w:t>on to another peer via a signaling server in order to set up a direct link [6], see Figure 2 for</w:t>
      </w:r>
    </w:p>
    <w:p>
      <w:pPr>
        <w:pStyle w:val="Normal"/>
        <w:rPr/>
      </w:pPr>
      <w:r>
        <w:rPr/>
        <w:t>an illustration.</w:t>
      </w:r>
    </w:p>
    <w:p>
      <w:pPr>
        <w:pStyle w:val="Normal"/>
        <w:rPr/>
      </w:pPr>
      <w:r>
        <w:rPr/>
        <w:t>According to webrtcstats [7] and statistics a company named Bistri has published in June</w:t>
      </w:r>
    </w:p>
    <w:p>
      <w:pPr>
        <w:pStyle w:val="Normal"/>
        <w:rPr/>
      </w:pPr>
      <w:r>
        <w:rPr/>
        <w:t>2014 1 , 92% of all calls successfully made a P2P connection. That means that 8% of the</w:t>
      </w:r>
    </w:p>
    <w:p>
      <w:pPr>
        <w:pStyle w:val="Normal"/>
        <w:rPr/>
      </w:pPr>
      <w:r>
        <w:rPr/>
        <w:t>traffic had to be relayed through a TURN server.</w:t>
      </w:r>
    </w:p>
    <w:p>
      <w:pPr>
        <w:pStyle w:val="Normal"/>
        <w:rPr/>
      </w:pPr>
      <w:r>
        <w:rPr/>
      </w:r>
    </w:p>
    <w:p>
      <w:pPr>
        <w:pStyle w:val="Heading3"/>
        <w:rPr/>
      </w:pPr>
      <w:r>
        <w:rPr/>
        <w:t>TURN Server</w:t>
      </w:r>
    </w:p>
    <w:p>
      <w:pPr>
        <w:pStyle w:val="Normal"/>
        <w:rPr/>
      </w:pPr>
      <w:r>
        <w:rPr/>
        <w:t>Traversal Using Relays around NAT (TURN) servers is the last resort when trying to create</w:t>
      </w:r>
    </w:p>
    <w:p>
      <w:pPr>
        <w:pStyle w:val="Normal"/>
        <w:rPr/>
      </w:pPr>
      <w:r>
        <w:rPr/>
        <w:t>a P2P connection with WebRTC. If a host is located behind proxies, firewalls or strict NAT’s</w:t>
      </w:r>
    </w:p>
    <w:p>
      <w:pPr>
        <w:pStyle w:val="Normal"/>
        <w:rPr/>
      </w:pPr>
      <w:r>
        <w:rPr/>
        <w:t>and STUN fails to get the public IP of a peer then it is impossible to set up a P2P connection.</w:t>
      </w:r>
    </w:p>
    <w:p>
      <w:pPr>
        <w:pStyle w:val="Normal"/>
        <w:rPr/>
      </w:pPr>
      <w:r>
        <w:rPr/>
        <w:t>When this happens, instead of having the connection fail, WebRTC will fallback to use</w:t>
      </w:r>
    </w:p>
    <w:p>
      <w:pPr>
        <w:pStyle w:val="Normal"/>
        <w:rPr/>
      </w:pPr>
      <w:r>
        <w:rPr/>
        <w:t>TURN servers to relay data between the two hosts.</w:t>
      </w:r>
    </w:p>
    <w:p>
      <w:pPr>
        <w:pStyle w:val="Normal"/>
        <w:rPr/>
      </w:pPr>
      <w:r>
        <w:rPr/>
      </w:r>
    </w:p>
    <w:p>
      <w:pPr>
        <w:pStyle w:val="Normal"/>
        <w:rPr/>
      </w:pPr>
      <w:r>
        <w:rPr/>
        <w:t>If WebRTC needs to use a TURN server to relay the data, the communication will not be P2P</w:t>
      </w:r>
    </w:p>
    <w:p>
      <w:pPr>
        <w:pStyle w:val="Normal"/>
        <w:rPr/>
      </w:pPr>
      <w:r>
        <w:rPr/>
        <w:t>but by using it as fallback WebRTC increases the odds to successfully establish connections</w:t>
      </w:r>
    </w:p>
    <w:p>
      <w:pPr>
        <w:pStyle w:val="Normal"/>
        <w:rPr/>
      </w:pPr>
      <w:r>
        <w:rPr/>
        <w:t>for a wide variety of devices, as seen in the illustration shown in Figure 3</w:t>
      </w:r>
    </w:p>
    <w:p>
      <w:pPr>
        <w:pStyle w:val="Normal"/>
        <w:rPr/>
      </w:pPr>
      <w:r>
        <w:rPr/>
      </w:r>
    </w:p>
    <w:p>
      <w:pPr>
        <w:pStyle w:val="Normal"/>
        <w:rPr/>
      </w:pPr>
      <w:r>
        <w:rPr/>
        <w:t>TURN servers have a public address so they can be contacted by peers even if the peer is</w:t>
      </w:r>
    </w:p>
    <w:p>
      <w:pPr>
        <w:pStyle w:val="Normal"/>
        <w:rPr/>
      </w:pPr>
      <w:r>
        <w:rPr/>
        <w:t>behind a firewall or proxy. They have a theoretically simple task, to relay data between two</w:t>
      </w:r>
    </w:p>
    <w:p>
      <w:pPr>
        <w:pStyle w:val="Normal"/>
        <w:rPr/>
      </w:pPr>
      <w:r>
        <w:rPr/>
        <w:t>peers. But unlike STUN servers they will have a huge bandwidth load which results in them</w:t>
      </w:r>
    </w:p>
    <w:p>
      <w:pPr>
        <w:pStyle w:val="Normal"/>
        <w:rPr/>
      </w:pPr>
      <w:r>
        <w:rPr/>
        <w:t>having to be sturdier than STUN servers. The TURN servers to be used by the application</w:t>
      </w:r>
    </w:p>
    <w:p>
      <w:pPr>
        <w:pStyle w:val="Normal"/>
        <w:rPr/>
      </w:pPr>
      <w:r>
        <w:rPr/>
        <w:t>is specified in the IceConfiguration to the PeerConnection object.</w:t>
      </w:r>
    </w:p>
    <w:p>
      <w:pPr>
        <w:pStyle w:val="Heading3"/>
        <w:rPr/>
      </w:pPr>
      <w:r>
        <w:rPr/>
        <w:t>Using WebSockets</w:t>
      </w:r>
    </w:p>
    <w:p>
      <w:pPr>
        <w:pStyle w:val="Normal"/>
        <w:rPr/>
      </w:pPr>
      <w:r>
        <w:rPr/>
        <w:t>The WebSocket API makes it easy for web developers to utilize bidirectional</w:t>
      </w:r>
    </w:p>
    <w:p>
      <w:pPr>
        <w:pStyle w:val="Normal"/>
        <w:rPr/>
      </w:pPr>
      <w:r>
        <w:rPr/>
        <w:t>communication within their web applications. You simply create a new connection</w:t>
      </w:r>
    </w:p>
    <w:p>
      <w:pPr>
        <w:pStyle w:val="Normal"/>
        <w:rPr/>
      </w:pPr>
      <w:r>
        <w:rPr/>
        <w:t>using the var connection = new WebSocket(url); constructor, and then create</w:t>
      </w:r>
    </w:p>
    <w:p>
      <w:pPr>
        <w:pStyle w:val="Normal"/>
        <w:rPr/>
      </w:pPr>
      <w:r>
        <w:rPr/>
        <w:t>your own functions to handle when messages and errors are received. And sending a</w:t>
      </w:r>
    </w:p>
    <w:p>
      <w:pPr>
        <w:pStyle w:val="Normal"/>
        <w:rPr/>
      </w:pPr>
      <w:r>
        <w:rPr/>
        <w:t>message is as simple as using the connection.send(message); method.</w:t>
      </w:r>
    </w:p>
    <w:p>
      <w:pPr>
        <w:pStyle w:val="Normal"/>
        <w:rPr/>
      </w:pPr>
      <w:r>
        <w:rPr/>
        <w:t>The key benefit here is that the messaging is truly bidirectional, fast, and lightweight.</w:t>
      </w:r>
    </w:p>
    <w:p>
      <w:pPr>
        <w:pStyle w:val="Normal"/>
        <w:rPr/>
      </w:pPr>
      <w:r>
        <w:rPr/>
        <w:t>This means the WebSocket API server can send messages directly to your browser</w:t>
      </w:r>
    </w:p>
    <w:p>
      <w:pPr>
        <w:pStyle w:val="Normal"/>
        <w:rPr/>
      </w:pPr>
      <w:r>
        <w:rPr/>
        <w:t>whenever it wants, and you receive them as soon as they happen. There are no</w:t>
      </w:r>
    </w:p>
    <w:p>
      <w:pPr>
        <w:pStyle w:val="Normal"/>
        <w:rPr/>
      </w:pPr>
      <w:r>
        <w:rPr/>
        <w:t>delays or constant network traffic as it is in the XHR polling or long-polling model,</w:t>
      </w:r>
    </w:p>
    <w:p>
      <w:pPr>
        <w:pStyle w:val="Normal"/>
        <w:rPr/>
      </w:pPr>
      <w:r>
        <w:rPr/>
        <w:t>which makes this ideal for the sort of offer/answer signaling dance that's required to</w:t>
      </w:r>
    </w:p>
    <w:p>
      <w:pPr>
        <w:pStyle w:val="Normal"/>
        <w:rPr/>
      </w:pPr>
      <w:r>
        <w:rPr/>
        <w:t>set up WebRTC communication.</w:t>
      </w:r>
    </w:p>
    <w:p>
      <w:pPr>
        <w:pStyle w:val="Normal"/>
        <w:rPr/>
      </w:pPr>
      <w:r>
        <w:rPr/>
        <w:t>The WebSocket API server can then use the unique room or conversation token,</w:t>
      </w:r>
    </w:p>
    <w:p>
      <w:pPr>
        <w:pStyle w:val="Normal"/>
        <w:rPr/>
      </w:pPr>
      <w:r>
        <w:rPr/>
        <w:t>previously described, to work out which of the WebSocket API clients messages</w:t>
      </w:r>
    </w:p>
    <w:p>
      <w:pPr>
        <w:pStyle w:val="Normal"/>
        <w:rPr/>
      </w:pPr>
      <w:r>
        <w:rPr/>
        <w:t>should be relayed to. In this manner, a single WebSocket API server can support a</w:t>
      </w:r>
    </w:p>
    <w:p>
      <w:pPr>
        <w:pStyle w:val="Normal"/>
        <w:rPr/>
      </w:pPr>
      <w:r>
        <w:rPr/>
        <w:t>very large number of clients. And since the network connection setup happens very</w:t>
      </w:r>
    </w:p>
    <w:p>
      <w:pPr>
        <w:pStyle w:val="Normal"/>
        <w:rPr/>
      </w:pPr>
      <w:r>
        <w:rPr/>
        <w:t>rarely, and the messages themselves tend to be small, the server resources required</w:t>
      </w:r>
    </w:p>
    <w:p>
      <w:pPr>
        <w:pStyle w:val="Normal"/>
        <w:rPr/>
      </w:pPr>
      <w:r>
        <w:rPr/>
        <w:t>are very modest.</w:t>
      </w:r>
    </w:p>
    <w:p>
      <w:pPr>
        <w:pStyle w:val="Normal"/>
        <w:rPr/>
      </w:pPr>
      <w:r>
        <w:rPr/>
        <w:t>There are WebSocket API libraries available in almost all major programming</w:t>
      </w:r>
    </w:p>
    <w:p>
      <w:pPr>
        <w:pStyle w:val="Normal"/>
        <w:rPr/>
      </w:pPr>
      <w:r>
        <w:rPr/>
        <w:t>languages, and since Node.js is based on JavaScript, it has become a popular choice</w:t>
      </w:r>
    </w:p>
    <w:p>
      <w:pPr>
        <w:pStyle w:val="Normal"/>
        <w:rPr/>
      </w:pPr>
      <w:r>
        <w:rPr/>
        <w:t>for this type of implementation. Libraries such as socket.io ( http://socket.io/ )</w:t>
      </w:r>
    </w:p>
    <w:p>
      <w:pPr>
        <w:pStyle w:val="Normal"/>
        <w:rPr/>
      </w:pPr>
      <w:r>
        <w:rPr/>
        <w:t>provide a great example of just how easy this approach can really be.</w:t>
      </w:r>
    </w:p>
    <w:p>
      <w:pPr>
        <w:pStyle w:val="Normal"/>
        <w:rPr/>
      </w:pPr>
      <w:r>
        <w:rPr/>
      </w:r>
    </w:p>
    <w:p>
      <w:pPr>
        <w:pStyle w:val="TextBody"/>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t>The task of getting the initial signaling data from one peer to another seems like it should be a simple process. Perhaps in a perfect world, a WebRTC signaling mechanism would be able to connect peers directly, without any detours or sidetracking. But the modern internet is structured in such a way that makes this sort of easy relay impossible. NATs of all varieties, and firewalls on many devices, will often erroneously filter packets that are not primed to deal with ALGs and other protective measures. Outside of generating the SDP packet itself, the signaling mechanism is also crucially responsible for ensuring that these signaling messages can be shared between peers in the first place.</w:t>
      </w:r>
    </w:p>
    <w:p>
      <w:pPr>
        <w:pStyle w:val="TextBody"/>
        <w:widowControl/>
        <w:spacing w:lineRule="auto" w:line="360" w:before="0" w:after="450"/>
        <w:ind w:left="0" w:right="0" w:hanging="0"/>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t>So, how does a WebRTC signaling mechanism negotiate the perilous maze of the internet? The answer is simple in theory: it utilizes a versatile framework known as ICE. The efficiency of ICE allows it to calculate, with a mere three methods, the quickest and easiest NAT traversal route for a packet to reach its destination. The first method used, and the least likely to occur, is when ICE tries to make a UDP connection using the host address obtained from a device’s operating system and network card. This will inevitably fail on devices behind NATs, and so there are two remaining methods for ICE to employ: a STUN server or a TURN relay server.</w:t>
      </w:r>
    </w:p>
    <w:p>
      <w:pPr>
        <w:pStyle w:val="TextBody"/>
        <w:widowControl/>
        <w:spacing w:lineRule="auto" w:line="360" w:before="0" w:after="450"/>
        <w:ind w:left="0" w:right="0" w:hanging="0"/>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15510" cy="28194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5"/>
                    <a:stretch>
                      <a:fillRect/>
                    </a:stretch>
                  </pic:blipFill>
                  <pic:spPr bwMode="auto">
                    <a:xfrm>
                      <a:off x="0" y="0"/>
                      <a:ext cx="4715510" cy="2819400"/>
                    </a:xfrm>
                    <a:prstGeom prst="rect">
                      <a:avLst/>
                    </a:prstGeom>
                  </pic:spPr>
                </pic:pic>
              </a:graphicData>
            </a:graphic>
          </wp:anchor>
        </w:drawing>
      </w:r>
    </w:p>
    <w:p>
      <w:pPr>
        <w:pStyle w:val="TextBody"/>
        <w:widowControl/>
        <w:spacing w:lineRule="auto" w:line="360" w:before="0" w:after="450"/>
        <w:ind w:left="0" w:right="0" w:hanging="0"/>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t>86% of all WebRTC calls are established via STUN servers </w:t>
      </w:r>
      <w:r>
        <w:rPr>
          <w:rFonts w:ascii="PT Sans;Helvetica Neue;Helvetica;Arial;sans-serif" w:hAnsi="PT Sans;Helvetica Neue;Helvetica;Arial;sans-serif"/>
          <w:b w:val="false"/>
          <w:i w:val="false"/>
          <w:caps w:val="false"/>
          <w:smallCaps w:val="false"/>
          <w:color w:val="0B304A"/>
          <w:spacing w:val="0"/>
          <w:sz w:val="17"/>
        </w:rPr>
        <w:t>1</w:t>
      </w:r>
      <w:r>
        <w:rPr>
          <w:rFonts w:ascii="PT Sans;Helvetica Neue;Helvetica;Arial;sans-serif" w:hAnsi="PT Sans;Helvetica Neue;Helvetica;Arial;sans-serif"/>
          <w:b w:val="false"/>
          <w:i w:val="false"/>
          <w:caps w:val="false"/>
          <w:smallCaps w:val="false"/>
          <w:color w:val="0B304A"/>
          <w:spacing w:val="0"/>
          <w:sz w:val="24"/>
        </w:rPr>
        <w:t>. A STUN server operates STUN servers check the IP address and port of incoming requests, and it then sends that address back to the device’s WebRTC application as a response. The WebRTC application thus uses a STUN server to ascertain its own IP port address from a public perspective. This allows the application to offer a publicly accessible address, which is then passed to another WebRTC-enabled peer via the signaling mechanism.</w:t>
      </w:r>
    </w:p>
    <w:p>
      <w:pPr>
        <w:pStyle w:val="TextBody"/>
        <w:widowControl/>
        <w:spacing w:lineRule="auto" w:line="360" w:before="0" w:after="450"/>
        <w:ind w:left="0" w:right="0" w:hanging="0"/>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t>If both methods fail, the final method employed by ICE is a TURN relay server. TURN servers are used to stream audio, video, and other real-time data between peers. Technically speaking, it does not relay signaling information, because it enables actual real-time data exchanges between peers. TURN servers have publicly available addresses, so peers can connect to them even if they are behind NATs and firewalls. TURN servers are costlier to maintain than STUN servers, because they are actually streaming media rather than connecting peers.</w:t>
      </w:r>
    </w:p>
    <w:p>
      <w:pPr>
        <w:pStyle w:val="TextBody"/>
        <w:widowControl/>
        <w:spacing w:lineRule="auto" w:line="360" w:before="0" w:after="450"/>
        <w:ind w:left="0" w:right="0" w:hanging="0"/>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323977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6"/>
                    <a:stretch>
                      <a:fillRect/>
                    </a:stretch>
                  </pic:blipFill>
                  <pic:spPr bwMode="auto">
                    <a:xfrm>
                      <a:off x="0" y="0"/>
                      <a:ext cx="5731510" cy="3239770"/>
                    </a:xfrm>
                    <a:prstGeom prst="rect">
                      <a:avLst/>
                    </a:prstGeom>
                  </pic:spPr>
                </pic:pic>
              </a:graphicData>
            </a:graphic>
          </wp:anchor>
        </w:drawing>
      </w:r>
    </w:p>
    <w:p>
      <w:pPr>
        <w:pStyle w:val="TextBody"/>
        <w:widowControl/>
        <w:spacing w:lineRule="auto" w:line="360" w:before="0" w:after="450"/>
        <w:ind w:left="0" w:right="0" w:hanging="0"/>
        <w:rPr>
          <w:rFonts w:ascii="PT Sans;Helvetica Neue;Helvetica;Arial;sans-serif" w:hAnsi="PT Sans;Helvetica Neue;Helvetica;Arial;sans-serif"/>
          <w:b w:val="false"/>
          <w:i w:val="false"/>
          <w:caps w:val="false"/>
          <w:smallCaps w:val="false"/>
          <w:color w:val="0B304A"/>
          <w:spacing w:val="0"/>
          <w:sz w:val="24"/>
        </w:rPr>
      </w:pPr>
      <w:r>
        <w:rPr>
          <w:rFonts w:ascii="PT Sans;Helvetica Neue;Helvetica;Arial;sans-serif" w:hAnsi="PT Sans;Helvetica Neue;Helvetica;Arial;sans-serif"/>
          <w:b w:val="false"/>
          <w:i w:val="false"/>
          <w:caps w:val="false"/>
          <w:smallCaps w:val="false"/>
          <w:color w:val="0B304A"/>
          <w:spacing w:val="0"/>
          <w:sz w:val="24"/>
        </w:rPr>
        <w:t>A fully functioning WebRTC application requires all of ICE’s capabilities to operate smoothly and effectively. But purchasing and maintaining numerous servers at a significant cost is simply not a feasible option for developers who are looking to make sound economic and personnel decisions. This is why OnSIP's platform is perfect for developers who are looking to harness the power of WebRTC. Our pre-designed, mature SIP network, ensures that developers do not have to build complex server-side architectures to solve basic WebRTC signaling problems. Instead, they can harness the power and reliability of our redundant SIP platform to scale WebRTC applications, bridge compatibility gaps between endpoints, broker connections behind firewalls, and track and report communications with ease. Let us deal with the groundwork, so you can focus on making in-browser applications that are innovative, convenient, and expansive for your users.</w:t>
      </w:r>
    </w:p>
    <w:p>
      <w:pPr>
        <w:pStyle w:val="Heading2"/>
        <w:rPr/>
      </w:pPr>
      <w:r>
        <w:rPr/>
        <w:t>WebRTC APIs</w:t>
      </w:r>
    </w:p>
    <w:p>
      <w:pPr>
        <w:pStyle w:val="Normal"/>
        <w:rPr/>
      </w:pPr>
      <w:r>
        <w:rPr/>
      </w:r>
    </w:p>
    <w:p>
      <w:pPr>
        <w:pStyle w:val="Heading3"/>
        <w:rPr/>
      </w:pPr>
      <w:r>
        <w:rPr/>
        <w:t>GetUserMedia</w:t>
      </w:r>
    </w:p>
    <w:p>
      <w:pPr>
        <w:pStyle w:val="Normal"/>
        <w:rPr/>
      </w:pPr>
      <w:r>
        <w:rPr/>
      </w:r>
    </w:p>
    <w:p>
      <w:pPr>
        <w:pStyle w:val="Heading3"/>
        <w:rPr/>
      </w:pPr>
      <w:r>
        <w:rPr/>
        <w:t xml:space="preserve">MediaStream </w:t>
      </w:r>
    </w:p>
    <w:p>
      <w:pPr>
        <w:pStyle w:val="Normal"/>
        <w:rPr/>
      </w:pPr>
      <w:r>
        <w:rPr/>
        <w:t>A MediaStream is an abstract representation of an actual stream of data of audio and/or video. It serves as a handle for managing actions on the media stream, such as displaying the stream’s content, recording it, or sending it to a remote peer. A MediaStream may be extended to represent a stream that either comes from (remote stream) or is sent to (local stream) a remote node. A LocalMediaStream represents a media stream from a local media-capture device (e.g., webcam, microphone, etc.). To create and use a local stream, the web application must request access from the user through the getUserMedia() function. The application specifies the type of media—audio or video—to which it requires access. The devices selector in the browser interface serves as the mechanism for granting or denying access. Once the application is done, it may revoke its own access by calling the stop() function on the LocalMediaStream. Media-plane signaling is carried out of band between the peers; the Secure Real-time Transport Protocol (SRTP) is used to carry the media data together with the RTP Control Protocol (RTCP) information used to monitor transmission statistics associated with data streams. DTLS is used for SRTP key and association management.</w:t>
      </w:r>
      <w:r>
        <w:br w:type="page"/>
      </w:r>
    </w:p>
    <w:p>
      <w:pPr>
        <w:pStyle w:val="Heading1"/>
        <w:rPr>
          <w:sz w:val="32"/>
        </w:rPr>
      </w:pPr>
      <w:bookmarkStart w:id="41" w:name="_Toc512797130"/>
      <w:bookmarkEnd w:id="41"/>
      <w:r>
        <w:rPr>
          <w:sz w:val="32"/>
        </w:rPr>
        <w:t>4. IMPLEMEMTATION DETAILS</w:t>
      </w:r>
    </w:p>
    <w:p>
      <w:pPr>
        <w:pStyle w:val="Normal"/>
        <w:spacing w:lineRule="auto" w:line="360"/>
        <w:ind w:left="0" w:right="0" w:firstLine="720"/>
        <w:jc w:val="both"/>
        <w:rPr/>
      </w:pPr>
      <w:r>
        <w:rP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pStyle w:val="Normal"/>
        <w:spacing w:lineRule="auto" w:line="259" w:before="0" w:after="160"/>
        <w:rPr/>
      </w:pPr>
      <w:r>
        <w:rPr/>
      </w:r>
    </w:p>
    <w:p>
      <w:pPr>
        <w:pStyle w:val="Normal"/>
        <w:spacing w:lineRule="auto" w:line="360"/>
        <w:ind w:left="0" w:right="0" w:firstLine="720"/>
        <w:jc w:val="both"/>
        <w:rPr/>
      </w:pPr>
      <w:r>
        <w:rPr/>
        <w:t xml:space="preserve">Chapter 3 and this chapter together represent the most important parts of your new contribution to the area of study. If necessary, the material of this chapter can be divided into two chapters. </w:t>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r>
        <w:br w:type="page"/>
      </w:r>
    </w:p>
    <w:p>
      <w:pPr>
        <w:pStyle w:val="Heading1"/>
        <w:rPr>
          <w:sz w:val="32"/>
        </w:rPr>
      </w:pPr>
      <w:bookmarkStart w:id="42" w:name="_Toc509669222"/>
      <w:bookmarkStart w:id="43" w:name="_Toc512797131"/>
      <w:bookmarkStart w:id="44" w:name="_Toc509669810"/>
      <w:bookmarkEnd w:id="42"/>
      <w:bookmarkEnd w:id="43"/>
      <w:bookmarkEnd w:id="44"/>
      <w:r>
        <w:rPr>
          <w:sz w:val="32"/>
        </w:rPr>
        <w:t>5. CONCLUSION AND FUTURE RECOMMENDATION</w:t>
      </w:r>
    </w:p>
    <w:p>
      <w:pPr>
        <w:pStyle w:val="Normal"/>
        <w:spacing w:lineRule="auto" w:line="360"/>
        <w:ind w:left="0" w:right="0" w:firstLine="720"/>
        <w:jc w:val="both"/>
        <w:rPr/>
      </w:pPr>
      <w:r>
        <w:rPr/>
        <w:t>This Chapter can conclude the project. It should summarize the results of study, emphasize their positive and negative aspects and suggest directions of a further study of the topic to improve the proposed scheme, method or approach.</w:t>
      </w:r>
    </w:p>
    <w:p>
      <w:pPr>
        <w:pStyle w:val="Normal"/>
        <w:spacing w:lineRule="auto" w:line="360"/>
        <w:jc w:val="both"/>
        <w:rPr/>
      </w:pPr>
      <w:r>
        <w:rPr/>
      </w:r>
      <w:r>
        <w:br w:type="page"/>
      </w:r>
    </w:p>
    <w:p>
      <w:pPr>
        <w:pStyle w:val="Heading1"/>
        <w:rPr>
          <w:sz w:val="32"/>
        </w:rPr>
      </w:pPr>
      <w:bookmarkStart w:id="45" w:name="_Toc509669223"/>
      <w:bookmarkStart w:id="46" w:name="_Toc512797132"/>
      <w:bookmarkStart w:id="47" w:name="_Toc509669811"/>
      <w:bookmarkEnd w:id="45"/>
      <w:bookmarkEnd w:id="46"/>
      <w:bookmarkEnd w:id="47"/>
      <w:r>
        <w:rPr>
          <w:sz w:val="32"/>
        </w:rPr>
        <w:t>6. REFERENCES</w:t>
      </w:r>
    </w:p>
    <w:p>
      <w:pPr>
        <w:pStyle w:val="Normal"/>
        <w:jc w:val="both"/>
        <w:rPr>
          <w:rFonts w:ascii="TimesNewRomanPS-ItalicMT" w:hAnsi="TimesNewRomanPS-ItalicMT" w:cs="TimesNewRomanPS-ItalicMT"/>
          <w:b/>
          <w:b/>
          <w:iCs/>
        </w:rPr>
      </w:pPr>
      <w:r>
        <w:rPr>
          <w:rFonts w:cs="TimesNewRomanPS-ItalicMT" w:ascii="TimesNewRomanPS-ItalicMT" w:hAnsi="TimesNewRomanPS-ItalicMT"/>
          <w:b/>
          <w:iCs/>
        </w:rPr>
        <w:t>Example of References</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Books:</w:t>
      </w:r>
    </w:p>
    <w:p>
      <w:pPr>
        <w:pStyle w:val="Normal"/>
        <w:jc w:val="both"/>
        <w:rPr/>
      </w:pPr>
      <w:r>
        <w:rPr>
          <w:rFonts w:cs="TimesNewRomanPSMT" w:ascii="TimesNewRomanPSMT" w:hAnsi="TimesNewRomanPSMT"/>
        </w:rPr>
        <w:t xml:space="preserve">[1] G. O. Young, “Synthetic structure of industrial plastics,” in </w:t>
      </w:r>
      <w:r>
        <w:rPr>
          <w:rFonts w:cs="TimesNewRomanPS-ItalicMT" w:ascii="TimesNewRomanPS-ItalicMT" w:hAnsi="TimesNewRomanPS-ItalicMT"/>
          <w:i/>
          <w:iCs/>
        </w:rPr>
        <w:t xml:space="preserve">Plastics, </w:t>
      </w:r>
      <w:r>
        <w:rPr>
          <w:rFonts w:cs="TimesNewRomanPSMT" w:ascii="TimesNewRomanPSMT" w:hAnsi="TimesNewRomanPSMT"/>
        </w:rPr>
        <w:t>2nd ed., vol. 3, J. Peters, Ed. New York: McGraw-Hill, 1964, pp. 15–64.</w:t>
      </w:r>
    </w:p>
    <w:p>
      <w:pPr>
        <w:pStyle w:val="Normal"/>
        <w:jc w:val="both"/>
        <w:rPr/>
      </w:pPr>
      <w:r>
        <w:rPr>
          <w:rFonts w:cs="TimesNewRomanPSMT" w:ascii="TimesNewRomanPSMT" w:hAnsi="TimesNewRomanPSMT"/>
        </w:rPr>
        <w:t xml:space="preserve">[2] W.-K. Chen, </w:t>
      </w:r>
      <w:r>
        <w:rPr>
          <w:rFonts w:cs="TimesNewRomanPS-ItalicMT" w:ascii="TimesNewRomanPS-ItalicMT" w:hAnsi="TimesNewRomanPS-ItalicMT"/>
          <w:i/>
          <w:iCs/>
        </w:rPr>
        <w:t xml:space="preserve">Linear Networks and Systems. </w:t>
      </w:r>
      <w:r>
        <w:rPr>
          <w:rFonts w:cs="TimesNewRomanPSMT" w:ascii="TimesNewRomanPSMT" w:hAnsi="TimesNewRomanPSMT"/>
        </w:rPr>
        <w:t>Belmont, CA: Wadsworth, 1993, pp. 123–135.</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Journals(Periodicals):</w:t>
      </w:r>
    </w:p>
    <w:p>
      <w:pPr>
        <w:pStyle w:val="Normal"/>
        <w:jc w:val="both"/>
        <w:rPr/>
      </w:pPr>
      <w:r>
        <w:rPr>
          <w:rFonts w:cs="TimesNewRomanPSMT" w:ascii="TimesNewRomanPSMT" w:hAnsi="TimesNewRomanPSMT"/>
        </w:rPr>
        <w:t xml:space="preserve">[3] J. U. Duncombe, “Infrared navigation—Part I: An assessment of feasibility,” </w:t>
      </w:r>
      <w:r>
        <w:rPr>
          <w:rFonts w:cs="TimesNewRomanPS-ItalicMT" w:ascii="TimesNewRomanPS-ItalicMT" w:hAnsi="TimesNewRomanPS-ItalicMT"/>
          <w:i/>
          <w:iCs/>
        </w:rPr>
        <w:t xml:space="preserve">IEEE Trans. Electron Devices, </w:t>
      </w:r>
      <w:r>
        <w:rPr>
          <w:rFonts w:cs="TimesNewRomanPSMT" w:ascii="TimesNewRomanPSMT" w:hAnsi="TimesNewRomanPSMT"/>
        </w:rPr>
        <w:t>vol.ED-11, pp. 34–39, Jan. 1959.</w:t>
      </w:r>
    </w:p>
    <w:p>
      <w:pPr>
        <w:pStyle w:val="Normal"/>
        <w:jc w:val="both"/>
        <w:rPr/>
      </w:pPr>
      <w:r>
        <w:rPr>
          <w:rFonts w:cs="TimesNewRomanPSMT" w:ascii="TimesNewRomanPSMT" w:hAnsi="TimesNewRomanPSMT"/>
        </w:rPr>
        <w:t>[4] E. P. Wigner, “Theory of traveling-wave optical laser,”</w:t>
      </w:r>
      <w:r>
        <w:rPr>
          <w:rFonts w:cs="TimesNewRomanPS-ItalicMT" w:ascii="TimesNewRomanPS-ItalicMT" w:hAnsi="TimesNewRomanPS-ItalicMT"/>
          <w:i/>
          <w:iCs/>
        </w:rPr>
        <w:t xml:space="preserve">Phys. Rev., </w:t>
      </w:r>
      <w:r>
        <w:rPr>
          <w:rFonts w:cs="TimesNewRomanPSMT" w:ascii="TimesNewRomanPSMT" w:hAnsi="TimesNewRomanPSMT"/>
        </w:rPr>
        <w:t>vol. 134, pp. A635–A646, Dec. 1965.</w:t>
      </w:r>
    </w:p>
    <w:p>
      <w:pPr>
        <w:pStyle w:val="Normal"/>
        <w:jc w:val="both"/>
        <w:rPr/>
      </w:pPr>
      <w:r>
        <w:rPr>
          <w:rFonts w:cs="TimesNewRomanPSMT" w:ascii="TimesNewRomanPSMT" w:hAnsi="TimesNewRomanPSMT"/>
        </w:rPr>
        <w:t xml:space="preserve">[5] E. H. Miller, “A note on reflector arrays,” </w:t>
      </w:r>
      <w:r>
        <w:rPr>
          <w:rFonts w:cs="TimesNewRomanPS-ItalicMT" w:ascii="TimesNewRomanPS-ItalicMT" w:hAnsi="TimesNewRomanPS-ItalicMT"/>
          <w:i/>
          <w:iCs/>
        </w:rPr>
        <w:t xml:space="preserve">IEEE Trans.Antennas Propagat., </w:t>
      </w:r>
      <w:r>
        <w:rPr>
          <w:rFonts w:cs="TimesNewRomanPSMT" w:ascii="TimesNewRomanPSMT" w:hAnsi="TimesNewRomanPSMT"/>
        </w:rPr>
        <w:t>to be published.</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Articles from Conference Proceedings (published):</w:t>
      </w:r>
    </w:p>
    <w:p>
      <w:pPr>
        <w:pStyle w:val="Normal"/>
        <w:jc w:val="both"/>
        <w:rPr/>
      </w:pPr>
      <w:r>
        <w:rPr>
          <w:rFonts w:cs="TimesNewRomanPSMT" w:ascii="TimesNewRomanPSMT" w:hAnsi="TimesNewRomanPSMT"/>
        </w:rPr>
        <w:t xml:space="preserve">[6] D. B. Payne and J. R. Stern, “Wavelength-switched passively coupled single-mode optical network,” in </w:t>
      </w:r>
      <w:r>
        <w:rPr>
          <w:rFonts w:cs="TimesNewRomanPS-ItalicMT" w:ascii="TimesNewRomanPS-ItalicMT" w:hAnsi="TimesNewRomanPS-ItalicMT"/>
          <w:i/>
          <w:iCs/>
        </w:rPr>
        <w:t xml:space="preserve">Proc.IOOC-ECOC, </w:t>
      </w:r>
      <w:r>
        <w:rPr>
          <w:rFonts w:cs="TimesNewRomanPSMT" w:ascii="TimesNewRomanPSMT" w:hAnsi="TimesNewRomanPSMT"/>
        </w:rPr>
        <w:t>1985, pp. 585–590.</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Papers Presented at Conferences (unpublished):</w:t>
      </w:r>
    </w:p>
    <w:p>
      <w:pPr>
        <w:pStyle w:val="Normal"/>
        <w:jc w:val="both"/>
        <w:rPr/>
      </w:pPr>
      <w:r>
        <w:rPr>
          <w:rFonts w:cs="TimesNewRomanPSMT" w:ascii="TimesNewRomanPSMT" w:hAnsi="TimesNewRomanPSMT"/>
        </w:rPr>
        <w:t xml:space="preserve">[7] D. Ebehard and E. Voges, “Digital single sideband detection for interferometric sensors,” presented at </w:t>
      </w:r>
      <w:r>
        <w:rPr>
          <w:rFonts w:cs="TimesNewRomanPSMT" w:ascii="TimesNewRomanPSMT" w:hAnsi="TimesNewRomanPSMT"/>
          <w:i/>
        </w:rPr>
        <w:t>the 2nd Int.Conf. Optical Fiber Sensors</w:t>
      </w:r>
      <w:r>
        <w:rPr>
          <w:rFonts w:cs="TimesNewRomanPSMT" w:ascii="TimesNewRomanPSMT" w:hAnsi="TimesNewRomanPSMT"/>
        </w:rPr>
        <w:t>, Stuttgart, Germany, Jan. 2-5, 1984.</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Standards/Patents:</w:t>
      </w:r>
    </w:p>
    <w:p>
      <w:pPr>
        <w:pStyle w:val="Normal"/>
        <w:jc w:val="both"/>
        <w:rPr>
          <w:rFonts w:ascii="TimesNewRomanPSMT" w:hAnsi="TimesNewRomanPSMT" w:cs="TimesNewRomanPSMT"/>
        </w:rPr>
      </w:pPr>
      <w:r>
        <w:rPr>
          <w:rFonts w:cs="TimesNewRomanPSMT" w:ascii="TimesNewRomanPSMT" w:hAnsi="TimesNewRomanPSMT"/>
        </w:rPr>
        <w:t>[8] G. Brandli and M. Dick, “Alternating current fed power supply,” U.S. Patent 4 084 217, Nov. 4, 1978.</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Technical Reports:</w:t>
      </w:r>
    </w:p>
    <w:p>
      <w:pPr>
        <w:pStyle w:val="Normal"/>
        <w:jc w:val="both"/>
        <w:rPr>
          <w:rFonts w:ascii="TimesNewRomanPSMT" w:hAnsi="TimesNewRomanPSMT" w:cs="TimesNewRomanPSMT"/>
        </w:rPr>
      </w:pPr>
      <w:r>
        <w:rPr>
          <w:rFonts w:cs="TimesNewRomanPSMT" w:ascii="TimesNewRomanPSMT" w:hAnsi="TimesNewRomanPSMT"/>
        </w:rPr>
        <w:t>[9] E. E. Reber, R. L. Mitchell, and C. J. Carter, “Oxygen absorption in the Earth’s atmosphere,” Aerospace Corp.,Los Angeles, CA, Tech. Rep. TR-0200 (4230-46)-3, Nov. 1968.</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b/>
          <w:b/>
          <w:iCs/>
        </w:rPr>
      </w:pPr>
      <w:r>
        <w:rPr>
          <w:rFonts w:cs="TimesNewRomanPS-ItalicMT" w:ascii="TimesNewRomanPS-ItalicMT" w:hAnsi="TimesNewRomanPS-ItalicMT"/>
          <w:b/>
          <w:iCs/>
        </w:rPr>
        <w:t>Example of E. References—Electronic Sources</w:t>
      </w:r>
    </w:p>
    <w:p>
      <w:pPr>
        <w:pStyle w:val="Normal"/>
        <w:jc w:val="both"/>
        <w:rPr/>
      </w:pPr>
      <w:r>
        <w:rPr>
          <w:rFonts w:cs="TimesNewRomanPS-ItalicMT" w:ascii="TimesNewRomanPS-ItalicMT" w:hAnsi="TimesNewRomanPS-ItalicMT"/>
          <w:i/>
          <w:iCs/>
        </w:rPr>
        <w:t xml:space="preserve">Books: </w:t>
      </w:r>
      <w:r>
        <w:rPr>
          <w:rFonts w:cs="TimesNewRomanPSMT" w:ascii="TimesNewRomanPSMT" w:hAnsi="TimesNewRomanPSMT"/>
        </w:rPr>
        <w:t xml:space="preserve">Author. (year, month day). </w:t>
      </w:r>
      <w:r>
        <w:rPr>
          <w:rFonts w:cs="TimesNewRomanPS-ItalicMT" w:ascii="TimesNewRomanPS-ItalicMT" w:hAnsi="TimesNewRomanPS-ItalicMT"/>
          <w:i/>
          <w:iCs/>
        </w:rPr>
        <w:t xml:space="preserve">Title. </w:t>
      </w:r>
      <w:r>
        <w:rPr>
          <w:rFonts w:cs="TimesNewRomanPSMT" w:ascii="TimesNewRomanPSMT" w:hAnsi="TimesNewRomanPSMT"/>
        </w:rPr>
        <w:t xml:space="preserve">(edition) [Type of medium]. </w:t>
      </w:r>
      <w:r>
        <w:rPr>
          <w:rFonts w:cs="TimesNewRomanPS-ItalicMT" w:ascii="TimesNewRomanPS-ItalicMT" w:hAnsi="TimesNewRomanPS-ItalicMT"/>
          <w:i/>
          <w:iCs/>
        </w:rPr>
        <w:t xml:space="preserve">volume (issue). </w:t>
      </w:r>
      <w:r>
        <w:rPr>
          <w:rFonts w:cs="TimesNewRomanPSMT" w:ascii="TimesNewRomanPSMT" w:hAnsi="TimesNewRomanPSMT"/>
        </w:rPr>
        <w:t>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pPr>
      <w:r>
        <w:rPr>
          <w:rFonts w:cs="TimesNewRomanPSMT" w:ascii="TimesNewRomanPSMT" w:hAnsi="TimesNewRomanPSMT"/>
        </w:rPr>
        <w:t xml:space="preserve">[1] J. Jones. (1991, May 10). </w:t>
      </w:r>
      <w:r>
        <w:rPr>
          <w:rFonts w:cs="TimesNewRomanPS-ItalicMT" w:ascii="TimesNewRomanPS-ItalicMT" w:hAnsi="TimesNewRomanPS-ItalicMT"/>
          <w:i/>
          <w:iCs/>
        </w:rPr>
        <w:t xml:space="preserve">Networks. </w:t>
      </w:r>
      <w:r>
        <w:rPr>
          <w:rFonts w:cs="TimesNewRomanPSMT" w:ascii="TimesNewRomanPSMT" w:hAnsi="TimesNewRomanPSMT"/>
        </w:rPr>
        <w:t>(2nd ed.) [Online].</w:t>
      </w:r>
    </w:p>
    <w:p>
      <w:pPr>
        <w:pStyle w:val="Normal"/>
        <w:jc w:val="both"/>
        <w:rPr>
          <w:rFonts w:ascii="TimesNewRomanPSMT" w:hAnsi="TimesNewRomanPSMT" w:cs="TimesNewRomanPSMT"/>
        </w:rPr>
      </w:pPr>
      <w:r>
        <w:rPr>
          <w:rFonts w:cs="TimesNewRomanPSMT" w:ascii="TimesNewRomanPSMT" w:hAnsi="TimesNewRomanPSMT"/>
        </w:rPr>
        <w:t>Available: http://www.atm.com</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pPr>
      <w:r>
        <w:rPr>
          <w:rFonts w:cs="TimesNewRomanPS-ItalicMT" w:ascii="TimesNewRomanPS-ItalicMT" w:hAnsi="TimesNewRomanPS-ItalicMT"/>
          <w:i/>
          <w:iCs/>
        </w:rPr>
        <w:t xml:space="preserve">Journals: </w:t>
      </w:r>
      <w:r>
        <w:rPr>
          <w:rFonts w:cs="TimesNewRomanPSMT" w:ascii="TimesNewRomanPSMT" w:hAnsi="TimesNewRomanPSMT"/>
        </w:rPr>
        <w:t xml:space="preserve">Author. (year, month). Title. </w:t>
      </w:r>
      <w:r>
        <w:rPr>
          <w:rFonts w:cs="TimesNewRomanPS-ItalicMT" w:ascii="TimesNewRomanPS-ItalicMT" w:hAnsi="TimesNewRomanPS-ItalicMT"/>
          <w:i/>
          <w:iCs/>
        </w:rPr>
        <w:t xml:space="preserve">Journal. </w:t>
      </w:r>
      <w:r>
        <w:rPr>
          <w:rFonts w:cs="TimesNewRomanPSMT" w:ascii="TimesNewRomanPSMT" w:hAnsi="TimesNewRomanPSMT"/>
        </w:rPr>
        <w:t xml:space="preserve">[Type of medium]. </w:t>
      </w:r>
      <w:r>
        <w:rPr>
          <w:rFonts w:cs="TimesNewRomanPS-ItalicMT" w:ascii="TimesNewRomanPS-ItalicMT" w:hAnsi="TimesNewRomanPS-ItalicMT"/>
          <w:i/>
          <w:iCs/>
        </w:rPr>
        <w:t xml:space="preserve">volume (issue), </w:t>
      </w:r>
      <w:r>
        <w:rPr>
          <w:rFonts w:cs="TimesNewRomanPSMT" w:ascii="TimesNewRomanPSMT" w:hAnsi="TimesNewRomanPSMT"/>
        </w:rPr>
        <w:t>pages.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pPr>
      <w:r>
        <w:rPr>
          <w:rFonts w:cs="TimesNewRomanPSMT" w:ascii="TimesNewRomanPSMT" w:hAnsi="TimesNewRomanPSMT"/>
        </w:rPr>
        <w:t xml:space="preserve">[2] R. J. Vidmar. (1992, Aug.). On the use of atmospheric plasmas as electromagnetic reflectors. </w:t>
      </w:r>
      <w:r>
        <w:rPr>
          <w:rFonts w:cs="TimesNewRomanPS-ItalicMT" w:ascii="TimesNewRomanPS-ItalicMT" w:hAnsi="TimesNewRomanPS-ItalicMT"/>
          <w:i/>
          <w:iCs/>
        </w:rPr>
        <w:t xml:space="preserve">IEEE Trans.Plasma Sci. </w:t>
      </w:r>
      <w:r>
        <w:rPr>
          <w:rFonts w:cs="TimesNewRomanPSMT" w:ascii="TimesNewRomanPSMT" w:hAnsi="TimesNewRomanPSMT"/>
        </w:rPr>
        <w:t xml:space="preserve">[Online]. </w:t>
      </w:r>
      <w:r>
        <w:rPr>
          <w:rFonts w:cs="TimesNewRomanPS-ItalicMT" w:ascii="TimesNewRomanPS-ItalicMT" w:hAnsi="TimesNewRomanPS-ItalicMT"/>
          <w:i/>
          <w:iCs/>
        </w:rPr>
        <w:t xml:space="preserve">21(3), </w:t>
      </w:r>
      <w:r>
        <w:rPr>
          <w:rFonts w:cs="TimesNewRomanPSMT" w:ascii="TimesNewRomanPSMT" w:hAnsi="TimesNewRomanPSMT"/>
        </w:rPr>
        <w:t xml:space="preserve">pp. 876–880. Available: </w:t>
      </w:r>
    </w:p>
    <w:p>
      <w:pPr>
        <w:pStyle w:val="Normal"/>
        <w:jc w:val="both"/>
        <w:rPr>
          <w:rFonts w:ascii="TimesNewRomanPSMT" w:hAnsi="TimesNewRomanPSMT" w:cs="TimesNewRomanPSMT"/>
        </w:rPr>
      </w:pPr>
      <w:r>
        <w:rPr>
          <w:rFonts w:cs="TimesNewRomanPSMT" w:ascii="TimesNewRomanPSMT" w:hAnsi="TimesNewRomanPSMT"/>
        </w:rPr>
        <w:t>http://www.halcyon.com/pub/journals/21ps03-vidmar</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pPr>
      <w:r>
        <w:rPr>
          <w:rFonts w:cs="TimesNewRomanPS-ItalicMT" w:ascii="TimesNewRomanPS-ItalicMT" w:hAnsi="TimesNewRomanPS-ItalicMT"/>
          <w:i/>
          <w:iCs/>
        </w:rPr>
        <w:t xml:space="preserve">Papers Presented at Conferences: </w:t>
      </w:r>
      <w:r>
        <w:rPr>
          <w:rFonts w:cs="TimesNewRomanPSMT" w:ascii="TimesNewRomanPSMT" w:hAnsi="TimesNewRomanPSMT"/>
        </w:rPr>
        <w:t>Author. (year, month). Title. Presented at Conference title. [Type of Medium].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[3] PROCESS Corp., MA. Intranets: Internet technologies deployed behind the firewall for corporate productivity.Presented at INET96 Annu. Meeting. [Online]. Available:</w:t>
      </w:r>
    </w:p>
    <w:p>
      <w:pPr>
        <w:pStyle w:val="Normal"/>
        <w:jc w:val="both"/>
        <w:rPr>
          <w:rFonts w:ascii="TimesNewRomanPSMT" w:hAnsi="TimesNewRomanPSMT" w:cs="TimesNewRomanPSMT"/>
        </w:rPr>
      </w:pPr>
      <w:r>
        <w:rPr>
          <w:rFonts w:cs="TimesNewRomanPSMT" w:ascii="TimesNewRomanPSMT" w:hAnsi="TimesNewRomanPSMT"/>
        </w:rPr>
        <w:t>http://home.process.com/Intranets/wp2.htp</w:t>
      </w:r>
    </w:p>
    <w:p>
      <w:pPr>
        <w:pStyle w:val="Normal"/>
        <w:jc w:val="both"/>
        <w:rPr/>
      </w:pPr>
      <w:r>
        <w:rPr>
          <w:rFonts w:cs="TimesNewRomanPS-ItalicMT" w:ascii="TimesNewRomanPS-ItalicMT" w:hAnsi="TimesNewRomanPS-ItalicMT"/>
          <w:i/>
          <w:iCs/>
        </w:rPr>
        <w:t xml:space="preserve">Reports and Handbooks: </w:t>
      </w:r>
      <w:r>
        <w:rPr>
          <w:rFonts w:cs="TimesNewRomanPSMT" w:ascii="TimesNewRomanPSMT" w:hAnsi="TimesNewRomanPSMT"/>
        </w:rPr>
        <w:t>Author. (year, month). Title.Company. City, State or Country. [Type of Medium].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[4] S. L. Talleen. (1996, Apr.). The Intranet Architecture:Managing information in the new</w:t>
      </w:r>
    </w:p>
    <w:p>
      <w:pPr>
        <w:pStyle w:val="Normal"/>
        <w:jc w:val="both"/>
        <w:rPr>
          <w:rFonts w:ascii="TimesNewRomanPSMT" w:hAnsi="TimesNewRomanPSMT" w:cs="TimesNewRomanPSMT"/>
        </w:rPr>
      </w:pPr>
      <w:r>
        <w:rPr>
          <w:rFonts w:cs="TimesNewRomanPSMT" w:ascii="TimesNewRomanPSMT" w:hAnsi="TimesNewRomanPSMT"/>
        </w:rPr>
        <w:t>paradigm. Amdahl Corp., CA. [Online]. Available:</w:t>
      </w:r>
    </w:p>
    <w:p>
      <w:pPr>
        <w:pStyle w:val="Normal"/>
        <w:jc w:val="both"/>
        <w:rPr>
          <w:rFonts w:ascii="TimesNewRomanPSMT" w:hAnsi="TimesNewRomanPSMT" w:cs="TimesNewRomanPSMT"/>
        </w:rPr>
      </w:pPr>
      <w:r>
        <w:rPr>
          <w:rFonts w:cs="TimesNewRomanPSMT" w:ascii="TimesNewRomanPSMT" w:hAnsi="TimesNewRomanPSMT"/>
        </w:rPr>
        <w:t>http://www.amdahl.com/doc/products/bsg/intra/infra/html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spacing w:lineRule="auto" w:line="360" w:before="120" w:after="0"/>
        <w:ind w:left="709" w:right="0" w:hanging="709"/>
        <w:jc w:val="both"/>
        <w:rPr/>
      </w:pPr>
      <w:r>
        <w:rPr/>
      </w:r>
    </w:p>
    <w:p>
      <w:pPr>
        <w:pStyle w:val="Normal"/>
        <w:spacing w:lineRule="auto" w:line="360" w:before="120" w:after="0"/>
        <w:jc w:val="both"/>
        <w:rPr/>
      </w:pPr>
      <w:r>
        <w:rPr/>
      </w:r>
      <w:r>
        <w:br w:type="page"/>
      </w:r>
    </w:p>
    <w:p>
      <w:pPr>
        <w:pStyle w:val="Heading1"/>
        <w:rPr>
          <w:sz w:val="32"/>
        </w:rPr>
      </w:pPr>
      <w:bookmarkStart w:id="48" w:name="_Toc509669224"/>
      <w:bookmarkStart w:id="49" w:name="_Toc512797133"/>
      <w:bookmarkStart w:id="50" w:name="_Toc509669812"/>
      <w:bookmarkEnd w:id="48"/>
      <w:bookmarkEnd w:id="49"/>
      <w:bookmarkEnd w:id="50"/>
      <w:r>
        <w:rPr>
          <w:sz w:val="32"/>
        </w:rPr>
        <w:t>APPENDIX</w:t>
      </w:r>
    </w:p>
    <w:p>
      <w:pPr>
        <w:sectPr>
          <w:headerReference w:type="default" r:id="rId17"/>
          <w:footerReference w:type="default" r:id="rId18"/>
          <w:type w:val="nextPage"/>
          <w:pgSz w:w="11906" w:h="16838"/>
          <w:pgMar w:left="1440" w:right="1440" w:header="708" w:top="1440" w:footer="708" w:bottom="1440" w:gutter="0"/>
          <w:pgNumType w:start="1" w:fmt="decimal"/>
          <w:formProt w:val="false"/>
          <w:textDirection w:val="lrTb"/>
          <w:docGrid w:type="default" w:linePitch="360" w:charSpace="4294961151"/>
        </w:sectPr>
        <w:pStyle w:val="Normal"/>
        <w:spacing w:lineRule="auto" w:line="360"/>
        <w:ind w:left="0" w:right="0" w:firstLine="720"/>
        <w:jc w:val="both"/>
        <w:rPr/>
      </w:pPr>
      <w:r>
        <w:rPr/>
        <w:t>(if any) can contain additional material, such as source texts of programs, large tables of obtained results, descriptions of used protocols, utility programs, etc. Each Appendix must have its title on a separate page.</w:t>
      </w:r>
    </w:p>
    <w:p>
      <w:pPr>
        <w:pStyle w:val="ListParagraph"/>
        <w:numPr>
          <w:ilvl w:val="0"/>
          <w:numId w:val="1"/>
        </w:numPr>
        <w:spacing w:lineRule="auto" w:line="360" w:before="0" w:after="0"/>
        <w:ind w:left="714" w:right="0" w:hanging="357"/>
        <w:contextualSpacing/>
        <w:jc w:val="both"/>
        <w:rPr>
          <w:rFonts w:ascii="Times New Roman" w:hAnsi="Times New Roman" w:cs="Times New Roman"/>
          <w:sz w:val="24"/>
          <w:szCs w:val="24"/>
        </w:rPr>
      </w:pPr>
      <w:r>
        <w:rPr>
          <w:rFonts w:cs="Times New Roman" w:ascii="Times New Roman" w:hAnsi="Times New Roman"/>
          <w:sz w:val="24"/>
          <w:szCs w:val="24"/>
        </w:rPr>
        <w:t xml:space="preserve">SPECIFIC REQUIREMENTS </w:t>
      </w:r>
    </w:p>
    <w:p>
      <w:pPr>
        <w:pStyle w:val="Normal"/>
        <w:spacing w:lineRule="auto" w:line="360"/>
        <w:ind w:left="0" w:right="0" w:firstLine="714"/>
        <w:jc w:val="both"/>
        <w:rPr/>
      </w:pPr>
      <w:r>
        <w:rPr/>
        <w:t>For printing and paper quality, use of laser printers are recommended. Paper size should be A4 size (21 x 29.7 cm), portrait (vertical) orientation. But student can use landscape (horizontal) orientation only for a special purpose. The thesis must be printed on good quality white paper on one side of the paper only.</w:t>
      </w:r>
    </w:p>
    <w:p>
      <w:pPr>
        <w:pStyle w:val="Normal"/>
        <w:spacing w:lineRule="auto" w:line="360"/>
        <w:ind w:left="0" w:right="0" w:firstLine="714"/>
        <w:jc w:val="both"/>
        <w:rPr/>
      </w:pPr>
      <w:r>
        <w:rPr/>
      </w:r>
    </w:p>
    <w:p>
      <w:pPr>
        <w:pStyle w:val="Normal"/>
        <w:spacing w:lineRule="auto" w:line="360"/>
        <w:ind w:left="0" w:right="0" w:firstLine="714"/>
        <w:jc w:val="both"/>
        <w:rPr/>
      </w:pPr>
      <w:r>
        <w:rPr/>
        <w:t>The text must be typed preferably in Times New Roman 12 pt. font with a margin of 4 cm on the left (the binding side). The remaining margins must be 2.5 cm. wide. Text must be one and a half-spaced, except for quoted sections, references, footnotes, and captions of tables and figures.</w:t>
      </w:r>
    </w:p>
    <w:p>
      <w:pPr>
        <w:pStyle w:val="Normal"/>
        <w:spacing w:lineRule="auto" w:line="360"/>
        <w:ind w:left="0" w:right="0" w:firstLine="714"/>
        <w:jc w:val="both"/>
        <w:rPr/>
      </w:pPr>
      <w:r>
        <w:rPr/>
      </w:r>
    </w:p>
    <w:p>
      <w:pPr>
        <w:pStyle w:val="Normal"/>
        <w:spacing w:lineRule="auto" w:line="360"/>
        <w:ind w:left="0" w:right="0" w:firstLine="714"/>
        <w:jc w:val="both"/>
        <w:rPr/>
      </w:pPr>
      <w:r>
        <w:rPr/>
        <w:t>The page numbers in the preliminary material are to be in lower case Roman numerals, starting with the approval page that is numbered “ii”. Title page is unnumbered but is the implied number “i”. First page of Chapter 1 (Introduction) uses the Arabic number “1” and pages thereafter carry consecutive Arabic numbers, including the pages in the Appendices and the References. All page numbers are positioned in the upper right-hand corner and 1.5 cm above the first line within the required margin boundaries.</w:t>
      </w:r>
    </w:p>
    <w:p>
      <w:pPr>
        <w:pStyle w:val="Normal"/>
        <w:spacing w:lineRule="auto" w:line="360"/>
        <w:ind w:left="0" w:right="0" w:firstLine="714"/>
        <w:jc w:val="both"/>
        <w:rPr/>
      </w:pPr>
      <w:r>
        <w:rPr/>
      </w:r>
    </w:p>
    <w:p>
      <w:pPr>
        <w:pStyle w:val="Normal"/>
        <w:spacing w:lineRule="auto" w:line="360"/>
        <w:ind w:left="0" w:right="0" w:firstLine="714"/>
        <w:jc w:val="both"/>
        <w:rPr/>
      </w:pPr>
      <w:r>
        <w:rPr/>
        <w:t>Each chapter must start with a new page. Chapter titles should be written by uppercase letters, with a number ahead.</w:t>
      </w:r>
    </w:p>
    <w:p>
      <w:pPr>
        <w:pStyle w:val="Normal"/>
        <w:spacing w:lineRule="auto" w:line="360"/>
        <w:jc w:val="both"/>
        <w:rPr/>
      </w:pPr>
      <w:r>
        <w:rPr/>
      </w:r>
    </w:p>
    <w:p>
      <w:pPr>
        <w:pStyle w:val="Normal"/>
        <w:spacing w:lineRule="auto" w:line="360"/>
        <w:ind w:left="0" w:right="0" w:firstLine="714"/>
        <w:jc w:val="both"/>
        <w:rPr/>
      </w:pPr>
      <w:r>
        <w:rPr/>
        <w:t>Titles of section should be written in low case letters, with larger font size (12 point-size) than in the text. The first letter of each word of a section title must be in uppercase.  A new section should start immediately after the previous section.</w:t>
      </w:r>
    </w:p>
    <w:p>
      <w:pPr>
        <w:pStyle w:val="Normal"/>
        <w:spacing w:lineRule="auto" w:line="360"/>
        <w:ind w:left="0" w:right="0" w:firstLine="714"/>
        <w:jc w:val="both"/>
        <w:rPr/>
      </w:pPr>
      <w:r>
        <w:rPr/>
      </w:r>
    </w:p>
    <w:p>
      <w:pPr>
        <w:pStyle w:val="Normal"/>
        <w:spacing w:lineRule="auto" w:line="360"/>
        <w:ind w:left="0" w:right="0" w:firstLine="714"/>
        <w:jc w:val="both"/>
        <w:rPr/>
      </w:pPr>
      <w:r>
        <w:rPr/>
        <w:t>Before the title of a new section (subsection) in the text, there should be 2 blank lines. After the title of a section (subsection), there should be 1 blank line. The same font style should be used for titles of chapters and sections. Do not make the titles of chapters and sections italic and do not underline them and any part of the text. Never use color in the text.</w:t>
      </w:r>
    </w:p>
    <w:p>
      <w:pPr>
        <w:pStyle w:val="Normal"/>
        <w:spacing w:lineRule="auto" w:line="360"/>
        <w:jc w:val="both"/>
        <w:rPr/>
      </w:pPr>
      <w:r>
        <w:rPr/>
      </w:r>
    </w:p>
    <w:p>
      <w:pPr>
        <w:pStyle w:val="Normal"/>
        <w:spacing w:lineRule="auto" w:line="360"/>
        <w:ind w:left="0" w:right="0" w:firstLine="714"/>
        <w:jc w:val="both"/>
        <w:rPr/>
      </w:pPr>
      <w:r>
        <w:rPr/>
        <w:t>The size of a section (or a subsection) should not be shorter than one page. The same is true for Introduction and Conclusion. Giving a list of some items, do not use bullets since they cannot be easily referenced in the text. If you give a list of some items, then number these items or assign a letter (in brackets) to each listed item. There should be no announcement-like statements or emotional expressions in the text.</w:t>
      </w:r>
    </w:p>
    <w:p>
      <w:pPr>
        <w:pStyle w:val="Normal"/>
        <w:spacing w:lineRule="auto" w:line="360"/>
        <w:jc w:val="both"/>
        <w:rPr/>
      </w:pPr>
      <w:r>
        <w:rPr/>
      </w:r>
    </w:p>
    <w:p>
      <w:pPr>
        <w:pStyle w:val="Normal"/>
        <w:spacing w:lineRule="auto" w:line="360"/>
        <w:ind w:left="0" w:right="0" w:firstLine="714"/>
        <w:jc w:val="both"/>
        <w:rPr/>
      </w:pPr>
      <w:r>
        <w:rPr/>
        <w:t>Divide each section into paragraphs. All subsequent paragraphs and paragraphs of a section must have 3 – 5 blank spaces at the beginning of the first line. A paragraph should not be longer than 1/3 of a page.</w:t>
      </w:r>
    </w:p>
    <w:p>
      <w:pPr>
        <w:pStyle w:val="Normal"/>
        <w:spacing w:lineRule="auto" w:line="360"/>
        <w:ind w:left="0" w:right="0" w:firstLine="714"/>
        <w:jc w:val="both"/>
        <w:rPr/>
      </w:pPr>
      <w:r>
        <w:rPr/>
        <w:t xml:space="preserve">   </w:t>
      </w:r>
    </w:p>
    <w:p>
      <w:pPr>
        <w:pStyle w:val="Normal"/>
        <w:spacing w:lineRule="auto" w:line="360"/>
        <w:ind w:left="0" w:right="0" w:firstLine="714"/>
        <w:jc w:val="both"/>
        <w:rPr/>
      </w:pPr>
      <w:r>
        <w:rPr/>
        <w:t>If there is a mathematical expression in a separate line, it must be separated from text above and below by two blank lines. Each mathematical expression, written on a separate line, must be numbered on the right side. The numeration should include the chapter number, for example, (5.7). Here 5 is a chapter number and 7 is the number of expression in this chapter.</w:t>
      </w:r>
    </w:p>
    <w:p>
      <w:pPr>
        <w:pStyle w:val="Normal"/>
        <w:spacing w:lineRule="auto" w:line="360"/>
        <w:jc w:val="both"/>
        <w:rPr/>
      </w:pPr>
      <w:r>
        <w:rPr/>
      </w:r>
    </w:p>
    <w:p>
      <w:pPr>
        <w:pStyle w:val="Normal"/>
        <w:spacing w:lineRule="auto" w:line="360"/>
        <w:jc w:val="both"/>
        <w:rPr/>
      </w:pPr>
      <w:r>
        <w:rPr/>
        <w:t>An example of equation layout</w:t>
      </w:r>
    </w:p>
    <w:p>
      <w:pPr>
        <w:pStyle w:val="Normal"/>
        <w:spacing w:lineRule="auto" w:line="360"/>
        <w:rPr>
          <w:color w:val="000000"/>
        </w:rPr>
      </w:pPr>
      <w:r>
        <w:rPr>
          <w:color w:val="000000"/>
        </w:rPr>
        <w:t>Xxxxxxxxxxxxxxxxxxxxxxxxxxxxxxxxxxxxxxxxxxxxxxxxxxxxxxxxxxxxxxxxxxxxxxxxxxxxxxxxxxxxxxxxxxxxxxxxxxxxxxxxxxxxxxxxxxxxxxxxxxxx is</w:t>
      </w:r>
    </w:p>
    <w:tbl>
      <w:tblPr>
        <w:tblW w:w="9026" w:type="dxa"/>
        <w:jc w:val="left"/>
        <w:tblInd w:w="0" w:type="dxa"/>
        <w:tblBorders/>
        <w:tblCellMar>
          <w:top w:w="0" w:type="dxa"/>
          <w:left w:w="108" w:type="dxa"/>
          <w:bottom w:w="0" w:type="dxa"/>
          <w:right w:w="108" w:type="dxa"/>
        </w:tblCellMar>
      </w:tblPr>
      <w:tblGrid>
        <w:gridCol w:w="717"/>
        <w:gridCol w:w="7547"/>
        <w:gridCol w:w="762"/>
      </w:tblGrid>
      <w:tr>
        <w:trPr/>
        <w:tc>
          <w:tcPr>
            <w:tcW w:w="717" w:type="dxa"/>
            <w:tcBorders/>
            <w:shd w:fill="FFFFFF" w:val="clear"/>
          </w:tcPr>
          <w:p>
            <w:pPr>
              <w:pStyle w:val="Normal"/>
              <w:spacing w:lineRule="auto" w:line="360"/>
              <w:rPr>
                <w:color w:val="000000"/>
              </w:rPr>
            </w:pPr>
            <w:r>
              <w:rPr>
                <w:color w:val="000000"/>
              </w:rPr>
            </w:r>
          </w:p>
        </w:tc>
        <w:tc>
          <w:tcPr>
            <w:tcW w:w="7547" w:type="dxa"/>
            <w:tcBorders/>
            <w:shd w:fill="FFFFFF" w:val="clear"/>
          </w:tcPr>
          <w:p>
            <w:pPr>
              <w:pStyle w:val="Normal"/>
              <w:spacing w:lineRule="auto" w:line="360"/>
              <w:jc w:val="center"/>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
                <w:rPr>
                  <w:rFonts w:ascii="Cambria Math" w:hAnsi="Cambria Math"/>
                </w:rPr>
                <m:t xml:space="preserve">m</m:t>
              </m:r>
              <m:d>
                <m:dPr>
                  <m:begChr m:val="("/>
                  <m:endChr m:val=")"/>
                </m:dPr>
                <m:e>
                  <m:r>
                    <w:rPr>
                      <w:rFonts w:ascii="Cambria Math" w:hAnsi="Cambria Math"/>
                    </w:rPr>
                    <m:t xml:space="preserve">t</m:t>
                  </m:r>
                </m:e>
              </m:d>
              <m:r>
                <m:rPr>
                  <m:lit/>
                  <m:nor/>
                </m:rPr>
                <w:rPr>
                  <w:rFonts w:ascii="Cambria Math" w:hAnsi="Cambria Math"/>
                </w:rPr>
                <m:t xml:space="preserve">cos</m:t>
              </m:r>
              <m:d>
                <m:dPr>
                  <m:begChr m:val="("/>
                  <m:endChr m:val=")"/>
                </m:dPr>
                <m:e>
                  <m:r>
                    <w:rPr>
                      <w:rFonts w:ascii="Cambria Math" w:hAnsi="Cambria Math"/>
                    </w:rPr>
                    <m:t xml:space="preserve">2</m:t>
                  </m:r>
                  <m:sSub>
                    <m:e>
                      <m:r>
                        <w:rPr>
                          <w:rFonts w:ascii="Cambria Math" w:hAnsi="Cambria Math"/>
                        </w:rPr>
                        <m:t xml:space="preserve">πf</m:t>
                      </m:r>
                    </m:e>
                    <m:sub>
                      <m:r>
                        <w:rPr>
                          <w:rFonts w:ascii="Cambria Math" w:hAnsi="Cambria Math"/>
                        </w:rPr>
                        <m:t xml:space="preserve">c</m:t>
                      </m:r>
                    </m:sub>
                  </m:sSub>
                  <m:r>
                    <w:rPr>
                      <w:rFonts w:ascii="Cambria Math" w:hAnsi="Cambria Math"/>
                    </w:rPr>
                    <m:t xml:space="preserve">t</m:t>
                  </m:r>
                </m:e>
              </m:d>
            </m:oMath>
          </w:p>
        </w:tc>
        <w:tc>
          <w:tcPr>
            <w:tcW w:w="762" w:type="dxa"/>
            <w:tcBorders/>
            <w:shd w:fill="FFFFFF" w:val="clear"/>
          </w:tcPr>
          <w:p>
            <w:pPr>
              <w:pStyle w:val="Normal"/>
              <w:spacing w:lineRule="auto" w:line="360"/>
              <w:jc w:val="right"/>
              <w:rPr>
                <w:color w:val="000000"/>
              </w:rPr>
            </w:pPr>
            <w:r>
              <w:rPr>
                <w:color w:val="000000"/>
              </w:rPr>
              <w:t>(5.7)</w:t>
            </w:r>
          </w:p>
        </w:tc>
      </w:tr>
    </w:tbl>
    <w:p>
      <w:pPr>
        <w:pStyle w:val="Normal"/>
        <w:spacing w:lineRule="auto" w:line="360"/>
        <w:ind w:left="0" w:right="0" w:firstLine="720"/>
        <w:jc w:val="both"/>
        <w:rPr/>
      </w:pPr>
      <w:r>
        <w:rPr/>
      </w:r>
    </w:p>
    <w:p>
      <w:pPr>
        <w:pStyle w:val="Normal"/>
        <w:spacing w:lineRule="auto" w:line="360"/>
        <w:ind w:left="0" w:right="0" w:firstLine="720"/>
        <w:jc w:val="both"/>
        <w:rPr/>
      </w:pPr>
      <w:r>
        <w:rPr/>
        <w:t>All figures must be centered and properly labeled. They must be drawn by using a proper computer software of your own choice. Each figure must have its numbered title (caption) written under the figure. Each table must have its numbered title written over the table. The figure captions should be printed using a 10-point proportional font and italic such as Times New Roman with single line spacing. Number figures and tables in each chapter separately (for example, Figure 4.1, Figure 5.1, Table 3.2, etc.). Each figure and table must be referenced in the text.</w:t>
      </w:r>
    </w:p>
    <w:p>
      <w:pPr>
        <w:pStyle w:val="Normal"/>
        <w:spacing w:lineRule="auto" w:line="360"/>
        <w:jc w:val="both"/>
        <w:rPr/>
      </w:pPr>
      <w:r>
        <w:rPr/>
      </w:r>
    </w:p>
    <w:p>
      <w:pPr>
        <w:pStyle w:val="Normal"/>
        <w:spacing w:lineRule="auto" w:line="360"/>
        <w:jc w:val="both"/>
        <w:rPr/>
      </w:pPr>
      <w:r>
        <w:rPr/>
        <w:t>As shown in Figure 1.6, xxxxxxxxxxx.</w:t>
      </w:r>
    </w:p>
    <w:p>
      <w:pPr>
        <w:pStyle w:val="Caption1"/>
        <w:jc w:val="center"/>
        <w:rPr/>
      </w:pPr>
      <w:r>
        <w:rPr/>
        <w:drawing>
          <wp:inline distT="0" distB="0" distL="0" distR="0">
            <wp:extent cx="2505075" cy="161798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9"/>
                    <a:stretch>
                      <a:fillRect/>
                    </a:stretch>
                  </pic:blipFill>
                  <pic:spPr bwMode="auto">
                    <a:xfrm>
                      <a:off x="0" y="0"/>
                      <a:ext cx="2505075" cy="1617980"/>
                    </a:xfrm>
                    <a:prstGeom prst="rect">
                      <a:avLst/>
                    </a:prstGeom>
                  </pic:spPr>
                </pic:pic>
              </a:graphicData>
            </a:graphic>
          </wp:inline>
        </w:drawing>
      </w:r>
    </w:p>
    <w:p>
      <w:pPr>
        <w:pStyle w:val="Caption1"/>
        <w:jc w:val="center"/>
        <w:rPr/>
      </w:pP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.6 The view</w:t>
      </w:r>
    </w:p>
    <w:p>
      <w:pPr>
        <w:pStyle w:val="Normal"/>
        <w:spacing w:lineRule="auto" w:line="360"/>
        <w:rPr/>
      </w:pPr>
      <w:r>
        <w:rPr/>
        <w:t>As shown in Table 3.2, xxxxxxxxxxxxxxxxxxx.</w:t>
      </w:r>
      <w:r>
        <w:rPr>
          <w:rFonts w:cs="Arial" w:ascii="Arial" w:hAnsi="Arial"/>
          <w:b/>
          <w:bCs/>
          <w:i/>
          <w:iCs/>
          <w:color w:val="444444"/>
          <w:highlight w:val="white"/>
        </w:rPr>
        <w:t xml:space="preserve"> </w:t>
      </w:r>
    </w:p>
    <w:p>
      <w:pPr>
        <w:pStyle w:val="Normal"/>
        <w:jc w:val="center"/>
        <w:rPr>
          <w:sz w:val="20"/>
        </w:rPr>
      </w:pPr>
      <w:r>
        <w:rPr>
          <w:sz w:val="20"/>
        </w:rPr>
      </w:r>
    </w:p>
    <w:p>
      <w:pPr>
        <w:pStyle w:val="Caption1"/>
        <w:jc w:val="center"/>
        <w:rPr>
          <w:color w:val="00000A"/>
        </w:rPr>
      </w:pPr>
      <w:r>
        <w:rPr>
          <w:color w:val="00000A"/>
        </w:rPr>
        <w:t>Table 3.2. Data and parameters</w:t>
      </w:r>
    </w:p>
    <w:tbl>
      <w:tblPr>
        <w:tblW w:w="652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417"/>
        <w:gridCol w:w="5104"/>
      </w:tblGrid>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c>
          <w:tcPr>
            <w:tcW w:w="51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t>Xxxx</w:t>
            </w:r>
          </w:p>
        </w:tc>
      </w:tr>
    </w:tbl>
    <w:p>
      <w:pPr>
        <w:pStyle w:val="Normal"/>
        <w:spacing w:lineRule="auto" w:line="360"/>
        <w:jc w:val="both"/>
        <w:rPr/>
      </w:pPr>
      <w:r>
        <w:rPr/>
      </w:r>
    </w:p>
    <w:p>
      <w:pPr>
        <w:pStyle w:val="Normal"/>
        <w:spacing w:lineRule="auto" w:line="360"/>
        <w:jc w:val="both"/>
        <w:rPr/>
      </w:pPr>
      <w:r>
        <w:rPr/>
      </w:r>
    </w:p>
    <w:p>
      <w:pPr>
        <w:pStyle w:val="Normal"/>
        <w:spacing w:lineRule="auto" w:line="360"/>
        <w:ind w:left="0" w:right="0" w:firstLine="720"/>
        <w:jc w:val="both"/>
        <w:rPr/>
      </w:pPr>
      <w:r>
        <w:rPr/>
        <w:t>The total number of figures and tables in the project should be not less than 10. There is no good project without a sufficient number of figures, graphs, tables etc.  Avoid using primitive (not informative) figures.</w:t>
      </w:r>
    </w:p>
    <w:p>
      <w:pPr>
        <w:pStyle w:val="Normal"/>
        <w:spacing w:lineRule="auto" w:line="360"/>
        <w:ind w:left="0" w:right="0" w:firstLine="720"/>
        <w:jc w:val="both"/>
        <w:rPr/>
      </w:pPr>
      <w:r>
        <w:rPr/>
      </w:r>
    </w:p>
    <w:p>
      <w:pPr>
        <w:pStyle w:val="Normal"/>
        <w:spacing w:lineRule="auto" w:line="360"/>
        <w:ind w:left="0" w:right="0" w:firstLine="720"/>
        <w:jc w:val="both"/>
        <w:rPr/>
      </w:pPr>
      <w:r>
        <w:rPr/>
        <w:t>Do not put a figure or a table at the start or at the end of the section, in which it is referenced. That is, each figure or a table should be surrounded by the text of the corresponding section.</w:t>
      </w:r>
    </w:p>
    <w:p>
      <w:pPr>
        <w:pStyle w:val="Normal"/>
        <w:spacing w:lineRule="auto" w:line="360"/>
        <w:ind w:left="0" w:right="0" w:firstLine="720"/>
        <w:jc w:val="both"/>
        <w:rPr/>
      </w:pPr>
      <w:r>
        <w:rPr/>
        <w:t>On graphs, show only the coordinate axes, or at most the major grid lines, to avoid a dense result after reduction. Do not put boxes around your figures to enclose them.</w:t>
      </w:r>
    </w:p>
    <w:p>
      <w:pPr>
        <w:pStyle w:val="Normal"/>
        <w:spacing w:lineRule="auto" w:line="360"/>
        <w:rPr/>
      </w:pPr>
      <w:r>
        <w:rPr/>
      </w:r>
    </w:p>
    <w:p>
      <w:pPr>
        <w:pStyle w:val="Normal"/>
        <w:spacing w:lineRule="auto" w:line="360"/>
        <w:ind w:left="0" w:right="0" w:firstLine="720"/>
        <w:jc w:val="both"/>
        <w:rPr/>
      </w:pPr>
      <w:r>
        <w:rPr/>
        <w:t>In the text, use only short fragments of programs if they are necessary for explanation. These fragments must be given as figures in the text. As a rule, all complete source texts of programs must be placed in Appendices.</w:t>
      </w:r>
    </w:p>
    <w:p>
      <w:pPr>
        <w:pStyle w:val="Normal"/>
        <w:spacing w:lineRule="auto" w:line="360"/>
        <w:jc w:val="both"/>
        <w:rPr/>
      </w:pPr>
      <w:r>
        <w:rPr/>
        <w:t xml:space="preserve">    </w:t>
      </w:r>
    </w:p>
    <w:p>
      <w:pPr>
        <w:pStyle w:val="Normal"/>
        <w:spacing w:lineRule="auto" w:line="360"/>
        <w:ind w:left="0" w:right="0" w:firstLine="720"/>
        <w:jc w:val="both"/>
        <w:rPr/>
      </w:pPr>
      <w:r>
        <w:rPr/>
        <w:t>Graduation Project should contain not less than 15 references, preferably from journal and conference proceedings. Each reference must be referenced at least once in the text of the project. The list of references should be given in the order of citation in the text, not in alphabetical order. To reference a source with number 6 in the list of references, use [6].</w:t>
      </w:r>
    </w:p>
    <w:p>
      <w:pPr>
        <w:pStyle w:val="Normal"/>
        <w:spacing w:lineRule="auto" w:line="360"/>
        <w:ind w:left="0" w:right="0" w:firstLine="720"/>
        <w:jc w:val="both"/>
        <w:rPr/>
      </w:pPr>
      <w:r>
        <w:rPr/>
      </w:r>
    </w:p>
    <w:p>
      <w:pPr>
        <w:pStyle w:val="Normal"/>
        <w:spacing w:lineRule="auto" w:line="360"/>
        <w:ind w:left="0" w:right="0" w:firstLine="720"/>
        <w:jc w:val="both"/>
        <w:rPr/>
      </w:pPr>
      <w:r>
        <w:rPr/>
        <w:t>Formatting of the project, such as the format of the title page, font style, interline spacing etc., must be done according to the requirements of the engineering department.  If some items are not specified in those requirements, then the student should consult his/her supervisor.</w:t>
      </w:r>
    </w:p>
    <w:p>
      <w:pPr>
        <w:pStyle w:val="Normal"/>
        <w:spacing w:lineRule="auto" w:line="360"/>
        <w:jc w:val="both"/>
        <w:rPr/>
      </w:pPr>
      <w:r>
        <w:rPr/>
      </w:r>
    </w:p>
    <w:p>
      <w:pPr>
        <w:pStyle w:val="Normal"/>
        <w:rPr/>
      </w:pPr>
      <w:r>
        <w:rPr/>
      </w:r>
    </w:p>
    <w:sectPr>
      <w:headerReference w:type="default" r:id="rId20"/>
      <w:footerReference w:type="default" r:id="rId21"/>
      <w:type w:val="nextPage"/>
      <w:pgSz w:w="11906" w:h="16838"/>
      <w:pgMar w:left="1417" w:right="1417"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PT Sans">
    <w:altName w:val="Helvetica Neue"/>
    <w:charset w:val="01"/>
    <w:family w:val="auto"/>
    <w:pitch w:val="default"/>
  </w:font>
  <w:font w:name="TimesNewRomanPS-ItalicMT">
    <w:charset w:val="01"/>
    <w:family w:val="roman"/>
    <w:pitch w:val="variable"/>
  </w:font>
  <w:font w:name="TimesNewRomanPSM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kinsoku w:val="true"/>
      <w:overflowPunct w:val="false"/>
      <w:autoSpaceDE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val="true"/>
      <w:numPr>
        <w:ilvl w:val="0"/>
        <w:numId w:val="0"/>
      </w:numPr>
      <w:jc w:val="center"/>
      <w:outlineLvl w:val="0"/>
    </w:pPr>
    <w:rPr>
      <w:sz w:val="36"/>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val="2E74B5"/>
      <w:sz w:val="26"/>
      <w:szCs w:val="26"/>
    </w:rPr>
  </w:style>
  <w:style w:type="paragraph" w:styleId="Heading3">
    <w:name w:val="Heading 3"/>
    <w:basedOn w:val="Heading"/>
    <w:qFormat/>
    <w:pPr/>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FooterChar">
    <w:name w:val="Footer Char"/>
    <w:basedOn w:val="DefaultParagraphFont"/>
    <w:qFormat/>
    <w:rPr>
      <w:rFonts w:ascii="Times New Roman" w:hAnsi="Times New Roman" w:eastAsia="Times New Roman" w:cs="Times New Roman"/>
      <w:sz w:val="24"/>
      <w:szCs w:val="24"/>
      <w:lang w:val="en-US"/>
    </w:rPr>
  </w:style>
  <w:style w:type="character" w:styleId="Heading1Char">
    <w:name w:val="Heading 1 Char"/>
    <w:basedOn w:val="DefaultParagraphFont"/>
    <w:qFormat/>
    <w:rPr>
      <w:rFonts w:ascii="Times New Roman" w:hAnsi="Times New Roman" w:eastAsia="Times New Roman" w:cs="Times New Roman"/>
      <w:sz w:val="36"/>
      <w:szCs w:val="24"/>
      <w:lang w:val="en-US"/>
    </w:rPr>
  </w:style>
  <w:style w:type="character" w:styleId="InternetLink">
    <w:name w:val="Internet Link"/>
    <w:basedOn w:val="DefaultParagraphFont"/>
    <w:rPr>
      <w:color w:val="0563C1"/>
      <w:u w:val="single"/>
    </w:rPr>
  </w:style>
  <w:style w:type="character" w:styleId="Heading2Char">
    <w:name w:val="Heading 2 Char"/>
    <w:basedOn w:val="DefaultParagraphFont"/>
    <w:qFormat/>
    <w:rPr>
      <w:rFonts w:ascii="Calibri Light" w:hAnsi="Calibri Light" w:eastAsia="Calibri" w:cs="DejaVu Sans"/>
      <w:color w:val="2E74B5"/>
      <w:sz w:val="26"/>
      <w:szCs w:val="26"/>
      <w:lang w:val="en-US"/>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before="0" w:after="200"/>
    </w:pPr>
    <w:rPr>
      <w:i/>
      <w:iCs/>
      <w:color w:val="44546A"/>
      <w:sz w:val="18"/>
      <w:szCs w:val="18"/>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DejaVu Sans"/>
      <w:sz w:val="22"/>
      <w:szCs w:val="22"/>
      <w:lang w:val="tr-TR"/>
    </w:rPr>
  </w:style>
  <w:style w:type="paragraph" w:styleId="TOCHeading">
    <w:name w:val="TOC Heading"/>
    <w:basedOn w:val="Heading1"/>
    <w:next w:val="Normal"/>
    <w:qFormat/>
    <w:pPr>
      <w:keepLines/>
      <w:spacing w:lineRule="auto" w:line="259" w:before="240" w:after="0"/>
      <w:jc w:val="left"/>
    </w:pPr>
    <w:rPr>
      <w:rFonts w:ascii="Calibri Light" w:hAnsi="Calibri Light" w:eastAsia="Calibri" w:cs="DejaVu Sans"/>
      <w:color w:val="2E74B5"/>
      <w:sz w:val="32"/>
      <w:szCs w:val="32"/>
    </w:rPr>
  </w:style>
  <w:style w:type="paragraph" w:styleId="Contents2">
    <w:name w:val="TOC 2"/>
    <w:basedOn w:val="Normal"/>
    <w:next w:val="Normal"/>
    <w:autoRedefine/>
    <w:pPr>
      <w:spacing w:lineRule="auto" w:line="360"/>
      <w:ind w:left="567" w:right="0" w:hanging="0"/>
    </w:pPr>
    <w:rPr>
      <w:smallCaps/>
    </w:rPr>
  </w:style>
  <w:style w:type="paragraph" w:styleId="Contents1">
    <w:name w:val="TOC 1"/>
    <w:basedOn w:val="Normal"/>
    <w:next w:val="Normal"/>
    <w:autoRedefine/>
    <w:pPr>
      <w:spacing w:before="0" w:after="100"/>
    </w:pPr>
    <w:rPr/>
  </w:style>
  <w:style w:type="paragraph" w:styleId="Contents3">
    <w:name w:val="TOC 3"/>
    <w:basedOn w:val="Normal"/>
    <w:next w:val="Normal"/>
    <w:autoRedefine/>
    <w:pPr>
      <w:spacing w:lineRule="auto" w:line="259" w:before="0" w:after="100"/>
      <w:ind w:left="440" w:right="0" w:hanging="0"/>
    </w:pPr>
    <w:rPr>
      <w:rFonts w:ascii="Calibri" w:hAnsi="Calibri" w:eastAsia="Calibri"/>
      <w:sz w:val="22"/>
      <w:szCs w:val="22"/>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www.w3.org/2011/04/webrtc/" TargetMode="External"/><Relationship Id="rId10" Type="http://schemas.openxmlformats.org/officeDocument/2006/relationships/hyperlink" Target="https://datatracker.ietf.org/wg/rtcweb/document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8.png"/><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LibreOffice/5.3.6.1$Linux_X86_64 LibreOffice_project/30$Build-1</Application>
  <Pages>36</Pages>
  <Words>7617</Words>
  <Characters>40922</Characters>
  <CharactersWithSpaces>48347</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2018-05-18T02:50:08Z</dcterms:created>
  <dc:creator/>
  <dc:description/>
  <dc:language>en-US</dc:language>
  <cp:lastModifiedBy/>
  <dcterms:modified xsi:type="dcterms:W3CDTF">2018-05-18T16:56:35Z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