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_rels/document.xml.rels" ContentType="application/vnd.openxmlformats-package.relationships+xml"/>
  <Override PartName="/word/fontTable.xml" ContentType="application/vnd.openxmlformats-officedocument.wordprocessingml.fontTable+xml"/>
  <Override PartName="/word/footer4.xml" ContentType="application/vnd.openxmlformats-officedocument.wordprocessingml.footer+xml"/>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theme/theme1.xml" ContentType="application/vnd.openxmlformats-officedocument.theme+xml"/>
  <Override PartName="/word/header1.xml" ContentType="application/vnd.openxmlformats-officedocument.wordprocessingml.header+xml"/>
  <Override PartName="/word/settings.xml" ContentType="application/vnd.openxmlformats-officedocument.wordprocessingml.settings+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9.png" ContentType="image/png"/>
  <Override PartName="/word/media/image10.png" ContentType="image/png"/>
  <Override PartName="/word/media/image23.png" ContentType="image/png"/>
  <Override PartName="/word/media/image8.png" ContentType="image/png"/>
  <Override PartName="/word/media/image4.png" ContentType="image/png"/>
  <Override PartName="/word/media/image3.png" ContentType="image/png"/>
  <Override PartName="/word/media/image2.png" ContentType="image/png"/>
  <Override PartName="/word/media/image7.png" ContentType="image/png"/>
  <Override PartName="/word/media/image22.png" ContentType="image/png"/>
  <Override PartName="/word/media/image1.png" ContentType="image/png"/>
  <Override PartName="/word/media/image6.png" ContentType="image/png"/>
  <Override PartName="/word/media/image21.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5.png" ContentType="image/png"/>
  <Override PartName="/word/media/image20.png" ContentType="image/png"/>
  <Override PartName="/word/header4.xml" ContentType="application/vnd.openxmlformats-officedocument.wordprocessingml.head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lineRule="auto" w:line="360"/>
        <w:rPr>
          <w:color w:val="00000A"/>
        </w:rPr>
      </w:pPr>
      <w:bookmarkStart w:id="0" w:name="_Toc514956470"/>
      <w:r>
        <w:rPr>
          <w:b/>
          <w:color w:val="00000A"/>
        </w:rPr>
        <w:t>REAL TIME</w:t>
      </w:r>
      <w:r>
        <w:rPr>
          <w:color w:val="00000A"/>
        </w:rPr>
        <w:t xml:space="preserve"> </w:t>
      </w:r>
      <w:bookmarkEnd w:id="0"/>
      <w:r>
        <w:rPr>
          <w:b/>
          <w:color w:val="00000A"/>
        </w:rPr>
        <w:t>SECURED COMMUNICATION SYSTEM USING WEBRTC</w:t>
      </w:r>
    </w:p>
    <w:p>
      <w:pPr>
        <w:pStyle w:val="Normal"/>
        <w:spacing w:lineRule="auto" w:line="360"/>
        <w:jc w:val="center"/>
        <w:rPr>
          <w:color w:val="00000A"/>
          <w:sz w:val="28"/>
          <w:szCs w:val="28"/>
        </w:rPr>
      </w:pPr>
      <w:r>
        <w:rPr>
          <w:color w:val="00000A"/>
          <w:sz w:val="28"/>
          <w:szCs w:val="28"/>
        </w:rPr>
      </w:r>
    </w:p>
    <w:p>
      <w:pPr>
        <w:pStyle w:val="Normal"/>
        <w:spacing w:lineRule="auto" w:line="360"/>
        <w:jc w:val="center"/>
        <w:rPr>
          <w:color w:val="00000A"/>
          <w:sz w:val="28"/>
          <w:szCs w:val="28"/>
        </w:rPr>
      </w:pPr>
      <w:r>
        <w:rPr>
          <w:color w:val="00000A"/>
          <w:sz w:val="28"/>
          <w:szCs w:val="28"/>
        </w:rPr>
      </w:r>
    </w:p>
    <w:p>
      <w:pPr>
        <w:pStyle w:val="Normal"/>
        <w:jc w:val="center"/>
        <w:rPr>
          <w:b/>
          <w:b/>
          <w:sz w:val="36"/>
        </w:rPr>
      </w:pPr>
      <w:bookmarkStart w:id="1" w:name="_Toc512797115"/>
      <w:bookmarkEnd w:id="1"/>
      <w:r>
        <w:rPr>
          <w:b/>
          <w:sz w:val="36"/>
        </w:rPr>
        <w:t>Peter Chidubem Atunalu - 144013</w:t>
      </w:r>
    </w:p>
    <w:p>
      <w:pPr>
        <w:pStyle w:val="Normal"/>
        <w:spacing w:lineRule="auto" w:line="360"/>
        <w:jc w:val="center"/>
        <w:rPr>
          <w:color w:val="00000A"/>
          <w:sz w:val="28"/>
          <w:szCs w:val="28"/>
        </w:rPr>
      </w:pPr>
      <w:r>
        <w:rPr>
          <w:color w:val="00000A"/>
          <w:sz w:val="28"/>
          <w:szCs w:val="28"/>
        </w:rPr>
      </w:r>
    </w:p>
    <w:p>
      <w:pPr>
        <w:pStyle w:val="Normal"/>
        <w:spacing w:lineRule="auto" w:line="360"/>
        <w:jc w:val="center"/>
        <w:rPr>
          <w:color w:val="00000A"/>
          <w:sz w:val="28"/>
          <w:szCs w:val="28"/>
        </w:rPr>
      </w:pPr>
      <w:r>
        <w:rPr>
          <w:color w:val="00000A"/>
          <w:sz w:val="28"/>
          <w:szCs w:val="28"/>
        </w:rPr>
      </w:r>
    </w:p>
    <w:p>
      <w:pPr>
        <w:pStyle w:val="Normal"/>
        <w:spacing w:lineRule="auto" w:line="360"/>
        <w:jc w:val="center"/>
        <w:rPr>
          <w:color w:val="00000A"/>
          <w:sz w:val="28"/>
          <w:szCs w:val="28"/>
        </w:rPr>
      </w:pPr>
      <w:r>
        <w:rPr>
          <w:color w:val="00000A"/>
          <w:sz w:val="28"/>
          <w:szCs w:val="28"/>
        </w:rPr>
      </w:r>
    </w:p>
    <w:p>
      <w:pPr>
        <w:pStyle w:val="Normal"/>
        <w:spacing w:lineRule="auto" w:line="360"/>
        <w:jc w:val="center"/>
        <w:rPr>
          <w:color w:val="00000A"/>
          <w:sz w:val="28"/>
          <w:szCs w:val="28"/>
        </w:rPr>
      </w:pPr>
      <w:r>
        <w:rPr>
          <w:color w:val="00000A"/>
          <w:sz w:val="28"/>
          <w:szCs w:val="28"/>
        </w:rPr>
        <w:t>Submitted to the</w:t>
      </w:r>
    </w:p>
    <w:p>
      <w:pPr>
        <w:pStyle w:val="Normal"/>
        <w:spacing w:lineRule="auto" w:line="360"/>
        <w:jc w:val="center"/>
        <w:rPr>
          <w:color w:val="00000A"/>
          <w:sz w:val="28"/>
          <w:szCs w:val="28"/>
        </w:rPr>
      </w:pPr>
      <w:r>
        <w:rPr>
          <w:color w:val="00000A"/>
          <w:sz w:val="28"/>
          <w:szCs w:val="28"/>
        </w:rPr>
        <w:t>Graduation Projects Examination Jury</w:t>
      </w:r>
    </w:p>
    <w:p>
      <w:pPr>
        <w:pStyle w:val="Normal"/>
        <w:spacing w:lineRule="auto" w:line="360"/>
        <w:jc w:val="center"/>
        <w:rPr>
          <w:color w:val="00000A"/>
          <w:sz w:val="28"/>
          <w:szCs w:val="28"/>
        </w:rPr>
      </w:pPr>
      <w:r>
        <w:rPr>
          <w:color w:val="00000A"/>
          <w:sz w:val="28"/>
          <w:szCs w:val="28"/>
        </w:rPr>
        <w:t>in partial fulfillment of the requirements for the degree of</w:t>
      </w:r>
    </w:p>
    <w:p>
      <w:pPr>
        <w:pStyle w:val="Normal"/>
        <w:jc w:val="center"/>
        <w:rPr>
          <w:sz w:val="28"/>
        </w:rPr>
      </w:pPr>
      <w:bookmarkStart w:id="2" w:name="_Toc509669210"/>
      <w:bookmarkStart w:id="3" w:name="_Toc509669798"/>
      <w:bookmarkStart w:id="4" w:name="_Toc512797116"/>
      <w:bookmarkEnd w:id="2"/>
      <w:bookmarkEnd w:id="3"/>
      <w:bookmarkEnd w:id="4"/>
      <w:r>
        <w:rPr>
          <w:sz w:val="28"/>
        </w:rPr>
        <w:t>Bachelor of Science</w:t>
      </w:r>
    </w:p>
    <w:p>
      <w:pPr>
        <w:pStyle w:val="Normal"/>
        <w:spacing w:lineRule="auto" w:line="360"/>
        <w:jc w:val="center"/>
        <w:rPr>
          <w:color w:val="00000A"/>
          <w:sz w:val="28"/>
          <w:szCs w:val="28"/>
        </w:rPr>
      </w:pPr>
      <w:r>
        <w:rPr>
          <w:color w:val="00000A"/>
          <w:sz w:val="28"/>
          <w:szCs w:val="28"/>
        </w:rPr>
        <w:t>In</w:t>
      </w:r>
    </w:p>
    <w:p>
      <w:pPr>
        <w:pStyle w:val="Normal"/>
        <w:spacing w:lineRule="auto" w:line="360"/>
        <w:jc w:val="center"/>
        <w:rPr>
          <w:color w:val="00000A"/>
          <w:sz w:val="28"/>
          <w:szCs w:val="28"/>
        </w:rPr>
      </w:pPr>
      <w:r>
        <w:rPr>
          <w:color w:val="00000A"/>
          <w:sz w:val="28"/>
          <w:szCs w:val="28"/>
        </w:rPr>
        <w:t>Computer Engineering</w:t>
      </w:r>
    </w:p>
    <w:p>
      <w:pPr>
        <w:pStyle w:val="Normal"/>
        <w:spacing w:lineRule="auto" w:line="360"/>
        <w:jc w:val="center"/>
        <w:rPr>
          <w:color w:val="00000A"/>
          <w:sz w:val="28"/>
          <w:szCs w:val="28"/>
        </w:rPr>
      </w:pPr>
      <w:r>
        <w:rPr>
          <w:color w:val="00000A"/>
          <w:sz w:val="28"/>
          <w:szCs w:val="28"/>
        </w:rPr>
      </w:r>
    </w:p>
    <w:p>
      <w:pPr>
        <w:pStyle w:val="Normal"/>
        <w:spacing w:lineRule="auto" w:line="360"/>
        <w:jc w:val="center"/>
        <w:rPr>
          <w:color w:val="00000A"/>
          <w:sz w:val="28"/>
          <w:szCs w:val="28"/>
        </w:rPr>
      </w:pPr>
      <w:r>
        <w:rPr>
          <w:color w:val="00000A"/>
          <w:sz w:val="28"/>
          <w:szCs w:val="28"/>
        </w:rPr>
      </w:r>
    </w:p>
    <w:p>
      <w:pPr>
        <w:pStyle w:val="Normal"/>
        <w:spacing w:lineRule="auto" w:line="360"/>
        <w:jc w:val="center"/>
        <w:rPr>
          <w:color w:val="00000A"/>
          <w:sz w:val="28"/>
          <w:szCs w:val="28"/>
        </w:rPr>
      </w:pPr>
      <w:r>
        <w:rPr>
          <w:color w:val="00000A"/>
          <w:sz w:val="28"/>
          <w:szCs w:val="28"/>
        </w:rPr>
      </w:r>
    </w:p>
    <w:p>
      <w:pPr>
        <w:pStyle w:val="Normal"/>
        <w:spacing w:lineRule="auto" w:line="360"/>
        <w:jc w:val="center"/>
        <w:rPr>
          <w:color w:val="00000A"/>
          <w:sz w:val="28"/>
          <w:szCs w:val="28"/>
        </w:rPr>
      </w:pPr>
      <w:r>
        <w:rPr>
          <w:color w:val="00000A"/>
          <w:sz w:val="28"/>
          <w:szCs w:val="28"/>
        </w:rPr>
      </w:r>
    </w:p>
    <w:p>
      <w:pPr>
        <w:pStyle w:val="Normal"/>
        <w:spacing w:lineRule="auto" w:line="360"/>
        <w:rPr>
          <w:color w:val="00000A"/>
          <w:sz w:val="28"/>
          <w:szCs w:val="28"/>
        </w:rPr>
      </w:pPr>
      <w:r>
        <w:rPr>
          <w:color w:val="00000A"/>
          <w:sz w:val="28"/>
          <w:szCs w:val="28"/>
        </w:rPr>
      </w:r>
    </w:p>
    <w:p>
      <w:pPr>
        <w:pStyle w:val="Normal"/>
        <w:spacing w:lineRule="auto" w:line="360"/>
        <w:jc w:val="center"/>
        <w:rPr>
          <w:color w:val="00000A"/>
          <w:sz w:val="28"/>
          <w:szCs w:val="28"/>
        </w:rPr>
      </w:pPr>
      <w:r>
        <w:rPr>
          <w:color w:val="00000A"/>
          <w:sz w:val="28"/>
          <w:szCs w:val="28"/>
        </w:rPr>
        <w:br/>
        <w:br/>
        <w:br/>
        <w:br/>
        <w:br/>
        <w:br/>
      </w:r>
    </w:p>
    <w:p>
      <w:pPr>
        <w:pStyle w:val="Normal"/>
        <w:ind w:left="2124" w:firstLine="708"/>
        <w:rPr>
          <w:sz w:val="32"/>
        </w:rPr>
      </w:pPr>
      <w:bookmarkStart w:id="5" w:name="_Toc509669211"/>
      <w:bookmarkStart w:id="6" w:name="_Toc509669799"/>
      <w:bookmarkStart w:id="7" w:name="_Toc512797117"/>
      <w:bookmarkEnd w:id="5"/>
      <w:bookmarkEnd w:id="6"/>
      <w:bookmarkEnd w:id="7"/>
      <w:r>
        <w:rPr>
          <w:sz w:val="32"/>
        </w:rPr>
        <w:t>European University of Lefke</w:t>
      </w:r>
    </w:p>
    <w:p>
      <w:pPr>
        <w:sectPr>
          <w:headerReference w:type="default" r:id="rId2"/>
          <w:footerReference w:type="default" r:id="rId3"/>
          <w:type w:val="nextPage"/>
          <w:pgSz w:w="11906" w:h="16838"/>
          <w:pgMar w:left="1440" w:right="1440" w:header="708" w:top="1440" w:footer="708" w:bottom="1440" w:gutter="0"/>
          <w:pgNumType w:fmt="decimal"/>
          <w:formProt w:val="false"/>
          <w:textDirection w:val="lrTb"/>
          <w:docGrid w:type="default" w:linePitch="360" w:charSpace="4294961151"/>
        </w:sectPr>
        <w:pStyle w:val="Normal"/>
        <w:spacing w:lineRule="auto" w:line="360"/>
        <w:jc w:val="center"/>
        <w:rPr>
          <w:color w:val="00000A"/>
          <w:sz w:val="28"/>
          <w:szCs w:val="28"/>
        </w:rPr>
      </w:pPr>
      <w:r>
        <w:rPr>
          <w:color w:val="00000A"/>
          <w:sz w:val="28"/>
          <w:szCs w:val="28"/>
        </w:rPr>
        <w:t>May 2018</w:t>
      </w:r>
    </w:p>
    <w:p>
      <w:pPr>
        <w:pStyle w:val="Normal"/>
        <w:spacing w:lineRule="auto" w:line="360"/>
        <w:jc w:val="center"/>
        <w:rPr>
          <w:color w:val="00000A"/>
        </w:rPr>
      </w:pPr>
      <w:r>
        <w:rPr>
          <w:color w:val="00000A"/>
        </w:rPr>
        <w:t>Approval of the Computer Engineering Department</w:t>
      </w:r>
    </w:p>
    <w:p>
      <w:pPr>
        <w:pStyle w:val="Normal"/>
        <w:spacing w:lineRule="auto" w:line="360"/>
        <w:rPr>
          <w:color w:val="00000A"/>
        </w:rPr>
      </w:pPr>
      <w:r>
        <w:rPr>
          <w:color w:val="00000A"/>
        </w:rPr>
      </w:r>
    </w:p>
    <w:p>
      <w:pPr>
        <w:pStyle w:val="Normal"/>
        <w:spacing w:lineRule="auto" w:line="360"/>
        <w:rPr>
          <w:color w:val="00000A"/>
        </w:rPr>
      </w:pPr>
      <w:r>
        <w:rPr>
          <w:color w:val="00000A"/>
        </w:rPr>
      </w:r>
    </w:p>
    <w:p>
      <w:pPr>
        <w:pStyle w:val="Normal"/>
        <w:spacing w:lineRule="auto" w:line="360"/>
        <w:rPr>
          <w:color w:val="00000A"/>
        </w:rPr>
      </w:pPr>
      <w:r>
        <w:rPr>
          <w:color w:val="00000A"/>
        </w:rPr>
      </w:r>
    </w:p>
    <w:p>
      <w:pPr>
        <w:pStyle w:val="Normal"/>
        <w:spacing w:lineRule="auto" w:line="360"/>
        <w:rPr>
          <w:color w:val="00000A"/>
        </w:rPr>
      </w:pPr>
      <w:r>
        <w:rPr>
          <w:color w:val="00000A"/>
        </w:rPr>
      </w:r>
    </w:p>
    <w:p>
      <w:pPr>
        <w:pStyle w:val="Normal"/>
        <w:spacing w:lineRule="auto" w:line="360"/>
        <w:rPr>
          <w:color w:val="00000A"/>
        </w:rPr>
      </w:pPr>
      <w:r>
        <w:rPr>
          <w:color w:val="00000A"/>
        </w:rPr>
      </w:r>
    </w:p>
    <w:p>
      <w:pPr>
        <w:pStyle w:val="Normal"/>
        <w:spacing w:lineRule="auto" w:line="360"/>
        <w:ind w:left="3960" w:hanging="0"/>
        <w:jc w:val="center"/>
        <w:rPr>
          <w:color w:val="00000A"/>
        </w:rPr>
      </w:pPr>
      <w:r>
        <w:rPr>
          <w:color w:val="00000A"/>
        </w:rPr>
        <w:t>________________________________</w:t>
      </w:r>
    </w:p>
    <w:p>
      <w:pPr>
        <w:pStyle w:val="Normal"/>
        <w:jc w:val="right"/>
        <w:rPr/>
      </w:pPr>
      <w:bookmarkStart w:id="8" w:name="_Toc509669212"/>
      <w:bookmarkStart w:id="9" w:name="_Toc509669800"/>
      <w:bookmarkStart w:id="10" w:name="_Toc512797118"/>
      <w:r>
        <w:rPr/>
        <w:t>Assoc. Prof. Dr. H</w:t>
      </w:r>
      <w:bookmarkEnd w:id="8"/>
      <w:bookmarkEnd w:id="9"/>
      <w:bookmarkEnd w:id="10"/>
      <w:r>
        <w:rPr>
          <w:lang w:val="tr-TR"/>
        </w:rPr>
        <w:t>üseyin Ademgil</w:t>
      </w:r>
    </w:p>
    <w:p>
      <w:pPr>
        <w:pStyle w:val="Normal"/>
        <w:spacing w:lineRule="auto" w:line="360"/>
        <w:ind w:left="3960" w:hanging="0"/>
        <w:jc w:val="center"/>
        <w:rPr>
          <w:color w:val="00000A"/>
        </w:rPr>
      </w:pPr>
      <w:r>
        <w:rPr>
          <w:color w:val="00000A"/>
        </w:rPr>
        <w:t>Chairman/Director</w:t>
      </w:r>
    </w:p>
    <w:p>
      <w:pPr>
        <w:pStyle w:val="Normal"/>
        <w:spacing w:lineRule="auto" w:line="360"/>
        <w:rPr>
          <w:color w:val="00000A"/>
        </w:rPr>
      </w:pPr>
      <w:r>
        <w:rPr>
          <w:color w:val="00000A"/>
        </w:rPr>
      </w:r>
    </w:p>
    <w:p>
      <w:pPr>
        <w:pStyle w:val="Normal"/>
        <w:spacing w:lineRule="auto" w:line="360"/>
        <w:rPr>
          <w:color w:val="00000A"/>
        </w:rPr>
      </w:pPr>
      <w:r>
        <w:rPr>
          <w:color w:val="00000A"/>
        </w:rPr>
      </w:r>
    </w:p>
    <w:p>
      <w:pPr>
        <w:pStyle w:val="Normal"/>
        <w:spacing w:lineRule="auto" w:line="360"/>
        <w:rPr>
          <w:color w:val="00000A"/>
        </w:rPr>
      </w:pPr>
      <w:r>
        <w:rPr>
          <w:color w:val="00000A"/>
        </w:rPr>
        <w:tab/>
        <w:tab/>
        <w:tab/>
        <w:tab/>
        <w:tab/>
        <w:tab/>
      </w:r>
    </w:p>
    <w:p>
      <w:pPr>
        <w:pStyle w:val="Normal"/>
        <w:spacing w:lineRule="auto" w:line="360"/>
        <w:rPr>
          <w:color w:val="00000A"/>
        </w:rPr>
      </w:pPr>
      <w:r>
        <w:rPr>
          <w:color w:val="00000A"/>
        </w:rPr>
        <w:t>This is to certify that we have read this graduation project and that in our opinion it is fully adequate, in cope and quality, as an Undergraduate Project.</w:t>
      </w:r>
    </w:p>
    <w:p>
      <w:pPr>
        <w:pStyle w:val="Normal"/>
        <w:spacing w:lineRule="auto" w:line="360"/>
        <w:rPr>
          <w:color w:val="00000A"/>
        </w:rPr>
      </w:pPr>
      <w:r>
        <w:rPr>
          <w:color w:val="00000A"/>
        </w:rPr>
      </w:r>
    </w:p>
    <w:p>
      <w:pPr>
        <w:pStyle w:val="Normal"/>
        <w:spacing w:lineRule="auto" w:line="360"/>
        <w:rPr>
          <w:color w:val="00000A"/>
        </w:rPr>
      </w:pPr>
      <w:r>
        <w:rPr>
          <w:color w:val="00000A"/>
        </w:rPr>
      </w:r>
    </w:p>
    <w:p>
      <w:pPr>
        <w:pStyle w:val="Normal"/>
        <w:spacing w:lineRule="auto" w:line="360"/>
        <w:rPr>
          <w:color w:val="00000A"/>
        </w:rPr>
      </w:pPr>
      <w:r>
        <w:rPr>
          <w:color w:val="00000A"/>
        </w:rPr>
      </w:r>
    </w:p>
    <w:p>
      <w:pPr>
        <w:pStyle w:val="Normal"/>
        <w:spacing w:lineRule="auto" w:line="360"/>
        <w:ind w:left="720" w:right="3627" w:hanging="0"/>
        <w:jc w:val="center"/>
        <w:rPr>
          <w:color w:val="00000A"/>
        </w:rPr>
      </w:pPr>
      <w:r>
        <w:rPr>
          <w:color w:val="00000A"/>
          <w:u w:val="single"/>
        </w:rPr>
        <w:t>Assist. Prof. Dr</w:t>
      </w:r>
      <w:r>
        <w:rPr>
          <w:color w:val="00000A"/>
        </w:rPr>
        <w:t>. Zefer Ernel</w:t>
      </w:r>
    </w:p>
    <w:p>
      <w:pPr>
        <w:pStyle w:val="Normal"/>
        <w:spacing w:lineRule="auto" w:line="360"/>
        <w:ind w:left="720" w:right="3627" w:hanging="0"/>
        <w:jc w:val="center"/>
        <w:rPr>
          <w:color w:val="00000A"/>
        </w:rPr>
      </w:pPr>
      <w:r>
        <w:rPr>
          <w:color w:val="00000A"/>
        </w:rPr>
        <w:t>Supervisor</w:t>
      </w:r>
    </w:p>
    <w:p>
      <w:pPr>
        <w:pStyle w:val="Normal"/>
        <w:spacing w:lineRule="auto" w:line="360"/>
        <w:rPr>
          <w:color w:val="00000A"/>
        </w:rPr>
      </w:pPr>
      <w:r>
        <w:rPr>
          <w:color w:val="00000A"/>
        </w:rPr>
      </w:r>
    </w:p>
    <w:p>
      <w:pPr>
        <w:pStyle w:val="Normal"/>
        <w:spacing w:lineRule="auto" w:line="360"/>
        <w:rPr>
          <w:color w:val="00000A"/>
        </w:rPr>
      </w:pPr>
      <w:r>
        <w:rPr>
          <w:color w:val="00000A"/>
        </w:rPr>
      </w:r>
    </w:p>
    <w:p>
      <w:pPr>
        <w:pStyle w:val="Normal"/>
        <w:spacing w:lineRule="auto" w:line="360"/>
        <w:rPr>
          <w:color w:val="00000A"/>
        </w:rPr>
      </w:pPr>
      <w:r>
        <w:rPr>
          <w:color w:val="00000A"/>
        </w:rPr>
      </w:r>
    </w:p>
    <w:p>
      <w:pPr>
        <w:pStyle w:val="Normal"/>
        <w:rPr/>
      </w:pPr>
      <w:bookmarkStart w:id="11" w:name="_Toc509669213"/>
      <w:bookmarkStart w:id="12" w:name="_Toc509669801"/>
      <w:bookmarkStart w:id="13" w:name="_Toc512797119"/>
      <w:bookmarkEnd w:id="11"/>
      <w:bookmarkEnd w:id="12"/>
      <w:bookmarkEnd w:id="13"/>
      <w:r>
        <w:rPr/>
        <w:t>Members of the examining committee</w:t>
      </w:r>
    </w:p>
    <w:p>
      <w:pPr>
        <w:pStyle w:val="Normal"/>
        <w:spacing w:lineRule="auto" w:line="360"/>
        <w:rPr>
          <w:color w:val="00000A"/>
        </w:rPr>
      </w:pPr>
      <w:r>
        <w:rPr>
          <w:color w:val="00000A"/>
        </w:rPr>
      </w:r>
    </w:p>
    <w:p>
      <w:pPr>
        <w:pStyle w:val="Normal"/>
        <w:spacing w:lineRule="auto" w:line="360"/>
        <w:rPr>
          <w:color w:val="00000A"/>
        </w:rPr>
      </w:pPr>
      <w:r>
        <w:rPr>
          <w:color w:val="00000A"/>
        </w:rPr>
        <w:tab/>
        <w:tab/>
      </w:r>
      <w:r>
        <w:rPr>
          <w:color w:val="00000A"/>
          <w:u w:val="single"/>
        </w:rPr>
        <w:t>Name</w:t>
      </w:r>
      <w:r>
        <w:rPr>
          <w:color w:val="00000A"/>
        </w:rPr>
        <w:tab/>
        <w:tab/>
        <w:tab/>
        <w:tab/>
        <w:tab/>
        <w:tab/>
      </w:r>
      <w:r>
        <w:rPr>
          <w:color w:val="00000A"/>
          <w:u w:val="single"/>
        </w:rPr>
        <w:t>Signature</w:t>
      </w:r>
    </w:p>
    <w:p>
      <w:pPr>
        <w:pStyle w:val="Normal"/>
        <w:spacing w:lineRule="auto" w:line="360"/>
        <w:rPr>
          <w:color w:val="00000A"/>
        </w:rPr>
      </w:pPr>
      <w:r>
        <w:rPr>
          <w:color w:val="00000A"/>
        </w:rPr>
      </w:r>
    </w:p>
    <w:p>
      <w:pPr>
        <w:pStyle w:val="Normal"/>
        <w:spacing w:lineRule="auto" w:line="360"/>
        <w:rPr>
          <w:color w:val="00000A"/>
        </w:rPr>
      </w:pPr>
      <w:r>
        <w:rPr>
          <w:color w:val="00000A"/>
        </w:rPr>
      </w:r>
    </w:p>
    <w:p>
      <w:pPr>
        <w:pStyle w:val="Normal"/>
        <w:spacing w:lineRule="auto" w:line="360"/>
        <w:ind w:left="5130" w:hanging="5130"/>
        <w:rPr>
          <w:color w:val="00000A"/>
        </w:rPr>
      </w:pPr>
      <w:r>
        <w:rPr>
          <w:color w:val="00000A"/>
        </w:rPr>
        <w:t>1. Assoc. Prof. Dr. H</w:t>
      </w:r>
      <w:r>
        <w:rPr>
          <w:color w:val="00000A"/>
          <w:lang w:val="tr-TR"/>
        </w:rPr>
        <w:t>üseyin Ademgil</w:t>
      </w:r>
      <w:r>
        <w:rPr>
          <w:color w:val="00000A"/>
        </w:rPr>
        <w:tab/>
        <w:t>…….………………………</w:t>
      </w:r>
    </w:p>
    <w:p>
      <w:pPr>
        <w:pStyle w:val="Normal"/>
        <w:spacing w:lineRule="auto" w:line="360"/>
        <w:ind w:left="5130" w:hanging="5130"/>
        <w:rPr>
          <w:color w:val="00000A"/>
        </w:rPr>
      </w:pPr>
      <w:r>
        <w:rPr>
          <w:color w:val="00000A"/>
        </w:rPr>
      </w:r>
    </w:p>
    <w:p>
      <w:pPr>
        <w:pStyle w:val="Normal"/>
        <w:spacing w:lineRule="auto" w:line="360"/>
        <w:ind w:left="5130" w:hanging="5130"/>
        <w:rPr>
          <w:color w:val="00000A"/>
        </w:rPr>
      </w:pPr>
      <w:r>
        <w:rPr>
          <w:color w:val="00000A"/>
        </w:rPr>
      </w:r>
    </w:p>
    <w:p>
      <w:pPr>
        <w:pStyle w:val="Normal"/>
        <w:spacing w:lineRule="auto" w:line="360"/>
        <w:ind w:left="5130" w:hanging="5130"/>
        <w:rPr>
          <w:color w:val="00000A"/>
        </w:rPr>
      </w:pPr>
      <w:r>
        <w:rPr>
          <w:color w:val="00000A"/>
        </w:rPr>
        <w:t>2. Assist. Prof. Dr. Cem B. Kalyoncu</w:t>
        <w:tab/>
        <w:t>…….………………………</w:t>
      </w:r>
    </w:p>
    <w:p>
      <w:pPr>
        <w:pStyle w:val="Normal"/>
        <w:spacing w:lineRule="auto" w:line="360"/>
        <w:ind w:left="5130" w:hanging="5130"/>
        <w:rPr>
          <w:color w:val="00000A"/>
        </w:rPr>
      </w:pPr>
      <w:r>
        <w:rPr>
          <w:color w:val="00000A"/>
        </w:rPr>
      </w:r>
    </w:p>
    <w:p>
      <w:pPr>
        <w:pStyle w:val="Normal"/>
        <w:spacing w:lineRule="auto" w:line="360"/>
        <w:ind w:left="5130" w:hanging="5130"/>
        <w:rPr>
          <w:color w:val="00000A"/>
        </w:rPr>
      </w:pPr>
      <w:r>
        <w:rPr>
          <w:color w:val="00000A"/>
        </w:rPr>
      </w:r>
    </w:p>
    <w:p>
      <w:pPr>
        <w:pStyle w:val="Normal"/>
        <w:spacing w:lineRule="auto" w:line="360"/>
        <w:ind w:left="5130" w:hanging="5130"/>
        <w:rPr>
          <w:color w:val="00000A"/>
        </w:rPr>
      </w:pPr>
      <w:r>
        <w:rPr>
          <w:color w:val="00000A"/>
        </w:rPr>
        <w:t>3. Assist. Prof. Dr. Ferhun Yorgancıoğlu</w:t>
        <w:tab/>
        <w:t>…….………………………</w:t>
      </w:r>
    </w:p>
    <w:p>
      <w:pPr>
        <w:pStyle w:val="Normal"/>
        <w:spacing w:lineRule="auto" w:line="360"/>
        <w:ind w:left="5130" w:hanging="5130"/>
        <w:rPr>
          <w:color w:val="00000A"/>
        </w:rPr>
      </w:pPr>
      <w:r>
        <w:rPr>
          <w:color w:val="00000A"/>
        </w:rPr>
      </w:r>
    </w:p>
    <w:p>
      <w:pPr>
        <w:pStyle w:val="Normal"/>
        <w:spacing w:lineRule="auto" w:line="360"/>
        <w:ind w:left="5130" w:hanging="5130"/>
        <w:rPr>
          <w:color w:val="00000A"/>
        </w:rPr>
      </w:pPr>
      <w:r>
        <w:rPr>
          <w:color w:val="00000A"/>
        </w:rPr>
      </w:r>
    </w:p>
    <w:p>
      <w:pPr>
        <w:pStyle w:val="Normal"/>
        <w:spacing w:lineRule="auto" w:line="360"/>
        <w:ind w:left="5130" w:hanging="5130"/>
        <w:rPr>
          <w:color w:val="00000A"/>
        </w:rPr>
      </w:pPr>
      <w:r>
        <w:rPr>
          <w:color w:val="00000A"/>
        </w:rPr>
        <w:t>4. Assist. Prof. Dr. Vesile Evrim</w:t>
        <w:tab/>
        <w:t>…….………………………</w:t>
      </w:r>
    </w:p>
    <w:p>
      <w:pPr>
        <w:pStyle w:val="Normal"/>
        <w:spacing w:lineRule="auto" w:line="360"/>
        <w:ind w:left="5130" w:hanging="5130"/>
        <w:rPr>
          <w:color w:val="00000A"/>
        </w:rPr>
      </w:pPr>
      <w:r>
        <w:rPr>
          <w:color w:val="00000A"/>
        </w:rPr>
      </w:r>
    </w:p>
    <w:p>
      <w:pPr>
        <w:pStyle w:val="Normal"/>
        <w:spacing w:lineRule="auto" w:line="360"/>
        <w:rPr>
          <w:color w:val="00000A"/>
        </w:rPr>
      </w:pPr>
      <w:r>
        <w:rPr>
          <w:color w:val="00000A"/>
        </w:rPr>
      </w:r>
    </w:p>
    <w:p>
      <w:pPr>
        <w:pStyle w:val="Normal"/>
        <w:spacing w:lineRule="auto" w:line="360"/>
        <w:ind w:left="5130" w:hanging="5130"/>
        <w:rPr>
          <w:color w:val="00000A"/>
        </w:rPr>
      </w:pPr>
      <w:r>
        <w:rPr>
          <w:color w:val="00000A"/>
        </w:rPr>
        <w:t>5. Dr. Ersin Çağlar</w:t>
        <w:tab/>
        <w:t>…….………………………</w:t>
      </w:r>
    </w:p>
    <w:p>
      <w:pPr>
        <w:pStyle w:val="Normal"/>
        <w:spacing w:lineRule="auto" w:line="360"/>
        <w:ind w:left="5130" w:hanging="5130"/>
        <w:rPr>
          <w:color w:val="00000A"/>
        </w:rPr>
      </w:pPr>
      <w:r>
        <w:rPr>
          <w:color w:val="00000A"/>
        </w:rPr>
      </w:r>
    </w:p>
    <w:p>
      <w:pPr>
        <w:pStyle w:val="Normal"/>
        <w:spacing w:lineRule="auto" w:line="360"/>
        <w:ind w:left="5130" w:hanging="5130"/>
        <w:rPr>
          <w:color w:val="00000A"/>
        </w:rPr>
      </w:pPr>
      <w:r>
        <w:rPr>
          <w:color w:val="00000A"/>
        </w:rPr>
      </w:r>
    </w:p>
    <w:p>
      <w:pPr>
        <w:pStyle w:val="Normal"/>
        <w:spacing w:lineRule="auto" w:line="360"/>
        <w:rPr>
          <w:color w:val="00000A"/>
        </w:rPr>
      </w:pPr>
      <w:r>
        <w:rPr>
          <w:color w:val="00000A"/>
        </w:rPr>
      </w:r>
    </w:p>
    <w:p>
      <w:pPr>
        <w:pStyle w:val="Normal"/>
        <w:spacing w:lineRule="auto" w:line="360"/>
        <w:ind w:left="5130" w:hanging="5130"/>
        <w:rPr>
          <w:color w:val="00000A"/>
        </w:rPr>
      </w:pPr>
      <w:r>
        <w:rPr>
          <w:color w:val="00000A"/>
        </w:rPr>
      </w:r>
    </w:p>
    <w:p>
      <w:pPr>
        <w:sectPr>
          <w:headerReference w:type="default" r:id="rId4"/>
          <w:footerReference w:type="default" r:id="rId5"/>
          <w:type w:val="nextPage"/>
          <w:pgSz w:w="11906" w:h="16838"/>
          <w:pgMar w:left="1440" w:right="1440" w:header="708" w:top="1440" w:footer="708" w:bottom="1440" w:gutter="0"/>
          <w:pgNumType w:start="2" w:fmt="decimal"/>
          <w:formProt w:val="false"/>
          <w:textDirection w:val="lrTb"/>
          <w:docGrid w:type="default" w:linePitch="360" w:charSpace="4294961151"/>
        </w:sectPr>
        <w:pStyle w:val="Normal"/>
        <w:spacing w:lineRule="auto" w:line="360"/>
        <w:ind w:left="5130" w:hanging="5130"/>
        <w:rPr>
          <w:color w:val="00000A"/>
        </w:rPr>
      </w:pPr>
      <w:r>
        <w:rPr>
          <w:color w:val="00000A"/>
        </w:rPr>
        <w:t>Date: …….………………………</w:t>
      </w:r>
    </w:p>
    <w:p>
      <w:pPr>
        <w:pStyle w:val="Heading1"/>
        <w:spacing w:lineRule="auto" w:line="360"/>
        <w:rPr>
          <w:color w:val="00000A"/>
        </w:rPr>
      </w:pPr>
      <w:bookmarkStart w:id="14" w:name="_Toc512797120"/>
      <w:bookmarkStart w:id="15" w:name="_Toc509669214"/>
      <w:bookmarkStart w:id="16" w:name="_Toc509669802"/>
      <w:bookmarkStart w:id="17" w:name="_Toc514956471"/>
      <w:bookmarkEnd w:id="14"/>
      <w:bookmarkEnd w:id="15"/>
      <w:bookmarkEnd w:id="16"/>
      <w:bookmarkEnd w:id="17"/>
      <w:r>
        <w:rPr>
          <w:color w:val="00000A"/>
        </w:rPr>
        <w:t>Abstract</w:t>
      </w:r>
    </w:p>
    <w:p>
      <w:pPr>
        <w:pStyle w:val="Normal"/>
        <w:spacing w:lineRule="auto" w:line="360"/>
        <w:jc w:val="center"/>
        <w:rPr>
          <w:color w:val="00000A"/>
          <w:sz w:val="28"/>
        </w:rPr>
      </w:pPr>
      <w:r>
        <w:rPr>
          <w:color w:val="00000A"/>
          <w:sz w:val="28"/>
        </w:rPr>
      </w:r>
    </w:p>
    <w:p>
      <w:pPr>
        <w:pStyle w:val="Normal"/>
        <w:spacing w:lineRule="auto" w:line="360"/>
        <w:jc w:val="center"/>
        <w:rPr>
          <w:color w:val="00000A"/>
          <w:sz w:val="28"/>
        </w:rPr>
      </w:pPr>
      <w:r>
        <w:rPr>
          <w:color w:val="00000A"/>
          <w:sz w:val="28"/>
        </w:rPr>
      </w:r>
    </w:p>
    <w:p>
      <w:pPr>
        <w:pStyle w:val="Normal"/>
        <w:spacing w:lineRule="auto" w:line="360"/>
        <w:jc w:val="center"/>
        <w:rPr>
          <w:b/>
          <w:b/>
          <w:color w:val="00000A"/>
          <w:sz w:val="28"/>
        </w:rPr>
      </w:pPr>
      <w:r>
        <w:rPr>
          <w:b/>
          <w:color w:val="00000A"/>
          <w:sz w:val="28"/>
        </w:rPr>
        <w:t>REAL TIME SECURED COMMUNICATION SYSTEM USING WEBRTC (RTConn)</w:t>
      </w:r>
    </w:p>
    <w:p>
      <w:pPr>
        <w:pStyle w:val="Normal"/>
        <w:spacing w:lineRule="auto" w:line="360"/>
        <w:jc w:val="center"/>
        <w:rPr>
          <w:color w:val="00000A"/>
        </w:rPr>
      </w:pPr>
      <w:r>
        <w:rPr>
          <w:color w:val="00000A"/>
        </w:rPr>
      </w:r>
    </w:p>
    <w:p>
      <w:pPr>
        <w:pStyle w:val="Normal"/>
        <w:spacing w:lineRule="auto" w:line="360"/>
        <w:jc w:val="center"/>
        <w:rPr>
          <w:color w:val="00000A"/>
        </w:rPr>
      </w:pPr>
      <w:r>
        <w:rPr>
          <w:color w:val="00000A"/>
        </w:rPr>
        <w:t>by</w:t>
      </w:r>
    </w:p>
    <w:p>
      <w:pPr>
        <w:pStyle w:val="Normal"/>
        <w:spacing w:lineRule="auto" w:line="360"/>
        <w:jc w:val="center"/>
        <w:rPr>
          <w:color w:val="00000A"/>
        </w:rPr>
      </w:pPr>
      <w:r>
        <w:rPr>
          <w:color w:val="00000A"/>
        </w:rPr>
      </w:r>
    </w:p>
    <w:p>
      <w:pPr>
        <w:pStyle w:val="Normal"/>
        <w:spacing w:lineRule="auto" w:line="360"/>
        <w:jc w:val="center"/>
        <w:rPr>
          <w:color w:val="00000A"/>
        </w:rPr>
      </w:pPr>
      <w:r>
        <w:rPr>
          <w:color w:val="00000A"/>
        </w:rPr>
        <w:t>Peter Chidubem Atunalu</w:t>
      </w:r>
    </w:p>
    <w:p>
      <w:pPr>
        <w:pStyle w:val="Normal"/>
        <w:spacing w:lineRule="auto" w:line="360"/>
        <w:jc w:val="center"/>
        <w:rPr>
          <w:color w:val="00000A"/>
        </w:rPr>
      </w:pPr>
      <w:r>
        <w:rPr>
          <w:color w:val="00000A"/>
        </w:rPr>
      </w:r>
    </w:p>
    <w:p>
      <w:pPr>
        <w:pStyle w:val="Normal"/>
        <w:spacing w:lineRule="auto" w:line="360"/>
        <w:jc w:val="center"/>
        <w:rPr>
          <w:color w:val="00000A"/>
        </w:rPr>
      </w:pPr>
      <w:r>
        <w:rPr>
          <w:color w:val="00000A"/>
        </w:rPr>
        <w:t>Computer Engineering Department</w:t>
      </w:r>
    </w:p>
    <w:p>
      <w:pPr>
        <w:pStyle w:val="Normal"/>
        <w:spacing w:lineRule="auto" w:line="360"/>
        <w:jc w:val="center"/>
        <w:rPr>
          <w:color w:val="00000A"/>
        </w:rPr>
      </w:pPr>
      <w:r>
        <w:rPr>
          <w:color w:val="00000A"/>
        </w:rPr>
        <w:t>European University of Lefke</w:t>
      </w:r>
    </w:p>
    <w:p>
      <w:pPr>
        <w:pStyle w:val="Normal"/>
        <w:spacing w:lineRule="auto" w:line="360"/>
        <w:jc w:val="center"/>
        <w:rPr>
          <w:color w:val="00000A"/>
        </w:rPr>
      </w:pPr>
      <w:r>
        <w:rPr>
          <w:color w:val="00000A"/>
        </w:rPr>
      </w:r>
    </w:p>
    <w:p>
      <w:pPr>
        <w:pStyle w:val="Normal"/>
        <w:spacing w:lineRule="auto" w:line="360"/>
        <w:jc w:val="center"/>
        <w:rPr>
          <w:color w:val="00000A"/>
        </w:rPr>
      </w:pPr>
      <w:r>
        <w:rPr>
          <w:color w:val="00000A"/>
        </w:rPr>
        <w:t>Supervisor: Assist. Prof. Dr. Zafer Erenel</w:t>
      </w:r>
    </w:p>
    <w:p>
      <w:pPr>
        <w:pStyle w:val="Normal"/>
        <w:spacing w:lineRule="auto" w:line="360"/>
        <w:rPr>
          <w:color w:val="00000A"/>
        </w:rPr>
      </w:pPr>
      <w:r>
        <w:rPr>
          <w:color w:val="00000A"/>
        </w:rPr>
      </w:r>
    </w:p>
    <w:p>
      <w:pPr>
        <w:pStyle w:val="Normal"/>
        <w:spacing w:lineRule="auto" w:line="360"/>
        <w:rPr>
          <w:color w:val="00000A"/>
        </w:rPr>
      </w:pPr>
      <w:r>
        <w:rPr>
          <w:color w:val="00000A"/>
        </w:rPr>
        <w:t>In a world of computers and cell phones, the need for effective and rapid communication has never been stronger than it is today. RTConn is a real time secured communication system that connects multiple users across the globe using native web API (WebRTC). RTConn allow users connect with each other through video, text, files and screen sharing in real time. Allowing collaboration and connection with friends, family, coworker and any one of interest.</w:t>
      </w:r>
      <w:bookmarkStart w:id="18" w:name="__DdeLink__905_431582147"/>
      <w:r>
        <w:rPr>
          <w:color w:val="00000A"/>
        </w:rPr>
        <w:t xml:space="preserve"> By eliminating the need of a server during communication and the requirement to download an external plugin, RTConn increases efficiency, speed and security of data transmitted from one user to another by connecting users’ device together in a pair to pair network</w:t>
      </w:r>
      <w:bookmarkEnd w:id="18"/>
      <w:r>
        <w:rPr>
          <w:color w:val="00000A"/>
        </w:rPr>
        <w:t>.</w:t>
      </w:r>
    </w:p>
    <w:p>
      <w:pPr>
        <w:pStyle w:val="Normal"/>
        <w:spacing w:lineRule="auto" w:line="360"/>
        <w:rPr>
          <w:color w:val="00000A"/>
        </w:rPr>
      </w:pPr>
      <w:r>
        <w:rPr>
          <w:color w:val="00000A"/>
        </w:rPr>
      </w:r>
    </w:p>
    <w:p>
      <w:pPr>
        <w:pStyle w:val="Normal"/>
        <w:spacing w:lineRule="auto" w:line="360"/>
        <w:rPr>
          <w:color w:val="00000A"/>
        </w:rPr>
      </w:pPr>
      <w:r>
        <w:rPr>
          <w:color w:val="00000A"/>
        </w:rPr>
      </w:r>
    </w:p>
    <w:p>
      <w:pPr>
        <w:pStyle w:val="Normal"/>
        <w:spacing w:lineRule="auto" w:line="360"/>
        <w:jc w:val="both"/>
        <w:rPr>
          <w:color w:val="00000A"/>
        </w:rPr>
      </w:pPr>
      <w:r>
        <w:rPr>
          <w:b/>
          <w:color w:val="00000A"/>
        </w:rPr>
        <w:t>Keywords:</w:t>
      </w:r>
      <w:r>
        <w:rPr>
          <w:color w:val="00000A"/>
        </w:rPr>
        <w:t xml:space="preserve"> WebRTC, VOIP, Internet programming, socket programming, Node.Js, MongoDB, Redis, Video Chat, NoSQL</w:t>
      </w:r>
    </w:p>
    <w:p>
      <w:pPr>
        <w:pStyle w:val="Normal"/>
        <w:spacing w:lineRule="auto" w:line="360"/>
        <w:rPr>
          <w:color w:val="00000A"/>
        </w:rPr>
      </w:pPr>
      <w:r>
        <w:rPr>
          <w:color w:val="00000A"/>
        </w:rPr>
      </w:r>
    </w:p>
    <w:p>
      <w:pPr>
        <w:pStyle w:val="Normal"/>
        <w:spacing w:lineRule="auto" w:line="360"/>
        <w:rPr>
          <w:color w:val="00000A"/>
        </w:rPr>
      </w:pPr>
      <w:r>
        <w:rPr>
          <w:color w:val="00000A"/>
        </w:rPr>
      </w:r>
    </w:p>
    <w:p>
      <w:pPr>
        <w:pStyle w:val="Normal"/>
        <w:spacing w:lineRule="auto" w:line="360"/>
        <w:rPr>
          <w:color w:val="00000A"/>
        </w:rPr>
      </w:pPr>
      <w:r>
        <w:rPr>
          <w:color w:val="00000A"/>
        </w:rPr>
      </w:r>
    </w:p>
    <w:p>
      <w:pPr>
        <w:pStyle w:val="Normal"/>
        <w:spacing w:lineRule="auto" w:line="360"/>
        <w:rPr>
          <w:color w:val="00000A"/>
        </w:rPr>
      </w:pPr>
      <w:r>
        <w:rPr>
          <w:color w:val="00000A"/>
        </w:rPr>
      </w:r>
      <w:r>
        <w:br w:type="page"/>
      </w:r>
    </w:p>
    <w:p>
      <w:pPr>
        <w:pStyle w:val="Heading1"/>
        <w:spacing w:lineRule="auto" w:line="360"/>
        <w:rPr>
          <w:color w:val="00000A"/>
        </w:rPr>
      </w:pPr>
      <w:bookmarkStart w:id="19" w:name="_Toc514956472"/>
      <w:bookmarkStart w:id="20" w:name="_Toc509669215"/>
      <w:bookmarkStart w:id="21" w:name="_Toc509669803"/>
      <w:bookmarkStart w:id="22" w:name="_Toc512797121"/>
      <w:bookmarkStart w:id="23" w:name="_Toc350721534"/>
      <w:bookmarkEnd w:id="20"/>
      <w:bookmarkEnd w:id="21"/>
      <w:bookmarkEnd w:id="22"/>
      <w:bookmarkEnd w:id="23"/>
      <w:bookmarkEnd w:id="19"/>
      <w:r>
        <w:rPr>
          <w:color w:val="00000A"/>
        </w:rPr>
        <w:t>Acknowledgments</w:t>
      </w:r>
    </w:p>
    <w:p>
      <w:pPr>
        <w:pStyle w:val="Normal"/>
        <w:spacing w:lineRule="auto" w:line="360"/>
        <w:jc w:val="both"/>
        <w:rPr>
          <w:color w:val="00000A"/>
        </w:rPr>
      </w:pPr>
      <w:r>
        <w:rPr>
          <w:color w:val="00000A"/>
        </w:rPr>
      </w:r>
    </w:p>
    <w:p>
      <w:pPr>
        <w:pStyle w:val="Normal"/>
        <w:spacing w:lineRule="auto" w:line="360"/>
        <w:jc w:val="both"/>
        <w:rPr>
          <w:color w:val="00000A"/>
        </w:rPr>
      </w:pPr>
      <w:r>
        <w:rPr>
          <w:color w:val="00000A"/>
        </w:rPr>
        <w:t>I would like to thank all those who made this possible. To all my colleges in school, my family and friends. I want to specially thank my project supervisor Asst. Prof. Dr. Zefer Ernel,  and all instructors at the faculty of engineering whose teaching has made it possible for me to complete this project; Asst. Prof. Dr. Ferhun Ye, Asst. Prof. Dr. Cem and also my course advisor Asst. Prof. Dr. Versile</w:t>
      </w:r>
      <w:r>
        <w:br w:type="page"/>
      </w:r>
    </w:p>
    <w:p>
      <w:pPr>
        <w:pStyle w:val="Heading1"/>
        <w:spacing w:lineRule="auto" w:line="360"/>
        <w:rPr>
          <w:color w:val="00000A"/>
        </w:rPr>
      </w:pPr>
      <w:bookmarkStart w:id="24" w:name="_Toc350721535"/>
      <w:bookmarkStart w:id="25" w:name="_Toc514956473"/>
      <w:bookmarkStart w:id="26" w:name="_Toc509669804"/>
      <w:bookmarkStart w:id="27" w:name="_Toc509669216"/>
      <w:bookmarkEnd w:id="24"/>
      <w:bookmarkEnd w:id="26"/>
      <w:bookmarkEnd w:id="27"/>
      <w:bookmarkEnd w:id="25"/>
      <w:r>
        <w:rPr>
          <w:color w:val="00000A"/>
        </w:rPr>
        <w:t>Table of Contents</w:t>
      </w:r>
    </w:p>
    <w:sdt>
      <w:sdtPr>
        <w:docPartObj>
          <w:docPartGallery w:val="Table of Contents"/>
          <w:docPartUnique w:val="true"/>
        </w:docPartObj>
        <w:id w:val="1671678066"/>
      </w:sdtPr>
      <w:sdtContent>
        <w:p>
          <w:pPr>
            <w:pStyle w:val="TOCHeading"/>
            <w:rPr/>
          </w:pPr>
          <w:bookmarkStart w:id="28" w:name="_Toc514956474"/>
          <w:bookmarkEnd w:id="28"/>
          <w:r>
            <w:rPr/>
            <w:t>Table of Contents</w:t>
          </w:r>
        </w:p>
        <w:p>
          <w:pPr>
            <w:pStyle w:val="Contents1"/>
            <w:tabs>
              <w:tab w:val="right" w:pos="9016" w:leader="dot"/>
            </w:tabs>
            <w:rPr>
              <w:rFonts w:ascii="Calibri" w:hAnsi="Calibri" w:eastAsia="" w:cs="" w:asciiTheme="minorHAnsi" w:cstheme="minorBidi" w:eastAsiaTheme="minorEastAsia" w:hAnsiTheme="minorHAnsi"/>
              <w:color w:val="00000A"/>
              <w:sz w:val="22"/>
              <w:szCs w:val="22"/>
            </w:rPr>
          </w:pPr>
          <w:r>
            <w:fldChar w:fldCharType="begin"/>
          </w:r>
          <w:r>
            <w:instrText> TOC \z \o "1-3" \u \h</w:instrText>
          </w:r>
          <w:r>
            <w:fldChar w:fldCharType="separate"/>
          </w:r>
          <w:hyperlink w:anchor="_Toc514956470">
            <w:r>
              <w:rPr>
                <w:webHidden/>
                <w:rStyle w:val="IndexLink"/>
                <w:b/>
              </w:rPr>
              <w:t>REAL TIME</w:t>
            </w:r>
            <w:r>
              <w:rPr>
                <w:rStyle w:val="IndexLink"/>
              </w:rPr>
              <w:t xml:space="preserve"> </w:t>
            </w:r>
            <w:r>
              <w:rPr>
                <w:rStyle w:val="IndexLink"/>
                <w:b/>
              </w:rPr>
              <w:t>SECURED COMMUNICATION SYSTEM USING WEBRTC</w:t>
            </w:r>
            <w:r>
              <w:rPr>
                <w:webHidden/>
              </w:rPr>
              <w:fldChar w:fldCharType="begin"/>
            </w:r>
            <w:r>
              <w:rPr>
                <w:webHidden/>
              </w:rPr>
              <w:instrText>PAGEREF _Toc514956470 \h</w:instrText>
            </w:r>
            <w:r>
              <w:rPr>
                <w:webHidden/>
              </w:rPr>
              <w:fldChar w:fldCharType="separate"/>
            </w:r>
            <w:r>
              <w:rPr>
                <w:rStyle w:val="IndexLink"/>
                <w:vanish w:val="false"/>
              </w:rPr>
              <w:tab/>
              <w:t>1</w:t>
            </w:r>
            <w:r>
              <w:rPr>
                <w:webHidden/>
              </w:rPr>
              <w:fldChar w:fldCharType="end"/>
            </w:r>
          </w:hyperlink>
        </w:p>
        <w:p>
          <w:pPr>
            <w:pStyle w:val="Contents1"/>
            <w:tabs>
              <w:tab w:val="right" w:pos="9016" w:leader="dot"/>
            </w:tabs>
            <w:rPr>
              <w:rFonts w:ascii="Calibri" w:hAnsi="Calibri" w:eastAsia="" w:cs="" w:asciiTheme="minorHAnsi" w:cstheme="minorBidi" w:eastAsiaTheme="minorEastAsia" w:hAnsiTheme="minorHAnsi"/>
              <w:color w:val="00000A"/>
              <w:sz w:val="22"/>
              <w:szCs w:val="22"/>
            </w:rPr>
          </w:pPr>
          <w:hyperlink w:anchor="_Toc514956471">
            <w:r>
              <w:rPr>
                <w:webHidden/>
                <w:rStyle w:val="IndexLink"/>
              </w:rPr>
              <w:t>Abstract</w:t>
            </w:r>
            <w:r>
              <w:rPr>
                <w:webHidden/>
              </w:rPr>
              <w:fldChar w:fldCharType="begin"/>
            </w:r>
            <w:r>
              <w:rPr>
                <w:webHidden/>
              </w:rPr>
              <w:instrText>PAGEREF _Toc514956471 \h</w:instrText>
            </w:r>
            <w:r>
              <w:rPr>
                <w:webHidden/>
              </w:rPr>
              <w:fldChar w:fldCharType="separate"/>
            </w:r>
            <w:r>
              <w:rPr>
                <w:rStyle w:val="IndexLink"/>
                <w:vanish w:val="false"/>
              </w:rPr>
              <w:tab/>
              <w:t>4</w:t>
            </w:r>
            <w:r>
              <w:rPr>
                <w:webHidden/>
              </w:rPr>
              <w:fldChar w:fldCharType="end"/>
            </w:r>
          </w:hyperlink>
        </w:p>
        <w:p>
          <w:pPr>
            <w:pStyle w:val="Contents1"/>
            <w:tabs>
              <w:tab w:val="right" w:pos="9016" w:leader="dot"/>
            </w:tabs>
            <w:rPr>
              <w:rFonts w:ascii="Calibri" w:hAnsi="Calibri" w:eastAsia="" w:cs="" w:asciiTheme="minorHAnsi" w:cstheme="minorBidi" w:eastAsiaTheme="minorEastAsia" w:hAnsiTheme="minorHAnsi"/>
              <w:color w:val="00000A"/>
              <w:sz w:val="22"/>
              <w:szCs w:val="22"/>
            </w:rPr>
          </w:pPr>
          <w:hyperlink w:anchor="_Toc514956472">
            <w:r>
              <w:rPr>
                <w:webHidden/>
                <w:rStyle w:val="IndexLink"/>
              </w:rPr>
              <w:t>Acknowledgments</w:t>
            </w:r>
            <w:r>
              <w:rPr>
                <w:webHidden/>
              </w:rPr>
              <w:fldChar w:fldCharType="begin"/>
            </w:r>
            <w:r>
              <w:rPr>
                <w:webHidden/>
              </w:rPr>
              <w:instrText>PAGEREF _Toc514956472 \h</w:instrText>
            </w:r>
            <w:r>
              <w:rPr>
                <w:webHidden/>
              </w:rPr>
              <w:fldChar w:fldCharType="separate"/>
            </w:r>
            <w:r>
              <w:rPr>
                <w:rStyle w:val="IndexLink"/>
                <w:vanish w:val="false"/>
              </w:rPr>
              <w:tab/>
              <w:t>5</w:t>
            </w:r>
            <w:r>
              <w:rPr>
                <w:webHidden/>
              </w:rPr>
              <w:fldChar w:fldCharType="end"/>
            </w:r>
          </w:hyperlink>
        </w:p>
        <w:p>
          <w:pPr>
            <w:pStyle w:val="Contents1"/>
            <w:tabs>
              <w:tab w:val="right" w:pos="9016" w:leader="dot"/>
            </w:tabs>
            <w:rPr>
              <w:rFonts w:ascii="Calibri" w:hAnsi="Calibri" w:eastAsia="" w:cs="" w:asciiTheme="minorHAnsi" w:cstheme="minorBidi" w:eastAsiaTheme="minorEastAsia" w:hAnsiTheme="minorHAnsi"/>
              <w:color w:val="00000A"/>
              <w:sz w:val="22"/>
              <w:szCs w:val="22"/>
            </w:rPr>
          </w:pPr>
          <w:hyperlink w:anchor="_Toc514956473">
            <w:r>
              <w:rPr>
                <w:webHidden/>
                <w:rStyle w:val="IndexLink"/>
              </w:rPr>
              <w:t>Table of Contents</w:t>
            </w:r>
            <w:r>
              <w:rPr>
                <w:webHidden/>
              </w:rPr>
              <w:fldChar w:fldCharType="begin"/>
            </w:r>
            <w:r>
              <w:rPr>
                <w:webHidden/>
              </w:rPr>
              <w:instrText>PAGEREF _Toc514956473 \h</w:instrText>
            </w:r>
            <w:r>
              <w:rPr>
                <w:webHidden/>
              </w:rPr>
              <w:fldChar w:fldCharType="separate"/>
            </w:r>
            <w:r>
              <w:rPr>
                <w:rStyle w:val="IndexLink"/>
                <w:vanish w:val="false"/>
              </w:rPr>
              <w:tab/>
              <w:t>6</w:t>
            </w:r>
            <w:r>
              <w:rPr>
                <w:webHidden/>
              </w:rPr>
              <w:fldChar w:fldCharType="end"/>
            </w:r>
          </w:hyperlink>
        </w:p>
        <w:p>
          <w:pPr>
            <w:pStyle w:val="Contents1"/>
            <w:tabs>
              <w:tab w:val="right" w:pos="9016" w:leader="dot"/>
            </w:tabs>
            <w:rPr>
              <w:rFonts w:ascii="Calibri" w:hAnsi="Calibri" w:eastAsia="" w:cs="" w:asciiTheme="minorHAnsi" w:cstheme="minorBidi" w:eastAsiaTheme="minorEastAsia" w:hAnsiTheme="minorHAnsi"/>
              <w:color w:val="00000A"/>
              <w:sz w:val="22"/>
              <w:szCs w:val="22"/>
            </w:rPr>
          </w:pPr>
          <w:hyperlink w:anchor="_Toc514956474">
            <w:r>
              <w:rPr>
                <w:webHidden/>
                <w:rStyle w:val="IndexLink"/>
              </w:rPr>
              <w:t>Table of Contents</w:t>
            </w:r>
            <w:r>
              <w:rPr>
                <w:webHidden/>
              </w:rPr>
              <w:fldChar w:fldCharType="begin"/>
            </w:r>
            <w:r>
              <w:rPr>
                <w:webHidden/>
              </w:rPr>
              <w:instrText>PAGEREF _Toc514956474 \h</w:instrText>
            </w:r>
            <w:r>
              <w:rPr>
                <w:webHidden/>
              </w:rPr>
              <w:fldChar w:fldCharType="separate"/>
            </w:r>
            <w:r>
              <w:rPr>
                <w:rStyle w:val="IndexLink"/>
                <w:vanish w:val="false"/>
              </w:rPr>
              <w:tab/>
              <w:t>6</w:t>
            </w:r>
            <w:r>
              <w:rPr>
                <w:webHidden/>
              </w:rPr>
              <w:fldChar w:fldCharType="end"/>
            </w:r>
          </w:hyperlink>
        </w:p>
        <w:p>
          <w:pPr>
            <w:pStyle w:val="Contents1"/>
            <w:tabs>
              <w:tab w:val="right" w:pos="9016" w:leader="dot"/>
            </w:tabs>
            <w:rPr>
              <w:rFonts w:ascii="Calibri" w:hAnsi="Calibri" w:eastAsia="" w:cs="" w:asciiTheme="minorHAnsi" w:cstheme="minorBidi" w:eastAsiaTheme="minorEastAsia" w:hAnsiTheme="minorHAnsi"/>
              <w:color w:val="00000A"/>
              <w:sz w:val="22"/>
              <w:szCs w:val="22"/>
            </w:rPr>
          </w:pPr>
          <w:hyperlink w:anchor="_Toc514956475">
            <w:r>
              <w:rPr>
                <w:webHidden/>
                <w:rStyle w:val="IndexLink"/>
              </w:rPr>
              <w:t>List of Figures</w:t>
            </w:r>
            <w:r>
              <w:rPr>
                <w:webHidden/>
              </w:rPr>
              <w:fldChar w:fldCharType="begin"/>
            </w:r>
            <w:r>
              <w:rPr>
                <w:webHidden/>
              </w:rPr>
              <w:instrText>PAGEREF _Toc514956475 \h</w:instrText>
            </w:r>
            <w:r>
              <w:rPr>
                <w:webHidden/>
              </w:rPr>
              <w:fldChar w:fldCharType="separate"/>
            </w:r>
            <w:r>
              <w:rPr>
                <w:rStyle w:val="IndexLink"/>
                <w:vanish w:val="false"/>
              </w:rPr>
              <w:tab/>
              <w:t>8</w:t>
            </w:r>
            <w:r>
              <w:rPr>
                <w:webHidden/>
              </w:rPr>
              <w:fldChar w:fldCharType="end"/>
            </w:r>
          </w:hyperlink>
        </w:p>
        <w:p>
          <w:pPr>
            <w:pStyle w:val="Contents1"/>
            <w:tabs>
              <w:tab w:val="right" w:pos="9016" w:leader="dot"/>
            </w:tabs>
            <w:rPr>
              <w:rFonts w:ascii="Calibri" w:hAnsi="Calibri" w:eastAsia="" w:cs="" w:asciiTheme="minorHAnsi" w:cstheme="minorBidi" w:eastAsiaTheme="minorEastAsia" w:hAnsiTheme="minorHAnsi"/>
              <w:color w:val="00000A"/>
              <w:sz w:val="22"/>
              <w:szCs w:val="22"/>
            </w:rPr>
          </w:pPr>
          <w:hyperlink w:anchor="_Toc514956476">
            <w:r>
              <w:rPr>
                <w:webHidden/>
                <w:rStyle w:val="IndexLink"/>
              </w:rPr>
              <w:t>List of Tables</w:t>
            </w:r>
            <w:r>
              <w:rPr>
                <w:webHidden/>
              </w:rPr>
              <w:fldChar w:fldCharType="begin"/>
            </w:r>
            <w:r>
              <w:rPr>
                <w:webHidden/>
              </w:rPr>
              <w:instrText>PAGEREF _Toc514956476 \h</w:instrText>
            </w:r>
            <w:r>
              <w:rPr>
                <w:webHidden/>
              </w:rPr>
              <w:fldChar w:fldCharType="separate"/>
            </w:r>
            <w:r>
              <w:rPr>
                <w:rStyle w:val="IndexLink"/>
                <w:vanish w:val="false"/>
              </w:rPr>
              <w:tab/>
              <w:t>9</w:t>
            </w:r>
            <w:r>
              <w:rPr>
                <w:webHidden/>
              </w:rPr>
              <w:fldChar w:fldCharType="end"/>
            </w:r>
          </w:hyperlink>
        </w:p>
        <w:p>
          <w:pPr>
            <w:pStyle w:val="Contents1"/>
            <w:tabs>
              <w:tab w:val="left" w:pos="567" w:leader="none"/>
              <w:tab w:val="right" w:pos="9016" w:leader="dot"/>
            </w:tabs>
            <w:rPr>
              <w:rFonts w:ascii="Calibri" w:hAnsi="Calibri" w:eastAsia="" w:cs="" w:asciiTheme="minorHAnsi" w:cstheme="minorBidi" w:eastAsiaTheme="minorEastAsia" w:hAnsiTheme="minorHAnsi"/>
              <w:color w:val="00000A"/>
              <w:sz w:val="22"/>
              <w:szCs w:val="22"/>
            </w:rPr>
          </w:pPr>
          <w:hyperlink w:anchor="_Toc514956477">
            <w:r>
              <w:rPr>
                <w:webHidden/>
                <w:rStyle w:val="IndexLink"/>
              </w:rPr>
              <w:t>1.</w:t>
            </w:r>
            <w:r>
              <w:rPr>
                <w:rStyle w:val="IndexLink"/>
                <w:rFonts w:eastAsia="" w:cs="" w:ascii="Calibri" w:hAnsi="Calibri" w:asciiTheme="minorHAnsi" w:cstheme="minorBidi" w:eastAsiaTheme="minorEastAsia" w:hAnsiTheme="minorHAnsi"/>
                <w:color w:val="00000A"/>
                <w:sz w:val="22"/>
                <w:szCs w:val="22"/>
              </w:rPr>
              <w:tab/>
            </w:r>
            <w:r>
              <w:rPr>
                <w:rStyle w:val="IndexLink"/>
              </w:rPr>
              <w:t>INTRODUCTION</w:t>
            </w:r>
            <w:r>
              <w:rPr>
                <w:webHidden/>
              </w:rPr>
              <w:fldChar w:fldCharType="begin"/>
            </w:r>
            <w:r>
              <w:rPr>
                <w:webHidden/>
              </w:rPr>
              <w:instrText>PAGEREF _Toc514956477 \h</w:instrText>
            </w:r>
            <w:r>
              <w:rPr>
                <w:webHidden/>
              </w:rPr>
              <w:fldChar w:fldCharType="separate"/>
            </w:r>
            <w:r>
              <w:rPr>
                <w:rStyle w:val="IndexLink"/>
                <w:vanish w:val="false"/>
              </w:rPr>
              <w:tab/>
              <w:t>10</w:t>
            </w:r>
            <w:r>
              <w:rPr>
                <w:webHidden/>
              </w:rPr>
              <w:fldChar w:fldCharType="end"/>
            </w:r>
          </w:hyperlink>
        </w:p>
        <w:p>
          <w:pPr>
            <w:pStyle w:val="Contents2"/>
            <w:tabs>
              <w:tab w:val="left" w:pos="1100" w:leader="none"/>
              <w:tab w:val="right" w:pos="9016" w:leader="dot"/>
            </w:tabs>
            <w:rPr>
              <w:rFonts w:ascii="Calibri" w:hAnsi="Calibri" w:eastAsia="" w:cs="" w:asciiTheme="minorHAnsi" w:cstheme="minorBidi" w:eastAsiaTheme="minorEastAsia" w:hAnsiTheme="minorHAnsi"/>
              <w:caps w:val="false"/>
              <w:smallCaps w:val="false"/>
              <w:color w:val="00000A"/>
              <w:sz w:val="22"/>
              <w:szCs w:val="22"/>
            </w:rPr>
          </w:pPr>
          <w:hyperlink w:anchor="_Toc514956478">
            <w:r>
              <w:rPr>
                <w:webHidden/>
                <w:rStyle w:val="IndexLink"/>
              </w:rPr>
              <w:t>1.1</w:t>
            </w:r>
            <w:r>
              <w:rPr>
                <w:rStyle w:val="IndexLink"/>
                <w:rFonts w:eastAsia="" w:cs="" w:ascii="Calibri" w:hAnsi="Calibri" w:asciiTheme="minorHAnsi" w:cstheme="minorBidi" w:eastAsiaTheme="minorEastAsia" w:hAnsiTheme="minorHAnsi"/>
                <w:caps w:val="false"/>
                <w:smallCaps w:val="false"/>
                <w:color w:val="00000A"/>
                <w:sz w:val="22"/>
                <w:szCs w:val="22"/>
              </w:rPr>
              <w:tab/>
            </w:r>
            <w:r>
              <w:rPr>
                <w:rStyle w:val="IndexLink"/>
              </w:rPr>
              <w:t>Definition</w:t>
            </w:r>
            <w:r>
              <w:rPr>
                <w:webHidden/>
              </w:rPr>
              <w:fldChar w:fldCharType="begin"/>
            </w:r>
            <w:r>
              <w:rPr>
                <w:webHidden/>
              </w:rPr>
              <w:instrText>PAGEREF _Toc514956478 \h</w:instrText>
            </w:r>
            <w:r>
              <w:rPr>
                <w:webHidden/>
              </w:rPr>
              <w:fldChar w:fldCharType="separate"/>
            </w:r>
            <w:r>
              <w:rPr>
                <w:rStyle w:val="IndexLink"/>
                <w:vanish w:val="false"/>
              </w:rPr>
              <w:tab/>
              <w:t>10</w:t>
            </w:r>
            <w:r>
              <w:rPr>
                <w:webHidden/>
              </w:rPr>
              <w:fldChar w:fldCharType="end"/>
            </w:r>
          </w:hyperlink>
        </w:p>
        <w:p>
          <w:pPr>
            <w:pStyle w:val="Contents3"/>
            <w:tabs>
              <w:tab w:val="left" w:pos="1320" w:leader="none"/>
              <w:tab w:val="right" w:pos="9016" w:leader="dot"/>
            </w:tabs>
            <w:rPr>
              <w:rFonts w:ascii="Calibri" w:hAnsi="Calibri" w:eastAsia="" w:cs="" w:asciiTheme="minorHAnsi" w:cstheme="minorBidi" w:eastAsiaTheme="minorEastAsia" w:hAnsiTheme="minorHAnsi"/>
              <w:color w:val="00000A"/>
            </w:rPr>
          </w:pPr>
          <w:hyperlink w:anchor="_Toc514956479">
            <w:r>
              <w:rPr>
                <w:webHidden/>
                <w:rStyle w:val="IndexLink"/>
                <w:rFonts w:ascii="Times New Roman" w:hAnsi="Times New Roman"/>
              </w:rPr>
              <w:t>1.1.1</w:t>
            </w:r>
            <w:r>
              <w:rPr>
                <w:rStyle w:val="IndexLink"/>
                <w:rFonts w:eastAsia="" w:cs="" w:cstheme="minorBidi" w:eastAsiaTheme="minorEastAsia"/>
                <w:color w:val="00000A"/>
              </w:rPr>
              <w:tab/>
            </w:r>
            <w:r>
              <w:rPr>
                <w:rStyle w:val="IndexLink"/>
                <w:rFonts w:ascii="Times New Roman" w:hAnsi="Times New Roman"/>
              </w:rPr>
              <w:t>Classic VoIP</w:t>
            </w:r>
            <w:r>
              <w:rPr>
                <w:webHidden/>
              </w:rPr>
              <w:fldChar w:fldCharType="begin"/>
            </w:r>
            <w:r>
              <w:rPr>
                <w:webHidden/>
              </w:rPr>
              <w:instrText>PAGEREF _Toc514956479 \h</w:instrText>
            </w:r>
            <w:r>
              <w:rPr>
                <w:webHidden/>
              </w:rPr>
              <w:fldChar w:fldCharType="separate"/>
            </w:r>
            <w:r>
              <w:rPr>
                <w:rStyle w:val="IndexLink"/>
                <w:vanish w:val="false"/>
              </w:rPr>
              <w:tab/>
              <w:t>10</w:t>
            </w:r>
            <w:r>
              <w:rPr>
                <w:webHidden/>
              </w:rPr>
              <w:fldChar w:fldCharType="end"/>
            </w:r>
          </w:hyperlink>
        </w:p>
        <w:p>
          <w:pPr>
            <w:pStyle w:val="Contents3"/>
            <w:tabs>
              <w:tab w:val="left" w:pos="1320" w:leader="none"/>
              <w:tab w:val="right" w:pos="9016" w:leader="dot"/>
            </w:tabs>
            <w:rPr>
              <w:rFonts w:ascii="Calibri" w:hAnsi="Calibri" w:eastAsia="" w:cs="" w:asciiTheme="minorHAnsi" w:cstheme="minorBidi" w:eastAsiaTheme="minorEastAsia" w:hAnsiTheme="minorHAnsi"/>
              <w:color w:val="00000A"/>
            </w:rPr>
          </w:pPr>
          <w:hyperlink w:anchor="_Toc514956480">
            <w:r>
              <w:rPr>
                <w:webHidden/>
                <w:rStyle w:val="IndexLink"/>
                <w:rFonts w:ascii="Times New Roman" w:hAnsi="Times New Roman"/>
              </w:rPr>
              <w:t>1.1.2</w:t>
            </w:r>
            <w:r>
              <w:rPr>
                <w:rStyle w:val="IndexLink"/>
                <w:rFonts w:eastAsia="" w:cs="" w:cstheme="minorBidi" w:eastAsiaTheme="minorEastAsia"/>
                <w:color w:val="00000A"/>
              </w:rPr>
              <w:tab/>
            </w:r>
            <w:r>
              <w:rPr>
                <w:rStyle w:val="IndexLink"/>
              </w:rPr>
              <w:t>WebRTC</w:t>
            </w:r>
            <w:r>
              <w:rPr>
                <w:webHidden/>
              </w:rPr>
              <w:fldChar w:fldCharType="begin"/>
            </w:r>
            <w:r>
              <w:rPr>
                <w:webHidden/>
              </w:rPr>
              <w:instrText>PAGEREF _Toc514956480 \h</w:instrText>
            </w:r>
            <w:r>
              <w:rPr>
                <w:webHidden/>
              </w:rPr>
              <w:fldChar w:fldCharType="separate"/>
            </w:r>
            <w:r>
              <w:rPr>
                <w:rStyle w:val="IndexLink"/>
                <w:vanish w:val="false"/>
              </w:rPr>
              <w:tab/>
              <w:t>12</w:t>
            </w:r>
            <w:r>
              <w:rPr>
                <w:webHidden/>
              </w:rPr>
              <w:fldChar w:fldCharType="end"/>
            </w:r>
          </w:hyperlink>
        </w:p>
        <w:p>
          <w:pPr>
            <w:pStyle w:val="Contents2"/>
            <w:tabs>
              <w:tab w:val="left" w:pos="1100" w:leader="none"/>
              <w:tab w:val="right" w:pos="9016" w:leader="dot"/>
            </w:tabs>
            <w:rPr>
              <w:rFonts w:ascii="Calibri" w:hAnsi="Calibri" w:eastAsia="" w:cs="" w:asciiTheme="minorHAnsi" w:cstheme="minorBidi" w:eastAsiaTheme="minorEastAsia" w:hAnsiTheme="minorHAnsi"/>
              <w:caps w:val="false"/>
              <w:smallCaps w:val="false"/>
              <w:color w:val="00000A"/>
              <w:sz w:val="22"/>
              <w:szCs w:val="22"/>
            </w:rPr>
          </w:pPr>
          <w:hyperlink w:anchor="_Toc514956481">
            <w:r>
              <w:rPr>
                <w:webHidden/>
                <w:rStyle w:val="IndexLink"/>
              </w:rPr>
              <w:t>1.2</w:t>
            </w:r>
            <w:r>
              <w:rPr>
                <w:rStyle w:val="IndexLink"/>
                <w:rFonts w:eastAsia="" w:cs="" w:ascii="Calibri" w:hAnsi="Calibri" w:asciiTheme="minorHAnsi" w:cstheme="minorBidi" w:eastAsiaTheme="minorEastAsia" w:hAnsiTheme="minorHAnsi"/>
                <w:caps w:val="false"/>
                <w:smallCaps w:val="false"/>
                <w:color w:val="00000A"/>
                <w:sz w:val="22"/>
                <w:szCs w:val="22"/>
              </w:rPr>
              <w:tab/>
            </w:r>
            <w:r>
              <w:rPr>
                <w:rStyle w:val="IndexLink"/>
              </w:rPr>
              <w:t>Goal</w:t>
            </w:r>
            <w:r>
              <w:rPr>
                <w:webHidden/>
              </w:rPr>
              <w:fldChar w:fldCharType="begin"/>
            </w:r>
            <w:r>
              <w:rPr>
                <w:webHidden/>
              </w:rPr>
              <w:instrText>PAGEREF _Toc514956481 \h</w:instrText>
            </w:r>
            <w:r>
              <w:rPr>
                <w:webHidden/>
              </w:rPr>
              <w:fldChar w:fldCharType="separate"/>
            </w:r>
            <w:r>
              <w:rPr>
                <w:rStyle w:val="IndexLink"/>
                <w:vanish w:val="false"/>
              </w:rPr>
              <w:tab/>
              <w:t>15</w:t>
            </w:r>
            <w:r>
              <w:rPr>
                <w:webHidden/>
              </w:rPr>
              <w:fldChar w:fldCharType="end"/>
            </w:r>
          </w:hyperlink>
        </w:p>
        <w:p>
          <w:pPr>
            <w:pStyle w:val="Contents2"/>
            <w:tabs>
              <w:tab w:val="left" w:pos="1100" w:leader="none"/>
              <w:tab w:val="right" w:pos="9016" w:leader="dot"/>
            </w:tabs>
            <w:rPr>
              <w:rFonts w:ascii="Calibri" w:hAnsi="Calibri" w:eastAsia="" w:cs="" w:asciiTheme="minorHAnsi" w:cstheme="minorBidi" w:eastAsiaTheme="minorEastAsia" w:hAnsiTheme="minorHAnsi"/>
              <w:caps w:val="false"/>
              <w:smallCaps w:val="false"/>
              <w:color w:val="00000A"/>
              <w:sz w:val="22"/>
              <w:szCs w:val="22"/>
            </w:rPr>
          </w:pPr>
          <w:hyperlink w:anchor="_Toc514956482">
            <w:r>
              <w:rPr>
                <w:webHidden/>
                <w:rStyle w:val="IndexLink"/>
              </w:rPr>
              <w:t>1.3</w:t>
            </w:r>
            <w:r>
              <w:rPr>
                <w:rStyle w:val="IndexLink"/>
                <w:rFonts w:eastAsia="" w:cs="" w:ascii="Calibri" w:hAnsi="Calibri" w:asciiTheme="minorHAnsi" w:cstheme="minorBidi" w:eastAsiaTheme="minorEastAsia" w:hAnsiTheme="minorHAnsi"/>
                <w:caps w:val="false"/>
                <w:smallCaps w:val="false"/>
                <w:color w:val="00000A"/>
                <w:sz w:val="22"/>
                <w:szCs w:val="22"/>
              </w:rPr>
              <w:tab/>
            </w:r>
            <w:r>
              <w:rPr>
                <w:rStyle w:val="IndexLink"/>
              </w:rPr>
              <w:t>Required software</w:t>
            </w:r>
            <w:r>
              <w:rPr>
                <w:webHidden/>
              </w:rPr>
              <w:fldChar w:fldCharType="begin"/>
            </w:r>
            <w:r>
              <w:rPr>
                <w:webHidden/>
              </w:rPr>
              <w:instrText>PAGEREF _Toc514956482 \h</w:instrText>
            </w:r>
            <w:r>
              <w:rPr>
                <w:webHidden/>
              </w:rPr>
              <w:fldChar w:fldCharType="separate"/>
            </w:r>
            <w:r>
              <w:rPr>
                <w:rStyle w:val="IndexLink"/>
                <w:vanish w:val="false"/>
              </w:rPr>
              <w:tab/>
              <w:t>17</w:t>
            </w:r>
            <w:r>
              <w:rPr>
                <w:webHidden/>
              </w:rPr>
              <w:fldChar w:fldCharType="end"/>
            </w:r>
          </w:hyperlink>
        </w:p>
        <w:p>
          <w:pPr>
            <w:pStyle w:val="Contents1"/>
            <w:tabs>
              <w:tab w:val="left" w:pos="567" w:leader="none"/>
              <w:tab w:val="right" w:pos="9016" w:leader="dot"/>
            </w:tabs>
            <w:rPr>
              <w:rFonts w:ascii="Calibri" w:hAnsi="Calibri" w:eastAsia="" w:cs="" w:asciiTheme="minorHAnsi" w:cstheme="minorBidi" w:eastAsiaTheme="minorEastAsia" w:hAnsiTheme="minorHAnsi"/>
              <w:color w:val="00000A"/>
              <w:sz w:val="22"/>
              <w:szCs w:val="22"/>
            </w:rPr>
          </w:pPr>
          <w:hyperlink w:anchor="_Toc514956483">
            <w:r>
              <w:rPr>
                <w:webHidden/>
                <w:rStyle w:val="IndexLink"/>
              </w:rPr>
              <w:t>2.</w:t>
            </w:r>
            <w:r>
              <w:rPr>
                <w:rStyle w:val="IndexLink"/>
                <w:rFonts w:eastAsia="" w:cs="" w:ascii="Calibri" w:hAnsi="Calibri" w:asciiTheme="minorHAnsi" w:cstheme="minorBidi" w:eastAsiaTheme="minorEastAsia" w:hAnsiTheme="minorHAnsi"/>
                <w:color w:val="00000A"/>
                <w:sz w:val="22"/>
                <w:szCs w:val="22"/>
              </w:rPr>
              <w:tab/>
            </w:r>
            <w:r>
              <w:rPr>
                <w:rStyle w:val="IndexLink"/>
              </w:rPr>
              <w:t>LITERATURE SURVEY</w:t>
            </w:r>
            <w:r>
              <w:rPr>
                <w:webHidden/>
              </w:rPr>
              <w:fldChar w:fldCharType="begin"/>
            </w:r>
            <w:r>
              <w:rPr>
                <w:webHidden/>
              </w:rPr>
              <w:instrText>PAGEREF _Toc514956483 \h</w:instrText>
            </w:r>
            <w:r>
              <w:rPr>
                <w:webHidden/>
              </w:rPr>
              <w:fldChar w:fldCharType="separate"/>
            </w:r>
            <w:r>
              <w:rPr>
                <w:rStyle w:val="IndexLink"/>
                <w:vanish w:val="false"/>
              </w:rPr>
              <w:tab/>
              <w:t>19</w:t>
            </w:r>
            <w:r>
              <w:rPr>
                <w:webHidden/>
              </w:rPr>
              <w:fldChar w:fldCharType="end"/>
            </w:r>
          </w:hyperlink>
        </w:p>
        <w:p>
          <w:pPr>
            <w:pStyle w:val="Contents1"/>
            <w:tabs>
              <w:tab w:val="left" w:pos="567" w:leader="none"/>
              <w:tab w:val="right" w:pos="9016" w:leader="dot"/>
            </w:tabs>
            <w:rPr>
              <w:rFonts w:ascii="Calibri" w:hAnsi="Calibri" w:eastAsia="" w:cs="" w:asciiTheme="minorHAnsi" w:cstheme="minorBidi" w:eastAsiaTheme="minorEastAsia" w:hAnsiTheme="minorHAnsi"/>
              <w:color w:val="00000A"/>
              <w:sz w:val="22"/>
              <w:szCs w:val="22"/>
            </w:rPr>
          </w:pPr>
          <w:hyperlink w:anchor="_Toc514956484">
            <w:r>
              <w:rPr>
                <w:webHidden/>
                <w:rStyle w:val="IndexLink"/>
              </w:rPr>
              <w:t>3.</w:t>
            </w:r>
            <w:r>
              <w:rPr>
                <w:rStyle w:val="IndexLink"/>
                <w:rFonts w:eastAsia="" w:cs="" w:ascii="Calibri" w:hAnsi="Calibri" w:asciiTheme="minorHAnsi" w:cstheme="minorBidi" w:eastAsiaTheme="minorEastAsia" w:hAnsiTheme="minorHAnsi"/>
                <w:color w:val="00000A"/>
                <w:sz w:val="22"/>
                <w:szCs w:val="22"/>
              </w:rPr>
              <w:tab/>
            </w:r>
            <w:r>
              <w:rPr>
                <w:rStyle w:val="IndexLink"/>
              </w:rPr>
              <w:t>BACKGROUND INFORMATION</w:t>
            </w:r>
            <w:r>
              <w:rPr>
                <w:webHidden/>
              </w:rPr>
              <w:fldChar w:fldCharType="begin"/>
            </w:r>
            <w:r>
              <w:rPr>
                <w:webHidden/>
              </w:rPr>
              <w:instrText>PAGEREF _Toc514956484 \h</w:instrText>
            </w:r>
            <w:r>
              <w:rPr>
                <w:webHidden/>
              </w:rPr>
              <w:fldChar w:fldCharType="separate"/>
            </w:r>
            <w:r>
              <w:rPr>
                <w:rStyle w:val="IndexLink"/>
                <w:vanish w:val="false"/>
              </w:rPr>
              <w:tab/>
              <w:t>21</w:t>
            </w:r>
            <w:r>
              <w:rPr>
                <w:webHidden/>
              </w:rPr>
              <w:fldChar w:fldCharType="end"/>
            </w:r>
          </w:hyperlink>
        </w:p>
        <w:p>
          <w:pPr>
            <w:pStyle w:val="Contents2"/>
            <w:tabs>
              <w:tab w:val="right" w:pos="9016" w:leader="dot"/>
            </w:tabs>
            <w:rPr>
              <w:rFonts w:ascii="Calibri" w:hAnsi="Calibri" w:eastAsia="" w:cs="" w:asciiTheme="minorHAnsi" w:cstheme="minorBidi" w:eastAsiaTheme="minorEastAsia" w:hAnsiTheme="minorHAnsi"/>
              <w:caps w:val="false"/>
              <w:smallCaps w:val="false"/>
              <w:color w:val="00000A"/>
              <w:sz w:val="22"/>
              <w:szCs w:val="22"/>
            </w:rPr>
          </w:pPr>
          <w:hyperlink w:anchor="_Toc514956485">
            <w:r>
              <w:rPr>
                <w:webHidden/>
                <w:rStyle w:val="IndexLink"/>
              </w:rPr>
              <w:t>3.1 Overview</w:t>
            </w:r>
            <w:r>
              <w:rPr>
                <w:webHidden/>
              </w:rPr>
              <w:fldChar w:fldCharType="begin"/>
            </w:r>
            <w:r>
              <w:rPr>
                <w:webHidden/>
              </w:rPr>
              <w:instrText>PAGEREF _Toc514956485 \h</w:instrText>
            </w:r>
            <w:r>
              <w:rPr>
                <w:webHidden/>
              </w:rPr>
              <w:fldChar w:fldCharType="separate"/>
            </w:r>
            <w:r>
              <w:rPr>
                <w:rStyle w:val="IndexLink"/>
                <w:vanish w:val="false"/>
              </w:rPr>
              <w:tab/>
              <w:t>21</w:t>
            </w:r>
            <w:r>
              <w:rPr>
                <w:webHidden/>
              </w:rPr>
              <w:fldChar w:fldCharType="end"/>
            </w:r>
          </w:hyperlink>
        </w:p>
        <w:p>
          <w:pPr>
            <w:pStyle w:val="Contents2"/>
            <w:tabs>
              <w:tab w:val="right" w:pos="9016" w:leader="dot"/>
            </w:tabs>
            <w:rPr>
              <w:rFonts w:ascii="Calibri" w:hAnsi="Calibri" w:eastAsia="" w:cs="" w:asciiTheme="minorHAnsi" w:cstheme="minorBidi" w:eastAsiaTheme="minorEastAsia" w:hAnsiTheme="minorHAnsi"/>
              <w:caps w:val="false"/>
              <w:smallCaps w:val="false"/>
              <w:color w:val="00000A"/>
              <w:sz w:val="22"/>
              <w:szCs w:val="22"/>
            </w:rPr>
          </w:pPr>
          <w:hyperlink w:anchor="_Toc514956486">
            <w:r>
              <w:rPr>
                <w:webHidden/>
                <w:rStyle w:val="IndexLink"/>
              </w:rPr>
              <w:t>3.2 The general flow</w:t>
            </w:r>
            <w:r>
              <w:rPr>
                <w:webHidden/>
              </w:rPr>
              <w:fldChar w:fldCharType="begin"/>
            </w:r>
            <w:r>
              <w:rPr>
                <w:webHidden/>
              </w:rPr>
              <w:instrText>PAGEREF _Toc514956486 \h</w:instrText>
            </w:r>
            <w:r>
              <w:rPr>
                <w:webHidden/>
              </w:rPr>
              <w:fldChar w:fldCharType="separate"/>
            </w:r>
            <w:r>
              <w:rPr>
                <w:rStyle w:val="IndexLink"/>
                <w:vanish w:val="false"/>
              </w:rPr>
              <w:tab/>
              <w:t>21</w:t>
            </w:r>
            <w:r>
              <w:rPr>
                <w:webHidden/>
              </w:rPr>
              <w:fldChar w:fldCharType="end"/>
            </w:r>
          </w:hyperlink>
        </w:p>
        <w:p>
          <w:pPr>
            <w:pStyle w:val="Contents3"/>
            <w:rPr>
              <w:rFonts w:ascii="Calibri" w:hAnsi="Calibri" w:eastAsia="" w:cs="" w:asciiTheme="minorHAnsi" w:cstheme="minorBidi" w:eastAsiaTheme="minorEastAsia" w:hAnsiTheme="minorHAnsi"/>
              <w:color w:val="00000A"/>
            </w:rPr>
          </w:pPr>
          <w:hyperlink w:anchor="_Toc514956487">
            <w:r>
              <w:rPr>
                <w:webHidden/>
                <w:rStyle w:val="IndexLink"/>
              </w:rPr>
              <w:t>3.2.1 Connect peers</w:t>
            </w:r>
            <w:r>
              <w:rPr>
                <w:webHidden/>
              </w:rPr>
              <w:fldChar w:fldCharType="begin"/>
            </w:r>
            <w:r>
              <w:rPr>
                <w:webHidden/>
              </w:rPr>
              <w:instrText>PAGEREF _Toc514956487 \h</w:instrText>
            </w:r>
            <w:r>
              <w:rPr>
                <w:webHidden/>
              </w:rPr>
              <w:fldChar w:fldCharType="separate"/>
            </w:r>
            <w:r>
              <w:rPr>
                <w:rStyle w:val="IndexLink"/>
                <w:vanish w:val="false"/>
              </w:rPr>
              <w:tab/>
              <w:t>21</w:t>
            </w:r>
            <w:r>
              <w:rPr>
                <w:webHidden/>
              </w:rPr>
              <w:fldChar w:fldCharType="end"/>
            </w:r>
          </w:hyperlink>
        </w:p>
        <w:p>
          <w:pPr>
            <w:pStyle w:val="Contents3"/>
            <w:rPr>
              <w:rFonts w:ascii="Calibri" w:hAnsi="Calibri" w:eastAsia="" w:cs="" w:asciiTheme="minorHAnsi" w:cstheme="minorBidi" w:eastAsiaTheme="minorEastAsia" w:hAnsiTheme="minorHAnsi"/>
              <w:color w:val="00000A"/>
            </w:rPr>
          </w:pPr>
          <w:hyperlink w:anchor="_Toc514956488">
            <w:r>
              <w:rPr>
                <w:webHidden/>
                <w:rStyle w:val="IndexLink"/>
              </w:rPr>
              <w:t>3.2.2 Initiate signals</w:t>
            </w:r>
            <w:r>
              <w:rPr>
                <w:webHidden/>
              </w:rPr>
              <w:fldChar w:fldCharType="begin"/>
            </w:r>
            <w:r>
              <w:rPr>
                <w:webHidden/>
              </w:rPr>
              <w:instrText>PAGEREF _Toc514956488 \h</w:instrText>
            </w:r>
            <w:r>
              <w:rPr>
                <w:webHidden/>
              </w:rPr>
              <w:fldChar w:fldCharType="separate"/>
            </w:r>
            <w:r>
              <w:rPr>
                <w:rStyle w:val="IndexLink"/>
                <w:vanish w:val="false"/>
              </w:rPr>
              <w:tab/>
              <w:t>21</w:t>
            </w:r>
            <w:r>
              <w:rPr>
                <w:webHidden/>
              </w:rPr>
              <w:fldChar w:fldCharType="end"/>
            </w:r>
          </w:hyperlink>
        </w:p>
        <w:p>
          <w:pPr>
            <w:pStyle w:val="Contents3"/>
            <w:rPr>
              <w:rFonts w:ascii="Calibri" w:hAnsi="Calibri" w:eastAsia="" w:cs="" w:asciiTheme="minorHAnsi" w:cstheme="minorBidi" w:eastAsiaTheme="minorEastAsia" w:hAnsiTheme="minorHAnsi"/>
              <w:color w:val="00000A"/>
            </w:rPr>
          </w:pPr>
          <w:hyperlink w:anchor="_Toc514956489">
            <w:r>
              <w:rPr>
                <w:webHidden/>
                <w:rStyle w:val="IndexLink"/>
              </w:rPr>
              <w:t>3.2.3 Find candidates</w:t>
            </w:r>
            <w:r>
              <w:rPr>
                <w:webHidden/>
              </w:rPr>
              <w:fldChar w:fldCharType="begin"/>
            </w:r>
            <w:r>
              <w:rPr>
                <w:webHidden/>
              </w:rPr>
              <w:instrText>PAGEREF _Toc514956489 \h</w:instrText>
            </w:r>
            <w:r>
              <w:rPr>
                <w:webHidden/>
              </w:rPr>
              <w:fldChar w:fldCharType="separate"/>
            </w:r>
            <w:r>
              <w:rPr>
                <w:rStyle w:val="IndexLink"/>
                <w:vanish w:val="false"/>
              </w:rPr>
              <w:tab/>
              <w:t>21</w:t>
            </w:r>
            <w:r>
              <w:rPr>
                <w:webHidden/>
              </w:rPr>
              <w:fldChar w:fldCharType="end"/>
            </w:r>
          </w:hyperlink>
        </w:p>
        <w:p>
          <w:pPr>
            <w:pStyle w:val="Contents3"/>
            <w:tabs>
              <w:tab w:val="left" w:pos="1320" w:leader="none"/>
              <w:tab w:val="right" w:pos="9016" w:leader="dot"/>
            </w:tabs>
            <w:rPr>
              <w:rFonts w:ascii="Calibri" w:hAnsi="Calibri" w:eastAsia="" w:cs="" w:asciiTheme="minorHAnsi" w:cstheme="minorBidi" w:eastAsiaTheme="minorEastAsia" w:hAnsiTheme="minorHAnsi"/>
              <w:color w:val="00000A"/>
            </w:rPr>
          </w:pPr>
          <w:hyperlink w:anchor="_Toc514956490">
            <w:r>
              <w:rPr>
                <w:webHidden/>
                <w:rStyle w:val="IndexLink"/>
              </w:rPr>
              <w:t xml:space="preserve">3.2.4 </w:t>
            </w:r>
            <w:r>
              <w:rPr>
                <w:rStyle w:val="IndexLink"/>
                <w:rFonts w:eastAsia="" w:cs="" w:cstheme="minorBidi" w:eastAsiaTheme="minorEastAsia"/>
                <w:color w:val="00000A"/>
              </w:rPr>
              <w:tab/>
            </w:r>
            <w:r>
              <w:rPr>
                <w:rStyle w:val="IndexLink"/>
              </w:rPr>
              <w:t>Negotiate media sessions</w:t>
            </w:r>
            <w:r>
              <w:rPr>
                <w:webHidden/>
              </w:rPr>
              <w:fldChar w:fldCharType="begin"/>
            </w:r>
            <w:r>
              <w:rPr>
                <w:webHidden/>
              </w:rPr>
              <w:instrText>PAGEREF _Toc514956490 \h</w:instrText>
            </w:r>
            <w:r>
              <w:rPr>
                <w:webHidden/>
              </w:rPr>
              <w:fldChar w:fldCharType="separate"/>
            </w:r>
            <w:r>
              <w:rPr>
                <w:rStyle w:val="IndexLink"/>
                <w:vanish w:val="false"/>
              </w:rPr>
              <w:tab/>
              <w:t>21</w:t>
            </w:r>
            <w:r>
              <w:rPr>
                <w:webHidden/>
              </w:rPr>
              <w:fldChar w:fldCharType="end"/>
            </w:r>
          </w:hyperlink>
        </w:p>
        <w:p>
          <w:pPr>
            <w:pStyle w:val="Contents3"/>
            <w:rPr>
              <w:rFonts w:ascii="Calibri" w:hAnsi="Calibri" w:eastAsia="" w:cs="" w:asciiTheme="minorHAnsi" w:cstheme="minorBidi" w:eastAsiaTheme="minorEastAsia" w:hAnsiTheme="minorHAnsi"/>
              <w:color w:val="00000A"/>
            </w:rPr>
          </w:pPr>
          <w:hyperlink w:anchor="_Toc514956491">
            <w:r>
              <w:rPr>
                <w:webHidden/>
                <w:rStyle w:val="IndexLink"/>
              </w:rPr>
              <w:t>3.2.5 Start RTCPeerConnection streams</w:t>
            </w:r>
            <w:r>
              <w:rPr>
                <w:webHidden/>
              </w:rPr>
              <w:fldChar w:fldCharType="begin"/>
            </w:r>
            <w:r>
              <w:rPr>
                <w:webHidden/>
              </w:rPr>
              <w:instrText>PAGEREF _Toc514956491 \h</w:instrText>
            </w:r>
            <w:r>
              <w:rPr>
                <w:webHidden/>
              </w:rPr>
              <w:fldChar w:fldCharType="separate"/>
            </w:r>
            <w:r>
              <w:rPr>
                <w:rStyle w:val="IndexLink"/>
                <w:vanish w:val="false"/>
              </w:rPr>
              <w:tab/>
              <w:t>22</w:t>
            </w:r>
            <w:r>
              <w:rPr>
                <w:webHidden/>
              </w:rPr>
              <w:fldChar w:fldCharType="end"/>
            </w:r>
          </w:hyperlink>
        </w:p>
        <w:p>
          <w:pPr>
            <w:pStyle w:val="Contents2"/>
            <w:tabs>
              <w:tab w:val="left" w:pos="1100" w:leader="none"/>
              <w:tab w:val="right" w:pos="9016" w:leader="dot"/>
            </w:tabs>
            <w:rPr>
              <w:rFonts w:ascii="Calibri" w:hAnsi="Calibri" w:eastAsia="" w:cs="" w:asciiTheme="minorHAnsi" w:cstheme="minorBidi" w:eastAsiaTheme="minorEastAsia" w:hAnsiTheme="minorHAnsi"/>
              <w:caps w:val="false"/>
              <w:smallCaps w:val="false"/>
              <w:color w:val="00000A"/>
              <w:sz w:val="22"/>
              <w:szCs w:val="22"/>
            </w:rPr>
          </w:pPr>
          <w:hyperlink w:anchor="_Toc514956492">
            <w:r>
              <w:rPr>
                <w:webHidden/>
                <w:rStyle w:val="IndexLink"/>
              </w:rPr>
              <w:t>3.3</w:t>
            </w:r>
            <w:r>
              <w:rPr>
                <w:rStyle w:val="IndexLink"/>
                <w:rFonts w:eastAsia="" w:cs="" w:ascii="Calibri" w:hAnsi="Calibri" w:asciiTheme="minorHAnsi" w:cstheme="minorBidi" w:eastAsiaTheme="minorEastAsia" w:hAnsiTheme="minorHAnsi"/>
                <w:caps w:val="false"/>
                <w:smallCaps w:val="false"/>
                <w:color w:val="00000A"/>
                <w:sz w:val="22"/>
                <w:szCs w:val="22"/>
              </w:rPr>
              <w:tab/>
            </w:r>
            <w:r>
              <w:rPr>
                <w:rStyle w:val="IndexLink"/>
              </w:rPr>
              <w:t>Signaling</w:t>
            </w:r>
            <w:r>
              <w:rPr>
                <w:webHidden/>
              </w:rPr>
              <w:fldChar w:fldCharType="begin"/>
            </w:r>
            <w:r>
              <w:rPr>
                <w:webHidden/>
              </w:rPr>
              <w:instrText>PAGEREF _Toc514956492 \h</w:instrText>
            </w:r>
            <w:r>
              <w:rPr>
                <w:webHidden/>
              </w:rPr>
              <w:fldChar w:fldCharType="separate"/>
            </w:r>
            <w:r>
              <w:rPr>
                <w:rStyle w:val="IndexLink"/>
                <w:vanish w:val="false"/>
              </w:rPr>
              <w:tab/>
              <w:t>22</w:t>
            </w:r>
            <w:r>
              <w:rPr>
                <w:webHidden/>
              </w:rPr>
              <w:fldChar w:fldCharType="end"/>
            </w:r>
          </w:hyperlink>
        </w:p>
        <w:p>
          <w:pPr>
            <w:pStyle w:val="Contents3"/>
            <w:rPr>
              <w:rFonts w:ascii="Calibri" w:hAnsi="Calibri" w:eastAsia="" w:cs="" w:asciiTheme="minorHAnsi" w:cstheme="minorBidi" w:eastAsiaTheme="minorEastAsia" w:hAnsiTheme="minorHAnsi"/>
              <w:color w:val="00000A"/>
            </w:rPr>
          </w:pPr>
          <w:hyperlink w:anchor="_Toc514956493">
            <w:r>
              <w:rPr>
                <w:webHidden/>
                <w:rStyle w:val="IndexLink"/>
              </w:rPr>
              <w:t>3.1 STUN server</w:t>
            </w:r>
            <w:r>
              <w:rPr>
                <w:webHidden/>
              </w:rPr>
              <w:fldChar w:fldCharType="begin"/>
            </w:r>
            <w:r>
              <w:rPr>
                <w:webHidden/>
              </w:rPr>
              <w:instrText>PAGEREF _Toc514956493 \h</w:instrText>
            </w:r>
            <w:r>
              <w:rPr>
                <w:webHidden/>
              </w:rPr>
              <w:fldChar w:fldCharType="separate"/>
            </w:r>
            <w:r>
              <w:rPr>
                <w:rStyle w:val="IndexLink"/>
                <w:vanish w:val="false"/>
              </w:rPr>
              <w:tab/>
              <w:t>23</w:t>
            </w:r>
            <w:r>
              <w:rPr>
                <w:webHidden/>
              </w:rPr>
              <w:fldChar w:fldCharType="end"/>
            </w:r>
          </w:hyperlink>
        </w:p>
        <w:p>
          <w:pPr>
            <w:pStyle w:val="Contents3"/>
            <w:rPr>
              <w:rFonts w:ascii="Calibri" w:hAnsi="Calibri" w:eastAsia="" w:cs="" w:asciiTheme="minorHAnsi" w:cstheme="minorBidi" w:eastAsiaTheme="minorEastAsia" w:hAnsiTheme="minorHAnsi"/>
              <w:color w:val="00000A"/>
            </w:rPr>
          </w:pPr>
          <w:hyperlink w:anchor="_Toc514956494">
            <w:r>
              <w:rPr>
                <w:webHidden/>
                <w:rStyle w:val="IndexLink"/>
              </w:rPr>
              <w:t>3.2 TURN Server</w:t>
            </w:r>
            <w:r>
              <w:rPr>
                <w:webHidden/>
              </w:rPr>
              <w:fldChar w:fldCharType="begin"/>
            </w:r>
            <w:r>
              <w:rPr>
                <w:webHidden/>
              </w:rPr>
              <w:instrText>PAGEREF _Toc514956494 \h</w:instrText>
            </w:r>
            <w:r>
              <w:rPr>
                <w:webHidden/>
              </w:rPr>
              <w:fldChar w:fldCharType="separate"/>
            </w:r>
            <w:r>
              <w:rPr>
                <w:rStyle w:val="IndexLink"/>
                <w:vanish w:val="false"/>
              </w:rPr>
              <w:tab/>
              <w:t>23</w:t>
            </w:r>
            <w:r>
              <w:rPr>
                <w:webHidden/>
              </w:rPr>
              <w:fldChar w:fldCharType="end"/>
            </w:r>
          </w:hyperlink>
        </w:p>
        <w:p>
          <w:pPr>
            <w:pStyle w:val="Contents3"/>
            <w:rPr>
              <w:rFonts w:ascii="Calibri" w:hAnsi="Calibri" w:eastAsia="" w:cs="" w:asciiTheme="minorHAnsi" w:cstheme="minorBidi" w:eastAsiaTheme="minorEastAsia" w:hAnsiTheme="minorHAnsi"/>
              <w:color w:val="00000A"/>
            </w:rPr>
          </w:pPr>
          <w:hyperlink w:anchor="_Toc514956495">
            <w:r>
              <w:rPr>
                <w:webHidden/>
                <w:rStyle w:val="IndexLink"/>
              </w:rPr>
              <w:t>3.3 Using WebSockets</w:t>
            </w:r>
            <w:r>
              <w:rPr>
                <w:webHidden/>
              </w:rPr>
              <w:fldChar w:fldCharType="begin"/>
            </w:r>
            <w:r>
              <w:rPr>
                <w:webHidden/>
              </w:rPr>
              <w:instrText>PAGEREF _Toc514956495 \h</w:instrText>
            </w:r>
            <w:r>
              <w:rPr>
                <w:webHidden/>
              </w:rPr>
              <w:fldChar w:fldCharType="separate"/>
            </w:r>
            <w:r>
              <w:rPr>
                <w:rStyle w:val="IndexLink"/>
                <w:vanish w:val="false"/>
              </w:rPr>
              <w:tab/>
              <w:t>23</w:t>
            </w:r>
            <w:r>
              <w:rPr>
                <w:webHidden/>
              </w:rPr>
              <w:fldChar w:fldCharType="end"/>
            </w:r>
          </w:hyperlink>
        </w:p>
        <w:p>
          <w:pPr>
            <w:pStyle w:val="Contents2"/>
            <w:tabs>
              <w:tab w:val="right" w:pos="9016" w:leader="dot"/>
            </w:tabs>
            <w:rPr>
              <w:rFonts w:ascii="Calibri" w:hAnsi="Calibri" w:eastAsia="" w:cs="" w:asciiTheme="minorHAnsi" w:cstheme="minorBidi" w:eastAsiaTheme="minorEastAsia" w:hAnsiTheme="minorHAnsi"/>
              <w:caps w:val="false"/>
              <w:smallCaps w:val="false"/>
              <w:color w:val="00000A"/>
              <w:sz w:val="22"/>
              <w:szCs w:val="22"/>
            </w:rPr>
          </w:pPr>
          <w:hyperlink w:anchor="_Toc514956496">
            <w:r>
              <w:rPr>
                <w:webHidden/>
                <w:rStyle w:val="IndexLink"/>
              </w:rPr>
              <w:t>3.4 WebRTC APIs</w:t>
            </w:r>
            <w:r>
              <w:rPr>
                <w:webHidden/>
              </w:rPr>
              <w:fldChar w:fldCharType="begin"/>
            </w:r>
            <w:r>
              <w:rPr>
                <w:webHidden/>
              </w:rPr>
              <w:instrText>PAGEREF _Toc514956496 \h</w:instrText>
            </w:r>
            <w:r>
              <w:rPr>
                <w:webHidden/>
              </w:rPr>
              <w:fldChar w:fldCharType="separate"/>
            </w:r>
            <w:r>
              <w:rPr>
                <w:rStyle w:val="IndexLink"/>
                <w:vanish w:val="false"/>
              </w:rPr>
              <w:tab/>
              <w:t>23</w:t>
            </w:r>
            <w:r>
              <w:rPr>
                <w:webHidden/>
              </w:rPr>
              <w:fldChar w:fldCharType="end"/>
            </w:r>
          </w:hyperlink>
        </w:p>
        <w:p>
          <w:pPr>
            <w:pStyle w:val="Contents3"/>
            <w:rPr>
              <w:rFonts w:ascii="Calibri" w:hAnsi="Calibri" w:eastAsia="" w:cs="" w:asciiTheme="minorHAnsi" w:cstheme="minorBidi" w:eastAsiaTheme="minorEastAsia" w:hAnsiTheme="minorHAnsi"/>
              <w:color w:val="00000A"/>
            </w:rPr>
          </w:pPr>
          <w:hyperlink w:anchor="_Toc514956497">
            <w:r>
              <w:rPr>
                <w:webHidden/>
                <w:rStyle w:val="IndexLink"/>
              </w:rPr>
              <w:t>3.4.1 GetUserMedia</w:t>
            </w:r>
            <w:r>
              <w:rPr>
                <w:webHidden/>
              </w:rPr>
              <w:fldChar w:fldCharType="begin"/>
            </w:r>
            <w:r>
              <w:rPr>
                <w:webHidden/>
              </w:rPr>
              <w:instrText>PAGEREF _Toc514956497 \h</w:instrText>
            </w:r>
            <w:r>
              <w:rPr>
                <w:webHidden/>
              </w:rPr>
              <w:fldChar w:fldCharType="separate"/>
            </w:r>
            <w:r>
              <w:rPr>
                <w:rStyle w:val="IndexLink"/>
                <w:vanish w:val="false"/>
              </w:rPr>
              <w:tab/>
              <w:t>23</w:t>
            </w:r>
            <w:r>
              <w:rPr>
                <w:webHidden/>
              </w:rPr>
              <w:fldChar w:fldCharType="end"/>
            </w:r>
          </w:hyperlink>
        </w:p>
        <w:p>
          <w:pPr>
            <w:pStyle w:val="Contents3"/>
            <w:rPr>
              <w:rFonts w:ascii="Calibri" w:hAnsi="Calibri" w:eastAsia="" w:cs="" w:asciiTheme="minorHAnsi" w:cstheme="minorBidi" w:eastAsiaTheme="minorEastAsia" w:hAnsiTheme="minorHAnsi"/>
              <w:color w:val="00000A"/>
            </w:rPr>
          </w:pPr>
          <w:hyperlink w:anchor="_Toc514956498">
            <w:r>
              <w:rPr>
                <w:webHidden/>
                <w:rStyle w:val="IndexLink"/>
              </w:rPr>
              <w:t>3.4.2 MediaStream</w:t>
            </w:r>
            <w:r>
              <w:rPr>
                <w:webHidden/>
              </w:rPr>
              <w:fldChar w:fldCharType="begin"/>
            </w:r>
            <w:r>
              <w:rPr>
                <w:webHidden/>
              </w:rPr>
              <w:instrText>PAGEREF _Toc514956498 \h</w:instrText>
            </w:r>
            <w:r>
              <w:rPr>
                <w:webHidden/>
              </w:rPr>
              <w:fldChar w:fldCharType="separate"/>
            </w:r>
            <w:r>
              <w:rPr>
                <w:rStyle w:val="IndexLink"/>
                <w:vanish w:val="false"/>
              </w:rPr>
              <w:tab/>
              <w:t>23</w:t>
            </w:r>
            <w:r>
              <w:rPr>
                <w:webHidden/>
              </w:rPr>
              <w:fldChar w:fldCharType="end"/>
            </w:r>
          </w:hyperlink>
        </w:p>
        <w:p>
          <w:pPr>
            <w:pStyle w:val="Contents3"/>
            <w:rPr>
              <w:rFonts w:ascii="Calibri" w:hAnsi="Calibri" w:eastAsia="" w:cs="" w:asciiTheme="minorHAnsi" w:cstheme="minorBidi" w:eastAsiaTheme="minorEastAsia" w:hAnsiTheme="minorHAnsi"/>
              <w:color w:val="00000A"/>
            </w:rPr>
          </w:pPr>
          <w:hyperlink w:anchor="_Toc514956499">
            <w:r>
              <w:rPr>
                <w:webHidden/>
                <w:rStyle w:val="IndexLink"/>
              </w:rPr>
              <w:t>3.4.3 RTCPeerConnection</w:t>
            </w:r>
            <w:r>
              <w:rPr>
                <w:webHidden/>
              </w:rPr>
              <w:fldChar w:fldCharType="begin"/>
            </w:r>
            <w:r>
              <w:rPr>
                <w:webHidden/>
              </w:rPr>
              <w:instrText>PAGEREF _Toc514956499 \h</w:instrText>
            </w:r>
            <w:r>
              <w:rPr>
                <w:webHidden/>
              </w:rPr>
              <w:fldChar w:fldCharType="separate"/>
            </w:r>
            <w:r>
              <w:rPr>
                <w:rStyle w:val="IndexLink"/>
                <w:vanish w:val="false"/>
              </w:rPr>
              <w:tab/>
              <w:t>23</w:t>
            </w:r>
            <w:r>
              <w:rPr>
                <w:webHidden/>
              </w:rPr>
              <w:fldChar w:fldCharType="end"/>
            </w:r>
          </w:hyperlink>
        </w:p>
        <w:p>
          <w:pPr>
            <w:pStyle w:val="Contents3"/>
            <w:rPr>
              <w:rFonts w:ascii="Calibri" w:hAnsi="Calibri" w:eastAsia="" w:cs="" w:asciiTheme="minorHAnsi" w:cstheme="minorBidi" w:eastAsiaTheme="minorEastAsia" w:hAnsiTheme="minorHAnsi"/>
              <w:color w:val="00000A"/>
            </w:rPr>
          </w:pPr>
          <w:hyperlink w:anchor="_Toc514956500">
            <w:r>
              <w:rPr>
                <w:webHidden/>
                <w:rStyle w:val="IndexLink"/>
              </w:rPr>
              <w:t>3.4.4 DataChannel</w:t>
            </w:r>
            <w:r>
              <w:rPr>
                <w:webHidden/>
              </w:rPr>
              <w:fldChar w:fldCharType="begin"/>
            </w:r>
            <w:r>
              <w:rPr>
                <w:webHidden/>
              </w:rPr>
              <w:instrText>PAGEREF _Toc514956500 \h</w:instrText>
            </w:r>
            <w:r>
              <w:rPr>
                <w:webHidden/>
              </w:rPr>
              <w:fldChar w:fldCharType="separate"/>
            </w:r>
            <w:r>
              <w:rPr>
                <w:rStyle w:val="IndexLink"/>
                <w:vanish w:val="false"/>
              </w:rPr>
              <w:tab/>
              <w:t>23</w:t>
            </w:r>
            <w:r>
              <w:rPr>
                <w:webHidden/>
              </w:rPr>
              <w:fldChar w:fldCharType="end"/>
            </w:r>
          </w:hyperlink>
        </w:p>
        <w:p>
          <w:pPr>
            <w:pStyle w:val="Contents1"/>
            <w:tabs>
              <w:tab w:val="left" w:pos="567" w:leader="none"/>
              <w:tab w:val="right" w:pos="9016" w:leader="dot"/>
            </w:tabs>
            <w:rPr>
              <w:rFonts w:ascii="Calibri" w:hAnsi="Calibri" w:eastAsia="" w:cs="" w:asciiTheme="minorHAnsi" w:cstheme="minorBidi" w:eastAsiaTheme="minorEastAsia" w:hAnsiTheme="minorHAnsi"/>
              <w:color w:val="00000A"/>
              <w:sz w:val="22"/>
              <w:szCs w:val="22"/>
            </w:rPr>
          </w:pPr>
          <w:hyperlink w:anchor="_Toc514956501">
            <w:r>
              <w:rPr>
                <w:webHidden/>
                <w:rStyle w:val="IndexLink"/>
              </w:rPr>
              <w:t>4.</w:t>
            </w:r>
            <w:r>
              <w:rPr>
                <w:rStyle w:val="IndexLink"/>
                <w:rFonts w:eastAsia="" w:cs="" w:ascii="Calibri" w:hAnsi="Calibri" w:asciiTheme="minorHAnsi" w:cstheme="minorBidi" w:eastAsiaTheme="minorEastAsia" w:hAnsiTheme="minorHAnsi"/>
                <w:color w:val="00000A"/>
                <w:sz w:val="22"/>
                <w:szCs w:val="22"/>
              </w:rPr>
              <w:tab/>
            </w:r>
            <w:r>
              <w:rPr>
                <w:rStyle w:val="IndexLink"/>
              </w:rPr>
              <w:t>IMPLEMEMTATION DETAILS</w:t>
            </w:r>
            <w:r>
              <w:rPr>
                <w:webHidden/>
              </w:rPr>
              <w:fldChar w:fldCharType="begin"/>
            </w:r>
            <w:r>
              <w:rPr>
                <w:webHidden/>
              </w:rPr>
              <w:instrText>PAGEREF _Toc514956501 \h</w:instrText>
            </w:r>
            <w:r>
              <w:rPr>
                <w:webHidden/>
              </w:rPr>
              <w:fldChar w:fldCharType="separate"/>
            </w:r>
            <w:r>
              <w:rPr>
                <w:rStyle w:val="IndexLink"/>
                <w:vanish w:val="false"/>
              </w:rPr>
              <w:tab/>
              <w:t>24</w:t>
            </w:r>
            <w:r>
              <w:rPr>
                <w:webHidden/>
              </w:rPr>
              <w:fldChar w:fldCharType="end"/>
            </w:r>
          </w:hyperlink>
        </w:p>
        <w:p>
          <w:pPr>
            <w:pStyle w:val="Contents2"/>
            <w:tabs>
              <w:tab w:val="left" w:pos="1100" w:leader="none"/>
              <w:tab w:val="right" w:pos="9016" w:leader="dot"/>
            </w:tabs>
            <w:rPr>
              <w:rFonts w:ascii="Calibri" w:hAnsi="Calibri" w:eastAsia="" w:cs="" w:asciiTheme="minorHAnsi" w:cstheme="minorBidi" w:eastAsiaTheme="minorEastAsia" w:hAnsiTheme="minorHAnsi"/>
              <w:caps w:val="false"/>
              <w:smallCaps w:val="false"/>
              <w:color w:val="00000A"/>
              <w:sz w:val="22"/>
              <w:szCs w:val="22"/>
            </w:rPr>
          </w:pPr>
          <w:hyperlink w:anchor="_Toc514956502">
            <w:r>
              <w:rPr>
                <w:webHidden/>
                <w:rStyle w:val="IndexLink"/>
              </w:rPr>
              <w:t>4.1</w:t>
            </w:r>
            <w:r>
              <w:rPr>
                <w:rStyle w:val="IndexLink"/>
                <w:rFonts w:eastAsia="" w:cs="" w:ascii="Calibri" w:hAnsi="Calibri" w:asciiTheme="minorHAnsi" w:cstheme="minorBidi" w:eastAsiaTheme="minorEastAsia" w:hAnsiTheme="minorHAnsi"/>
                <w:caps w:val="false"/>
                <w:smallCaps w:val="false"/>
                <w:color w:val="00000A"/>
                <w:sz w:val="22"/>
                <w:szCs w:val="22"/>
              </w:rPr>
              <w:tab/>
            </w:r>
            <w:r>
              <w:rPr>
                <w:rStyle w:val="IndexLink"/>
              </w:rPr>
              <w:t>Setup page</w:t>
            </w:r>
            <w:r>
              <w:rPr>
                <w:webHidden/>
              </w:rPr>
              <w:fldChar w:fldCharType="begin"/>
            </w:r>
            <w:r>
              <w:rPr>
                <w:webHidden/>
              </w:rPr>
              <w:instrText>PAGEREF _Toc514956502 \h</w:instrText>
            </w:r>
            <w:r>
              <w:rPr>
                <w:webHidden/>
              </w:rPr>
              <w:fldChar w:fldCharType="separate"/>
            </w:r>
            <w:r>
              <w:rPr>
                <w:rStyle w:val="IndexLink"/>
                <w:vanish w:val="false"/>
              </w:rPr>
              <w:tab/>
              <w:t>24</w:t>
            </w:r>
            <w:r>
              <w:rPr>
                <w:webHidden/>
              </w:rPr>
              <w:fldChar w:fldCharType="end"/>
            </w:r>
          </w:hyperlink>
        </w:p>
        <w:p>
          <w:pPr>
            <w:pStyle w:val="Contents3"/>
            <w:tabs>
              <w:tab w:val="left" w:pos="1320" w:leader="none"/>
              <w:tab w:val="right" w:pos="9016" w:leader="dot"/>
            </w:tabs>
            <w:rPr>
              <w:rFonts w:ascii="Calibri" w:hAnsi="Calibri" w:eastAsia="" w:cs="" w:asciiTheme="minorHAnsi" w:cstheme="minorBidi" w:eastAsiaTheme="minorEastAsia" w:hAnsiTheme="minorHAnsi"/>
              <w:color w:val="00000A"/>
            </w:rPr>
          </w:pPr>
          <w:hyperlink w:anchor="_Toc514956503">
            <w:r>
              <w:rPr>
                <w:webHidden/>
                <w:rStyle w:val="IndexLink"/>
              </w:rPr>
              <w:t>4.1.1</w:t>
            </w:r>
            <w:r>
              <w:rPr>
                <w:rStyle w:val="IndexLink"/>
                <w:rFonts w:eastAsia="" w:cs="" w:cstheme="minorBidi" w:eastAsiaTheme="minorEastAsia"/>
                <w:color w:val="00000A"/>
              </w:rPr>
              <w:tab/>
            </w:r>
            <w:r>
              <w:rPr>
                <w:rStyle w:val="IndexLink"/>
              </w:rPr>
              <w:t>Step 1: Adding the HTML</w:t>
            </w:r>
            <w:r>
              <w:rPr>
                <w:webHidden/>
              </w:rPr>
              <w:fldChar w:fldCharType="begin"/>
            </w:r>
            <w:r>
              <w:rPr>
                <w:webHidden/>
              </w:rPr>
              <w:instrText>PAGEREF _Toc514956503 \h</w:instrText>
            </w:r>
            <w:r>
              <w:rPr>
                <w:webHidden/>
              </w:rPr>
              <w:fldChar w:fldCharType="separate"/>
            </w:r>
            <w:r>
              <w:rPr>
                <w:rStyle w:val="IndexLink"/>
                <w:vanish w:val="false"/>
              </w:rPr>
              <w:tab/>
              <w:t>25</w:t>
            </w:r>
            <w:r>
              <w:rPr>
                <w:webHidden/>
              </w:rPr>
              <w:fldChar w:fldCharType="end"/>
            </w:r>
          </w:hyperlink>
        </w:p>
        <w:p>
          <w:pPr>
            <w:pStyle w:val="Contents3"/>
            <w:tabs>
              <w:tab w:val="left" w:pos="1320" w:leader="none"/>
              <w:tab w:val="right" w:pos="9016" w:leader="dot"/>
            </w:tabs>
            <w:rPr>
              <w:rFonts w:ascii="Calibri" w:hAnsi="Calibri" w:eastAsia="" w:cs="" w:asciiTheme="minorHAnsi" w:cstheme="minorBidi" w:eastAsiaTheme="minorEastAsia" w:hAnsiTheme="minorHAnsi"/>
              <w:color w:val="00000A"/>
            </w:rPr>
          </w:pPr>
          <w:hyperlink w:anchor="_Toc514956504">
            <w:r>
              <w:rPr>
                <w:webHidden/>
                <w:rStyle w:val="IndexLink"/>
              </w:rPr>
              <w:t>4.1.2</w:t>
            </w:r>
            <w:r>
              <w:rPr>
                <w:rStyle w:val="IndexLink"/>
                <w:rFonts w:eastAsia="" w:cs="" w:cstheme="minorBidi" w:eastAsiaTheme="minorEastAsia"/>
                <w:color w:val="00000A"/>
              </w:rPr>
              <w:tab/>
            </w:r>
            <w:r>
              <w:rPr>
                <w:rStyle w:val="IndexLink"/>
              </w:rPr>
              <w:t>Step 2: Prefix getUserMedia API to work on all browser</w:t>
            </w:r>
            <w:r>
              <w:rPr>
                <w:webHidden/>
              </w:rPr>
              <w:fldChar w:fldCharType="begin"/>
            </w:r>
            <w:r>
              <w:rPr>
                <w:webHidden/>
              </w:rPr>
              <w:instrText>PAGEREF _Toc514956504 \h</w:instrText>
            </w:r>
            <w:r>
              <w:rPr>
                <w:webHidden/>
              </w:rPr>
              <w:fldChar w:fldCharType="separate"/>
            </w:r>
            <w:r>
              <w:rPr>
                <w:rStyle w:val="IndexLink"/>
                <w:vanish w:val="false"/>
              </w:rPr>
              <w:tab/>
              <w:t>26</w:t>
            </w:r>
            <w:r>
              <w:rPr>
                <w:webHidden/>
              </w:rPr>
              <w:fldChar w:fldCharType="end"/>
            </w:r>
          </w:hyperlink>
        </w:p>
        <w:p>
          <w:pPr>
            <w:pStyle w:val="Contents3"/>
            <w:tabs>
              <w:tab w:val="left" w:pos="1320" w:leader="none"/>
              <w:tab w:val="right" w:pos="9016" w:leader="dot"/>
            </w:tabs>
            <w:rPr>
              <w:rFonts w:ascii="Calibri" w:hAnsi="Calibri" w:eastAsia="" w:cs="" w:asciiTheme="minorHAnsi" w:cstheme="minorBidi" w:eastAsiaTheme="minorEastAsia" w:hAnsiTheme="minorHAnsi"/>
              <w:color w:val="00000A"/>
            </w:rPr>
          </w:pPr>
          <w:hyperlink w:anchor="_Toc514956505">
            <w:r>
              <w:rPr>
                <w:webHidden/>
                <w:rStyle w:val="IndexLink"/>
              </w:rPr>
              <w:t>4.1.3</w:t>
            </w:r>
            <w:r>
              <w:rPr>
                <w:rStyle w:val="IndexLink"/>
                <w:rFonts w:eastAsia="" w:cs="" w:cstheme="minorBidi" w:eastAsiaTheme="minorEastAsia"/>
                <w:color w:val="00000A"/>
              </w:rPr>
              <w:tab/>
            </w:r>
            <w:r>
              <w:rPr>
                <w:rStyle w:val="IndexLink"/>
              </w:rPr>
              <w:t>Step 3: Obtain user MediaDevices</w:t>
            </w:r>
            <w:r>
              <w:rPr>
                <w:webHidden/>
              </w:rPr>
              <w:fldChar w:fldCharType="begin"/>
            </w:r>
            <w:r>
              <w:rPr>
                <w:webHidden/>
              </w:rPr>
              <w:instrText>PAGEREF _Toc514956505 \h</w:instrText>
            </w:r>
            <w:r>
              <w:rPr>
                <w:webHidden/>
              </w:rPr>
              <w:fldChar w:fldCharType="separate"/>
            </w:r>
            <w:r>
              <w:rPr>
                <w:rStyle w:val="IndexLink"/>
                <w:vanish w:val="false"/>
              </w:rPr>
              <w:tab/>
              <w:t>27</w:t>
            </w:r>
            <w:r>
              <w:rPr>
                <w:webHidden/>
              </w:rPr>
              <w:fldChar w:fldCharType="end"/>
            </w:r>
          </w:hyperlink>
        </w:p>
        <w:p>
          <w:pPr>
            <w:pStyle w:val="Contents3"/>
            <w:tabs>
              <w:tab w:val="left" w:pos="1320" w:leader="none"/>
              <w:tab w:val="right" w:pos="9016" w:leader="dot"/>
            </w:tabs>
            <w:rPr>
              <w:rFonts w:ascii="Calibri" w:hAnsi="Calibri" w:eastAsia="" w:cs="" w:asciiTheme="minorHAnsi" w:cstheme="minorBidi" w:eastAsiaTheme="minorEastAsia" w:hAnsiTheme="minorHAnsi"/>
              <w:color w:val="00000A"/>
            </w:rPr>
          </w:pPr>
          <w:hyperlink w:anchor="_Toc514956506">
            <w:r>
              <w:rPr>
                <w:webHidden/>
                <w:rStyle w:val="IndexLink"/>
              </w:rPr>
              <w:t>4.1.4</w:t>
            </w:r>
            <w:r>
              <w:rPr>
                <w:rStyle w:val="IndexLink"/>
                <w:rFonts w:eastAsia="" w:cs="" w:cstheme="minorBidi" w:eastAsiaTheme="minorEastAsia"/>
                <w:color w:val="00000A"/>
              </w:rPr>
              <w:tab/>
            </w:r>
            <w:r>
              <w:rPr>
                <w:rStyle w:val="IndexLink"/>
              </w:rPr>
              <w:t>Step 4: Obtain user media stream</w:t>
            </w:r>
            <w:r>
              <w:rPr>
                <w:webHidden/>
              </w:rPr>
              <w:fldChar w:fldCharType="begin"/>
            </w:r>
            <w:r>
              <w:rPr>
                <w:webHidden/>
              </w:rPr>
              <w:instrText>PAGEREF _Toc514956506 \h</w:instrText>
            </w:r>
            <w:r>
              <w:rPr>
                <w:webHidden/>
              </w:rPr>
              <w:fldChar w:fldCharType="separate"/>
            </w:r>
            <w:r>
              <w:rPr>
                <w:rStyle w:val="IndexLink"/>
                <w:vanish w:val="false"/>
              </w:rPr>
              <w:tab/>
              <w:t>27</w:t>
            </w:r>
            <w:r>
              <w:rPr>
                <w:webHidden/>
              </w:rPr>
              <w:fldChar w:fldCharType="end"/>
            </w:r>
          </w:hyperlink>
        </w:p>
        <w:p>
          <w:pPr>
            <w:pStyle w:val="Contents2"/>
            <w:tabs>
              <w:tab w:val="left" w:pos="1100" w:leader="none"/>
              <w:tab w:val="right" w:pos="9016" w:leader="dot"/>
            </w:tabs>
            <w:rPr>
              <w:rFonts w:ascii="Calibri" w:hAnsi="Calibri" w:eastAsia="" w:cs="" w:asciiTheme="minorHAnsi" w:cstheme="minorBidi" w:eastAsiaTheme="minorEastAsia" w:hAnsiTheme="minorHAnsi"/>
              <w:caps w:val="false"/>
              <w:smallCaps w:val="false"/>
              <w:color w:val="00000A"/>
              <w:sz w:val="22"/>
              <w:szCs w:val="22"/>
            </w:rPr>
          </w:pPr>
          <w:hyperlink w:anchor="_Toc514956507">
            <w:r>
              <w:rPr>
                <w:webHidden/>
                <w:rStyle w:val="IndexLink"/>
              </w:rPr>
              <w:t>4.2</w:t>
            </w:r>
            <w:r>
              <w:rPr>
                <w:rStyle w:val="IndexLink"/>
                <w:rFonts w:eastAsia="" w:cs="" w:ascii="Calibri" w:hAnsi="Calibri" w:asciiTheme="minorHAnsi" w:cstheme="minorBidi" w:eastAsiaTheme="minorEastAsia" w:hAnsiTheme="minorHAnsi"/>
                <w:caps w:val="false"/>
                <w:smallCaps w:val="false"/>
                <w:color w:val="00000A"/>
                <w:sz w:val="22"/>
                <w:szCs w:val="22"/>
              </w:rPr>
              <w:tab/>
            </w:r>
            <w:r>
              <w:rPr>
                <w:rStyle w:val="IndexLink"/>
              </w:rPr>
              <w:t>Connect Peers</w:t>
            </w:r>
            <w:r>
              <w:rPr>
                <w:webHidden/>
              </w:rPr>
              <w:fldChar w:fldCharType="begin"/>
            </w:r>
            <w:r>
              <w:rPr>
                <w:webHidden/>
              </w:rPr>
              <w:instrText>PAGEREF _Toc514956507 \h</w:instrText>
            </w:r>
            <w:r>
              <w:rPr>
                <w:webHidden/>
              </w:rPr>
              <w:fldChar w:fldCharType="separate"/>
            </w:r>
            <w:r>
              <w:rPr>
                <w:rStyle w:val="IndexLink"/>
                <w:vanish w:val="false"/>
              </w:rPr>
              <w:tab/>
              <w:t>28</w:t>
            </w:r>
            <w:r>
              <w:rPr>
                <w:webHidden/>
              </w:rPr>
              <w:fldChar w:fldCharType="end"/>
            </w:r>
          </w:hyperlink>
        </w:p>
        <w:p>
          <w:pPr>
            <w:pStyle w:val="Contents3"/>
            <w:tabs>
              <w:tab w:val="left" w:pos="1320" w:leader="none"/>
              <w:tab w:val="right" w:pos="9016" w:leader="dot"/>
            </w:tabs>
            <w:rPr>
              <w:rFonts w:ascii="Calibri" w:hAnsi="Calibri" w:eastAsia="" w:cs="" w:asciiTheme="minorHAnsi" w:cstheme="minorBidi" w:eastAsiaTheme="minorEastAsia" w:hAnsiTheme="minorHAnsi"/>
              <w:color w:val="00000A"/>
            </w:rPr>
          </w:pPr>
          <w:hyperlink w:anchor="_Toc514956508">
            <w:r>
              <w:rPr>
                <w:webHidden/>
                <w:rStyle w:val="IndexLink"/>
              </w:rPr>
              <w:t>4.2.1</w:t>
            </w:r>
            <w:r>
              <w:rPr>
                <w:rStyle w:val="IndexLink"/>
                <w:rFonts w:eastAsia="" w:cs="" w:cstheme="minorBidi" w:eastAsiaTheme="minorEastAsia"/>
                <w:color w:val="00000A"/>
              </w:rPr>
              <w:tab/>
            </w:r>
            <w:r>
              <w:rPr>
                <w:rStyle w:val="IndexLink"/>
              </w:rPr>
              <w:t>Join socket.io rooms</w:t>
            </w:r>
            <w:r>
              <w:rPr>
                <w:webHidden/>
              </w:rPr>
              <w:fldChar w:fldCharType="begin"/>
            </w:r>
            <w:r>
              <w:rPr>
                <w:webHidden/>
              </w:rPr>
              <w:instrText>PAGEREF _Toc514956508 \h</w:instrText>
            </w:r>
            <w:r>
              <w:rPr>
                <w:webHidden/>
              </w:rPr>
              <w:fldChar w:fldCharType="separate"/>
            </w:r>
            <w:r>
              <w:rPr>
                <w:rStyle w:val="IndexLink"/>
                <w:vanish w:val="false"/>
              </w:rPr>
              <w:tab/>
              <w:t>28</w:t>
            </w:r>
            <w:r>
              <w:rPr>
                <w:webHidden/>
              </w:rPr>
              <w:fldChar w:fldCharType="end"/>
            </w:r>
          </w:hyperlink>
        </w:p>
        <w:p>
          <w:pPr>
            <w:pStyle w:val="Contents3"/>
            <w:tabs>
              <w:tab w:val="left" w:pos="1320" w:leader="none"/>
              <w:tab w:val="right" w:pos="9016" w:leader="dot"/>
            </w:tabs>
            <w:rPr>
              <w:rFonts w:ascii="Calibri" w:hAnsi="Calibri" w:eastAsia="" w:cs="" w:asciiTheme="minorHAnsi" w:cstheme="minorBidi" w:eastAsiaTheme="minorEastAsia" w:hAnsiTheme="minorHAnsi"/>
              <w:color w:val="00000A"/>
            </w:rPr>
          </w:pPr>
          <w:hyperlink w:anchor="_Toc514956509">
            <w:r>
              <w:rPr>
                <w:webHidden/>
                <w:rStyle w:val="IndexLink"/>
              </w:rPr>
              <w:t>4.2.2</w:t>
            </w:r>
            <w:r>
              <w:rPr>
                <w:rStyle w:val="IndexLink"/>
                <w:rFonts w:eastAsia="" w:cs="" w:cstheme="minorBidi" w:eastAsiaTheme="minorEastAsia"/>
                <w:color w:val="00000A"/>
              </w:rPr>
              <w:tab/>
            </w:r>
            <w:r>
              <w:rPr>
                <w:rStyle w:val="IndexLink"/>
              </w:rPr>
              <w:t>Initiate peer connection and dataChannel</w:t>
            </w:r>
            <w:r>
              <w:rPr>
                <w:webHidden/>
              </w:rPr>
              <w:fldChar w:fldCharType="begin"/>
            </w:r>
            <w:r>
              <w:rPr>
                <w:webHidden/>
              </w:rPr>
              <w:instrText>PAGEREF _Toc514956509 \h</w:instrText>
            </w:r>
            <w:r>
              <w:rPr>
                <w:webHidden/>
              </w:rPr>
              <w:fldChar w:fldCharType="separate"/>
            </w:r>
            <w:r>
              <w:rPr>
                <w:rStyle w:val="IndexLink"/>
                <w:vanish w:val="false"/>
              </w:rPr>
              <w:tab/>
              <w:t>30</w:t>
            </w:r>
            <w:r>
              <w:rPr>
                <w:webHidden/>
              </w:rPr>
              <w:fldChar w:fldCharType="end"/>
            </w:r>
          </w:hyperlink>
        </w:p>
        <w:p>
          <w:pPr>
            <w:pStyle w:val="Contents3"/>
            <w:tabs>
              <w:tab w:val="left" w:pos="1320" w:leader="none"/>
              <w:tab w:val="right" w:pos="9016" w:leader="dot"/>
            </w:tabs>
            <w:rPr>
              <w:rFonts w:ascii="Calibri" w:hAnsi="Calibri" w:eastAsia="" w:cs="" w:asciiTheme="minorHAnsi" w:cstheme="minorBidi" w:eastAsiaTheme="minorEastAsia" w:hAnsiTheme="minorHAnsi"/>
              <w:color w:val="00000A"/>
            </w:rPr>
          </w:pPr>
          <w:hyperlink w:anchor="_Toc514956510">
            <w:r>
              <w:rPr>
                <w:webHidden/>
                <w:rStyle w:val="IndexLink"/>
              </w:rPr>
              <w:t>4.2.3</w:t>
            </w:r>
            <w:r>
              <w:rPr>
                <w:rStyle w:val="IndexLink"/>
                <w:rFonts w:eastAsia="" w:cs="" w:cstheme="minorBidi" w:eastAsiaTheme="minorEastAsia"/>
                <w:color w:val="00000A"/>
              </w:rPr>
              <w:tab/>
            </w:r>
            <w:r>
              <w:rPr>
                <w:rStyle w:val="IndexLink"/>
              </w:rPr>
              <w:t>Handling signal messages</w:t>
            </w:r>
            <w:r>
              <w:rPr>
                <w:webHidden/>
              </w:rPr>
              <w:fldChar w:fldCharType="begin"/>
            </w:r>
            <w:r>
              <w:rPr>
                <w:webHidden/>
              </w:rPr>
              <w:instrText>PAGEREF _Toc514956510 \h</w:instrText>
            </w:r>
            <w:r>
              <w:rPr>
                <w:webHidden/>
              </w:rPr>
              <w:fldChar w:fldCharType="separate"/>
            </w:r>
            <w:r>
              <w:rPr>
                <w:rStyle w:val="IndexLink"/>
                <w:vanish w:val="false"/>
              </w:rPr>
              <w:tab/>
              <w:t>31</w:t>
            </w:r>
            <w:r>
              <w:rPr>
                <w:webHidden/>
              </w:rPr>
              <w:fldChar w:fldCharType="end"/>
            </w:r>
          </w:hyperlink>
        </w:p>
        <w:p>
          <w:pPr>
            <w:pStyle w:val="Contents3"/>
            <w:tabs>
              <w:tab w:val="left" w:pos="1320" w:leader="none"/>
              <w:tab w:val="right" w:pos="9016" w:leader="dot"/>
            </w:tabs>
            <w:rPr>
              <w:rFonts w:ascii="Calibri" w:hAnsi="Calibri" w:eastAsia="" w:cs="" w:asciiTheme="minorHAnsi" w:cstheme="minorBidi" w:eastAsiaTheme="minorEastAsia" w:hAnsiTheme="minorHAnsi"/>
              <w:color w:val="00000A"/>
            </w:rPr>
          </w:pPr>
          <w:hyperlink w:anchor="_Toc514956511">
            <w:r>
              <w:rPr>
                <w:webHidden/>
                <w:rStyle w:val="IndexLink"/>
                <w:rFonts w:cs="Courier New"/>
              </w:rPr>
              <w:t>4.2.4</w:t>
            </w:r>
            <w:r>
              <w:rPr>
                <w:rStyle w:val="IndexLink"/>
                <w:rFonts w:eastAsia="" w:cs="" w:cstheme="minorBidi" w:eastAsiaTheme="minorEastAsia"/>
                <w:color w:val="00000A"/>
              </w:rPr>
              <w:tab/>
            </w:r>
            <w:r>
              <w:rPr>
                <w:rStyle w:val="IndexLink"/>
                <w:rFonts w:cs="Courier New"/>
              </w:rPr>
              <w:t>Attach stream to video element source</w:t>
            </w:r>
            <w:r>
              <w:rPr>
                <w:webHidden/>
              </w:rPr>
              <w:fldChar w:fldCharType="begin"/>
            </w:r>
            <w:r>
              <w:rPr>
                <w:webHidden/>
              </w:rPr>
              <w:instrText>PAGEREF _Toc514956511 \h</w:instrText>
            </w:r>
            <w:r>
              <w:rPr>
                <w:webHidden/>
              </w:rPr>
              <w:fldChar w:fldCharType="separate"/>
            </w:r>
            <w:r>
              <w:rPr>
                <w:rStyle w:val="IndexLink"/>
                <w:vanish w:val="false"/>
              </w:rPr>
              <w:tab/>
              <w:t>32</w:t>
            </w:r>
            <w:r>
              <w:rPr>
                <w:webHidden/>
              </w:rPr>
              <w:fldChar w:fldCharType="end"/>
            </w:r>
          </w:hyperlink>
        </w:p>
        <w:p>
          <w:pPr>
            <w:pStyle w:val="Contents2"/>
            <w:tabs>
              <w:tab w:val="left" w:pos="1100" w:leader="none"/>
              <w:tab w:val="right" w:pos="9016" w:leader="dot"/>
            </w:tabs>
            <w:rPr>
              <w:rFonts w:ascii="Calibri" w:hAnsi="Calibri" w:eastAsia="" w:cs="" w:asciiTheme="minorHAnsi" w:cstheme="minorBidi" w:eastAsiaTheme="minorEastAsia" w:hAnsiTheme="minorHAnsi"/>
              <w:caps w:val="false"/>
              <w:smallCaps w:val="false"/>
              <w:color w:val="00000A"/>
              <w:sz w:val="22"/>
              <w:szCs w:val="22"/>
            </w:rPr>
          </w:pPr>
          <w:hyperlink w:anchor="_Toc514956512">
            <w:r>
              <w:rPr>
                <w:webHidden/>
                <w:rStyle w:val="IndexLink"/>
              </w:rPr>
              <w:t>4.3</w:t>
            </w:r>
            <w:r>
              <w:rPr>
                <w:rStyle w:val="IndexLink"/>
                <w:rFonts w:eastAsia="" w:cs="" w:ascii="Calibri" w:hAnsi="Calibri" w:asciiTheme="minorHAnsi" w:cstheme="minorBidi" w:eastAsiaTheme="minorEastAsia" w:hAnsiTheme="minorHAnsi"/>
                <w:caps w:val="false"/>
                <w:smallCaps w:val="false"/>
                <w:color w:val="00000A"/>
                <w:sz w:val="22"/>
                <w:szCs w:val="22"/>
              </w:rPr>
              <w:tab/>
            </w:r>
            <w:r>
              <w:rPr>
                <w:rStyle w:val="IndexLink"/>
              </w:rPr>
              <w:t>Add video and audio media streams</w:t>
            </w:r>
            <w:r>
              <w:rPr>
                <w:webHidden/>
              </w:rPr>
              <w:fldChar w:fldCharType="begin"/>
            </w:r>
            <w:r>
              <w:rPr>
                <w:webHidden/>
              </w:rPr>
              <w:instrText>PAGEREF _Toc514956512 \h</w:instrText>
            </w:r>
            <w:r>
              <w:rPr>
                <w:webHidden/>
              </w:rPr>
              <w:fldChar w:fldCharType="separate"/>
            </w:r>
            <w:r>
              <w:rPr>
                <w:rStyle w:val="IndexLink"/>
                <w:vanish w:val="false"/>
              </w:rPr>
              <w:tab/>
              <w:t>33</w:t>
            </w:r>
            <w:r>
              <w:rPr>
                <w:webHidden/>
              </w:rPr>
              <w:fldChar w:fldCharType="end"/>
            </w:r>
          </w:hyperlink>
        </w:p>
        <w:p>
          <w:pPr>
            <w:pStyle w:val="Contents2"/>
            <w:tabs>
              <w:tab w:val="left" w:pos="1100" w:leader="none"/>
              <w:tab w:val="right" w:pos="9016" w:leader="dot"/>
            </w:tabs>
            <w:rPr>
              <w:rFonts w:ascii="Calibri" w:hAnsi="Calibri" w:eastAsia="" w:cs="" w:asciiTheme="minorHAnsi" w:cstheme="minorBidi" w:eastAsiaTheme="minorEastAsia" w:hAnsiTheme="minorHAnsi"/>
              <w:caps w:val="false"/>
              <w:smallCaps w:val="false"/>
              <w:color w:val="00000A"/>
              <w:sz w:val="22"/>
              <w:szCs w:val="22"/>
            </w:rPr>
          </w:pPr>
          <w:hyperlink w:anchor="_Toc514956513">
            <w:r>
              <w:rPr>
                <w:webHidden/>
                <w:rStyle w:val="IndexLink"/>
              </w:rPr>
              <w:t>4.4</w:t>
            </w:r>
            <w:r>
              <w:rPr>
                <w:rStyle w:val="IndexLink"/>
                <w:rFonts w:eastAsia="" w:cs="" w:ascii="Calibri" w:hAnsi="Calibri" w:asciiTheme="minorHAnsi" w:cstheme="minorBidi" w:eastAsiaTheme="minorEastAsia" w:hAnsiTheme="minorHAnsi"/>
                <w:caps w:val="false"/>
                <w:smallCaps w:val="false"/>
                <w:color w:val="00000A"/>
                <w:sz w:val="22"/>
                <w:szCs w:val="22"/>
              </w:rPr>
              <w:tab/>
            </w:r>
            <w:r>
              <w:rPr>
                <w:rStyle w:val="IndexLink"/>
              </w:rPr>
              <w:t>Add instant text messaging using dataChannel</w:t>
            </w:r>
            <w:r>
              <w:rPr>
                <w:webHidden/>
              </w:rPr>
              <w:fldChar w:fldCharType="begin"/>
            </w:r>
            <w:r>
              <w:rPr>
                <w:webHidden/>
              </w:rPr>
              <w:instrText>PAGEREF _Toc514956513 \h</w:instrText>
            </w:r>
            <w:r>
              <w:rPr>
                <w:webHidden/>
              </w:rPr>
              <w:fldChar w:fldCharType="separate"/>
            </w:r>
            <w:r>
              <w:rPr>
                <w:rStyle w:val="IndexLink"/>
                <w:vanish w:val="false"/>
              </w:rPr>
              <w:tab/>
              <w:t>34</w:t>
            </w:r>
            <w:r>
              <w:rPr>
                <w:webHidden/>
              </w:rPr>
              <w:fldChar w:fldCharType="end"/>
            </w:r>
          </w:hyperlink>
        </w:p>
        <w:p>
          <w:pPr>
            <w:pStyle w:val="Contents2"/>
            <w:tabs>
              <w:tab w:val="left" w:pos="1100" w:leader="none"/>
              <w:tab w:val="right" w:pos="9016" w:leader="dot"/>
            </w:tabs>
            <w:rPr>
              <w:rFonts w:ascii="Calibri" w:hAnsi="Calibri" w:eastAsia="" w:cs="" w:asciiTheme="minorHAnsi" w:cstheme="minorBidi" w:eastAsiaTheme="minorEastAsia" w:hAnsiTheme="minorHAnsi"/>
              <w:caps w:val="false"/>
              <w:smallCaps w:val="false"/>
              <w:color w:val="00000A"/>
              <w:sz w:val="22"/>
              <w:szCs w:val="22"/>
            </w:rPr>
          </w:pPr>
          <w:hyperlink w:anchor="_Toc514956514">
            <w:r>
              <w:rPr>
                <w:webHidden/>
                <w:rStyle w:val="IndexLink"/>
              </w:rPr>
              <w:t>4.5</w:t>
            </w:r>
            <w:r>
              <w:rPr>
                <w:rStyle w:val="IndexLink"/>
                <w:rFonts w:eastAsia="" w:cs="" w:ascii="Calibri" w:hAnsi="Calibri" w:asciiTheme="minorHAnsi" w:cstheme="minorBidi" w:eastAsiaTheme="minorEastAsia" w:hAnsiTheme="minorHAnsi"/>
                <w:caps w:val="false"/>
                <w:smallCaps w:val="false"/>
                <w:color w:val="00000A"/>
                <w:sz w:val="22"/>
                <w:szCs w:val="22"/>
              </w:rPr>
              <w:tab/>
            </w:r>
            <w:r>
              <w:rPr>
                <w:rStyle w:val="IndexLink"/>
              </w:rPr>
              <w:t>Transferring Files</w:t>
            </w:r>
            <w:r>
              <w:rPr>
                <w:webHidden/>
              </w:rPr>
              <w:fldChar w:fldCharType="begin"/>
            </w:r>
            <w:r>
              <w:rPr>
                <w:webHidden/>
              </w:rPr>
              <w:instrText>PAGEREF _Toc514956514 \h</w:instrText>
            </w:r>
            <w:r>
              <w:rPr>
                <w:webHidden/>
              </w:rPr>
              <w:fldChar w:fldCharType="separate"/>
            </w:r>
            <w:r>
              <w:rPr>
                <w:rStyle w:val="IndexLink"/>
                <w:vanish w:val="false"/>
              </w:rPr>
              <w:tab/>
              <w:t>38</w:t>
            </w:r>
            <w:r>
              <w:rPr>
                <w:webHidden/>
              </w:rPr>
              <w:fldChar w:fldCharType="end"/>
            </w:r>
          </w:hyperlink>
        </w:p>
        <w:p>
          <w:pPr>
            <w:pStyle w:val="Contents2"/>
            <w:tabs>
              <w:tab w:val="left" w:pos="1100" w:leader="none"/>
              <w:tab w:val="right" w:pos="9016" w:leader="dot"/>
            </w:tabs>
            <w:rPr>
              <w:rFonts w:ascii="Calibri" w:hAnsi="Calibri" w:eastAsia="" w:cs="" w:asciiTheme="minorHAnsi" w:cstheme="minorBidi" w:eastAsiaTheme="minorEastAsia" w:hAnsiTheme="minorHAnsi"/>
              <w:caps w:val="false"/>
              <w:smallCaps w:val="false"/>
              <w:color w:val="00000A"/>
              <w:sz w:val="22"/>
              <w:szCs w:val="22"/>
            </w:rPr>
          </w:pPr>
          <w:hyperlink w:anchor="_Toc514956515">
            <w:r>
              <w:rPr>
                <w:webHidden/>
                <w:rStyle w:val="IndexLink"/>
              </w:rPr>
              <w:t>4.6</w:t>
            </w:r>
            <w:r>
              <w:rPr>
                <w:rStyle w:val="IndexLink"/>
                <w:rFonts w:eastAsia="" w:cs="" w:ascii="Calibri" w:hAnsi="Calibri" w:asciiTheme="minorHAnsi" w:cstheme="minorBidi" w:eastAsiaTheme="minorEastAsia" w:hAnsiTheme="minorHAnsi"/>
                <w:caps w:val="false"/>
                <w:smallCaps w:val="false"/>
                <w:color w:val="00000A"/>
                <w:sz w:val="22"/>
                <w:szCs w:val="22"/>
              </w:rPr>
              <w:tab/>
            </w:r>
            <w:r>
              <w:rPr>
                <w:rStyle w:val="IndexLink"/>
              </w:rPr>
              <w:t>Screen sharing</w:t>
            </w:r>
            <w:r>
              <w:rPr>
                <w:webHidden/>
              </w:rPr>
              <w:fldChar w:fldCharType="begin"/>
            </w:r>
            <w:r>
              <w:rPr>
                <w:webHidden/>
              </w:rPr>
              <w:instrText>PAGEREF _Toc514956515 \h</w:instrText>
            </w:r>
            <w:r>
              <w:rPr>
                <w:webHidden/>
              </w:rPr>
              <w:fldChar w:fldCharType="separate"/>
            </w:r>
            <w:r>
              <w:rPr>
                <w:rStyle w:val="IndexLink"/>
                <w:vanish w:val="false"/>
              </w:rPr>
              <w:tab/>
              <w:t>40</w:t>
            </w:r>
            <w:r>
              <w:rPr>
                <w:webHidden/>
              </w:rPr>
              <w:fldChar w:fldCharType="end"/>
            </w:r>
          </w:hyperlink>
        </w:p>
        <w:p>
          <w:pPr>
            <w:pStyle w:val="Contents3"/>
            <w:rPr>
              <w:rFonts w:ascii="Calibri" w:hAnsi="Calibri" w:eastAsia="" w:cs="" w:asciiTheme="minorHAnsi" w:cstheme="minorBidi" w:eastAsiaTheme="minorEastAsia" w:hAnsiTheme="minorHAnsi"/>
              <w:color w:val="00000A"/>
            </w:rPr>
          </w:pPr>
          <w:hyperlink w:anchor="_Toc514956516">
            <w:r>
              <w:rPr>
                <w:webHidden/>
                <w:rStyle w:val="IndexLink"/>
              </w:rPr>
              <w:t>Chrome</w:t>
            </w:r>
            <w:r>
              <w:rPr>
                <w:webHidden/>
              </w:rPr>
              <w:fldChar w:fldCharType="begin"/>
            </w:r>
            <w:r>
              <w:rPr>
                <w:webHidden/>
              </w:rPr>
              <w:instrText>PAGEREF _Toc514956516 \h</w:instrText>
            </w:r>
            <w:r>
              <w:rPr>
                <w:webHidden/>
              </w:rPr>
              <w:fldChar w:fldCharType="separate"/>
            </w:r>
            <w:r>
              <w:rPr>
                <w:rStyle w:val="IndexLink"/>
                <w:vanish w:val="false"/>
              </w:rPr>
              <w:tab/>
              <w:t>40</w:t>
            </w:r>
            <w:r>
              <w:rPr>
                <w:webHidden/>
              </w:rPr>
              <w:fldChar w:fldCharType="end"/>
            </w:r>
          </w:hyperlink>
        </w:p>
        <w:p>
          <w:pPr>
            <w:pStyle w:val="Contents2"/>
            <w:tabs>
              <w:tab w:val="left" w:pos="1100" w:leader="none"/>
              <w:tab w:val="right" w:pos="9016" w:leader="dot"/>
            </w:tabs>
            <w:rPr>
              <w:rFonts w:ascii="Calibri" w:hAnsi="Calibri" w:eastAsia="" w:cs="" w:asciiTheme="minorHAnsi" w:cstheme="minorBidi" w:eastAsiaTheme="minorEastAsia" w:hAnsiTheme="minorHAnsi"/>
              <w:caps w:val="false"/>
              <w:smallCaps w:val="false"/>
              <w:color w:val="00000A"/>
              <w:sz w:val="22"/>
              <w:szCs w:val="22"/>
            </w:rPr>
          </w:pPr>
          <w:hyperlink w:anchor="_Toc514956517">
            <w:r>
              <w:rPr>
                <w:webHidden/>
                <w:rStyle w:val="IndexLink"/>
              </w:rPr>
              <w:t>4.7</w:t>
            </w:r>
            <w:r>
              <w:rPr>
                <w:rStyle w:val="IndexLink"/>
                <w:rFonts w:eastAsia="" w:cs="" w:ascii="Calibri" w:hAnsi="Calibri" w:asciiTheme="minorHAnsi" w:cstheme="minorBidi" w:eastAsiaTheme="minorEastAsia" w:hAnsiTheme="minorHAnsi"/>
                <w:caps w:val="false"/>
                <w:smallCaps w:val="false"/>
                <w:color w:val="00000A"/>
                <w:sz w:val="22"/>
                <w:szCs w:val="22"/>
              </w:rPr>
              <w:tab/>
            </w:r>
            <w:r>
              <w:rPr>
                <w:rStyle w:val="IndexLink"/>
              </w:rPr>
              <w:t>Conferencing</w:t>
            </w:r>
            <w:r>
              <w:rPr>
                <w:webHidden/>
              </w:rPr>
              <w:fldChar w:fldCharType="begin"/>
            </w:r>
            <w:r>
              <w:rPr>
                <w:webHidden/>
              </w:rPr>
              <w:instrText>PAGEREF _Toc514956517 \h</w:instrText>
            </w:r>
            <w:r>
              <w:rPr>
                <w:webHidden/>
              </w:rPr>
              <w:fldChar w:fldCharType="separate"/>
            </w:r>
            <w:r>
              <w:rPr>
                <w:rStyle w:val="IndexLink"/>
                <w:vanish w:val="false"/>
              </w:rPr>
              <w:tab/>
              <w:t>41</w:t>
            </w:r>
            <w:r>
              <w:rPr>
                <w:webHidden/>
              </w:rPr>
              <w:fldChar w:fldCharType="end"/>
            </w:r>
          </w:hyperlink>
        </w:p>
        <w:p>
          <w:pPr>
            <w:pStyle w:val="Contents1"/>
            <w:tabs>
              <w:tab w:val="right" w:pos="9016" w:leader="dot"/>
            </w:tabs>
            <w:rPr>
              <w:rFonts w:ascii="Calibri" w:hAnsi="Calibri" w:eastAsia="" w:cs="" w:asciiTheme="minorHAnsi" w:cstheme="minorBidi" w:eastAsiaTheme="minorEastAsia" w:hAnsiTheme="minorHAnsi"/>
              <w:color w:val="00000A"/>
              <w:sz w:val="22"/>
              <w:szCs w:val="22"/>
            </w:rPr>
          </w:pPr>
          <w:hyperlink w:anchor="_Toc514956518">
            <w:r>
              <w:rPr>
                <w:webHidden/>
                <w:rStyle w:val="IndexLink"/>
              </w:rPr>
              <w:t>5. CONCLUSION AND FUTURE RECOMMENDATION</w:t>
            </w:r>
            <w:r>
              <w:rPr>
                <w:webHidden/>
              </w:rPr>
              <w:fldChar w:fldCharType="begin"/>
            </w:r>
            <w:r>
              <w:rPr>
                <w:webHidden/>
              </w:rPr>
              <w:instrText>PAGEREF _Toc514956518 \h</w:instrText>
            </w:r>
            <w:r>
              <w:rPr>
                <w:webHidden/>
              </w:rPr>
              <w:fldChar w:fldCharType="separate"/>
            </w:r>
            <w:r>
              <w:rPr>
                <w:rStyle w:val="IndexLink"/>
                <w:vanish w:val="false"/>
              </w:rPr>
              <w:tab/>
              <w:t>43</w:t>
            </w:r>
            <w:r>
              <w:rPr>
                <w:webHidden/>
              </w:rPr>
              <w:fldChar w:fldCharType="end"/>
            </w:r>
          </w:hyperlink>
        </w:p>
        <w:p>
          <w:pPr>
            <w:pStyle w:val="Contents2"/>
            <w:tabs>
              <w:tab w:val="right" w:pos="9016" w:leader="dot"/>
            </w:tabs>
            <w:rPr>
              <w:rFonts w:ascii="Calibri" w:hAnsi="Calibri" w:eastAsia="" w:cs="" w:asciiTheme="minorHAnsi" w:cstheme="minorBidi" w:eastAsiaTheme="minorEastAsia" w:hAnsiTheme="minorHAnsi"/>
              <w:caps w:val="false"/>
              <w:smallCaps w:val="false"/>
              <w:color w:val="00000A"/>
              <w:sz w:val="22"/>
              <w:szCs w:val="22"/>
            </w:rPr>
          </w:pPr>
          <w:hyperlink w:anchor="_Toc514956519">
            <w:r>
              <w:rPr>
                <w:webHidden/>
                <w:rStyle w:val="IndexLink"/>
              </w:rPr>
              <w:t>5.1 Benefits</w:t>
            </w:r>
            <w:r>
              <w:rPr>
                <w:webHidden/>
              </w:rPr>
              <w:fldChar w:fldCharType="begin"/>
            </w:r>
            <w:r>
              <w:rPr>
                <w:webHidden/>
              </w:rPr>
              <w:instrText>PAGEREF _Toc514956519 \h</w:instrText>
            </w:r>
            <w:r>
              <w:rPr>
                <w:webHidden/>
              </w:rPr>
              <w:fldChar w:fldCharType="separate"/>
            </w:r>
            <w:r>
              <w:rPr>
                <w:rStyle w:val="IndexLink"/>
                <w:vanish w:val="false"/>
              </w:rPr>
              <w:tab/>
              <w:t>43</w:t>
            </w:r>
            <w:r>
              <w:rPr>
                <w:webHidden/>
              </w:rPr>
              <w:fldChar w:fldCharType="end"/>
            </w:r>
          </w:hyperlink>
        </w:p>
        <w:p>
          <w:pPr>
            <w:pStyle w:val="Contents2"/>
            <w:tabs>
              <w:tab w:val="right" w:pos="9016" w:leader="dot"/>
            </w:tabs>
            <w:rPr>
              <w:rFonts w:ascii="Calibri" w:hAnsi="Calibri" w:eastAsia="" w:cs="" w:asciiTheme="minorHAnsi" w:cstheme="minorBidi" w:eastAsiaTheme="minorEastAsia" w:hAnsiTheme="minorHAnsi"/>
              <w:caps w:val="false"/>
              <w:smallCaps w:val="false"/>
              <w:color w:val="00000A"/>
              <w:sz w:val="22"/>
              <w:szCs w:val="22"/>
            </w:rPr>
          </w:pPr>
          <w:hyperlink w:anchor="_Toc514956520">
            <w:r>
              <w:rPr>
                <w:webHidden/>
                <w:rStyle w:val="IndexLink"/>
              </w:rPr>
              <w:t>5.2 Future works</w:t>
            </w:r>
            <w:r>
              <w:rPr>
                <w:webHidden/>
              </w:rPr>
              <w:fldChar w:fldCharType="begin"/>
            </w:r>
            <w:r>
              <w:rPr>
                <w:webHidden/>
              </w:rPr>
              <w:instrText>PAGEREF _Toc514956520 \h</w:instrText>
            </w:r>
            <w:r>
              <w:rPr>
                <w:webHidden/>
              </w:rPr>
              <w:fldChar w:fldCharType="separate"/>
            </w:r>
            <w:r>
              <w:rPr>
                <w:rStyle w:val="IndexLink"/>
                <w:vanish w:val="false"/>
              </w:rPr>
              <w:tab/>
              <w:t>44</w:t>
            </w:r>
            <w:r>
              <w:rPr>
                <w:webHidden/>
              </w:rPr>
              <w:fldChar w:fldCharType="end"/>
            </w:r>
          </w:hyperlink>
        </w:p>
        <w:p>
          <w:pPr>
            <w:pStyle w:val="Contents1"/>
            <w:tabs>
              <w:tab w:val="right" w:pos="9016" w:leader="dot"/>
            </w:tabs>
            <w:rPr>
              <w:rFonts w:ascii="Calibri" w:hAnsi="Calibri" w:eastAsia="" w:cs="" w:asciiTheme="minorHAnsi" w:cstheme="minorBidi" w:eastAsiaTheme="minorEastAsia" w:hAnsiTheme="minorHAnsi"/>
              <w:color w:val="00000A"/>
              <w:sz w:val="22"/>
              <w:szCs w:val="22"/>
            </w:rPr>
          </w:pPr>
          <w:hyperlink w:anchor="_Toc514956521">
            <w:r>
              <w:rPr>
                <w:webHidden/>
                <w:rStyle w:val="IndexLink"/>
              </w:rPr>
              <w:t>6. REFERENCES</w:t>
            </w:r>
            <w:r>
              <w:rPr>
                <w:webHidden/>
              </w:rPr>
              <w:fldChar w:fldCharType="begin"/>
            </w:r>
            <w:r>
              <w:rPr>
                <w:webHidden/>
              </w:rPr>
              <w:instrText>PAGEREF _Toc514956521 \h</w:instrText>
            </w:r>
            <w:r>
              <w:rPr>
                <w:webHidden/>
              </w:rPr>
              <w:fldChar w:fldCharType="separate"/>
            </w:r>
            <w:r>
              <w:rPr>
                <w:rStyle w:val="IndexLink"/>
                <w:vanish w:val="false"/>
              </w:rPr>
              <w:tab/>
              <w:t>45</w:t>
            </w:r>
            <w:r>
              <w:rPr>
                <w:webHidden/>
              </w:rPr>
              <w:fldChar w:fldCharType="end"/>
            </w:r>
          </w:hyperlink>
        </w:p>
        <w:p>
          <w:pPr>
            <w:pStyle w:val="Normal"/>
            <w:rPr/>
          </w:pPr>
          <w:r>
            <w:rPr/>
          </w:r>
          <w:r>
            <w:fldChar w:fldCharType="end"/>
          </w:r>
        </w:p>
      </w:sdtContent>
    </w:sdt>
    <w:p>
      <w:pPr>
        <w:pStyle w:val="Normal"/>
        <w:spacing w:lineRule="auto" w:line="360"/>
        <w:jc w:val="both"/>
        <w:rPr>
          <w:color w:val="00000A"/>
        </w:rPr>
      </w:pPr>
      <w:r>
        <w:rPr>
          <w:color w:val="00000A"/>
        </w:rPr>
      </w:r>
    </w:p>
    <w:p>
      <w:pPr>
        <w:pStyle w:val="Normal"/>
        <w:spacing w:lineRule="auto" w:line="360"/>
        <w:jc w:val="both"/>
        <w:rPr>
          <w:color w:val="00000A"/>
        </w:rPr>
      </w:pPr>
      <w:r>
        <w:rPr>
          <w:color w:val="00000A"/>
        </w:rPr>
      </w:r>
    </w:p>
    <w:p>
      <w:pPr>
        <w:pStyle w:val="Normal"/>
        <w:spacing w:lineRule="auto" w:line="360"/>
        <w:jc w:val="both"/>
        <w:rPr>
          <w:color w:val="00000A"/>
        </w:rPr>
      </w:pPr>
      <w:r>
        <w:rPr>
          <w:color w:val="00000A"/>
        </w:rPr>
      </w:r>
    </w:p>
    <w:p>
      <w:pPr>
        <w:pStyle w:val="Normal"/>
        <w:spacing w:lineRule="auto" w:line="360"/>
        <w:jc w:val="both"/>
        <w:rPr>
          <w:color w:val="00000A"/>
        </w:rPr>
      </w:pPr>
      <w:r>
        <w:rPr>
          <w:color w:val="00000A"/>
        </w:rPr>
      </w:r>
    </w:p>
    <w:p>
      <w:pPr>
        <w:pStyle w:val="Normal"/>
        <w:spacing w:lineRule="auto" w:line="360"/>
        <w:jc w:val="both"/>
        <w:rPr>
          <w:color w:val="00000A"/>
        </w:rPr>
      </w:pPr>
      <w:r>
        <w:rPr>
          <w:color w:val="00000A"/>
        </w:rPr>
      </w:r>
    </w:p>
    <w:p>
      <w:pPr>
        <w:pStyle w:val="Normal"/>
        <w:spacing w:lineRule="auto" w:line="360"/>
        <w:jc w:val="both"/>
        <w:rPr>
          <w:color w:val="00000A"/>
        </w:rPr>
      </w:pPr>
      <w:r>
        <w:rPr>
          <w:color w:val="00000A"/>
        </w:rPr>
      </w:r>
    </w:p>
    <w:p>
      <w:pPr>
        <w:pStyle w:val="Normal"/>
        <w:spacing w:lineRule="auto" w:line="360"/>
        <w:jc w:val="both"/>
        <w:rPr>
          <w:color w:val="00000A"/>
        </w:rPr>
      </w:pPr>
      <w:r>
        <w:rPr>
          <w:color w:val="00000A"/>
        </w:rPr>
      </w:r>
    </w:p>
    <w:p>
      <w:pPr>
        <w:pStyle w:val="Normal"/>
        <w:spacing w:lineRule="auto" w:line="360"/>
        <w:jc w:val="both"/>
        <w:rPr>
          <w:color w:val="00000A"/>
        </w:rPr>
      </w:pPr>
      <w:r>
        <w:rPr>
          <w:color w:val="00000A"/>
        </w:rPr>
      </w:r>
    </w:p>
    <w:p>
      <w:pPr>
        <w:pStyle w:val="Normal"/>
        <w:spacing w:lineRule="auto" w:line="360"/>
        <w:jc w:val="both"/>
        <w:rPr>
          <w:color w:val="00000A"/>
        </w:rPr>
      </w:pPr>
      <w:r>
        <w:rPr>
          <w:color w:val="00000A"/>
        </w:rPr>
      </w:r>
    </w:p>
    <w:p>
      <w:pPr>
        <w:pStyle w:val="Normal"/>
        <w:spacing w:lineRule="auto" w:line="360"/>
        <w:jc w:val="both"/>
        <w:rPr>
          <w:color w:val="00000A"/>
        </w:rPr>
      </w:pPr>
      <w:r>
        <w:rPr>
          <w:color w:val="00000A"/>
        </w:rPr>
      </w:r>
    </w:p>
    <w:p>
      <w:pPr>
        <w:pStyle w:val="Normal"/>
        <w:spacing w:lineRule="auto" w:line="360"/>
        <w:jc w:val="both"/>
        <w:rPr>
          <w:color w:val="00000A"/>
        </w:rPr>
      </w:pPr>
      <w:r>
        <w:rPr>
          <w:color w:val="00000A"/>
        </w:rPr>
      </w:r>
    </w:p>
    <w:p>
      <w:pPr>
        <w:pStyle w:val="Normal"/>
        <w:tabs>
          <w:tab w:val="left" w:pos="3840" w:leader="none"/>
        </w:tabs>
        <w:spacing w:lineRule="auto" w:line="360"/>
        <w:jc w:val="both"/>
        <w:rPr>
          <w:color w:val="00000A"/>
        </w:rPr>
      </w:pPr>
      <w:r>
        <w:rPr>
          <w:color w:val="00000A"/>
        </w:rPr>
      </w:r>
    </w:p>
    <w:p>
      <w:pPr>
        <w:pStyle w:val="Normal"/>
        <w:spacing w:lineRule="auto" w:line="360"/>
        <w:jc w:val="both"/>
        <w:rPr>
          <w:color w:val="00000A"/>
        </w:rPr>
      </w:pPr>
      <w:r>
        <w:rPr>
          <w:color w:val="00000A"/>
        </w:rPr>
      </w:r>
    </w:p>
    <w:p>
      <w:pPr>
        <w:pStyle w:val="Normal"/>
        <w:spacing w:lineRule="auto" w:line="360"/>
        <w:jc w:val="both"/>
        <w:rPr>
          <w:color w:val="00000A"/>
        </w:rPr>
      </w:pPr>
      <w:r>
        <w:rPr>
          <w:color w:val="00000A"/>
        </w:rPr>
      </w:r>
    </w:p>
    <w:p>
      <w:pPr>
        <w:pStyle w:val="Normal"/>
        <w:spacing w:lineRule="auto" w:line="360"/>
        <w:jc w:val="both"/>
        <w:rPr>
          <w:color w:val="00000A"/>
        </w:rPr>
      </w:pPr>
      <w:r>
        <w:rPr>
          <w:color w:val="00000A"/>
        </w:rPr>
      </w:r>
    </w:p>
    <w:p>
      <w:pPr>
        <w:pStyle w:val="Normal"/>
        <w:spacing w:lineRule="auto" w:line="360"/>
        <w:jc w:val="both"/>
        <w:rPr>
          <w:color w:val="00000A"/>
        </w:rPr>
      </w:pPr>
      <w:r>
        <w:rPr>
          <w:color w:val="00000A"/>
        </w:rPr>
      </w:r>
    </w:p>
    <w:p>
      <w:pPr>
        <w:pStyle w:val="Normal"/>
        <w:spacing w:lineRule="auto" w:line="360"/>
        <w:jc w:val="both"/>
        <w:rPr>
          <w:color w:val="00000A"/>
        </w:rPr>
      </w:pPr>
      <w:r>
        <w:rPr>
          <w:color w:val="00000A"/>
        </w:rPr>
      </w:r>
    </w:p>
    <w:p>
      <w:pPr>
        <w:pStyle w:val="Heading1"/>
        <w:spacing w:lineRule="auto" w:line="360"/>
        <w:jc w:val="left"/>
        <w:rPr>
          <w:color w:val="00000A"/>
        </w:rPr>
      </w:pPr>
      <w:bookmarkStart w:id="29" w:name="_Toc509669805"/>
      <w:bookmarkStart w:id="30" w:name="_Toc514956475"/>
      <w:bookmarkStart w:id="31" w:name="_Toc509669217"/>
      <w:bookmarkStart w:id="32" w:name="_Toc512797123"/>
      <w:bookmarkEnd w:id="29"/>
      <w:bookmarkEnd w:id="31"/>
      <w:bookmarkEnd w:id="32"/>
      <w:bookmarkEnd w:id="30"/>
      <w:r>
        <w:rPr>
          <w:color w:val="00000A"/>
        </w:rPr>
        <w:t>List of Figures</w:t>
      </w:r>
    </w:p>
    <w:p>
      <w:pPr>
        <w:pStyle w:val="Normal"/>
        <w:spacing w:lineRule="auto" w:line="360"/>
        <w:rPr>
          <w:color w:val="00000A"/>
        </w:rPr>
      </w:pPr>
      <w:bookmarkStart w:id="33" w:name="_GoBack"/>
      <w:bookmarkStart w:id="34" w:name="_GoBack"/>
      <w:bookmarkEnd w:id="34"/>
      <w:r>
        <w:rPr>
          <w:color w:val="00000A"/>
        </w:rPr>
      </w:r>
    </w:p>
    <w:p>
      <w:pPr>
        <w:pStyle w:val="Normal"/>
        <w:spacing w:lineRule="auto" w:line="360"/>
        <w:jc w:val="both"/>
        <w:rPr>
          <w:color w:val="00000A"/>
        </w:rPr>
      </w:pPr>
      <w:r>
        <w:rPr>
          <w:color w:val="00000A"/>
        </w:rPr>
      </w:r>
    </w:p>
    <w:p>
      <w:pPr>
        <w:pStyle w:val="Normal"/>
        <w:spacing w:lineRule="auto" w:line="360"/>
        <w:jc w:val="both"/>
        <w:rPr>
          <w:color w:val="00000A"/>
        </w:rPr>
      </w:pPr>
      <w:r>
        <w:rPr>
          <w:color w:val="00000A"/>
        </w:rPr>
      </w:r>
    </w:p>
    <w:p>
      <w:pPr>
        <w:pStyle w:val="Normal"/>
        <w:spacing w:lineRule="auto" w:line="360"/>
        <w:jc w:val="both"/>
        <w:rPr>
          <w:color w:val="00000A"/>
        </w:rPr>
      </w:pPr>
      <w:r>
        <w:rPr>
          <w:color w:val="00000A"/>
        </w:rPr>
      </w:r>
      <w:r>
        <w:br w:type="page"/>
      </w:r>
    </w:p>
    <w:p>
      <w:pPr>
        <w:pStyle w:val="Heading1"/>
        <w:spacing w:lineRule="auto" w:line="360"/>
        <w:rPr>
          <w:color w:val="00000A"/>
        </w:rPr>
      </w:pPr>
      <w:bookmarkStart w:id="35" w:name="_Toc514956476"/>
      <w:bookmarkStart w:id="36" w:name="_Toc509669218"/>
      <w:bookmarkStart w:id="37" w:name="_Toc509669806"/>
      <w:bookmarkStart w:id="38" w:name="_Toc512797124"/>
      <w:bookmarkEnd w:id="36"/>
      <w:bookmarkEnd w:id="37"/>
      <w:bookmarkEnd w:id="38"/>
      <w:bookmarkEnd w:id="35"/>
      <w:r>
        <w:rPr>
          <w:color w:val="00000A"/>
        </w:rPr>
        <w:t>List of Tables</w:t>
      </w:r>
    </w:p>
    <w:p>
      <w:pPr>
        <w:pStyle w:val="Normal"/>
        <w:rPr/>
      </w:pPr>
      <w:r>
        <w:rPr/>
        <w:t xml:space="preserve">Table 2.1. Table of parameters </w:t>
        <w:tab/>
        <w:t xml:space="preserve">  </w:t>
      </w:r>
      <w:r>
        <w:rPr>
          <w:bCs/>
        </w:rPr>
        <w:t>15</w:t>
      </w:r>
    </w:p>
    <w:p>
      <w:pPr>
        <w:pStyle w:val="Normal"/>
        <w:rPr/>
      </w:pPr>
      <w:r>
        <w:rPr/>
        <w:t xml:space="preserve">Table 3.1. Simulation results depends on parameters </w:t>
        <w:tab/>
        <w:t xml:space="preserve"> 18</w:t>
      </w:r>
    </w:p>
    <w:p>
      <w:pPr>
        <w:pStyle w:val="Normal"/>
        <w:rPr/>
      </w:pPr>
      <w:r>
        <w:rPr/>
        <w:t xml:space="preserve">Table 3.2. xxxx xxxxx </w:t>
        <w:tab/>
        <w:t xml:space="preserve"> </w:t>
      </w:r>
      <w:r>
        <w:rPr>
          <w:bCs/>
        </w:rPr>
        <w:t>19</w:t>
      </w:r>
    </w:p>
    <w:p>
      <w:pPr>
        <w:pStyle w:val="Normal"/>
        <w:rPr/>
      </w:pPr>
      <w:r>
        <w:rPr/>
        <w:t xml:space="preserve">Table 3.3. xxxxxxx </w:t>
        <w:tab/>
        <w:t xml:space="preserve"> 23</w:t>
      </w:r>
    </w:p>
    <w:p>
      <w:pPr>
        <w:sectPr>
          <w:headerReference w:type="default" r:id="rId6"/>
          <w:footerReference w:type="default" r:id="rId7"/>
          <w:type w:val="nextPage"/>
          <w:pgSz w:w="11906" w:h="16838"/>
          <w:pgMar w:left="1440" w:right="1440" w:header="708" w:top="1440" w:footer="708" w:bottom="1440" w:gutter="0"/>
          <w:pgNumType w:fmt="decimal"/>
          <w:formProt w:val="false"/>
          <w:textDirection w:val="lrTb"/>
          <w:docGrid w:type="default" w:linePitch="360" w:charSpace="4294961151"/>
        </w:sectPr>
        <w:pStyle w:val="Normal"/>
        <w:rPr/>
      </w:pPr>
      <w:r>
        <w:rPr/>
        <w:t xml:space="preserve">Table 4.1. xxxxx </w:t>
        <w:tab/>
        <w:t xml:space="preserve"> 27</w:t>
      </w:r>
    </w:p>
    <w:p>
      <w:pPr>
        <w:pStyle w:val="Heading1"/>
        <w:numPr>
          <w:ilvl w:val="0"/>
          <w:numId w:val="1"/>
        </w:numPr>
        <w:spacing w:lineRule="auto" w:line="360"/>
        <w:rPr/>
      </w:pPr>
      <w:bookmarkStart w:id="39" w:name="_Toc350721538"/>
      <w:bookmarkStart w:id="40" w:name="_Toc509669219"/>
      <w:bookmarkStart w:id="41" w:name="_Toc512797125"/>
      <w:bookmarkStart w:id="42" w:name="_Toc509669807"/>
      <w:bookmarkStart w:id="43" w:name="_Toc514956477"/>
      <w:r>
        <w:rPr>
          <w:color w:val="00000A"/>
          <w:sz w:val="32"/>
        </w:rPr>
        <w:t>I</w:t>
      </w:r>
      <w:bookmarkEnd w:id="39"/>
      <w:bookmarkEnd w:id="40"/>
      <w:bookmarkEnd w:id="41"/>
      <w:bookmarkEnd w:id="42"/>
      <w:bookmarkEnd w:id="43"/>
      <w:r>
        <w:rPr>
          <w:color w:val="00000A"/>
          <w:sz w:val="32"/>
        </w:rPr>
        <w:t>NTRODUCTION</w:t>
      </w:r>
    </w:p>
    <w:p>
      <w:pPr>
        <w:pStyle w:val="Normal"/>
        <w:spacing w:lineRule="auto" w:line="360"/>
        <w:rPr>
          <w:color w:val="00000A"/>
        </w:rPr>
      </w:pPr>
      <w:r>
        <w:rPr>
          <w:color w:val="00000A"/>
        </w:rPr>
      </w:r>
    </w:p>
    <w:p>
      <w:pPr>
        <w:pStyle w:val="Heading2"/>
        <w:numPr>
          <w:ilvl w:val="1"/>
          <w:numId w:val="7"/>
        </w:numPr>
        <w:spacing w:lineRule="auto" w:line="360"/>
        <w:rPr>
          <w:color w:val="00000A"/>
        </w:rPr>
      </w:pPr>
      <w:bookmarkStart w:id="44" w:name="_Toc514956478"/>
      <w:bookmarkEnd w:id="44"/>
      <w:r>
        <w:rPr>
          <w:rStyle w:val="Heading1Char"/>
          <w:rFonts w:eastAsia="Calibri"/>
          <w:color w:val="00000A"/>
        </w:rPr>
        <w:t>Definition</w:t>
      </w:r>
    </w:p>
    <w:p>
      <w:pPr>
        <w:pStyle w:val="Heading3"/>
        <w:numPr>
          <w:ilvl w:val="2"/>
          <w:numId w:val="7"/>
        </w:numPr>
        <w:spacing w:lineRule="auto" w:line="360"/>
        <w:jc w:val="both"/>
        <w:rPr>
          <w:color w:val="00000A"/>
        </w:rPr>
      </w:pPr>
      <w:r>
        <w:rPr>
          <w:rStyle w:val="Heading1Char"/>
          <w:rFonts w:eastAsia="WenQuanYi Zen Hei Sharp"/>
          <w:color w:val="00000A"/>
        </w:rPr>
        <w:t xml:space="preserve"> </w:t>
      </w:r>
      <w:bookmarkStart w:id="45" w:name="_Toc514956479"/>
      <w:bookmarkEnd w:id="45"/>
      <w:r>
        <w:rPr>
          <w:rStyle w:val="Heading1Char"/>
          <w:rFonts w:eastAsia="WenQuanYi Zen Hei Sharp"/>
          <w:color w:val="00000A"/>
        </w:rPr>
        <w:t>Classic VoIP</w:t>
      </w:r>
    </w:p>
    <w:p>
      <w:pPr>
        <w:pStyle w:val="Normal"/>
        <w:spacing w:lineRule="auto" w:line="360"/>
        <w:rPr>
          <w:rFonts w:ascii="Liberation Sans" w:hAnsi="Liberation Sans" w:cs="Lohit Devanagari"/>
          <w:color w:val="00000A"/>
          <w:sz w:val="28"/>
        </w:rPr>
      </w:pPr>
      <w:r>
        <w:rPr>
          <w:color w:val="00000A"/>
        </w:rPr>
        <w:t xml:space="preserve">Voice over Internet Protocol (VoIP) is a form of communication that allows you to make phone calls over a broadband internet connection instead of typical analog telephone lines. Basic VoIP access usually allows you to call others who are also receiving calls over the internet. Interconnected VoIP services also allow you to make and receive calls to and from traditional landline numbers, usually for a service fee. Some VoIP services require a computer or a dedicated VoIP phone, while others allow you to use your landline phone to place VoIP calls through a special adapter. VoIP is becoming an attractive communications option for consumers. Given the trend towards lower fees for basic broadband service and the brisk adoption of even faster internet offerings, VoIP usage should only gain popularity with time. However, as VoIP usage increases, so will the potential threats to the typical user. While VoIP vulnerabilities are typically similar to the ones users face on the internet, new threats, scams, and attacks unique to IP telephony are now emerging. </w:t>
      </w:r>
    </w:p>
    <w:p>
      <w:pPr>
        <w:pStyle w:val="Normal"/>
        <w:spacing w:lineRule="auto" w:line="360"/>
        <w:rPr>
          <w:color w:val="00000A"/>
        </w:rPr>
      </w:pPr>
      <w:r>
        <w:rPr>
          <w:color w:val="00000A"/>
        </w:rPr>
        <w:t xml:space="preserve">Voice over Internet Protocol (VoIP) is a  way of voice communication using the Internet Protocol (IP) for the transport. Public Switched Telephone Networks (PSTN1 )is the protocol used by traditional phone networks, and it uses circuit-switching. Information are reserved in the whole communication channel for the duration of the call in Circuit-Switching,. But in packet-switching which is used by the Internet Protocol (IP), data is divided into one or more packets and transmitted digitally. In packet switching every packet knows its origin and  destination, and it may travel to it’s destionation via different paths over the network. Developing VoIP requires so many protocols, ranging from those needed to do signaling for call initialization and more, to the transportation of real-time voice across the network, and down to  quality-of-service-aware routing, and much more. </w:t>
      </w:r>
    </w:p>
    <w:p>
      <w:pPr>
        <w:pStyle w:val="Normal"/>
        <w:spacing w:lineRule="auto" w:line="360"/>
        <w:jc w:val="both"/>
        <w:rPr>
          <w:color w:val="00000A"/>
        </w:rPr>
      </w:pPr>
      <w:r>
        <w:rPr>
          <w:color w:val="00000A"/>
        </w:rPr>
      </w:r>
    </w:p>
    <w:p>
      <w:pPr>
        <w:pStyle w:val="Normal"/>
        <w:spacing w:lineRule="auto" w:line="360"/>
        <w:jc w:val="both"/>
        <w:rPr>
          <w:color w:val="00000A"/>
        </w:rPr>
      </w:pPr>
      <w:r>
        <w:rPr>
          <w:color w:val="00000A"/>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523865" cy="314579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8"/>
                    <a:stretch>
                      <a:fillRect/>
                    </a:stretch>
                  </pic:blipFill>
                  <pic:spPr bwMode="auto">
                    <a:xfrm>
                      <a:off x="0" y="0"/>
                      <a:ext cx="5523865" cy="3145790"/>
                    </a:xfrm>
                    <a:prstGeom prst="rect">
                      <a:avLst/>
                    </a:prstGeom>
                  </pic:spPr>
                </pic:pic>
              </a:graphicData>
            </a:graphic>
          </wp:anchor>
        </w:drawing>
      </w:r>
    </w:p>
    <w:p>
      <w:pPr>
        <w:pStyle w:val="Normal"/>
        <w:spacing w:lineRule="auto" w:line="360"/>
        <w:jc w:val="both"/>
        <w:rPr>
          <w:color w:val="00000A"/>
        </w:rPr>
      </w:pPr>
      <w:r>
        <w:rPr>
          <w:color w:val="00000A"/>
        </w:rPr>
      </w:r>
    </w:p>
    <w:p>
      <w:pPr>
        <w:pStyle w:val="Normal"/>
        <w:spacing w:lineRule="auto" w:line="360"/>
        <w:rPr>
          <w:color w:val="00000A"/>
        </w:rPr>
      </w:pPr>
      <w:r>
        <w:rPr>
          <w:color w:val="00000A"/>
        </w:rPr>
        <w:t>VoIP protocols usually uses Real-time Transport Protocol (RTP) as the protocol for media and speech stream. Real-time Transport Protocol (RTP)  uses User Data-gram Protocol as  the transport protocol. Voice signaling data are usually  built using Transmission Control Protocol (TCP) as the transport protocol. Routing and network-level addressing is been provided by  the IP layer, while the data-link layer protocols direct and govern the transmission of the data over the physical layer. When  choosing between VoIP, VoATM transport, and Layer 2 VoFR integration with other voice or multimedia applications is the major factor of making a decision. When it comes to voice-over-packet in the industry today, and to implementing voice applications VoIP is the predominant form. The complete intranet IP IP infrastructure and internet is used for routing, thus the design any type of calling in a VoIP network becomes simpler. The major problem with VoIP is that it is expensive as compared to Web Real-Time Communication (WebRTC). In this project we will discover the WebRTC  API and how it can be larveage to build a real-time communication system.</w:t>
      </w:r>
    </w:p>
    <w:p>
      <w:pPr>
        <w:pStyle w:val="Normal"/>
        <w:spacing w:lineRule="auto" w:line="360"/>
        <w:rPr>
          <w:color w:val="00000A"/>
        </w:rPr>
      </w:pPr>
      <w:r>
        <w:rPr>
          <w:color w:val="00000A"/>
        </w:rPr>
        <w:t xml:space="preserve">The appearance of VoIP comes at a juncture when telecommunications system has already turned into a large-scale, complex system with multiple, competing infrastructures. VoIP, however, greatly augments the nested complexity by affording a technology that enables multiple architectures and business models for delivering the same voice (and often converged voice and data) service, while remaining agnostic to the underlying infrastructure. The VoIP-enabled architectures have very different capabilities and costs from one another. Many do not – or cannot – support social regulations such as emergency 911, wiretapping and disability access. Most exploit the economic arbitrage opportunities by evading access charges and universal service contributions. Added to this is the combination of reduced asset specificity due to VoIP’s layered architecture and a global standard based ubiquitous IP technology that frees the service providers of the need to own the delivery infrastructure, and enables them to offer service from anywhere globally. Such a misalignment – between regulatory obligations and technical capabilities – has the potential to incubate large-scale systemic failures due to lack of coordination between the local optimization focused private markets and the highly compartmentalized public institutions. </w:t>
      </w:r>
    </w:p>
    <w:p>
      <w:pPr>
        <w:pStyle w:val="Normal"/>
        <w:spacing w:lineRule="auto" w:line="360"/>
        <w:rPr>
          <w:color w:val="00000A"/>
        </w:rPr>
      </w:pPr>
      <w:r>
        <w:rPr>
          <w:color w:val="00000A"/>
        </w:rPr>
      </w:r>
    </w:p>
    <w:p>
      <w:pPr>
        <w:pStyle w:val="Normal"/>
        <w:spacing w:lineRule="auto" w:line="360"/>
        <w:rPr>
          <w:color w:val="00000A"/>
        </w:rPr>
      </w:pPr>
      <w:r>
        <w:rPr>
          <w:color w:val="00000A"/>
        </w:rPr>
      </w:r>
    </w:p>
    <w:p>
      <w:pPr>
        <w:pStyle w:val="Heading3"/>
        <w:numPr>
          <w:ilvl w:val="2"/>
          <w:numId w:val="7"/>
        </w:numPr>
        <w:spacing w:lineRule="auto" w:line="360"/>
        <w:rPr>
          <w:color w:val="00000A"/>
        </w:rPr>
      </w:pPr>
      <w:r>
        <w:rPr>
          <w:color w:val="00000A"/>
        </w:rPr>
        <w:t xml:space="preserve"> </w:t>
      </w:r>
      <w:bookmarkStart w:id="46" w:name="_Toc514956480"/>
      <w:bookmarkEnd w:id="46"/>
      <w:r>
        <w:rPr>
          <w:color w:val="00000A"/>
        </w:rPr>
        <w:t>WebRTC</w:t>
      </w:r>
    </w:p>
    <w:p>
      <w:pPr>
        <w:pStyle w:val="Normal"/>
        <w:spacing w:lineRule="auto" w:line="360"/>
        <w:jc w:val="both"/>
        <w:rPr>
          <w:color w:val="00000A"/>
        </w:rPr>
      </w:pPr>
      <w:r>
        <w:rPr>
          <w:color w:val="00000A"/>
        </w:rPr>
        <w:t>Web Real-Time Communication (WebRTC) is a new web API which allows browsers to communicate with each other in real time, using a peer-to-peer architecture. WebRTC is  a consent-based, audio, video, and data secure peer-to-peer communication API between modern browsers. It enables, organizations, businesses and web developers to develop multimedia real-time applications with no need for external plug-ins; this has never been possible before. WebRTC is an evolution in web applications development, it  combines wo historically separated systems together VoIP and web development.</w:t>
      </w:r>
    </w:p>
    <w:p>
      <w:pPr>
        <w:pStyle w:val="Normal"/>
        <w:spacing w:lineRule="auto" w:line="360"/>
        <w:jc w:val="both"/>
        <w:rPr>
          <w:color w:val="00000A"/>
        </w:rPr>
      </w:pPr>
      <w:r>
        <w:rPr>
          <w:color w:val="00000A"/>
        </w:rPr>
      </w:r>
    </w:p>
    <w:p>
      <w:pPr>
        <w:pStyle w:val="Normal"/>
        <w:spacing w:lineRule="auto" w:line="360"/>
        <w:jc w:val="both"/>
        <w:rPr>
          <w:color w:val="00000A"/>
        </w:rPr>
      </w:pPr>
      <w:r>
        <w:rPr>
          <w:color w:val="00000A"/>
        </w:rPr>
      </w:r>
    </w:p>
    <w:p>
      <w:pPr>
        <w:pStyle w:val="Normal"/>
        <w:spacing w:lineRule="auto" w:line="360"/>
        <w:jc w:val="both"/>
        <w:rPr/>
      </w:pPr>
      <w:r>
        <w:rPr>
          <w:color w:val="00000A"/>
        </w:rPr>
        <w:t xml:space="preserve">The World Wide Web Consortium (W3C) and the Internet Engineering Task Force (IETF) are jointly defining the JavaScript APIs (Application Programming Interfaces) available at </w:t>
      </w:r>
      <w:hyperlink r:id="rId9">
        <w:r>
          <w:rPr>
            <w:webHidden/>
            <w:rStyle w:val="InternetLink"/>
            <w:color w:val="00000A"/>
          </w:rPr>
          <w:t>http://www.w3.org/2011/04/webrtc/</w:t>
        </w:r>
      </w:hyperlink>
      <w:r>
        <w:rPr>
          <w:color w:val="00000A"/>
        </w:rPr>
        <w:t xml:space="preserve"> and </w:t>
      </w:r>
      <w:hyperlink r:id="rId10">
        <w:r>
          <w:rPr>
            <w:webHidden/>
            <w:rStyle w:val="InternetLink"/>
            <w:color w:val="00000A"/>
          </w:rPr>
          <w:t>https://datatracker.ietf.org/wg/rtcweb/documents/</w:t>
        </w:r>
      </w:hyperlink>
      <w:r>
        <w:rPr>
          <w:color w:val="00000A"/>
        </w:rPr>
        <w:t>, the standard HTML5 tags, and the underlying communication protocols for the setup and management of a reliable communication channel between any pair of next-generation web browsers. The standardization aim to define an API that allows a web application that runs on any device, to interchange media and data with a remote party in real-time and in a peer-to-peer fashion through a secure access to the input peripherals of the device (like the webcams and microphones). This will allow for development of several types of application, ranging from a simple audio communication to video-conference with multiple people, providing these functions “out of the box” as part of the basic capabilities of the browser.</w:t>
      </w:r>
    </w:p>
    <w:p>
      <w:pPr>
        <w:pStyle w:val="Normal"/>
        <w:spacing w:lineRule="auto" w:line="360"/>
        <w:jc w:val="both"/>
        <w:rPr>
          <w:color w:val="00000A"/>
        </w:rPr>
      </w:pPr>
      <w:r>
        <w:rPr>
          <w:color w:val="00000A"/>
        </w:rPr>
      </w:r>
    </w:p>
    <w:p>
      <w:pPr>
        <w:pStyle w:val="Normal"/>
        <w:spacing w:lineRule="auto" w:line="360"/>
        <w:jc w:val="both"/>
        <w:rPr>
          <w:color w:val="00000A"/>
        </w:rPr>
      </w:pPr>
      <w:r>
        <w:rPr>
          <w:color w:val="00000A"/>
        </w:rPr>
        <w:t xml:space="preserve">In the classic web architecture,  an HTTP (Hypertext Transfer Protocol) request for content is sent by the client (browser) to the server, and the server will then respond with a payload that includes all the information the client requested. Uniform Resource Identifier (URI) or Uniform Resource Locator (URL) entity is closely related to the resources provided by the server. The server may include some JavaScript code/file in the web application scenario , when an HTML page is sent to the client. The JavaScript code can interact with the browsers via a standard JavaScript APIs. WebRTC extends the client-server semantics by introducing a peer-to-peer communication paradigm between browsers. The most general WebRTC architectural model draws its inspiration from SIP (Session Initiation Protocol) Trapezoid. </w:t>
      </w:r>
    </w:p>
    <w:p>
      <w:pPr>
        <w:pStyle w:val="Normal"/>
        <w:spacing w:lineRule="auto" w:line="360"/>
        <w:jc w:val="both"/>
        <w:rPr>
          <w:color w:val="00000A"/>
        </w:rPr>
      </w:pPr>
      <w:r>
        <w:rPr>
          <w:color w:val="00000A"/>
        </w:rPr>
        <w:t xml:space="preserve"> </w:t>
      </w:r>
      <w:r>
        <w:rPr>
          <w:color w:val="00000A"/>
        </w:rPr>
        <w:drawing>
          <wp:inline distT="0" distB="0" distL="0" distR="0">
            <wp:extent cx="5731510" cy="3723640"/>
            <wp:effectExtent l="0" t="0" r="0" b="0"/>
            <wp:docPr id="2" name="Picture 3" descr="C:\Users\Don Peter\Pictures\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C:\Users\Don Peter\Pictures\trap.png"/>
                    <pic:cNvPicPr>
                      <a:picLocks noChangeAspect="1" noChangeArrowheads="1"/>
                    </pic:cNvPicPr>
                  </pic:nvPicPr>
                  <pic:blipFill>
                    <a:blip r:embed="rId11"/>
                    <a:stretch>
                      <a:fillRect/>
                    </a:stretch>
                  </pic:blipFill>
                  <pic:spPr bwMode="auto">
                    <a:xfrm>
                      <a:off x="0" y="0"/>
                      <a:ext cx="5731510" cy="3723640"/>
                    </a:xfrm>
                    <a:prstGeom prst="rect">
                      <a:avLst/>
                    </a:prstGeom>
                  </pic:spPr>
                </pic:pic>
              </a:graphicData>
            </a:graphic>
          </wp:inline>
        </w:drawing>
      </w:r>
    </w:p>
    <w:p>
      <w:pPr>
        <w:pStyle w:val="Normal"/>
        <w:spacing w:lineRule="auto" w:line="360"/>
        <w:jc w:val="center"/>
        <w:rPr>
          <w:color w:val="00000A"/>
        </w:rPr>
      </w:pPr>
      <w:r>
        <w:rPr>
          <w:b/>
          <w:color w:val="00000A"/>
          <w:u w:val="single"/>
        </w:rPr>
        <w:t xml:space="preserve">Fig 1.1: </w:t>
      </w:r>
      <w:r>
        <w:rPr>
          <w:color w:val="00000A"/>
          <w:u w:val="single"/>
        </w:rPr>
        <w:t>WebRTC Trapezoid</w:t>
      </w:r>
    </w:p>
    <w:p>
      <w:pPr>
        <w:pStyle w:val="Normal"/>
        <w:spacing w:lineRule="auto" w:line="360"/>
        <w:jc w:val="both"/>
        <w:rPr>
          <w:color w:val="00000A"/>
        </w:rPr>
      </w:pPr>
      <w:r>
        <w:rPr>
          <w:color w:val="00000A"/>
        </w:rPr>
      </w:r>
    </w:p>
    <w:p>
      <w:pPr>
        <w:pStyle w:val="Normal"/>
        <w:spacing w:lineRule="auto" w:line="360"/>
        <w:jc w:val="both"/>
        <w:rPr>
          <w:color w:val="00000A"/>
        </w:rPr>
      </w:pPr>
      <w:r>
        <w:rPr>
          <w:color w:val="00000A"/>
        </w:rPr>
        <w:t xml:space="preserve">In the WebRTC Trapezoid model, the web application is been run by the browsers, that is been downloaded from different or same web server. Signaling messages are transported using HTTP or WebSocket protocol via web servers. As needed the server is used to initialize, modify, translate, or manage, and close communications. </w:t>
      </w:r>
    </w:p>
    <w:p>
      <w:pPr>
        <w:pStyle w:val="Normal"/>
        <w:spacing w:lineRule="auto" w:line="360"/>
        <w:jc w:val="both"/>
        <w:rPr>
          <w:color w:val="00000A"/>
        </w:rPr>
      </w:pPr>
      <w:r>
        <w:rPr>
          <w:color w:val="00000A"/>
        </w:rPr>
      </w:r>
    </w:p>
    <w:p>
      <w:pPr>
        <w:pStyle w:val="Normal"/>
        <w:spacing w:lineRule="auto" w:line="360"/>
        <w:jc w:val="both"/>
        <w:rPr>
          <w:color w:val="00000A"/>
        </w:rPr>
      </w:pPr>
      <w:r>
        <w:rPr>
          <w:color w:val="00000A"/>
        </w:rPr>
        <w:t xml:space="preserve">WebRTC does not standardized the signaling method to be used between browser and server, leaving developers to implement signaling as part of the application as they see fit. Multimedia flows directly from and to browsers without any intervening servers via the </w:t>
      </w:r>
      <w:r>
        <w:rPr>
          <w:b/>
          <w:color w:val="00000A"/>
        </w:rPr>
        <w:t xml:space="preserve">RTCPeerConnection </w:t>
      </w:r>
      <w:r>
        <w:rPr>
          <w:color w:val="00000A"/>
        </w:rPr>
        <w:t>API. Direct peer-to-peer connections provides lower latency, thereby making video streaming, text messaging, sensor data feeds, and so on, appear faster. Using a standard signaling protocol such as SIP, XAMP or Jingle (XEP-0166), the two web servers can communicate  with each other. Otherwise, they can use a proprietary signaling protocol.</w:t>
      </w:r>
    </w:p>
    <w:p>
      <w:pPr>
        <w:pStyle w:val="Normal"/>
        <w:spacing w:lineRule="auto" w:line="360"/>
        <w:jc w:val="both"/>
        <w:rPr>
          <w:color w:val="00000A"/>
        </w:rPr>
      </w:pPr>
      <w:r>
        <w:rPr/>
        <w:drawing>
          <wp:inline distT="0" distB="0" distL="0" distR="0">
            <wp:extent cx="5731510" cy="4293235"/>
            <wp:effectExtent l="0" t="0" r="0" b="0"/>
            <wp:docPr id="3" name="Picture 5" descr="C:\Users\Don Peter\Pictures\trianglar WEbr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C:\Users\Don Peter\Pictures\trianglar WEbrtc.png"/>
                    <pic:cNvPicPr>
                      <a:picLocks noChangeAspect="1" noChangeArrowheads="1"/>
                    </pic:cNvPicPr>
                  </pic:nvPicPr>
                  <pic:blipFill>
                    <a:blip r:embed="rId12"/>
                    <a:stretch>
                      <a:fillRect/>
                    </a:stretch>
                  </pic:blipFill>
                  <pic:spPr bwMode="auto">
                    <a:xfrm>
                      <a:off x="0" y="0"/>
                      <a:ext cx="5731510" cy="4293235"/>
                    </a:xfrm>
                    <a:prstGeom prst="rect">
                      <a:avLst/>
                    </a:prstGeom>
                  </pic:spPr>
                </pic:pic>
              </a:graphicData>
            </a:graphic>
          </wp:inline>
        </w:drawing>
      </w:r>
    </w:p>
    <w:p>
      <w:pPr>
        <w:pStyle w:val="Normal"/>
        <w:spacing w:lineRule="auto" w:line="360"/>
        <w:jc w:val="center"/>
        <w:rPr>
          <w:color w:val="00000A"/>
        </w:rPr>
      </w:pPr>
      <w:r>
        <w:rPr>
          <w:color w:val="00000A"/>
          <w:u w:val="single"/>
        </w:rPr>
        <w:t xml:space="preserve">Fig 1.2:  The WebRTC Triangle </w:t>
      </w:r>
    </w:p>
    <w:p>
      <w:pPr>
        <w:pStyle w:val="Normal"/>
        <w:spacing w:lineRule="auto" w:line="360"/>
        <w:jc w:val="center"/>
        <w:rPr>
          <w:color w:val="00000A"/>
          <w:u w:val="single"/>
        </w:rPr>
      </w:pPr>
      <w:r>
        <w:rPr>
          <w:color w:val="00000A"/>
          <w:u w:val="single"/>
        </w:rPr>
      </w:r>
    </w:p>
    <w:p>
      <w:pPr>
        <w:pStyle w:val="Normal"/>
        <w:spacing w:lineRule="auto" w:line="360"/>
        <w:jc w:val="both"/>
        <w:rPr>
          <w:color w:val="00000A"/>
        </w:rPr>
      </w:pPr>
      <w:r>
        <w:rPr>
          <w:color w:val="00000A"/>
        </w:rPr>
        <w:t>A WebRTC web application (written as a mix of HTML and JavaScript) interacts with web browsers through the standardized WebRTC API, which allows it to properly discover and control the real-time functions of the browser. RTConn interacts with the browser, using both WebRTC and other standardized APIs, both proactively (e.g., to check browser capabilities) and reactively. WebRTC API provides a wide set of functions, like connection management (in a peer-to-peer architecture), media encoding/decoding, session negotiations, media control, firewall and Network Address Translator (NAT), etc.</w:t>
      </w:r>
    </w:p>
    <w:p>
      <w:pPr>
        <w:pStyle w:val="Normal"/>
        <w:spacing w:lineRule="auto" w:line="360"/>
        <w:jc w:val="both"/>
        <w:rPr>
          <w:color w:val="00000A"/>
        </w:rPr>
      </w:pPr>
      <w:r>
        <w:rPr>
          <w:color w:val="00000A"/>
        </w:rPr>
      </w:r>
    </w:p>
    <w:p>
      <w:pPr>
        <w:pStyle w:val="Normal"/>
        <w:spacing w:lineRule="auto" w:line="360"/>
        <w:jc w:val="both"/>
        <w:rPr>
          <w:color w:val="00000A"/>
        </w:rPr>
      </w:pPr>
      <w:r>
        <w:rPr>
          <w:color w:val="00000A"/>
        </w:rPr>
      </w:r>
    </w:p>
    <w:p>
      <w:pPr>
        <w:pStyle w:val="Normal"/>
        <w:spacing w:lineRule="auto" w:line="360"/>
        <w:jc w:val="both"/>
        <w:rPr>
          <w:color w:val="00000A"/>
        </w:rPr>
      </w:pPr>
      <w:r>
        <w:rPr>
          <w:color w:val="00000A"/>
        </w:rPr>
      </w:r>
    </w:p>
    <w:p>
      <w:pPr>
        <w:pStyle w:val="Normal"/>
        <w:spacing w:lineRule="auto" w:line="360"/>
        <w:jc w:val="both"/>
        <w:rPr>
          <w:color w:val="00000A"/>
        </w:rPr>
      </w:pPr>
      <w:r>
        <w:rPr>
          <w:color w:val="00000A"/>
        </w:rPr>
      </w:r>
    </w:p>
    <w:p>
      <w:pPr>
        <w:pStyle w:val="Normal"/>
        <w:spacing w:lineRule="auto" w:line="360"/>
        <w:jc w:val="center"/>
        <w:rPr>
          <w:b/>
          <w:b/>
          <w:color w:val="00000A"/>
          <w:u w:val="single"/>
        </w:rPr>
      </w:pPr>
      <w:r>
        <w:rPr>
          <w:b/>
          <w:color w:val="00000A"/>
          <w:u w:val="single"/>
        </w:rPr>
        <w:t>Classic VoIP or WebRTC?</w:t>
      </w:r>
    </w:p>
    <w:p>
      <w:pPr>
        <w:pStyle w:val="Normal"/>
        <w:spacing w:lineRule="auto" w:line="360"/>
        <w:jc w:val="center"/>
        <w:rPr>
          <w:b/>
          <w:b/>
          <w:color w:val="00000A"/>
          <w:u w:val="single"/>
        </w:rPr>
      </w:pPr>
      <w:r>
        <w:rPr>
          <w:b/>
          <w:color w:val="00000A"/>
          <w:u w:val="single"/>
        </w:rPr>
      </w:r>
    </w:p>
    <w:tbl>
      <w:tblPr>
        <w:tblW w:w="9026" w:type="dxa"/>
        <w:jc w:val="left"/>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Look w:val="04a0" w:noVBand="1" w:noHBand="0" w:lastColumn="0" w:firstColumn="1" w:lastRow="0" w:firstRow="1"/>
      </w:tblPr>
      <w:tblGrid>
        <w:gridCol w:w="2067"/>
        <w:gridCol w:w="3947"/>
        <w:gridCol w:w="3012"/>
      </w:tblGrid>
      <w:tr>
        <w:trPr/>
        <w:tc>
          <w:tcPr>
            <w:tcW w:w="2067" w:type="dxa"/>
            <w:tcBorders>
              <w:top w:val="single" w:sz="2" w:space="0" w:color="000001"/>
              <w:left w:val="single" w:sz="2" w:space="0" w:color="000001"/>
              <w:bottom w:val="single" w:sz="2" w:space="0" w:color="000001"/>
              <w:insideH w:val="single" w:sz="2" w:space="0" w:color="000001"/>
            </w:tcBorders>
            <w:shd w:color="auto" w:fill="FFFFFF" w:val="clear"/>
            <w:tcMar>
              <w:left w:w="48" w:type="dxa"/>
            </w:tcMar>
          </w:tcPr>
          <w:p>
            <w:pPr>
              <w:pStyle w:val="TableContents"/>
              <w:spacing w:lineRule="auto" w:line="360"/>
              <w:rPr>
                <w:color w:val="00000A"/>
              </w:rPr>
            </w:pPr>
            <w:r>
              <w:rPr>
                <w:color w:val="00000A"/>
              </w:rPr>
            </w:r>
          </w:p>
          <w:p>
            <w:pPr>
              <w:pStyle w:val="TableContents"/>
              <w:spacing w:lineRule="auto" w:line="360"/>
              <w:rPr>
                <w:color w:val="00000A"/>
              </w:rPr>
            </w:pPr>
            <w:r>
              <w:rPr>
                <w:color w:val="00000A"/>
              </w:rPr>
            </w:r>
          </w:p>
        </w:tc>
        <w:tc>
          <w:tcPr>
            <w:tcW w:w="3947" w:type="dxa"/>
            <w:tcBorders>
              <w:top w:val="single" w:sz="2" w:space="0" w:color="000001"/>
              <w:left w:val="single" w:sz="2" w:space="0" w:color="000001"/>
              <w:bottom w:val="single" w:sz="2" w:space="0" w:color="000001"/>
              <w:insideH w:val="single" w:sz="2" w:space="0" w:color="000001"/>
            </w:tcBorders>
            <w:shd w:color="auto" w:fill="FFFFFF" w:val="clear"/>
            <w:tcMar>
              <w:left w:w="48" w:type="dxa"/>
            </w:tcMar>
          </w:tcPr>
          <w:p>
            <w:pPr>
              <w:pStyle w:val="TableContents"/>
              <w:spacing w:lineRule="auto" w:line="360"/>
              <w:rPr>
                <w:color w:val="00000A"/>
              </w:rPr>
            </w:pPr>
            <w:r>
              <w:rPr>
                <w:color w:val="00000A"/>
              </w:rPr>
              <w:t>VoIP</w:t>
            </w:r>
          </w:p>
        </w:tc>
        <w:tc>
          <w:tcPr>
            <w:tcW w:w="301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8" w:type="dxa"/>
            </w:tcMar>
          </w:tcPr>
          <w:p>
            <w:pPr>
              <w:pStyle w:val="TableContents"/>
              <w:spacing w:lineRule="auto" w:line="360"/>
              <w:rPr>
                <w:color w:val="00000A"/>
              </w:rPr>
            </w:pPr>
            <w:r>
              <w:rPr>
                <w:color w:val="00000A"/>
              </w:rPr>
              <w:t>WebRTC</w:t>
            </w:r>
          </w:p>
        </w:tc>
      </w:tr>
      <w:tr>
        <w:trPr/>
        <w:tc>
          <w:tcPr>
            <w:tcW w:w="2067" w:type="dxa"/>
            <w:tcBorders>
              <w:top w:val="single" w:sz="2" w:space="0" w:color="000001"/>
              <w:left w:val="single" w:sz="2" w:space="0" w:color="000001"/>
              <w:bottom w:val="single" w:sz="2" w:space="0" w:color="000001"/>
              <w:insideH w:val="single" w:sz="2" w:space="0" w:color="000001"/>
            </w:tcBorders>
            <w:shd w:color="auto" w:fill="FFFFFF" w:val="clear"/>
            <w:tcMar>
              <w:left w:w="48" w:type="dxa"/>
            </w:tcMar>
          </w:tcPr>
          <w:p>
            <w:pPr>
              <w:pStyle w:val="TableContents"/>
              <w:spacing w:lineRule="auto" w:line="360"/>
              <w:rPr>
                <w:b/>
                <w:b/>
                <w:bCs/>
                <w:color w:val="00000A"/>
              </w:rPr>
            </w:pPr>
            <w:r>
              <w:rPr>
                <w:b/>
                <w:bCs/>
                <w:color w:val="00000A"/>
              </w:rPr>
              <w:t>Signaling</w:t>
            </w:r>
          </w:p>
        </w:tc>
        <w:tc>
          <w:tcPr>
            <w:tcW w:w="3947" w:type="dxa"/>
            <w:tcBorders>
              <w:top w:val="single" w:sz="2" w:space="0" w:color="000001"/>
              <w:left w:val="single" w:sz="2" w:space="0" w:color="000001"/>
              <w:bottom w:val="single" w:sz="2" w:space="0" w:color="000001"/>
              <w:insideH w:val="single" w:sz="2" w:space="0" w:color="000001"/>
            </w:tcBorders>
            <w:shd w:color="auto" w:fill="FFFFFF" w:val="clear"/>
            <w:tcMar>
              <w:left w:w="48" w:type="dxa"/>
            </w:tcMar>
          </w:tcPr>
          <w:p>
            <w:pPr>
              <w:pStyle w:val="TableContents"/>
              <w:spacing w:lineRule="auto" w:line="360"/>
              <w:rPr>
                <w:color w:val="00000A"/>
              </w:rPr>
            </w:pPr>
            <w:r>
              <w:rPr>
                <w:color w:val="00000A"/>
              </w:rPr>
              <w:t>SIP or H.323 in most cases</w:t>
            </w:r>
          </w:p>
        </w:tc>
        <w:tc>
          <w:tcPr>
            <w:tcW w:w="301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8" w:type="dxa"/>
            </w:tcMar>
          </w:tcPr>
          <w:p>
            <w:pPr>
              <w:pStyle w:val="TableContents"/>
              <w:spacing w:lineRule="auto" w:line="360"/>
              <w:rPr>
                <w:color w:val="00000A"/>
              </w:rPr>
            </w:pPr>
            <w:r>
              <w:rPr>
                <w:color w:val="00000A"/>
              </w:rPr>
              <w:t>Undefined</w:t>
            </w:r>
          </w:p>
        </w:tc>
      </w:tr>
      <w:tr>
        <w:trPr/>
        <w:tc>
          <w:tcPr>
            <w:tcW w:w="2067" w:type="dxa"/>
            <w:tcBorders>
              <w:top w:val="single" w:sz="2" w:space="0" w:color="000001"/>
              <w:left w:val="single" w:sz="2" w:space="0" w:color="000001"/>
              <w:bottom w:val="single" w:sz="2" w:space="0" w:color="000001"/>
              <w:insideH w:val="single" w:sz="2" w:space="0" w:color="000001"/>
            </w:tcBorders>
            <w:shd w:color="auto" w:fill="FFFFFF" w:val="clear"/>
            <w:tcMar>
              <w:left w:w="48" w:type="dxa"/>
            </w:tcMar>
          </w:tcPr>
          <w:p>
            <w:pPr>
              <w:pStyle w:val="TableContents"/>
              <w:spacing w:lineRule="auto" w:line="360"/>
              <w:rPr>
                <w:b/>
                <w:b/>
                <w:bCs/>
                <w:color w:val="00000A"/>
              </w:rPr>
            </w:pPr>
            <w:r>
              <w:rPr>
                <w:b/>
                <w:bCs/>
                <w:color w:val="00000A"/>
              </w:rPr>
              <w:t>Media Transport</w:t>
            </w:r>
          </w:p>
        </w:tc>
        <w:tc>
          <w:tcPr>
            <w:tcW w:w="3947" w:type="dxa"/>
            <w:tcBorders>
              <w:top w:val="single" w:sz="2" w:space="0" w:color="000001"/>
              <w:left w:val="single" w:sz="2" w:space="0" w:color="000001"/>
              <w:bottom w:val="single" w:sz="2" w:space="0" w:color="000001"/>
              <w:insideH w:val="single" w:sz="2" w:space="0" w:color="000001"/>
            </w:tcBorders>
            <w:shd w:color="auto" w:fill="FFFFFF" w:val="clear"/>
            <w:tcMar>
              <w:left w:w="48" w:type="dxa"/>
            </w:tcMar>
          </w:tcPr>
          <w:p>
            <w:pPr>
              <w:pStyle w:val="TableContents"/>
              <w:spacing w:lineRule="auto" w:line="360"/>
              <w:rPr>
                <w:color w:val="00000A"/>
              </w:rPr>
            </w:pPr>
            <w:r>
              <w:rPr>
                <w:color w:val="00000A"/>
              </w:rPr>
              <w:t>RTP/RTCP</w:t>
            </w:r>
          </w:p>
        </w:tc>
        <w:tc>
          <w:tcPr>
            <w:tcW w:w="301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8" w:type="dxa"/>
            </w:tcMar>
          </w:tcPr>
          <w:p>
            <w:pPr>
              <w:pStyle w:val="TableContents"/>
              <w:spacing w:lineRule="auto" w:line="360"/>
              <w:rPr>
                <w:color w:val="00000A"/>
              </w:rPr>
            </w:pPr>
            <w:r>
              <w:rPr>
                <w:color w:val="00000A"/>
              </w:rPr>
              <w:t>RTP/RTCP</w:t>
            </w:r>
          </w:p>
        </w:tc>
      </w:tr>
      <w:tr>
        <w:trPr/>
        <w:tc>
          <w:tcPr>
            <w:tcW w:w="2067" w:type="dxa"/>
            <w:tcBorders>
              <w:top w:val="single" w:sz="2" w:space="0" w:color="000001"/>
              <w:left w:val="single" w:sz="2" w:space="0" w:color="000001"/>
              <w:bottom w:val="single" w:sz="2" w:space="0" w:color="000001"/>
              <w:insideH w:val="single" w:sz="2" w:space="0" w:color="000001"/>
            </w:tcBorders>
            <w:shd w:color="auto" w:fill="FFFFFF" w:val="clear"/>
            <w:tcMar>
              <w:left w:w="48" w:type="dxa"/>
            </w:tcMar>
          </w:tcPr>
          <w:p>
            <w:pPr>
              <w:pStyle w:val="TableContents"/>
              <w:spacing w:lineRule="auto" w:line="360"/>
              <w:rPr>
                <w:b/>
                <w:b/>
                <w:bCs/>
                <w:color w:val="00000A"/>
              </w:rPr>
            </w:pPr>
            <w:r>
              <w:rPr>
                <w:b/>
                <w:bCs/>
                <w:color w:val="00000A"/>
              </w:rPr>
              <w:t>Security</w:t>
            </w:r>
          </w:p>
        </w:tc>
        <w:tc>
          <w:tcPr>
            <w:tcW w:w="3947" w:type="dxa"/>
            <w:tcBorders>
              <w:top w:val="single" w:sz="2" w:space="0" w:color="000001"/>
              <w:left w:val="single" w:sz="2" w:space="0" w:color="000001"/>
              <w:bottom w:val="single" w:sz="2" w:space="0" w:color="000001"/>
              <w:insideH w:val="single" w:sz="2" w:space="0" w:color="000001"/>
            </w:tcBorders>
            <w:shd w:color="auto" w:fill="FFFFFF" w:val="clear"/>
            <w:tcMar>
              <w:left w:w="48" w:type="dxa"/>
            </w:tcMar>
          </w:tcPr>
          <w:p>
            <w:pPr>
              <w:pStyle w:val="TableContents"/>
              <w:spacing w:lineRule="auto" w:line="360"/>
              <w:rPr>
                <w:color w:val="00000A"/>
              </w:rPr>
            </w:pPr>
            <w:r>
              <w:rPr>
                <w:color w:val="00000A"/>
              </w:rPr>
              <w:t>SRTP in SIP,H.235 in H.323</w:t>
            </w:r>
          </w:p>
        </w:tc>
        <w:tc>
          <w:tcPr>
            <w:tcW w:w="301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8" w:type="dxa"/>
            </w:tcMar>
          </w:tcPr>
          <w:p>
            <w:pPr>
              <w:pStyle w:val="TableContents"/>
              <w:spacing w:lineRule="auto" w:line="360"/>
              <w:rPr>
                <w:color w:val="00000A"/>
              </w:rPr>
            </w:pPr>
            <w:r>
              <w:rPr>
                <w:color w:val="00000A"/>
              </w:rPr>
              <w:t>SRTP</w:t>
            </w:r>
          </w:p>
        </w:tc>
      </w:tr>
      <w:tr>
        <w:trPr/>
        <w:tc>
          <w:tcPr>
            <w:tcW w:w="2067" w:type="dxa"/>
            <w:tcBorders>
              <w:top w:val="single" w:sz="2" w:space="0" w:color="000001"/>
              <w:left w:val="single" w:sz="2" w:space="0" w:color="000001"/>
              <w:bottom w:val="single" w:sz="2" w:space="0" w:color="000001"/>
              <w:insideH w:val="single" w:sz="2" w:space="0" w:color="000001"/>
            </w:tcBorders>
            <w:shd w:color="auto" w:fill="FFFFFF" w:val="clear"/>
            <w:tcMar>
              <w:left w:w="48" w:type="dxa"/>
            </w:tcMar>
          </w:tcPr>
          <w:p>
            <w:pPr>
              <w:pStyle w:val="TableContents"/>
              <w:spacing w:lineRule="auto" w:line="360"/>
              <w:rPr>
                <w:b/>
                <w:b/>
                <w:bCs/>
                <w:color w:val="00000A"/>
              </w:rPr>
            </w:pPr>
            <w:r>
              <w:rPr>
                <w:b/>
                <w:bCs/>
                <w:color w:val="00000A"/>
              </w:rPr>
              <w:t>NAT traversal</w:t>
            </w:r>
          </w:p>
        </w:tc>
        <w:tc>
          <w:tcPr>
            <w:tcW w:w="3947" w:type="dxa"/>
            <w:tcBorders>
              <w:top w:val="single" w:sz="2" w:space="0" w:color="000001"/>
              <w:left w:val="single" w:sz="2" w:space="0" w:color="000001"/>
              <w:bottom w:val="single" w:sz="2" w:space="0" w:color="000001"/>
              <w:insideH w:val="single" w:sz="2" w:space="0" w:color="000001"/>
            </w:tcBorders>
            <w:shd w:color="auto" w:fill="FFFFFF" w:val="clear"/>
            <w:tcMar>
              <w:left w:w="48" w:type="dxa"/>
            </w:tcMar>
          </w:tcPr>
          <w:p>
            <w:pPr>
              <w:pStyle w:val="TableContents"/>
              <w:spacing w:lineRule="auto" w:line="360"/>
              <w:rPr>
                <w:color w:val="00000A"/>
              </w:rPr>
            </w:pPr>
            <w:r>
              <w:rPr>
                <w:color w:val="00000A"/>
              </w:rPr>
              <w:t>STUN/TURN/ICE in SIP,H.450.x in H.323</w:t>
            </w:r>
          </w:p>
        </w:tc>
        <w:tc>
          <w:tcPr>
            <w:tcW w:w="301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8" w:type="dxa"/>
            </w:tcMar>
          </w:tcPr>
          <w:p>
            <w:pPr>
              <w:pStyle w:val="TableContents"/>
              <w:spacing w:lineRule="auto" w:line="360"/>
              <w:rPr>
                <w:color w:val="00000A"/>
              </w:rPr>
            </w:pPr>
            <w:r>
              <w:rPr>
                <w:color w:val="00000A"/>
              </w:rPr>
              <w:t>STUN/TURN/ICE</w:t>
            </w:r>
          </w:p>
        </w:tc>
      </w:tr>
      <w:tr>
        <w:trPr/>
        <w:tc>
          <w:tcPr>
            <w:tcW w:w="2067" w:type="dxa"/>
            <w:tcBorders>
              <w:top w:val="single" w:sz="2" w:space="0" w:color="000001"/>
              <w:left w:val="single" w:sz="2" w:space="0" w:color="000001"/>
              <w:bottom w:val="single" w:sz="2" w:space="0" w:color="000001"/>
              <w:insideH w:val="single" w:sz="2" w:space="0" w:color="000001"/>
            </w:tcBorders>
            <w:shd w:color="auto" w:fill="FFFFFF" w:val="clear"/>
            <w:tcMar>
              <w:left w:w="48" w:type="dxa"/>
            </w:tcMar>
          </w:tcPr>
          <w:p>
            <w:pPr>
              <w:pStyle w:val="TableContents"/>
              <w:spacing w:lineRule="auto" w:line="360"/>
              <w:rPr>
                <w:b/>
                <w:b/>
                <w:bCs/>
                <w:color w:val="00000A"/>
              </w:rPr>
            </w:pPr>
            <w:r>
              <w:rPr>
                <w:b/>
                <w:bCs/>
                <w:color w:val="00000A"/>
              </w:rPr>
              <w:t>Video codecs</w:t>
            </w:r>
          </w:p>
        </w:tc>
        <w:tc>
          <w:tcPr>
            <w:tcW w:w="3947" w:type="dxa"/>
            <w:tcBorders>
              <w:top w:val="single" w:sz="2" w:space="0" w:color="000001"/>
              <w:left w:val="single" w:sz="2" w:space="0" w:color="000001"/>
              <w:bottom w:val="single" w:sz="2" w:space="0" w:color="000001"/>
              <w:insideH w:val="single" w:sz="2" w:space="0" w:color="000001"/>
            </w:tcBorders>
            <w:shd w:color="auto" w:fill="FFFFFF" w:val="clear"/>
            <w:tcMar>
              <w:left w:w="48" w:type="dxa"/>
            </w:tcMar>
          </w:tcPr>
          <w:p>
            <w:pPr>
              <w:pStyle w:val="TableContents"/>
              <w:spacing w:lineRule="auto" w:line="360"/>
              <w:rPr>
                <w:color w:val="00000A"/>
              </w:rPr>
            </w:pPr>
            <w:r>
              <w:rPr>
                <w:color w:val="00000A"/>
              </w:rPr>
              <w:t>H.263, H.264</w:t>
            </w:r>
          </w:p>
        </w:tc>
        <w:tc>
          <w:tcPr>
            <w:tcW w:w="301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8" w:type="dxa"/>
            </w:tcMar>
          </w:tcPr>
          <w:p>
            <w:pPr>
              <w:pStyle w:val="TableContents"/>
              <w:spacing w:lineRule="auto" w:line="360"/>
              <w:rPr>
                <w:color w:val="00000A"/>
              </w:rPr>
            </w:pPr>
            <w:r>
              <w:rPr>
                <w:color w:val="00000A"/>
              </w:rPr>
              <w:t>VP8</w:t>
            </w:r>
          </w:p>
        </w:tc>
      </w:tr>
      <w:tr>
        <w:trPr/>
        <w:tc>
          <w:tcPr>
            <w:tcW w:w="2067" w:type="dxa"/>
            <w:tcBorders>
              <w:top w:val="single" w:sz="2" w:space="0" w:color="000001"/>
              <w:left w:val="single" w:sz="2" w:space="0" w:color="000001"/>
              <w:bottom w:val="single" w:sz="2" w:space="0" w:color="000001"/>
              <w:insideH w:val="single" w:sz="2" w:space="0" w:color="000001"/>
            </w:tcBorders>
            <w:shd w:color="auto" w:fill="FFFFFF" w:val="clear"/>
            <w:tcMar>
              <w:left w:w="48" w:type="dxa"/>
            </w:tcMar>
          </w:tcPr>
          <w:p>
            <w:pPr>
              <w:pStyle w:val="TableContents"/>
              <w:spacing w:lineRule="auto" w:line="360"/>
              <w:rPr>
                <w:b/>
                <w:b/>
                <w:bCs/>
                <w:color w:val="00000A"/>
              </w:rPr>
            </w:pPr>
            <w:r>
              <w:rPr>
                <w:b/>
                <w:bCs/>
                <w:color w:val="00000A"/>
              </w:rPr>
              <w:t>Voice codecs</w:t>
            </w:r>
          </w:p>
        </w:tc>
        <w:tc>
          <w:tcPr>
            <w:tcW w:w="3947" w:type="dxa"/>
            <w:tcBorders>
              <w:top w:val="single" w:sz="2" w:space="0" w:color="000001"/>
              <w:left w:val="single" w:sz="2" w:space="0" w:color="000001"/>
              <w:bottom w:val="single" w:sz="2" w:space="0" w:color="000001"/>
              <w:insideH w:val="single" w:sz="2" w:space="0" w:color="000001"/>
            </w:tcBorders>
            <w:shd w:color="auto" w:fill="FFFFFF" w:val="clear"/>
            <w:tcMar>
              <w:left w:w="48" w:type="dxa"/>
            </w:tcMar>
          </w:tcPr>
          <w:p>
            <w:pPr>
              <w:pStyle w:val="TableContents"/>
              <w:spacing w:lineRule="auto" w:line="360"/>
              <w:rPr>
                <w:color w:val="00000A"/>
              </w:rPr>
            </w:pPr>
            <w:r>
              <w:rPr>
                <w:color w:val="00000A"/>
              </w:rPr>
              <w:t>G.7xx series of codecs, and some more</w:t>
            </w:r>
          </w:p>
        </w:tc>
        <w:tc>
          <w:tcPr>
            <w:tcW w:w="301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8" w:type="dxa"/>
            </w:tcMar>
          </w:tcPr>
          <w:p>
            <w:pPr>
              <w:pStyle w:val="TableContents"/>
              <w:spacing w:lineRule="auto" w:line="360"/>
              <w:rPr>
                <w:color w:val="00000A"/>
              </w:rPr>
            </w:pPr>
            <w:r>
              <w:rPr>
                <w:color w:val="00000A"/>
              </w:rPr>
              <w:t>G.711, iLBC, iSAC</w:t>
            </w:r>
          </w:p>
        </w:tc>
      </w:tr>
    </w:tbl>
    <w:p>
      <w:pPr>
        <w:pStyle w:val="Normal"/>
        <w:spacing w:lineRule="auto" w:line="360"/>
        <w:rPr>
          <w:color w:val="00000A"/>
        </w:rPr>
      </w:pPr>
      <w:r>
        <w:rPr>
          <w:color w:val="00000A"/>
        </w:rPr>
      </w:r>
    </w:p>
    <w:p>
      <w:pPr>
        <w:pStyle w:val="Normal"/>
        <w:spacing w:lineRule="auto" w:line="360"/>
        <w:jc w:val="both"/>
        <w:rPr>
          <w:color w:val="00000A"/>
        </w:rPr>
      </w:pPr>
      <w:r>
        <w:rPr>
          <w:color w:val="00000A"/>
        </w:rPr>
      </w:r>
    </w:p>
    <w:p>
      <w:pPr>
        <w:pStyle w:val="Normal"/>
        <w:spacing w:lineRule="auto" w:line="360"/>
        <w:jc w:val="both"/>
        <w:rPr>
          <w:color w:val="00000A"/>
        </w:rPr>
      </w:pPr>
      <w:r>
        <w:rPr>
          <w:color w:val="00000A"/>
        </w:rPr>
      </w:r>
    </w:p>
    <w:p>
      <w:pPr>
        <w:pStyle w:val="Heading2"/>
        <w:numPr>
          <w:ilvl w:val="1"/>
          <w:numId w:val="7"/>
        </w:numPr>
        <w:spacing w:lineRule="auto" w:line="360"/>
        <w:rPr>
          <w:rStyle w:val="Heading1Char"/>
          <w:rFonts w:eastAsia="Calibri"/>
          <w:color w:val="00000A"/>
        </w:rPr>
      </w:pPr>
      <w:bookmarkStart w:id="47" w:name="_Toc514956481"/>
      <w:bookmarkEnd w:id="47"/>
      <w:r>
        <w:rPr>
          <w:rStyle w:val="Heading1Char"/>
          <w:rFonts w:eastAsia="Calibri"/>
          <w:color w:val="00000A"/>
        </w:rPr>
        <w:t>Goal</w:t>
      </w:r>
    </w:p>
    <w:p>
      <w:pPr>
        <w:pStyle w:val="Normal"/>
        <w:spacing w:lineRule="auto" w:line="360"/>
        <w:jc w:val="both"/>
        <w:rPr>
          <w:color w:val="00000A"/>
        </w:rPr>
      </w:pPr>
      <w:r>
        <w:rPr>
          <w:color w:val="00000A"/>
        </w:rPr>
        <w:t xml:space="preserve">The aim of this project is to build a real-time communication system that can be deployed on cheap consumer device, while enhancing latency, speed, and security. </w:t>
      </w:r>
      <w:r>
        <w:rPr>
          <w:color w:val="00000A"/>
          <w:lang w:eastAsia="tr-TR"/>
        </w:rPr>
        <w:t>Now more than ever been able to connect with friends, family, coworkers, instructors, students, and business partners in real-time has become more important than ever before. We were all once together, celebrating life and love, then distance came in and set us apart from our family, friend and work. With so many social media applications like Facebook, Instagram and Whatsapp most of the problem that arise from connect with those we love have been solved. But in other to use this services one most have to sign up for service and be connected with the person you wish to speak with. In other to deliver a real time system that can transmit video companies usually need spend a huge sum of money on hardware, and for this reason most organization depends on other large organization for real time communication.</w:t>
      </w:r>
    </w:p>
    <w:p>
      <w:pPr>
        <w:pStyle w:val="Normal"/>
        <w:spacing w:lineRule="auto" w:line="360"/>
        <w:jc w:val="both"/>
        <w:rPr>
          <w:color w:val="00000A"/>
          <w:lang w:eastAsia="tr-TR"/>
        </w:rPr>
      </w:pPr>
      <w:r>
        <w:rPr>
          <w:color w:val="00000A"/>
          <w:lang w:eastAsia="tr-TR"/>
        </w:rPr>
      </w:r>
    </w:p>
    <w:p>
      <w:pPr>
        <w:pStyle w:val="Normal"/>
        <w:spacing w:lineRule="auto" w:line="360"/>
        <w:jc w:val="both"/>
        <w:rPr>
          <w:color w:val="00000A"/>
        </w:rPr>
      </w:pPr>
      <w:r>
        <w:rPr>
          <w:color w:val="00000A"/>
          <w:lang w:eastAsia="tr-TR"/>
        </w:rPr>
        <w:t>Some time ago, expensive and complex equipment and expertise is required to develop a video calling or conferencing application. As of today the whole infrastructure required to connect with some remotely anywhere from in the world can be carried in the pocket. With standard Internet connectivity and basic hardware you can easily participate, and host very nice video conferencing sessions using your smart phone and mobile device including your computer. Due to the advent and development of Voice over IP (VoIP), Video conferencing become more common and more accessible to everyone. Video data packets along with voice packets and other types of data (Packet), are transmitted via the Internet, therefore it made voice and video communication free.</w:t>
      </w:r>
    </w:p>
    <w:p>
      <w:pPr>
        <w:pStyle w:val="Normal"/>
        <w:spacing w:lineRule="auto" w:line="360"/>
        <w:jc w:val="both"/>
        <w:rPr>
          <w:color w:val="00000A"/>
        </w:rPr>
      </w:pPr>
      <w:r>
        <w:rPr>
          <w:color w:val="00000A"/>
          <w:lang w:eastAsia="tr-TR"/>
        </w:rPr>
        <w:t>The huge benefits of connecting through video calling is a better and efficient meetings with a stronger sense of connection among contacts and the exchange of non-verbal expression and communications, both within and between friends and family, customers, as well as with companies. Face-to-face connection adds non-verbal communication to meetings on a more personal level, the exchange permits participants to build a stronger sense of familiarity with each other, even though they may never be able to meet in person.</w:t>
      </w:r>
    </w:p>
    <w:p>
      <w:pPr>
        <w:pStyle w:val="Normal"/>
        <w:spacing w:lineRule="auto" w:line="360"/>
        <w:jc w:val="both"/>
        <w:rPr>
          <w:color w:val="00000A"/>
        </w:rPr>
      </w:pPr>
      <w:r>
        <w:rPr>
          <w:color w:val="00000A"/>
          <w:lang w:eastAsia="tr-TR"/>
        </w:rPr>
        <w:t xml:space="preserve"> </w:t>
      </w:r>
      <w:r>
        <w:rPr>
          <w:color w:val="00000A"/>
          <w:lang w:eastAsia="tr-TR"/>
        </w:rPr>
        <w:t>Previously, when it came to live video broadcasting, only very well-funded companies where able afford the cost to produce and distribute a working system. This companies usually need need a large audience to make ends needs, due to high production and distribution costs. Therefore they have to broadcast contents for the lowest common denominator; for this reason, regular-season like Little League Baseball are not usually broadcast live — yet. When live video broadcasting was introduced to mobile devices, it revolved the way we develop real-time solution. Bringing down the costs of real-time system to the expense of having a smart phone and an Internet connection, changes people broadcast and what they choose to watch? If we fast-forward to ten years, there will be huge increase in number of services that offers live video broadcasting services; this days there are people on the internet that are sharing everything from cute puppies to books, and other things. A lot of viewers spent more than a billion minutes in total watching “Twitch plays Pokémon” stream.</w:t>
      </w:r>
    </w:p>
    <w:p>
      <w:pPr>
        <w:pStyle w:val="Normal"/>
        <w:spacing w:lineRule="auto" w:line="360"/>
        <w:jc w:val="both"/>
        <w:rPr>
          <w:color w:val="00000A"/>
          <w:lang w:eastAsia="tr-TR"/>
        </w:rPr>
      </w:pPr>
      <w:r>
        <w:rPr>
          <w:color w:val="00000A"/>
          <w:lang w:eastAsia="tr-TR"/>
        </w:rPr>
      </w:r>
    </w:p>
    <w:p>
      <w:pPr>
        <w:pStyle w:val="Normal"/>
        <w:spacing w:lineRule="auto" w:line="360"/>
        <w:jc w:val="both"/>
        <w:rPr>
          <w:color w:val="00000A"/>
          <w:lang w:eastAsia="tr-TR"/>
        </w:rPr>
      </w:pPr>
      <w:r>
        <w:rPr>
          <w:color w:val="00000A"/>
          <w:lang w:eastAsia="tr-TR"/>
        </w:rPr>
        <w:t>We are witnessing an increasing number of live broadcasts, breaking news and angles that were never previously available to us. Today even war are streamed live for the world to view. Individuals who are able to creating their own news and sharing it globally are now competing with traditional media companies, with the world as their audience. Broadcasters and publishers have grown interest in mining live video streaming platforms for content they could never have captured themselves, since the advent of consumer live streaming. They mine content created by people like you and me, via modern consumer tech and shared to the world in real-time as an interactive video.</w:t>
      </w:r>
    </w:p>
    <w:p>
      <w:pPr>
        <w:pStyle w:val="Normal"/>
        <w:spacing w:lineRule="auto" w:line="360"/>
        <w:jc w:val="both"/>
        <w:rPr>
          <w:color w:val="00000A"/>
          <w:lang w:eastAsia="tr-TR"/>
        </w:rPr>
      </w:pPr>
      <w:r>
        <w:rPr>
          <w:color w:val="00000A"/>
          <w:lang w:eastAsia="tr-TR"/>
        </w:rPr>
      </w:r>
    </w:p>
    <w:p>
      <w:pPr>
        <w:pStyle w:val="Normal"/>
        <w:spacing w:lineRule="auto" w:line="360"/>
        <w:jc w:val="both"/>
        <w:rPr>
          <w:color w:val="00000A"/>
          <w:lang w:eastAsia="tr-TR"/>
        </w:rPr>
      </w:pPr>
      <w:r>
        <w:rPr>
          <w:color w:val="00000A"/>
          <w:lang w:eastAsia="tr-TR"/>
        </w:rPr>
      </w:r>
    </w:p>
    <w:p>
      <w:pPr>
        <w:pStyle w:val="Heading2"/>
        <w:numPr>
          <w:ilvl w:val="1"/>
          <w:numId w:val="7"/>
        </w:numPr>
        <w:spacing w:lineRule="auto" w:line="360"/>
        <w:rPr>
          <w:rStyle w:val="IntenseReference"/>
          <w:rFonts w:ascii="Times New Roman" w:hAnsi="Times New Roman" w:cs="Times New Roman"/>
          <w:b w:val="false"/>
          <w:b w:val="false"/>
          <w:bCs w:val="false"/>
          <w:caps w:val="false"/>
          <w:smallCaps w:val="false"/>
          <w:color w:val="00000A"/>
          <w:spacing w:val="0"/>
          <w:sz w:val="36"/>
          <w:szCs w:val="24"/>
        </w:rPr>
      </w:pPr>
      <w:bookmarkStart w:id="48" w:name="_Toc514956482"/>
      <w:bookmarkEnd w:id="48"/>
      <w:r>
        <w:rPr>
          <w:rStyle w:val="Heading1Char"/>
          <w:rFonts w:eastAsia="Calibri"/>
          <w:color w:val="00000A"/>
        </w:rPr>
        <w:t>Required software</w:t>
      </w:r>
    </w:p>
    <w:p>
      <w:pPr>
        <w:pStyle w:val="Normal"/>
        <w:spacing w:lineRule="auto" w:line="360"/>
        <w:jc w:val="both"/>
        <w:rPr>
          <w:color w:val="00000A"/>
        </w:rPr>
      </w:pPr>
      <w:r>
        <w:rPr>
          <w:rStyle w:val="IntenseReference"/>
          <w:color w:val="00000A"/>
        </w:rPr>
        <w:t>WebRTC</w:t>
      </w:r>
      <w:r>
        <w:rPr>
          <w:b/>
          <w:bCs/>
          <w:color w:val="00000A"/>
        </w:rPr>
        <w:t xml:space="preserve">: </w:t>
      </w:r>
      <w:r>
        <w:rPr>
          <w:color w:val="00000A"/>
        </w:rPr>
        <w:t>WebRTC is a free, open project that provides browsers and mobile applications with Real-Time Communications (RTC) capabilities via simple APIs. The WebRTC components have been optimized to best serve this purpose.</w:t>
      </w:r>
    </w:p>
    <w:p>
      <w:pPr>
        <w:pStyle w:val="Normal"/>
        <w:spacing w:lineRule="auto" w:line="360"/>
        <w:jc w:val="both"/>
        <w:rPr>
          <w:color w:val="00000A"/>
        </w:rPr>
      </w:pPr>
      <w:r>
        <w:rPr>
          <w:b/>
          <w:bCs/>
          <w:color w:val="00000A"/>
        </w:rPr>
        <w:t xml:space="preserve">USE: </w:t>
      </w:r>
      <w:r>
        <w:rPr>
          <w:color w:val="00000A"/>
        </w:rPr>
        <w:t>WebRTC is the tech and backbone of the communication been built in this project.</w:t>
      </w:r>
    </w:p>
    <w:p>
      <w:pPr>
        <w:pStyle w:val="Normal"/>
        <w:spacing w:lineRule="auto" w:line="360"/>
        <w:jc w:val="both"/>
        <w:rPr>
          <w:color w:val="00000A"/>
        </w:rPr>
      </w:pPr>
      <w:r>
        <w:rPr>
          <w:color w:val="00000A"/>
        </w:rPr>
      </w:r>
    </w:p>
    <w:p>
      <w:pPr>
        <w:pStyle w:val="Normal"/>
        <w:spacing w:lineRule="auto" w:line="360"/>
        <w:jc w:val="both"/>
        <w:rPr>
          <w:color w:val="00000A"/>
        </w:rPr>
      </w:pPr>
      <w:r>
        <w:rPr>
          <w:rStyle w:val="IntenseReference"/>
          <w:color w:val="00000A"/>
        </w:rPr>
        <w:t>Node.js:</w:t>
      </w:r>
      <w:r>
        <w:rPr>
          <w:b/>
          <w:bCs/>
          <w:color w:val="00000A"/>
        </w:rPr>
        <w:t xml:space="preserve"> </w:t>
      </w:r>
      <w:r>
        <w:rPr>
          <w:color w:val="00000A"/>
        </w:rPr>
        <w:t xml:space="preserve">Node.js is an open source,server-side platform built on Google Chrome's JavaScript Engine (V8 Engine). Ryan Dahl  developed Node.js in 2009. Node.js is a run-time server-side and networking applications used for development of cross-platform application. Node.js applications  can be run on any operating  that has a Node.js runtime installed and are written in JavaScript. </w:t>
      </w:r>
    </w:p>
    <w:p>
      <w:pPr>
        <w:pStyle w:val="Normal"/>
        <w:spacing w:lineRule="auto" w:line="360"/>
        <w:jc w:val="both"/>
        <w:rPr>
          <w:color w:val="00000A"/>
        </w:rPr>
      </w:pPr>
      <w:r>
        <w:rPr>
          <w:b/>
          <w:bCs/>
          <w:color w:val="00000A"/>
        </w:rPr>
        <w:t>USE:</w:t>
      </w:r>
      <w:r>
        <w:rPr>
          <w:color w:val="00000A"/>
        </w:rPr>
        <w:t xml:space="preserve"> Node.js is used as the server and signaling server for this application. It contains the business logic used in connecting to separate used at remote place apart from each other.</w:t>
      </w:r>
    </w:p>
    <w:p>
      <w:pPr>
        <w:pStyle w:val="Normal"/>
        <w:spacing w:lineRule="auto" w:line="360"/>
        <w:jc w:val="both"/>
        <w:rPr>
          <w:b/>
          <w:b/>
          <w:bCs/>
          <w:color w:val="00000A"/>
        </w:rPr>
      </w:pPr>
      <w:r>
        <w:rPr>
          <w:b/>
          <w:bCs/>
          <w:color w:val="00000A"/>
        </w:rPr>
      </w:r>
    </w:p>
    <w:p>
      <w:pPr>
        <w:pStyle w:val="Normal"/>
        <w:spacing w:lineRule="auto" w:line="360"/>
        <w:jc w:val="both"/>
        <w:rPr>
          <w:color w:val="00000A"/>
        </w:rPr>
      </w:pPr>
      <w:r>
        <w:rPr>
          <w:rStyle w:val="IntenseReference"/>
          <w:color w:val="00000A"/>
        </w:rPr>
        <w:t>MongoDB:</w:t>
      </w:r>
      <w:r>
        <w:rPr>
          <w:color w:val="00000A"/>
        </w:rPr>
        <w:t xml:space="preserve"> MongoDB is a free and open-source no realtion database (NoSQL) and distributed database at its core, with high availability, horizontal scaling, and geographic distribution are built into it.</w:t>
      </w:r>
    </w:p>
    <w:p>
      <w:pPr>
        <w:pStyle w:val="Normal"/>
        <w:spacing w:lineRule="auto" w:line="360"/>
        <w:jc w:val="both"/>
        <w:rPr>
          <w:color w:val="00000A"/>
        </w:rPr>
      </w:pPr>
      <w:r>
        <w:rPr>
          <w:b/>
          <w:bCs/>
          <w:color w:val="00000A"/>
        </w:rPr>
        <w:t xml:space="preserve">USE: </w:t>
      </w:r>
      <w:r>
        <w:rPr>
          <w:color w:val="00000A"/>
        </w:rPr>
        <w:t>Used to store user and system data, like username and password.</w:t>
      </w:r>
    </w:p>
    <w:p>
      <w:pPr>
        <w:pStyle w:val="Normal"/>
        <w:spacing w:lineRule="auto" w:line="360"/>
        <w:jc w:val="both"/>
        <w:rPr>
          <w:color w:val="00000A"/>
        </w:rPr>
      </w:pPr>
      <w:r>
        <w:rPr>
          <w:color w:val="00000A"/>
        </w:rPr>
      </w:r>
    </w:p>
    <w:p>
      <w:pPr>
        <w:pStyle w:val="Normal"/>
        <w:spacing w:lineRule="auto" w:line="360"/>
        <w:jc w:val="both"/>
        <w:rPr>
          <w:color w:val="00000A"/>
        </w:rPr>
      </w:pPr>
      <w:r>
        <w:rPr>
          <w:rStyle w:val="IntenseReference"/>
          <w:color w:val="00000A"/>
        </w:rPr>
        <w:t>Socket.io:</w:t>
      </w:r>
      <w:r>
        <w:rPr>
          <w:b/>
          <w:bCs/>
          <w:color w:val="00000A"/>
        </w:rPr>
        <w:t xml:space="preserve"> </w:t>
      </w:r>
      <w:r>
        <w:rPr>
          <w:color w:val="00000A"/>
        </w:rPr>
        <w:t xml:space="preserve">It is a websocket library written in JavaScript for active bidirectional networking or  communication between the server-side (Node.js) and the browser. It abstracts away websockets communication schemes, based upon the capabilities of the browser. With also some convenient features like broadcasts and multicasts, that are beyond the features of the plain html5 websockets.  </w:t>
      </w:r>
    </w:p>
    <w:p>
      <w:pPr>
        <w:pStyle w:val="Normal"/>
        <w:spacing w:lineRule="auto" w:line="360"/>
        <w:jc w:val="both"/>
        <w:rPr>
          <w:color w:val="00000A"/>
        </w:rPr>
      </w:pPr>
      <w:r>
        <w:rPr>
          <w:color w:val="00000A"/>
        </w:rPr>
      </w:r>
    </w:p>
    <w:p>
      <w:pPr>
        <w:pStyle w:val="Normal"/>
        <w:spacing w:lineRule="auto" w:line="360"/>
        <w:jc w:val="both"/>
        <w:rPr>
          <w:color w:val="00000A"/>
        </w:rPr>
      </w:pPr>
      <w:r>
        <w:rPr>
          <w:b/>
          <w:bCs/>
          <w:color w:val="00000A"/>
        </w:rPr>
        <w:t>USE:</w:t>
      </w:r>
      <w:r>
        <w:rPr>
          <w:color w:val="00000A"/>
        </w:rPr>
        <w:t xml:space="preserve"> Socket.io is used in this project to transmit signaling message across to all users of RTConnm, and to logically separate user in into rooms and namespace.</w:t>
      </w:r>
    </w:p>
    <w:p>
      <w:pPr>
        <w:pStyle w:val="Normal"/>
        <w:spacing w:lineRule="auto" w:line="360"/>
        <w:jc w:val="both"/>
        <w:rPr>
          <w:rStyle w:val="IntenseReference"/>
          <w:color w:val="00000A"/>
        </w:rPr>
      </w:pPr>
      <w:r>
        <w:rPr>
          <w:color w:val="00000A"/>
        </w:rPr>
      </w:r>
    </w:p>
    <w:p>
      <w:pPr>
        <w:pStyle w:val="Normal"/>
        <w:spacing w:lineRule="auto" w:line="360"/>
        <w:jc w:val="both"/>
        <w:rPr>
          <w:color w:val="00000A"/>
        </w:rPr>
      </w:pPr>
      <w:r>
        <w:rPr>
          <w:rStyle w:val="IntenseReference"/>
          <w:color w:val="00000A"/>
        </w:rPr>
        <w:t>Amazon EC2:</w:t>
      </w:r>
      <w:r>
        <w:rPr>
          <w:b/>
          <w:bCs/>
          <w:color w:val="00000A"/>
        </w:rPr>
        <w:t xml:space="preserve"> </w:t>
      </w:r>
      <w:r>
        <w:rPr>
          <w:color w:val="00000A"/>
        </w:rPr>
        <w:t>Amazon Elastic Compute Cloud (Amazon EC2) is a cloud computing service from Amazon. It provides on-demand and salable computing capacity in the Amazon Web Services (AWS) cloud ecosystem. Amazon EC2 cancels out the need for upfront investment  in hardware, so development and deployment of applications can become faster and affordable. Amazon EC2 can  be used to launch as many or as few virtual servers as need, configure security and networking, and manage compute storage. Amazon EC2 allows applications to scale up or down in order to handle changes in requirements or spikes in popularity, eliminating the need to forecast traffic.</w:t>
      </w:r>
    </w:p>
    <w:p>
      <w:pPr>
        <w:pStyle w:val="Normal"/>
        <w:spacing w:lineRule="auto" w:line="360"/>
        <w:jc w:val="both"/>
        <w:rPr>
          <w:b/>
          <w:b/>
          <w:bCs/>
          <w:color w:val="00000A"/>
        </w:rPr>
      </w:pPr>
      <w:r>
        <w:rPr>
          <w:b/>
          <w:bCs/>
          <w:color w:val="00000A"/>
        </w:rPr>
        <w:t xml:space="preserve">USE: </w:t>
      </w:r>
      <w:r>
        <w:rPr>
          <w:color w:val="00000A"/>
        </w:rPr>
        <w:t>EC2 provides the necessary infrastructure need for the back-end and signaling server.</w:t>
      </w:r>
    </w:p>
    <w:p>
      <w:pPr>
        <w:pStyle w:val="Normal"/>
        <w:spacing w:lineRule="auto" w:line="360"/>
        <w:jc w:val="both"/>
        <w:rPr>
          <w:color w:val="00000A"/>
        </w:rPr>
      </w:pPr>
      <w:r>
        <w:rPr>
          <w:color w:val="00000A"/>
        </w:rPr>
      </w:r>
    </w:p>
    <w:p>
      <w:pPr>
        <w:pStyle w:val="Normal"/>
        <w:spacing w:lineRule="auto" w:line="360"/>
        <w:jc w:val="both"/>
        <w:rPr>
          <w:color w:val="00000A"/>
        </w:rPr>
      </w:pPr>
      <w:r>
        <w:rPr>
          <w:rStyle w:val="IntenseReference"/>
          <w:color w:val="00000A"/>
        </w:rPr>
        <w:t>Docker:</w:t>
      </w:r>
      <w:r>
        <w:rPr>
          <w:b/>
          <w:bCs/>
          <w:color w:val="00000A"/>
        </w:rPr>
        <w:t xml:space="preserve"> </w:t>
      </w:r>
      <w:r>
        <w:rPr>
          <w:color w:val="00000A"/>
        </w:rPr>
        <w:t>Docker is a container tool, that makes it easier to design, create, deploy, and run applications. Using  containers tool like docker, developers can package up application with all of the parts needed, such as system libraries and application dependencies, and ship it all out as one package. Thanks to the container, we can be rest assured that the application will run on any other Linux machine without any regard to any customization that machine might have and is different from the machine used for writing and testing the application. The statement “it works on my machine” has been eliminated by docker once and for all.</w:t>
      </w:r>
    </w:p>
    <w:p>
      <w:pPr>
        <w:pStyle w:val="Normal"/>
        <w:spacing w:lineRule="auto" w:line="360"/>
        <w:jc w:val="both"/>
        <w:rPr>
          <w:b/>
          <w:b/>
          <w:bCs/>
          <w:color w:val="00000A"/>
        </w:rPr>
      </w:pPr>
      <w:r>
        <w:rPr>
          <w:b/>
          <w:bCs/>
          <w:color w:val="00000A"/>
        </w:rPr>
        <w:t xml:space="preserve">USE: </w:t>
      </w:r>
      <w:r>
        <w:rPr>
          <w:color w:val="00000A"/>
        </w:rPr>
        <w:t xml:space="preserve">Docker help package the application for continuous delivery and deployment pipeline, and makes it easy to deploy the application.  </w:t>
      </w:r>
    </w:p>
    <w:p>
      <w:pPr>
        <w:pStyle w:val="Normal"/>
        <w:spacing w:lineRule="auto" w:line="360"/>
        <w:jc w:val="both"/>
        <w:rPr>
          <w:color w:val="00000A"/>
        </w:rPr>
      </w:pPr>
      <w:r>
        <w:rPr>
          <w:color w:val="00000A"/>
        </w:rPr>
      </w:r>
    </w:p>
    <w:p>
      <w:pPr>
        <w:pStyle w:val="Normal"/>
        <w:spacing w:lineRule="auto" w:line="360"/>
        <w:jc w:val="both"/>
        <w:rPr>
          <w:color w:val="00000A"/>
        </w:rPr>
      </w:pPr>
      <w:r>
        <w:rPr>
          <w:color w:val="00000A"/>
        </w:rPr>
      </w:r>
    </w:p>
    <w:p>
      <w:pPr>
        <w:pStyle w:val="Normal"/>
        <w:spacing w:lineRule="auto" w:line="360"/>
        <w:jc w:val="both"/>
        <w:rPr>
          <w:color w:val="00000A"/>
        </w:rPr>
      </w:pPr>
      <w:r>
        <w:rPr>
          <w:color w:val="00000A"/>
        </w:rPr>
      </w:r>
    </w:p>
    <w:p>
      <w:pPr>
        <w:pStyle w:val="Normal"/>
        <w:spacing w:lineRule="auto" w:line="360"/>
        <w:jc w:val="both"/>
        <w:rPr>
          <w:color w:val="00000A"/>
        </w:rPr>
      </w:pPr>
      <w:r>
        <w:rPr>
          <w:color w:val="00000A"/>
        </w:rPr>
      </w:r>
    </w:p>
    <w:p>
      <w:pPr>
        <w:pStyle w:val="Normal"/>
        <w:spacing w:lineRule="auto" w:line="360"/>
        <w:jc w:val="both"/>
        <w:rPr>
          <w:color w:val="00000A"/>
        </w:rPr>
      </w:pPr>
      <w:r>
        <w:rPr>
          <w:color w:val="00000A"/>
        </w:rPr>
      </w:r>
    </w:p>
    <w:p>
      <w:pPr>
        <w:pStyle w:val="Normal"/>
        <w:spacing w:lineRule="auto" w:line="360"/>
        <w:jc w:val="both"/>
        <w:rPr>
          <w:color w:val="00000A"/>
        </w:rPr>
      </w:pPr>
      <w:r>
        <w:rPr>
          <w:color w:val="00000A"/>
        </w:rPr>
      </w:r>
    </w:p>
    <w:p>
      <w:pPr>
        <w:pStyle w:val="Normal"/>
        <w:spacing w:lineRule="auto" w:line="360"/>
        <w:jc w:val="both"/>
        <w:rPr>
          <w:color w:val="00000A"/>
          <w:sz w:val="32"/>
        </w:rPr>
      </w:pPr>
      <w:r>
        <w:rPr>
          <w:color w:val="00000A"/>
          <w:sz w:val="32"/>
        </w:rPr>
      </w:r>
    </w:p>
    <w:p>
      <w:pPr>
        <w:pStyle w:val="Normal"/>
        <w:spacing w:lineRule="auto" w:line="360"/>
        <w:jc w:val="both"/>
        <w:rPr>
          <w:color w:val="00000A"/>
          <w:sz w:val="32"/>
        </w:rPr>
      </w:pPr>
      <w:r>
        <w:rPr>
          <w:color w:val="00000A"/>
          <w:sz w:val="32"/>
        </w:rPr>
      </w:r>
    </w:p>
    <w:p>
      <w:pPr>
        <w:pStyle w:val="Normal"/>
        <w:spacing w:lineRule="auto" w:line="360"/>
        <w:jc w:val="both"/>
        <w:rPr>
          <w:color w:val="00000A"/>
          <w:sz w:val="32"/>
        </w:rPr>
      </w:pPr>
      <w:r>
        <w:rPr>
          <w:color w:val="00000A"/>
          <w:sz w:val="32"/>
        </w:rPr>
      </w:r>
    </w:p>
    <w:p>
      <w:pPr>
        <w:pStyle w:val="Normal"/>
        <w:spacing w:lineRule="auto" w:line="360"/>
        <w:jc w:val="both"/>
        <w:rPr>
          <w:color w:val="00000A"/>
          <w:sz w:val="32"/>
        </w:rPr>
      </w:pPr>
      <w:r>
        <w:rPr>
          <w:color w:val="00000A"/>
          <w:sz w:val="32"/>
        </w:rPr>
      </w:r>
    </w:p>
    <w:p>
      <w:pPr>
        <w:pStyle w:val="Normal"/>
        <w:spacing w:lineRule="auto" w:line="360"/>
        <w:jc w:val="both"/>
        <w:rPr>
          <w:color w:val="00000A"/>
          <w:sz w:val="32"/>
        </w:rPr>
      </w:pPr>
      <w:r>
        <w:rPr>
          <w:color w:val="00000A"/>
          <w:sz w:val="32"/>
        </w:rPr>
      </w:r>
    </w:p>
    <w:p>
      <w:pPr>
        <w:pStyle w:val="Normal"/>
        <w:spacing w:lineRule="auto" w:line="360"/>
        <w:jc w:val="both"/>
        <w:rPr>
          <w:color w:val="00000A"/>
          <w:sz w:val="32"/>
        </w:rPr>
      </w:pPr>
      <w:r>
        <w:rPr>
          <w:color w:val="00000A"/>
          <w:sz w:val="32"/>
        </w:rPr>
      </w:r>
    </w:p>
    <w:p>
      <w:pPr>
        <w:pStyle w:val="Normal"/>
        <w:spacing w:lineRule="auto" w:line="360"/>
        <w:jc w:val="both"/>
        <w:rPr>
          <w:color w:val="00000A"/>
          <w:sz w:val="32"/>
        </w:rPr>
      </w:pPr>
      <w:r>
        <w:rPr>
          <w:color w:val="00000A"/>
          <w:sz w:val="32"/>
        </w:rPr>
      </w:r>
    </w:p>
    <w:p>
      <w:pPr>
        <w:pStyle w:val="Normal"/>
        <w:spacing w:lineRule="auto" w:line="360"/>
        <w:jc w:val="both"/>
        <w:rPr>
          <w:color w:val="00000A"/>
          <w:sz w:val="32"/>
        </w:rPr>
      </w:pPr>
      <w:r>
        <w:rPr>
          <w:color w:val="00000A"/>
          <w:sz w:val="32"/>
        </w:rPr>
      </w:r>
    </w:p>
    <w:p>
      <w:pPr>
        <w:pStyle w:val="Normal"/>
        <w:spacing w:lineRule="auto" w:line="360"/>
        <w:jc w:val="both"/>
        <w:rPr>
          <w:color w:val="00000A"/>
          <w:sz w:val="32"/>
        </w:rPr>
      </w:pPr>
      <w:r>
        <w:rPr>
          <w:color w:val="00000A"/>
          <w:sz w:val="32"/>
        </w:rPr>
      </w:r>
    </w:p>
    <w:p>
      <w:pPr>
        <w:pStyle w:val="Normal"/>
        <w:spacing w:lineRule="auto" w:line="360"/>
        <w:jc w:val="both"/>
        <w:rPr>
          <w:color w:val="00000A"/>
          <w:sz w:val="32"/>
        </w:rPr>
      </w:pPr>
      <w:r>
        <w:rPr>
          <w:color w:val="00000A"/>
          <w:sz w:val="32"/>
        </w:rPr>
      </w:r>
    </w:p>
    <w:p>
      <w:pPr>
        <w:pStyle w:val="Normal"/>
        <w:spacing w:lineRule="auto" w:line="360"/>
        <w:jc w:val="both"/>
        <w:rPr>
          <w:color w:val="00000A"/>
          <w:sz w:val="32"/>
        </w:rPr>
      </w:pPr>
      <w:r>
        <w:rPr>
          <w:color w:val="00000A"/>
          <w:sz w:val="32"/>
        </w:rPr>
      </w:r>
    </w:p>
    <w:p>
      <w:pPr>
        <w:pStyle w:val="Heading1"/>
        <w:numPr>
          <w:ilvl w:val="0"/>
          <w:numId w:val="1"/>
        </w:numPr>
        <w:spacing w:lineRule="auto" w:line="360"/>
        <w:jc w:val="left"/>
        <w:rPr>
          <w:color w:val="00000A"/>
          <w:sz w:val="32"/>
        </w:rPr>
      </w:pPr>
      <w:bookmarkStart w:id="49" w:name="_Toc514956483"/>
      <w:bookmarkEnd w:id="49"/>
      <w:r>
        <w:rPr>
          <w:color w:val="00000A"/>
          <w:sz w:val="32"/>
        </w:rPr>
        <w:t>LITERATURE SURVEY</w:t>
      </w:r>
    </w:p>
    <w:p>
      <w:pPr>
        <w:pStyle w:val="Normal"/>
        <w:spacing w:lineRule="auto" w:line="360"/>
        <w:jc w:val="both"/>
        <w:rPr>
          <w:rFonts w:ascii="Calibri Light" w:hAnsi="Calibri Light"/>
          <w:color w:val="00000A"/>
          <w:sz w:val="26"/>
          <w:szCs w:val="26"/>
        </w:rPr>
      </w:pPr>
      <w:bookmarkStart w:id="50" w:name="_Toc512797128"/>
      <w:bookmarkStart w:id="51" w:name="_Toc512797128"/>
      <w:bookmarkEnd w:id="51"/>
      <w:r>
        <w:rPr>
          <w:rFonts w:ascii="Calibri Light" w:hAnsi="Calibri Light"/>
          <w:color w:val="00000A"/>
          <w:sz w:val="26"/>
          <w:szCs w:val="26"/>
        </w:rPr>
      </w:r>
    </w:p>
    <w:p>
      <w:pPr>
        <w:pStyle w:val="Normal"/>
        <w:spacing w:lineRule="auto" w:line="360"/>
        <w:jc w:val="both"/>
        <w:rPr>
          <w:color w:val="00000A"/>
        </w:rPr>
      </w:pPr>
      <w:r>
        <w:rPr>
          <w:color w:val="00000A"/>
        </w:rPr>
        <w:t>If you look at the browser, with a few exceptions it currently replaces all of the other platforms and environments for the applications we use. One such exception are applications that require bidirectional voice and video calling capabilities. While you can get these by way of a Flash plugin, this has its drawbacks. WebRTC is a free, open project, supported by Google, Mozilla, Opera and others.</w:t>
      </w:r>
    </w:p>
    <w:p>
      <w:pPr>
        <w:pStyle w:val="Normal"/>
        <w:spacing w:lineRule="auto" w:line="360"/>
        <w:jc w:val="both"/>
        <w:rPr>
          <w:color w:val="00000A"/>
        </w:rPr>
      </w:pPr>
      <w:r>
        <w:rPr>
          <w:color w:val="00000A"/>
        </w:rPr>
      </w:r>
    </w:p>
    <w:p>
      <w:pPr>
        <w:pStyle w:val="Normal"/>
        <w:spacing w:lineRule="auto" w:line="360"/>
        <w:jc w:val="both"/>
        <w:rPr>
          <w:color w:val="00000A"/>
        </w:rPr>
      </w:pPr>
      <w:r>
        <w:rPr>
          <w:color w:val="00000A"/>
        </w:rPr>
        <w:t>In the beginning of 2010, Google finalized its acquisition of On2, a video codec company that has developed the VP series of codecs, with the latest one being VP8. On2 has always positioned its codecs as a patent free replacement to the H.26x series of codecs, which were standardized, patented and widely used. It then went about opening On2’s technologies to the world and open sources VP8 under the name of WebM. The idea was to replace H.264 for web videos and by that, reduce patent costs for everyone – especially Google itself.</w:t>
      </w:r>
    </w:p>
    <w:p>
      <w:pPr>
        <w:pStyle w:val="Normal"/>
        <w:spacing w:lineRule="auto" w:line="360"/>
        <w:jc w:val="both"/>
        <w:rPr>
          <w:color w:val="00000A"/>
        </w:rPr>
      </w:pPr>
      <w:r>
        <w:rPr>
          <w:color w:val="00000A"/>
        </w:rPr>
      </w:r>
    </w:p>
    <w:p>
      <w:pPr>
        <w:pStyle w:val="Normal"/>
        <w:spacing w:lineRule="auto" w:line="360"/>
        <w:jc w:val="both"/>
        <w:rPr>
          <w:color w:val="00000A"/>
        </w:rPr>
      </w:pPr>
      <w:r>
        <w:rPr>
          <w:color w:val="00000A"/>
        </w:rPr>
        <w:t>Google went on and during 2010 acquired Global IP Solutions (GIPS), a company known for their media frameworks – a piece of technology that makes developing VoIP and video calling applications easier. At the time, GIPS had a large market share in VoIP, which caused most of the industry to scurry and search for alternative solutions. As with On2, Google took GIPS’ assets and open sourced them. This time, with an interesting twist: they threw out all voice and video codecs that had patent owners and added an additional layer – a JavaScript API as an integration layer to web browsers. The idea? Have bidirectional media processing and media coding technologies available in every browser. It then went on to push it as a standard at the IETF and W3C, where such standards live. It is now called WebRTC.</w:t>
      </w:r>
    </w:p>
    <w:p>
      <w:pPr>
        <w:pStyle w:val="Normal"/>
        <w:spacing w:lineRule="auto" w:line="360"/>
        <w:jc w:val="both"/>
        <w:rPr>
          <w:color w:val="00000A"/>
        </w:rPr>
      </w:pPr>
      <w:r>
        <w:rPr>
          <w:color w:val="00000A"/>
        </w:rPr>
      </w:r>
    </w:p>
    <w:p>
      <w:pPr>
        <w:pStyle w:val="Normal"/>
        <w:spacing w:lineRule="auto" w:line="360"/>
        <w:jc w:val="both"/>
        <w:rPr>
          <w:color w:val="00000A"/>
        </w:rPr>
      </w:pPr>
      <w:r>
        <w:rPr>
          <w:color w:val="00000A"/>
        </w:rPr>
        <w:t>In the beginning of 2010, Google finalized its acquisition of On2, a video codec company that has developed the VP series of codecs, with the latest one being VP8. On2 has always positioned its codecs as a patent free replacement to the H.26x series of codecs, which were standardized, patented and widely used. It then went about opening On2′s technologies to the world and open sources VP8 under the name of WebM. The idea was to replace H.264 for web videos and by that, reduce patent costs for everyone – especially Google itself. Google went on and during 2010 acquired Global IP Solutions (GIPS),  a company known for their media frameworks – a piece of technology that makes developing VoIP and video calling applications easier. At the time, GIPS had a large market share in VoIP, which caused most of the industry to scurry and search for alternative solutions. As with On2,  Google took GIPS’ assets and open sourced them. This time, with an interesting twist: they threw out all voice and video codecs that had patent owners and added an additional layer – a JavaScript API as an integration layer to web browsers. The idea? Have bidirectional media processing and media coding technologies available in every browser. It then went on to push it as a standard at the IETF and W3C, where such standards live. It is now called WebRTC."</w:t>
      </w:r>
    </w:p>
    <w:p>
      <w:pPr>
        <w:pStyle w:val="Normal"/>
        <w:spacing w:lineRule="auto" w:line="360"/>
        <w:rPr>
          <w:color w:val="00000A"/>
        </w:rPr>
      </w:pPr>
      <w:r>
        <w:rPr>
          <w:color w:val="00000A"/>
        </w:rPr>
      </w:r>
    </w:p>
    <w:p>
      <w:pPr>
        <w:pStyle w:val="Normal"/>
        <w:spacing w:lineRule="auto" w:line="360"/>
        <w:jc w:val="both"/>
        <w:rPr>
          <w:color w:val="00000A"/>
        </w:rPr>
      </w:pPr>
      <w:r>
        <w:rPr>
          <w:color w:val="00000A"/>
        </w:rPr>
      </w:r>
    </w:p>
    <w:p>
      <w:pPr>
        <w:pStyle w:val="Normal"/>
        <w:spacing w:lineRule="auto" w:line="360"/>
        <w:jc w:val="both"/>
        <w:rPr>
          <w:color w:val="00000A"/>
        </w:rPr>
      </w:pPr>
      <w:r>
        <w:rPr>
          <w:color w:val="00000A"/>
        </w:rPr>
      </w:r>
    </w:p>
    <w:p>
      <w:pPr>
        <w:pStyle w:val="Normal"/>
        <w:spacing w:lineRule="auto" w:line="360"/>
        <w:jc w:val="both"/>
        <w:rPr>
          <w:color w:val="00000A"/>
        </w:rPr>
      </w:pPr>
      <w:r>
        <w:rPr>
          <w:color w:val="00000A"/>
        </w:rPr>
      </w:r>
    </w:p>
    <w:p>
      <w:pPr>
        <w:pStyle w:val="Normal"/>
        <w:spacing w:lineRule="auto" w:line="360"/>
        <w:jc w:val="both"/>
        <w:rPr>
          <w:color w:val="00000A"/>
        </w:rPr>
      </w:pPr>
      <w:r>
        <w:rPr>
          <w:color w:val="00000A"/>
        </w:rPr>
      </w:r>
      <w:r>
        <w:br w:type="page"/>
      </w:r>
    </w:p>
    <w:p>
      <w:pPr>
        <w:pStyle w:val="Heading1"/>
        <w:numPr>
          <w:ilvl w:val="0"/>
          <w:numId w:val="1"/>
        </w:numPr>
        <w:spacing w:lineRule="auto" w:line="360"/>
        <w:jc w:val="left"/>
        <w:rPr>
          <w:color w:val="00000A"/>
        </w:rPr>
      </w:pPr>
      <w:bookmarkStart w:id="52" w:name="_Toc514956484"/>
      <w:bookmarkEnd w:id="52"/>
      <w:r>
        <w:rPr>
          <w:color w:val="00000A"/>
          <w:sz w:val="32"/>
        </w:rPr>
        <w:t>BACKGROUND INFORMATION</w:t>
      </w:r>
    </w:p>
    <w:p>
      <w:pPr>
        <w:pStyle w:val="Normal"/>
        <w:spacing w:lineRule="auto" w:line="360"/>
        <w:rPr>
          <w:color w:val="00000A"/>
        </w:rPr>
      </w:pPr>
      <w:r>
        <w:rPr>
          <w:color w:val="00000A"/>
        </w:rPr>
      </w:r>
    </w:p>
    <w:p>
      <w:pPr>
        <w:pStyle w:val="Heading2"/>
        <w:rPr/>
      </w:pPr>
      <w:bookmarkStart w:id="53" w:name="_Toc514956485"/>
      <w:r>
        <w:rPr>
          <w:rStyle w:val="Heading2Char"/>
          <w:rFonts w:cs="Times New Roman" w:ascii="Times New Roman" w:hAnsi="Times New Roman"/>
          <w:color w:val="00000A"/>
          <w:sz w:val="36"/>
        </w:rPr>
        <w:t xml:space="preserve">3.1 </w:t>
      </w:r>
      <w:bookmarkEnd w:id="53"/>
      <w:r>
        <w:rPr>
          <w:rStyle w:val="Heading2Char"/>
          <w:rFonts w:cs="Times New Roman" w:ascii="Times New Roman" w:hAnsi="Times New Roman"/>
          <w:sz w:val="36"/>
        </w:rPr>
        <w:t>Overview</w:t>
      </w:r>
    </w:p>
    <w:p>
      <w:pPr>
        <w:pStyle w:val="Normal"/>
        <w:spacing w:lineRule="auto" w:line="360"/>
        <w:rPr>
          <w:color w:val="00000A"/>
        </w:rPr>
      </w:pPr>
      <w:r>
        <w:rPr>
          <w:color w:val="00000A"/>
        </w:rPr>
      </w:r>
    </w:p>
    <w:p>
      <w:pPr>
        <w:pStyle w:val="Normal"/>
        <w:spacing w:lineRule="auto" w:line="360"/>
        <w:ind w:firstLine="720"/>
        <w:jc w:val="both"/>
        <w:rPr/>
      </w:pPr>
      <w:r>
        <w:rPr>
          <w:color w:val="00000A"/>
        </w:rPr>
        <w:t xml:space="preserve">Trade of self-assertive paired information can be exchanged between peers utilizing the </w:t>
      </w:r>
      <w:r>
        <w:rPr>
          <w:b/>
          <w:bCs/>
          <w:color w:val="00000A"/>
        </w:rPr>
        <w:t>RTCDataChannel</w:t>
      </w:r>
      <w:r>
        <w:rPr>
          <w:color w:val="00000A"/>
        </w:rPr>
        <w:t xml:space="preserve"> interface. DataChannels can be utilized for back-channel data, metadata trade, diversion status bundles, document exchanges, or even as an essential channel for information exchange. Utilizing JavaScript‐based APIs that empower equipment control and correspondence through the program, engineers can fabricated a WebRTC application.</w:t>
      </w:r>
    </w:p>
    <w:p>
      <w:pPr>
        <w:pStyle w:val="Normal"/>
        <w:spacing w:lineRule="auto" w:line="360"/>
        <w:ind w:firstLine="720"/>
        <w:jc w:val="both"/>
        <w:rPr>
          <w:color w:val="00000A"/>
        </w:rPr>
      </w:pPr>
      <w:r>
        <w:rPr>
          <w:color w:val="00000A"/>
        </w:rPr>
      </w:r>
    </w:p>
    <w:p>
      <w:pPr>
        <w:pStyle w:val="Normal"/>
        <w:spacing w:lineRule="auto" w:line="360"/>
        <w:ind w:firstLine="720"/>
        <w:jc w:val="both"/>
        <w:rPr>
          <w:color w:val="00000A"/>
        </w:rPr>
      </w:pPr>
      <w:r>
        <w:rPr>
          <w:color w:val="00000A"/>
        </w:rPr>
      </w:r>
    </w:p>
    <w:p>
      <w:pPr>
        <w:pStyle w:val="Heading2"/>
        <w:rPr/>
      </w:pPr>
      <w:bookmarkStart w:id="54" w:name="_Toc514956486"/>
      <w:bookmarkEnd w:id="54"/>
      <w:r>
        <w:rPr>
          <w:rStyle w:val="Heading2Char"/>
          <w:rFonts w:cs="Times New Roman" w:ascii="Times New Roman" w:hAnsi="Times New Roman"/>
          <w:color w:val="00000A"/>
          <w:sz w:val="36"/>
        </w:rPr>
        <w:t>3.2 The general flow</w:t>
      </w:r>
    </w:p>
    <w:p>
      <w:pPr>
        <w:pStyle w:val="Normal"/>
        <w:spacing w:lineRule="auto" w:line="360"/>
        <w:jc w:val="both"/>
        <w:rPr/>
      </w:pPr>
      <w:r>
        <w:rPr>
          <w:color w:val="00000A"/>
        </w:rPr>
        <w:t>There are a good vary of situations, starting from single web content demos running on one device to complicated distributed multi-party conferencing with a mix of media relays and archiving services. To begin, we are going to concentrate on the foremost common flow, that covers 2 web browsers exploitation WebRTC to set up a straightforward video call between them. The following is that the outline of this flow:</w:t>
      </w:r>
    </w:p>
    <w:p>
      <w:pPr>
        <w:pStyle w:val="Normal"/>
        <w:spacing w:lineRule="auto" w:line="360"/>
        <w:jc w:val="both"/>
        <w:rPr>
          <w:color w:val="00000A"/>
        </w:rPr>
      </w:pPr>
      <w:r>
        <w:rPr>
          <w:color w:val="00000A"/>
        </w:rPr>
        <w:t>•</w:t>
      </w:r>
      <w:r>
        <w:rPr>
          <w:color w:val="00000A"/>
        </w:rPr>
        <w:tab/>
        <w:t xml:space="preserve"> Connect peers</w:t>
      </w:r>
    </w:p>
    <w:p>
      <w:pPr>
        <w:pStyle w:val="Normal"/>
        <w:spacing w:lineRule="auto" w:line="360"/>
        <w:jc w:val="both"/>
        <w:rPr>
          <w:color w:val="00000A"/>
        </w:rPr>
      </w:pPr>
      <w:r>
        <w:rPr>
          <w:color w:val="00000A"/>
        </w:rPr>
        <w:t>•</w:t>
      </w:r>
      <w:r>
        <w:rPr>
          <w:color w:val="00000A"/>
        </w:rPr>
        <w:tab/>
        <w:t xml:space="preserve"> Initiate signals</w:t>
      </w:r>
    </w:p>
    <w:p>
      <w:pPr>
        <w:pStyle w:val="Normal"/>
        <w:spacing w:lineRule="auto" w:line="360"/>
        <w:jc w:val="both"/>
        <w:rPr>
          <w:color w:val="00000A"/>
        </w:rPr>
      </w:pPr>
      <w:r>
        <w:rPr>
          <w:color w:val="00000A"/>
        </w:rPr>
        <w:t>•</w:t>
      </w:r>
      <w:r>
        <w:rPr>
          <w:color w:val="00000A"/>
        </w:rPr>
        <w:tab/>
        <w:t xml:space="preserve"> Find candidates</w:t>
      </w:r>
    </w:p>
    <w:p>
      <w:pPr>
        <w:pStyle w:val="Normal"/>
        <w:spacing w:lineRule="auto" w:line="360"/>
        <w:jc w:val="both"/>
        <w:rPr>
          <w:color w:val="00000A"/>
        </w:rPr>
      </w:pPr>
      <w:r>
        <w:rPr>
          <w:color w:val="00000A"/>
        </w:rPr>
        <w:t>•</w:t>
      </w:r>
      <w:r>
        <w:rPr>
          <w:color w:val="00000A"/>
        </w:rPr>
        <w:tab/>
        <w:t xml:space="preserve"> Negotiate media sessions</w:t>
      </w:r>
    </w:p>
    <w:p>
      <w:pPr>
        <w:pStyle w:val="Normal"/>
        <w:spacing w:lineRule="auto" w:line="360"/>
        <w:jc w:val="both"/>
        <w:rPr>
          <w:color w:val="00000A"/>
        </w:rPr>
      </w:pPr>
      <w:r>
        <w:rPr>
          <w:color w:val="00000A"/>
        </w:rPr>
        <w:t>•</w:t>
      </w:r>
      <w:r>
        <w:rPr>
          <w:color w:val="00000A"/>
        </w:rPr>
        <w:tab/>
        <w:t xml:space="preserve"> Start RTCPeerConnection streams</w:t>
      </w:r>
    </w:p>
    <w:p>
      <w:pPr>
        <w:pStyle w:val="Normal"/>
        <w:spacing w:lineRule="auto" w:line="360"/>
        <w:jc w:val="both"/>
        <w:rPr>
          <w:color w:val="00000A"/>
        </w:rPr>
      </w:pPr>
      <w:r>
        <w:rPr>
          <w:color w:val="00000A"/>
        </w:rPr>
      </w:r>
    </w:p>
    <w:p>
      <w:pPr>
        <w:pStyle w:val="Normal"/>
        <w:spacing w:lineRule="auto" w:line="360"/>
        <w:jc w:val="both"/>
        <w:rPr>
          <w:color w:val="00000A"/>
        </w:rPr>
      </w:pPr>
      <w:r>
        <w:rPr>
          <w:color w:val="00000A"/>
        </w:rPr>
      </w:r>
    </w:p>
    <w:p>
      <w:pPr>
        <w:pStyle w:val="Heading3"/>
        <w:spacing w:lineRule="auto" w:line="360"/>
        <w:rPr>
          <w:color w:val="00000A"/>
        </w:rPr>
      </w:pPr>
      <w:bookmarkStart w:id="55" w:name="_Toc514956487"/>
      <w:bookmarkEnd w:id="55"/>
      <w:r>
        <w:rPr>
          <w:color w:val="00000A"/>
        </w:rPr>
        <w:t>3.2.1 Connect peers</w:t>
      </w:r>
    </w:p>
    <w:p>
      <w:pPr>
        <w:pStyle w:val="Normal"/>
        <w:spacing w:lineRule="auto" w:line="360"/>
        <w:jc w:val="both"/>
        <w:rPr/>
      </w:pPr>
      <w:r>
        <w:rPr>
          <w:color w:val="00000A"/>
        </w:rPr>
        <w:t>To connect  users collectively as a peer, the best way of doing that is to have each them visit same web page. This web page can then discover all browsers and join each of them to a shared signaling server, through the use of some thing like  WebSocket. This webpage often, assigns a unique token that may be used to hyperlink the verbal exchange between these two browsers.</w:t>
      </w:r>
    </w:p>
    <w:p>
      <w:pPr>
        <w:pStyle w:val="Normal"/>
        <w:spacing w:lineRule="auto" w:line="360"/>
        <w:jc w:val="both"/>
        <w:rPr/>
      </w:pPr>
      <w:r>
        <w:rPr>
          <w:color w:val="00000A"/>
        </w:rPr>
        <w:t>You can think of this token as a room or verbal exchange ID. In this task, the primary user visits https://rtconn.tk, and is then create a unique room (if he create the room eul_comp the URL for the room might be https://rtconn.Tk/eul_comp). This first consumer then sends this precise URL to the second one user, and once they each have this web page open at the identical time the first step is entire.</w:t>
      </w:r>
    </w:p>
    <w:p>
      <w:pPr>
        <w:pStyle w:val="Normal"/>
        <w:spacing w:lineRule="auto" w:line="360"/>
        <w:jc w:val="both"/>
        <w:rPr>
          <w:color w:val="00000A"/>
        </w:rPr>
      </w:pPr>
      <w:r>
        <w:rPr>
          <w:color w:val="00000A"/>
        </w:rPr>
      </w:r>
    </w:p>
    <w:p>
      <w:pPr>
        <w:pStyle w:val="Normal"/>
        <w:spacing w:lineRule="auto" w:line="360"/>
        <w:jc w:val="both"/>
        <w:rPr>
          <w:color w:val="00000A"/>
        </w:rPr>
      </w:pPr>
      <w:r>
        <w:rPr>
          <w:color w:val="00000A"/>
        </w:rPr>
      </w:r>
    </w:p>
    <w:p>
      <w:pPr>
        <w:pStyle w:val="Heading3"/>
        <w:spacing w:lineRule="auto" w:line="360"/>
        <w:rPr>
          <w:color w:val="00000A"/>
        </w:rPr>
      </w:pPr>
      <w:bookmarkStart w:id="56" w:name="_Toc514956488"/>
      <w:bookmarkEnd w:id="56"/>
      <w:r>
        <w:rPr>
          <w:color w:val="00000A"/>
        </w:rPr>
        <w:t>3.2.2 Initiate signals</w:t>
      </w:r>
    </w:p>
    <w:p>
      <w:pPr>
        <w:pStyle w:val="Normal"/>
        <w:spacing w:lineRule="auto" w:line="360"/>
        <w:jc w:val="both"/>
        <w:rPr/>
      </w:pPr>
      <w:r>
        <w:rPr>
          <w:color w:val="00000A"/>
        </w:rPr>
        <w:t>Now that both users are in same page, they can now exchange signaling messages to negotiate the setup of their peer connection. In this context, "signaling messages" are simply any form of communication that helps these two browsers establish and control their WebRTC communication as show in Fig 3.1. The WebRTC standards don't define exactly how this has to be completed. This is a benefit, because it leaves this part of the process open for innovation and evolution. It is also a challenge as this uncertainty often confuses developers who are new to RTC communication in general. RTConn application implements this using socket.io. This could, just as easily, be any other approach such as XHR polling, Server-Sent Events (</w:t>
      </w:r>
      <w:hyperlink r:id="rId13">
        <w:r>
          <w:rPr>
            <w:webHidden/>
            <w:rStyle w:val="InternetLink"/>
            <w:color w:val="00000A"/>
          </w:rPr>
          <w:t>http://www.html5rocks.com/en/tutorials/eventsource/basics/</w:t>
        </w:r>
      </w:hyperlink>
      <w:r>
        <w:rPr>
          <w:color w:val="00000A"/>
        </w:rPr>
        <w:t>),or any combination of these, you feel comfortable with.</w:t>
      </w:r>
    </w:p>
    <w:p>
      <w:pPr>
        <w:pStyle w:val="Normal"/>
        <w:spacing w:lineRule="auto" w:line="360"/>
        <w:jc w:val="both"/>
        <w:rPr>
          <w:color w:val="00000A"/>
        </w:rPr>
      </w:pPr>
      <w:r>
        <w:rPr>
          <w:color w:val="00000A"/>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731510" cy="3818255"/>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14"/>
                    <a:stretch>
                      <a:fillRect/>
                    </a:stretch>
                  </pic:blipFill>
                  <pic:spPr bwMode="auto">
                    <a:xfrm>
                      <a:off x="0" y="0"/>
                      <a:ext cx="5731510" cy="3818255"/>
                    </a:xfrm>
                    <a:prstGeom prst="rect">
                      <a:avLst/>
                    </a:prstGeom>
                  </pic:spPr>
                </pic:pic>
              </a:graphicData>
            </a:graphic>
          </wp:anchor>
        </w:drawing>
      </w:r>
    </w:p>
    <w:p>
      <w:pPr>
        <w:pStyle w:val="Normal"/>
        <w:spacing w:lineRule="auto" w:line="360"/>
        <w:jc w:val="center"/>
        <w:rPr>
          <w:color w:val="00000A"/>
        </w:rPr>
      </w:pPr>
      <w:r>
        <w:rPr>
          <w:color w:val="00000A"/>
        </w:rPr>
        <w:t>Fig 3.1 RTConn Peer Connection exchanging signaling message</w:t>
      </w:r>
    </w:p>
    <w:p>
      <w:pPr>
        <w:pStyle w:val="Heading3"/>
        <w:spacing w:lineRule="auto" w:line="360"/>
        <w:rPr>
          <w:color w:val="00000A"/>
        </w:rPr>
      </w:pPr>
      <w:bookmarkStart w:id="57" w:name="_Toc514956489"/>
      <w:bookmarkEnd w:id="57"/>
      <w:r>
        <w:rPr>
          <w:color w:val="00000A"/>
        </w:rPr>
        <w:t>3.2.3 Find candidates</w:t>
      </w:r>
    </w:p>
    <w:p>
      <w:pPr>
        <w:pStyle w:val="Normal"/>
        <w:spacing w:lineRule="auto" w:line="360"/>
        <w:jc w:val="both"/>
        <w:rPr>
          <w:color w:val="00000A"/>
        </w:rPr>
      </w:pPr>
      <w:r>
        <w:rPr>
          <w:color w:val="00000A"/>
        </w:rPr>
        <w:t>The next step is for the two browsers to exchange information about their networks, and how they can be contacted, this process is commonly described as "finding candidates". In this stage a directly accessible network interface and port id established at the end each browser. Each browser is likely to be sitting behind a router that may be using Network Address Translation (NAT) to connect the local network to the internet. Their routers may also impose firewall restrictions that block certain ports and incoming connections. NAT Traversal is critical to establishing a WebRTC communication; NAT is finding a way to connect through these types of routers with firewalls that blocks it from accessing the internet [3]. A common and easy way to achieve this is to use a Session Traversal Utilities for NAT (STUN) server [4], which simply helps to identify how you can be contacted from the public internet and then returns this information in a useful form. There are a range of people that provide public STUN servers. RTConn uses one provided by Google and Numb.</w:t>
      </w:r>
    </w:p>
    <w:p>
      <w:pPr>
        <w:pStyle w:val="Normal"/>
        <w:spacing w:lineRule="auto" w:line="360"/>
        <w:jc w:val="both"/>
        <w:rPr>
          <w:color w:val="00000A"/>
        </w:rPr>
      </w:pPr>
      <w:r>
        <w:rPr>
          <w:color w:val="00000A"/>
        </w:rPr>
      </w:r>
    </w:p>
    <w:p>
      <w:pPr>
        <w:pStyle w:val="Normal"/>
        <w:spacing w:lineRule="auto" w:line="360"/>
        <w:jc w:val="both"/>
        <w:rPr>
          <w:color w:val="00000A"/>
        </w:rPr>
      </w:pPr>
      <w:r>
        <w:rPr>
          <w:color w:val="00000A"/>
        </w:rPr>
        <w:t>If the STUN server cannot find a way to connect to the browser from the public internet, there is no other option than to fall back to using a solution that relays your media, such as a Traversal Using Relay NAT (TURN) server [5]. This effectively takes you back to a non peer-to-peer architecture, but in some cases, where you are inside a particularly strict private network, this may be your only option. Within WebRTC, this whole process is usually bound into a single Interactive Connectivity Establishment (ICE) framework [6] that handles connecting to a STUN server and then falling back to a TURN server where required.</w:t>
      </w:r>
    </w:p>
    <w:p>
      <w:pPr>
        <w:pStyle w:val="Normal"/>
        <w:spacing w:lineRule="auto" w:line="360"/>
        <w:jc w:val="both"/>
        <w:rPr>
          <w:color w:val="00000A"/>
        </w:rPr>
      </w:pPr>
      <w:r>
        <w:rPr>
          <w:color w:val="00000A"/>
        </w:rPr>
      </w:r>
    </w:p>
    <w:p>
      <w:pPr>
        <w:pStyle w:val="Normal"/>
        <w:spacing w:lineRule="auto" w:line="360"/>
        <w:jc w:val="both"/>
        <w:rPr>
          <w:color w:val="00000A"/>
        </w:rPr>
      </w:pPr>
      <w:r>
        <w:rPr>
          <w:color w:val="00000A"/>
        </w:rPr>
      </w:r>
    </w:p>
    <w:p>
      <w:pPr>
        <w:pStyle w:val="Heading3"/>
        <w:spacing w:lineRule="auto" w:line="360"/>
        <w:rPr>
          <w:color w:val="00000A"/>
        </w:rPr>
      </w:pPr>
      <w:bookmarkStart w:id="58" w:name="_Toc514956490"/>
      <w:bookmarkEnd w:id="58"/>
      <w:r>
        <w:rPr>
          <w:color w:val="00000A"/>
        </w:rPr>
        <w:t xml:space="preserve">3.2.4 </w:t>
        <w:tab/>
        <w:t>Negotiate media sessions</w:t>
      </w:r>
    </w:p>
    <w:p>
      <w:pPr>
        <w:pStyle w:val="Normal"/>
        <w:spacing w:lineRule="auto" w:line="360"/>
        <w:jc w:val="both"/>
        <w:rPr>
          <w:color w:val="00000A"/>
        </w:rPr>
      </w:pPr>
      <w:r>
        <w:rPr>
          <w:color w:val="00000A"/>
        </w:rPr>
        <w:t>Now that both the browsers know how to talk to each other as they have gain the public information of each other, they now must decide on the type, format codec, resolution, bitrate, etc. of media that will exchanged. This is usually negotiated using an offer/answer based model, built upon the Session Description Protocol (SDP) [7]. This has been defined as the JavaScript Session Establishment Protocol (JSEP) defined by the IETF [8].</w:t>
      </w:r>
    </w:p>
    <w:p>
      <w:pPr>
        <w:pStyle w:val="Normal"/>
        <w:spacing w:lineRule="auto" w:line="360"/>
        <w:jc w:val="both"/>
        <w:rPr>
          <w:color w:val="00000A"/>
        </w:rPr>
      </w:pPr>
      <w:r>
        <w:rPr>
          <w:color w:val="00000A"/>
        </w:rPr>
      </w:r>
    </w:p>
    <w:p>
      <w:pPr>
        <w:pStyle w:val="Heading3"/>
        <w:spacing w:lineRule="auto" w:line="360"/>
        <w:rPr>
          <w:color w:val="00000A"/>
        </w:rPr>
      </w:pPr>
      <w:bookmarkStart w:id="59" w:name="_Toc514956491"/>
      <w:bookmarkEnd w:id="59"/>
      <w:r>
        <w:rPr>
          <w:color w:val="00000A"/>
        </w:rPr>
        <w:t>3.2.5 Start RTCPeerConnection streams</w:t>
      </w:r>
    </w:p>
    <w:p>
      <w:pPr>
        <w:pStyle w:val="Normal"/>
        <w:spacing w:lineRule="auto" w:line="360"/>
        <w:jc w:val="both"/>
        <w:rPr>
          <w:color w:val="00000A"/>
        </w:rPr>
      </w:pPr>
      <w:r>
        <w:rPr>
          <w:color w:val="00000A"/>
        </w:rPr>
        <w:t>Once this has all been completed, the browsers can finally start streaming media to each other, either directly through their peer-to-peer connections or via any media relay gateway they have fallen back to using.</w:t>
      </w:r>
    </w:p>
    <w:p>
      <w:pPr>
        <w:pStyle w:val="Normal"/>
        <w:spacing w:lineRule="auto" w:line="360"/>
        <w:jc w:val="both"/>
        <w:rPr>
          <w:color w:val="00000A"/>
        </w:rPr>
      </w:pPr>
      <w:r>
        <w:rPr>
          <w:color w:val="00000A"/>
        </w:rPr>
      </w:r>
    </w:p>
    <w:p>
      <w:pPr>
        <w:pStyle w:val="Normal"/>
        <w:spacing w:lineRule="auto" w:line="360"/>
        <w:jc w:val="both"/>
        <w:rPr>
          <w:color w:val="00000A"/>
        </w:rPr>
      </w:pPr>
      <w:r>
        <w:rPr>
          <w:color w:val="00000A"/>
        </w:rPr>
      </w:r>
    </w:p>
    <w:p>
      <w:pPr>
        <w:pStyle w:val="Normal"/>
        <w:spacing w:lineRule="auto" w:line="360"/>
        <w:jc w:val="center"/>
        <w:rPr>
          <w:b/>
          <w:b/>
          <w:color w:val="00000A"/>
          <w:u w:val="single"/>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731510" cy="4067175"/>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15"/>
                    <a:stretch>
                      <a:fillRect/>
                    </a:stretch>
                  </pic:blipFill>
                  <pic:spPr bwMode="auto">
                    <a:xfrm>
                      <a:off x="0" y="0"/>
                      <a:ext cx="5731510" cy="4067175"/>
                    </a:xfrm>
                    <a:prstGeom prst="rect">
                      <a:avLst/>
                    </a:prstGeom>
                  </pic:spPr>
                </pic:pic>
              </a:graphicData>
            </a:graphic>
          </wp:anchor>
        </w:drawing>
      </w:r>
      <w:r>
        <w:rPr>
          <w:b/>
          <w:color w:val="00000A"/>
          <w:u w:val="single"/>
        </w:rPr>
        <w:t>F</w:t>
      </w:r>
      <w:r>
        <w:rPr>
          <w:b/>
          <w:color w:val="00000A"/>
          <w:u w:val="single"/>
        </w:rPr>
        <w:t>ig 3.2: RTCPeerConnection Ready To Stream Live Data</w:t>
      </w:r>
    </w:p>
    <w:p>
      <w:pPr>
        <w:pStyle w:val="Normal"/>
        <w:spacing w:lineRule="auto" w:line="360"/>
        <w:jc w:val="center"/>
        <w:rPr>
          <w:b/>
          <w:b/>
          <w:color w:val="00000A"/>
          <w:u w:val="single"/>
        </w:rPr>
      </w:pPr>
      <w:r>
        <w:rPr>
          <w:b/>
          <w:color w:val="00000A"/>
          <w:u w:val="single"/>
        </w:rPr>
      </w:r>
    </w:p>
    <w:p>
      <w:pPr>
        <w:pStyle w:val="Normal"/>
        <w:spacing w:lineRule="auto" w:line="360"/>
        <w:jc w:val="both"/>
        <w:rPr>
          <w:color w:val="00000A"/>
        </w:rPr>
      </w:pPr>
      <w:r>
        <w:rPr>
          <w:color w:val="00000A"/>
        </w:rPr>
        <w:t>At this stage show in fig 3.2, the browsers can continue to use the same signaling server solution for sharing communication to control this WebRTC communication. They can also use a specific type of WebRTC data channel to do this directly with each other.</w:t>
      </w:r>
    </w:p>
    <w:p>
      <w:pPr>
        <w:pStyle w:val="Normal"/>
        <w:spacing w:lineRule="auto" w:line="360"/>
        <w:jc w:val="both"/>
        <w:rPr>
          <w:color w:val="00000A"/>
        </w:rPr>
      </w:pPr>
      <w:r>
        <w:rPr>
          <w:color w:val="00000A"/>
        </w:rPr>
      </w:r>
    </w:p>
    <w:p>
      <w:pPr>
        <w:pStyle w:val="Normal"/>
        <w:spacing w:lineRule="auto" w:line="360"/>
        <w:jc w:val="both"/>
        <w:rPr>
          <w:color w:val="00000A"/>
        </w:rPr>
      </w:pPr>
      <w:r>
        <w:rPr>
          <w:color w:val="00000A"/>
        </w:rPr>
      </w:r>
    </w:p>
    <w:p>
      <w:pPr>
        <w:pStyle w:val="Heading2"/>
        <w:numPr>
          <w:ilvl w:val="1"/>
          <w:numId w:val="8"/>
        </w:numPr>
        <w:spacing w:lineRule="auto" w:line="360"/>
        <w:rPr>
          <w:rFonts w:ascii="Times New Roman" w:hAnsi="Times New Roman" w:cs="Times New Roman"/>
          <w:color w:val="00000A"/>
          <w:sz w:val="36"/>
        </w:rPr>
      </w:pPr>
      <w:bookmarkStart w:id="60" w:name="_Toc514956492"/>
      <w:bookmarkEnd w:id="60"/>
      <w:r>
        <w:rPr>
          <w:rStyle w:val="Heading2Char"/>
          <w:rFonts w:cs="Times New Roman" w:ascii="Times New Roman" w:hAnsi="Times New Roman"/>
          <w:color w:val="00000A"/>
          <w:sz w:val="36"/>
        </w:rPr>
        <w:t>Signaling</w:t>
      </w:r>
    </w:p>
    <w:p>
      <w:pPr>
        <w:pStyle w:val="Normal"/>
        <w:spacing w:lineRule="auto" w:line="360"/>
        <w:rPr>
          <w:color w:val="00000A"/>
        </w:rPr>
      </w:pPr>
      <w:r>
        <w:rPr>
          <w:color w:val="00000A"/>
        </w:rPr>
        <w:t>The general idea behind the design of WebRTC has been to fully specify how to control the media plane, while leaving the signaling plane as much as possible to the application layer. The rationale is that different applications may prefer to use different standardized signaling protocols (e.g., SIP or eXtensible Messaging and Presence Protocol [XMPP]) or even something custom. Session description represents the most important information that needs to be exchanged. It specifies the transport (and Interactive Connectivity Establishment [ICE]) information, as well as the media type, format, and all associated media configuration parameters needed to establish the media path. Since the original idea to exchange session description information in the form of Session Description Protocol (SDP) “blobs” presented several shortcomings, some of which turned out to be really hard to address, the IETF is now standardizing the JavaScript Session Establishment Protocol (JSEP). JSEP provides the interface needed by an application to deal with the negotiated local and remote session descriptions (with the negotiation carried out through whatever signaling mechanism might be desired), together with a standardized way of interacting with the ICE state machine. The JSEP approach delegates entirely to the application the responsibility for driving the signaling state machine: the application must call the right APIs at the right times, and convert the session descriptions and related ICE information into the defined messages of its chosen signaling protocol, instead of simply forwarding to the remote side the messages emitted from the browser.</w:t>
      </w:r>
    </w:p>
    <w:p>
      <w:pPr>
        <w:pStyle w:val="Normal"/>
        <w:spacing w:lineRule="auto" w:line="360"/>
        <w:rPr>
          <w:color w:val="00000A"/>
        </w:rPr>
      </w:pPr>
      <w:r>
        <w:rPr>
          <w:color w:val="00000A"/>
        </w:rPr>
      </w:r>
    </w:p>
    <w:p>
      <w:pPr>
        <w:pStyle w:val="Normal"/>
        <w:spacing w:lineRule="auto" w:line="360"/>
        <w:rPr>
          <w:color w:val="00000A"/>
        </w:rPr>
      </w:pPr>
      <w:r>
        <w:rPr>
          <w:color w:val="00000A"/>
        </w:rPr>
      </w:r>
    </w:p>
    <w:p>
      <w:pPr>
        <w:pStyle w:val="Heading3"/>
        <w:spacing w:lineRule="auto" w:line="360"/>
        <w:rPr>
          <w:color w:val="00000A"/>
        </w:rPr>
      </w:pPr>
      <w:bookmarkStart w:id="61" w:name="_Toc514956493"/>
      <w:bookmarkEnd w:id="61"/>
      <w:r>
        <w:rPr>
          <w:color w:val="00000A"/>
        </w:rPr>
        <w:t>3.1 STUN server</w:t>
      </w:r>
    </w:p>
    <w:p>
      <w:pPr>
        <w:pStyle w:val="Normal"/>
        <w:spacing w:lineRule="auto" w:line="360"/>
        <w:rPr>
          <w:color w:val="00000A"/>
        </w:rPr>
      </w:pPr>
      <w:r>
        <w:rPr>
          <w:color w:val="00000A"/>
        </w:rPr>
        <w:t>Network Address Translation provides a device with an IP address for use within a private local network, but this address cannot be used externally and without a public address there is no way for WebRTC peers to communicate. To get around this problem WebRTC uses Session Traversal Utilities for NAT (STUN) servers, to try and get an external address to a peer. In a simple world, every WebRTC application would be able to learn its external address which it could exchange to other peers in order to communicate directly. In reality most devices exist behind one or more layers of NAT, firewall, proxies and anti-virus software which may block certain addresses, ports and protocols. STUN is a tool that helps protocols dealing with NAT traversal, it may be used by a device to determine the IP address and port allocated to itself by its NAT. It may also be used to check connectivity between two endpoints, and as a keep-alive protocol to maintain NAT bindings.</w:t>
      </w:r>
    </w:p>
    <w:p>
      <w:pPr>
        <w:pStyle w:val="Normal"/>
        <w:spacing w:lineRule="auto" w:line="360"/>
        <w:rPr>
          <w:color w:val="00000A"/>
        </w:rPr>
      </w:pPr>
      <w:r>
        <w:rPr>
          <w:color w:val="00000A"/>
        </w:rPr>
      </w:r>
    </w:p>
    <w:p>
      <w:pPr>
        <w:pStyle w:val="Normal"/>
        <w:spacing w:lineRule="auto" w:line="360"/>
        <w:rPr>
          <w:color w:val="00000A"/>
        </w:rPr>
      </w:pPr>
      <w:r>
        <w:rPr>
          <w:color w:val="00000A"/>
        </w:rPr>
        <w:t>A STUN server have one simple task, to check the IP and port of an incoming request from application that is running behind a NAT and send that address back as a response. WebRTC applications can use a STUN server to discover the browsers IP and port from a publi</w:t>
      </w:r>
    </w:p>
    <w:p>
      <w:pPr>
        <w:pStyle w:val="Normal"/>
        <w:spacing w:lineRule="auto" w:line="360"/>
        <w:rPr>
          <w:color w:val="00000A"/>
        </w:rPr>
      </w:pPr>
      <w:r>
        <w:rPr>
          <w:color w:val="00000A"/>
        </w:rPr>
        <w:t>perspective. This enables a peer to get its own publicly accessible address and then pass it on to another peer via a signaling server in order to set up a direct link.</w:t>
      </w:r>
    </w:p>
    <w:p>
      <w:pPr>
        <w:pStyle w:val="Normal"/>
        <w:spacing w:lineRule="auto" w:line="360"/>
        <w:rPr>
          <w:color w:val="00000A"/>
        </w:rPr>
      </w:pPr>
      <w:r>
        <w:rPr>
          <w:color w:val="00000A"/>
        </w:rPr>
        <w:t>According to Webrtcstats and Bistri statistics that was published in June 2014 1, 92% of all calls successfully made a P2P connection. That means that 8% of the traffic had to be relayed through a TURN server.</w:t>
      </w:r>
    </w:p>
    <w:p>
      <w:pPr>
        <w:pStyle w:val="Normal"/>
        <w:spacing w:lineRule="auto" w:line="360"/>
        <w:rPr>
          <w:color w:val="00000A"/>
        </w:rPr>
      </w:pPr>
      <w:r>
        <w:rPr>
          <w:color w:val="00000A"/>
        </w:rPr>
      </w:r>
    </w:p>
    <w:p>
      <w:pPr>
        <w:pStyle w:val="Normal"/>
        <w:spacing w:lineRule="auto" w:line="360"/>
        <w:jc w:val="center"/>
        <w:rPr>
          <w:b/>
          <w:b/>
          <w:color w:val="00000A"/>
          <w:u w:val="single"/>
        </w:rPr>
      </w:pPr>
      <w:r>
        <w:drawing>
          <wp:anchor behindDoc="0" distT="0" distB="0" distL="0" distR="0" simplePos="0" locked="0" layoutInCell="1" allowOverlap="1" relativeHeight="6">
            <wp:simplePos x="0" y="0"/>
            <wp:positionH relativeFrom="column">
              <wp:posOffset>508635</wp:posOffset>
            </wp:positionH>
            <wp:positionV relativeFrom="paragraph">
              <wp:posOffset>1905</wp:posOffset>
            </wp:positionV>
            <wp:extent cx="4715510" cy="2819400"/>
            <wp:effectExtent l="0" t="0" r="0" b="0"/>
            <wp:wrapTopAndBottom/>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16"/>
                    <a:stretch>
                      <a:fillRect/>
                    </a:stretch>
                  </pic:blipFill>
                  <pic:spPr bwMode="auto">
                    <a:xfrm>
                      <a:off x="0" y="0"/>
                      <a:ext cx="4715510" cy="2819400"/>
                    </a:xfrm>
                    <a:prstGeom prst="rect">
                      <a:avLst/>
                    </a:prstGeom>
                  </pic:spPr>
                </pic:pic>
              </a:graphicData>
            </a:graphic>
          </wp:anchor>
        </w:drawing>
      </w:r>
      <w:r>
        <w:rPr>
          <w:b/>
          <w:color w:val="00000A"/>
          <w:u w:val="single"/>
        </w:rPr>
        <w:t>F</w:t>
      </w:r>
      <w:r>
        <w:rPr>
          <w:b/>
          <w:color w:val="00000A"/>
          <w:u w:val="single"/>
        </w:rPr>
        <w:t>ig 3.3: RTCPeerConnection Discovering it IP and Port for a STUN server</w:t>
      </w:r>
    </w:p>
    <w:p>
      <w:pPr>
        <w:pStyle w:val="Normal"/>
        <w:spacing w:lineRule="auto" w:line="360"/>
        <w:rPr>
          <w:color w:val="00000A"/>
        </w:rPr>
      </w:pPr>
      <w:r>
        <w:rPr>
          <w:color w:val="00000A"/>
        </w:rPr>
      </w:r>
    </w:p>
    <w:p>
      <w:pPr>
        <w:pStyle w:val="Normal"/>
        <w:spacing w:lineRule="auto" w:line="360"/>
        <w:rPr>
          <w:color w:val="00000A"/>
        </w:rPr>
      </w:pPr>
      <w:r>
        <w:rPr>
          <w:color w:val="00000A"/>
        </w:rPr>
      </w:r>
    </w:p>
    <w:p>
      <w:pPr>
        <w:pStyle w:val="Heading3"/>
        <w:spacing w:lineRule="auto" w:line="360"/>
        <w:rPr>
          <w:color w:val="00000A"/>
        </w:rPr>
      </w:pPr>
      <w:bookmarkStart w:id="62" w:name="_Toc514956494"/>
      <w:bookmarkEnd w:id="62"/>
      <w:r>
        <w:rPr>
          <w:color w:val="00000A"/>
        </w:rPr>
        <w:t>3.2 TURN Server</w:t>
      </w:r>
    </w:p>
    <w:p>
      <w:pPr>
        <w:pStyle w:val="Normal"/>
        <w:spacing w:lineRule="auto" w:line="360"/>
        <w:rPr>
          <w:color w:val="00000A"/>
        </w:rPr>
      </w:pPr>
      <w:r>
        <w:rPr>
          <w:color w:val="00000A"/>
        </w:rPr>
        <w:t>Traversal Using Relays around NAT (TURN) servers is the last resort when trying to create a P2P connection with WebRTC. If a host is located behind proxies, firewalls or strict NAT’s and STUN fails to get the public IP of a peer then it is impossible to set up a P2P connection. When this happens, instead of having the connection fail, WebRTC will fall back to use TURN servers to relay data between the two hosts.</w:t>
      </w:r>
    </w:p>
    <w:p>
      <w:pPr>
        <w:pStyle w:val="Normal"/>
        <w:spacing w:lineRule="auto" w:line="360"/>
        <w:rPr>
          <w:color w:val="00000A"/>
        </w:rPr>
      </w:pPr>
      <w:r>
        <w:rPr>
          <w:color w:val="00000A"/>
        </w:rPr>
      </w:r>
    </w:p>
    <w:p>
      <w:pPr>
        <w:pStyle w:val="Normal"/>
        <w:spacing w:lineRule="auto" w:line="360"/>
        <w:rPr>
          <w:color w:val="00000A"/>
        </w:rPr>
      </w:pPr>
      <w:r>
        <w:rPr>
          <w:color w:val="00000A"/>
        </w:rPr>
        <w:t>If WebRTC needs to use a TURN server to relay the data, the communication will not be P2P but by using it as fallback WebRTC increases the odds to successfully establish connections for a wide variety of devices, as seen in the illustration shown in Figure 3.4</w:t>
      </w:r>
    </w:p>
    <w:p>
      <w:pPr>
        <w:pStyle w:val="Normal"/>
        <w:spacing w:lineRule="auto" w:line="360"/>
        <w:rPr>
          <w:color w:val="00000A"/>
        </w:rPr>
      </w:pPr>
      <w:r>
        <w:rPr>
          <w:color w:val="00000A"/>
        </w:rPr>
      </w:r>
    </w:p>
    <w:p>
      <w:pPr>
        <w:pStyle w:val="Normal"/>
        <w:spacing w:lineRule="auto" w:line="360"/>
        <w:jc w:val="center"/>
        <w:rPr>
          <w:color w:val="00000A"/>
        </w:rPr>
      </w:pPr>
      <w:r>
        <w:rPr/>
        <mc:AlternateContent>
          <mc:Choice Requires="wps">
            <w:drawing>
              <wp:inline distT="0" distB="0" distL="0" distR="0">
                <wp:extent cx="4686935" cy="2390775"/>
                <wp:effectExtent l="0" t="0" r="0" b="0"/>
                <wp:docPr id="7" name="TURN.png"/>
                <a:graphic xmlns:a="http://schemas.openxmlformats.org/drawingml/2006/main">
                  <a:graphicData uri="http://schemas.openxmlformats.org/drawingml/2006/picture">
                    <pic:pic xmlns:pic="http://schemas.openxmlformats.org/drawingml/2006/picture">
                      <pic:nvPicPr>
                        <pic:cNvPr id="0" name="TURN.png" descr=""/>
                        <pic:cNvPicPr/>
                      </pic:nvPicPr>
                      <pic:blipFill>
                        <a:blip r:embed="rId17"/>
                        <a:stretch/>
                      </pic:blipFill>
                      <pic:spPr>
                        <a:xfrm>
                          <a:off x="0" y="0"/>
                          <a:ext cx="4686480" cy="2390040"/>
                        </a:xfrm>
                        <a:prstGeom prst="rect">
                          <a:avLst/>
                        </a:prstGeom>
                        <a:ln>
                          <a:noFill/>
                        </a:ln>
                        <a:effectLst>
                          <a:outerShdw algn="tl" blurRad="292100" dir="2700000" dist="139700" rotWithShape="0">
                            <a:srgbClr val="333333">
                              <a:alpha val="65000"/>
                            </a:srgbClr>
                          </a:outerShdw>
                        </a:effectLst>
                      </pic:spPr>
                    </pic:pic>
                  </a:graphicData>
                </a:graphic>
              </wp:inline>
            </w:drawing>
          </mc:Choice>
          <mc:Fallback>
            <w:pict>
              <v:rect id="shape_0" ID="TURN.png" stroked="f" style="position:absolute;margin-left:0pt;margin-top:0pt;width:368.95pt;height:188.15pt">
                <v:imagedata r:id="rId17" o:detectmouseclick="t"/>
                <w10:wrap type="none"/>
                <v:stroke color="#3465a4" joinstyle="round" endcap="flat"/>
              </v:rect>
            </w:pict>
          </mc:Fallback>
        </mc:AlternateContent>
      </w:r>
    </w:p>
    <w:p>
      <w:pPr>
        <w:pStyle w:val="Normal"/>
        <w:spacing w:lineRule="auto" w:line="360"/>
        <w:jc w:val="center"/>
        <w:rPr>
          <w:b/>
          <w:b/>
          <w:color w:val="00000A"/>
          <w:u w:val="single"/>
        </w:rPr>
      </w:pPr>
      <w:r>
        <w:rPr>
          <w:b/>
          <w:color w:val="00000A"/>
          <w:u w:val="single"/>
        </w:rPr>
        <w:t>Fig: 3.4: WebRTC Connected Using a TURN Server</w:t>
      </w:r>
    </w:p>
    <w:p>
      <w:pPr>
        <w:pStyle w:val="Normal"/>
        <w:spacing w:lineRule="auto" w:line="360"/>
        <w:jc w:val="center"/>
        <w:rPr>
          <w:b/>
          <w:b/>
          <w:color w:val="00000A"/>
          <w:u w:val="single"/>
        </w:rPr>
      </w:pPr>
      <w:r>
        <w:rPr>
          <w:b/>
          <w:color w:val="00000A"/>
          <w:u w:val="single"/>
        </w:rPr>
      </w:r>
    </w:p>
    <w:p>
      <w:pPr>
        <w:pStyle w:val="Normal"/>
        <w:spacing w:lineRule="auto" w:line="360"/>
        <w:rPr>
          <w:color w:val="00000A"/>
        </w:rPr>
      </w:pPr>
      <w:r>
        <w:rPr>
          <w:color w:val="00000A"/>
        </w:rPr>
        <w:t>TURN servers have a public address so they can be contacted by peers even if the peer is behind a firewall or proxy. They have a theoretically simple task, to relay data between two peers. But unlike STUN servers they will have a huge bandwidth load which results in them having to be sturdier than STUN servers. The TURN servers to be used by the application is specified in the IceConfiguration to the PeerConnection object.</w:t>
      </w:r>
    </w:p>
    <w:p>
      <w:pPr>
        <w:pStyle w:val="Normal"/>
        <w:spacing w:lineRule="auto" w:line="360"/>
        <w:rPr>
          <w:color w:val="00000A"/>
        </w:rPr>
      </w:pPr>
      <w:r>
        <w:rPr>
          <w:color w:val="00000A"/>
        </w:rPr>
      </w:r>
    </w:p>
    <w:p>
      <w:pPr>
        <w:pStyle w:val="Normal"/>
        <w:spacing w:lineRule="auto" w:line="360"/>
        <w:rPr>
          <w:color w:val="00000A"/>
        </w:rPr>
      </w:pPr>
      <w:r>
        <w:rPr>
          <w:color w:val="00000A"/>
        </w:rPr>
      </w:r>
    </w:p>
    <w:p>
      <w:pPr>
        <w:pStyle w:val="Heading3"/>
        <w:spacing w:lineRule="auto" w:line="360"/>
        <w:rPr>
          <w:color w:val="00000A"/>
        </w:rPr>
      </w:pPr>
      <w:bookmarkStart w:id="63" w:name="_Toc514956495"/>
      <w:bookmarkEnd w:id="63"/>
      <w:r>
        <w:rPr>
          <w:color w:val="00000A"/>
        </w:rPr>
        <w:t>3.3 Using WebSockets</w:t>
      </w:r>
    </w:p>
    <w:p>
      <w:pPr>
        <w:pStyle w:val="Normal"/>
        <w:spacing w:lineRule="auto" w:line="360"/>
        <w:rPr>
          <w:color w:val="00000A"/>
        </w:rPr>
      </w:pPr>
      <w:r>
        <w:rPr>
          <w:color w:val="00000A"/>
        </w:rPr>
        <w:t xml:space="preserve">The WebSocket API makes it easy for web developers to utilize bidirectional communication within their web applications. You simply create a new connection using the var connection = new WebSocket(url); constructor, and then create your own functions to handle when messages and errors are received. And sending a message is as simple as using the connection API, </w:t>
      </w:r>
      <w:r>
        <w:rPr>
          <w:b/>
          <w:color w:val="00000A"/>
        </w:rPr>
        <w:t xml:space="preserve">   send(message);    </w:t>
      </w:r>
      <w:r>
        <w:rPr>
          <w:color w:val="00000A"/>
        </w:rPr>
        <w:t xml:space="preserve"> method.</w:t>
      </w:r>
    </w:p>
    <w:p>
      <w:pPr>
        <w:pStyle w:val="Normal"/>
        <w:spacing w:lineRule="auto" w:line="360"/>
        <w:rPr>
          <w:color w:val="00000A"/>
        </w:rPr>
      </w:pPr>
      <w:r>
        <w:rPr>
          <w:color w:val="00000A"/>
        </w:rPr>
      </w:r>
    </w:p>
    <w:p>
      <w:pPr>
        <w:pStyle w:val="Normal"/>
        <w:spacing w:lineRule="auto" w:line="360"/>
        <w:rPr>
          <w:color w:val="00000A"/>
        </w:rPr>
      </w:pPr>
      <w:r>
        <w:rPr>
          <w:color w:val="00000A"/>
        </w:rPr>
        <w:t>The key benefit here is that the messaging is truly bidirectional, fast, and lightweight.</w:t>
      </w:r>
    </w:p>
    <w:p>
      <w:pPr>
        <w:pStyle w:val="Normal"/>
        <w:spacing w:lineRule="auto" w:line="360"/>
        <w:rPr>
          <w:color w:val="00000A"/>
        </w:rPr>
      </w:pPr>
      <w:r>
        <w:rPr>
          <w:color w:val="00000A"/>
        </w:rPr>
        <w:t>This means the WebSocket API server can send messages directly to your browser whenever it wants, and you receive them as soon as they happen. There are no delays or constant network traffic as it is in the XHR polling or long-polling model, which makes this ideal for the sort of offer/answer signaling dance that's required to set up WebRTC communication.</w:t>
      </w:r>
    </w:p>
    <w:p>
      <w:pPr>
        <w:pStyle w:val="Normal"/>
        <w:spacing w:lineRule="auto" w:line="360"/>
        <w:rPr>
          <w:color w:val="00000A"/>
        </w:rPr>
      </w:pPr>
      <w:r>
        <w:rPr>
          <w:color w:val="00000A"/>
        </w:rPr>
        <w:t>The WebSocket API server can then use the unique room or conversation token, previously described, to work out which of the WebSocket API clients messages should be relayed to. In this manner, a single WebSocket API server can support a very large number of clients. And since the network connection setup happens very rarely, and the messages themselves tend to be small, the server resources required are very modest.</w:t>
      </w:r>
    </w:p>
    <w:p>
      <w:pPr>
        <w:pStyle w:val="Normal"/>
        <w:spacing w:lineRule="auto" w:line="360"/>
        <w:rPr>
          <w:color w:val="00000A"/>
        </w:rPr>
      </w:pPr>
      <w:r>
        <w:rPr>
          <w:color w:val="00000A"/>
        </w:rPr>
      </w:r>
    </w:p>
    <w:p>
      <w:pPr>
        <w:pStyle w:val="Normal"/>
        <w:spacing w:lineRule="auto" w:line="360"/>
        <w:rPr>
          <w:color w:val="00000A"/>
        </w:rPr>
      </w:pPr>
      <w:r>
        <w:rPr>
          <w:color w:val="00000A"/>
        </w:rPr>
        <w:t>There are WebSocket API libraries available in almost all major programming languages, and since Node.js is based on JavaScript, it has become a popular choice for this type of implementation. Libraries such as socket.io ( http://socket.io/ ) provide a great example of just how easy this approach can really be.</w:t>
      </w:r>
    </w:p>
    <w:p>
      <w:pPr>
        <w:pStyle w:val="Normal"/>
        <w:spacing w:lineRule="auto" w:line="360"/>
        <w:rPr>
          <w:color w:val="00000A"/>
        </w:rPr>
      </w:pPr>
      <w:r>
        <w:rPr>
          <w:color w:val="00000A"/>
        </w:rPr>
      </w:r>
    </w:p>
    <w:p>
      <w:pPr>
        <w:pStyle w:val="TextBody"/>
        <w:spacing w:lineRule="auto" w:line="360"/>
        <w:rPr>
          <w:rFonts w:ascii="PT Sans;Helvetica Neue;Helvetic" w:hAnsi="PT Sans;Helvetica Neue;Helvetic"/>
          <w:color w:val="00000A"/>
        </w:rPr>
      </w:pPr>
      <w:r>
        <w:rPr>
          <w:rFonts w:ascii="PT Sans;Helvetica Neue;Helvetic" w:hAnsi="PT Sans;Helvetica Neue;Helvetic"/>
          <w:color w:val="00000A"/>
        </w:rPr>
        <w:t>The task of getting the initial signaling data from one peer to another seems like it should be a simple process. Perhaps in a perfect world, a WebRTC signaling mechanism would be able to connect peers directly, without any detours or sidetracking. But the modern internet is structured in such a way that makes this sort of easy relay impossible. NATs of all varieties, and firewalls on many devices, will often erroneously filter packets that are not primed to deal with ALGs and other protective measures. Outside of generating the SDP packet itself, the signaling mechanism is also crucially responsible for ensuring that these signaling messages can be shared between peers in the first place.</w:t>
      </w:r>
    </w:p>
    <w:p>
      <w:pPr>
        <w:pStyle w:val="TextBody"/>
        <w:spacing w:lineRule="auto" w:line="360" w:before="0" w:after="450"/>
        <w:rPr>
          <w:rFonts w:ascii="PT Sans;Helvetica Neue;Helvetic" w:hAnsi="PT Sans;Helvetica Neue;Helvetic"/>
          <w:color w:val="00000A"/>
        </w:rPr>
      </w:pPr>
      <w:r>
        <w:rPr>
          <w:rFonts w:ascii="PT Sans;Helvetica Neue;Helvetic" w:hAnsi="PT Sans;Helvetica Neue;Helvetic"/>
          <w:color w:val="00000A"/>
        </w:rPr>
        <w:t>So, how does a WebRTC signaling mechanism negotiate the perilous maze of the internet? The answer is simple in theory: it utilizes a versatile framework known as ICE. The efficiency of ICE allows it to calculate, with a mere three methods, the quickest and easiest NAT traversal route for a packet to reach its destination. The first method used, and the least likely to occur, is when ICE tries to make a UDP connection using the host address obtained from a device’s operating system and network card. This will inevitably fail on devices behind NATs, and so there are two remaining methods for ICE to employ: a STUN server or a TURN relay server.</w:t>
      </w:r>
    </w:p>
    <w:p>
      <w:pPr>
        <w:pStyle w:val="TextBody"/>
        <w:spacing w:lineRule="auto" w:line="360" w:before="0" w:after="450"/>
        <w:rPr>
          <w:rFonts w:ascii="PT Sans;Helvetica Neue;Helvetic" w:hAnsi="PT Sans;Helvetica Neue;Helvetic"/>
          <w:color w:val="00000A"/>
        </w:rPr>
      </w:pPr>
      <w:r>
        <w:rPr>
          <w:rFonts w:ascii="PT Sans;Helvetica Neue;Helvetic" w:hAnsi="PT Sans;Helvetica Neue;Helvetic"/>
          <w:color w:val="00000A"/>
        </w:rPr>
      </w:r>
    </w:p>
    <w:p>
      <w:pPr>
        <w:pStyle w:val="TextBody"/>
        <w:spacing w:lineRule="auto" w:line="360" w:before="0" w:after="450"/>
        <w:rPr>
          <w:color w:val="00000A"/>
        </w:rPr>
      </w:pPr>
      <w:r>
        <w:rPr>
          <w:rFonts w:ascii="PT Sans;Helvetica Neue;Helvetic" w:hAnsi="PT Sans;Helvetica Neue;Helvetic"/>
          <w:color w:val="00000A"/>
        </w:rPr>
        <w:t>86% of all WebRTC calls are established via STUN servers </w:t>
      </w:r>
      <w:r>
        <w:rPr>
          <w:rFonts w:ascii="PT Sans;Helvetica Neue;Helvetic" w:hAnsi="PT Sans;Helvetica Neue;Helvetic"/>
          <w:color w:val="00000A"/>
          <w:sz w:val="17"/>
        </w:rPr>
        <w:t>1</w:t>
      </w:r>
      <w:r>
        <w:rPr>
          <w:rFonts w:ascii="PT Sans;Helvetica Neue;Helvetic" w:hAnsi="PT Sans;Helvetica Neue;Helvetic"/>
          <w:color w:val="00000A"/>
        </w:rPr>
        <w:t>. A STUN server operates STUN servers check the IP address and port of incoming requests, and it then sends that address back to the device’s WebRTC application as a response. The WebRTC application thus uses a STUN server to ascertain its own IP port address from a public perspective. This allows the application to offer a publicly accessible address, which is then passed to another WebRTC-enabled peer via the signaling mechanism.</w:t>
      </w:r>
    </w:p>
    <w:p>
      <w:pPr>
        <w:pStyle w:val="TextBody"/>
        <w:spacing w:lineRule="auto" w:line="360" w:before="0" w:after="450"/>
        <w:rPr>
          <w:rFonts w:ascii="PT Sans;Helvetica Neue;Helvetic" w:hAnsi="PT Sans;Helvetica Neue;Helvetic"/>
          <w:color w:val="00000A"/>
        </w:rPr>
      </w:pPr>
      <w:r>
        <w:rPr>
          <w:rFonts w:ascii="PT Sans;Helvetica Neue;Helvetic" w:hAnsi="PT Sans;Helvetica Neue;Helvetic"/>
          <w:color w:val="00000A"/>
        </w:rPr>
        <w:t>If both methods fail, the final method employed by ICE is a TURN relay server. TURN servers are used to stream audio, video, and other real-time data between peers. Technically speaking, it does not relay signaling information, because it enables actual real-time data exchanges between peers. TURN servers have publicly available addresses, so peers can connect to them even if they are behind NATs and firewalls. TURN servers are costlier to maintain than STUN servers, because they are actually streaming media rather than connecting peers.</w:t>
      </w:r>
    </w:p>
    <w:p>
      <w:pPr>
        <w:pStyle w:val="TextBody"/>
        <w:spacing w:lineRule="auto" w:line="360" w:before="0" w:after="450"/>
        <w:jc w:val="center"/>
        <w:rPr>
          <w:rFonts w:ascii="PT Sans;Helvetica Neue;Helvetic" w:hAnsi="PT Sans;Helvetica Neue;Helvetic"/>
          <w:color w:val="00000A"/>
        </w:rPr>
      </w:pPr>
      <w:r>
        <w:rPr>
          <w:rFonts w:ascii="PT Sans;Helvetica Neue;Helvetic" w:hAnsi="PT Sans;Helvetica Neue;Helvetic"/>
          <w:color w:val="00000A"/>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731510" cy="3239770"/>
            <wp:effectExtent l="0" t="0" r="0" b="0"/>
            <wp:wrapSquare wrapText="largest"/>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18"/>
                    <a:stretch>
                      <a:fillRect/>
                    </a:stretch>
                  </pic:blipFill>
                  <pic:spPr bwMode="auto">
                    <a:xfrm>
                      <a:off x="0" y="0"/>
                      <a:ext cx="5731510" cy="3239770"/>
                    </a:xfrm>
                    <a:prstGeom prst="rect">
                      <a:avLst/>
                    </a:prstGeom>
                  </pic:spPr>
                </pic:pic>
              </a:graphicData>
            </a:graphic>
          </wp:anchor>
        </w:drawing>
      </w:r>
    </w:p>
    <w:p>
      <w:pPr>
        <w:pStyle w:val="TextBody"/>
        <w:spacing w:lineRule="auto" w:line="360" w:before="0" w:after="450"/>
        <w:rPr>
          <w:rFonts w:ascii="PT Sans;Helvetica Neue;Helvetic" w:hAnsi="PT Sans;Helvetica Neue;Helvetic"/>
          <w:color w:val="00000A"/>
        </w:rPr>
      </w:pPr>
      <w:r>
        <w:rPr>
          <w:rFonts w:ascii="PT Sans;Helvetica Neue;Helvetic" w:hAnsi="PT Sans;Helvetica Neue;Helvetic"/>
          <w:color w:val="00000A"/>
        </w:rPr>
        <w:t xml:space="preserve">A fully functioning WebRTC application requires all of ICE’s capabilities to operate smoothly and effectively. But purchasing and maintaining numerous servers at a significant cost is simply not a feasible option for developers who are looking to make sound economic and personnel decisions. </w:t>
      </w:r>
    </w:p>
    <w:p>
      <w:pPr>
        <w:pStyle w:val="TextBody"/>
        <w:spacing w:lineRule="auto" w:line="360" w:before="0" w:after="450"/>
        <w:rPr>
          <w:rFonts w:ascii="PT Sans;Helvetica Neue;Helvetic" w:hAnsi="PT Sans;Helvetica Neue;Helvetic"/>
          <w:color w:val="00000A"/>
        </w:rPr>
      </w:pPr>
      <w:r>
        <w:rPr>
          <w:rFonts w:ascii="PT Sans;Helvetica Neue;Helvetic" w:hAnsi="PT Sans;Helvetica Neue;Helvetic"/>
          <w:color w:val="00000A"/>
        </w:rPr>
      </w:r>
    </w:p>
    <w:p>
      <w:pPr>
        <w:pStyle w:val="TextBody"/>
        <w:spacing w:lineRule="auto" w:line="360" w:before="0" w:after="450"/>
        <w:rPr>
          <w:rFonts w:ascii="PT Sans;Helvetica Neue;Helvetic" w:hAnsi="PT Sans;Helvetica Neue;Helvetic"/>
          <w:color w:val="00000A"/>
        </w:rPr>
      </w:pPr>
      <w:r>
        <w:rPr>
          <w:rFonts w:ascii="PT Sans;Helvetica Neue;Helvetic" w:hAnsi="PT Sans;Helvetica Neue;Helvetic"/>
          <w:color w:val="00000A"/>
        </w:rPr>
      </w:r>
    </w:p>
    <w:p>
      <w:pPr>
        <w:pStyle w:val="Heading2"/>
        <w:spacing w:lineRule="auto" w:line="360"/>
        <w:rPr>
          <w:rFonts w:ascii="Times New Roman" w:hAnsi="Times New Roman" w:cs="Times New Roman"/>
          <w:color w:val="00000A"/>
          <w:sz w:val="36"/>
        </w:rPr>
      </w:pPr>
      <w:bookmarkStart w:id="64" w:name="_Toc514956496"/>
      <w:bookmarkEnd w:id="64"/>
      <w:r>
        <w:rPr>
          <w:rStyle w:val="Heading2Char"/>
          <w:rFonts w:cs="Times New Roman" w:ascii="Times New Roman" w:hAnsi="Times New Roman"/>
          <w:color w:val="00000A"/>
          <w:sz w:val="36"/>
        </w:rPr>
        <w:t>3.4 WebRTC APIs</w:t>
      </w:r>
    </w:p>
    <w:p>
      <w:pPr>
        <w:pStyle w:val="Heading3"/>
        <w:spacing w:lineRule="auto" w:line="360"/>
        <w:rPr>
          <w:color w:val="00000A"/>
        </w:rPr>
      </w:pPr>
      <w:bookmarkStart w:id="65" w:name="_Toc514956497"/>
      <w:bookmarkEnd w:id="65"/>
      <w:r>
        <w:rPr>
          <w:color w:val="00000A"/>
        </w:rPr>
        <w:t>3.4.1 GetUserMedia</w:t>
      </w:r>
    </w:p>
    <w:p>
      <w:pPr>
        <w:pStyle w:val="Normal"/>
        <w:spacing w:lineRule="auto" w:line="360"/>
        <w:rPr>
          <w:color w:val="00000A"/>
        </w:rPr>
      </w:pPr>
      <w:r>
        <w:rPr>
          <w:color w:val="00000A"/>
        </w:rPr>
        <w:t>The MediaDevices getUserMedia() method prompts the user for permission to use a media input which produces a MediaStream with tracks containing the requested types of media. That stream can include, for example, a video track (produced by either a hardware or virtual video source such as a camera, video recording device, screen sharing service, and so forth), an audio track (similarly, produced by a physical or virtual audio source like a microphone, A/D converter, or the like), and possibly other track types [10].</w:t>
      </w:r>
    </w:p>
    <w:p>
      <w:pPr>
        <w:pStyle w:val="Normal"/>
        <w:spacing w:lineRule="auto" w:line="360"/>
        <w:rPr>
          <w:color w:val="00000A"/>
        </w:rPr>
      </w:pPr>
      <w:r>
        <w:rPr>
          <w:color w:val="00000A"/>
        </w:rPr>
      </w:r>
    </w:p>
    <w:p>
      <w:pPr>
        <w:pStyle w:val="Normal"/>
        <w:spacing w:lineRule="auto" w:line="360"/>
        <w:rPr>
          <w:color w:val="00000A"/>
        </w:rPr>
      </w:pPr>
      <w:r>
        <w:rPr>
          <w:color w:val="00000A"/>
        </w:rPr>
      </w:r>
    </w:p>
    <w:p>
      <w:pPr>
        <w:pStyle w:val="Heading3"/>
        <w:spacing w:lineRule="auto" w:line="360"/>
        <w:rPr>
          <w:color w:val="00000A"/>
        </w:rPr>
      </w:pPr>
      <w:bookmarkStart w:id="66" w:name="_Toc514956498"/>
      <w:r>
        <w:rPr>
          <w:color w:val="00000A"/>
        </w:rPr>
        <w:t>3.4.2 MediaStream</w:t>
      </w:r>
      <w:bookmarkEnd w:id="66"/>
      <w:r>
        <w:rPr>
          <w:color w:val="00000A"/>
        </w:rPr>
        <w:t xml:space="preserve"> </w:t>
      </w:r>
    </w:p>
    <w:p>
      <w:pPr>
        <w:pStyle w:val="Normal"/>
        <w:spacing w:lineRule="auto" w:line="360"/>
        <w:rPr/>
      </w:pPr>
      <w:r>
        <w:rPr>
          <w:color w:val="00000A"/>
        </w:rPr>
        <w:t xml:space="preserve">A MediaStream is an abstract representation of an actual stream of data of audio and/or video. It serves as a handle for managing actions on the media stream, such as displaying the stream’s content, recording it, or sending it to a remote peer. A MediaStream may be extended to represent a stream that either comes from (remote stream) or is sent to (local stream) a remote node. A LocalMediaStream represents a media stream from a local media-capture device (e.g., webcam, microphone, etc.). To create and use a local stream, the web application must request access from the user through the getUserMedia() function. The application specifies the type of media—audio or video—to which it requires access. The devices selector in the browser interface serves as the mechanism for granting or denying access. Once the application is done, it may revoke its own access by calling the stop() function on the LocalMediaStream. Media-plane signaling is carried out of band between the peers; the Secure Real-time Transport Protocol (SRTP) is used to carry the media data together with the RTP Control Protocol (RTCP) information used to monitor transmission </w:t>
      </w:r>
      <w:r>
        <w:fldChar w:fldCharType="begin"/>
      </w:r>
      <w:r>
        <w:instrText>statistics associated with data streams. DTLS is used for SRTP key and association</w:instrText>
      </w:r>
      <w:r>
        <w:fldChar w:fldCharType="separate"/>
      </w:r>
      <w:bookmarkStart w:id="67" w:name="__Fieldmark__1479_1273903176"/>
      <w:r>
        <w:rPr>
          <w:color w:val="00000A"/>
        </w:rPr>
      </w:r>
      <w:r>
        <w:rPr>
          <w:b/>
          <w:bCs/>
          <w:color w:val="00000A"/>
        </w:rPr>
        <w:t>Error! Bookmark not defined.</w:t>
      </w:r>
      <w:r>
        <w:rPr>
          <w:color w:val="00000A"/>
        </w:rPr>
      </w:r>
      <w:r>
        <w:fldChar w:fldCharType="end"/>
      </w:r>
      <w:bookmarkEnd w:id="67"/>
      <w:r>
        <w:rPr>
          <w:color w:val="00000A"/>
        </w:rPr>
        <w:t>management.</w:t>
      </w:r>
    </w:p>
    <w:p>
      <w:pPr>
        <w:pStyle w:val="Normal"/>
        <w:spacing w:lineRule="auto" w:line="360"/>
        <w:rPr>
          <w:color w:val="00000A"/>
        </w:rPr>
      </w:pPr>
      <w:r>
        <w:rPr>
          <w:color w:val="00000A"/>
        </w:rPr>
      </w:r>
    </w:p>
    <w:p>
      <w:pPr>
        <w:pStyle w:val="Normal"/>
        <w:spacing w:lineRule="auto" w:line="360"/>
        <w:rPr>
          <w:color w:val="00000A"/>
        </w:rPr>
      </w:pPr>
      <w:r>
        <w:rPr>
          <w:color w:val="00000A"/>
        </w:rPr>
      </w:r>
    </w:p>
    <w:p>
      <w:pPr>
        <w:pStyle w:val="Heading3"/>
        <w:spacing w:lineRule="auto" w:line="360"/>
        <w:rPr>
          <w:color w:val="00000A"/>
        </w:rPr>
      </w:pPr>
      <w:bookmarkStart w:id="68" w:name="_Toc514956499"/>
      <w:r>
        <w:rPr>
          <w:color w:val="00000A"/>
        </w:rPr>
        <w:t>3.4.3 RTCPeerConnection</w:t>
      </w:r>
      <w:bookmarkEnd w:id="68"/>
      <w:r>
        <w:rPr>
          <w:color w:val="00000A"/>
        </w:rPr>
        <w:t xml:space="preserve"> </w:t>
      </w:r>
    </w:p>
    <w:p>
      <w:pPr>
        <w:pStyle w:val="Normal"/>
        <w:spacing w:lineRule="auto" w:line="360"/>
        <w:rPr>
          <w:b/>
          <w:b/>
          <w:color w:val="00000A"/>
        </w:rPr>
      </w:pPr>
      <w:r>
        <w:rPr>
          <w:color w:val="00000A"/>
        </w:rPr>
        <w:t>RTCPeerConnection (simply called PeerConnection) is a component that handles multimedia communication between two peers, making sure the streams are stable and efficient. It is an API that contains functions for encryption and bandwidth management. When setting up a connection, both peers need to initialize their PeerConnection object. The configuration parameter is optional and it contains information to find the servers used by Interactive Connectivity Establishment (ICE). There may be multiple servers of each type2 and if no configuration is set, the default settings will be used [2].</w:t>
      </w:r>
      <w:r>
        <w:rPr>
          <w:b/>
          <w:color w:val="00000A"/>
        </w:rPr>
        <w:t xml:space="preserve"> </w:t>
      </w:r>
    </w:p>
    <w:p>
      <w:pPr>
        <w:pStyle w:val="Normal"/>
        <w:spacing w:lineRule="auto" w:line="360"/>
        <w:rPr>
          <w:b/>
          <w:b/>
          <w:color w:val="00000A"/>
        </w:rPr>
      </w:pPr>
      <w:r>
        <w:rPr>
          <w:b/>
          <w:color w:val="00000A"/>
        </w:rPr>
      </w:r>
    </w:p>
    <w:p>
      <w:pPr>
        <w:pStyle w:val="Normal"/>
        <w:spacing w:lineRule="auto" w:line="360"/>
        <w:rPr>
          <w:b/>
          <w:b/>
          <w:color w:val="00000A"/>
        </w:rPr>
      </w:pPr>
      <w:r>
        <w:rPr>
          <w:b/>
          <w:color w:val="00000A"/>
        </w:rPr>
      </w:r>
    </w:p>
    <w:p>
      <w:pPr>
        <w:pStyle w:val="Heading3"/>
        <w:spacing w:lineRule="auto" w:line="360"/>
        <w:rPr>
          <w:color w:val="00000A"/>
        </w:rPr>
      </w:pPr>
      <w:bookmarkStart w:id="69" w:name="_Toc514956500"/>
      <w:bookmarkEnd w:id="69"/>
      <w:r>
        <w:rPr>
          <w:color w:val="00000A"/>
        </w:rPr>
        <w:t>3.4.4 DataChannel</w:t>
      </w:r>
    </w:p>
    <w:p>
      <w:pPr>
        <w:pStyle w:val="Normal"/>
        <w:spacing w:lineRule="auto" w:line="360"/>
        <w:rPr>
          <w:color w:val="00000A"/>
        </w:rPr>
      </w:pPr>
      <w:r>
        <w:rPr>
          <w:color w:val="00000A"/>
        </w:rPr>
        <w:t>RTCDataChannel (simply DataChannel) enables exchange of arbitrary data between two peers with customizable delivery properties of the underlying transport. It is a bi-directional channel and resides as a component of the PeerConnection API [2]. Each application using the channel can configure it to provide the following:</w:t>
      </w:r>
    </w:p>
    <w:p>
      <w:pPr>
        <w:pStyle w:val="ListParagraph"/>
        <w:numPr>
          <w:ilvl w:val="0"/>
          <w:numId w:val="2"/>
        </w:numPr>
        <w:spacing w:lineRule="auto" w:line="360"/>
        <w:rPr>
          <w:rFonts w:ascii="Times New Roman" w:hAnsi="Times New Roman" w:cs="Times New Roman"/>
          <w:b/>
          <w:b/>
          <w:color w:val="00000A"/>
          <w:sz w:val="24"/>
          <w:szCs w:val="24"/>
        </w:rPr>
      </w:pPr>
      <w:r>
        <w:rPr>
          <w:rFonts w:cs="Times New Roman" w:ascii="Times New Roman" w:hAnsi="Times New Roman"/>
          <w:color w:val="00000A"/>
          <w:sz w:val="24"/>
          <w:szCs w:val="24"/>
        </w:rPr>
        <w:t xml:space="preserve">Reliable or partially reliable delivery of sent messages </w:t>
      </w:r>
    </w:p>
    <w:p>
      <w:pPr>
        <w:pStyle w:val="ListParagraph"/>
        <w:numPr>
          <w:ilvl w:val="0"/>
          <w:numId w:val="2"/>
        </w:numPr>
        <w:spacing w:lineRule="auto" w:line="360"/>
        <w:rPr>
          <w:b/>
          <w:b/>
          <w:color w:val="00000A"/>
        </w:rPr>
      </w:pPr>
      <w:r>
        <w:rPr>
          <w:rFonts w:cs="Times New Roman" w:ascii="Times New Roman" w:hAnsi="Times New Roman"/>
          <w:color w:val="00000A"/>
          <w:sz w:val="24"/>
          <w:szCs w:val="24"/>
        </w:rPr>
        <w:t>In-order or out-of-order delivery of sent messages</w:t>
      </w:r>
      <w:r>
        <w:rPr>
          <w:b/>
          <w:color w:val="00000A"/>
        </w:rPr>
        <w:t xml:space="preserve"> </w:t>
      </w:r>
    </w:p>
    <w:tbl>
      <w:tblPr>
        <w:tblStyle w:val="GridTable5Dark-Accent1"/>
        <w:tblW w:w="9322" w:type="dxa"/>
        <w:jc w:val="center"/>
        <w:tblInd w:w="0" w:type="dxa"/>
        <w:tblCellMar>
          <w:top w:w="0" w:type="dxa"/>
          <w:left w:w="108" w:type="dxa"/>
          <w:bottom w:w="0" w:type="dxa"/>
          <w:right w:w="108" w:type="dxa"/>
        </w:tblCellMar>
        <w:tblLook w:val="04a0" w:noVBand="1" w:noHBand="0" w:lastColumn="0" w:firstColumn="1" w:lastRow="0" w:firstRow="1"/>
      </w:tblPr>
      <w:tblGrid>
        <w:gridCol w:w="2330"/>
        <w:gridCol w:w="2330"/>
        <w:gridCol w:w="2331"/>
        <w:gridCol w:w="2330"/>
      </w:tblGrid>
      <w:tr>
        <w:trPr>
          <w:trHeight w:val="840" w:hRule="atLeast"/>
          <w:cnfStyle w:val="100000000000" w:firstRow="1" w:lastRow="0" w:firstColumn="0" w:lastColumn="0" w:oddVBand="0" w:evenVBand="0" w:oddHBand="0" w:evenHBand="0" w:firstRowFirstColumn="0" w:firstRowLastColumn="0" w:lastRowFirstColumn="0" w:lastRowLastColumn="0"/>
        </w:trPr>
        <w:tc>
          <w:tcPr>
            <w:tcW w:w="2330" w:type="dxa"/>
            <w:cnfStyle w:val="001000000000" w:firstRow="0" w:lastRow="0" w:firstColumn="1" w:lastColumn="0" w:oddVBand="0" w:evenVBand="0" w:oddHBand="0" w:evenHBand="0" w:firstRowFirstColumn="0" w:firstRowLastColumn="0" w:lastRowFirstColumn="0" w:lastRowLastColumn="0"/>
            <w:tcBorders/>
            <w:shd w:color="auto" w:fill="5B9BD5" w:themeFill="accent1" w:val="clear"/>
            <w:tcMar>
              <w:left w:w="108" w:type="dxa"/>
            </w:tcMar>
            <w:vAlign w:val="center"/>
          </w:tcPr>
          <w:p>
            <w:pPr>
              <w:pStyle w:val="Normal"/>
              <w:spacing w:lineRule="auto" w:line="360"/>
              <w:jc w:val="center"/>
              <w:rPr>
                <w:b/>
                <w:b/>
                <w:bCs/>
                <w:color w:val="FFFFFF" w:themeColor="background1"/>
              </w:rPr>
            </w:pPr>
            <w:r>
              <w:rPr>
                <w:b/>
                <w:bCs/>
                <w:color w:val="FFFFFF" w:themeColor="background1"/>
              </w:rPr>
            </w:r>
          </w:p>
        </w:tc>
        <w:tc>
          <w:tcPr>
            <w:tcW w:w="2330" w:type="dxa"/>
            <w:tcBorders>
              <w:bottom w:val="nil"/>
              <w:insideH w:val="nil"/>
            </w:tcBorders>
            <w:shd w:color="auto" w:fill="5B9BD5" w:themeFill="accent1" w:val="clear"/>
            <w:tcMar>
              <w:left w:w="108" w:type="dxa"/>
            </w:tcMar>
            <w:vAlign w:val="center"/>
          </w:tcPr>
          <w:p>
            <w:pPr>
              <w:pStyle w:val="Normal"/>
              <w:spacing w:lineRule="auto" w:line="360"/>
              <w:jc w:val="center"/>
              <w:cnfStyle w:val="100000000000" w:firstRow="1" w:lastRow="0" w:firstColumn="0" w:lastColumn="0" w:oddVBand="0" w:evenVBand="0" w:oddHBand="0" w:evenHBand="0" w:firstRowFirstColumn="0" w:firstRowLastColumn="0" w:lastRowFirstColumn="0" w:lastRowLastColumn="0"/>
              <w:rPr>
                <w:color w:val="00000A"/>
              </w:rPr>
            </w:pPr>
            <w:r>
              <w:rPr>
                <w:b/>
                <w:bCs/>
                <w:color w:val="00000A"/>
              </w:rPr>
              <w:t>TCP</w:t>
            </w:r>
          </w:p>
        </w:tc>
        <w:tc>
          <w:tcPr>
            <w:tcW w:w="2331" w:type="dxa"/>
            <w:tcBorders>
              <w:bottom w:val="nil"/>
              <w:insideH w:val="nil"/>
            </w:tcBorders>
            <w:shd w:color="auto" w:fill="5B9BD5" w:themeFill="accent1" w:val="clear"/>
            <w:tcMar>
              <w:left w:w="108" w:type="dxa"/>
            </w:tcMar>
            <w:vAlign w:val="center"/>
          </w:tcPr>
          <w:p>
            <w:pPr>
              <w:pStyle w:val="Normal"/>
              <w:spacing w:lineRule="auto" w:line="360"/>
              <w:jc w:val="center"/>
              <w:cnfStyle w:val="100000000000" w:firstRow="1" w:lastRow="0" w:firstColumn="0" w:lastColumn="0" w:oddVBand="0" w:evenVBand="0" w:oddHBand="0" w:evenHBand="0" w:firstRowFirstColumn="0" w:firstRowLastColumn="0" w:lastRowFirstColumn="0" w:lastRowLastColumn="0"/>
              <w:rPr>
                <w:color w:val="00000A"/>
              </w:rPr>
            </w:pPr>
            <w:r>
              <w:rPr>
                <w:b/>
                <w:bCs/>
                <w:color w:val="00000A"/>
              </w:rPr>
              <w:t>UDP</w:t>
            </w:r>
          </w:p>
        </w:tc>
        <w:tc>
          <w:tcPr>
            <w:tcW w:w="2330" w:type="dxa"/>
            <w:tcBorders>
              <w:bottom w:val="nil"/>
              <w:insideH w:val="nil"/>
            </w:tcBorders>
            <w:shd w:color="auto" w:fill="5B9BD5" w:themeFill="accent1" w:val="clear"/>
            <w:tcMar>
              <w:left w:w="108" w:type="dxa"/>
            </w:tcMar>
            <w:vAlign w:val="center"/>
          </w:tcPr>
          <w:p>
            <w:pPr>
              <w:pStyle w:val="Normal"/>
              <w:spacing w:lineRule="auto" w:line="360"/>
              <w:jc w:val="center"/>
              <w:cnfStyle w:val="100000000000" w:firstRow="1" w:lastRow="0" w:firstColumn="0" w:lastColumn="0" w:oddVBand="0" w:evenVBand="0" w:oddHBand="0" w:evenHBand="0" w:firstRowFirstColumn="0" w:firstRowLastColumn="0" w:lastRowFirstColumn="0" w:lastRowLastColumn="0"/>
              <w:rPr>
                <w:color w:val="00000A"/>
              </w:rPr>
            </w:pPr>
            <w:r>
              <w:rPr>
                <w:b/>
                <w:bCs/>
                <w:color w:val="00000A"/>
              </w:rPr>
              <w:t>SCTP</w:t>
            </w:r>
          </w:p>
        </w:tc>
      </w:tr>
      <w:tr>
        <w:trPr>
          <w:trHeight w:val="876" w:hRule="atLeast"/>
          <w:cnfStyle w:val="000000100000" w:firstRow="0" w:lastRow="0" w:firstColumn="0" w:lastColumn="0" w:oddVBand="0" w:evenVBand="0" w:oddHBand="1" w:evenHBand="0" w:firstRowFirstColumn="0" w:firstRowLastColumn="0" w:lastRowFirstColumn="0" w:lastRowLastColumn="0"/>
        </w:trPr>
        <w:tc>
          <w:tcPr>
            <w:tcW w:w="2330" w:type="dxa"/>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5B9BD5" w:themeFill="accent1" w:val="clear"/>
            <w:tcMar>
              <w:left w:w="108" w:type="dxa"/>
            </w:tcMar>
            <w:vAlign w:val="center"/>
          </w:tcPr>
          <w:p>
            <w:pPr>
              <w:pStyle w:val="Normal"/>
              <w:spacing w:lineRule="auto" w:line="360"/>
              <w:jc w:val="center"/>
              <w:rPr>
                <w:color w:val="00000A"/>
              </w:rPr>
            </w:pPr>
            <w:r>
              <w:rPr>
                <w:b/>
                <w:bCs/>
                <w:color w:val="00000A"/>
              </w:rPr>
              <w:t>Reliability</w:t>
            </w:r>
          </w:p>
        </w:tc>
        <w:tc>
          <w:tcPr>
            <w:tcW w:w="2330" w:type="dxa"/>
            <w:tcBorders/>
            <w:shd w:color="auto" w:fill="BDD6EE" w:themeFill="accent1" w:themeFillTint="66" w:val="clear"/>
            <w:tcMar>
              <w:left w:w="108" w:type="dxa"/>
            </w:tcMar>
            <w:vAlign w:val="center"/>
          </w:tcPr>
          <w:p>
            <w:pPr>
              <w:pStyle w:val="Normal"/>
              <w:spacing w:lineRule="auto" w:line="360"/>
              <w:jc w:val="center"/>
              <w:cnfStyle w:val="000000100000" w:firstRow="0" w:lastRow="0" w:firstColumn="0" w:lastColumn="0" w:oddVBand="0" w:evenVBand="0" w:oddHBand="1" w:evenHBand="0" w:firstRowFirstColumn="0" w:firstRowLastColumn="0" w:lastRowFirstColumn="0" w:lastRowLastColumn="0"/>
              <w:rPr>
                <w:color w:val="00000A"/>
              </w:rPr>
            </w:pPr>
            <w:r>
              <w:rPr>
                <w:color w:val="00000A"/>
              </w:rPr>
              <w:t>Reliable</w:t>
            </w:r>
          </w:p>
        </w:tc>
        <w:tc>
          <w:tcPr>
            <w:tcW w:w="2331" w:type="dxa"/>
            <w:tcBorders/>
            <w:shd w:color="auto" w:fill="BDD6EE" w:themeFill="accent1" w:themeFillTint="66" w:val="clear"/>
            <w:tcMar>
              <w:left w:w="108" w:type="dxa"/>
            </w:tcMar>
            <w:vAlign w:val="center"/>
          </w:tcPr>
          <w:p>
            <w:pPr>
              <w:pStyle w:val="Normal"/>
              <w:spacing w:lineRule="auto" w:line="360"/>
              <w:jc w:val="center"/>
              <w:cnfStyle w:val="000000100000" w:firstRow="0" w:lastRow="0" w:firstColumn="0" w:lastColumn="0" w:oddVBand="0" w:evenVBand="0" w:oddHBand="1" w:evenHBand="0" w:firstRowFirstColumn="0" w:firstRowLastColumn="0" w:lastRowFirstColumn="0" w:lastRowLastColumn="0"/>
              <w:rPr>
                <w:color w:val="00000A"/>
              </w:rPr>
            </w:pPr>
            <w:r>
              <w:rPr>
                <w:color w:val="00000A"/>
              </w:rPr>
              <w:t>Unreliable</w:t>
            </w:r>
          </w:p>
        </w:tc>
        <w:tc>
          <w:tcPr>
            <w:tcW w:w="2330" w:type="dxa"/>
            <w:tcBorders/>
            <w:shd w:color="auto" w:fill="BDD6EE" w:themeFill="accent1" w:themeFillTint="66" w:val="clear"/>
            <w:tcMar>
              <w:left w:w="108" w:type="dxa"/>
            </w:tcMar>
            <w:vAlign w:val="center"/>
          </w:tcPr>
          <w:p>
            <w:pPr>
              <w:pStyle w:val="Normal"/>
              <w:spacing w:lineRule="auto" w:line="360"/>
              <w:jc w:val="center"/>
              <w:cnfStyle w:val="000000100000" w:firstRow="0" w:lastRow="0" w:firstColumn="0" w:lastColumn="0" w:oddVBand="0" w:evenVBand="0" w:oddHBand="1" w:evenHBand="0" w:firstRowFirstColumn="0" w:firstRowLastColumn="0" w:lastRowFirstColumn="0" w:lastRowLastColumn="0"/>
              <w:rPr>
                <w:color w:val="00000A"/>
              </w:rPr>
            </w:pPr>
            <w:r>
              <w:rPr>
                <w:color w:val="00000A"/>
              </w:rPr>
              <w:t>Configurable</w:t>
            </w:r>
          </w:p>
        </w:tc>
      </w:tr>
      <w:tr>
        <w:trPr>
          <w:trHeight w:val="840" w:hRule="atLeast"/>
        </w:trPr>
        <w:tc>
          <w:tcPr>
            <w:tcW w:w="2330" w:type="dxa"/>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5B9BD5" w:themeFill="accent1" w:val="clear"/>
            <w:tcMar>
              <w:left w:w="108" w:type="dxa"/>
            </w:tcMar>
            <w:vAlign w:val="center"/>
          </w:tcPr>
          <w:p>
            <w:pPr>
              <w:pStyle w:val="Normal"/>
              <w:spacing w:lineRule="auto" w:line="360"/>
              <w:jc w:val="center"/>
              <w:rPr>
                <w:color w:val="00000A"/>
              </w:rPr>
            </w:pPr>
            <w:r>
              <w:rPr>
                <w:b/>
                <w:bCs/>
                <w:color w:val="00000A"/>
              </w:rPr>
              <w:t>Delivery</w:t>
            </w:r>
          </w:p>
        </w:tc>
        <w:tc>
          <w:tcPr>
            <w:tcW w:w="2330" w:type="dxa"/>
            <w:tcBorders/>
            <w:shd w:color="auto" w:fill="DEEAF6" w:themeFill="accent1" w:themeFillTint="33" w:val="clear"/>
            <w:tcMar>
              <w:left w:w="108" w:type="dxa"/>
            </w:tcMar>
            <w:vAlign w:val="center"/>
          </w:tcPr>
          <w:p>
            <w:pPr>
              <w:pStyle w:val="Normal"/>
              <w:spacing w:lineRule="auto" w:line="360"/>
              <w:jc w:val="center"/>
              <w:cnfStyle w:val="000000000000" w:firstRow="0" w:lastRow="0" w:firstColumn="0" w:lastColumn="0" w:oddVBand="0" w:evenVBand="0" w:oddHBand="0" w:evenHBand="0" w:firstRowFirstColumn="0" w:firstRowLastColumn="0" w:lastRowFirstColumn="0" w:lastRowLastColumn="0"/>
              <w:rPr>
                <w:color w:val="00000A"/>
              </w:rPr>
            </w:pPr>
            <w:r>
              <w:rPr>
                <w:color w:val="00000A"/>
              </w:rPr>
              <w:t>Ordered</w:t>
            </w:r>
          </w:p>
        </w:tc>
        <w:tc>
          <w:tcPr>
            <w:tcW w:w="2331" w:type="dxa"/>
            <w:tcBorders/>
            <w:shd w:color="auto" w:fill="DEEAF6" w:themeFill="accent1" w:themeFillTint="33" w:val="clear"/>
            <w:tcMar>
              <w:left w:w="108" w:type="dxa"/>
            </w:tcMar>
            <w:vAlign w:val="center"/>
          </w:tcPr>
          <w:p>
            <w:pPr>
              <w:pStyle w:val="Normal"/>
              <w:spacing w:lineRule="auto" w:line="360"/>
              <w:jc w:val="center"/>
              <w:cnfStyle w:val="000000000000" w:firstRow="0" w:lastRow="0" w:firstColumn="0" w:lastColumn="0" w:oddVBand="0" w:evenVBand="0" w:oddHBand="0" w:evenHBand="0" w:firstRowFirstColumn="0" w:firstRowLastColumn="0" w:lastRowFirstColumn="0" w:lastRowLastColumn="0"/>
              <w:rPr>
                <w:color w:val="00000A"/>
              </w:rPr>
            </w:pPr>
            <w:r>
              <w:rPr>
                <w:color w:val="00000A"/>
              </w:rPr>
              <w:t>Unordered</w:t>
            </w:r>
          </w:p>
        </w:tc>
        <w:tc>
          <w:tcPr>
            <w:tcW w:w="2330" w:type="dxa"/>
            <w:tcBorders/>
            <w:shd w:color="auto" w:fill="DEEAF6" w:themeFill="accent1" w:themeFillTint="33" w:val="clear"/>
            <w:tcMar>
              <w:left w:w="108" w:type="dxa"/>
            </w:tcMar>
            <w:vAlign w:val="center"/>
          </w:tcPr>
          <w:p>
            <w:pPr>
              <w:pStyle w:val="Normal"/>
              <w:spacing w:lineRule="auto" w:line="360"/>
              <w:jc w:val="center"/>
              <w:cnfStyle w:val="000000000000" w:firstRow="0" w:lastRow="0" w:firstColumn="0" w:lastColumn="0" w:oddVBand="0" w:evenVBand="0" w:oddHBand="0" w:evenHBand="0" w:firstRowFirstColumn="0" w:firstRowLastColumn="0" w:lastRowFirstColumn="0" w:lastRowLastColumn="0"/>
              <w:rPr>
                <w:color w:val="00000A"/>
              </w:rPr>
            </w:pPr>
            <w:r>
              <w:rPr>
                <w:color w:val="00000A"/>
              </w:rPr>
              <w:t>Configurable</w:t>
            </w:r>
          </w:p>
        </w:tc>
      </w:tr>
      <w:tr>
        <w:trPr>
          <w:trHeight w:val="840" w:hRule="atLeast"/>
          <w:cnfStyle w:val="000000100000" w:firstRow="0" w:lastRow="0" w:firstColumn="0" w:lastColumn="0" w:oddVBand="0" w:evenVBand="0" w:oddHBand="1" w:evenHBand="0" w:firstRowFirstColumn="0" w:firstRowLastColumn="0" w:lastRowFirstColumn="0" w:lastRowLastColumn="0"/>
        </w:trPr>
        <w:tc>
          <w:tcPr>
            <w:tcW w:w="2330" w:type="dxa"/>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5B9BD5" w:themeFill="accent1" w:val="clear"/>
            <w:tcMar>
              <w:left w:w="108" w:type="dxa"/>
            </w:tcMar>
            <w:vAlign w:val="center"/>
          </w:tcPr>
          <w:p>
            <w:pPr>
              <w:pStyle w:val="Normal"/>
              <w:spacing w:lineRule="auto" w:line="360"/>
              <w:jc w:val="center"/>
              <w:rPr>
                <w:color w:val="00000A"/>
              </w:rPr>
            </w:pPr>
            <w:r>
              <w:rPr>
                <w:b/>
                <w:bCs/>
                <w:color w:val="00000A"/>
              </w:rPr>
              <w:t>Transmission</w:t>
            </w:r>
          </w:p>
        </w:tc>
        <w:tc>
          <w:tcPr>
            <w:tcW w:w="2330" w:type="dxa"/>
            <w:tcBorders/>
            <w:shd w:color="auto" w:fill="BDD6EE" w:themeFill="accent1" w:themeFillTint="66" w:val="clear"/>
            <w:tcMar>
              <w:left w:w="108" w:type="dxa"/>
            </w:tcMar>
            <w:vAlign w:val="center"/>
          </w:tcPr>
          <w:p>
            <w:pPr>
              <w:pStyle w:val="Normal"/>
              <w:spacing w:lineRule="auto" w:line="360"/>
              <w:jc w:val="center"/>
              <w:cnfStyle w:val="000000100000" w:firstRow="0" w:lastRow="0" w:firstColumn="0" w:lastColumn="0" w:oddVBand="0" w:evenVBand="0" w:oddHBand="1" w:evenHBand="0" w:firstRowFirstColumn="0" w:firstRowLastColumn="0" w:lastRowFirstColumn="0" w:lastRowLastColumn="0"/>
              <w:rPr>
                <w:color w:val="00000A"/>
              </w:rPr>
            </w:pPr>
            <w:r>
              <w:rPr>
                <w:color w:val="00000A"/>
              </w:rPr>
              <w:t>Byte-Oriented</w:t>
            </w:r>
          </w:p>
        </w:tc>
        <w:tc>
          <w:tcPr>
            <w:tcW w:w="2331" w:type="dxa"/>
            <w:tcBorders/>
            <w:shd w:color="auto" w:fill="BDD6EE" w:themeFill="accent1" w:themeFillTint="66" w:val="clear"/>
            <w:tcMar>
              <w:left w:w="108" w:type="dxa"/>
            </w:tcMar>
            <w:vAlign w:val="center"/>
          </w:tcPr>
          <w:p>
            <w:pPr>
              <w:pStyle w:val="Normal"/>
              <w:spacing w:lineRule="auto" w:line="360"/>
              <w:jc w:val="center"/>
              <w:cnfStyle w:val="000000100000" w:firstRow="0" w:lastRow="0" w:firstColumn="0" w:lastColumn="0" w:oddVBand="0" w:evenVBand="0" w:oddHBand="1" w:evenHBand="0" w:firstRowFirstColumn="0" w:firstRowLastColumn="0" w:lastRowFirstColumn="0" w:lastRowLastColumn="0"/>
              <w:rPr>
                <w:color w:val="00000A"/>
              </w:rPr>
            </w:pPr>
            <w:r>
              <w:rPr>
                <w:color w:val="00000A"/>
              </w:rPr>
              <w:t>Message-Oriented</w:t>
            </w:r>
          </w:p>
        </w:tc>
        <w:tc>
          <w:tcPr>
            <w:tcW w:w="2330" w:type="dxa"/>
            <w:tcBorders/>
            <w:shd w:color="auto" w:fill="BDD6EE" w:themeFill="accent1" w:themeFillTint="66" w:val="clear"/>
            <w:tcMar>
              <w:left w:w="108" w:type="dxa"/>
            </w:tcMar>
            <w:vAlign w:val="center"/>
          </w:tcPr>
          <w:p>
            <w:pPr>
              <w:pStyle w:val="Normal"/>
              <w:spacing w:lineRule="auto" w:line="360"/>
              <w:jc w:val="center"/>
              <w:cnfStyle w:val="000000100000" w:firstRow="0" w:lastRow="0" w:firstColumn="0" w:lastColumn="0" w:oddVBand="0" w:evenVBand="0" w:oddHBand="1" w:evenHBand="0" w:firstRowFirstColumn="0" w:firstRowLastColumn="0" w:lastRowFirstColumn="0" w:lastRowLastColumn="0"/>
              <w:rPr>
                <w:color w:val="00000A"/>
              </w:rPr>
            </w:pPr>
            <w:r>
              <w:rPr>
                <w:color w:val="00000A"/>
              </w:rPr>
              <w:t>Message-Oriented</w:t>
            </w:r>
          </w:p>
        </w:tc>
      </w:tr>
      <w:tr>
        <w:trPr>
          <w:trHeight w:val="840" w:hRule="atLeast"/>
        </w:trPr>
        <w:tc>
          <w:tcPr>
            <w:tcW w:w="2330" w:type="dxa"/>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5B9BD5" w:themeFill="accent1" w:val="clear"/>
            <w:tcMar>
              <w:left w:w="108" w:type="dxa"/>
            </w:tcMar>
            <w:vAlign w:val="center"/>
          </w:tcPr>
          <w:p>
            <w:pPr>
              <w:pStyle w:val="Normal"/>
              <w:spacing w:lineRule="auto" w:line="360"/>
              <w:jc w:val="center"/>
              <w:rPr>
                <w:color w:val="00000A"/>
              </w:rPr>
            </w:pPr>
            <w:r>
              <w:rPr>
                <w:b/>
                <w:bCs/>
                <w:color w:val="00000A"/>
              </w:rPr>
              <w:t>Flow Control</w:t>
            </w:r>
          </w:p>
        </w:tc>
        <w:tc>
          <w:tcPr>
            <w:tcW w:w="2330" w:type="dxa"/>
            <w:tcBorders/>
            <w:shd w:color="auto" w:fill="DEEAF6" w:themeFill="accent1" w:themeFillTint="33" w:val="clear"/>
            <w:tcMar>
              <w:left w:w="108" w:type="dxa"/>
            </w:tcMar>
            <w:vAlign w:val="center"/>
          </w:tcPr>
          <w:p>
            <w:pPr>
              <w:pStyle w:val="Normal"/>
              <w:spacing w:lineRule="auto" w:line="360"/>
              <w:jc w:val="center"/>
              <w:cnfStyle w:val="000000000000" w:firstRow="0" w:lastRow="0" w:firstColumn="0" w:lastColumn="0" w:oddVBand="0" w:evenVBand="0" w:oddHBand="0" w:evenHBand="0" w:firstRowFirstColumn="0" w:firstRowLastColumn="0" w:lastRowFirstColumn="0" w:lastRowLastColumn="0"/>
              <w:rPr>
                <w:color w:val="00000A"/>
              </w:rPr>
            </w:pPr>
            <w:r>
              <w:rPr>
                <w:color w:val="00000A"/>
              </w:rPr>
              <w:t>Yes</w:t>
            </w:r>
          </w:p>
        </w:tc>
        <w:tc>
          <w:tcPr>
            <w:tcW w:w="2331" w:type="dxa"/>
            <w:tcBorders/>
            <w:shd w:color="auto" w:fill="DEEAF6" w:themeFill="accent1" w:themeFillTint="33" w:val="clear"/>
            <w:tcMar>
              <w:left w:w="108" w:type="dxa"/>
            </w:tcMar>
            <w:vAlign w:val="center"/>
          </w:tcPr>
          <w:p>
            <w:pPr>
              <w:pStyle w:val="Normal"/>
              <w:spacing w:lineRule="auto" w:line="360"/>
              <w:jc w:val="center"/>
              <w:cnfStyle w:val="000000000000" w:firstRow="0" w:lastRow="0" w:firstColumn="0" w:lastColumn="0" w:oddVBand="0" w:evenVBand="0" w:oddHBand="0" w:evenHBand="0" w:firstRowFirstColumn="0" w:firstRowLastColumn="0" w:lastRowFirstColumn="0" w:lastRowLastColumn="0"/>
              <w:rPr>
                <w:color w:val="00000A"/>
              </w:rPr>
            </w:pPr>
            <w:r>
              <w:rPr>
                <w:color w:val="00000A"/>
              </w:rPr>
              <w:t>No</w:t>
            </w:r>
          </w:p>
        </w:tc>
        <w:tc>
          <w:tcPr>
            <w:tcW w:w="2330" w:type="dxa"/>
            <w:tcBorders/>
            <w:shd w:color="auto" w:fill="DEEAF6" w:themeFill="accent1" w:themeFillTint="33" w:val="clear"/>
            <w:tcMar>
              <w:left w:w="108" w:type="dxa"/>
            </w:tcMar>
            <w:vAlign w:val="center"/>
          </w:tcPr>
          <w:p>
            <w:pPr>
              <w:pStyle w:val="Normal"/>
              <w:spacing w:lineRule="auto" w:line="360"/>
              <w:jc w:val="center"/>
              <w:cnfStyle w:val="000000000000" w:firstRow="0" w:lastRow="0" w:firstColumn="0" w:lastColumn="0" w:oddVBand="0" w:evenVBand="0" w:oddHBand="0" w:evenHBand="0" w:firstRowFirstColumn="0" w:firstRowLastColumn="0" w:lastRowFirstColumn="0" w:lastRowLastColumn="0"/>
              <w:rPr>
                <w:color w:val="00000A"/>
              </w:rPr>
            </w:pPr>
            <w:r>
              <w:rPr>
                <w:color w:val="00000A"/>
              </w:rPr>
              <w:t>Yes</w:t>
            </w:r>
          </w:p>
        </w:tc>
      </w:tr>
      <w:tr>
        <w:trPr>
          <w:trHeight w:val="840" w:hRule="atLeast"/>
          <w:cnfStyle w:val="000000100000" w:firstRow="0" w:lastRow="0" w:firstColumn="0" w:lastColumn="0" w:oddVBand="0" w:evenVBand="0" w:oddHBand="1" w:evenHBand="0" w:firstRowFirstColumn="0" w:firstRowLastColumn="0" w:lastRowFirstColumn="0" w:lastRowLastColumn="0"/>
        </w:trPr>
        <w:tc>
          <w:tcPr>
            <w:tcW w:w="2330" w:type="dxa"/>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5B9BD5" w:themeFill="accent1" w:val="clear"/>
            <w:tcMar>
              <w:left w:w="108" w:type="dxa"/>
            </w:tcMar>
            <w:vAlign w:val="center"/>
          </w:tcPr>
          <w:p>
            <w:pPr>
              <w:pStyle w:val="Normal"/>
              <w:spacing w:lineRule="auto" w:line="360"/>
              <w:jc w:val="center"/>
              <w:rPr>
                <w:color w:val="00000A"/>
              </w:rPr>
            </w:pPr>
            <w:r>
              <w:rPr>
                <w:b/>
                <w:bCs/>
                <w:color w:val="00000A"/>
              </w:rPr>
              <w:t>Congestion Control</w:t>
            </w:r>
          </w:p>
        </w:tc>
        <w:tc>
          <w:tcPr>
            <w:tcW w:w="2330" w:type="dxa"/>
            <w:tcBorders/>
            <w:shd w:color="auto" w:fill="BDD6EE" w:themeFill="accent1" w:themeFillTint="66" w:val="clear"/>
            <w:tcMar>
              <w:left w:w="108" w:type="dxa"/>
            </w:tcMar>
            <w:vAlign w:val="center"/>
          </w:tcPr>
          <w:p>
            <w:pPr>
              <w:pStyle w:val="Normal"/>
              <w:spacing w:lineRule="auto" w:line="360"/>
              <w:jc w:val="center"/>
              <w:cnfStyle w:val="000000100000" w:firstRow="0" w:lastRow="0" w:firstColumn="0" w:lastColumn="0" w:oddVBand="0" w:evenVBand="0" w:oddHBand="1" w:evenHBand="0" w:firstRowFirstColumn="0" w:firstRowLastColumn="0" w:lastRowFirstColumn="0" w:lastRowLastColumn="0"/>
              <w:rPr>
                <w:color w:val="00000A"/>
              </w:rPr>
            </w:pPr>
            <w:r>
              <w:rPr>
                <w:color w:val="00000A"/>
              </w:rPr>
              <w:t>Yes</w:t>
            </w:r>
          </w:p>
        </w:tc>
        <w:tc>
          <w:tcPr>
            <w:tcW w:w="2331" w:type="dxa"/>
            <w:tcBorders/>
            <w:shd w:color="auto" w:fill="BDD6EE" w:themeFill="accent1" w:themeFillTint="66" w:val="clear"/>
            <w:tcMar>
              <w:left w:w="108" w:type="dxa"/>
            </w:tcMar>
            <w:vAlign w:val="center"/>
          </w:tcPr>
          <w:p>
            <w:pPr>
              <w:pStyle w:val="Normal"/>
              <w:spacing w:lineRule="auto" w:line="360"/>
              <w:jc w:val="center"/>
              <w:cnfStyle w:val="000000100000" w:firstRow="0" w:lastRow="0" w:firstColumn="0" w:lastColumn="0" w:oddVBand="0" w:evenVBand="0" w:oddHBand="1" w:evenHBand="0" w:firstRowFirstColumn="0" w:firstRowLastColumn="0" w:lastRowFirstColumn="0" w:lastRowLastColumn="0"/>
              <w:rPr>
                <w:color w:val="00000A"/>
              </w:rPr>
            </w:pPr>
            <w:r>
              <w:rPr>
                <w:color w:val="00000A"/>
              </w:rPr>
              <w:t>No</w:t>
            </w:r>
          </w:p>
        </w:tc>
        <w:tc>
          <w:tcPr>
            <w:tcW w:w="2330" w:type="dxa"/>
            <w:tcBorders/>
            <w:shd w:color="auto" w:fill="BDD6EE" w:themeFill="accent1" w:themeFillTint="66" w:val="clear"/>
            <w:tcMar>
              <w:left w:w="108" w:type="dxa"/>
            </w:tcMar>
            <w:vAlign w:val="center"/>
          </w:tcPr>
          <w:p>
            <w:pPr>
              <w:pStyle w:val="Normal"/>
              <w:spacing w:lineRule="auto" w:line="360"/>
              <w:jc w:val="center"/>
              <w:cnfStyle w:val="000000100000" w:firstRow="0" w:lastRow="0" w:firstColumn="0" w:lastColumn="0" w:oddVBand="0" w:evenVBand="0" w:oddHBand="1" w:evenHBand="0" w:firstRowFirstColumn="0" w:firstRowLastColumn="0" w:lastRowFirstColumn="0" w:lastRowLastColumn="0"/>
              <w:rPr>
                <w:color w:val="00000A"/>
              </w:rPr>
            </w:pPr>
            <w:r>
              <w:rPr>
                <w:color w:val="00000A"/>
              </w:rPr>
              <w:t>Yes</w:t>
            </w:r>
          </w:p>
        </w:tc>
      </w:tr>
    </w:tbl>
    <w:p>
      <w:pPr>
        <w:pStyle w:val="Normal"/>
        <w:spacing w:lineRule="auto" w:line="360"/>
        <w:jc w:val="center"/>
        <w:rPr/>
      </w:pPr>
      <w:r>
        <w:rPr>
          <w:b/>
          <w:color w:val="00000A"/>
          <w:u w:val="single"/>
        </w:rPr>
        <w:t>Table 3.1: Comparison of TCP vs UDP vs SCTP</w:t>
      </w:r>
    </w:p>
    <w:p>
      <w:pPr>
        <w:pStyle w:val="Normal"/>
        <w:spacing w:lineRule="auto" w:line="360"/>
        <w:jc w:val="center"/>
        <w:rPr>
          <w:b/>
          <w:b/>
          <w:color w:val="00000A"/>
          <w:u w:val="single"/>
        </w:rPr>
      </w:pPr>
      <w:r>
        <w:rPr/>
      </w:r>
    </w:p>
    <w:p>
      <w:pPr>
        <w:pStyle w:val="Normal"/>
        <w:spacing w:lineRule="auto" w:line="360"/>
        <w:rPr>
          <w:color w:val="00000A"/>
        </w:rPr>
      </w:pPr>
      <w:r>
        <w:rPr>
          <w:color w:val="00000A"/>
        </w:rPr>
        <w:t>The standardization work within the IETF has reached a general consensus on the usage of the Stream Control Transmission Protocol (SCTP) encapsulated in DTLS to handle non media data types. The encapsulation of SCTP over DTLS over UDP together with ICE provides a NAT traversal solution, as well as confidentiality, source authentication, and integrity protected transfers. Moreover, this solution allows the data transport to interwork smoothly with the parallel media transports, and both can potentially also share a single transport-layer port number. SCTP has been chosen since it natively supports multiple streams with either reliable or partially reliable delivery modes. It provides the possibility of opening several independent streams within an SCTP association towards a peering SCTP endpoint. Each stream actually represents a unidirectional logical channel providing the notion of in sequence delivery. A message sequence can be sent either ordered or unordered. The message delivery order is preserved only for all ordered messages sent on the same stream. However, the DataChannel API has been designed to be bidirectional, which means that each DataChannel is composed as a bundle of an incoming and an outgoing SCTP stream. The DataChannel setup is carried out (i.e., the SCTP association is created) when the CreateDataChannel() function is called for the first time on an instantiated PeerConnection object. Each subsequent call to the CreateDataChannel() function just creates a new DataChannel within the existing SCTP association</w:t>
        <w:br/>
      </w:r>
    </w:p>
    <w:p>
      <w:pPr>
        <w:pStyle w:val="Normal"/>
        <w:spacing w:lineRule="auto" w:line="360"/>
        <w:rPr>
          <w:color w:val="00000A"/>
        </w:rPr>
      </w:pPr>
      <w:r>
        <w:rPr>
          <w:color w:val="00000A"/>
        </w:rPr>
      </w:r>
    </w:p>
    <w:p>
      <w:pPr>
        <w:pStyle w:val="Normal"/>
        <w:spacing w:lineRule="auto" w:line="360"/>
        <w:rPr>
          <w:color w:val="00000A"/>
        </w:rPr>
      </w:pPr>
      <w:r>
        <w:rPr>
          <w:color w:val="00000A"/>
        </w:rPr>
      </w:r>
    </w:p>
    <w:p>
      <w:pPr>
        <w:pStyle w:val="Normal"/>
        <w:spacing w:lineRule="auto" w:line="360"/>
        <w:rPr>
          <w:color w:val="00000A"/>
        </w:rPr>
      </w:pPr>
      <w:r>
        <w:rPr>
          <w:color w:val="00000A"/>
        </w:rPr>
      </w:r>
    </w:p>
    <w:p>
      <w:pPr>
        <w:pStyle w:val="Normal"/>
        <w:spacing w:lineRule="auto" w:line="360"/>
        <w:rPr>
          <w:color w:val="00000A"/>
        </w:rPr>
      </w:pPr>
      <w:r>
        <w:rPr>
          <w:color w:val="00000A"/>
        </w:rPr>
      </w:r>
    </w:p>
    <w:p>
      <w:pPr>
        <w:pStyle w:val="Normal"/>
        <w:spacing w:lineRule="auto" w:line="360"/>
        <w:rPr>
          <w:color w:val="00000A"/>
        </w:rPr>
      </w:pPr>
      <w:r>
        <w:rPr>
          <w:color w:val="00000A"/>
        </w:rPr>
      </w:r>
    </w:p>
    <w:p>
      <w:pPr>
        <w:pStyle w:val="Normal"/>
        <w:spacing w:lineRule="auto" w:line="360"/>
        <w:rPr>
          <w:color w:val="00000A"/>
        </w:rPr>
      </w:pPr>
      <w:r>
        <w:rPr>
          <w:color w:val="00000A"/>
        </w:rPr>
      </w:r>
    </w:p>
    <w:p>
      <w:pPr>
        <w:pStyle w:val="Normal"/>
        <w:spacing w:lineRule="auto" w:line="360"/>
        <w:rPr>
          <w:color w:val="00000A"/>
        </w:rPr>
      </w:pPr>
      <w:r>
        <w:rPr>
          <w:color w:val="00000A"/>
        </w:rPr>
      </w:r>
    </w:p>
    <w:p>
      <w:pPr>
        <w:pStyle w:val="Normal"/>
        <w:spacing w:lineRule="auto" w:line="360"/>
        <w:rPr>
          <w:color w:val="00000A"/>
        </w:rPr>
      </w:pPr>
      <w:r>
        <w:rPr>
          <w:color w:val="00000A"/>
        </w:rPr>
      </w:r>
    </w:p>
    <w:p>
      <w:pPr>
        <w:pStyle w:val="Normal"/>
        <w:spacing w:lineRule="auto" w:line="360"/>
        <w:rPr>
          <w:color w:val="00000A"/>
        </w:rPr>
      </w:pPr>
      <w:r>
        <w:rPr>
          <w:color w:val="00000A"/>
        </w:rPr>
      </w:r>
    </w:p>
    <w:p>
      <w:pPr>
        <w:pStyle w:val="Normal"/>
        <w:spacing w:lineRule="auto" w:line="360"/>
        <w:rPr>
          <w:color w:val="00000A"/>
        </w:rPr>
      </w:pPr>
      <w:r>
        <w:rPr>
          <w:color w:val="00000A"/>
        </w:rPr>
      </w:r>
    </w:p>
    <w:p>
      <w:pPr>
        <w:pStyle w:val="Normal"/>
        <w:spacing w:lineRule="auto" w:line="360"/>
        <w:rPr>
          <w:color w:val="00000A"/>
        </w:rPr>
      </w:pPr>
      <w:r>
        <w:rPr>
          <w:color w:val="00000A"/>
        </w:rPr>
      </w:r>
    </w:p>
    <w:p>
      <w:pPr>
        <w:pStyle w:val="Normal"/>
        <w:spacing w:lineRule="auto" w:line="360"/>
        <w:rPr>
          <w:color w:val="00000A"/>
        </w:rPr>
      </w:pPr>
      <w:r>
        <w:rPr>
          <w:color w:val="00000A"/>
        </w:rPr>
      </w:r>
    </w:p>
    <w:p>
      <w:pPr>
        <w:pStyle w:val="Normal"/>
        <w:spacing w:lineRule="auto" w:line="360"/>
        <w:rPr>
          <w:color w:val="00000A"/>
        </w:rPr>
      </w:pPr>
      <w:r>
        <w:rPr>
          <w:color w:val="00000A"/>
        </w:rPr>
      </w:r>
    </w:p>
    <w:p>
      <w:pPr>
        <w:pStyle w:val="Normal"/>
        <w:spacing w:lineRule="auto" w:line="360"/>
        <w:rPr>
          <w:color w:val="00000A"/>
        </w:rPr>
      </w:pPr>
      <w:r>
        <w:rPr>
          <w:color w:val="00000A"/>
        </w:rPr>
      </w:r>
    </w:p>
    <w:p>
      <w:pPr>
        <w:pStyle w:val="Normal"/>
        <w:spacing w:lineRule="auto" w:line="360"/>
        <w:rPr>
          <w:color w:val="00000A"/>
        </w:rPr>
      </w:pPr>
      <w:r>
        <w:rPr>
          <w:color w:val="00000A"/>
        </w:rPr>
      </w:r>
    </w:p>
    <w:p>
      <w:pPr>
        <w:pStyle w:val="Normal"/>
        <w:spacing w:lineRule="auto" w:line="360"/>
        <w:rPr>
          <w:color w:val="00000A"/>
        </w:rPr>
      </w:pPr>
      <w:r>
        <w:rPr>
          <w:color w:val="00000A"/>
        </w:rPr>
      </w:r>
    </w:p>
    <w:p>
      <w:pPr>
        <w:pStyle w:val="Normal"/>
        <w:spacing w:lineRule="auto" w:line="360"/>
        <w:rPr>
          <w:color w:val="00000A"/>
        </w:rPr>
      </w:pPr>
      <w:r>
        <w:rPr>
          <w:color w:val="00000A"/>
        </w:rPr>
      </w:r>
    </w:p>
    <w:p>
      <w:pPr>
        <w:pStyle w:val="Normal"/>
        <w:spacing w:lineRule="auto" w:line="360"/>
        <w:rPr>
          <w:color w:val="00000A"/>
        </w:rPr>
      </w:pPr>
      <w:r>
        <w:rPr>
          <w:color w:val="00000A"/>
        </w:rPr>
      </w:r>
    </w:p>
    <w:p>
      <w:pPr>
        <w:pStyle w:val="Normal"/>
        <w:spacing w:lineRule="auto" w:line="360"/>
        <w:rPr>
          <w:color w:val="00000A"/>
        </w:rPr>
      </w:pPr>
      <w:r>
        <w:rPr>
          <w:color w:val="00000A"/>
        </w:rPr>
      </w:r>
    </w:p>
    <w:p>
      <w:pPr>
        <w:pStyle w:val="Normal"/>
        <w:spacing w:lineRule="auto" w:line="360"/>
        <w:rPr>
          <w:color w:val="00000A"/>
        </w:rPr>
      </w:pPr>
      <w:r>
        <w:rPr>
          <w:color w:val="00000A"/>
        </w:rPr>
      </w:r>
    </w:p>
    <w:p>
      <w:pPr>
        <w:pStyle w:val="Normal"/>
        <w:spacing w:lineRule="auto" w:line="360"/>
        <w:rPr>
          <w:color w:val="00000A"/>
        </w:rPr>
      </w:pPr>
      <w:r>
        <w:rPr>
          <w:color w:val="00000A"/>
        </w:rPr>
      </w:r>
    </w:p>
    <w:p>
      <w:pPr>
        <w:pStyle w:val="Heading1"/>
        <w:numPr>
          <w:ilvl w:val="0"/>
          <w:numId w:val="1"/>
        </w:numPr>
        <w:spacing w:lineRule="auto" w:line="360"/>
        <w:jc w:val="left"/>
        <w:rPr>
          <w:color w:val="00000A"/>
          <w:sz w:val="32"/>
        </w:rPr>
      </w:pPr>
      <w:bookmarkStart w:id="70" w:name="_Toc512797130"/>
      <w:bookmarkStart w:id="71" w:name="_Toc514956501"/>
      <w:bookmarkEnd w:id="70"/>
      <w:bookmarkEnd w:id="71"/>
      <w:r>
        <w:rPr>
          <w:color w:val="00000A"/>
          <w:sz w:val="32"/>
        </w:rPr>
        <w:t>IMPLEMEMTATION DETAILS</w:t>
      </w:r>
    </w:p>
    <w:p>
      <w:pPr>
        <w:pStyle w:val="Normal"/>
        <w:spacing w:lineRule="auto" w:line="360"/>
        <w:rPr/>
      </w:pPr>
      <w:r>
        <w:rPr>
          <w:color w:val="00000A"/>
        </w:rPr>
        <w:t xml:space="preserve">WebRTC lets in you to initialize  peer-to-peer connections with different browsers speedy and without problems. Build such an software from scratch, a wealth of frameworks and libraries coping with regular troubles like data loss, connection dropping, and NAT traversal, will have to be taken care of manually. With WebRTC, all of this comes built-in into the browser out-of-the-box. This era of WebRTC, no plugins or third-celebration software program is required to develop a real-time system. It is open-sourced and its source code is freely available at http://www.webrtc.org. The WebRTC consists of media </w:t>
      </w:r>
      <w:r>
        <w:rPr>
          <w:color w:val="00000A"/>
        </w:rPr>
        <w:t>caption</w:t>
      </w:r>
      <w:r>
        <w:rPr>
          <w:color w:val="00000A"/>
        </w:rPr>
        <w:t xml:space="preserve">, encoding and decoding </w:t>
      </w:r>
      <w:r>
        <w:rPr>
          <w:color w:val="00000A"/>
        </w:rPr>
        <w:t xml:space="preserve">of </w:t>
      </w:r>
      <w:r>
        <w:rPr>
          <w:color w:val="00000A"/>
        </w:rPr>
        <w:t>audio and video, transportation layer, and consultation management  API</w:t>
      </w:r>
      <w:r>
        <w:rPr>
          <w:color w:val="00000A"/>
        </w:rPr>
        <w:t>s.</w:t>
      </w:r>
    </w:p>
    <w:p>
      <w:pPr>
        <w:pStyle w:val="Normal"/>
        <w:spacing w:lineRule="auto" w:line="360"/>
        <w:rPr>
          <w:color w:val="00000A"/>
        </w:rPr>
      </w:pPr>
      <w:r>
        <w:rPr>
          <w:color w:val="00000A"/>
        </w:rPr>
      </w:r>
    </w:p>
    <w:p>
      <w:pPr>
        <w:pStyle w:val="Normal"/>
        <w:spacing w:lineRule="auto" w:line="360"/>
        <w:rPr>
          <w:color w:val="00000A"/>
        </w:rPr>
      </w:pPr>
      <w:r>
        <w:rPr>
          <w:color w:val="00000A"/>
        </w:rPr>
      </w:r>
    </w:p>
    <w:p>
      <w:pPr>
        <w:pStyle w:val="Heading2"/>
        <w:numPr>
          <w:ilvl w:val="1"/>
          <w:numId w:val="6"/>
        </w:numPr>
        <w:spacing w:lineRule="auto" w:line="360"/>
        <w:rPr>
          <w:rStyle w:val="Heading2Char"/>
          <w:rFonts w:ascii="Times New Roman" w:hAnsi="Times New Roman" w:cs="Times New Roman"/>
          <w:color w:val="00000A"/>
          <w:sz w:val="36"/>
        </w:rPr>
      </w:pPr>
      <w:bookmarkStart w:id="72" w:name="_Toc514956502"/>
      <w:bookmarkEnd w:id="72"/>
      <w:r>
        <w:rPr>
          <w:rStyle w:val="Heading2Char"/>
          <w:rFonts w:cs="Times New Roman" w:ascii="Times New Roman" w:hAnsi="Times New Roman"/>
          <w:color w:val="00000A"/>
          <w:sz w:val="36"/>
        </w:rPr>
        <w:t>Setup page</w:t>
      </w:r>
    </w:p>
    <w:p>
      <w:pPr>
        <w:pStyle w:val="Normal"/>
        <w:spacing w:lineRule="auto" w:line="360"/>
        <w:jc w:val="both"/>
        <w:rPr>
          <w:color w:val="00000A"/>
        </w:rPr>
      </w:pPr>
      <w:r>
        <w:rPr>
          <w:color w:val="00000A"/>
        </w:rPr>
        <w:t>This page get the user ready to join a call session. We will start by capturing the Media Stream and giving the user the opportunity to select their desire camera for video stream and microphone for audio stream, and an input area to input his/her name. Figure 4.1 shows the necessary HTML for the page.</w:t>
      </w:r>
    </w:p>
    <w:p>
      <w:pPr>
        <w:pStyle w:val="Heading3"/>
        <w:numPr>
          <w:ilvl w:val="2"/>
          <w:numId w:val="6"/>
        </w:numPr>
        <w:spacing w:lineRule="auto" w:line="360"/>
        <w:rPr>
          <w:color w:val="00000A"/>
        </w:rPr>
      </w:pPr>
      <w:bookmarkStart w:id="73" w:name="_Toc514956503"/>
      <w:bookmarkEnd w:id="73"/>
      <w:r>
        <w:rPr>
          <w:color w:val="00000A"/>
        </w:rPr>
        <w:t>Step 1: Adding the HTML</w:t>
      </w:r>
    </w:p>
    <w:p>
      <w:pPr>
        <w:pStyle w:val="Normal"/>
        <w:spacing w:lineRule="auto" w:line="360"/>
        <w:jc w:val="both"/>
        <w:rPr>
          <w:b/>
          <w:b/>
          <w:color w:val="00000A"/>
          <w:u w:val="single"/>
        </w:rPr>
      </w:pPr>
      <w:r>
        <w:rPr/>
        <w:drawing>
          <wp:inline distT="0" distB="0" distL="0" distR="0">
            <wp:extent cx="5917565" cy="5167630"/>
            <wp:effectExtent l="0" t="0" r="0" b="0"/>
            <wp:docPr id="9"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1" descr=""/>
                    <pic:cNvPicPr>
                      <a:picLocks noChangeAspect="1" noChangeArrowheads="1"/>
                    </pic:cNvPicPr>
                  </pic:nvPicPr>
                  <pic:blipFill>
                    <a:blip r:embed="rId19"/>
                    <a:stretch>
                      <a:fillRect/>
                    </a:stretch>
                  </pic:blipFill>
                  <pic:spPr bwMode="auto">
                    <a:xfrm>
                      <a:off x="0" y="0"/>
                      <a:ext cx="5917565" cy="5167630"/>
                    </a:xfrm>
                    <a:prstGeom prst="rect">
                      <a:avLst/>
                    </a:prstGeom>
                  </pic:spPr>
                </pic:pic>
              </a:graphicData>
            </a:graphic>
          </wp:inline>
        </w:drawing>
      </w:r>
    </w:p>
    <w:p>
      <w:pPr>
        <w:pStyle w:val="Normal"/>
        <w:spacing w:lineRule="auto" w:line="360"/>
        <w:jc w:val="center"/>
        <w:rPr>
          <w:b/>
          <w:b/>
          <w:color w:val="00000A"/>
          <w:u w:val="single"/>
        </w:rPr>
      </w:pPr>
      <w:r>
        <w:rPr>
          <w:b/>
          <w:color w:val="00000A"/>
          <w:u w:val="single"/>
        </w:rPr>
        <w:t>Fig 4.1: Setup Page HTML</w:t>
      </w:r>
    </w:p>
    <w:p>
      <w:pPr>
        <w:pStyle w:val="Normal"/>
        <w:spacing w:lineRule="auto" w:line="360"/>
        <w:jc w:val="both"/>
        <w:rPr>
          <w:color w:val="00000A"/>
        </w:rPr>
      </w:pPr>
      <w:r>
        <w:rPr>
          <w:color w:val="00000A"/>
        </w:rPr>
      </w:r>
    </w:p>
    <w:p>
      <w:pPr>
        <w:pStyle w:val="Heading3"/>
        <w:numPr>
          <w:ilvl w:val="2"/>
          <w:numId w:val="6"/>
        </w:numPr>
        <w:spacing w:lineRule="auto" w:line="360"/>
        <w:rPr>
          <w:color w:val="00000A"/>
        </w:rPr>
      </w:pPr>
      <w:bookmarkStart w:id="74" w:name="_Toc514956504"/>
      <w:bookmarkEnd w:id="74"/>
      <w:r>
        <w:rPr>
          <w:color w:val="00000A"/>
        </w:rPr>
        <w:t>Step 2: Prefix getUserMedia API to work on all browser</w:t>
      </w:r>
    </w:p>
    <w:p>
      <w:pPr>
        <w:pStyle w:val="Normal"/>
        <w:spacing w:lineRule="auto" w:line="360"/>
        <w:jc w:val="center"/>
        <w:rPr>
          <w:color w:val="00000A"/>
        </w:rPr>
      </w:pPr>
      <w:r>
        <w:rPr/>
        <w:drawing>
          <wp:inline distT="0" distB="0" distL="0" distR="0">
            <wp:extent cx="5795010" cy="2945765"/>
            <wp:effectExtent l="0" t="0" r="0" b="0"/>
            <wp:docPr id="10"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2" descr=""/>
                    <pic:cNvPicPr>
                      <a:picLocks noChangeAspect="1" noChangeArrowheads="1"/>
                    </pic:cNvPicPr>
                  </pic:nvPicPr>
                  <pic:blipFill>
                    <a:blip r:embed="rId20"/>
                    <a:stretch>
                      <a:fillRect/>
                    </a:stretch>
                  </pic:blipFill>
                  <pic:spPr bwMode="auto">
                    <a:xfrm>
                      <a:off x="0" y="0"/>
                      <a:ext cx="5795010" cy="2945765"/>
                    </a:xfrm>
                    <a:prstGeom prst="rect">
                      <a:avLst/>
                    </a:prstGeom>
                  </pic:spPr>
                </pic:pic>
              </a:graphicData>
            </a:graphic>
          </wp:inline>
        </w:drawing>
      </w:r>
    </w:p>
    <w:p>
      <w:pPr>
        <w:pStyle w:val="Caption1"/>
        <w:jc w:val="center"/>
        <w:rPr>
          <w:sz w:val="24"/>
        </w:rPr>
      </w:pPr>
      <w:r>
        <w:rPr>
          <w:sz w:val="24"/>
        </w:rPr>
        <w:t>Figure4.2: Make getUserMedia work same on all browser</w:t>
      </w:r>
    </w:p>
    <w:p>
      <w:pPr>
        <w:pStyle w:val="Normal"/>
        <w:spacing w:lineRule="auto" w:line="360"/>
        <w:jc w:val="center"/>
        <w:rPr>
          <w:b/>
          <w:b/>
          <w:color w:val="00000A"/>
          <w:u w:val="single"/>
        </w:rPr>
      </w:pPr>
      <w:r>
        <w:rPr>
          <w:b/>
          <w:color w:val="00000A"/>
          <w:u w:val="single"/>
        </w:rPr>
      </w:r>
    </w:p>
    <w:p>
      <w:pPr>
        <w:pStyle w:val="Normal"/>
        <w:spacing w:lineRule="auto" w:line="360"/>
        <w:rPr>
          <w:color w:val="00000A"/>
        </w:rPr>
      </w:pPr>
      <w:r>
        <w:rPr>
          <w:color w:val="00000A"/>
        </w:rPr>
        <w:t>The code above (Fig 4.2) ensure the navigator.mediaDevices.getUserMedia have same API interface regardless of the browser the user is using. This is needed because all browser do not implement this API. First we check to see if it is define, when it is not define the we set it using the legacy getUserMediam if present. We then return a Promise object, on Error or Success.</w:t>
      </w:r>
    </w:p>
    <w:p>
      <w:pPr>
        <w:pStyle w:val="Heading3"/>
        <w:numPr>
          <w:ilvl w:val="2"/>
          <w:numId w:val="6"/>
        </w:numPr>
        <w:spacing w:lineRule="auto" w:line="360"/>
        <w:rPr/>
      </w:pPr>
      <w:bookmarkStart w:id="75" w:name="_Toc514956505"/>
      <w:bookmarkEnd w:id="75"/>
      <w:r>
        <w:rPr/>
        <w:t>Step 3: Obtain user MediaDevices</w:t>
      </w:r>
    </w:p>
    <w:p>
      <w:pPr>
        <w:pStyle w:val="Normal"/>
        <w:spacing w:lineRule="auto" w:line="360"/>
        <w:rPr/>
      </w:pPr>
      <w:r>
        <w:rPr/>
        <w:drawing>
          <wp:inline distT="0" distB="0" distL="0" distR="0">
            <wp:extent cx="5731510" cy="3870960"/>
            <wp:effectExtent l="0" t="0" r="0" b="0"/>
            <wp:docPr id="11"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8" descr=""/>
                    <pic:cNvPicPr>
                      <a:picLocks noChangeAspect="1" noChangeArrowheads="1"/>
                    </pic:cNvPicPr>
                  </pic:nvPicPr>
                  <pic:blipFill>
                    <a:blip r:embed="rId21"/>
                    <a:stretch>
                      <a:fillRect/>
                    </a:stretch>
                  </pic:blipFill>
                  <pic:spPr bwMode="auto">
                    <a:xfrm>
                      <a:off x="0" y="0"/>
                      <a:ext cx="5731510" cy="3870960"/>
                    </a:xfrm>
                    <a:prstGeom prst="rect">
                      <a:avLst/>
                    </a:prstGeom>
                  </pic:spPr>
                </pic:pic>
              </a:graphicData>
            </a:graphic>
          </wp:inline>
        </w:drawing>
      </w:r>
    </w:p>
    <w:p>
      <w:pPr>
        <w:pStyle w:val="Normal"/>
        <w:spacing w:lineRule="auto" w:line="360"/>
        <w:ind w:left="708" w:firstLine="708"/>
        <w:rPr>
          <w:b/>
          <w:b/>
          <w:color w:val="00000A"/>
          <w:u w:val="single"/>
        </w:rPr>
      </w:pPr>
      <w:r>
        <w:rPr>
          <w:b/>
          <w:color w:val="00000A"/>
          <w:u w:val="single"/>
        </w:rPr>
        <w:t>Figure 4.3: Get user media devices and append to select option</w:t>
      </w:r>
    </w:p>
    <w:p>
      <w:pPr>
        <w:pStyle w:val="Normal"/>
        <w:spacing w:lineRule="auto" w:line="360"/>
        <w:ind w:left="708" w:firstLine="708"/>
        <w:rPr>
          <w:b/>
          <w:b/>
          <w:color w:val="00000A"/>
        </w:rPr>
      </w:pPr>
      <w:r>
        <w:rPr>
          <w:b/>
          <w:color w:val="00000A"/>
        </w:rPr>
      </w:r>
    </w:p>
    <w:p>
      <w:pPr>
        <w:pStyle w:val="Normal"/>
        <w:spacing w:lineRule="auto" w:line="360"/>
        <w:rPr>
          <w:color w:val="00000A"/>
        </w:rPr>
      </w:pPr>
      <w:r>
        <w:rPr>
          <w:color w:val="00000A"/>
        </w:rPr>
        <w:t xml:space="preserve">The function above (Fig 4.3) Obtains the list of all media devices, if media type is audio it adds it to the audio option and if it is video it is added to the video option. The value of the option is set to the device ID and is used in the </w:t>
      </w:r>
      <w:r>
        <w:rPr>
          <w:b/>
          <w:i/>
          <w:color w:val="00000A"/>
        </w:rPr>
        <w:t>getVideoConstrains</w:t>
      </w:r>
      <w:r>
        <w:rPr>
          <w:color w:val="00000A"/>
        </w:rPr>
        <w:t xml:space="preserve"> function. </w:t>
      </w:r>
    </w:p>
    <w:p>
      <w:pPr>
        <w:pStyle w:val="Normal"/>
        <w:spacing w:lineRule="auto" w:line="360"/>
        <w:rPr>
          <w:color w:val="00000A"/>
        </w:rPr>
      </w:pPr>
      <w:r>
        <w:rPr>
          <w:color w:val="00000A"/>
        </w:rPr>
      </w:r>
    </w:p>
    <w:p>
      <w:pPr>
        <w:pStyle w:val="Heading3"/>
        <w:numPr>
          <w:ilvl w:val="2"/>
          <w:numId w:val="6"/>
        </w:numPr>
        <w:spacing w:lineRule="auto" w:line="360"/>
        <w:rPr>
          <w:color w:val="00000A"/>
        </w:rPr>
      </w:pPr>
      <w:bookmarkStart w:id="76" w:name="_Toc514956506"/>
      <w:bookmarkEnd w:id="76"/>
      <w:r>
        <w:rPr>
          <w:color w:val="00000A"/>
        </w:rPr>
        <w:t>Step 4: Obtain user media stream</w:t>
      </w:r>
    </w:p>
    <w:p>
      <w:pPr>
        <w:pStyle w:val="Normal"/>
        <w:spacing w:lineRule="auto" w:line="360"/>
        <w:jc w:val="center"/>
        <w:rPr>
          <w:color w:val="00000A"/>
        </w:rPr>
      </w:pPr>
      <w:r>
        <w:rPr/>
        <w:drawing>
          <wp:inline distT="0" distB="0" distL="0" distR="0">
            <wp:extent cx="5231130" cy="2180590"/>
            <wp:effectExtent l="0" t="0" r="0" b="0"/>
            <wp:docPr id="12"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 descr=""/>
                    <pic:cNvPicPr>
                      <a:picLocks noChangeAspect="1" noChangeArrowheads="1"/>
                    </pic:cNvPicPr>
                  </pic:nvPicPr>
                  <pic:blipFill>
                    <a:blip r:embed="rId22"/>
                    <a:stretch>
                      <a:fillRect/>
                    </a:stretch>
                  </pic:blipFill>
                  <pic:spPr bwMode="auto">
                    <a:xfrm>
                      <a:off x="0" y="0"/>
                      <a:ext cx="5231130" cy="2180590"/>
                    </a:xfrm>
                    <a:prstGeom prst="rect">
                      <a:avLst/>
                    </a:prstGeom>
                  </pic:spPr>
                </pic:pic>
              </a:graphicData>
            </a:graphic>
          </wp:inline>
        </w:drawing>
      </w:r>
    </w:p>
    <w:p>
      <w:pPr>
        <w:pStyle w:val="Normal"/>
        <w:spacing w:lineRule="auto" w:line="360"/>
        <w:jc w:val="center"/>
        <w:rPr>
          <w:rStyle w:val="ListLabel3"/>
          <w:b/>
          <w:b/>
          <w:color w:val="00000A"/>
          <w:u w:val="single"/>
        </w:rPr>
      </w:pPr>
      <w:r>
        <w:rPr>
          <w:rStyle w:val="ListLabel3"/>
          <w:b/>
          <w:color w:val="00000A"/>
          <w:u w:val="single"/>
        </w:rPr>
        <w:t>Fig 4.4: Obtain User webcam and audio function</w:t>
      </w:r>
    </w:p>
    <w:p>
      <w:pPr>
        <w:pStyle w:val="Normal"/>
        <w:spacing w:lineRule="auto" w:line="360"/>
        <w:rPr>
          <w:rStyle w:val="ListLabel3"/>
          <w:color w:val="00000A"/>
        </w:rPr>
      </w:pPr>
      <w:r>
        <w:rPr>
          <w:color w:val="00000A"/>
        </w:rPr>
      </w:r>
    </w:p>
    <w:p>
      <w:pPr>
        <w:pStyle w:val="Normal"/>
        <w:spacing w:lineRule="auto" w:line="360"/>
        <w:rPr>
          <w:rStyle w:val="ListLabel3"/>
          <w:color w:val="00000A"/>
        </w:rPr>
      </w:pPr>
      <w:r>
        <w:rPr>
          <w:rStyle w:val="ListLabel3"/>
          <w:color w:val="00000A"/>
        </w:rPr>
        <w:t xml:space="preserve">The </w:t>
      </w:r>
      <w:r>
        <w:rPr>
          <w:rStyle w:val="ListLabel3"/>
          <w:b/>
          <w:i/>
          <w:color w:val="00000A"/>
        </w:rPr>
        <w:t>getStream</w:t>
      </w:r>
      <w:r>
        <w:rPr>
          <w:rStyle w:val="ListLabel3"/>
          <w:color w:val="00000A"/>
        </w:rPr>
        <w:t xml:space="preserve"> function (Fig 4.4) fires every time the select video or audio select box on the setup page changes. First any previously selected stream is stopped, and then a new constrain for the stream is obtained. Once the stream is stop and the new constrain is obtained we the call the </w:t>
      </w:r>
      <w:r>
        <w:rPr>
          <w:rStyle w:val="ListLabel3"/>
          <w:b/>
          <w:i/>
          <w:color w:val="00000A"/>
        </w:rPr>
        <w:t>getUserMedia</w:t>
      </w:r>
      <w:r>
        <w:rPr>
          <w:rStyle w:val="ListLabel3"/>
          <w:color w:val="00000A"/>
        </w:rPr>
        <w:t xml:space="preserve"> function passing the new constrain, this function may requires user permission Fig 4.5 shows this in a Chrome browser.</w:t>
      </w:r>
    </w:p>
    <w:p>
      <w:pPr>
        <w:pStyle w:val="Normal"/>
        <w:spacing w:lineRule="auto" w:line="360"/>
        <w:rPr>
          <w:rStyle w:val="ListLabel3"/>
          <w:color w:val="00000A"/>
        </w:rPr>
      </w:pPr>
      <w:r>
        <w:rPr>
          <w:color w:val="00000A"/>
        </w:rPr>
      </w:r>
    </w:p>
    <w:p>
      <w:pPr>
        <w:pStyle w:val="Normal"/>
        <w:spacing w:lineRule="auto" w:line="360"/>
        <w:rPr>
          <w:rStyle w:val="ListLabel3"/>
          <w:color w:val="00000A"/>
        </w:rPr>
      </w:pPr>
      <w:r>
        <w:rPr/>
        <w:drawing>
          <wp:inline distT="0" distB="0" distL="0" distR="0">
            <wp:extent cx="5731510" cy="2536825"/>
            <wp:effectExtent l="0" t="0" r="0" b="0"/>
            <wp:docPr id="13"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4" descr=""/>
                    <pic:cNvPicPr>
                      <a:picLocks noChangeAspect="1" noChangeArrowheads="1"/>
                    </pic:cNvPicPr>
                  </pic:nvPicPr>
                  <pic:blipFill>
                    <a:blip r:embed="rId23"/>
                    <a:stretch>
                      <a:fillRect/>
                    </a:stretch>
                  </pic:blipFill>
                  <pic:spPr bwMode="auto">
                    <a:xfrm>
                      <a:off x="0" y="0"/>
                      <a:ext cx="5731510" cy="2536825"/>
                    </a:xfrm>
                    <a:prstGeom prst="rect">
                      <a:avLst/>
                    </a:prstGeom>
                  </pic:spPr>
                </pic:pic>
              </a:graphicData>
            </a:graphic>
          </wp:inline>
        </w:drawing>
      </w:r>
    </w:p>
    <w:p>
      <w:pPr>
        <w:pStyle w:val="Normal"/>
        <w:spacing w:lineRule="auto" w:line="360"/>
        <w:jc w:val="center"/>
        <w:rPr>
          <w:rStyle w:val="ListLabel3"/>
          <w:b/>
          <w:b/>
          <w:color w:val="00000A"/>
          <w:u w:val="single"/>
        </w:rPr>
      </w:pPr>
      <w:r>
        <w:rPr>
          <w:rStyle w:val="ListLabel3"/>
          <w:b/>
          <w:color w:val="00000A"/>
          <w:u w:val="single"/>
        </w:rPr>
        <w:t>Fig 4.5: getUserMedia Permission box.</w:t>
      </w:r>
    </w:p>
    <w:p>
      <w:pPr>
        <w:pStyle w:val="Normal"/>
        <w:spacing w:lineRule="auto" w:line="360"/>
        <w:jc w:val="center"/>
        <w:rPr>
          <w:rStyle w:val="ListLabel3"/>
          <w:b/>
          <w:b/>
          <w:color w:val="00000A"/>
          <w:u w:val="single"/>
        </w:rPr>
      </w:pPr>
      <w:r>
        <w:rPr>
          <w:b/>
          <w:color w:val="00000A"/>
          <w:u w:val="single"/>
        </w:rPr>
      </w:r>
    </w:p>
    <w:p>
      <w:pPr>
        <w:pStyle w:val="Normal"/>
        <w:spacing w:lineRule="auto" w:line="360"/>
        <w:jc w:val="center"/>
        <w:rPr>
          <w:rStyle w:val="ListLabel3"/>
          <w:b/>
          <w:b/>
          <w:color w:val="00000A"/>
          <w:u w:val="single"/>
        </w:rPr>
      </w:pPr>
      <w:r>
        <w:rPr>
          <w:b/>
          <w:color w:val="00000A"/>
          <w:u w:val="single"/>
        </w:rPr>
      </w:r>
    </w:p>
    <w:p>
      <w:pPr>
        <w:pStyle w:val="Heading2"/>
        <w:numPr>
          <w:ilvl w:val="1"/>
          <w:numId w:val="6"/>
        </w:numPr>
        <w:spacing w:lineRule="auto" w:line="360"/>
        <w:rPr>
          <w:rStyle w:val="Heading2Char"/>
          <w:rFonts w:ascii="Times New Roman" w:hAnsi="Times New Roman" w:cs="Times New Roman"/>
          <w:color w:val="00000A"/>
        </w:rPr>
      </w:pPr>
      <w:bookmarkStart w:id="77" w:name="_Toc514956507"/>
      <w:bookmarkEnd w:id="77"/>
      <w:r>
        <w:rPr>
          <w:rStyle w:val="Heading2Char"/>
          <w:rFonts w:cs="Times New Roman" w:ascii="Times New Roman" w:hAnsi="Times New Roman"/>
          <w:color w:val="00000A"/>
          <w:sz w:val="36"/>
        </w:rPr>
        <w:t>Connect Peers</w:t>
      </w:r>
    </w:p>
    <w:p>
      <w:pPr>
        <w:pStyle w:val="Heading3"/>
        <w:numPr>
          <w:ilvl w:val="2"/>
          <w:numId w:val="6"/>
        </w:numPr>
        <w:spacing w:lineRule="auto" w:line="360"/>
        <w:rPr>
          <w:rStyle w:val="Heading2Char"/>
          <w:rFonts w:ascii="Liberation Sans" w:hAnsi="Liberation Sans" w:eastAsia="WenQuanYi Zen Hei Sharp" w:cs="Lohit Devanagari"/>
          <w:color w:val="00000A"/>
          <w:sz w:val="28"/>
          <w:szCs w:val="28"/>
        </w:rPr>
      </w:pPr>
      <w:bookmarkStart w:id="78" w:name="_Toc514956508"/>
      <w:bookmarkEnd w:id="78"/>
      <w:r>
        <w:rPr>
          <w:rStyle w:val="Heading2Char"/>
          <w:rFonts w:eastAsia="WenQuanYi Zen Hei Sharp" w:cs="Lohit Devanagari"/>
          <w:color w:val="00000A"/>
          <w:sz w:val="28"/>
          <w:szCs w:val="28"/>
        </w:rPr>
        <w:t>Join socket.io rooms</w:t>
      </w:r>
    </w:p>
    <w:p>
      <w:pPr>
        <w:pStyle w:val="Normal"/>
        <w:spacing w:lineRule="auto" w:line="360"/>
        <w:rPr>
          <w:rStyle w:val="Heading2Char"/>
          <w:rFonts w:ascii="Times New Roman" w:hAnsi="Times New Roman" w:cs="Times New Roman"/>
          <w:color w:val="00000A"/>
          <w:sz w:val="24"/>
          <w:szCs w:val="24"/>
        </w:rPr>
      </w:pPr>
      <w:r>
        <w:rPr>
          <w:rStyle w:val="Heading2Char"/>
          <w:rFonts w:cs="Times New Roman"/>
          <w:color w:val="00000A"/>
          <w:sz w:val="24"/>
          <w:szCs w:val="24"/>
        </w:rPr>
        <w:t xml:space="preserve">The very first step to take is to join the chat socket.io room through which all signaling message will be exchanged among peers. The below listed rooms will be joined </w:t>
      </w:r>
    </w:p>
    <w:p>
      <w:pPr>
        <w:pStyle w:val="Normal"/>
        <w:spacing w:lineRule="auto" w:line="360"/>
        <w:rPr>
          <w:rStyle w:val="Heading2Char"/>
          <w:rFonts w:ascii="Times New Roman" w:hAnsi="Times New Roman" w:cs="Times New Roman"/>
          <w:color w:val="00000A"/>
          <w:sz w:val="24"/>
          <w:szCs w:val="24"/>
        </w:rPr>
      </w:pPr>
      <w:r>
        <w:rPr>
          <w:rFonts w:cs="Times New Roman"/>
          <w:color w:val="00000A"/>
          <w:sz w:val="24"/>
          <w:szCs w:val="24"/>
        </w:rPr>
      </w:r>
    </w:p>
    <w:p>
      <w:pPr>
        <w:pStyle w:val="ListParagraph"/>
        <w:numPr>
          <w:ilvl w:val="0"/>
          <w:numId w:val="3"/>
        </w:numPr>
        <w:spacing w:lineRule="auto" w:line="360"/>
        <w:rPr>
          <w:rStyle w:val="Heading2Char"/>
          <w:rFonts w:ascii="Times New Roman" w:hAnsi="Times New Roman" w:cs="Times New Roman"/>
          <w:color w:val="00000A"/>
          <w:sz w:val="24"/>
          <w:szCs w:val="24"/>
          <w:lang w:val="tr-TR"/>
        </w:rPr>
      </w:pPr>
      <w:r>
        <w:rPr>
          <w:rStyle w:val="Heading2Char"/>
          <w:rFonts w:cs="Times New Roman" w:ascii="Times New Roman" w:hAnsi="Times New Roman"/>
          <w:color w:val="00000A"/>
          <w:sz w:val="24"/>
          <w:szCs w:val="24"/>
          <w:lang w:val="tr-TR"/>
        </w:rPr>
        <w:t>Chat Room</w:t>
      </w:r>
      <w:r>
        <w:rPr>
          <w:rStyle w:val="Heading2Char"/>
          <w:rFonts w:cs="Times New Roman" w:ascii="Times New Roman" w:hAnsi="Times New Roman"/>
          <w:i/>
          <w:color w:val="00000A"/>
          <w:sz w:val="24"/>
          <w:szCs w:val="24"/>
          <w:lang w:val="tr-TR"/>
        </w:rPr>
        <w:t xml:space="preserve"> (URL-chat-room)</w:t>
      </w:r>
    </w:p>
    <w:p>
      <w:pPr>
        <w:pStyle w:val="ListParagraph"/>
        <w:numPr>
          <w:ilvl w:val="0"/>
          <w:numId w:val="3"/>
        </w:numPr>
        <w:spacing w:lineRule="auto" w:line="360"/>
        <w:rPr>
          <w:rStyle w:val="Heading2Char"/>
          <w:rFonts w:ascii="Times New Roman" w:hAnsi="Times New Roman" w:cs="Times New Roman"/>
          <w:color w:val="00000A"/>
          <w:sz w:val="24"/>
          <w:szCs w:val="24"/>
          <w:lang w:val="tr-TR"/>
        </w:rPr>
      </w:pPr>
      <w:r>
        <w:rPr>
          <w:rStyle w:val="Heading2Char"/>
          <w:rFonts w:cs="Times New Roman" w:ascii="Times New Roman" w:hAnsi="Times New Roman"/>
          <w:color w:val="00000A"/>
          <w:sz w:val="24"/>
          <w:szCs w:val="24"/>
          <w:lang w:val="tr-TR"/>
        </w:rPr>
        <w:t xml:space="preserve">File Room </w:t>
      </w:r>
      <w:r>
        <w:rPr>
          <w:rStyle w:val="Heading2Char"/>
          <w:rFonts w:cs="Times New Roman" w:ascii="Times New Roman" w:hAnsi="Times New Roman"/>
          <w:i/>
          <w:color w:val="00000A"/>
          <w:sz w:val="24"/>
          <w:szCs w:val="24"/>
          <w:lang w:val="tr-TR"/>
        </w:rPr>
        <w:t xml:space="preserve"> (URL-file-room)</w:t>
      </w:r>
    </w:p>
    <w:p>
      <w:pPr>
        <w:pStyle w:val="ListParagraph"/>
        <w:numPr>
          <w:ilvl w:val="0"/>
          <w:numId w:val="3"/>
        </w:numPr>
        <w:spacing w:lineRule="auto" w:line="360"/>
        <w:rPr>
          <w:rStyle w:val="Heading2Char"/>
          <w:rFonts w:ascii="Times New Roman" w:hAnsi="Times New Roman" w:cs="Times New Roman"/>
          <w:color w:val="00000A"/>
          <w:sz w:val="24"/>
          <w:szCs w:val="24"/>
          <w:lang w:val="tr-TR"/>
        </w:rPr>
      </w:pPr>
      <w:r>
        <w:rPr>
          <w:rStyle w:val="Heading2Char"/>
          <w:rFonts w:cs="Times New Roman" w:ascii="Times New Roman" w:hAnsi="Times New Roman"/>
          <w:color w:val="00000A"/>
          <w:sz w:val="24"/>
          <w:szCs w:val="24"/>
          <w:lang w:val="tr-TR"/>
        </w:rPr>
        <w:t xml:space="preserve">Signal Room </w:t>
      </w:r>
      <w:r>
        <w:rPr>
          <w:rStyle w:val="Heading2Char"/>
          <w:rFonts w:cs="Times New Roman" w:ascii="Times New Roman" w:hAnsi="Times New Roman"/>
          <w:i/>
          <w:color w:val="00000A"/>
          <w:sz w:val="24"/>
          <w:szCs w:val="24"/>
          <w:lang w:val="tr-TR"/>
        </w:rPr>
        <w:t xml:space="preserve"> (URL-signal-room)</w:t>
      </w:r>
    </w:p>
    <w:p>
      <w:pPr>
        <w:pStyle w:val="Normal"/>
        <w:spacing w:lineRule="auto" w:line="360"/>
        <w:rPr/>
      </w:pPr>
      <w:r>
        <w:rPr>
          <w:rStyle w:val="Heading2Char"/>
          <w:rFonts w:cs="Times New Roman"/>
          <w:color w:val="00000A"/>
          <w:sz w:val="24"/>
          <w:szCs w:val="24"/>
          <w:lang w:val="tr-TR"/>
        </w:rPr>
        <w:t xml:space="preserve">The name of all the rooms is prefixed with a namespace that is the URL path. So if the URL is </w:t>
      </w:r>
      <w:hyperlink r:id="rId24">
        <w:r>
          <w:rPr>
            <w:webHidden/>
            <w:rStyle w:val="InternetLink"/>
            <w:rFonts w:eastAsia="Calibri"/>
            <w:color w:val="00000A"/>
            <w:lang w:val="tr-TR"/>
          </w:rPr>
          <w:t>https://www.rtconn.tk/eul_comp</w:t>
        </w:r>
      </w:hyperlink>
      <w:r>
        <w:rPr>
          <w:rStyle w:val="Heading2Char"/>
          <w:rFonts w:cs="Times New Roman"/>
          <w:color w:val="00000A"/>
          <w:sz w:val="24"/>
          <w:szCs w:val="24"/>
          <w:lang w:val="tr-TR"/>
        </w:rPr>
        <w:t xml:space="preserve">, then the  namespace will be eul_comp; thereby setting the  rooms to be joined as eul_comp-chat-room, eul_comp-file-room and eul_comp-signal-room. The code in fig 4.8 sets the value for the rooms apporiately as descriped. </w:t>
      </w:r>
    </w:p>
    <w:p>
      <w:pPr>
        <w:pStyle w:val="Normal"/>
        <w:spacing w:lineRule="auto" w:line="360"/>
        <w:rPr>
          <w:rStyle w:val="Heading2Char"/>
          <w:rFonts w:ascii="Times New Roman" w:hAnsi="Times New Roman" w:cs="Times New Roman"/>
          <w:color w:val="00000A"/>
          <w:sz w:val="24"/>
          <w:szCs w:val="24"/>
          <w:lang w:val="tr-TR"/>
        </w:rPr>
      </w:pPr>
      <w:r>
        <w:rPr>
          <w:rFonts w:cs="Times New Roman"/>
          <w:color w:val="00000A"/>
          <w:sz w:val="24"/>
          <w:szCs w:val="24"/>
          <w:lang w:val="tr-TR"/>
        </w:rPr>
      </w:r>
    </w:p>
    <w:p>
      <w:pPr>
        <w:pStyle w:val="Normal"/>
        <w:spacing w:lineRule="auto" w:line="360"/>
        <w:jc w:val="center"/>
        <w:rPr>
          <w:rStyle w:val="Heading2Char"/>
          <w:rFonts w:ascii="Times New Roman" w:hAnsi="Times New Roman" w:cs="Times New Roman"/>
          <w:color w:val="00000A"/>
          <w:sz w:val="24"/>
          <w:szCs w:val="24"/>
          <w:lang w:val="tr-TR"/>
        </w:rPr>
      </w:pPr>
      <w:r>
        <w:rPr/>
        <w:drawing>
          <wp:inline distT="0" distB="0" distL="0" distR="0">
            <wp:extent cx="5731510" cy="1362075"/>
            <wp:effectExtent l="0" t="0" r="0" b="0"/>
            <wp:docPr id="14"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9" descr=""/>
                    <pic:cNvPicPr>
                      <a:picLocks noChangeAspect="1" noChangeArrowheads="1"/>
                    </pic:cNvPicPr>
                  </pic:nvPicPr>
                  <pic:blipFill>
                    <a:blip r:embed="rId25"/>
                    <a:stretch>
                      <a:fillRect/>
                    </a:stretch>
                  </pic:blipFill>
                  <pic:spPr bwMode="auto">
                    <a:xfrm>
                      <a:off x="0" y="0"/>
                      <a:ext cx="5731510" cy="1362075"/>
                    </a:xfrm>
                    <a:prstGeom prst="rect">
                      <a:avLst/>
                    </a:prstGeom>
                  </pic:spPr>
                </pic:pic>
              </a:graphicData>
            </a:graphic>
          </wp:inline>
        </w:drawing>
      </w:r>
    </w:p>
    <w:p>
      <w:pPr>
        <w:pStyle w:val="Normal"/>
        <w:spacing w:lineRule="auto" w:line="360"/>
        <w:jc w:val="center"/>
        <w:rPr>
          <w:rStyle w:val="Heading2Char"/>
          <w:rFonts w:ascii="Times New Roman" w:hAnsi="Times New Roman" w:cs="Times New Roman"/>
          <w:b/>
          <w:b/>
          <w:color w:val="00000A"/>
          <w:sz w:val="24"/>
          <w:szCs w:val="24"/>
          <w:u w:val="single"/>
          <w:lang w:val="tr-TR"/>
        </w:rPr>
      </w:pPr>
      <w:r>
        <w:rPr>
          <w:rStyle w:val="Heading2Char"/>
          <w:rFonts w:cs="Times New Roman"/>
          <w:b/>
          <w:color w:val="00000A"/>
          <w:sz w:val="24"/>
          <w:szCs w:val="24"/>
          <w:u w:val="single"/>
          <w:lang w:val="tr-TR"/>
        </w:rPr>
        <w:t xml:space="preserve">Fig 4.8: Setting Room Name and Initiating Socket.io </w:t>
      </w:r>
    </w:p>
    <w:p>
      <w:pPr>
        <w:pStyle w:val="Normal"/>
        <w:spacing w:lineRule="auto" w:line="360" w:before="0" w:after="160"/>
        <w:rPr>
          <w:color w:val="00000A"/>
        </w:rPr>
      </w:pPr>
      <w:r>
        <w:rPr>
          <w:color w:val="00000A"/>
        </w:rPr>
      </w:r>
    </w:p>
    <w:p>
      <w:pPr>
        <w:pStyle w:val="Normal"/>
        <w:spacing w:lineRule="auto" w:line="360" w:before="0" w:after="160"/>
        <w:rPr>
          <w:color w:val="00000A"/>
        </w:rPr>
      </w:pPr>
      <w:r>
        <w:rPr>
          <w:color w:val="00000A"/>
        </w:rPr>
        <w:t xml:space="preserve">With the value of the rooms set, the function </w:t>
      </w:r>
      <w:r>
        <w:rPr>
          <w:b/>
          <w:i/>
          <w:color w:val="00000A"/>
        </w:rPr>
        <w:t>startCall</w:t>
      </w:r>
      <w:r>
        <w:rPr>
          <w:color w:val="00000A"/>
        </w:rPr>
        <w:t xml:space="preserve">  (see in fig 4.9) is called. The very first thing the function does is to join the socket.io rooms and then obtain a new Media Stream which will be referred to as localStream (this object is available global as it is attached to the window). It then emit the very first signal message of type “user_here”, this message initiate the call, by checking if there is a user already in the room.</w:t>
      </w:r>
    </w:p>
    <w:p>
      <w:pPr>
        <w:pStyle w:val="Normal"/>
        <w:spacing w:lineRule="auto" w:line="360" w:before="0" w:after="160"/>
        <w:rPr>
          <w:color w:val="00000A"/>
        </w:rPr>
      </w:pPr>
      <w:r>
        <w:rPr/>
        <w:drawing>
          <wp:inline distT="0" distB="0" distL="0" distR="0">
            <wp:extent cx="5731510" cy="3093085"/>
            <wp:effectExtent l="0" t="0" r="0" b="0"/>
            <wp:docPr id="15"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0" descr=""/>
                    <pic:cNvPicPr>
                      <a:picLocks noChangeAspect="1" noChangeArrowheads="1"/>
                    </pic:cNvPicPr>
                  </pic:nvPicPr>
                  <pic:blipFill>
                    <a:blip r:embed="rId26"/>
                    <a:stretch>
                      <a:fillRect/>
                    </a:stretch>
                  </pic:blipFill>
                  <pic:spPr bwMode="auto">
                    <a:xfrm>
                      <a:off x="0" y="0"/>
                      <a:ext cx="5731510" cy="3093085"/>
                    </a:xfrm>
                    <a:prstGeom prst="rect">
                      <a:avLst/>
                    </a:prstGeom>
                  </pic:spPr>
                </pic:pic>
              </a:graphicData>
            </a:graphic>
          </wp:inline>
        </w:drawing>
      </w:r>
    </w:p>
    <w:p>
      <w:pPr>
        <w:pStyle w:val="Normal"/>
        <w:spacing w:lineRule="auto" w:line="360" w:before="0" w:after="160"/>
        <w:jc w:val="center"/>
        <w:rPr>
          <w:b/>
          <w:b/>
          <w:color w:val="00000A"/>
          <w:u w:val="single"/>
        </w:rPr>
      </w:pPr>
      <w:r>
        <w:rPr>
          <w:b/>
          <w:color w:val="00000A"/>
          <w:u w:val="single"/>
        </w:rPr>
        <w:t>Fig 4.9: Starting the calling Process (Code)</w:t>
      </w:r>
    </w:p>
    <w:p>
      <w:pPr>
        <w:pStyle w:val="Normal"/>
        <w:spacing w:lineRule="auto" w:line="360" w:before="0" w:after="160"/>
        <w:jc w:val="center"/>
        <w:rPr>
          <w:b/>
          <w:b/>
          <w:color w:val="00000A"/>
          <w:u w:val="single"/>
        </w:rPr>
      </w:pPr>
      <w:r>
        <w:rPr>
          <w:b/>
          <w:color w:val="00000A"/>
          <w:u w:val="single"/>
        </w:rPr>
      </w:r>
    </w:p>
    <w:p>
      <w:pPr>
        <w:pStyle w:val="Heading3"/>
        <w:numPr>
          <w:ilvl w:val="2"/>
          <w:numId w:val="6"/>
        </w:numPr>
        <w:spacing w:lineRule="auto" w:line="360"/>
        <w:rPr>
          <w:rStyle w:val="Heading2Char"/>
          <w:rFonts w:ascii="Liberation Sans" w:hAnsi="Liberation Sans" w:eastAsia="WenQuanYi Zen Hei Sharp" w:cs="Lohit Devanagari"/>
          <w:color w:val="00000A"/>
          <w:sz w:val="28"/>
          <w:szCs w:val="28"/>
        </w:rPr>
      </w:pPr>
      <w:bookmarkStart w:id="79" w:name="_Toc514956509"/>
      <w:bookmarkEnd w:id="79"/>
      <w:r>
        <w:rPr>
          <w:rStyle w:val="Heading2Char"/>
          <w:rFonts w:eastAsia="WenQuanYi Zen Hei Sharp" w:cs="Lohit Devanagari"/>
          <w:color w:val="00000A"/>
          <w:sz w:val="28"/>
          <w:szCs w:val="28"/>
        </w:rPr>
        <w:t>Initiate peer connection and dataChannel</w:t>
      </w:r>
    </w:p>
    <w:p>
      <w:pPr>
        <w:pStyle w:val="Normal"/>
        <w:spacing w:lineRule="auto" w:line="360"/>
        <w:rPr>
          <w:rFonts w:eastAsia="Calibri"/>
          <w:color w:val="00000A"/>
        </w:rPr>
      </w:pPr>
      <w:r>
        <w:rPr>
          <w:rFonts w:eastAsia="Calibri"/>
          <w:color w:val="00000A"/>
        </w:rPr>
        <w:t xml:space="preserve">Once we have successfully join the signaling room, we then initialize the WebRTC connection object by calling the new </w:t>
      </w:r>
      <w:r>
        <w:rPr>
          <w:rFonts w:eastAsia="Calibri"/>
          <w:b/>
          <w:i/>
          <w:color w:val="00000A"/>
        </w:rPr>
        <w:t xml:space="preserve">RTCPeerConnection </w:t>
      </w:r>
      <w:r>
        <w:rPr>
          <w:rFonts w:eastAsia="Calibri"/>
          <w:color w:val="00000A"/>
        </w:rPr>
        <w:t xml:space="preserve">construct. The PeerConnection object is then used to create a DataChannel. Now an EventHadler is set for the following event on the PeerConnection object </w:t>
      </w:r>
      <w:r>
        <w:rPr>
          <w:rFonts w:eastAsia="Calibri"/>
          <w:b/>
          <w:i/>
          <w:color w:val="00000A"/>
        </w:rPr>
        <w:t>onicecandidate</w:t>
      </w:r>
      <w:r>
        <w:rPr>
          <w:rFonts w:eastAsia="Calibri"/>
          <w:color w:val="00000A"/>
        </w:rPr>
        <w:t xml:space="preserve">, </w:t>
      </w:r>
      <w:r>
        <w:rPr>
          <w:rFonts w:eastAsia="Calibri"/>
          <w:b/>
          <w:i/>
          <w:color w:val="00000A"/>
        </w:rPr>
        <w:t xml:space="preserve">onnegotiationneeded </w:t>
      </w:r>
      <w:r>
        <w:rPr>
          <w:rFonts w:eastAsia="Calibri"/>
          <w:color w:val="00000A"/>
        </w:rPr>
        <w:t xml:space="preserve">and </w:t>
      </w:r>
      <w:r>
        <w:rPr>
          <w:rFonts w:eastAsia="Calibri"/>
          <w:b/>
          <w:i/>
          <w:color w:val="00000A"/>
        </w:rPr>
        <w:t xml:space="preserve">ontrack. </w:t>
      </w:r>
      <w:r>
        <w:rPr>
          <w:rFonts w:eastAsia="Calibri"/>
          <w:color w:val="00000A"/>
        </w:rPr>
        <w:t>The code for this is shown in Fig 4.10.</w:t>
      </w:r>
    </w:p>
    <w:p>
      <w:pPr>
        <w:pStyle w:val="Normal"/>
        <w:spacing w:lineRule="auto" w:line="360"/>
        <w:rPr>
          <w:rFonts w:eastAsia="Calibri"/>
          <w:color w:val="00000A"/>
        </w:rPr>
      </w:pPr>
      <w:r>
        <w:rPr>
          <w:rFonts w:eastAsia="Calibri"/>
          <w:color w:val="00000A"/>
        </w:rPr>
      </w:r>
    </w:p>
    <w:p>
      <w:pPr>
        <w:pStyle w:val="Normal"/>
        <w:spacing w:lineRule="auto" w:line="360"/>
        <w:rPr/>
      </w:pPr>
      <w:r>
        <w:rPr>
          <w:rFonts w:eastAsia="Calibri"/>
          <w:color w:val="00000A"/>
        </w:rPr>
        <w:t>Onicecandidate  is an event handler that fires every time the  ICE agent wishes to deliver a message to the  peer via the signaling server. Thiereby letting the ICE agent perform negotiation with the remote peer, and without the browser itself desiring to realize any specifics about the technology used for signaling;  implement this method to use whatever messaging technology you choose to send the ICE candidate to the remote peer[11].</w:t>
      </w:r>
    </w:p>
    <w:p>
      <w:pPr>
        <w:pStyle w:val="Normal"/>
        <w:spacing w:lineRule="auto" w:line="360"/>
        <w:rPr>
          <w:rFonts w:eastAsia="Calibri"/>
          <w:color w:val="00000A"/>
        </w:rPr>
      </w:pPr>
      <w:r>
        <w:rPr>
          <w:rFonts w:eastAsia="Calibri"/>
          <w:color w:val="00000A"/>
        </w:rPr>
      </w:r>
    </w:p>
    <w:p>
      <w:pPr>
        <w:pStyle w:val="Normal"/>
        <w:spacing w:lineRule="auto" w:line="360"/>
        <w:rPr>
          <w:rFonts w:eastAsia="Calibri"/>
          <w:color w:val="00000A"/>
        </w:rPr>
      </w:pPr>
      <w:r>
        <w:rPr/>
        <w:drawing>
          <wp:inline distT="0" distB="0" distL="0" distR="0">
            <wp:extent cx="6076950" cy="4040505"/>
            <wp:effectExtent l="0" t="0" r="0" b="0"/>
            <wp:docPr id="16"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1" descr=""/>
                    <pic:cNvPicPr>
                      <a:picLocks noChangeAspect="1" noChangeArrowheads="1"/>
                    </pic:cNvPicPr>
                  </pic:nvPicPr>
                  <pic:blipFill>
                    <a:blip r:embed="rId27"/>
                    <a:stretch>
                      <a:fillRect/>
                    </a:stretch>
                  </pic:blipFill>
                  <pic:spPr bwMode="auto">
                    <a:xfrm>
                      <a:off x="0" y="0"/>
                      <a:ext cx="6076950" cy="4040505"/>
                    </a:xfrm>
                    <a:prstGeom prst="rect">
                      <a:avLst/>
                    </a:prstGeom>
                  </pic:spPr>
                </pic:pic>
              </a:graphicData>
            </a:graphic>
          </wp:inline>
        </w:drawing>
      </w:r>
    </w:p>
    <w:p>
      <w:pPr>
        <w:pStyle w:val="Normal"/>
        <w:spacing w:lineRule="auto" w:line="360"/>
        <w:jc w:val="center"/>
        <w:rPr>
          <w:rFonts w:eastAsia="Calibri"/>
          <w:b/>
          <w:b/>
          <w:color w:val="00000A"/>
          <w:u w:val="single"/>
        </w:rPr>
      </w:pPr>
      <w:r>
        <w:rPr>
          <w:rFonts w:eastAsia="Calibri"/>
          <w:b/>
          <w:color w:val="00000A"/>
          <w:u w:val="single"/>
        </w:rPr>
        <w:t>Fig 4.10: Initializing the PeerConnection and DataChannel (code)</w:t>
      </w:r>
    </w:p>
    <w:p>
      <w:pPr>
        <w:pStyle w:val="Normal"/>
        <w:spacing w:lineRule="auto" w:line="360"/>
        <w:rPr>
          <w:rFonts w:eastAsia="Calibri"/>
          <w:color w:val="00000A"/>
        </w:rPr>
      </w:pPr>
      <w:r>
        <w:rPr>
          <w:rFonts w:eastAsia="Calibri"/>
          <w:color w:val="00000A"/>
        </w:rPr>
      </w:r>
    </w:p>
    <w:p>
      <w:pPr>
        <w:pStyle w:val="Normal"/>
        <w:spacing w:lineRule="auto" w:line="360"/>
        <w:rPr/>
      </w:pPr>
      <w:r>
        <w:rPr>
          <w:rFonts w:eastAsia="Calibri"/>
          <w:color w:val="00000A"/>
        </w:rPr>
        <w:t xml:space="preserve">The onnegotiationneeded property is an event handler that specifies the function that is called to handle the negotiationneeded event once it happens on the RTCPeerConnection instance. </w:t>
      </w:r>
      <w:r>
        <w:rPr>
          <w:rFonts w:eastAsia="Calibri"/>
          <w:color w:val="00000A"/>
        </w:rPr>
        <w:t xml:space="preserve"> This event is fired when a change has occurred which requires session negotiation.</w:t>
      </w:r>
      <w:r>
        <w:rPr>
          <w:rFonts w:eastAsia="Calibri"/>
          <w:color w:val="00000A"/>
        </w:rPr>
        <w:t>This event is emitted once a modification which needs session negotiation occurrs.</w:t>
      </w:r>
      <w:r>
        <w:rPr>
          <w:rFonts w:eastAsia="Calibri"/>
          <w:color w:val="00000A"/>
        </w:rPr>
        <w:t xml:space="preserve"> This negotiation should be carried out </w:t>
      </w:r>
      <w:r>
        <w:rPr>
          <w:rFonts w:eastAsia="Calibri"/>
          <w:color w:val="00000A"/>
        </w:rPr>
        <w:t>by</w:t>
      </w:r>
      <w:r>
        <w:rPr>
          <w:rFonts w:eastAsia="Calibri"/>
          <w:color w:val="00000A"/>
        </w:rPr>
        <w:t xml:space="preserve"> the </w:t>
      </w:r>
      <w:r>
        <w:rPr>
          <w:rFonts w:eastAsia="Calibri"/>
          <w:color w:val="00000A"/>
        </w:rPr>
        <w:t>caller</w:t>
      </w:r>
      <w:r>
        <w:rPr>
          <w:rFonts w:eastAsia="Calibri"/>
          <w:color w:val="00000A"/>
        </w:rPr>
        <w:t xml:space="preserve">, because some session changes cannot be negotiated as the answerer. </w:t>
      </w:r>
      <w:r>
        <w:rPr>
          <w:rFonts w:eastAsia="Calibri"/>
          <w:color w:val="00000A"/>
        </w:rPr>
        <w:t xml:space="preserve"> The negotiationneeded event is commonly fired after a send track is brought to the RTCPeerConnection. If the session is changed in a manner that requires negotiation even as a negotiation is already in progress, no negotiationneeded event will fire until negotiation completes, and then if negotiation is still needed </w:t>
      </w:r>
      <w:r>
        <w:rPr>
          <w:rFonts w:eastAsia="Calibri"/>
          <w:color w:val="00000A"/>
        </w:rPr>
        <w:t xml:space="preserve"> [12].</w:t>
      </w:r>
    </w:p>
    <w:p>
      <w:pPr>
        <w:pStyle w:val="Heading3"/>
        <w:numPr>
          <w:ilvl w:val="2"/>
          <w:numId w:val="6"/>
        </w:numPr>
        <w:spacing w:lineRule="auto" w:line="360"/>
        <w:rPr>
          <w:color w:val="00000A"/>
        </w:rPr>
      </w:pPr>
      <w:bookmarkStart w:id="80" w:name="_Toc514956510"/>
      <w:bookmarkEnd w:id="80"/>
      <w:r>
        <w:rPr>
          <w:color w:val="00000A"/>
        </w:rPr>
        <w:t>Handling signal messages</w:t>
      </w:r>
    </w:p>
    <w:p>
      <w:pPr>
        <w:pStyle w:val="Normal"/>
        <w:spacing w:lineRule="auto" w:line="360"/>
        <w:rPr>
          <w:rFonts w:eastAsia="Calibri"/>
          <w:color w:val="00000A"/>
        </w:rPr>
      </w:pPr>
      <w:r>
        <w:rPr>
          <w:rFonts w:eastAsia="Calibri"/>
          <w:color w:val="00000A"/>
        </w:rPr>
        <w:t>In other to initiate a peer-to-peer connection browser will have to pass several signal message to one another, and this messages have to be processed by the frontend and backend.</w:t>
      </w:r>
    </w:p>
    <w:p>
      <w:pPr>
        <w:pStyle w:val="Normal"/>
        <w:spacing w:lineRule="auto" w:line="360"/>
        <w:rPr>
          <w:rFonts w:eastAsia="Calibri"/>
          <w:color w:val="00000A"/>
        </w:rPr>
      </w:pPr>
      <w:r>
        <w:rPr>
          <w:rFonts w:eastAsia="Calibri"/>
          <w:color w:val="00000A"/>
        </w:rPr>
      </w:r>
    </w:p>
    <w:p>
      <w:pPr>
        <w:pStyle w:val="Normal"/>
        <w:spacing w:lineRule="auto" w:line="360"/>
        <w:jc w:val="center"/>
        <w:rPr>
          <w:rFonts w:eastAsia="Calibri"/>
          <w:b/>
          <w:b/>
          <w:color w:val="00000A"/>
          <w:u w:val="single"/>
        </w:rPr>
      </w:pPr>
      <w:r>
        <w:rPr>
          <w:rFonts w:eastAsia="Calibri"/>
          <w:color w:val="00000A"/>
        </w:rPr>
        <w:t xml:space="preserve"> </w:t>
      </w:r>
      <w:r>
        <w:rPr>
          <w:rFonts w:eastAsia="Calibri"/>
          <w:color w:val="00000A"/>
        </w:rPr>
        <w:drawing>
          <wp:inline distT="0" distB="0" distL="0" distR="2540">
            <wp:extent cx="5731510" cy="3056255"/>
            <wp:effectExtent l="0" t="0" r="0" b="0"/>
            <wp:docPr id="17"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2" descr=""/>
                    <pic:cNvPicPr>
                      <a:picLocks noChangeAspect="1" noChangeArrowheads="1"/>
                    </pic:cNvPicPr>
                  </pic:nvPicPr>
                  <pic:blipFill>
                    <a:blip r:embed="rId28"/>
                    <a:stretch>
                      <a:fillRect/>
                    </a:stretch>
                  </pic:blipFill>
                  <pic:spPr bwMode="auto">
                    <a:xfrm>
                      <a:off x="0" y="0"/>
                      <a:ext cx="5731510" cy="3056255"/>
                    </a:xfrm>
                    <a:prstGeom prst="rect">
                      <a:avLst/>
                    </a:prstGeom>
                  </pic:spPr>
                </pic:pic>
              </a:graphicData>
            </a:graphic>
          </wp:inline>
        </w:drawing>
      </w:r>
    </w:p>
    <w:p>
      <w:pPr>
        <w:pStyle w:val="Normal"/>
        <w:spacing w:lineRule="auto" w:line="360"/>
        <w:jc w:val="center"/>
        <w:rPr>
          <w:rFonts w:eastAsia="Calibri"/>
          <w:b/>
          <w:b/>
          <w:color w:val="00000A"/>
          <w:u w:val="single"/>
        </w:rPr>
      </w:pPr>
      <w:r>
        <w:rPr>
          <w:rFonts w:eastAsia="Calibri"/>
          <w:b/>
          <w:color w:val="00000A"/>
          <w:u w:val="single"/>
        </w:rPr>
        <w:t>Fig 4.11: Handling Signal Message (code)</w:t>
      </w:r>
    </w:p>
    <w:p>
      <w:pPr>
        <w:pStyle w:val="Normal"/>
        <w:tabs>
          <w:tab w:val="left" w:pos="6585" w:leader="none"/>
        </w:tabs>
        <w:spacing w:lineRule="auto" w:line="360"/>
        <w:rPr>
          <w:rFonts w:eastAsia="Calibri"/>
          <w:color w:val="00000A"/>
        </w:rPr>
      </w:pPr>
      <w:r>
        <w:rPr>
          <w:rFonts w:eastAsia="Calibri"/>
          <w:color w:val="00000A"/>
        </w:rPr>
        <w:tab/>
      </w:r>
    </w:p>
    <w:p>
      <w:pPr>
        <w:pStyle w:val="Normal"/>
        <w:tabs>
          <w:tab w:val="left" w:pos="6585" w:leader="none"/>
        </w:tabs>
        <w:spacing w:lineRule="auto" w:line="360"/>
        <w:rPr>
          <w:rFonts w:eastAsia="Calibri"/>
          <w:color w:val="00000A"/>
        </w:rPr>
      </w:pPr>
      <w:r>
        <w:rPr>
          <w:rFonts w:eastAsia="Calibri"/>
          <w:color w:val="00000A"/>
        </w:rPr>
        <w:t>Upon receiving a signal message we first check if the PeerConnection object has been defined, if it hasn’t the startSignaling function is called. The startSignaling method setup the PeerConnection object.</w:t>
      </w:r>
    </w:p>
    <w:p>
      <w:pPr>
        <w:pStyle w:val="Normal"/>
        <w:tabs>
          <w:tab w:val="left" w:pos="6585" w:leader="none"/>
        </w:tabs>
        <w:spacing w:lineRule="auto" w:line="360"/>
        <w:rPr>
          <w:rFonts w:eastAsia="Calibri"/>
          <w:color w:val="00000A"/>
        </w:rPr>
      </w:pPr>
      <w:r>
        <w:rPr>
          <w:rFonts w:eastAsia="Calibri"/>
          <w:color w:val="00000A"/>
        </w:rPr>
      </w:r>
    </w:p>
    <w:p>
      <w:pPr>
        <w:pStyle w:val="Normal"/>
        <w:tabs>
          <w:tab w:val="left" w:pos="6585" w:leader="none"/>
        </w:tabs>
        <w:spacing w:lineRule="auto" w:line="360"/>
        <w:rPr>
          <w:rFonts w:eastAsia="Calibri"/>
          <w:color w:val="00000A"/>
        </w:rPr>
      </w:pPr>
      <w:r>
        <w:rPr>
          <w:rFonts w:eastAsia="Calibri"/>
          <w:color w:val="00000A"/>
        </w:rPr>
        <w:t>On the server side once a signal message is receive it send it to all other users on the signal-room expect from the sender. Fig 4.12 is the code for the server on signal-message handler.</w:t>
      </w:r>
    </w:p>
    <w:p>
      <w:pPr>
        <w:pStyle w:val="Normal"/>
        <w:tabs>
          <w:tab w:val="left" w:pos="6585" w:leader="none"/>
        </w:tabs>
        <w:spacing w:lineRule="auto" w:line="360"/>
        <w:rPr>
          <w:rFonts w:eastAsia="Calibri"/>
          <w:color w:val="00000A"/>
        </w:rPr>
      </w:pPr>
      <w:r>
        <w:rPr>
          <w:rFonts w:eastAsia="Calibri"/>
          <w:color w:val="00000A"/>
        </w:rPr>
      </w:r>
    </w:p>
    <w:p>
      <w:pPr>
        <w:pStyle w:val="Normal"/>
        <w:tabs>
          <w:tab w:val="left" w:pos="6585" w:leader="none"/>
        </w:tabs>
        <w:spacing w:lineRule="auto" w:line="360"/>
        <w:rPr>
          <w:rFonts w:eastAsia="Calibri"/>
          <w:color w:val="00000A"/>
        </w:rPr>
      </w:pPr>
      <w:r>
        <w:rPr/>
        <w:drawing>
          <wp:inline distT="0" distB="9525" distL="0" distR="2540">
            <wp:extent cx="5731510" cy="1057275"/>
            <wp:effectExtent l="0" t="0" r="0" b="0"/>
            <wp:docPr id="18"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 descr=""/>
                    <pic:cNvPicPr>
                      <a:picLocks noChangeAspect="1" noChangeArrowheads="1"/>
                    </pic:cNvPicPr>
                  </pic:nvPicPr>
                  <pic:blipFill>
                    <a:blip r:embed="rId29"/>
                    <a:stretch>
                      <a:fillRect/>
                    </a:stretch>
                  </pic:blipFill>
                  <pic:spPr bwMode="auto">
                    <a:xfrm>
                      <a:off x="0" y="0"/>
                      <a:ext cx="5731510" cy="1057275"/>
                    </a:xfrm>
                    <a:prstGeom prst="rect">
                      <a:avLst/>
                    </a:prstGeom>
                  </pic:spPr>
                </pic:pic>
              </a:graphicData>
            </a:graphic>
          </wp:inline>
        </w:drawing>
      </w:r>
    </w:p>
    <w:p>
      <w:pPr>
        <w:pStyle w:val="Normal"/>
        <w:spacing w:lineRule="auto" w:line="360"/>
        <w:jc w:val="center"/>
        <w:rPr>
          <w:rFonts w:eastAsia="Calibri"/>
          <w:b/>
          <w:b/>
          <w:color w:val="00000A"/>
          <w:u w:val="single"/>
        </w:rPr>
      </w:pPr>
      <w:r>
        <w:rPr>
          <w:rFonts w:eastAsia="Calibri"/>
          <w:b/>
          <w:color w:val="00000A"/>
          <w:u w:val="single"/>
        </w:rPr>
        <w:t>Fig 4.12: Server On Signal Message Handler</w:t>
      </w:r>
    </w:p>
    <w:p>
      <w:pPr>
        <w:pStyle w:val="Normal"/>
        <w:spacing w:lineRule="auto" w:line="360"/>
        <w:rPr>
          <w:rFonts w:eastAsia="Calibri"/>
          <w:color w:val="00000A"/>
        </w:rPr>
      </w:pPr>
      <w:r>
        <w:rPr>
          <w:rFonts w:eastAsia="Calibri"/>
          <w:color w:val="00000A"/>
        </w:rPr>
      </w:r>
    </w:p>
    <w:p>
      <w:pPr>
        <w:pStyle w:val="Normal"/>
        <w:spacing w:lineRule="auto" w:line="360"/>
        <w:rPr>
          <w:rFonts w:eastAsia="Calibri"/>
          <w:color w:val="00000A"/>
        </w:rPr>
      </w:pPr>
      <w:r>
        <w:rPr>
          <w:rFonts w:eastAsia="Calibri"/>
          <w:color w:val="00000A"/>
        </w:rPr>
        <w:t xml:space="preserve">As show from the </w:t>
      </w:r>
      <w:r>
        <w:rPr>
          <w:rFonts w:eastAsia="Calibri"/>
          <w:b/>
          <w:color w:val="00000A"/>
        </w:rPr>
        <w:t>socker.on</w:t>
      </w:r>
      <w:r>
        <w:rPr>
          <w:rFonts w:eastAsia="Calibri"/>
          <w:color w:val="00000A"/>
        </w:rPr>
        <w:t>(‘signal-message’) handler in Fig 4.12 all signal message is directly emitted to all other clients without modifying or transforming it.</w:t>
      </w:r>
    </w:p>
    <w:p>
      <w:pPr>
        <w:pStyle w:val="Normal"/>
        <w:spacing w:lineRule="auto" w:line="360"/>
        <w:rPr>
          <w:rFonts w:eastAsia="Calibri"/>
          <w:color w:val="00000A"/>
        </w:rPr>
      </w:pPr>
      <w:r>
        <w:rPr>
          <w:rFonts w:eastAsia="Calibri"/>
          <w:color w:val="00000A"/>
        </w:rPr>
      </w:r>
    </w:p>
    <w:p>
      <w:pPr>
        <w:pStyle w:val="Heading3"/>
        <w:numPr>
          <w:ilvl w:val="2"/>
          <w:numId w:val="6"/>
        </w:numPr>
        <w:spacing w:lineRule="auto" w:line="360"/>
        <w:rPr>
          <w:rStyle w:val="ListLabel3"/>
          <w:color w:val="00000A"/>
        </w:rPr>
      </w:pPr>
      <w:bookmarkStart w:id="81" w:name="_Toc514956511"/>
      <w:bookmarkEnd w:id="81"/>
      <w:r>
        <w:rPr>
          <w:rStyle w:val="ListLabel3"/>
          <w:color w:val="00000A"/>
        </w:rPr>
        <w:t>Attach stream to video element source</w:t>
      </w:r>
    </w:p>
    <w:p>
      <w:pPr>
        <w:pStyle w:val="Normal"/>
        <w:spacing w:lineRule="auto" w:line="360"/>
        <w:rPr>
          <w:rStyle w:val="ListLabel3"/>
          <w:color w:val="00000A"/>
        </w:rPr>
      </w:pPr>
      <w:r>
        <w:rPr>
          <w:rStyle w:val="ListLabel3"/>
          <w:color w:val="00000A"/>
        </w:rPr>
        <w:t>Once we obtain user media stream next we have to attach it to our local video stream. Figure 4.6 show the code for this and figure 4.7 show the page after it has been attached.</w:t>
      </w:r>
    </w:p>
    <w:p>
      <w:pPr>
        <w:pStyle w:val="Normal"/>
        <w:spacing w:lineRule="auto" w:line="360"/>
        <w:rPr>
          <w:rStyle w:val="ListLabel3"/>
          <w:color w:val="00000A"/>
        </w:rPr>
      </w:pPr>
      <w:r>
        <w:rPr>
          <w:color w:val="00000A"/>
        </w:rPr>
      </w:r>
    </w:p>
    <w:p>
      <w:pPr>
        <w:pStyle w:val="Normal"/>
        <w:spacing w:lineRule="auto" w:line="360"/>
        <w:rPr>
          <w:rStyle w:val="ListLabel3"/>
          <w:color w:val="00000A"/>
        </w:rPr>
      </w:pPr>
      <w:r>
        <w:rPr/>
        <w:drawing>
          <wp:inline distT="0" distB="0" distL="0" distR="0">
            <wp:extent cx="5731510" cy="2806700"/>
            <wp:effectExtent l="0" t="0" r="0" b="0"/>
            <wp:docPr id="19"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descr=""/>
                    <pic:cNvPicPr>
                      <a:picLocks noChangeAspect="1" noChangeArrowheads="1"/>
                    </pic:cNvPicPr>
                  </pic:nvPicPr>
                  <pic:blipFill>
                    <a:blip r:embed="rId30"/>
                    <a:stretch>
                      <a:fillRect/>
                    </a:stretch>
                  </pic:blipFill>
                  <pic:spPr bwMode="auto">
                    <a:xfrm>
                      <a:off x="0" y="0"/>
                      <a:ext cx="5731510" cy="2806700"/>
                    </a:xfrm>
                    <a:prstGeom prst="rect">
                      <a:avLst/>
                    </a:prstGeom>
                  </pic:spPr>
                </pic:pic>
              </a:graphicData>
            </a:graphic>
          </wp:inline>
        </w:drawing>
      </w:r>
    </w:p>
    <w:p>
      <w:pPr>
        <w:pStyle w:val="Normal"/>
        <w:spacing w:lineRule="auto" w:line="360"/>
        <w:jc w:val="center"/>
        <w:rPr>
          <w:rStyle w:val="ListLabel3"/>
          <w:b/>
          <w:b/>
          <w:color w:val="00000A"/>
          <w:u w:val="single"/>
        </w:rPr>
      </w:pPr>
      <w:r>
        <w:rPr>
          <w:rStyle w:val="ListLabel3"/>
          <w:b/>
          <w:color w:val="00000A"/>
          <w:u w:val="single"/>
        </w:rPr>
        <w:t>Fig 4.6: Attach the stream to the setup video src</w:t>
      </w:r>
    </w:p>
    <w:p>
      <w:pPr>
        <w:pStyle w:val="Normal"/>
        <w:spacing w:lineRule="auto" w:line="360"/>
        <w:rPr>
          <w:rStyle w:val="ListLabel3"/>
          <w:color w:val="00000A"/>
        </w:rPr>
      </w:pPr>
      <w:r>
        <w:rPr/>
        <w:drawing>
          <wp:inline distT="0" distB="0" distL="0" distR="0">
            <wp:extent cx="5731510" cy="2536825"/>
            <wp:effectExtent l="0" t="0" r="0" b="0"/>
            <wp:docPr id="20"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7" descr=""/>
                    <pic:cNvPicPr>
                      <a:picLocks noChangeAspect="1" noChangeArrowheads="1"/>
                    </pic:cNvPicPr>
                  </pic:nvPicPr>
                  <pic:blipFill>
                    <a:blip r:embed="rId31"/>
                    <a:stretch>
                      <a:fillRect/>
                    </a:stretch>
                  </pic:blipFill>
                  <pic:spPr bwMode="auto">
                    <a:xfrm>
                      <a:off x="0" y="0"/>
                      <a:ext cx="5731510" cy="2536825"/>
                    </a:xfrm>
                    <a:prstGeom prst="rect">
                      <a:avLst/>
                    </a:prstGeom>
                  </pic:spPr>
                </pic:pic>
              </a:graphicData>
            </a:graphic>
          </wp:inline>
        </w:drawing>
      </w:r>
    </w:p>
    <w:p>
      <w:pPr>
        <w:pStyle w:val="Normal"/>
        <w:spacing w:lineRule="auto" w:line="360"/>
        <w:jc w:val="center"/>
        <w:rPr>
          <w:rStyle w:val="ListLabel3"/>
          <w:b/>
          <w:b/>
          <w:color w:val="00000A"/>
          <w:u w:val="single"/>
        </w:rPr>
      </w:pPr>
      <w:r>
        <w:rPr>
          <w:rStyle w:val="ListLabel3"/>
          <w:b/>
          <w:color w:val="00000A"/>
          <w:u w:val="single"/>
        </w:rPr>
        <w:t>Fig 4.7: Setup Page After User Stream has been attach</w:t>
      </w:r>
    </w:p>
    <w:p>
      <w:pPr>
        <w:pStyle w:val="Normal"/>
        <w:spacing w:lineRule="auto" w:line="360"/>
        <w:jc w:val="center"/>
        <w:rPr>
          <w:rStyle w:val="ListLabel3"/>
          <w:color w:val="00000A"/>
        </w:rPr>
      </w:pPr>
      <w:r>
        <w:rPr>
          <w:color w:val="00000A"/>
        </w:rPr>
      </w:r>
    </w:p>
    <w:p>
      <w:pPr>
        <w:pStyle w:val="Normal"/>
        <w:spacing w:lineRule="auto" w:line="360"/>
        <w:rPr>
          <w:rStyle w:val="ListLabel3"/>
          <w:color w:val="00000A"/>
        </w:rPr>
      </w:pPr>
      <w:r>
        <w:rPr>
          <w:color w:val="00000A"/>
        </w:rPr>
      </w:r>
    </w:p>
    <w:p>
      <w:pPr>
        <w:pStyle w:val="Normal"/>
        <w:spacing w:lineRule="auto" w:line="360"/>
        <w:rPr>
          <w:rStyle w:val="ListLabel3"/>
          <w:color w:val="00000A"/>
        </w:rPr>
      </w:pPr>
      <w:r>
        <w:rPr>
          <w:rStyle w:val="ListLabel3"/>
          <w:color w:val="00000A"/>
        </w:rPr>
        <w:t>After the user desire audio and video is ready and fully setup, the user is now ready to join the call. Once the user click on the “Join Call” button, then the value nickname, selected video and audio will be passed to the controller “main.js” and will be used to initiate the call.</w:t>
      </w:r>
    </w:p>
    <w:p>
      <w:pPr>
        <w:pStyle w:val="Normal"/>
        <w:spacing w:lineRule="auto" w:line="360"/>
        <w:rPr>
          <w:rStyle w:val="ListLabel3"/>
          <w:color w:val="00000A"/>
        </w:rPr>
      </w:pPr>
      <w:r>
        <w:rPr>
          <w:color w:val="00000A"/>
        </w:rPr>
      </w:r>
    </w:p>
    <w:p>
      <w:pPr>
        <w:pStyle w:val="Normal"/>
        <w:spacing w:lineRule="auto" w:line="360"/>
        <w:rPr>
          <w:rStyle w:val="ListLabel3"/>
          <w:color w:val="00000A"/>
        </w:rPr>
      </w:pPr>
      <w:r>
        <w:rPr>
          <w:color w:val="00000A"/>
        </w:rPr>
      </w:r>
    </w:p>
    <w:p>
      <w:pPr>
        <w:pStyle w:val="Heading2"/>
        <w:numPr>
          <w:ilvl w:val="1"/>
          <w:numId w:val="6"/>
        </w:numPr>
        <w:spacing w:lineRule="auto" w:line="360"/>
        <w:rPr>
          <w:rStyle w:val="Heading2Char"/>
          <w:rFonts w:ascii="Times New Roman" w:hAnsi="Times New Roman" w:cs="Times New Roman"/>
          <w:color w:val="00000A"/>
        </w:rPr>
      </w:pPr>
      <w:bookmarkStart w:id="82" w:name="_Toc514956512"/>
      <w:bookmarkEnd w:id="82"/>
      <w:r>
        <w:rPr>
          <w:rStyle w:val="Heading2Char"/>
          <w:rFonts w:cs="Times New Roman" w:ascii="Times New Roman" w:hAnsi="Times New Roman"/>
          <w:color w:val="00000A"/>
          <w:sz w:val="36"/>
        </w:rPr>
        <w:t>Add video and audio media streams</w:t>
      </w:r>
    </w:p>
    <w:p>
      <w:pPr>
        <w:pStyle w:val="Normal"/>
        <w:spacing w:lineRule="auto" w:line="360"/>
        <w:rPr>
          <w:rFonts w:eastAsia="Calibri"/>
          <w:b/>
          <w:b/>
          <w:i/>
          <w:i/>
          <w:color w:val="00000A"/>
        </w:rPr>
      </w:pPr>
      <w:r>
        <w:rPr>
          <w:rFonts w:eastAsia="Calibri"/>
          <w:color w:val="00000A"/>
        </w:rPr>
        <w:t xml:space="preserve">Now that the peers are connected and both browser now know how to communicate with each other directly or via a relay (if TURN server is been used). Each browser will need to add his local media stream; which will be used by the other peer as the remote steam and then attach it to the </w:t>
      </w:r>
      <w:r>
        <w:rPr>
          <w:rFonts w:eastAsia="Calibri"/>
          <w:b/>
          <w:i/>
          <w:color w:val="00000A"/>
        </w:rPr>
        <w:t>remoteVideo</w:t>
      </w:r>
      <w:r>
        <w:rPr>
          <w:rFonts w:eastAsia="Calibri"/>
          <w:b/>
          <w:color w:val="00000A"/>
        </w:rPr>
        <w:t>.</w:t>
      </w:r>
      <w:r>
        <w:rPr>
          <w:rFonts w:eastAsia="Calibri"/>
          <w:b/>
          <w:i/>
          <w:color w:val="00000A"/>
        </w:rPr>
        <w:t>src.</w:t>
      </w:r>
    </w:p>
    <w:p>
      <w:pPr>
        <w:pStyle w:val="Normal"/>
        <w:spacing w:lineRule="auto" w:line="360"/>
        <w:rPr>
          <w:rFonts w:eastAsia="Calibri"/>
          <w:b/>
          <w:b/>
          <w:i/>
          <w:i/>
          <w:color w:val="00000A"/>
        </w:rPr>
      </w:pPr>
      <w:r>
        <w:rPr>
          <w:rFonts w:eastAsia="Calibri"/>
          <w:b/>
          <w:i/>
          <w:color w:val="00000A"/>
        </w:rPr>
      </w:r>
    </w:p>
    <w:p>
      <w:pPr>
        <w:pStyle w:val="Normal"/>
        <w:spacing w:lineRule="auto" w:line="360"/>
        <w:rPr>
          <w:rFonts w:eastAsia="Calibri"/>
          <w:color w:val="00000A"/>
        </w:rPr>
      </w:pPr>
      <w:r>
        <w:rPr/>
        <w:drawing>
          <wp:inline distT="0" distB="0" distL="0" distR="2540">
            <wp:extent cx="5731510" cy="2922270"/>
            <wp:effectExtent l="0" t="0" r="0" b="0"/>
            <wp:docPr id="21"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6" descr=""/>
                    <pic:cNvPicPr>
                      <a:picLocks noChangeAspect="1" noChangeArrowheads="1"/>
                    </pic:cNvPicPr>
                  </pic:nvPicPr>
                  <pic:blipFill>
                    <a:blip r:embed="rId32"/>
                    <a:stretch>
                      <a:fillRect/>
                    </a:stretch>
                  </pic:blipFill>
                  <pic:spPr bwMode="auto">
                    <a:xfrm>
                      <a:off x="0" y="0"/>
                      <a:ext cx="5731510" cy="2922270"/>
                    </a:xfrm>
                    <a:prstGeom prst="rect">
                      <a:avLst/>
                    </a:prstGeom>
                  </pic:spPr>
                </pic:pic>
              </a:graphicData>
            </a:graphic>
          </wp:inline>
        </w:drawing>
      </w:r>
    </w:p>
    <w:p>
      <w:pPr>
        <w:pStyle w:val="Normal"/>
        <w:spacing w:lineRule="auto" w:line="360"/>
        <w:jc w:val="center"/>
        <w:rPr>
          <w:rFonts w:eastAsia="Calibri"/>
          <w:b/>
          <w:b/>
          <w:color w:val="00000A"/>
          <w:u w:val="single"/>
        </w:rPr>
      </w:pPr>
      <w:r>
        <w:rPr>
          <w:rFonts w:eastAsia="Calibri"/>
          <w:b/>
          <w:color w:val="00000A"/>
          <w:u w:val="single"/>
        </w:rPr>
        <w:t>Fig 4.13: Adding Remote Media Stream to the Remote Video Stream (code)</w:t>
      </w:r>
    </w:p>
    <w:p>
      <w:pPr>
        <w:pStyle w:val="Normal"/>
        <w:spacing w:lineRule="auto" w:line="360"/>
        <w:jc w:val="center"/>
        <w:rPr>
          <w:rFonts w:eastAsia="Calibri"/>
          <w:b/>
          <w:b/>
          <w:color w:val="00000A"/>
          <w:u w:val="single"/>
        </w:rPr>
      </w:pPr>
      <w:r>
        <w:rPr>
          <w:rFonts w:eastAsia="Calibri"/>
          <w:b/>
          <w:color w:val="00000A"/>
          <w:u w:val="single"/>
        </w:rPr>
      </w:r>
    </w:p>
    <w:p>
      <w:pPr>
        <w:pStyle w:val="Normal"/>
        <w:spacing w:lineRule="auto" w:line="360"/>
        <w:rPr>
          <w:rFonts w:eastAsia="Calibri"/>
          <w:color w:val="00000A"/>
        </w:rPr>
      </w:pPr>
      <w:r>
        <w:rPr>
          <w:rFonts w:eastAsia="Calibri"/>
          <w:color w:val="00000A"/>
        </w:rPr>
        <w:t>After successfully attaching the remote media stream to the remote video, we have fully setup a live video chat between both peers (as shown in Fig 4.14). A real time video stream from one end to the other directly peer-to-peer, with no work load on the server. The browser does the encoding and decoding of the video streams.</w:t>
      </w:r>
    </w:p>
    <w:p>
      <w:pPr>
        <w:pStyle w:val="Normal"/>
        <w:spacing w:lineRule="auto" w:line="360"/>
        <w:rPr>
          <w:rFonts w:eastAsia="Calibri"/>
          <w:color w:val="00000A"/>
        </w:rPr>
      </w:pPr>
      <w:r>
        <w:rPr>
          <w:rFonts w:eastAsia="Calibri"/>
          <w:color w:val="00000A"/>
        </w:rPr>
      </w:r>
    </w:p>
    <w:p>
      <w:pPr>
        <w:pStyle w:val="Normal"/>
        <w:spacing w:lineRule="auto" w:line="360"/>
        <w:rPr>
          <w:rFonts w:eastAsia="Calibri"/>
          <w:color w:val="00000A"/>
        </w:rPr>
      </w:pPr>
      <w:r>
        <w:rPr/>
        <w:drawing>
          <wp:inline distT="0" distB="3810" distL="0" distR="2540">
            <wp:extent cx="5731510" cy="2320290"/>
            <wp:effectExtent l="0" t="0" r="0" b="0"/>
            <wp:docPr id="22"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3" descr=""/>
                    <pic:cNvPicPr>
                      <a:picLocks noChangeAspect="1" noChangeArrowheads="1"/>
                    </pic:cNvPicPr>
                  </pic:nvPicPr>
                  <pic:blipFill>
                    <a:blip r:embed="rId33"/>
                    <a:stretch>
                      <a:fillRect/>
                    </a:stretch>
                  </pic:blipFill>
                  <pic:spPr bwMode="auto">
                    <a:xfrm>
                      <a:off x="0" y="0"/>
                      <a:ext cx="5731510" cy="2320290"/>
                    </a:xfrm>
                    <a:prstGeom prst="rect">
                      <a:avLst/>
                    </a:prstGeom>
                  </pic:spPr>
                </pic:pic>
              </a:graphicData>
            </a:graphic>
          </wp:inline>
        </w:drawing>
      </w:r>
    </w:p>
    <w:p>
      <w:pPr>
        <w:pStyle w:val="Normal"/>
        <w:spacing w:lineRule="auto" w:line="360"/>
        <w:jc w:val="center"/>
        <w:rPr>
          <w:rFonts w:eastAsia="Calibri"/>
          <w:b/>
          <w:b/>
          <w:color w:val="00000A"/>
          <w:u w:val="single"/>
        </w:rPr>
      </w:pPr>
      <w:r>
        <w:rPr>
          <w:rFonts w:eastAsia="Calibri"/>
          <w:b/>
          <w:color w:val="00000A"/>
          <w:u w:val="single"/>
        </w:rPr>
        <w:t>Fig 4.14: Browser Screenshot of Peer-to-Peer Video</w:t>
      </w:r>
    </w:p>
    <w:p>
      <w:pPr>
        <w:pStyle w:val="Normal"/>
        <w:spacing w:lineRule="auto" w:line="360"/>
        <w:rPr>
          <w:rFonts w:eastAsia="Calibri"/>
          <w:color w:val="00000A"/>
        </w:rPr>
      </w:pPr>
      <w:r>
        <w:rPr>
          <w:rFonts w:eastAsia="Calibri"/>
          <w:color w:val="00000A"/>
        </w:rPr>
      </w:r>
    </w:p>
    <w:p>
      <w:pPr>
        <w:pStyle w:val="Heading2"/>
        <w:numPr>
          <w:ilvl w:val="1"/>
          <w:numId w:val="6"/>
        </w:numPr>
        <w:spacing w:lineRule="auto" w:line="360"/>
        <w:rPr>
          <w:rStyle w:val="Heading2Char"/>
          <w:rFonts w:ascii="Times New Roman" w:hAnsi="Times New Roman" w:cs="Times New Roman"/>
          <w:color w:val="00000A"/>
          <w:sz w:val="36"/>
        </w:rPr>
      </w:pPr>
      <w:bookmarkStart w:id="83" w:name="_Toc514956513"/>
      <w:bookmarkEnd w:id="83"/>
      <w:r>
        <w:rPr>
          <w:rStyle w:val="Heading2Char"/>
          <w:rFonts w:cs="Times New Roman" w:ascii="Times New Roman" w:hAnsi="Times New Roman"/>
          <w:color w:val="00000A"/>
          <w:sz w:val="36"/>
        </w:rPr>
        <w:t>Add instant text messaging using dataChannel</w:t>
      </w:r>
    </w:p>
    <w:p>
      <w:pPr>
        <w:pStyle w:val="Normal"/>
        <w:spacing w:lineRule="auto" w:line="360"/>
        <w:rPr>
          <w:rFonts w:eastAsia="Calibri"/>
          <w:color w:val="00000A"/>
        </w:rPr>
      </w:pPr>
      <w:r>
        <w:rPr>
          <w:rFonts w:eastAsia="Calibri"/>
          <w:color w:val="00000A"/>
        </w:rPr>
        <w:t xml:space="preserve">Adding instant text messaging functionality to the system is half way setup at this stage. As shown in </w:t>
      </w:r>
      <w:r>
        <w:rPr>
          <w:rFonts w:eastAsia="Calibri"/>
          <w:i/>
          <w:color w:val="00000A"/>
        </w:rPr>
        <w:t>Fig4.10</w:t>
      </w:r>
      <w:r>
        <w:rPr>
          <w:rFonts w:eastAsia="Calibri"/>
          <w:color w:val="00000A"/>
        </w:rPr>
        <w:t xml:space="preserve"> when we initialize the RTCPeerConnection object, we also created a DataChannel through which we will forward all chat message and file transfer via the RTCPeerConnection.</w:t>
      </w:r>
    </w:p>
    <w:p>
      <w:pPr>
        <w:pStyle w:val="Normal"/>
        <w:spacing w:lineRule="auto" w:line="360"/>
        <w:rPr>
          <w:rFonts w:eastAsia="Calibri"/>
          <w:color w:val="00000A"/>
        </w:rPr>
      </w:pPr>
      <w:r>
        <w:rPr>
          <w:rFonts w:eastAsia="Calibri"/>
          <w:color w:val="00000A"/>
        </w:rPr>
      </w:r>
    </w:p>
    <w:p>
      <w:pPr>
        <w:pStyle w:val="Normal"/>
        <w:spacing w:lineRule="auto" w:line="360"/>
        <w:rPr>
          <w:rFonts w:eastAsia="Calibri"/>
          <w:color w:val="00000A"/>
        </w:rPr>
      </w:pPr>
      <w:r>
        <w:rPr>
          <w:rFonts w:eastAsia="Calibri"/>
          <w:color w:val="00000A"/>
        </w:rPr>
        <w:t>Firstly, we need to create the necessary HTML element in other to be able to send message from one peer to the other peer the code in Fig 4.15 show the HTML code used in the project.</w:t>
      </w:r>
    </w:p>
    <w:p>
      <w:pPr>
        <w:pStyle w:val="Normal"/>
        <w:spacing w:lineRule="auto" w:line="360"/>
        <w:rPr>
          <w:rFonts w:eastAsia="Calibri"/>
          <w:color w:val="00000A"/>
        </w:rPr>
      </w:pPr>
      <w:r>
        <w:rPr>
          <w:rFonts w:eastAsia="Calibri"/>
          <w:color w:val="00000A"/>
        </w:rPr>
        <w:t xml:space="preserve"> </w:t>
      </w:r>
      <w:r>
        <w:rPr>
          <w:rFonts w:eastAsia="Calibri"/>
          <w:color w:val="00000A"/>
        </w:rPr>
        <w:drawing>
          <wp:inline distT="0" distB="5715" distL="0" distR="2540">
            <wp:extent cx="5731510" cy="2775585"/>
            <wp:effectExtent l="0" t="0" r="0" b="0"/>
            <wp:docPr id="23"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4" descr=""/>
                    <pic:cNvPicPr>
                      <a:picLocks noChangeAspect="1" noChangeArrowheads="1"/>
                    </pic:cNvPicPr>
                  </pic:nvPicPr>
                  <pic:blipFill>
                    <a:blip r:embed="rId34"/>
                    <a:stretch>
                      <a:fillRect/>
                    </a:stretch>
                  </pic:blipFill>
                  <pic:spPr bwMode="auto">
                    <a:xfrm>
                      <a:off x="0" y="0"/>
                      <a:ext cx="5731510" cy="2775585"/>
                    </a:xfrm>
                    <a:prstGeom prst="rect">
                      <a:avLst/>
                    </a:prstGeom>
                  </pic:spPr>
                </pic:pic>
              </a:graphicData>
            </a:graphic>
          </wp:inline>
        </w:drawing>
      </w:r>
    </w:p>
    <w:p>
      <w:pPr>
        <w:pStyle w:val="Normal"/>
        <w:spacing w:lineRule="auto" w:line="360"/>
        <w:jc w:val="center"/>
        <w:rPr>
          <w:rFonts w:eastAsia="Calibri"/>
          <w:b/>
          <w:b/>
          <w:color w:val="00000A"/>
          <w:u w:val="single"/>
        </w:rPr>
      </w:pPr>
      <w:r>
        <w:rPr>
          <w:rFonts w:eastAsia="Calibri"/>
          <w:b/>
          <w:color w:val="00000A"/>
          <w:u w:val="single"/>
        </w:rPr>
        <w:t>Fig 4.15: Chat and File Transfer HTML (code)</w:t>
      </w:r>
    </w:p>
    <w:p>
      <w:pPr>
        <w:pStyle w:val="Normal"/>
        <w:spacing w:lineRule="auto" w:line="360"/>
        <w:jc w:val="center"/>
        <w:rPr>
          <w:rFonts w:eastAsia="Calibri"/>
          <w:b/>
          <w:b/>
          <w:color w:val="00000A"/>
          <w:u w:val="single"/>
        </w:rPr>
      </w:pPr>
      <w:r>
        <w:rPr>
          <w:rFonts w:eastAsia="Calibri"/>
          <w:b/>
          <w:color w:val="00000A"/>
          <w:u w:val="single"/>
        </w:rPr>
      </w:r>
    </w:p>
    <w:p>
      <w:pPr>
        <w:pStyle w:val="Normal"/>
        <w:spacing w:lineRule="auto" w:line="360"/>
        <w:rPr>
          <w:rFonts w:eastAsia="Calibri"/>
          <w:color w:val="00000A"/>
        </w:rPr>
      </w:pPr>
      <w:r>
        <w:rPr>
          <w:rFonts w:eastAsia="Calibri"/>
          <w:color w:val="00000A"/>
        </w:rPr>
      </w:r>
    </w:p>
    <w:p>
      <w:pPr>
        <w:pStyle w:val="Normal"/>
        <w:spacing w:lineRule="auto" w:line="360"/>
        <w:rPr>
          <w:rFonts w:eastAsia="Calibri"/>
          <w:color w:val="00000A"/>
        </w:rPr>
      </w:pPr>
      <w:r>
        <w:rPr/>
        <w:drawing>
          <wp:inline distT="0" distB="8890" distL="0" distR="8890">
            <wp:extent cx="5687060" cy="4925060"/>
            <wp:effectExtent l="0" t="0" r="0" b="0"/>
            <wp:docPr id="24"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5" descr=""/>
                    <pic:cNvPicPr>
                      <a:picLocks noChangeAspect="1" noChangeArrowheads="1"/>
                    </pic:cNvPicPr>
                  </pic:nvPicPr>
                  <pic:blipFill>
                    <a:blip r:embed="rId35"/>
                    <a:stretch>
                      <a:fillRect/>
                    </a:stretch>
                  </pic:blipFill>
                  <pic:spPr bwMode="auto">
                    <a:xfrm>
                      <a:off x="0" y="0"/>
                      <a:ext cx="5687060" cy="4925060"/>
                    </a:xfrm>
                    <a:prstGeom prst="rect">
                      <a:avLst/>
                    </a:prstGeom>
                  </pic:spPr>
                </pic:pic>
              </a:graphicData>
            </a:graphic>
          </wp:inline>
        </w:drawing>
      </w:r>
    </w:p>
    <w:p>
      <w:pPr>
        <w:pStyle w:val="Normal"/>
        <w:spacing w:lineRule="auto" w:line="360"/>
        <w:jc w:val="center"/>
        <w:rPr>
          <w:rFonts w:eastAsia="Calibri"/>
          <w:b/>
          <w:b/>
          <w:color w:val="00000A"/>
          <w:u w:val="single"/>
        </w:rPr>
      </w:pPr>
      <w:r>
        <w:rPr>
          <w:rFonts w:eastAsia="Calibri"/>
          <w:b/>
          <w:color w:val="00000A"/>
          <w:u w:val="single"/>
        </w:rPr>
        <w:t>Fig 4.16: Sending Instant Text Message with the DataChannel (code)</w:t>
      </w:r>
    </w:p>
    <w:p>
      <w:pPr>
        <w:pStyle w:val="Normal"/>
        <w:spacing w:lineRule="auto" w:line="360"/>
        <w:rPr>
          <w:rFonts w:eastAsia="Calibri"/>
          <w:color w:val="00000A"/>
        </w:rPr>
      </w:pPr>
      <w:r>
        <w:rPr>
          <w:rFonts w:eastAsia="Calibri"/>
          <w:color w:val="00000A"/>
        </w:rPr>
        <w:t xml:space="preserve">The send() method of the RTCDataChannel interface (shown in Fig 4.16) sends data across the data channel to the remote peer. This can be done any time except during the initial process of creating the underlying transport channel. Data sent before connecting is buffered if possible (or an error occurs if it's not possible), and is also buffered if sent while the connection is closing or closed [14]. </w:t>
      </w:r>
    </w:p>
    <w:p>
      <w:pPr>
        <w:pStyle w:val="Normal"/>
        <w:spacing w:lineRule="auto" w:line="360"/>
        <w:rPr>
          <w:rFonts w:eastAsia="Calibri"/>
          <w:color w:val="00000A"/>
        </w:rPr>
      </w:pPr>
      <w:r>
        <w:rPr>
          <w:rFonts w:eastAsia="Calibri"/>
          <w:color w:val="00000A"/>
        </w:rPr>
      </w:r>
    </w:p>
    <w:p>
      <w:pPr>
        <w:pStyle w:val="Normal"/>
        <w:spacing w:lineRule="auto" w:line="360"/>
        <w:rPr>
          <w:rFonts w:eastAsia="Calibri"/>
          <w:color w:val="00000A"/>
        </w:rPr>
      </w:pPr>
      <w:r>
        <w:rPr/>
        <w:drawing>
          <wp:inline distT="0" distB="635" distL="0" distR="2540">
            <wp:extent cx="5731510" cy="4609465"/>
            <wp:effectExtent l="0" t="0" r="0" b="0"/>
            <wp:docPr id="25"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6" descr=""/>
                    <pic:cNvPicPr>
                      <a:picLocks noChangeAspect="1" noChangeArrowheads="1"/>
                    </pic:cNvPicPr>
                  </pic:nvPicPr>
                  <pic:blipFill>
                    <a:blip r:embed="rId36"/>
                    <a:stretch>
                      <a:fillRect/>
                    </a:stretch>
                  </pic:blipFill>
                  <pic:spPr bwMode="auto">
                    <a:xfrm>
                      <a:off x="0" y="0"/>
                      <a:ext cx="5731510" cy="4609465"/>
                    </a:xfrm>
                    <a:prstGeom prst="rect">
                      <a:avLst/>
                    </a:prstGeom>
                  </pic:spPr>
                </pic:pic>
              </a:graphicData>
            </a:graphic>
          </wp:inline>
        </w:drawing>
      </w:r>
    </w:p>
    <w:p>
      <w:pPr>
        <w:pStyle w:val="Normal"/>
        <w:spacing w:lineRule="auto" w:line="360"/>
        <w:jc w:val="center"/>
        <w:rPr>
          <w:rFonts w:eastAsia="Calibri"/>
          <w:b/>
          <w:b/>
          <w:color w:val="00000A"/>
          <w:u w:val="single"/>
        </w:rPr>
      </w:pPr>
      <w:r>
        <w:rPr>
          <w:rFonts w:eastAsia="Calibri"/>
          <w:b/>
          <w:color w:val="00000A"/>
          <w:u w:val="single"/>
        </w:rPr>
        <w:t>Fig 4.17: Handling Data Channel Messagess and File Transfer (code)</w:t>
      </w:r>
    </w:p>
    <w:p>
      <w:pPr>
        <w:pStyle w:val="Normal"/>
        <w:spacing w:lineRule="auto" w:line="360"/>
        <w:rPr>
          <w:rFonts w:eastAsia="Calibri"/>
          <w:color w:val="00000A"/>
        </w:rPr>
      </w:pPr>
      <w:r>
        <w:rPr>
          <w:rFonts w:eastAsia="Calibri"/>
          <w:color w:val="00000A"/>
        </w:rPr>
      </w:r>
    </w:p>
    <w:p>
      <w:pPr>
        <w:pStyle w:val="Normal"/>
        <w:spacing w:lineRule="auto" w:line="360"/>
        <w:rPr>
          <w:rFonts w:eastAsia="Calibri"/>
          <w:color w:val="00000A"/>
        </w:rPr>
      </w:pPr>
      <w:r>
        <w:rPr>
          <w:rFonts w:eastAsia="Calibri"/>
          <w:color w:val="00000A"/>
        </w:rPr>
        <w:t>The RTCDataChannel.onmessage property is an Event Handler which specifies a function to be called when the message event is fired on the channel. This event is represented by the MessageEvent interface. This event is sent to the channel when a message is received from the other peer [15]. Fig 4.17 shows the function definition for the onmessage event handler, usually different channel is used for chat message and file transfer, but this project uses on channel for both. The try section of the function handle chat messages, but if an error is thrown then it must a file transfer message.</w:t>
      </w:r>
    </w:p>
    <w:p>
      <w:pPr>
        <w:pStyle w:val="Normal"/>
        <w:spacing w:lineRule="auto" w:line="360"/>
        <w:rPr>
          <w:rFonts w:eastAsia="Calibri"/>
          <w:color w:val="00000A"/>
        </w:rPr>
      </w:pPr>
      <w:r>
        <w:rPr/>
        <w:drawing>
          <wp:inline distT="0" distB="3810" distL="0" distR="2540">
            <wp:extent cx="5731510" cy="2320290"/>
            <wp:effectExtent l="0" t="0" r="0" b="0"/>
            <wp:docPr id="26"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8" descr=""/>
                    <pic:cNvPicPr>
                      <a:picLocks noChangeAspect="1" noChangeArrowheads="1"/>
                    </pic:cNvPicPr>
                  </pic:nvPicPr>
                  <pic:blipFill>
                    <a:blip r:embed="rId37"/>
                    <a:stretch>
                      <a:fillRect/>
                    </a:stretch>
                  </pic:blipFill>
                  <pic:spPr bwMode="auto">
                    <a:xfrm>
                      <a:off x="0" y="0"/>
                      <a:ext cx="5731510" cy="2320290"/>
                    </a:xfrm>
                    <a:prstGeom prst="rect">
                      <a:avLst/>
                    </a:prstGeom>
                  </pic:spPr>
                </pic:pic>
              </a:graphicData>
            </a:graphic>
          </wp:inline>
        </w:drawing>
      </w:r>
    </w:p>
    <w:p>
      <w:pPr>
        <w:pStyle w:val="Normal"/>
        <w:spacing w:lineRule="auto" w:line="360"/>
        <w:jc w:val="center"/>
        <w:rPr>
          <w:rFonts w:eastAsia="Calibri"/>
          <w:b/>
          <w:b/>
          <w:color w:val="00000A"/>
          <w:u w:val="single"/>
        </w:rPr>
      </w:pPr>
      <w:r>
        <w:rPr>
          <w:rFonts w:eastAsia="Calibri"/>
          <w:b/>
          <w:color w:val="00000A"/>
          <w:u w:val="single"/>
        </w:rPr>
        <w:t>Fig 4.18: Chat Messaging Browser Preview</w:t>
      </w:r>
    </w:p>
    <w:p>
      <w:pPr>
        <w:pStyle w:val="Normal"/>
        <w:spacing w:lineRule="auto" w:line="360"/>
        <w:rPr>
          <w:rFonts w:eastAsia="Calibri"/>
          <w:color w:val="00000A"/>
        </w:rPr>
      </w:pPr>
      <w:r>
        <w:rPr>
          <w:rFonts w:eastAsia="Calibri"/>
          <w:color w:val="00000A"/>
        </w:rPr>
      </w:r>
    </w:p>
    <w:p>
      <w:pPr>
        <w:pStyle w:val="Normal"/>
        <w:spacing w:lineRule="auto" w:line="360"/>
        <w:rPr>
          <w:rFonts w:eastAsia="Calibri"/>
          <w:color w:val="00000A"/>
        </w:rPr>
      </w:pPr>
      <w:r>
        <w:rPr>
          <w:rFonts w:eastAsia="Calibri"/>
          <w:color w:val="00000A"/>
        </w:rPr>
      </w:r>
    </w:p>
    <w:p>
      <w:pPr>
        <w:pStyle w:val="Heading2"/>
        <w:numPr>
          <w:ilvl w:val="1"/>
          <w:numId w:val="6"/>
        </w:numPr>
        <w:spacing w:lineRule="auto" w:line="360"/>
        <w:rPr>
          <w:rStyle w:val="Heading2Char"/>
          <w:rFonts w:ascii="Times New Roman" w:hAnsi="Times New Roman" w:cs="Times New Roman"/>
          <w:color w:val="00000A"/>
          <w:sz w:val="36"/>
        </w:rPr>
      </w:pPr>
      <w:bookmarkStart w:id="84" w:name="_Toc514956514"/>
      <w:bookmarkEnd w:id="84"/>
      <w:r>
        <w:rPr>
          <w:rStyle w:val="Heading2Char"/>
          <w:rFonts w:cs="Times New Roman" w:ascii="Times New Roman" w:hAnsi="Times New Roman"/>
          <w:color w:val="00000A"/>
          <w:sz w:val="36"/>
        </w:rPr>
        <w:t>Transferring Files</w:t>
      </w:r>
    </w:p>
    <w:p>
      <w:pPr>
        <w:pStyle w:val="Normal"/>
        <w:spacing w:lineRule="auto" w:line="360"/>
        <w:rPr>
          <w:rFonts w:eastAsia="Calibri"/>
          <w:color w:val="00000A"/>
        </w:rPr>
      </w:pPr>
      <w:r>
        <w:rPr>
          <w:rFonts w:eastAsia="Calibri"/>
          <w:color w:val="00000A"/>
        </w:rPr>
        <w:t>WebRTC Data (aka DataChannels / RTCDataChannel) API is enables developers transmit arbitrary information at once among two users (P2P) in ultra-low latency (Shown in Fig four.19). This has not really been possible, up until lately, and it’s a tech changer. Why? Because in the following couple of years it will likely be an important building block for constructing web programs.</w:t>
      </w:r>
    </w:p>
    <w:p>
      <w:pPr>
        <w:pStyle w:val="Normal"/>
        <w:spacing w:lineRule="auto" w:line="360"/>
        <w:rPr>
          <w:rFonts w:eastAsia="Calibri"/>
          <w:color w:val="00000A"/>
        </w:rPr>
      </w:pPr>
      <w:r>
        <w:rPr>
          <w:rFonts w:eastAsia="Calibri"/>
          <w:color w:val="00000A"/>
        </w:rPr>
      </w:r>
    </w:p>
    <w:p>
      <w:pPr>
        <w:pStyle w:val="Normal"/>
        <w:spacing w:lineRule="auto" w:line="360"/>
        <w:rPr/>
      </w:pPr>
      <w:r>
        <w:rPr>
          <w:rFonts w:eastAsia="Calibri"/>
          <w:color w:val="00000A"/>
        </w:rPr>
        <w:t xml:space="preserve">People are obviously talking about applications like  video-conference  and file-sharing. Traditionally, file-sharing and video chat were built the use of P2P technologies that trusted proprietary clients (BitTorrent, Skype). Due to several boundaries, it was the quality (or the most effective) desire for the mainstream. But as soon as WebRTC matures, the </w:t>
      </w:r>
      <w:r>
        <w:rPr>
          <w:rFonts w:eastAsia="Calibri"/>
          <w:color w:val="00000A"/>
        </w:rPr>
        <w:t>natural</w:t>
      </w:r>
      <w:r>
        <w:rPr>
          <w:rFonts w:eastAsia="Calibri"/>
          <w:color w:val="00000A"/>
        </w:rPr>
        <w:t xml:space="preserve">, lengthy-awaited evolution (now not revolution in my opinion) will be successful </w:t>
      </w:r>
      <w:r>
        <w:rPr>
          <w:rFonts w:eastAsia="Calibri"/>
          <w:color w:val="00000A"/>
        </w:rPr>
        <w:t>and prevail over traditional technologies</w:t>
      </w:r>
      <w:r>
        <w:rPr>
          <w:rFonts w:eastAsia="Calibri"/>
          <w:color w:val="00000A"/>
        </w:rPr>
        <w:t>.</w:t>
      </w:r>
    </w:p>
    <w:p>
      <w:pPr>
        <w:pStyle w:val="Normal"/>
        <w:spacing w:lineRule="auto" w:line="360"/>
        <w:rPr>
          <w:rFonts w:eastAsia="Calibri"/>
          <w:color w:val="00000A"/>
        </w:rPr>
      </w:pPr>
      <w:r>
        <w:rPr/>
        <w:drawing>
          <wp:inline distT="0" distB="3810" distL="0" distR="2540">
            <wp:extent cx="5731510" cy="2491740"/>
            <wp:effectExtent l="0" t="0" r="0" b="0"/>
            <wp:docPr id="27"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9" descr=""/>
                    <pic:cNvPicPr>
                      <a:picLocks noChangeAspect="1" noChangeArrowheads="1"/>
                    </pic:cNvPicPr>
                  </pic:nvPicPr>
                  <pic:blipFill>
                    <a:blip r:embed="rId38"/>
                    <a:stretch>
                      <a:fillRect/>
                    </a:stretch>
                  </pic:blipFill>
                  <pic:spPr bwMode="auto">
                    <a:xfrm>
                      <a:off x="0" y="0"/>
                      <a:ext cx="5731510" cy="2491740"/>
                    </a:xfrm>
                    <a:prstGeom prst="rect">
                      <a:avLst/>
                    </a:prstGeom>
                  </pic:spPr>
                </pic:pic>
              </a:graphicData>
            </a:graphic>
          </wp:inline>
        </w:drawing>
      </w:r>
    </w:p>
    <w:p>
      <w:pPr>
        <w:pStyle w:val="Normal"/>
        <w:spacing w:lineRule="auto" w:line="360"/>
        <w:jc w:val="center"/>
        <w:rPr>
          <w:rFonts w:eastAsia="Calibri"/>
          <w:b/>
          <w:b/>
          <w:color w:val="00000A"/>
          <w:u w:val="single"/>
        </w:rPr>
      </w:pPr>
      <w:r>
        <w:rPr>
          <w:rFonts w:eastAsia="Calibri"/>
          <w:b/>
          <w:color w:val="00000A"/>
          <w:u w:val="single"/>
        </w:rPr>
        <w:t>Fig 4.19: WebRTC File Transfer</w:t>
      </w:r>
    </w:p>
    <w:p>
      <w:pPr>
        <w:pStyle w:val="Normal"/>
        <w:spacing w:lineRule="auto" w:line="360"/>
        <w:rPr>
          <w:rFonts w:eastAsia="Calibri"/>
          <w:color w:val="00000A"/>
        </w:rPr>
      </w:pPr>
      <w:r>
        <w:rPr>
          <w:rFonts w:eastAsia="Calibri"/>
          <w:color w:val="00000A"/>
        </w:rPr>
        <w:t>Being on the web brings so many powerful advantages. The web is standard, more updatable, accessible, searchable, embeddable and is just plain awesome. To accomplish this in an interoperable way, the file is split into chunks (Fig)which are then transferred via the dataChannel. The dataChannel is reliable and ordered by default which is well-suited to file transfers.</w:t>
      </w:r>
    </w:p>
    <w:p>
      <w:pPr>
        <w:pStyle w:val="Normal"/>
        <w:spacing w:lineRule="auto" w:line="360"/>
        <w:rPr>
          <w:rFonts w:eastAsia="Calibri"/>
          <w:color w:val="00000A"/>
        </w:rPr>
      </w:pPr>
      <w:r>
        <w:rPr>
          <w:rFonts w:eastAsia="Calibri"/>
          <w:color w:val="00000A"/>
        </w:rPr>
      </w:r>
    </w:p>
    <w:p>
      <w:pPr>
        <w:pStyle w:val="Normal"/>
        <w:spacing w:lineRule="auto" w:line="360"/>
        <w:rPr>
          <w:rFonts w:eastAsia="Calibri"/>
          <w:color w:val="00000A"/>
        </w:rPr>
      </w:pPr>
      <w:r>
        <w:rPr>
          <w:rFonts w:eastAsia="Calibri"/>
          <w:color w:val="00000A"/>
        </w:rPr>
        <w:t>At the receiver, the file is reassembled using the Blob API and made available for download. RTConn uses websocket to send metadata about the file (such as the filename, type, size, last modification date, hash, ...).</w:t>
      </w:r>
    </w:p>
    <w:p>
      <w:pPr>
        <w:pStyle w:val="Normal"/>
        <w:spacing w:lineRule="auto" w:line="360"/>
        <w:rPr>
          <w:rFonts w:eastAsia="Calibri"/>
          <w:color w:val="00000A"/>
        </w:rPr>
      </w:pPr>
      <w:r>
        <w:rPr>
          <w:rFonts w:eastAsia="Calibri"/>
          <w:color w:val="00000A"/>
        </w:rPr>
      </w:r>
    </w:p>
    <w:p>
      <w:pPr>
        <w:pStyle w:val="Normal"/>
        <w:spacing w:lineRule="auto" w:line="360"/>
        <w:rPr>
          <w:rFonts w:eastAsia="Calibri"/>
          <w:color w:val="00000A"/>
        </w:rPr>
      </w:pPr>
      <w:r>
        <w:rPr/>
        <w:drawing>
          <wp:inline distT="0" distB="8890" distL="0" distR="2540">
            <wp:extent cx="5731510" cy="3877310"/>
            <wp:effectExtent l="0" t="0" r="0" b="0"/>
            <wp:docPr id="28"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1" descr=""/>
                    <pic:cNvPicPr>
                      <a:picLocks noChangeAspect="1" noChangeArrowheads="1"/>
                    </pic:cNvPicPr>
                  </pic:nvPicPr>
                  <pic:blipFill>
                    <a:blip r:embed="rId39"/>
                    <a:stretch>
                      <a:fillRect/>
                    </a:stretch>
                  </pic:blipFill>
                  <pic:spPr bwMode="auto">
                    <a:xfrm>
                      <a:off x="0" y="0"/>
                      <a:ext cx="5731510" cy="3877310"/>
                    </a:xfrm>
                    <a:prstGeom prst="rect">
                      <a:avLst/>
                    </a:prstGeom>
                  </pic:spPr>
                </pic:pic>
              </a:graphicData>
            </a:graphic>
          </wp:inline>
        </w:drawing>
      </w:r>
    </w:p>
    <w:p>
      <w:pPr>
        <w:pStyle w:val="Normal"/>
        <w:spacing w:lineRule="auto" w:line="360"/>
        <w:ind w:left="708" w:hanging="708"/>
        <w:jc w:val="center"/>
        <w:rPr>
          <w:rFonts w:eastAsia="Calibri"/>
          <w:b/>
          <w:b/>
          <w:color w:val="00000A"/>
          <w:u w:val="single"/>
        </w:rPr>
      </w:pPr>
      <w:r>
        <w:rPr>
          <w:rFonts w:eastAsia="Calibri"/>
          <w:b/>
          <w:color w:val="00000A"/>
          <w:u w:val="single"/>
        </w:rPr>
        <w:t>Fig 4.20: Slicing and Sending File via Data Channel (code)</w:t>
      </w:r>
    </w:p>
    <w:p>
      <w:pPr>
        <w:pStyle w:val="Normal"/>
        <w:spacing w:lineRule="auto" w:line="360"/>
        <w:rPr>
          <w:rFonts w:eastAsia="Calibri"/>
          <w:color w:val="00000A"/>
        </w:rPr>
      </w:pPr>
      <w:r>
        <w:rPr>
          <w:rFonts w:eastAsia="Calibri"/>
          <w:color w:val="00000A"/>
        </w:rPr>
      </w:r>
    </w:p>
    <w:p>
      <w:pPr>
        <w:pStyle w:val="Normal"/>
        <w:spacing w:lineRule="auto" w:line="360"/>
        <w:rPr>
          <w:rFonts w:eastAsia="Calibri"/>
          <w:color w:val="00000A"/>
        </w:rPr>
      </w:pPr>
      <w:r>
        <w:rPr>
          <w:rFonts w:eastAsia="Calibri"/>
          <w:color w:val="00000A"/>
        </w:rPr>
      </w:r>
    </w:p>
    <w:p>
      <w:pPr>
        <w:pStyle w:val="Heading2"/>
        <w:numPr>
          <w:ilvl w:val="1"/>
          <w:numId w:val="6"/>
        </w:numPr>
        <w:rPr>
          <w:rStyle w:val="Heading2Char"/>
          <w:rFonts w:ascii="Times New Roman" w:hAnsi="Times New Roman" w:cs="Times New Roman"/>
          <w:sz w:val="36"/>
        </w:rPr>
      </w:pPr>
      <w:bookmarkStart w:id="85" w:name="_Toc514956515"/>
      <w:bookmarkEnd w:id="85"/>
      <w:r>
        <w:rPr>
          <w:rStyle w:val="Heading2Char"/>
          <w:rFonts w:cs="Times New Roman" w:ascii="Times New Roman" w:hAnsi="Times New Roman"/>
          <w:sz w:val="36"/>
        </w:rPr>
        <w:t>Screen sharing</w:t>
      </w:r>
    </w:p>
    <w:p>
      <w:pPr>
        <w:pStyle w:val="Normal"/>
        <w:spacing w:lineRule="auto" w:line="360"/>
        <w:rPr>
          <w:rFonts w:eastAsia="Calibri"/>
        </w:rPr>
      </w:pPr>
      <w:r>
        <w:rPr>
          <w:rFonts w:eastAsia="Calibri"/>
        </w:rPr>
      </w:r>
    </w:p>
    <w:p>
      <w:pPr>
        <w:pStyle w:val="Normal"/>
        <w:spacing w:lineRule="auto" w:line="360"/>
        <w:rPr>
          <w:rFonts w:eastAsia="Calibri"/>
          <w:color w:val="00000A"/>
        </w:rPr>
      </w:pPr>
      <w:r>
        <w:rPr>
          <w:rFonts w:eastAsia="Calibri"/>
          <w:color w:val="00000A"/>
        </w:rPr>
        <w:t>After voice, video, instant messaging, presence and sending files; the only missing piece for collaboration would be screen sharing. Both Chrome and Firefox currently have built-in support for screen capturing in the desktop versions. Screen sharing is not supported on mobile, as at the time of writing this (mobile can still receive screen shares). In both chr, screen capturing is achieved through the MediaDevices.getUserMedia() (gUM) interface. gUM can be called once to get an user audio / video stream, and a second time to get a screen stream. The details are sadly not common between browsers and seem poorly documented. Note that we are also using adapter.js.</w:t>
      </w:r>
    </w:p>
    <w:p>
      <w:pPr>
        <w:pStyle w:val="Normal"/>
        <w:spacing w:lineRule="auto" w:line="360"/>
        <w:rPr>
          <w:rFonts w:eastAsia="Calibri"/>
          <w:color w:val="00000A"/>
        </w:rPr>
      </w:pPr>
      <w:r>
        <w:rPr>
          <w:rFonts w:eastAsia="Calibri"/>
          <w:color w:val="00000A"/>
        </w:rPr>
      </w:r>
    </w:p>
    <w:p>
      <w:pPr>
        <w:pStyle w:val="Heading3"/>
        <w:rPr/>
      </w:pPr>
      <w:bookmarkStart w:id="86" w:name="_Toc514956516"/>
      <w:bookmarkEnd w:id="86"/>
      <w:r>
        <w:rPr/>
        <w:t>Chrome</w:t>
      </w:r>
    </w:p>
    <w:p>
      <w:pPr>
        <w:pStyle w:val="Normal"/>
        <w:spacing w:lineRule="auto" w:line="360"/>
        <w:rPr>
          <w:rFonts w:eastAsia="Calibri"/>
          <w:color w:val="00000A"/>
        </w:rPr>
      </w:pPr>
      <w:r>
        <w:rPr>
          <w:rFonts w:eastAsia="Calibri"/>
          <w:color w:val="00000A"/>
        </w:rPr>
      </w:r>
    </w:p>
    <w:p>
      <w:pPr>
        <w:pStyle w:val="Normal"/>
        <w:spacing w:lineRule="auto" w:line="360"/>
        <w:rPr>
          <w:rFonts w:eastAsia="Calibri"/>
          <w:color w:val="00000A"/>
        </w:rPr>
      </w:pPr>
      <w:r>
        <w:rPr>
          <w:rFonts w:eastAsia="Calibri"/>
          <w:color w:val="00000A"/>
        </w:rPr>
        <w:t>Chrome has built in support for screen capture, however to gain permission to use this functionality, an application must use a Chrome Extension. (Unless of course you are Google and kindly white-list yourself, as they have done for Hangouts) The extension uses chrome.desktopCapture.chooseDesktopMedia() to return a sourceID. The sourceID is then used as part of the gUM constraints.</w:t>
      </w:r>
    </w:p>
    <w:p>
      <w:pPr>
        <w:pStyle w:val="Normal"/>
        <w:spacing w:lineRule="auto" w:line="360"/>
        <w:rPr>
          <w:rFonts w:eastAsia="Calibri"/>
          <w:color w:val="00000A"/>
        </w:rPr>
      </w:pPr>
      <w:r>
        <w:rPr>
          <w:rFonts w:eastAsia="Calibri"/>
          <w:color w:val="00000A"/>
        </w:rPr>
      </w:r>
    </w:p>
    <w:p>
      <w:pPr>
        <w:pStyle w:val="Normal"/>
        <w:spacing w:lineRule="auto" w:line="360"/>
        <w:rPr>
          <w:rFonts w:eastAsia="Calibri"/>
          <w:color w:val="00000A"/>
        </w:rPr>
      </w:pPr>
      <w:r>
        <w:rPr>
          <w:rFonts w:eastAsia="Calibri"/>
          <w:color w:val="00000A"/>
        </w:rPr>
      </w:r>
    </w:p>
    <w:p>
      <w:pPr>
        <w:pStyle w:val="Normal"/>
        <w:spacing w:lineRule="auto" w:line="360"/>
        <w:rPr>
          <w:rFonts w:eastAsia="Calibri"/>
          <w:color w:val="00000A"/>
        </w:rPr>
      </w:pPr>
      <w:r>
        <w:rPr>
          <w:rFonts w:eastAsia="Calibri"/>
          <w:color w:val="00000A"/>
        </w:rPr>
        <w:t>Chrome Extension architecture from https://developer.chrome.com/extensions/overview</w:t>
      </w:r>
    </w:p>
    <w:p>
      <w:pPr>
        <w:pStyle w:val="Normal"/>
        <w:spacing w:lineRule="auto" w:line="360"/>
        <w:rPr>
          <w:rFonts w:eastAsia="Calibri"/>
          <w:color w:val="00000A"/>
        </w:rPr>
      </w:pPr>
      <w:r>
        <w:rPr>
          <w:rFonts w:eastAsia="Calibri"/>
          <w:color w:val="00000A"/>
        </w:rPr>
        <w:t>Google provides extensive documentation for extension development, which I won’t repeat all of, nor claim to be an expert on. However in short, a simple extension for screen sharing will have a content script which runs in the context of your web page and a background script running in a seperate extension context. The content script can communicate with your web app by sending messages to window or via DOM manipulation, whereas the background script can not. The background script can access all Chrome extension api’s, but the content script can not. The content script and background script can communicate with each other via chrome.runtime.connect().</w:t>
      </w:r>
    </w:p>
    <w:p>
      <w:pPr>
        <w:pStyle w:val="Normal"/>
        <w:spacing w:lineRule="auto" w:line="360"/>
        <w:rPr>
          <w:rFonts w:eastAsia="Calibri"/>
          <w:color w:val="00000A"/>
        </w:rPr>
      </w:pPr>
      <w:r>
        <w:rPr>
          <w:rFonts w:eastAsia="Calibri"/>
          <w:color w:val="00000A"/>
        </w:rPr>
      </w:r>
    </w:p>
    <w:p>
      <w:pPr>
        <w:pStyle w:val="Heading2"/>
        <w:numPr>
          <w:ilvl w:val="1"/>
          <w:numId w:val="6"/>
        </w:numPr>
        <w:spacing w:lineRule="auto" w:line="360"/>
        <w:rPr>
          <w:rStyle w:val="Heading2Char"/>
          <w:rFonts w:ascii="Times New Roman" w:hAnsi="Times New Roman" w:cs="Times New Roman"/>
          <w:color w:val="00000A"/>
          <w:sz w:val="36"/>
        </w:rPr>
      </w:pPr>
      <w:bookmarkStart w:id="87" w:name="_Toc514956517"/>
      <w:bookmarkEnd w:id="87"/>
      <w:r>
        <w:rPr>
          <w:rStyle w:val="Heading2Char"/>
          <w:rFonts w:cs="Times New Roman" w:ascii="Times New Roman" w:hAnsi="Times New Roman"/>
          <w:color w:val="00000A"/>
          <w:sz w:val="36"/>
        </w:rPr>
        <w:t>Conferencing</w:t>
      </w:r>
    </w:p>
    <w:p>
      <w:pPr>
        <w:pStyle w:val="Normal"/>
        <w:spacing w:lineRule="auto" w:line="360"/>
        <w:rPr>
          <w:rFonts w:eastAsia="Calibri"/>
          <w:color w:val="00000A"/>
        </w:rPr>
      </w:pPr>
      <w:r>
        <w:rPr>
          <w:rFonts w:eastAsia="Calibri"/>
          <w:color w:val="00000A"/>
        </w:rPr>
      </w:r>
    </w:p>
    <w:p>
      <w:pPr>
        <w:pStyle w:val="Normal"/>
        <w:spacing w:lineRule="auto" w:line="360"/>
        <w:rPr>
          <w:rFonts w:eastAsia="Calibri"/>
          <w:color w:val="00000A"/>
        </w:rPr>
      </w:pPr>
      <w:r>
        <w:rPr>
          <w:rFonts w:eastAsia="Calibri"/>
          <w:color w:val="00000A"/>
        </w:rPr>
        <w:t>In a WebRTC conferencing scenario (or N-way call), each browser has to receive and handle the media streams generated by the other N-1 browsers, as well as deliver its own generated media streams to N-1 browsers (i.e., the application-level topology is a mesh network). While this is a quite straightforward scenario, it is nonetheless difficult to manage for a browser and at the same time calls for linearly increasing network bandwidth availability.</w:t>
      </w:r>
    </w:p>
    <w:p>
      <w:pPr>
        <w:pStyle w:val="Normal"/>
        <w:spacing w:lineRule="auto" w:line="360"/>
        <w:rPr>
          <w:rFonts w:eastAsia="Calibri"/>
          <w:color w:val="00000A"/>
        </w:rPr>
      </w:pPr>
      <w:r>
        <w:rPr>
          <w:rFonts w:eastAsia="Calibri"/>
          <w:color w:val="00000A"/>
        </w:rPr>
        <w:t>For these reasons, video conferencing systems usually rely upon a star topology where each peer connects to a dedicated server that is simultaneously responsible for:</w:t>
      </w:r>
    </w:p>
    <w:p>
      <w:pPr>
        <w:pStyle w:val="Normal"/>
        <w:spacing w:lineRule="auto" w:line="360"/>
        <w:rPr>
          <w:rFonts w:eastAsia="Calibri"/>
          <w:color w:val="00000A"/>
        </w:rPr>
      </w:pPr>
      <w:r>
        <w:rPr>
          <w:color w:val="00000A"/>
        </w:rPr>
        <w:t xml:space="preserve"> </w:t>
      </w:r>
    </w:p>
    <w:p>
      <w:pPr>
        <w:pStyle w:val="ListParagraph"/>
        <w:numPr>
          <w:ilvl w:val="0"/>
          <w:numId w:val="4"/>
        </w:numPr>
        <w:spacing w:lineRule="auto" w:line="360"/>
        <w:rPr>
          <w:rFonts w:ascii="Times New Roman" w:hAnsi="Times New Roman" w:cs="Times New Roman"/>
          <w:color w:val="00000A"/>
          <w:sz w:val="24"/>
        </w:rPr>
      </w:pPr>
      <w:r>
        <w:rPr>
          <w:rFonts w:cs="Times New Roman" w:ascii="Times New Roman" w:hAnsi="Times New Roman"/>
          <w:color w:val="00000A"/>
          <w:sz w:val="24"/>
        </w:rPr>
        <w:t>Negotiating parameters with every other peer in the network</w:t>
      </w:r>
    </w:p>
    <w:p>
      <w:pPr>
        <w:pStyle w:val="ListParagraph"/>
        <w:numPr>
          <w:ilvl w:val="0"/>
          <w:numId w:val="4"/>
        </w:numPr>
        <w:spacing w:lineRule="auto" w:line="360"/>
        <w:rPr>
          <w:rFonts w:ascii="Times New Roman" w:hAnsi="Times New Roman" w:cs="Times New Roman"/>
          <w:color w:val="00000A"/>
          <w:sz w:val="24"/>
        </w:rPr>
      </w:pPr>
      <w:r>
        <w:rPr>
          <w:rFonts w:cs="Times New Roman" w:ascii="Times New Roman" w:hAnsi="Times New Roman"/>
          <w:color w:val="00000A"/>
          <w:sz w:val="24"/>
        </w:rPr>
        <w:t>Controlling conferencing resources</w:t>
      </w:r>
    </w:p>
    <w:p>
      <w:pPr>
        <w:pStyle w:val="ListParagraph"/>
        <w:numPr>
          <w:ilvl w:val="0"/>
          <w:numId w:val="4"/>
        </w:numPr>
        <w:spacing w:lineRule="auto" w:line="360"/>
        <w:rPr>
          <w:rFonts w:ascii="Times New Roman" w:hAnsi="Times New Roman" w:cs="Times New Roman"/>
          <w:color w:val="00000A"/>
          <w:sz w:val="24"/>
        </w:rPr>
      </w:pPr>
      <w:r>
        <w:rPr>
          <w:rFonts w:cs="Times New Roman" w:ascii="Times New Roman" w:hAnsi="Times New Roman"/>
          <w:color w:val="00000A"/>
          <w:sz w:val="24"/>
        </w:rPr>
        <w:t>Aggregating (or mixing) the individual streams</w:t>
      </w:r>
    </w:p>
    <w:p>
      <w:pPr>
        <w:pStyle w:val="ListParagraph"/>
        <w:numPr>
          <w:ilvl w:val="0"/>
          <w:numId w:val="4"/>
        </w:numPr>
        <w:spacing w:lineRule="auto" w:line="360"/>
        <w:rPr>
          <w:rFonts w:ascii="Times New Roman" w:hAnsi="Times New Roman" w:cs="Times New Roman"/>
          <w:color w:val="00000A"/>
          <w:sz w:val="24"/>
        </w:rPr>
      </w:pPr>
      <w:r>
        <w:rPr>
          <w:rFonts w:cs="Times New Roman" w:ascii="Times New Roman" w:hAnsi="Times New Roman"/>
          <w:color w:val="00000A"/>
          <w:sz w:val="24"/>
        </w:rPr>
        <w:t>Distributing the proper mixed stream to each and every peer participating in the conference</w:t>
      </w:r>
    </w:p>
    <w:p>
      <w:pPr>
        <w:pStyle w:val="Normal"/>
        <w:spacing w:lineRule="auto" w:line="360"/>
        <w:rPr>
          <w:color w:val="00000A"/>
        </w:rPr>
      </w:pPr>
      <w:r>
        <w:rPr>
          <w:color w:val="00000A"/>
        </w:rPr>
        <w:t xml:space="preserve">Delivering a single stream clearly reduces both the amount of bandwidth and amount of CPU (and possibly GPU [Graphics Processing Unit]) resources required by each peer involved in a conference. The dedicated server can be either one of the peers or a server specifically optimized for processing and distributing real-time data. In the latter case, the server is usually identified as a Multipoint Control Unit (MCU). </w:t>
      </w:r>
    </w:p>
    <w:p>
      <w:pPr>
        <w:pStyle w:val="Normal"/>
        <w:spacing w:lineRule="auto" w:line="360"/>
        <w:rPr>
          <w:color w:val="00000A"/>
        </w:rPr>
      </w:pPr>
      <w:r>
        <w:rPr>
          <w:color w:val="00000A"/>
        </w:rPr>
      </w:r>
    </w:p>
    <w:p>
      <w:pPr>
        <w:pStyle w:val="Normal"/>
        <w:spacing w:lineRule="auto" w:line="360"/>
        <w:rPr>
          <w:rFonts w:eastAsia="Calibri"/>
          <w:color w:val="00000A"/>
        </w:rPr>
      </w:pPr>
      <w:r>
        <w:rPr>
          <w:color w:val="00000A"/>
        </w:rPr>
        <w:t>The WebRTC API does not provide any particular mechanism to assist the conferencing scenario. The criteria and process to identify the MCU are delegated to the application. However, this is a big engineering challenge because it envisages the introduction of a centralized infrastructure in the WebRTC peer-to-peer communication model. The upside of such a challenge clearly resides in the consideration that being capable of establishing a peer connection with a proxy server adds to the benefits offered by WebRTC through the additional services offered by the proxy server itself.</w:t>
      </w:r>
    </w:p>
    <w:p>
      <w:pPr>
        <w:pStyle w:val="Normal"/>
        <w:spacing w:lineRule="auto" w:line="360"/>
        <w:rPr>
          <w:rFonts w:eastAsia="Calibri"/>
          <w:color w:val="00000A"/>
        </w:rPr>
      </w:pPr>
      <w:r>
        <w:rPr>
          <w:rFonts w:eastAsia="Calibri"/>
          <w:color w:val="00000A"/>
        </w:rPr>
      </w:r>
    </w:p>
    <w:p>
      <w:pPr>
        <w:pStyle w:val="Normal"/>
        <w:spacing w:lineRule="auto" w:line="360"/>
        <w:rPr>
          <w:rFonts w:eastAsia="Calibri"/>
          <w:color w:val="00000A"/>
        </w:rPr>
      </w:pPr>
      <w:r>
        <w:rPr>
          <w:rFonts w:eastAsia="Calibri"/>
          <w:color w:val="00000A"/>
        </w:rPr>
      </w:r>
    </w:p>
    <w:p>
      <w:pPr>
        <w:pStyle w:val="Normal"/>
        <w:spacing w:lineRule="auto" w:line="360"/>
        <w:rPr>
          <w:rFonts w:eastAsia="Calibri"/>
          <w:color w:val="00000A"/>
        </w:rPr>
      </w:pPr>
      <w:r>
        <w:rPr>
          <w:rFonts w:eastAsia="Calibri"/>
          <w:color w:val="00000A"/>
        </w:rPr>
      </w:r>
    </w:p>
    <w:p>
      <w:pPr>
        <w:pStyle w:val="Normal"/>
        <w:spacing w:lineRule="auto" w:line="360"/>
        <w:rPr>
          <w:rFonts w:eastAsia="Calibri"/>
          <w:color w:val="00000A"/>
        </w:rPr>
      </w:pPr>
      <w:r>
        <w:rPr>
          <w:rFonts w:eastAsia="Calibri"/>
          <w:color w:val="00000A"/>
        </w:rPr>
      </w:r>
    </w:p>
    <w:p>
      <w:pPr>
        <w:pStyle w:val="Normal"/>
        <w:spacing w:lineRule="auto" w:line="360"/>
        <w:rPr>
          <w:rFonts w:eastAsia="Calibri"/>
          <w:color w:val="00000A"/>
        </w:rPr>
      </w:pPr>
      <w:r>
        <w:rPr>
          <w:rFonts w:eastAsia="Calibri"/>
          <w:color w:val="00000A"/>
        </w:rPr>
      </w:r>
    </w:p>
    <w:p>
      <w:pPr>
        <w:pStyle w:val="Normal"/>
        <w:spacing w:lineRule="auto" w:line="360"/>
        <w:rPr>
          <w:rFonts w:eastAsia="Calibri"/>
          <w:color w:val="00000A"/>
        </w:rPr>
      </w:pPr>
      <w:r>
        <w:rPr>
          <w:rFonts w:eastAsia="Calibri"/>
          <w:color w:val="00000A"/>
        </w:rPr>
      </w:r>
    </w:p>
    <w:p>
      <w:pPr>
        <w:pStyle w:val="Normal"/>
        <w:spacing w:lineRule="auto" w:line="360"/>
        <w:rPr>
          <w:rFonts w:eastAsia="Calibri"/>
          <w:color w:val="00000A"/>
        </w:rPr>
      </w:pPr>
      <w:r>
        <w:rPr>
          <w:rFonts w:eastAsia="Calibri"/>
          <w:color w:val="00000A"/>
        </w:rPr>
      </w:r>
    </w:p>
    <w:p>
      <w:pPr>
        <w:pStyle w:val="Normal"/>
        <w:spacing w:lineRule="auto" w:line="360"/>
        <w:rPr>
          <w:rFonts w:eastAsia="Calibri"/>
          <w:color w:val="00000A"/>
        </w:rPr>
      </w:pPr>
      <w:r>
        <w:rPr>
          <w:rFonts w:eastAsia="Calibri"/>
          <w:color w:val="00000A"/>
        </w:rPr>
      </w:r>
    </w:p>
    <w:p>
      <w:pPr>
        <w:pStyle w:val="Normal"/>
        <w:spacing w:lineRule="auto" w:line="360"/>
        <w:rPr>
          <w:rFonts w:eastAsia="Calibri"/>
          <w:color w:val="00000A"/>
        </w:rPr>
      </w:pPr>
      <w:r>
        <w:rPr>
          <w:rFonts w:eastAsia="Calibri"/>
          <w:color w:val="00000A"/>
        </w:rPr>
      </w:r>
    </w:p>
    <w:p>
      <w:pPr>
        <w:pStyle w:val="Normal"/>
        <w:spacing w:lineRule="auto" w:line="360"/>
        <w:rPr>
          <w:rFonts w:eastAsia="Calibri"/>
          <w:color w:val="00000A"/>
        </w:rPr>
      </w:pPr>
      <w:r>
        <w:rPr>
          <w:rFonts w:eastAsia="Calibri"/>
          <w:color w:val="00000A"/>
        </w:rPr>
      </w:r>
    </w:p>
    <w:p>
      <w:pPr>
        <w:pStyle w:val="Normal"/>
        <w:spacing w:lineRule="auto" w:line="360"/>
        <w:rPr>
          <w:rFonts w:eastAsia="Calibri"/>
          <w:color w:val="00000A"/>
        </w:rPr>
      </w:pPr>
      <w:r>
        <w:rPr>
          <w:rFonts w:eastAsia="Calibri"/>
          <w:color w:val="00000A"/>
        </w:rPr>
      </w:r>
    </w:p>
    <w:p>
      <w:pPr>
        <w:pStyle w:val="Normal"/>
        <w:spacing w:lineRule="auto" w:line="360"/>
        <w:rPr>
          <w:rFonts w:eastAsia="Calibri"/>
          <w:color w:val="00000A"/>
        </w:rPr>
      </w:pPr>
      <w:r>
        <w:rPr>
          <w:rFonts w:eastAsia="Calibri"/>
          <w:color w:val="00000A"/>
        </w:rPr>
      </w:r>
    </w:p>
    <w:p>
      <w:pPr>
        <w:pStyle w:val="Normal"/>
        <w:spacing w:lineRule="auto" w:line="360"/>
        <w:rPr>
          <w:rFonts w:eastAsia="Calibri"/>
          <w:color w:val="00000A"/>
        </w:rPr>
      </w:pPr>
      <w:r>
        <w:rPr>
          <w:rFonts w:eastAsia="Calibri"/>
          <w:color w:val="00000A"/>
        </w:rPr>
      </w:r>
    </w:p>
    <w:p>
      <w:pPr>
        <w:pStyle w:val="Normal"/>
        <w:spacing w:lineRule="auto" w:line="360"/>
        <w:rPr>
          <w:rFonts w:eastAsia="Calibri"/>
          <w:color w:val="00000A"/>
        </w:rPr>
      </w:pPr>
      <w:r>
        <w:rPr>
          <w:rFonts w:eastAsia="Calibri"/>
          <w:color w:val="00000A"/>
        </w:rPr>
      </w:r>
    </w:p>
    <w:p>
      <w:pPr>
        <w:pStyle w:val="Normal"/>
        <w:spacing w:lineRule="auto" w:line="360"/>
        <w:rPr>
          <w:rFonts w:eastAsia="Calibri"/>
          <w:color w:val="00000A"/>
        </w:rPr>
      </w:pPr>
      <w:r>
        <w:rPr>
          <w:rFonts w:eastAsia="Calibri"/>
          <w:color w:val="00000A"/>
        </w:rPr>
      </w:r>
    </w:p>
    <w:p>
      <w:pPr>
        <w:pStyle w:val="Normal"/>
        <w:spacing w:lineRule="auto" w:line="360"/>
        <w:rPr>
          <w:rFonts w:eastAsia="Calibri"/>
          <w:color w:val="00000A"/>
        </w:rPr>
      </w:pPr>
      <w:r>
        <w:rPr>
          <w:rFonts w:eastAsia="Calibri"/>
          <w:color w:val="00000A"/>
        </w:rPr>
      </w:r>
    </w:p>
    <w:p>
      <w:pPr>
        <w:pStyle w:val="Normal"/>
        <w:spacing w:lineRule="auto" w:line="360"/>
        <w:rPr>
          <w:rFonts w:eastAsia="Calibri"/>
          <w:color w:val="00000A"/>
        </w:rPr>
      </w:pPr>
      <w:r>
        <w:rPr>
          <w:rFonts w:eastAsia="Calibri"/>
          <w:color w:val="00000A"/>
        </w:rPr>
      </w:r>
    </w:p>
    <w:p>
      <w:pPr>
        <w:pStyle w:val="Normal"/>
        <w:spacing w:lineRule="auto" w:line="360"/>
        <w:rPr>
          <w:rFonts w:eastAsia="Calibri"/>
          <w:color w:val="00000A"/>
        </w:rPr>
      </w:pPr>
      <w:r>
        <w:rPr>
          <w:rFonts w:eastAsia="Calibri"/>
          <w:color w:val="00000A"/>
        </w:rPr>
      </w:r>
    </w:p>
    <w:p>
      <w:pPr>
        <w:pStyle w:val="Normal"/>
        <w:spacing w:lineRule="auto" w:line="360"/>
        <w:rPr>
          <w:rFonts w:eastAsia="Calibri"/>
          <w:color w:val="00000A"/>
        </w:rPr>
      </w:pPr>
      <w:r>
        <w:rPr>
          <w:rFonts w:eastAsia="Calibri"/>
          <w:color w:val="00000A"/>
        </w:rPr>
      </w:r>
    </w:p>
    <w:p>
      <w:pPr>
        <w:pStyle w:val="Normal"/>
        <w:spacing w:lineRule="auto" w:line="360"/>
        <w:rPr>
          <w:rFonts w:eastAsia="Calibri"/>
          <w:color w:val="00000A"/>
        </w:rPr>
      </w:pPr>
      <w:r>
        <w:rPr>
          <w:rFonts w:eastAsia="Calibri"/>
          <w:color w:val="00000A"/>
        </w:rPr>
      </w:r>
    </w:p>
    <w:p>
      <w:pPr>
        <w:pStyle w:val="Normal"/>
        <w:spacing w:lineRule="auto" w:line="360"/>
        <w:rPr>
          <w:rFonts w:eastAsia="Calibri"/>
          <w:color w:val="00000A"/>
        </w:rPr>
      </w:pPr>
      <w:r>
        <w:rPr>
          <w:rFonts w:eastAsia="Calibri"/>
          <w:color w:val="00000A"/>
        </w:rPr>
      </w:r>
    </w:p>
    <w:p>
      <w:pPr>
        <w:pStyle w:val="Normal"/>
        <w:spacing w:lineRule="auto" w:line="360"/>
        <w:rPr>
          <w:rFonts w:eastAsia="Calibri"/>
          <w:color w:val="00000A"/>
        </w:rPr>
      </w:pPr>
      <w:r>
        <w:rPr>
          <w:rFonts w:eastAsia="Calibri"/>
          <w:color w:val="00000A"/>
        </w:rPr>
      </w:r>
    </w:p>
    <w:p>
      <w:pPr>
        <w:pStyle w:val="Heading1"/>
        <w:spacing w:lineRule="auto" w:line="360"/>
        <w:jc w:val="left"/>
        <w:rPr>
          <w:color w:val="00000A"/>
          <w:sz w:val="32"/>
        </w:rPr>
      </w:pPr>
      <w:bookmarkStart w:id="88" w:name="_Toc509669222"/>
      <w:bookmarkStart w:id="89" w:name="_Toc514956518"/>
      <w:bookmarkStart w:id="90" w:name="_Toc509669810"/>
      <w:bookmarkStart w:id="91" w:name="_Toc512797131"/>
      <w:bookmarkEnd w:id="88"/>
      <w:bookmarkEnd w:id="90"/>
      <w:bookmarkEnd w:id="91"/>
      <w:bookmarkEnd w:id="89"/>
      <w:r>
        <w:rPr>
          <w:color w:val="00000A"/>
          <w:sz w:val="32"/>
        </w:rPr>
        <w:t>5. CONCLUSION AND FUTURE RECOMMENDATION</w:t>
      </w:r>
    </w:p>
    <w:p>
      <w:pPr>
        <w:pStyle w:val="Heading2"/>
        <w:numPr>
          <w:ilvl w:val="0"/>
          <w:numId w:val="0"/>
        </w:numPr>
        <w:tabs>
          <w:tab w:val="left" w:pos="1701" w:leader="none"/>
        </w:tabs>
        <w:spacing w:lineRule="auto" w:line="360" w:before="200" w:after="0"/>
        <w:ind w:left="1276" w:hanging="567"/>
        <w:rPr>
          <w:rFonts w:ascii="Times New Roman" w:hAnsi="Times New Roman" w:eastAsia="Times New Roman" w:cs="Times New Roman"/>
          <w:sz w:val="36"/>
        </w:rPr>
      </w:pPr>
      <w:bookmarkStart w:id="92" w:name="_Toc514956519"/>
      <w:bookmarkEnd w:id="92"/>
      <w:r>
        <w:rPr>
          <w:rStyle w:val="Heading2Char"/>
          <w:rFonts w:cs="Times New Roman" w:ascii="Times New Roman" w:hAnsi="Times New Roman"/>
          <w:sz w:val="36"/>
        </w:rPr>
        <w:t>5.1 Benefits</w:t>
      </w:r>
    </w:p>
    <w:p>
      <w:pPr>
        <w:pStyle w:val="ListParagraph"/>
        <w:numPr>
          <w:ilvl w:val="0"/>
          <w:numId w:val="5"/>
        </w:numPr>
        <w:spacing w:lineRule="auto" w:line="360"/>
        <w:rPr>
          <w:rFonts w:ascii="Times New Roman" w:hAnsi="Times New Roman" w:cs="Times New Roman"/>
          <w:b/>
          <w:b/>
          <w:i/>
          <w:i/>
          <w:sz w:val="24"/>
          <w:szCs w:val="24"/>
          <w:lang w:eastAsia="tr-TR"/>
        </w:rPr>
      </w:pPr>
      <w:r>
        <w:rPr>
          <w:rFonts w:cs="Times New Roman" w:ascii="Times New Roman" w:hAnsi="Times New Roman"/>
          <w:b/>
          <w:i/>
          <w:sz w:val="24"/>
          <w:szCs w:val="24"/>
          <w:lang w:eastAsia="tr-TR"/>
        </w:rPr>
        <w:t xml:space="preserve">Utilise every minute: </w:t>
      </w:r>
      <w:r>
        <w:rPr>
          <w:rFonts w:cs="Times New Roman" w:ascii="Times New Roman" w:hAnsi="Times New Roman"/>
          <w:i/>
          <w:sz w:val="24"/>
          <w:szCs w:val="24"/>
          <w:lang w:eastAsia="tr-TR"/>
        </w:rPr>
        <w:t>There's no need to waste money travelling up and down the country for a meeting when you have iMeet. iMeet brings you video chat and screen share 24/7 so you can hold meetings face-to-face without any hassle.</w:t>
      </w:r>
    </w:p>
    <w:p>
      <w:pPr>
        <w:pStyle w:val="ListParagraph"/>
        <w:numPr>
          <w:ilvl w:val="0"/>
          <w:numId w:val="5"/>
        </w:numPr>
        <w:spacing w:lineRule="auto" w:line="360"/>
        <w:rPr>
          <w:rFonts w:ascii="Times New Roman" w:hAnsi="Times New Roman" w:cs="Times New Roman"/>
          <w:b/>
          <w:b/>
          <w:i/>
          <w:i/>
          <w:sz w:val="24"/>
          <w:szCs w:val="24"/>
          <w:lang w:eastAsia="tr-TR"/>
        </w:rPr>
      </w:pPr>
      <w:r>
        <w:rPr>
          <w:rFonts w:cs="Times New Roman" w:ascii="Times New Roman" w:hAnsi="Times New Roman"/>
          <w:b/>
          <w:i/>
          <w:sz w:val="24"/>
          <w:szCs w:val="24"/>
          <w:lang w:eastAsia="tr-TR"/>
        </w:rPr>
        <w:t xml:space="preserve">Wherever, whenever: </w:t>
      </w:r>
      <w:r>
        <w:rPr>
          <w:rFonts w:cs="Times New Roman" w:ascii="Times New Roman" w:hAnsi="Times New Roman"/>
          <w:i/>
          <w:sz w:val="24"/>
          <w:szCs w:val="24"/>
          <w:lang w:eastAsia="tr-TR"/>
        </w:rPr>
        <w:t>With iMeet you can work wherever you like, whether you're in the office, or on-the-go, it works wherever you are whilst still delivering the same amazing experience. Best yet you can even swap between devices seamlessly; computer, smartphone or tablet, the choice is yours.</w:t>
      </w:r>
    </w:p>
    <w:p>
      <w:pPr>
        <w:pStyle w:val="ListParagraph"/>
        <w:numPr>
          <w:ilvl w:val="0"/>
          <w:numId w:val="5"/>
        </w:numPr>
        <w:spacing w:lineRule="auto" w:line="360"/>
        <w:rPr>
          <w:rFonts w:ascii="Times New Roman" w:hAnsi="Times New Roman" w:cs="Times New Roman"/>
          <w:b/>
          <w:b/>
          <w:i/>
          <w:i/>
          <w:sz w:val="24"/>
          <w:szCs w:val="24"/>
          <w:lang w:eastAsia="tr-TR"/>
        </w:rPr>
      </w:pPr>
      <w:r>
        <w:rPr>
          <w:rFonts w:cs="Times New Roman" w:ascii="Times New Roman" w:hAnsi="Times New Roman"/>
          <w:b/>
          <w:i/>
          <w:sz w:val="24"/>
          <w:szCs w:val="24"/>
          <w:lang w:eastAsia="tr-TR"/>
        </w:rPr>
        <w:t xml:space="preserve">Take control: </w:t>
      </w:r>
      <w:r>
        <w:rPr>
          <w:rFonts w:cs="Times New Roman" w:ascii="Times New Roman" w:hAnsi="Times New Roman"/>
          <w:i/>
          <w:sz w:val="24"/>
          <w:szCs w:val="24"/>
          <w:lang w:eastAsia="tr-TR"/>
        </w:rPr>
        <w:t>As host, you're in control of who is on the main stage. Is it your department's turn to speak? Then put your cube front and centre and bring co-presenters on when you are ready. You can add multiple people to the main stage as you move through your meeting.</w:t>
      </w:r>
    </w:p>
    <w:p>
      <w:pPr>
        <w:pStyle w:val="ListParagraph"/>
        <w:numPr>
          <w:ilvl w:val="0"/>
          <w:numId w:val="5"/>
        </w:numPr>
        <w:spacing w:lineRule="auto" w:line="360"/>
        <w:rPr>
          <w:rFonts w:ascii="Times New Roman" w:hAnsi="Times New Roman" w:cs="Times New Roman"/>
          <w:b/>
          <w:b/>
          <w:i/>
          <w:i/>
          <w:sz w:val="24"/>
          <w:szCs w:val="24"/>
          <w:lang w:eastAsia="tr-TR"/>
        </w:rPr>
      </w:pPr>
      <w:r>
        <w:rPr>
          <w:rFonts w:cs="Times New Roman" w:ascii="Times New Roman" w:hAnsi="Times New Roman"/>
          <w:b/>
          <w:i/>
          <w:sz w:val="24"/>
          <w:szCs w:val="24"/>
          <w:lang w:eastAsia="tr-TR"/>
        </w:rPr>
        <w:t xml:space="preserve">Take notes: </w:t>
      </w:r>
      <w:r>
        <w:rPr>
          <w:rFonts w:cs="Times New Roman" w:ascii="Times New Roman" w:hAnsi="Times New Roman"/>
          <w:i/>
          <w:sz w:val="24"/>
          <w:szCs w:val="24"/>
          <w:lang w:eastAsia="tr-TR"/>
        </w:rPr>
        <w:t>iMeet is the only online meeting tool that allows you to take notes in real time during the meeting. You can even link your notes to Evernote, allowing you to easily share your notes with other participants.</w:t>
      </w:r>
    </w:p>
    <w:p>
      <w:pPr>
        <w:pStyle w:val="ListParagraph"/>
        <w:numPr>
          <w:ilvl w:val="0"/>
          <w:numId w:val="5"/>
        </w:numPr>
        <w:spacing w:lineRule="auto" w:line="360"/>
        <w:rPr>
          <w:rFonts w:ascii="Times New Roman" w:hAnsi="Times New Roman" w:cs="Times New Roman"/>
          <w:b/>
          <w:b/>
          <w:i/>
          <w:i/>
          <w:sz w:val="24"/>
          <w:szCs w:val="24"/>
          <w:lang w:eastAsia="tr-TR"/>
        </w:rPr>
      </w:pPr>
      <w:r>
        <w:rPr>
          <w:rFonts w:cs="Times New Roman" w:ascii="Times New Roman" w:hAnsi="Times New Roman"/>
          <w:b/>
          <w:i/>
          <w:sz w:val="24"/>
          <w:szCs w:val="24"/>
          <w:lang w:eastAsia="tr-TR"/>
        </w:rPr>
        <w:t xml:space="preserve">Improve Mobile Experience: </w:t>
      </w:r>
      <w:r>
        <w:rPr>
          <w:rFonts w:cs="Times New Roman" w:ascii="Times New Roman" w:hAnsi="Times New Roman"/>
          <w:i/>
          <w:sz w:val="24"/>
          <w:szCs w:val="24"/>
          <w:lang w:eastAsia="tr-TR"/>
        </w:rPr>
        <w:t>WebRTC-enabled technologies allow Mobile Network Operators to create a more compelling customer experience on mobile devices.</w:t>
      </w:r>
    </w:p>
    <w:p>
      <w:pPr>
        <w:pStyle w:val="ListParagraph"/>
        <w:numPr>
          <w:ilvl w:val="0"/>
          <w:numId w:val="5"/>
        </w:numPr>
        <w:spacing w:lineRule="auto" w:line="360"/>
        <w:rPr>
          <w:rFonts w:ascii="Times New Roman" w:hAnsi="Times New Roman" w:cs="Times New Roman"/>
          <w:b/>
          <w:b/>
          <w:i/>
          <w:i/>
          <w:sz w:val="24"/>
          <w:szCs w:val="24"/>
          <w:lang w:eastAsia="tr-TR"/>
        </w:rPr>
      </w:pPr>
      <w:r>
        <w:rPr>
          <w:rFonts w:cs="Times New Roman" w:ascii="Times New Roman" w:hAnsi="Times New Roman"/>
          <w:b/>
          <w:i/>
          <w:sz w:val="24"/>
          <w:szCs w:val="24"/>
          <w:lang w:eastAsia="tr-TR"/>
        </w:rPr>
        <w:t xml:space="preserve">Humanize Your Conversation: </w:t>
      </w:r>
      <w:r>
        <w:rPr>
          <w:rFonts w:cs="Times New Roman" w:ascii="Times New Roman" w:hAnsi="Times New Roman"/>
          <w:i/>
          <w:sz w:val="24"/>
          <w:szCs w:val="24"/>
          <w:lang w:eastAsia="tr-TR"/>
        </w:rPr>
        <w:t>Take this point in contrast with voice communication or email correspondence. Video is moving pictures, which are worth more than a million words. By showing yourself and seeing others, you can work the charms of body language, which is so important in business and other activities involving human interaction. Also, seeing someone while talking to them completely changes the nomenclature of a conversation, be it for business or in a personal relationship.</w:t>
      </w:r>
    </w:p>
    <w:p>
      <w:pPr>
        <w:pStyle w:val="ListParagraph"/>
        <w:numPr>
          <w:ilvl w:val="0"/>
          <w:numId w:val="5"/>
        </w:numPr>
        <w:spacing w:lineRule="auto" w:line="360"/>
        <w:rPr>
          <w:rFonts w:ascii="Times New Roman" w:hAnsi="Times New Roman" w:cs="Times New Roman"/>
          <w:i/>
          <w:i/>
          <w:sz w:val="24"/>
          <w:szCs w:val="24"/>
          <w:lang w:eastAsia="tr-TR"/>
        </w:rPr>
      </w:pPr>
      <w:r>
        <w:rPr>
          <w:rFonts w:cs="Times New Roman" w:ascii="Times New Roman" w:hAnsi="Times New Roman"/>
          <w:b/>
          <w:i/>
          <w:sz w:val="24"/>
          <w:szCs w:val="24"/>
          <w:lang w:eastAsia="tr-TR"/>
        </w:rPr>
        <w:t>Learn and Teach Online:</w:t>
      </w:r>
      <w:r>
        <w:rPr>
          <w:rFonts w:cs="Times New Roman" w:ascii="Times New Roman" w:hAnsi="Times New Roman"/>
          <w:i/>
          <w:sz w:val="24"/>
          <w:szCs w:val="24"/>
          <w:lang w:eastAsia="tr-TR"/>
        </w:rPr>
        <w:t xml:space="preserve"> There are great courses being offered and great teachers teaching, but most of them may be far, very far from you. If you are a teacher or trainer, your market may be lying far from where you are. This app is a great way of acquiring and sharing knowledge beyond hurdles. While it will not be like being physically present, the interaction is adequate. You will be able to use multimedia facilities like online interactive whiteboards, and you can use online collaboration tools. Courses can take place with the teacher and each different student being in a different location, and that would constitute a real video conferencing session. Alternately, the teacher would be in one location and the class in another, with all students looking at one same screen.</w:t>
      </w:r>
    </w:p>
    <w:p>
      <w:pPr>
        <w:pStyle w:val="Normal"/>
        <w:spacing w:lineRule="auto" w:line="360"/>
        <w:rPr>
          <w:i/>
          <w:i/>
          <w:lang w:eastAsia="tr-TR"/>
        </w:rPr>
      </w:pPr>
      <w:r>
        <w:rPr>
          <w:i/>
          <w:lang w:eastAsia="tr-TR"/>
        </w:rPr>
        <w:t>Some time ago, video calling or conferencing was a luxury and required expensive and (then) complex equipment and expertise. Today, you literally carry it in your pocket. You can participate in and host video conferencing sessions on your smartphone and mobile device as well as on your computer with basic hardware and adequate Internet connectivity.</w:t>
      </w:r>
    </w:p>
    <w:p>
      <w:pPr>
        <w:pStyle w:val="ListParagraph"/>
        <w:spacing w:lineRule="auto" w:line="360"/>
        <w:ind w:left="1429" w:hanging="0"/>
        <w:rPr>
          <w:rFonts w:ascii="Times New Roman" w:hAnsi="Times New Roman" w:cs="Times New Roman"/>
          <w:i/>
          <w:i/>
          <w:lang w:eastAsia="tr-TR"/>
        </w:rPr>
      </w:pPr>
      <w:r>
        <w:rPr>
          <w:rFonts w:cs="Times New Roman" w:ascii="Times New Roman" w:hAnsi="Times New Roman"/>
          <w:i/>
          <w:lang w:eastAsia="tr-TR"/>
        </w:rPr>
      </w:r>
    </w:p>
    <w:p>
      <w:pPr>
        <w:pStyle w:val="ListParagraph"/>
        <w:spacing w:lineRule="auto" w:line="360"/>
        <w:ind w:left="1429" w:hanging="0"/>
        <w:rPr>
          <w:rFonts w:ascii="Times New Roman" w:hAnsi="Times New Roman" w:cs="Times New Roman"/>
          <w:i/>
          <w:i/>
          <w:lang w:eastAsia="tr-TR"/>
        </w:rPr>
      </w:pPr>
      <w:r>
        <w:rPr>
          <w:rFonts w:cs="Times New Roman" w:ascii="Times New Roman" w:hAnsi="Times New Roman"/>
          <w:i/>
          <w:lang w:eastAsia="tr-TR"/>
        </w:rPr>
      </w:r>
    </w:p>
    <w:p>
      <w:pPr>
        <w:pStyle w:val="Normal"/>
        <w:spacing w:lineRule="auto" w:line="360"/>
        <w:rPr>
          <w:b/>
          <w:b/>
          <w:i/>
          <w:i/>
          <w:lang w:eastAsia="tr-TR"/>
        </w:rPr>
      </w:pPr>
      <w:r>
        <w:rPr>
          <w:b/>
          <w:i/>
          <w:lang w:eastAsia="tr-TR"/>
        </w:rPr>
        <w:tab/>
      </w:r>
    </w:p>
    <w:p>
      <w:pPr>
        <w:pStyle w:val="Heading2"/>
        <w:rPr>
          <w:rFonts w:ascii="Times New Roman" w:hAnsi="Times New Roman" w:cs="Times New Roman"/>
          <w:sz w:val="36"/>
        </w:rPr>
      </w:pPr>
      <w:bookmarkStart w:id="93" w:name="_Toc514956520"/>
      <w:bookmarkEnd w:id="93"/>
      <w:r>
        <w:rPr>
          <w:rFonts w:cs="Times New Roman" w:ascii="Times New Roman" w:hAnsi="Times New Roman"/>
          <w:sz w:val="36"/>
        </w:rPr>
        <w:t>5.2 Future works</w:t>
      </w:r>
    </w:p>
    <w:p>
      <w:pPr>
        <w:pStyle w:val="Normal"/>
        <w:spacing w:lineRule="auto" w:line="360"/>
        <w:rPr>
          <w:lang w:eastAsia="tr-TR"/>
        </w:rPr>
      </w:pPr>
      <w:r>
        <w:rPr>
          <w:lang w:eastAsia="tr-TR"/>
        </w:rPr>
        <w:t>The ideal that lead to this project ,  was one that I had two year ago during a church service, where the preacher talked about checking out an event that was annouced on Facebook, and seeing so many religious activities and post on my Facebok timeline. It felt a bit off as Facebook didn’t seem to be a fitting community for such. Then I reailized that if a new community can be built for the church, with the right requirement, a kind of social network with religious body as it niche.</w:t>
      </w:r>
    </w:p>
    <w:p>
      <w:pPr>
        <w:pStyle w:val="Normal"/>
        <w:spacing w:lineRule="auto" w:line="360"/>
        <w:rPr>
          <w:lang w:eastAsia="tr-TR"/>
        </w:rPr>
      </w:pPr>
      <w:r>
        <w:rPr>
          <w:lang w:eastAsia="tr-TR"/>
        </w:rPr>
        <w:t>Two year ago, I have no knowledge on how to build a server/client web application, but today I have a very good understanding and knowledge of the required component required to build the social network I plan on building in the future.</w:t>
      </w:r>
    </w:p>
    <w:p>
      <w:pPr>
        <w:pStyle w:val="Normal"/>
        <w:spacing w:lineRule="auto" w:line="360"/>
        <w:rPr>
          <w:lang w:eastAsia="tr-TR"/>
        </w:rPr>
      </w:pPr>
      <w:r>
        <w:rPr>
          <w:lang w:eastAsia="tr-TR"/>
        </w:rPr>
        <w:t>Completion of this project means I have nearly (90%) completed the list of required knowledge I set out two years ago. I plan on making the application as integrateable as possible, so that I and other developers out there trying to build an application that connect people together in real time, will have no difficulty in doing so. Therefore this projct will continuesly be extened and improve.</w:t>
      </w:r>
    </w:p>
    <w:p>
      <w:pPr>
        <w:pStyle w:val="Normal"/>
        <w:spacing w:lineRule="auto" w:line="360"/>
        <w:rPr/>
      </w:pPr>
      <w:r>
        <w:rPr/>
      </w:r>
    </w:p>
    <w:p>
      <w:pPr>
        <w:pStyle w:val="Normal"/>
        <w:spacing w:lineRule="auto" w:line="360"/>
        <w:ind w:firstLine="720"/>
        <w:jc w:val="both"/>
        <w:rPr>
          <w:color w:val="00000A"/>
        </w:rPr>
      </w:pPr>
      <w:r>
        <w:rPr>
          <w:color w:val="00000A"/>
        </w:rPr>
        <w:t>This Chapter can conclude the project. It should summarize the results of study, emphasize their positive and negative aspects and suggest directions of a further study of the topic to improve the proposed scheme, method or approach.</w:t>
      </w:r>
    </w:p>
    <w:p>
      <w:pPr>
        <w:pStyle w:val="Normal"/>
        <w:spacing w:lineRule="auto" w:line="360"/>
        <w:jc w:val="both"/>
        <w:rPr>
          <w:color w:val="00000A"/>
        </w:rPr>
      </w:pPr>
      <w:r>
        <w:rPr>
          <w:color w:val="00000A"/>
        </w:rPr>
      </w:r>
      <w:r>
        <w:br w:type="page"/>
      </w:r>
    </w:p>
    <w:p>
      <w:pPr>
        <w:pStyle w:val="Heading1"/>
        <w:spacing w:lineRule="auto" w:line="360"/>
        <w:rPr>
          <w:color w:val="00000A"/>
          <w:sz w:val="32"/>
        </w:rPr>
      </w:pPr>
      <w:bookmarkStart w:id="94" w:name="_Toc514956521"/>
      <w:bookmarkStart w:id="95" w:name="_Toc509669223"/>
      <w:bookmarkStart w:id="96" w:name="_Toc509669811"/>
      <w:bookmarkStart w:id="97" w:name="_Toc512797132"/>
      <w:bookmarkEnd w:id="95"/>
      <w:bookmarkEnd w:id="96"/>
      <w:bookmarkEnd w:id="97"/>
      <w:bookmarkEnd w:id="94"/>
      <w:r>
        <w:rPr>
          <w:color w:val="00000A"/>
          <w:sz w:val="32"/>
        </w:rPr>
        <w:t>6. REFERENCES</w:t>
      </w:r>
    </w:p>
    <w:p>
      <w:pPr>
        <w:pStyle w:val="Normal"/>
        <w:spacing w:lineRule="auto" w:line="360"/>
        <w:jc w:val="both"/>
        <w:rPr>
          <w:i/>
          <w:i/>
          <w:iCs/>
          <w:color w:val="00000A"/>
        </w:rPr>
      </w:pPr>
      <w:r>
        <w:rPr>
          <w:i/>
          <w:iCs/>
          <w:color w:val="00000A"/>
        </w:rPr>
        <w:t>Books:</w:t>
      </w:r>
    </w:p>
    <w:p>
      <w:pPr>
        <w:pStyle w:val="Normal"/>
        <w:spacing w:lineRule="auto" w:line="360"/>
        <w:jc w:val="both"/>
        <w:rPr>
          <w:color w:val="00000A"/>
        </w:rPr>
      </w:pPr>
      <w:r>
        <w:rPr>
          <w:color w:val="00000A"/>
        </w:rPr>
        <w:t>[1] Real-Time Communication with WebRTC, Salvatore Loreto and Simon Pietro Romano, 2014 pp. 15–25.</w:t>
      </w:r>
    </w:p>
    <w:p>
      <w:pPr>
        <w:pStyle w:val="Normal"/>
        <w:spacing w:lineRule="auto" w:line="360"/>
        <w:jc w:val="both"/>
        <w:rPr>
          <w:color w:val="00000A"/>
        </w:rPr>
      </w:pPr>
      <w:r>
        <w:rPr>
          <w:color w:val="00000A"/>
        </w:rPr>
        <w:t>[2] Peer-to-peer communication in web browsers using WebRTC, 2015, pp. 15–19.</w:t>
      </w:r>
    </w:p>
    <w:p>
      <w:pPr>
        <w:pStyle w:val="Normal"/>
        <w:spacing w:lineRule="auto" w:line="360"/>
        <w:jc w:val="both"/>
        <w:rPr>
          <w:color w:val="00000A"/>
        </w:rPr>
      </w:pPr>
      <w:r>
        <w:rPr>
          <w:color w:val="00000A"/>
        </w:rPr>
      </w:r>
    </w:p>
    <w:p>
      <w:pPr>
        <w:pStyle w:val="Normal"/>
        <w:spacing w:lineRule="auto" w:line="360"/>
        <w:jc w:val="both"/>
        <w:rPr>
          <w:color w:val="00000A"/>
        </w:rPr>
      </w:pPr>
      <w:r>
        <w:rPr>
          <w:color w:val="00000A"/>
        </w:rPr>
        <w:t>Webs:</w:t>
      </w:r>
    </w:p>
    <w:p>
      <w:pPr>
        <w:pStyle w:val="Normal"/>
        <w:spacing w:lineRule="auto" w:line="360"/>
        <w:jc w:val="both"/>
        <w:rPr/>
      </w:pPr>
      <w:r>
        <w:rPr>
          <w:color w:val="00000A"/>
        </w:rPr>
        <w:t xml:space="preserve">[3] </w:t>
      </w:r>
      <w:hyperlink r:id="rId40">
        <w:r>
          <w:rPr>
            <w:webHidden/>
            <w:rStyle w:val="InternetLink"/>
            <w:color w:val="00000A"/>
          </w:rPr>
          <w:t>http://en.wikipedia.org/wiki/NAT_traversal</w:t>
        </w:r>
      </w:hyperlink>
    </w:p>
    <w:p>
      <w:pPr>
        <w:pStyle w:val="Normal"/>
        <w:spacing w:lineRule="auto" w:line="360"/>
        <w:jc w:val="both"/>
        <w:rPr/>
      </w:pPr>
      <w:r>
        <w:rPr>
          <w:color w:val="00000A"/>
        </w:rPr>
        <w:t xml:space="preserve">[4] </w:t>
      </w:r>
      <w:hyperlink r:id="rId41">
        <w:r>
          <w:rPr>
            <w:webHidden/>
            <w:rStyle w:val="InternetLink"/>
            <w:color w:val="00000A"/>
          </w:rPr>
          <w:t>http://en.wikipedia.org/wiki/Session_Traversal_Utilities_for_NAT</w:t>
        </w:r>
      </w:hyperlink>
    </w:p>
    <w:p>
      <w:pPr>
        <w:pStyle w:val="Normal"/>
        <w:spacing w:lineRule="auto" w:line="360"/>
        <w:jc w:val="both"/>
        <w:rPr/>
      </w:pPr>
      <w:r>
        <w:rPr>
          <w:color w:val="00000A"/>
        </w:rPr>
        <w:t xml:space="preserve">[5] </w:t>
      </w:r>
      <w:hyperlink r:id="rId42">
        <w:r>
          <w:rPr>
            <w:webHidden/>
            <w:rStyle w:val="InternetLink"/>
            <w:color w:val="00000A"/>
          </w:rPr>
          <w:t>http://en.wikipedia.org/wiki/Traversal_Using_Relay_NAT</w:t>
        </w:r>
      </w:hyperlink>
      <w:r>
        <w:rPr>
          <w:color w:val="00000A"/>
        </w:rPr>
        <w:t xml:space="preserve"> </w:t>
      </w:r>
    </w:p>
    <w:p>
      <w:pPr>
        <w:pStyle w:val="Normal"/>
        <w:spacing w:lineRule="auto" w:line="360"/>
        <w:jc w:val="both"/>
        <w:rPr/>
      </w:pPr>
      <w:r>
        <w:rPr>
          <w:color w:val="00000A"/>
        </w:rPr>
        <w:t xml:space="preserve">[6] </w:t>
      </w:r>
      <w:hyperlink r:id="rId43">
        <w:r>
          <w:rPr>
            <w:webHidden/>
            <w:rStyle w:val="InternetLink"/>
            <w:color w:val="00000A"/>
          </w:rPr>
          <w:t>http://en.wikipedia.org/wiki/Interactive_Connectivity_Establishment</w:t>
        </w:r>
      </w:hyperlink>
      <w:r>
        <w:rPr>
          <w:color w:val="00000A"/>
        </w:rPr>
        <w:t xml:space="preserve"> </w:t>
      </w:r>
    </w:p>
    <w:p>
      <w:pPr>
        <w:pStyle w:val="Normal"/>
        <w:spacing w:lineRule="auto" w:line="360"/>
        <w:jc w:val="both"/>
        <w:rPr/>
      </w:pPr>
      <w:r>
        <w:rPr>
          <w:color w:val="00000A"/>
        </w:rPr>
        <w:t xml:space="preserve">[7] </w:t>
      </w:r>
      <w:hyperlink r:id="rId44">
        <w:r>
          <w:rPr>
            <w:webHidden/>
            <w:rStyle w:val="InternetLink"/>
            <w:color w:val="00000A"/>
          </w:rPr>
          <w:t>http://en.wikipedia.org/wiki/Session_Description_Protocol</w:t>
        </w:r>
      </w:hyperlink>
      <w:r>
        <w:rPr>
          <w:color w:val="00000A"/>
        </w:rPr>
        <w:t xml:space="preserve"> </w:t>
      </w:r>
    </w:p>
    <w:p>
      <w:pPr>
        <w:pStyle w:val="Normal"/>
        <w:spacing w:lineRule="auto" w:line="360"/>
        <w:jc w:val="both"/>
        <w:rPr/>
      </w:pPr>
      <w:r>
        <w:rPr>
          <w:color w:val="00000A"/>
        </w:rPr>
        <w:t xml:space="preserve">[8] </w:t>
      </w:r>
      <w:hyperlink r:id="rId45">
        <w:r>
          <w:rPr>
            <w:webHidden/>
            <w:rStyle w:val="InternetLink"/>
            <w:color w:val="00000A"/>
          </w:rPr>
          <w:t>http://tools.ietf.org/html/draft-ietf-rtcweb-jsep-00</w:t>
        </w:r>
      </w:hyperlink>
    </w:p>
    <w:p>
      <w:pPr>
        <w:pStyle w:val="Normal"/>
        <w:spacing w:lineRule="auto" w:line="360"/>
        <w:jc w:val="both"/>
        <w:rPr/>
      </w:pPr>
      <w:r>
        <w:rPr>
          <w:color w:val="00000A"/>
        </w:rPr>
        <w:t xml:space="preserve">[9] </w:t>
      </w:r>
      <w:hyperlink r:id="rId46">
        <w:r>
          <w:rPr>
            <w:webHidden/>
            <w:rStyle w:val="InternetLink"/>
            <w:color w:val="00000A"/>
          </w:rPr>
          <w:t>https://www.onsip.com/blog/webrtc-signaling</w:t>
        </w:r>
      </w:hyperlink>
      <w:r>
        <w:rPr>
          <w:color w:val="00000A"/>
        </w:rPr>
        <w:t xml:space="preserve"> </w:t>
      </w:r>
    </w:p>
    <w:p>
      <w:pPr>
        <w:pStyle w:val="Normal"/>
        <w:spacing w:lineRule="auto" w:line="360"/>
        <w:jc w:val="both"/>
        <w:rPr/>
      </w:pPr>
      <w:r>
        <w:rPr>
          <w:color w:val="00000A"/>
        </w:rPr>
        <w:t xml:space="preserve">[10] </w:t>
      </w:r>
      <w:hyperlink r:id="rId47">
        <w:r>
          <w:rPr>
            <w:webHidden/>
            <w:rStyle w:val="InternetLink"/>
            <w:color w:val="00000A"/>
          </w:rPr>
          <w:t>https://developer.mozilla.org/en-US/docs/Web/API/MediaDevices/getUserMedia</w:t>
        </w:r>
      </w:hyperlink>
      <w:r>
        <w:rPr>
          <w:color w:val="00000A"/>
        </w:rPr>
        <w:t xml:space="preserve"> </w:t>
      </w:r>
    </w:p>
    <w:p>
      <w:pPr>
        <w:pStyle w:val="Normal"/>
        <w:spacing w:lineRule="auto" w:line="360"/>
        <w:jc w:val="both"/>
        <w:rPr/>
      </w:pPr>
      <w:r>
        <w:rPr>
          <w:color w:val="00000A"/>
        </w:rPr>
        <w:t xml:space="preserve">[11] </w:t>
      </w:r>
      <w:hyperlink r:id="rId48">
        <w:r>
          <w:rPr>
            <w:webHidden/>
            <w:rStyle w:val="InternetLink"/>
            <w:color w:val="00000A"/>
          </w:rPr>
          <w:t>https://developer.mozilla.org/en-US/docs/Web/API/RTCPeerConnection/onicecandidate</w:t>
        </w:r>
      </w:hyperlink>
      <w:r>
        <w:rPr>
          <w:color w:val="00000A"/>
        </w:rPr>
        <w:t xml:space="preserve"> </w:t>
      </w:r>
    </w:p>
    <w:p>
      <w:pPr>
        <w:pStyle w:val="Normal"/>
        <w:spacing w:lineRule="auto" w:line="360"/>
        <w:jc w:val="both"/>
        <w:rPr/>
      </w:pPr>
      <w:r>
        <w:rPr>
          <w:color w:val="00000A"/>
        </w:rPr>
        <w:t xml:space="preserve">[12] </w:t>
      </w:r>
      <w:hyperlink r:id="rId49">
        <w:r>
          <w:rPr>
            <w:webHidden/>
            <w:rStyle w:val="InternetLink"/>
            <w:color w:val="00000A"/>
            <w:sz w:val="22"/>
          </w:rPr>
          <w:t>https://developer.mozilla.org/en-US/docs/Web/API/RTCPeerConnection/onnegotiationneeded</w:t>
        </w:r>
      </w:hyperlink>
      <w:r>
        <w:rPr>
          <w:color w:val="00000A"/>
          <w:sz w:val="22"/>
        </w:rPr>
        <w:t xml:space="preserve"> </w:t>
      </w:r>
    </w:p>
    <w:p>
      <w:pPr>
        <w:pStyle w:val="Normal"/>
        <w:spacing w:lineRule="auto" w:line="360"/>
        <w:jc w:val="both"/>
        <w:rPr/>
      </w:pPr>
      <w:r>
        <w:rPr>
          <w:color w:val="00000A"/>
        </w:rPr>
        <w:t xml:space="preserve">[13] </w:t>
      </w:r>
      <w:hyperlink r:id="rId50">
        <w:r>
          <w:rPr>
            <w:webHidden/>
            <w:rStyle w:val="InternetLink"/>
            <w:color w:val="00000A"/>
          </w:rPr>
          <w:t>https://developer.mozilla.org/en-US/docs/Web/API/RTCPeerConnection/ontrack</w:t>
        </w:r>
      </w:hyperlink>
      <w:r>
        <w:rPr>
          <w:color w:val="00000A"/>
        </w:rPr>
        <w:t xml:space="preserve"> </w:t>
      </w:r>
    </w:p>
    <w:p>
      <w:pPr>
        <w:pStyle w:val="Normal"/>
        <w:spacing w:lineRule="auto" w:line="360"/>
        <w:jc w:val="both"/>
        <w:rPr/>
      </w:pPr>
      <w:r>
        <w:rPr>
          <w:iCs/>
          <w:color w:val="00000A"/>
        </w:rPr>
        <w:t xml:space="preserve">[14] </w:t>
      </w:r>
      <w:hyperlink r:id="rId51">
        <w:r>
          <w:rPr>
            <w:webHidden/>
            <w:rStyle w:val="InternetLink"/>
            <w:iCs/>
            <w:color w:val="00000A"/>
          </w:rPr>
          <w:t>https://developer.mozilla.org/en-US/docs/Web/API/RTCDataChannel/send</w:t>
        </w:r>
      </w:hyperlink>
      <w:r>
        <w:rPr>
          <w:iCs/>
          <w:color w:val="00000A"/>
        </w:rPr>
        <w:t xml:space="preserve"> </w:t>
      </w:r>
    </w:p>
    <w:p>
      <w:pPr>
        <w:pStyle w:val="Normal"/>
        <w:spacing w:lineRule="auto" w:line="360"/>
        <w:jc w:val="both"/>
        <w:rPr/>
      </w:pPr>
      <w:r>
        <w:rPr>
          <w:iCs/>
          <w:color w:val="00000A"/>
        </w:rPr>
        <w:t xml:space="preserve">[15] </w:t>
      </w:r>
      <w:hyperlink r:id="rId52">
        <w:r>
          <w:rPr>
            <w:webHidden/>
            <w:rStyle w:val="InternetLink"/>
            <w:iCs/>
            <w:color w:val="00000A"/>
          </w:rPr>
          <w:t>https://developer.mozilla.org/en-US/docs/Web/API/RTCDataChannel/onmessage</w:t>
        </w:r>
      </w:hyperlink>
      <w:r>
        <w:rPr>
          <w:rFonts w:cs="TimesNewRomanPS-ItalicMT" w:ascii="TimesNewRomanPS-ItalicMT" w:hAnsi="TimesNewRomanPS-ItalicMT"/>
          <w:iCs/>
          <w:color w:val="00000A"/>
        </w:rPr>
        <w:t xml:space="preserve"> </w:t>
      </w:r>
    </w:p>
    <w:p>
      <w:pPr>
        <w:pStyle w:val="Normal"/>
        <w:spacing w:lineRule="auto" w:line="360" w:before="120" w:after="0"/>
        <w:jc w:val="both"/>
        <w:rPr/>
      </w:pPr>
      <w:r>
        <w:rPr>
          <w:color w:val="00000A"/>
        </w:rPr>
        <w:t xml:space="preserve">[16] Chris Ward, Implementing WebRTC Screen Sharing in a web app, late 2016, </w:t>
      </w:r>
      <w:hyperlink r:id="rId53">
        <w:r>
          <w:rPr>
            <w:webHidden/>
            <w:rStyle w:val="InternetLink"/>
          </w:rPr>
          <w:t>https://medium.com/@chris_82106/implementing-webrtc-screen-sharing-in-a-web-app-late-2016-51c1a2642e4</w:t>
        </w:r>
      </w:hyperlink>
      <w:r>
        <w:rPr>
          <w:color w:val="00000A"/>
        </w:rPr>
        <w:t xml:space="preserve"> </w:t>
      </w:r>
    </w:p>
    <w:p>
      <w:pPr>
        <w:pStyle w:val="Normal"/>
        <w:spacing w:lineRule="auto" w:line="360"/>
        <w:jc w:val="both"/>
        <w:rPr>
          <w:color w:val="00000A"/>
        </w:rPr>
      </w:pPr>
      <w:r>
        <w:rPr>
          <w:color w:val="00000A"/>
        </w:rPr>
      </w:r>
    </w:p>
    <w:p>
      <w:pPr>
        <w:pStyle w:val="Normal"/>
        <w:spacing w:lineRule="auto" w:line="360"/>
        <w:jc w:val="both"/>
        <w:rPr>
          <w:color w:val="00000A"/>
        </w:rPr>
      </w:pPr>
      <w:r>
        <w:rPr>
          <w:color w:val="00000A"/>
        </w:rPr>
      </w:r>
    </w:p>
    <w:p>
      <w:pPr>
        <w:pStyle w:val="Normal"/>
        <w:spacing w:lineRule="auto" w:line="360"/>
        <w:jc w:val="both"/>
        <w:rPr>
          <w:color w:val="00000A"/>
        </w:rPr>
      </w:pPr>
      <w:r>
        <w:rPr>
          <w:color w:val="00000A"/>
        </w:rPr>
      </w:r>
    </w:p>
    <w:p>
      <w:pPr>
        <w:pStyle w:val="Normal"/>
        <w:spacing w:lineRule="auto" w:line="360"/>
        <w:jc w:val="both"/>
        <w:rPr>
          <w:color w:val="00000A"/>
        </w:rPr>
      </w:pPr>
      <w:r>
        <w:rPr>
          <w:color w:val="00000A"/>
        </w:rPr>
      </w:r>
    </w:p>
    <w:p>
      <w:pPr>
        <w:pStyle w:val="Normal"/>
        <w:spacing w:lineRule="auto" w:line="360"/>
        <w:jc w:val="both"/>
        <w:rPr>
          <w:color w:val="00000A"/>
        </w:rPr>
      </w:pPr>
      <w:r>
        <w:rPr>
          <w:color w:val="00000A"/>
        </w:rPr>
      </w:r>
    </w:p>
    <w:p>
      <w:pPr>
        <w:pStyle w:val="Normal"/>
        <w:spacing w:lineRule="auto" w:line="360"/>
        <w:jc w:val="both"/>
        <w:rPr>
          <w:color w:val="00000A"/>
        </w:rPr>
      </w:pPr>
      <w:r>
        <w:rPr>
          <w:color w:val="00000A"/>
        </w:rPr>
      </w:r>
    </w:p>
    <w:p>
      <w:pPr>
        <w:pStyle w:val="Normal"/>
        <w:spacing w:lineRule="auto" w:line="360"/>
        <w:jc w:val="both"/>
        <w:rPr>
          <w:color w:val="00000A"/>
        </w:rPr>
      </w:pPr>
      <w:r>
        <w:rPr>
          <w:color w:val="00000A"/>
        </w:rPr>
      </w:r>
    </w:p>
    <w:p>
      <w:pPr>
        <w:pStyle w:val="Normal"/>
        <w:spacing w:lineRule="auto" w:line="360"/>
        <w:jc w:val="both"/>
        <w:rPr>
          <w:color w:val="00000A"/>
        </w:rPr>
      </w:pPr>
      <w:r>
        <w:rPr>
          <w:color w:val="00000A"/>
        </w:rPr>
      </w:r>
    </w:p>
    <w:p>
      <w:pPr>
        <w:pStyle w:val="Normal"/>
        <w:spacing w:lineRule="auto" w:line="360"/>
        <w:jc w:val="both"/>
        <w:rPr>
          <w:color w:val="00000A"/>
        </w:rPr>
      </w:pPr>
      <w:r>
        <w:rPr>
          <w:color w:val="00000A"/>
        </w:rPr>
      </w:r>
    </w:p>
    <w:p>
      <w:pPr>
        <w:pStyle w:val="Normal"/>
        <w:spacing w:lineRule="auto" w:line="360"/>
        <w:jc w:val="both"/>
        <w:rPr>
          <w:color w:val="00000A"/>
        </w:rPr>
      </w:pPr>
      <w:r>
        <w:rPr>
          <w:color w:val="00000A"/>
        </w:rPr>
      </w:r>
    </w:p>
    <w:p>
      <w:pPr>
        <w:pStyle w:val="Heading3"/>
        <w:spacing w:lineRule="auto" w:line="360"/>
        <w:jc w:val="both"/>
        <w:rPr>
          <w:rFonts w:ascii="Roboto Condensed;sans-serif" w:hAnsi="Roboto Condensed;sans-serif"/>
          <w:b w:val="false"/>
          <w:i w:val="false"/>
          <w:caps w:val="false"/>
          <w:smallCaps w:val="false"/>
          <w:color w:val="000000"/>
          <w:spacing w:val="0"/>
          <w:sz w:val="24"/>
        </w:rPr>
      </w:pPr>
      <w:r>
        <w:rPr>
          <w:rFonts w:ascii="Roboto Condensed;sans-serif" w:hAnsi="Roboto Condensed;sans-serif"/>
          <w:b w:val="false"/>
          <w:i w:val="false"/>
          <w:caps w:val="false"/>
          <w:smallCaps w:val="false"/>
          <w:color w:val="000000"/>
          <w:spacing w:val="0"/>
          <w:sz w:val="24"/>
        </w:rPr>
        <w:t>A</w:t>
      </w:r>
      <w:r>
        <w:rPr>
          <w:rFonts w:ascii="Roboto Condensed;sans-serif" w:hAnsi="Roboto Condensed;sans-serif"/>
          <w:b w:val="false"/>
          <w:i w:val="false"/>
          <w:caps w:val="false"/>
          <w:smallCaps w:val="false"/>
          <w:color w:val="000000"/>
          <w:spacing w:val="0"/>
          <w:sz w:val="24"/>
        </w:rPr>
        <w:t>ppendix A. WebRTC 1.0 APIs</w:t>
      </w:r>
    </w:p>
    <w:p>
      <w:pPr>
        <w:pStyle w:val="TextBody"/>
        <w:widowControl/>
        <w:jc w:val="both"/>
        <w:rPr>
          <w:rFonts w:ascii="Roboto Condensed;sans-serif" w:hAnsi="Roboto Condensed;sans-serif"/>
          <w:b w:val="false"/>
          <w:i w:val="false"/>
          <w:caps w:val="false"/>
          <w:smallCaps w:val="false"/>
          <w:color w:val="000000"/>
          <w:spacing w:val="0"/>
          <w:sz w:val="24"/>
        </w:rPr>
      </w:pPr>
      <w:r>
        <w:rPr>
          <w:rFonts w:ascii="Roboto Condensed;sans-serif" w:hAnsi="Roboto Condensed;sans-serif"/>
          <w:b w:val="false"/>
          <w:i w:val="false"/>
          <w:caps w:val="false"/>
          <w:smallCaps w:val="false"/>
          <w:color w:val="000000"/>
          <w:spacing w:val="0"/>
          <w:sz w:val="24"/>
        </w:rPr>
        <w:t>This Appendix provides a summary of the W3C WebRTC APIs.</w:t>
      </w:r>
    </w:p>
    <w:p>
      <w:pPr>
        <w:pStyle w:val="TextBody"/>
        <w:widowControl/>
        <w:jc w:val="both"/>
        <w:rPr/>
      </w:pPr>
      <w:r>
        <w:rPr>
          <w:rStyle w:val="StrongEmphasis"/>
          <w:rFonts w:ascii="Roboto Condensed;sans-serif" w:hAnsi="Roboto Condensed;sans-serif"/>
          <w:b w:val="false"/>
          <w:i w:val="false"/>
          <w:caps w:val="false"/>
          <w:smallCaps w:val="false"/>
          <w:color w:val="000000"/>
          <w:spacing w:val="0"/>
          <w:sz w:val="24"/>
        </w:rPr>
        <w:t>RTCPeerConnection API</w:t>
      </w:r>
    </w:p>
    <w:p>
      <w:pPr>
        <w:pStyle w:val="TextBody"/>
        <w:widowControl/>
        <w:jc w:val="both"/>
        <w:rPr>
          <w:rFonts w:ascii="Roboto Condensed;sans-serif" w:hAnsi="Roboto Condensed;sans-serif"/>
          <w:b w:val="false"/>
          <w:i w:val="false"/>
          <w:caps w:val="false"/>
          <w:smallCaps w:val="false"/>
          <w:color w:val="000000"/>
          <w:spacing w:val="0"/>
          <w:sz w:val="24"/>
        </w:rPr>
      </w:pPr>
      <w:r>
        <w:rPr>
          <w:rFonts w:ascii="Roboto Condensed;sans-serif" w:hAnsi="Roboto Condensed;sans-serif"/>
          <w:b w:val="false"/>
          <w:i w:val="false"/>
          <w:caps w:val="false"/>
          <w:smallCaps w:val="false"/>
          <w:color w:val="000000"/>
          <w:spacing w:val="0"/>
          <w:sz w:val="24"/>
        </w:rPr>
        <w:t>An RTCPeerConnection allows two users to communicate directly, browser to browser.</w:t>
      </w:r>
    </w:p>
    <w:p>
      <w:pPr>
        <w:pStyle w:val="TextBody"/>
        <w:widowControl/>
        <w:jc w:val="both"/>
        <w:rPr/>
      </w:pPr>
      <w:r>
        <w:rPr>
          <w:rStyle w:val="StrongEmphasis"/>
          <w:rFonts w:ascii="Roboto Condensed;sans-serif" w:hAnsi="Roboto Condensed;sans-serif"/>
          <w:b w:val="false"/>
          <w:i w:val="false"/>
          <w:caps w:val="false"/>
          <w:smallCaps w:val="false"/>
          <w:color w:val="000000"/>
          <w:spacing w:val="0"/>
          <w:sz w:val="24"/>
        </w:rPr>
        <w:t>Configuration</w:t>
      </w:r>
    </w:p>
    <w:p>
      <w:pPr>
        <w:pStyle w:val="TextBody"/>
        <w:widowControl/>
        <w:jc w:val="center"/>
        <w:rPr/>
      </w:pPr>
      <w:r>
        <w:rPr>
          <w:rStyle w:val="Emphasis"/>
          <w:rFonts w:ascii="Roboto Condensed;sans-serif" w:hAnsi="Roboto Condensed;sans-serif"/>
          <w:b w:val="false"/>
          <w:i w:val="false"/>
          <w:caps w:val="false"/>
          <w:smallCaps w:val="false"/>
          <w:color w:val="000000"/>
          <w:spacing w:val="0"/>
          <w:sz w:val="24"/>
        </w:rPr>
        <w:t>Table A-1. RTCConfiguration dictionary members</w:t>
      </w:r>
    </w:p>
    <w:tbl>
      <w:tblPr>
        <w:tblW w:w="5000" w:type="pct"/>
        <w:jc w:val="left"/>
        <w:tblInd w:w="28" w:type="dxa"/>
        <w:tblBorders>
          <w:top w:val="single" w:sz="6" w:space="0" w:color="808080"/>
          <w:left w:val="single" w:sz="6" w:space="0" w:color="808080"/>
          <w:bottom w:val="single" w:sz="2" w:space="0" w:color="808080"/>
          <w:insideH w:val="single" w:sz="2" w:space="0" w:color="808080"/>
        </w:tblBorders>
        <w:tblCellMar>
          <w:top w:w="28" w:type="dxa"/>
          <w:left w:w="20" w:type="dxa"/>
          <w:bottom w:w="28" w:type="dxa"/>
          <w:right w:w="28" w:type="dxa"/>
        </w:tblCellMar>
      </w:tblPr>
      <w:tblGrid>
        <w:gridCol w:w="1916"/>
        <w:gridCol w:w="2289"/>
        <w:gridCol w:w="1516"/>
        <w:gridCol w:w="3351"/>
      </w:tblGrid>
      <w:tr>
        <w:trPr>
          <w:tblHeader w:val="true"/>
        </w:trPr>
        <w:tc>
          <w:tcPr>
            <w:tcW w:w="1916" w:type="dxa"/>
            <w:tcBorders>
              <w:top w:val="single" w:sz="6" w:space="0" w:color="808080"/>
              <w:left w:val="single" w:sz="6" w:space="0" w:color="808080"/>
              <w:bottom w:val="single" w:sz="2" w:space="0" w:color="808080"/>
              <w:insideH w:val="single" w:sz="2" w:space="0" w:color="808080"/>
            </w:tcBorders>
            <w:shd w:fill="auto" w:val="clear"/>
            <w:tcMar>
              <w:left w:w="20" w:type="dxa"/>
            </w:tcMar>
            <w:vAlign w:val="bottom"/>
          </w:tcPr>
          <w:p>
            <w:pPr>
              <w:pStyle w:val="TableContents"/>
              <w:spacing w:before="0" w:after="283"/>
              <w:rPr/>
            </w:pPr>
            <w:r>
              <w:rPr>
                <w:rStyle w:val="StrongEmphasis"/>
                <w:rFonts w:ascii="Roboto Condensed;sans-serif" w:hAnsi="Roboto Condensed;sans-serif"/>
                <w:sz w:val="24"/>
              </w:rPr>
              <w:t>Name</w:t>
            </w:r>
          </w:p>
        </w:tc>
        <w:tc>
          <w:tcPr>
            <w:tcW w:w="2289" w:type="dxa"/>
            <w:tcBorders>
              <w:top w:val="single" w:sz="6" w:space="0" w:color="808080"/>
              <w:left w:val="single" w:sz="2" w:space="0" w:color="808080"/>
              <w:bottom w:val="single" w:sz="2" w:space="0" w:color="808080"/>
              <w:insideH w:val="single" w:sz="2" w:space="0" w:color="808080"/>
            </w:tcBorders>
            <w:shd w:fill="auto" w:val="clear"/>
            <w:tcMar>
              <w:left w:w="27" w:type="dxa"/>
            </w:tcMar>
            <w:vAlign w:val="bottom"/>
          </w:tcPr>
          <w:p>
            <w:pPr>
              <w:pStyle w:val="TableContents"/>
              <w:spacing w:before="0" w:after="283"/>
              <w:rPr/>
            </w:pPr>
            <w:r>
              <w:rPr>
                <w:rStyle w:val="StrongEmphasis"/>
                <w:rFonts w:ascii="Roboto Condensed;sans-serif" w:hAnsi="Roboto Condensed;sans-serif"/>
                <w:sz w:val="24"/>
              </w:rPr>
              <w:t>Type</w:t>
            </w:r>
          </w:p>
        </w:tc>
        <w:tc>
          <w:tcPr>
            <w:tcW w:w="1516" w:type="dxa"/>
            <w:tcBorders>
              <w:top w:val="single" w:sz="6" w:space="0" w:color="808080"/>
              <w:left w:val="single" w:sz="2" w:space="0" w:color="808080"/>
              <w:bottom w:val="single" w:sz="2" w:space="0" w:color="808080"/>
              <w:insideH w:val="single" w:sz="2" w:space="0" w:color="808080"/>
            </w:tcBorders>
            <w:shd w:fill="auto" w:val="clear"/>
            <w:tcMar>
              <w:left w:w="27" w:type="dxa"/>
            </w:tcMar>
            <w:vAlign w:val="bottom"/>
          </w:tcPr>
          <w:p>
            <w:pPr>
              <w:pStyle w:val="TableContents"/>
              <w:spacing w:before="0" w:after="283"/>
              <w:rPr/>
            </w:pPr>
            <w:r>
              <w:rPr>
                <w:rStyle w:val="StrongEmphasis"/>
                <w:rFonts w:ascii="Roboto Condensed;sans-serif" w:hAnsi="Roboto Condensed;sans-serif"/>
                <w:sz w:val="24"/>
              </w:rPr>
              <w:t>Default</w:t>
            </w:r>
          </w:p>
        </w:tc>
        <w:tc>
          <w:tcPr>
            <w:tcW w:w="3351" w:type="dxa"/>
            <w:tcBorders>
              <w:top w:val="single" w:sz="6" w:space="0" w:color="808080"/>
              <w:left w:val="single" w:sz="2" w:space="0" w:color="808080"/>
              <w:bottom w:val="single" w:sz="2" w:space="0" w:color="808080"/>
              <w:right w:val="single" w:sz="6" w:space="0" w:color="808080"/>
              <w:insideH w:val="single" w:sz="2" w:space="0" w:color="808080"/>
              <w:insideV w:val="single" w:sz="6" w:space="0" w:color="808080"/>
            </w:tcBorders>
            <w:shd w:fill="auto" w:val="clear"/>
            <w:tcMar>
              <w:left w:w="27" w:type="dxa"/>
            </w:tcMar>
            <w:vAlign w:val="bottom"/>
          </w:tcPr>
          <w:p>
            <w:pPr>
              <w:pStyle w:val="TableContents"/>
              <w:spacing w:before="0" w:after="283"/>
              <w:rPr/>
            </w:pPr>
            <w:r>
              <w:rPr>
                <w:rStyle w:val="StrongEmphasis"/>
                <w:rFonts w:ascii="Roboto Condensed;sans-serif" w:hAnsi="Roboto Condensed;sans-serif"/>
                <w:sz w:val="24"/>
              </w:rPr>
              <w:t>Description</w:t>
            </w:r>
          </w:p>
        </w:tc>
      </w:tr>
      <w:tr>
        <w:trPr/>
        <w:tc>
          <w:tcPr>
            <w:tcW w:w="1916" w:type="dxa"/>
            <w:tcBorders>
              <w:left w:val="single" w:sz="6" w:space="0" w:color="808080"/>
              <w:bottom w:val="single" w:sz="2" w:space="0" w:color="808080"/>
              <w:insideH w:val="single" w:sz="2" w:space="0" w:color="808080"/>
            </w:tcBorders>
            <w:shd w:fill="auto" w:val="clear"/>
            <w:tcMar>
              <w:left w:w="20"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iceServers</w:t>
            </w:r>
          </w:p>
        </w:tc>
        <w:tc>
          <w:tcPr>
            <w:tcW w:w="2289" w:type="dxa"/>
            <w:tcBorders>
              <w:left w:val="single" w:sz="2" w:space="0" w:color="808080"/>
              <w:bottom w:val="single" w:sz="2" w:space="0" w:color="808080"/>
              <w:insideH w:val="single" w:sz="2" w:space="0" w:color="808080"/>
            </w:tcBorders>
            <w:shd w:fill="auto" w:val="clear"/>
            <w:tcMar>
              <w:left w:w="27"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sequence&lt;RTCIceServer&gt;</w:t>
            </w:r>
          </w:p>
        </w:tc>
        <w:tc>
          <w:tcPr>
            <w:tcW w:w="1516" w:type="dxa"/>
            <w:tcBorders>
              <w:left w:val="single" w:sz="2" w:space="0" w:color="808080"/>
              <w:bottom w:val="single" w:sz="2" w:space="0" w:color="808080"/>
              <w:insideH w:val="single" w:sz="2" w:space="0" w:color="808080"/>
            </w:tcBorders>
            <w:shd w:fill="auto" w:val="clear"/>
            <w:tcMar>
              <w:left w:w="27" w:type="dxa"/>
            </w:tcMar>
            <w:vAlign w:val="bottom"/>
          </w:tcPr>
          <w:p>
            <w:pPr>
              <w:pStyle w:val="TableContents"/>
              <w:rPr/>
            </w:pPr>
            <w:r>
              <w:rPr/>
              <w:t> </w:t>
            </w:r>
          </w:p>
        </w:tc>
        <w:tc>
          <w:tcPr>
            <w:tcW w:w="3351" w:type="dxa"/>
            <w:tcBorders>
              <w:left w:val="single" w:sz="2" w:space="0" w:color="808080"/>
              <w:bottom w:val="single" w:sz="2" w:space="0" w:color="808080"/>
              <w:right w:val="single" w:sz="6" w:space="0" w:color="808080"/>
              <w:insideH w:val="single" w:sz="2" w:space="0" w:color="808080"/>
              <w:insideV w:val="single" w:sz="6" w:space="0" w:color="808080"/>
            </w:tcBorders>
            <w:shd w:fill="auto" w:val="clear"/>
            <w:tcMar>
              <w:left w:w="27"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An array containing URIs of servers available to be used by ICE, such as STUN and TURN servers.</w:t>
            </w:r>
          </w:p>
        </w:tc>
      </w:tr>
      <w:tr>
        <w:trPr/>
        <w:tc>
          <w:tcPr>
            <w:tcW w:w="1916" w:type="dxa"/>
            <w:tcBorders>
              <w:left w:val="single" w:sz="6" w:space="0" w:color="808080"/>
              <w:bottom w:val="single" w:sz="2" w:space="0" w:color="808080"/>
              <w:insideH w:val="single" w:sz="2" w:space="0" w:color="808080"/>
            </w:tcBorders>
            <w:shd w:fill="auto" w:val="clear"/>
            <w:tcMar>
              <w:left w:w="20"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iceTransports</w:t>
            </w:r>
          </w:p>
        </w:tc>
        <w:tc>
          <w:tcPr>
            <w:tcW w:w="2289" w:type="dxa"/>
            <w:tcBorders>
              <w:left w:val="single" w:sz="2" w:space="0" w:color="808080"/>
              <w:bottom w:val="single" w:sz="2" w:space="0" w:color="808080"/>
              <w:insideH w:val="single" w:sz="2" w:space="0" w:color="808080"/>
            </w:tcBorders>
            <w:shd w:fill="auto" w:val="clear"/>
            <w:tcMar>
              <w:left w:w="27"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RTCIceTransports</w:t>
            </w:r>
          </w:p>
        </w:tc>
        <w:tc>
          <w:tcPr>
            <w:tcW w:w="1516" w:type="dxa"/>
            <w:tcBorders>
              <w:left w:val="single" w:sz="2" w:space="0" w:color="808080"/>
              <w:bottom w:val="single" w:sz="2" w:space="0" w:color="808080"/>
              <w:insideH w:val="single" w:sz="2" w:space="0" w:color="808080"/>
            </w:tcBorders>
            <w:shd w:fill="auto" w:val="clear"/>
            <w:tcMar>
              <w:left w:w="27" w:type="dxa"/>
            </w:tcMar>
            <w:vAlign w:val="bottom"/>
          </w:tcPr>
          <w:p>
            <w:pPr>
              <w:pStyle w:val="TableContents"/>
              <w:spacing w:before="0" w:after="283"/>
              <w:rPr/>
            </w:pPr>
            <w:r>
              <w:rPr/>
              <w:t>“</w:t>
            </w:r>
            <w:r>
              <w:rPr>
                <w:rFonts w:ascii="Roboto Condensed;sans-serif" w:hAnsi="Roboto Condensed;sans-serif"/>
                <w:sz w:val="24"/>
              </w:rPr>
              <w:t>all”</w:t>
            </w:r>
          </w:p>
        </w:tc>
        <w:tc>
          <w:tcPr>
            <w:tcW w:w="3351" w:type="dxa"/>
            <w:tcBorders>
              <w:left w:val="single" w:sz="2" w:space="0" w:color="808080"/>
              <w:bottom w:val="single" w:sz="2" w:space="0" w:color="808080"/>
              <w:right w:val="single" w:sz="6" w:space="0" w:color="808080"/>
              <w:insideH w:val="single" w:sz="2" w:space="0" w:color="808080"/>
              <w:insideV w:val="single" w:sz="6" w:space="0" w:color="808080"/>
            </w:tcBorders>
            <w:shd w:fill="auto" w:val="clear"/>
            <w:tcMar>
              <w:left w:w="27"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Indicates which candidates the ICE engine is allowed to use.</w:t>
            </w:r>
          </w:p>
        </w:tc>
      </w:tr>
      <w:tr>
        <w:trPr/>
        <w:tc>
          <w:tcPr>
            <w:tcW w:w="1916" w:type="dxa"/>
            <w:tcBorders>
              <w:left w:val="single" w:sz="6" w:space="0" w:color="808080"/>
              <w:bottom w:val="single" w:sz="6" w:space="0" w:color="808080"/>
              <w:insideH w:val="single" w:sz="6" w:space="0" w:color="808080"/>
            </w:tcBorders>
            <w:shd w:fill="auto" w:val="clear"/>
            <w:tcMar>
              <w:left w:w="20"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requestIdentity</w:t>
            </w:r>
          </w:p>
        </w:tc>
        <w:tc>
          <w:tcPr>
            <w:tcW w:w="2289" w:type="dxa"/>
            <w:tcBorders>
              <w:left w:val="single" w:sz="2" w:space="0" w:color="808080"/>
              <w:bottom w:val="single" w:sz="6" w:space="0" w:color="808080"/>
              <w:insideH w:val="single" w:sz="6" w:space="0" w:color="808080"/>
            </w:tcBorders>
            <w:shd w:fill="auto" w:val="clear"/>
            <w:tcMar>
              <w:left w:w="27"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RTCIdentityOption</w:t>
            </w:r>
          </w:p>
        </w:tc>
        <w:tc>
          <w:tcPr>
            <w:tcW w:w="1516" w:type="dxa"/>
            <w:tcBorders>
              <w:left w:val="single" w:sz="2" w:space="0" w:color="808080"/>
              <w:bottom w:val="single" w:sz="6" w:space="0" w:color="808080"/>
              <w:insideH w:val="single" w:sz="6" w:space="0" w:color="808080"/>
            </w:tcBorders>
            <w:shd w:fill="auto" w:val="clear"/>
            <w:tcMar>
              <w:left w:w="27" w:type="dxa"/>
            </w:tcMar>
            <w:vAlign w:val="bottom"/>
          </w:tcPr>
          <w:p>
            <w:pPr>
              <w:pStyle w:val="TableContents"/>
              <w:spacing w:before="0" w:after="283"/>
              <w:rPr/>
            </w:pPr>
            <w:r>
              <w:rPr/>
              <w:t>“</w:t>
            </w:r>
            <w:r>
              <w:rPr>
                <w:rFonts w:ascii="Roboto Condensed;sans-serif" w:hAnsi="Roboto Condensed;sans-serif"/>
                <w:sz w:val="24"/>
              </w:rPr>
              <w:t>ifconfigured”</w:t>
            </w:r>
          </w:p>
        </w:tc>
        <w:tc>
          <w:tcPr>
            <w:tcW w:w="3351" w:type="dxa"/>
            <w:tcBorders>
              <w:left w:val="single" w:sz="2" w:space="0" w:color="808080"/>
              <w:bottom w:val="single" w:sz="6" w:space="0" w:color="808080"/>
              <w:right w:val="single" w:sz="6" w:space="0" w:color="808080"/>
              <w:insideH w:val="single" w:sz="6" w:space="0" w:color="808080"/>
              <w:insideV w:val="single" w:sz="6" w:space="0" w:color="808080"/>
            </w:tcBorders>
            <w:shd w:fill="auto" w:val="clear"/>
            <w:tcMar>
              <w:left w:w="27"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See the requestIdentity member of the RTCOfferAnswerOptions dictionary.</w:t>
            </w:r>
          </w:p>
        </w:tc>
      </w:tr>
    </w:tbl>
    <w:p>
      <w:pPr>
        <w:pStyle w:val="TextBody"/>
        <w:widowControl/>
        <w:jc w:val="center"/>
        <w:rPr/>
      </w:pPr>
      <w:r>
        <w:rPr>
          <w:rStyle w:val="Emphasis"/>
          <w:rFonts w:ascii="Roboto Condensed;sans-serif" w:hAnsi="Roboto Condensed;sans-serif"/>
          <w:b w:val="false"/>
          <w:i w:val="false"/>
          <w:caps w:val="false"/>
          <w:smallCaps w:val="false"/>
          <w:color w:val="000000"/>
          <w:spacing w:val="0"/>
          <w:sz w:val="24"/>
        </w:rPr>
        <w:t>Table A-2. RTCIceServer dictionary members</w:t>
      </w:r>
    </w:p>
    <w:tbl>
      <w:tblPr>
        <w:tblW w:w="5000" w:type="pct"/>
        <w:jc w:val="left"/>
        <w:tblInd w:w="28" w:type="dxa"/>
        <w:tblBorders>
          <w:top w:val="single" w:sz="6" w:space="0" w:color="808080"/>
          <w:left w:val="single" w:sz="6" w:space="0" w:color="808080"/>
          <w:bottom w:val="single" w:sz="2" w:space="0" w:color="808080"/>
          <w:insideH w:val="single" w:sz="2" w:space="0" w:color="808080"/>
        </w:tblBorders>
        <w:tblCellMar>
          <w:top w:w="28" w:type="dxa"/>
          <w:left w:w="20" w:type="dxa"/>
          <w:bottom w:w="28" w:type="dxa"/>
          <w:right w:w="28" w:type="dxa"/>
        </w:tblCellMar>
      </w:tblPr>
      <w:tblGrid>
        <w:gridCol w:w="1292"/>
        <w:gridCol w:w="2377"/>
        <w:gridCol w:w="5403"/>
      </w:tblGrid>
      <w:tr>
        <w:trPr>
          <w:tblHeader w:val="true"/>
        </w:trPr>
        <w:tc>
          <w:tcPr>
            <w:tcW w:w="1292" w:type="dxa"/>
            <w:tcBorders>
              <w:top w:val="single" w:sz="6" w:space="0" w:color="808080"/>
              <w:left w:val="single" w:sz="6" w:space="0" w:color="808080"/>
              <w:bottom w:val="single" w:sz="2" w:space="0" w:color="808080"/>
              <w:insideH w:val="single" w:sz="2" w:space="0" w:color="808080"/>
            </w:tcBorders>
            <w:shd w:fill="auto" w:val="clear"/>
            <w:tcMar>
              <w:left w:w="20" w:type="dxa"/>
            </w:tcMar>
            <w:vAlign w:val="bottom"/>
          </w:tcPr>
          <w:p>
            <w:pPr>
              <w:pStyle w:val="TableContents"/>
              <w:spacing w:before="0" w:after="283"/>
              <w:rPr/>
            </w:pPr>
            <w:r>
              <w:rPr>
                <w:rStyle w:val="StrongEmphasis"/>
                <w:rFonts w:ascii="Roboto Condensed;sans-serif" w:hAnsi="Roboto Condensed;sans-serif"/>
                <w:sz w:val="24"/>
              </w:rPr>
              <w:t>Name</w:t>
            </w:r>
          </w:p>
        </w:tc>
        <w:tc>
          <w:tcPr>
            <w:tcW w:w="2377" w:type="dxa"/>
            <w:tcBorders>
              <w:top w:val="single" w:sz="6" w:space="0" w:color="808080"/>
              <w:left w:val="single" w:sz="2" w:space="0" w:color="808080"/>
              <w:bottom w:val="single" w:sz="2" w:space="0" w:color="808080"/>
              <w:insideH w:val="single" w:sz="2" w:space="0" w:color="808080"/>
            </w:tcBorders>
            <w:shd w:fill="auto" w:val="clear"/>
            <w:tcMar>
              <w:left w:w="27" w:type="dxa"/>
            </w:tcMar>
            <w:vAlign w:val="bottom"/>
          </w:tcPr>
          <w:p>
            <w:pPr>
              <w:pStyle w:val="TableContents"/>
              <w:spacing w:before="0" w:after="283"/>
              <w:rPr/>
            </w:pPr>
            <w:r>
              <w:rPr>
                <w:rStyle w:val="StrongEmphasis"/>
                <w:rFonts w:ascii="Roboto Condensed;sans-serif" w:hAnsi="Roboto Condensed;sans-serif"/>
                <w:sz w:val="24"/>
              </w:rPr>
              <w:t>Type</w:t>
            </w:r>
          </w:p>
        </w:tc>
        <w:tc>
          <w:tcPr>
            <w:tcW w:w="5403" w:type="dxa"/>
            <w:tcBorders>
              <w:top w:val="single" w:sz="6" w:space="0" w:color="808080"/>
              <w:left w:val="single" w:sz="2" w:space="0" w:color="808080"/>
              <w:bottom w:val="single" w:sz="2" w:space="0" w:color="808080"/>
              <w:right w:val="single" w:sz="6" w:space="0" w:color="808080"/>
              <w:insideH w:val="single" w:sz="2" w:space="0" w:color="808080"/>
              <w:insideV w:val="single" w:sz="6" w:space="0" w:color="808080"/>
            </w:tcBorders>
            <w:shd w:fill="auto" w:val="clear"/>
            <w:tcMar>
              <w:left w:w="27" w:type="dxa"/>
            </w:tcMar>
            <w:vAlign w:val="bottom"/>
          </w:tcPr>
          <w:p>
            <w:pPr>
              <w:pStyle w:val="TableContents"/>
              <w:spacing w:before="0" w:after="283"/>
              <w:rPr/>
            </w:pPr>
            <w:r>
              <w:rPr>
                <w:rStyle w:val="StrongEmphasis"/>
                <w:rFonts w:ascii="Roboto Condensed;sans-serif" w:hAnsi="Roboto Condensed;sans-serif"/>
                <w:sz w:val="24"/>
              </w:rPr>
              <w:t>Description</w:t>
            </w:r>
          </w:p>
        </w:tc>
      </w:tr>
      <w:tr>
        <w:trPr/>
        <w:tc>
          <w:tcPr>
            <w:tcW w:w="1292" w:type="dxa"/>
            <w:tcBorders>
              <w:left w:val="single" w:sz="6" w:space="0" w:color="808080"/>
              <w:bottom w:val="single" w:sz="2" w:space="0" w:color="808080"/>
              <w:insideH w:val="single" w:sz="2" w:space="0" w:color="808080"/>
            </w:tcBorders>
            <w:shd w:fill="auto" w:val="clear"/>
            <w:tcMar>
              <w:left w:w="20"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credential</w:t>
            </w:r>
          </w:p>
        </w:tc>
        <w:tc>
          <w:tcPr>
            <w:tcW w:w="2377" w:type="dxa"/>
            <w:tcBorders>
              <w:left w:val="single" w:sz="2" w:space="0" w:color="808080"/>
              <w:bottom w:val="single" w:sz="2" w:space="0" w:color="808080"/>
              <w:insideH w:val="single" w:sz="2" w:space="0" w:color="808080"/>
            </w:tcBorders>
            <w:shd w:fill="auto" w:val="clear"/>
            <w:tcMar>
              <w:left w:w="27"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DOMString</w:t>
            </w:r>
          </w:p>
        </w:tc>
        <w:tc>
          <w:tcPr>
            <w:tcW w:w="5403" w:type="dxa"/>
            <w:tcBorders>
              <w:left w:val="single" w:sz="2" w:space="0" w:color="808080"/>
              <w:bottom w:val="single" w:sz="2" w:space="0" w:color="808080"/>
              <w:right w:val="single" w:sz="6" w:space="0" w:color="808080"/>
              <w:insideH w:val="single" w:sz="2" w:space="0" w:color="808080"/>
              <w:insideV w:val="single" w:sz="6" w:space="0" w:color="808080"/>
            </w:tcBorders>
            <w:shd w:fill="auto" w:val="clear"/>
            <w:tcMar>
              <w:left w:w="27"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If this RTCIceServer object represents a TURN server, then this attribute specifies the credentials to use with that TURN server.</w:t>
            </w:r>
          </w:p>
        </w:tc>
      </w:tr>
      <w:tr>
        <w:trPr/>
        <w:tc>
          <w:tcPr>
            <w:tcW w:w="1292" w:type="dxa"/>
            <w:tcBorders>
              <w:left w:val="single" w:sz="6" w:space="0" w:color="808080"/>
              <w:bottom w:val="single" w:sz="2" w:space="0" w:color="808080"/>
              <w:insideH w:val="single" w:sz="2" w:space="0" w:color="808080"/>
            </w:tcBorders>
            <w:shd w:fill="auto" w:val="clear"/>
            <w:tcMar>
              <w:left w:w="20"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urls</w:t>
            </w:r>
          </w:p>
        </w:tc>
        <w:tc>
          <w:tcPr>
            <w:tcW w:w="2377" w:type="dxa"/>
            <w:tcBorders>
              <w:left w:val="single" w:sz="2" w:space="0" w:color="808080"/>
              <w:bottom w:val="single" w:sz="2" w:space="0" w:color="808080"/>
              <w:insideH w:val="single" w:sz="2" w:space="0" w:color="808080"/>
            </w:tcBorders>
            <w:shd w:fill="auto" w:val="clear"/>
            <w:tcMar>
              <w:left w:w="27"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(DOMString or sequence&lt;DOMString&gt;)</w:t>
            </w:r>
          </w:p>
        </w:tc>
        <w:tc>
          <w:tcPr>
            <w:tcW w:w="5403" w:type="dxa"/>
            <w:tcBorders>
              <w:left w:val="single" w:sz="2" w:space="0" w:color="808080"/>
              <w:bottom w:val="single" w:sz="2" w:space="0" w:color="808080"/>
              <w:right w:val="single" w:sz="6" w:space="0" w:color="808080"/>
              <w:insideH w:val="single" w:sz="2" w:space="0" w:color="808080"/>
              <w:insideV w:val="single" w:sz="6" w:space="0" w:color="808080"/>
            </w:tcBorders>
            <w:shd w:fill="auto" w:val="clear"/>
            <w:tcMar>
              <w:left w:w="27"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STUN or TURN URI(s) as defined in [STUN-URI] and [TURN-URI] or other URI types.</w:t>
            </w:r>
          </w:p>
        </w:tc>
      </w:tr>
      <w:tr>
        <w:trPr/>
        <w:tc>
          <w:tcPr>
            <w:tcW w:w="1292" w:type="dxa"/>
            <w:tcBorders>
              <w:left w:val="single" w:sz="6" w:space="0" w:color="808080"/>
              <w:bottom w:val="single" w:sz="6" w:space="0" w:color="808080"/>
              <w:insideH w:val="single" w:sz="6" w:space="0" w:color="808080"/>
            </w:tcBorders>
            <w:shd w:fill="auto" w:val="clear"/>
            <w:tcMar>
              <w:left w:w="20"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username</w:t>
            </w:r>
          </w:p>
        </w:tc>
        <w:tc>
          <w:tcPr>
            <w:tcW w:w="2377" w:type="dxa"/>
            <w:tcBorders>
              <w:left w:val="single" w:sz="2" w:space="0" w:color="808080"/>
              <w:bottom w:val="single" w:sz="6" w:space="0" w:color="808080"/>
              <w:insideH w:val="single" w:sz="6" w:space="0" w:color="808080"/>
            </w:tcBorders>
            <w:shd w:fill="auto" w:val="clear"/>
            <w:tcMar>
              <w:left w:w="27"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DOMString</w:t>
            </w:r>
          </w:p>
        </w:tc>
        <w:tc>
          <w:tcPr>
            <w:tcW w:w="5403" w:type="dxa"/>
            <w:tcBorders>
              <w:left w:val="single" w:sz="2" w:space="0" w:color="808080"/>
              <w:bottom w:val="single" w:sz="6" w:space="0" w:color="808080"/>
              <w:right w:val="single" w:sz="6" w:space="0" w:color="808080"/>
              <w:insideH w:val="single" w:sz="6" w:space="0" w:color="808080"/>
              <w:insideV w:val="single" w:sz="6" w:space="0" w:color="808080"/>
            </w:tcBorders>
            <w:shd w:fill="auto" w:val="clear"/>
            <w:tcMar>
              <w:left w:w="27"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If this RTCIceServer object represents a TURN server, then this attribute specifies the username to use with that TURN server.</w:t>
            </w:r>
          </w:p>
        </w:tc>
      </w:tr>
    </w:tbl>
    <w:p>
      <w:pPr>
        <w:pStyle w:val="TextBody"/>
        <w:widowControl/>
        <w:jc w:val="center"/>
        <w:rPr/>
      </w:pPr>
      <w:r>
        <w:rPr>
          <w:rStyle w:val="Emphasis"/>
          <w:rFonts w:ascii="Roboto Condensed;sans-serif" w:hAnsi="Roboto Condensed;sans-serif"/>
          <w:b w:val="false"/>
          <w:i w:val="false"/>
          <w:caps w:val="false"/>
          <w:smallCaps w:val="false"/>
          <w:color w:val="000000"/>
          <w:spacing w:val="0"/>
          <w:sz w:val="24"/>
        </w:rPr>
        <w:t>Table A-3. RTCIceTransports enumeration values</w:t>
      </w:r>
    </w:p>
    <w:tbl>
      <w:tblPr>
        <w:tblW w:w="5000" w:type="pct"/>
        <w:jc w:val="left"/>
        <w:tblInd w:w="28" w:type="dxa"/>
        <w:tblBorders>
          <w:top w:val="single" w:sz="6" w:space="0" w:color="808080"/>
          <w:left w:val="single" w:sz="6" w:space="0" w:color="808080"/>
          <w:bottom w:val="single" w:sz="2" w:space="0" w:color="808080"/>
          <w:insideH w:val="single" w:sz="2" w:space="0" w:color="808080"/>
        </w:tblBorders>
        <w:tblCellMar>
          <w:top w:w="28" w:type="dxa"/>
          <w:left w:w="20" w:type="dxa"/>
          <w:bottom w:w="28" w:type="dxa"/>
          <w:right w:w="28" w:type="dxa"/>
        </w:tblCellMar>
      </w:tblPr>
      <w:tblGrid>
        <w:gridCol w:w="840"/>
        <w:gridCol w:w="8232"/>
      </w:tblGrid>
      <w:tr>
        <w:trPr>
          <w:tblHeader w:val="true"/>
        </w:trPr>
        <w:tc>
          <w:tcPr>
            <w:tcW w:w="840" w:type="dxa"/>
            <w:tcBorders>
              <w:top w:val="single" w:sz="6" w:space="0" w:color="808080"/>
              <w:left w:val="single" w:sz="6" w:space="0" w:color="808080"/>
              <w:bottom w:val="single" w:sz="2" w:space="0" w:color="808080"/>
              <w:insideH w:val="single" w:sz="2" w:space="0" w:color="808080"/>
            </w:tcBorders>
            <w:shd w:fill="auto" w:val="clear"/>
            <w:tcMar>
              <w:left w:w="20" w:type="dxa"/>
            </w:tcMar>
            <w:vAlign w:val="bottom"/>
          </w:tcPr>
          <w:p>
            <w:pPr>
              <w:pStyle w:val="TableContents"/>
              <w:spacing w:before="0" w:after="283"/>
              <w:rPr/>
            </w:pPr>
            <w:r>
              <w:rPr>
                <w:rStyle w:val="StrongEmphasis"/>
                <w:rFonts w:ascii="Roboto Condensed;sans-serif" w:hAnsi="Roboto Condensed;sans-serif"/>
                <w:sz w:val="24"/>
              </w:rPr>
              <w:t>Value</w:t>
            </w:r>
          </w:p>
        </w:tc>
        <w:tc>
          <w:tcPr>
            <w:tcW w:w="8232" w:type="dxa"/>
            <w:tcBorders>
              <w:top w:val="single" w:sz="6" w:space="0" w:color="808080"/>
              <w:left w:val="single" w:sz="2" w:space="0" w:color="808080"/>
              <w:bottom w:val="single" w:sz="2" w:space="0" w:color="808080"/>
              <w:right w:val="single" w:sz="6" w:space="0" w:color="808080"/>
              <w:insideH w:val="single" w:sz="2" w:space="0" w:color="808080"/>
              <w:insideV w:val="single" w:sz="6" w:space="0" w:color="808080"/>
            </w:tcBorders>
            <w:shd w:fill="auto" w:val="clear"/>
            <w:tcMar>
              <w:left w:w="27" w:type="dxa"/>
            </w:tcMar>
            <w:vAlign w:val="bottom"/>
          </w:tcPr>
          <w:p>
            <w:pPr>
              <w:pStyle w:val="TableContents"/>
              <w:spacing w:before="0" w:after="283"/>
              <w:rPr/>
            </w:pPr>
            <w:r>
              <w:rPr>
                <w:rStyle w:val="StrongEmphasis"/>
                <w:rFonts w:ascii="Roboto Condensed;sans-serif" w:hAnsi="Roboto Condensed;sans-serif"/>
                <w:sz w:val="24"/>
              </w:rPr>
              <w:t>Description</w:t>
            </w:r>
          </w:p>
        </w:tc>
      </w:tr>
      <w:tr>
        <w:trPr/>
        <w:tc>
          <w:tcPr>
            <w:tcW w:w="840" w:type="dxa"/>
            <w:tcBorders>
              <w:left w:val="single" w:sz="6" w:space="0" w:color="808080"/>
              <w:bottom w:val="single" w:sz="2" w:space="0" w:color="808080"/>
              <w:insideH w:val="single" w:sz="2" w:space="0" w:color="808080"/>
            </w:tcBorders>
            <w:shd w:fill="auto" w:val="clear"/>
            <w:tcMar>
              <w:left w:w="20"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none</w:t>
            </w:r>
          </w:p>
        </w:tc>
        <w:tc>
          <w:tcPr>
            <w:tcW w:w="8232" w:type="dxa"/>
            <w:tcBorders>
              <w:left w:val="single" w:sz="2" w:space="0" w:color="808080"/>
              <w:bottom w:val="single" w:sz="2" w:space="0" w:color="808080"/>
              <w:right w:val="single" w:sz="6" w:space="0" w:color="808080"/>
              <w:insideH w:val="single" w:sz="2" w:space="0" w:color="808080"/>
              <w:insideV w:val="single" w:sz="6" w:space="0" w:color="808080"/>
            </w:tcBorders>
            <w:shd w:fill="auto" w:val="clear"/>
            <w:tcMar>
              <w:left w:w="27"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The ICE engine must not send or receive any packets at this point.</w:t>
            </w:r>
          </w:p>
        </w:tc>
      </w:tr>
      <w:tr>
        <w:trPr/>
        <w:tc>
          <w:tcPr>
            <w:tcW w:w="840" w:type="dxa"/>
            <w:tcBorders>
              <w:left w:val="single" w:sz="6" w:space="0" w:color="808080"/>
              <w:bottom w:val="single" w:sz="2" w:space="0" w:color="808080"/>
              <w:insideH w:val="single" w:sz="2" w:space="0" w:color="808080"/>
            </w:tcBorders>
            <w:shd w:fill="auto" w:val="clear"/>
            <w:tcMar>
              <w:left w:w="20"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relay</w:t>
            </w:r>
          </w:p>
        </w:tc>
        <w:tc>
          <w:tcPr>
            <w:tcW w:w="8232" w:type="dxa"/>
            <w:tcBorders>
              <w:left w:val="single" w:sz="2" w:space="0" w:color="808080"/>
              <w:bottom w:val="single" w:sz="2" w:space="0" w:color="808080"/>
              <w:right w:val="single" w:sz="6" w:space="0" w:color="808080"/>
              <w:insideH w:val="single" w:sz="2" w:space="0" w:color="808080"/>
              <w:insideV w:val="single" w:sz="6" w:space="0" w:color="808080"/>
            </w:tcBorders>
            <w:shd w:fill="auto" w:val="clear"/>
            <w:tcMar>
              <w:left w:w="27"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The ICE engine must only use media relay candidates such as candidates passing through a TURN server. This can be used to reduce leakage of IP addresses in certain use cases.</w:t>
            </w:r>
          </w:p>
        </w:tc>
      </w:tr>
      <w:tr>
        <w:trPr/>
        <w:tc>
          <w:tcPr>
            <w:tcW w:w="840" w:type="dxa"/>
            <w:tcBorders>
              <w:left w:val="single" w:sz="6" w:space="0" w:color="808080"/>
              <w:bottom w:val="single" w:sz="6" w:space="0" w:color="808080"/>
              <w:insideH w:val="single" w:sz="6" w:space="0" w:color="808080"/>
            </w:tcBorders>
            <w:shd w:fill="auto" w:val="clear"/>
            <w:tcMar>
              <w:left w:w="20"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all</w:t>
            </w:r>
          </w:p>
        </w:tc>
        <w:tc>
          <w:tcPr>
            <w:tcW w:w="8232" w:type="dxa"/>
            <w:tcBorders>
              <w:left w:val="single" w:sz="2" w:space="0" w:color="808080"/>
              <w:bottom w:val="single" w:sz="6" w:space="0" w:color="808080"/>
              <w:right w:val="single" w:sz="6" w:space="0" w:color="808080"/>
              <w:insideH w:val="single" w:sz="6" w:space="0" w:color="808080"/>
              <w:insideV w:val="single" w:sz="6" w:space="0" w:color="808080"/>
            </w:tcBorders>
            <w:shd w:fill="auto" w:val="clear"/>
            <w:tcMar>
              <w:left w:w="27"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The ICE engine may use any type of candidates when this value is specified.</w:t>
            </w:r>
          </w:p>
        </w:tc>
      </w:tr>
    </w:tbl>
    <w:p>
      <w:pPr>
        <w:pStyle w:val="TextBody"/>
        <w:rPr/>
      </w:pPr>
      <w:r>
        <w:rPr/>
        <w:br/>
      </w:r>
    </w:p>
    <w:p>
      <w:pPr>
        <w:pStyle w:val="TextBody"/>
        <w:widowControl/>
        <w:jc w:val="center"/>
        <w:rPr/>
      </w:pPr>
      <w:r>
        <w:rPr>
          <w:rStyle w:val="Emphasis"/>
          <w:rFonts w:ascii="Roboto Condensed;sans-serif" w:hAnsi="Roboto Condensed;sans-serif"/>
          <w:b w:val="false"/>
          <w:i w:val="false"/>
          <w:caps w:val="false"/>
          <w:smallCaps w:val="false"/>
          <w:color w:val="000000"/>
          <w:spacing w:val="0"/>
          <w:sz w:val="24"/>
        </w:rPr>
        <w:t>Table A-4. RTCPeerConnection attributes</w:t>
      </w:r>
    </w:p>
    <w:tbl>
      <w:tblPr>
        <w:tblW w:w="5000" w:type="pct"/>
        <w:jc w:val="left"/>
        <w:tblInd w:w="28" w:type="dxa"/>
        <w:tblBorders>
          <w:top w:val="single" w:sz="6" w:space="0" w:color="808080"/>
          <w:left w:val="single" w:sz="6" w:space="0" w:color="808080"/>
          <w:bottom w:val="single" w:sz="2" w:space="0" w:color="808080"/>
          <w:insideH w:val="single" w:sz="2" w:space="0" w:color="808080"/>
        </w:tblBorders>
        <w:tblCellMar>
          <w:top w:w="28" w:type="dxa"/>
          <w:left w:w="20" w:type="dxa"/>
          <w:bottom w:w="28" w:type="dxa"/>
          <w:right w:w="28" w:type="dxa"/>
        </w:tblCellMar>
      </w:tblPr>
      <w:tblGrid>
        <w:gridCol w:w="2377"/>
        <w:gridCol w:w="2992"/>
        <w:gridCol w:w="3702"/>
      </w:tblGrid>
      <w:tr>
        <w:trPr>
          <w:tblHeader w:val="true"/>
        </w:trPr>
        <w:tc>
          <w:tcPr>
            <w:tcW w:w="2377" w:type="dxa"/>
            <w:tcBorders>
              <w:top w:val="single" w:sz="6" w:space="0" w:color="808080"/>
              <w:left w:val="single" w:sz="6" w:space="0" w:color="808080"/>
              <w:bottom w:val="single" w:sz="2" w:space="0" w:color="808080"/>
              <w:insideH w:val="single" w:sz="2" w:space="0" w:color="808080"/>
            </w:tcBorders>
            <w:shd w:fill="auto" w:val="clear"/>
            <w:tcMar>
              <w:left w:w="20" w:type="dxa"/>
            </w:tcMar>
            <w:vAlign w:val="bottom"/>
          </w:tcPr>
          <w:p>
            <w:pPr>
              <w:pStyle w:val="TableContents"/>
              <w:spacing w:before="0" w:after="283"/>
              <w:rPr/>
            </w:pPr>
            <w:r>
              <w:rPr>
                <w:rStyle w:val="StrongEmphasis"/>
                <w:rFonts w:ascii="Roboto Condensed;sans-serif" w:hAnsi="Roboto Condensed;sans-serif"/>
                <w:sz w:val="24"/>
              </w:rPr>
              <w:t>Access property</w:t>
            </w:r>
          </w:p>
        </w:tc>
        <w:tc>
          <w:tcPr>
            <w:tcW w:w="2992" w:type="dxa"/>
            <w:tcBorders>
              <w:top w:val="single" w:sz="6" w:space="0" w:color="808080"/>
              <w:left w:val="single" w:sz="2" w:space="0" w:color="808080"/>
              <w:bottom w:val="single" w:sz="2" w:space="0" w:color="808080"/>
              <w:insideH w:val="single" w:sz="2" w:space="0" w:color="808080"/>
            </w:tcBorders>
            <w:shd w:fill="auto" w:val="clear"/>
            <w:tcMar>
              <w:left w:w="27" w:type="dxa"/>
            </w:tcMar>
            <w:vAlign w:val="bottom"/>
          </w:tcPr>
          <w:p>
            <w:pPr>
              <w:pStyle w:val="TableContents"/>
              <w:spacing w:before="0" w:after="283"/>
              <w:rPr/>
            </w:pPr>
            <w:r>
              <w:rPr>
                <w:rStyle w:val="StrongEmphasis"/>
                <w:rFonts w:ascii="Roboto Condensed;sans-serif" w:hAnsi="Roboto Condensed;sans-serif"/>
                <w:sz w:val="24"/>
              </w:rPr>
              <w:t>Type</w:t>
            </w:r>
          </w:p>
        </w:tc>
        <w:tc>
          <w:tcPr>
            <w:tcW w:w="3702" w:type="dxa"/>
            <w:tcBorders>
              <w:top w:val="single" w:sz="6" w:space="0" w:color="808080"/>
              <w:left w:val="single" w:sz="2" w:space="0" w:color="808080"/>
              <w:bottom w:val="single" w:sz="2" w:space="0" w:color="808080"/>
              <w:right w:val="single" w:sz="6" w:space="0" w:color="808080"/>
              <w:insideH w:val="single" w:sz="2" w:space="0" w:color="808080"/>
              <w:insideV w:val="single" w:sz="6" w:space="0" w:color="808080"/>
            </w:tcBorders>
            <w:shd w:fill="auto" w:val="clear"/>
            <w:tcMar>
              <w:left w:w="27" w:type="dxa"/>
            </w:tcMar>
            <w:vAlign w:val="bottom"/>
          </w:tcPr>
          <w:p>
            <w:pPr>
              <w:pStyle w:val="TableContents"/>
              <w:spacing w:before="0" w:after="283"/>
              <w:rPr/>
            </w:pPr>
            <w:r>
              <w:rPr>
                <w:rStyle w:val="StrongEmphasis"/>
                <w:rFonts w:ascii="Roboto Condensed;sans-serif" w:hAnsi="Roboto Condensed;sans-serif"/>
                <w:sz w:val="24"/>
              </w:rPr>
              <w:t>Name</w:t>
            </w:r>
          </w:p>
        </w:tc>
      </w:tr>
      <w:tr>
        <w:trPr/>
        <w:tc>
          <w:tcPr>
            <w:tcW w:w="2377" w:type="dxa"/>
            <w:tcBorders>
              <w:left w:val="single" w:sz="6" w:space="0" w:color="808080"/>
              <w:bottom w:val="single" w:sz="2" w:space="0" w:color="808080"/>
              <w:insideH w:val="single" w:sz="2" w:space="0" w:color="808080"/>
            </w:tcBorders>
            <w:shd w:fill="auto" w:val="clear"/>
            <w:tcMar>
              <w:left w:w="20"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readonly</w:t>
            </w:r>
          </w:p>
        </w:tc>
        <w:tc>
          <w:tcPr>
            <w:tcW w:w="2992" w:type="dxa"/>
            <w:tcBorders>
              <w:left w:val="single" w:sz="2" w:space="0" w:color="808080"/>
              <w:bottom w:val="single" w:sz="2" w:space="0" w:color="808080"/>
              <w:insideH w:val="single" w:sz="2" w:space="0" w:color="808080"/>
            </w:tcBorders>
            <w:shd w:fill="auto" w:val="clear"/>
            <w:tcMar>
              <w:left w:w="27"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RTCSessionDescription</w:t>
            </w:r>
          </w:p>
        </w:tc>
        <w:tc>
          <w:tcPr>
            <w:tcW w:w="3702" w:type="dxa"/>
            <w:tcBorders>
              <w:left w:val="single" w:sz="2" w:space="0" w:color="808080"/>
              <w:bottom w:val="single" w:sz="2" w:space="0" w:color="808080"/>
              <w:right w:val="single" w:sz="6" w:space="0" w:color="808080"/>
              <w:insideH w:val="single" w:sz="2" w:space="0" w:color="808080"/>
              <w:insideV w:val="single" w:sz="6" w:space="0" w:color="808080"/>
            </w:tcBorders>
            <w:shd w:fill="auto" w:val="clear"/>
            <w:tcMar>
              <w:left w:w="27"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remoteDescription</w:t>
            </w:r>
          </w:p>
        </w:tc>
      </w:tr>
      <w:tr>
        <w:trPr/>
        <w:tc>
          <w:tcPr>
            <w:tcW w:w="2377" w:type="dxa"/>
            <w:tcBorders>
              <w:left w:val="single" w:sz="6" w:space="0" w:color="808080"/>
              <w:bottom w:val="single" w:sz="2" w:space="0" w:color="808080"/>
              <w:insideH w:val="single" w:sz="2" w:space="0" w:color="808080"/>
            </w:tcBorders>
            <w:shd w:fill="auto" w:val="clear"/>
            <w:tcMar>
              <w:left w:w="20"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readonly</w:t>
            </w:r>
          </w:p>
        </w:tc>
        <w:tc>
          <w:tcPr>
            <w:tcW w:w="2992" w:type="dxa"/>
            <w:tcBorders>
              <w:left w:val="single" w:sz="2" w:space="0" w:color="808080"/>
              <w:bottom w:val="single" w:sz="2" w:space="0" w:color="808080"/>
              <w:insideH w:val="single" w:sz="2" w:space="0" w:color="808080"/>
            </w:tcBorders>
            <w:shd w:fill="auto" w:val="clear"/>
            <w:tcMar>
              <w:left w:w="27"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RTCSignalingState</w:t>
            </w:r>
          </w:p>
        </w:tc>
        <w:tc>
          <w:tcPr>
            <w:tcW w:w="3702" w:type="dxa"/>
            <w:tcBorders>
              <w:left w:val="single" w:sz="2" w:space="0" w:color="808080"/>
              <w:bottom w:val="single" w:sz="2" w:space="0" w:color="808080"/>
              <w:right w:val="single" w:sz="6" w:space="0" w:color="808080"/>
              <w:insideH w:val="single" w:sz="2" w:space="0" w:color="808080"/>
              <w:insideV w:val="single" w:sz="6" w:space="0" w:color="808080"/>
            </w:tcBorders>
            <w:shd w:fill="auto" w:val="clear"/>
            <w:tcMar>
              <w:left w:w="27"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signalingState</w:t>
            </w:r>
          </w:p>
        </w:tc>
      </w:tr>
      <w:tr>
        <w:trPr/>
        <w:tc>
          <w:tcPr>
            <w:tcW w:w="2377" w:type="dxa"/>
            <w:tcBorders>
              <w:left w:val="single" w:sz="6" w:space="0" w:color="808080"/>
              <w:bottom w:val="single" w:sz="2" w:space="0" w:color="808080"/>
              <w:insideH w:val="single" w:sz="2" w:space="0" w:color="808080"/>
            </w:tcBorders>
            <w:shd w:fill="auto" w:val="clear"/>
            <w:tcMar>
              <w:left w:w="20"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readonly</w:t>
            </w:r>
          </w:p>
        </w:tc>
        <w:tc>
          <w:tcPr>
            <w:tcW w:w="2992" w:type="dxa"/>
            <w:tcBorders>
              <w:left w:val="single" w:sz="2" w:space="0" w:color="808080"/>
              <w:bottom w:val="single" w:sz="2" w:space="0" w:color="808080"/>
              <w:insideH w:val="single" w:sz="2" w:space="0" w:color="808080"/>
            </w:tcBorders>
            <w:shd w:fill="auto" w:val="clear"/>
            <w:tcMar>
              <w:left w:w="27"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RTCIceGatheringState</w:t>
            </w:r>
          </w:p>
        </w:tc>
        <w:tc>
          <w:tcPr>
            <w:tcW w:w="3702" w:type="dxa"/>
            <w:tcBorders>
              <w:left w:val="single" w:sz="2" w:space="0" w:color="808080"/>
              <w:bottom w:val="single" w:sz="2" w:space="0" w:color="808080"/>
              <w:right w:val="single" w:sz="6" w:space="0" w:color="808080"/>
              <w:insideH w:val="single" w:sz="2" w:space="0" w:color="808080"/>
              <w:insideV w:val="single" w:sz="6" w:space="0" w:color="808080"/>
            </w:tcBorders>
            <w:shd w:fill="auto" w:val="clear"/>
            <w:tcMar>
              <w:left w:w="27"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iceGatheringState</w:t>
            </w:r>
          </w:p>
        </w:tc>
      </w:tr>
      <w:tr>
        <w:trPr/>
        <w:tc>
          <w:tcPr>
            <w:tcW w:w="2377" w:type="dxa"/>
            <w:tcBorders>
              <w:left w:val="single" w:sz="6" w:space="0" w:color="808080"/>
              <w:bottom w:val="single" w:sz="2" w:space="0" w:color="808080"/>
              <w:insideH w:val="single" w:sz="2" w:space="0" w:color="808080"/>
            </w:tcBorders>
            <w:shd w:fill="auto" w:val="clear"/>
            <w:tcMar>
              <w:left w:w="20"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readonly</w:t>
            </w:r>
          </w:p>
        </w:tc>
        <w:tc>
          <w:tcPr>
            <w:tcW w:w="2992" w:type="dxa"/>
            <w:tcBorders>
              <w:left w:val="single" w:sz="2" w:space="0" w:color="808080"/>
              <w:bottom w:val="single" w:sz="2" w:space="0" w:color="808080"/>
              <w:insideH w:val="single" w:sz="2" w:space="0" w:color="808080"/>
            </w:tcBorders>
            <w:shd w:fill="auto" w:val="clear"/>
            <w:tcMar>
              <w:left w:w="27"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RTCIceConnectionState</w:t>
            </w:r>
          </w:p>
        </w:tc>
        <w:tc>
          <w:tcPr>
            <w:tcW w:w="3702" w:type="dxa"/>
            <w:tcBorders>
              <w:left w:val="single" w:sz="2" w:space="0" w:color="808080"/>
              <w:bottom w:val="single" w:sz="2" w:space="0" w:color="808080"/>
              <w:right w:val="single" w:sz="6" w:space="0" w:color="808080"/>
              <w:insideH w:val="single" w:sz="2" w:space="0" w:color="808080"/>
              <w:insideV w:val="single" w:sz="6" w:space="0" w:color="808080"/>
            </w:tcBorders>
            <w:shd w:fill="auto" w:val="clear"/>
            <w:tcMar>
              <w:left w:w="27"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iceConnectionState</w:t>
            </w:r>
          </w:p>
        </w:tc>
      </w:tr>
      <w:tr>
        <w:trPr/>
        <w:tc>
          <w:tcPr>
            <w:tcW w:w="2377" w:type="dxa"/>
            <w:tcBorders>
              <w:left w:val="single" w:sz="6" w:space="0" w:color="808080"/>
              <w:bottom w:val="single" w:sz="2" w:space="0" w:color="808080"/>
              <w:insideH w:val="single" w:sz="2" w:space="0" w:color="808080"/>
            </w:tcBorders>
            <w:shd w:fill="auto" w:val="clear"/>
            <w:tcMar>
              <w:left w:w="20" w:type="dxa"/>
            </w:tcMar>
            <w:vAlign w:val="bottom"/>
          </w:tcPr>
          <w:p>
            <w:pPr>
              <w:pStyle w:val="TableContents"/>
              <w:rPr/>
            </w:pPr>
            <w:r>
              <w:rPr/>
              <w:t> </w:t>
            </w:r>
          </w:p>
        </w:tc>
        <w:tc>
          <w:tcPr>
            <w:tcW w:w="2992" w:type="dxa"/>
            <w:tcBorders>
              <w:left w:val="single" w:sz="2" w:space="0" w:color="808080"/>
              <w:bottom w:val="single" w:sz="2" w:space="0" w:color="808080"/>
              <w:insideH w:val="single" w:sz="2" w:space="0" w:color="808080"/>
            </w:tcBorders>
            <w:shd w:fill="auto" w:val="clear"/>
            <w:tcMar>
              <w:left w:w="27"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EventHandler</w:t>
            </w:r>
          </w:p>
        </w:tc>
        <w:tc>
          <w:tcPr>
            <w:tcW w:w="3702" w:type="dxa"/>
            <w:tcBorders>
              <w:left w:val="single" w:sz="2" w:space="0" w:color="808080"/>
              <w:bottom w:val="single" w:sz="2" w:space="0" w:color="808080"/>
              <w:right w:val="single" w:sz="6" w:space="0" w:color="808080"/>
              <w:insideH w:val="single" w:sz="2" w:space="0" w:color="808080"/>
              <w:insideV w:val="single" w:sz="6" w:space="0" w:color="808080"/>
            </w:tcBorders>
            <w:shd w:fill="auto" w:val="clear"/>
            <w:tcMar>
              <w:left w:w="27"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onnegotiationneeded</w:t>
            </w:r>
          </w:p>
        </w:tc>
      </w:tr>
      <w:tr>
        <w:trPr/>
        <w:tc>
          <w:tcPr>
            <w:tcW w:w="2377" w:type="dxa"/>
            <w:tcBorders>
              <w:left w:val="single" w:sz="6" w:space="0" w:color="808080"/>
              <w:bottom w:val="single" w:sz="2" w:space="0" w:color="808080"/>
              <w:insideH w:val="single" w:sz="2" w:space="0" w:color="808080"/>
            </w:tcBorders>
            <w:shd w:fill="auto" w:val="clear"/>
            <w:tcMar>
              <w:left w:w="20" w:type="dxa"/>
            </w:tcMar>
            <w:vAlign w:val="bottom"/>
          </w:tcPr>
          <w:p>
            <w:pPr>
              <w:pStyle w:val="TableContents"/>
              <w:rPr/>
            </w:pPr>
            <w:r>
              <w:rPr/>
              <w:t> </w:t>
            </w:r>
          </w:p>
        </w:tc>
        <w:tc>
          <w:tcPr>
            <w:tcW w:w="2992" w:type="dxa"/>
            <w:tcBorders>
              <w:left w:val="single" w:sz="2" w:space="0" w:color="808080"/>
              <w:bottom w:val="single" w:sz="2" w:space="0" w:color="808080"/>
              <w:insideH w:val="single" w:sz="2" w:space="0" w:color="808080"/>
            </w:tcBorders>
            <w:shd w:fill="auto" w:val="clear"/>
            <w:tcMar>
              <w:left w:w="27"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EventHandler</w:t>
            </w:r>
          </w:p>
        </w:tc>
        <w:tc>
          <w:tcPr>
            <w:tcW w:w="3702" w:type="dxa"/>
            <w:tcBorders>
              <w:left w:val="single" w:sz="2" w:space="0" w:color="808080"/>
              <w:bottom w:val="single" w:sz="2" w:space="0" w:color="808080"/>
              <w:right w:val="single" w:sz="6" w:space="0" w:color="808080"/>
              <w:insideH w:val="single" w:sz="2" w:space="0" w:color="808080"/>
              <w:insideV w:val="single" w:sz="6" w:space="0" w:color="808080"/>
            </w:tcBorders>
            <w:shd w:fill="auto" w:val="clear"/>
            <w:tcMar>
              <w:left w:w="27"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onicecandidate</w:t>
            </w:r>
          </w:p>
        </w:tc>
      </w:tr>
      <w:tr>
        <w:trPr/>
        <w:tc>
          <w:tcPr>
            <w:tcW w:w="2377" w:type="dxa"/>
            <w:tcBorders>
              <w:left w:val="single" w:sz="6" w:space="0" w:color="808080"/>
              <w:bottom w:val="single" w:sz="2" w:space="0" w:color="808080"/>
              <w:insideH w:val="single" w:sz="2" w:space="0" w:color="808080"/>
            </w:tcBorders>
            <w:shd w:fill="auto" w:val="clear"/>
            <w:tcMar>
              <w:left w:w="20" w:type="dxa"/>
            </w:tcMar>
            <w:vAlign w:val="bottom"/>
          </w:tcPr>
          <w:p>
            <w:pPr>
              <w:pStyle w:val="TableContents"/>
              <w:rPr/>
            </w:pPr>
            <w:r>
              <w:rPr/>
              <w:t> </w:t>
            </w:r>
          </w:p>
        </w:tc>
        <w:tc>
          <w:tcPr>
            <w:tcW w:w="2992" w:type="dxa"/>
            <w:tcBorders>
              <w:left w:val="single" w:sz="2" w:space="0" w:color="808080"/>
              <w:bottom w:val="single" w:sz="2" w:space="0" w:color="808080"/>
              <w:insideH w:val="single" w:sz="2" w:space="0" w:color="808080"/>
            </w:tcBorders>
            <w:shd w:fill="auto" w:val="clear"/>
            <w:tcMar>
              <w:left w:w="27"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EventHandler</w:t>
            </w:r>
          </w:p>
        </w:tc>
        <w:tc>
          <w:tcPr>
            <w:tcW w:w="3702" w:type="dxa"/>
            <w:tcBorders>
              <w:left w:val="single" w:sz="2" w:space="0" w:color="808080"/>
              <w:bottom w:val="single" w:sz="2" w:space="0" w:color="808080"/>
              <w:right w:val="single" w:sz="6" w:space="0" w:color="808080"/>
              <w:insideH w:val="single" w:sz="2" w:space="0" w:color="808080"/>
              <w:insideV w:val="single" w:sz="6" w:space="0" w:color="808080"/>
            </w:tcBorders>
            <w:shd w:fill="auto" w:val="clear"/>
            <w:tcMar>
              <w:left w:w="27"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onsignalingstatechange</w:t>
            </w:r>
          </w:p>
        </w:tc>
      </w:tr>
      <w:tr>
        <w:trPr/>
        <w:tc>
          <w:tcPr>
            <w:tcW w:w="2377" w:type="dxa"/>
            <w:tcBorders>
              <w:left w:val="single" w:sz="6" w:space="0" w:color="808080"/>
              <w:bottom w:val="single" w:sz="2" w:space="0" w:color="808080"/>
              <w:insideH w:val="single" w:sz="2" w:space="0" w:color="808080"/>
            </w:tcBorders>
            <w:shd w:fill="auto" w:val="clear"/>
            <w:tcMar>
              <w:left w:w="20" w:type="dxa"/>
            </w:tcMar>
            <w:vAlign w:val="bottom"/>
          </w:tcPr>
          <w:p>
            <w:pPr>
              <w:pStyle w:val="TableContents"/>
              <w:rPr/>
            </w:pPr>
            <w:r>
              <w:rPr/>
              <w:t> </w:t>
            </w:r>
          </w:p>
        </w:tc>
        <w:tc>
          <w:tcPr>
            <w:tcW w:w="2992" w:type="dxa"/>
            <w:tcBorders>
              <w:left w:val="single" w:sz="2" w:space="0" w:color="808080"/>
              <w:bottom w:val="single" w:sz="2" w:space="0" w:color="808080"/>
              <w:insideH w:val="single" w:sz="2" w:space="0" w:color="808080"/>
            </w:tcBorders>
            <w:shd w:fill="auto" w:val="clear"/>
            <w:tcMar>
              <w:left w:w="27"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EventHandler</w:t>
            </w:r>
          </w:p>
        </w:tc>
        <w:tc>
          <w:tcPr>
            <w:tcW w:w="3702" w:type="dxa"/>
            <w:tcBorders>
              <w:left w:val="single" w:sz="2" w:space="0" w:color="808080"/>
              <w:bottom w:val="single" w:sz="2" w:space="0" w:color="808080"/>
              <w:right w:val="single" w:sz="6" w:space="0" w:color="808080"/>
              <w:insideH w:val="single" w:sz="2" w:space="0" w:color="808080"/>
              <w:insideV w:val="single" w:sz="6" w:space="0" w:color="808080"/>
            </w:tcBorders>
            <w:shd w:fill="auto" w:val="clear"/>
            <w:tcMar>
              <w:left w:w="27"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onaddstream</w:t>
            </w:r>
          </w:p>
        </w:tc>
      </w:tr>
      <w:tr>
        <w:trPr/>
        <w:tc>
          <w:tcPr>
            <w:tcW w:w="2377" w:type="dxa"/>
            <w:tcBorders>
              <w:left w:val="single" w:sz="6" w:space="0" w:color="808080"/>
              <w:bottom w:val="single" w:sz="2" w:space="0" w:color="808080"/>
              <w:insideH w:val="single" w:sz="2" w:space="0" w:color="808080"/>
            </w:tcBorders>
            <w:shd w:fill="auto" w:val="clear"/>
            <w:tcMar>
              <w:left w:w="20" w:type="dxa"/>
            </w:tcMar>
            <w:vAlign w:val="bottom"/>
          </w:tcPr>
          <w:p>
            <w:pPr>
              <w:pStyle w:val="TableContents"/>
              <w:rPr/>
            </w:pPr>
            <w:r>
              <w:rPr/>
              <w:t> </w:t>
            </w:r>
          </w:p>
        </w:tc>
        <w:tc>
          <w:tcPr>
            <w:tcW w:w="2992" w:type="dxa"/>
            <w:tcBorders>
              <w:left w:val="single" w:sz="2" w:space="0" w:color="808080"/>
              <w:bottom w:val="single" w:sz="2" w:space="0" w:color="808080"/>
              <w:insideH w:val="single" w:sz="2" w:space="0" w:color="808080"/>
            </w:tcBorders>
            <w:shd w:fill="auto" w:val="clear"/>
            <w:tcMar>
              <w:left w:w="27"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EventHandler</w:t>
            </w:r>
          </w:p>
        </w:tc>
        <w:tc>
          <w:tcPr>
            <w:tcW w:w="3702" w:type="dxa"/>
            <w:tcBorders>
              <w:left w:val="single" w:sz="2" w:space="0" w:color="808080"/>
              <w:bottom w:val="single" w:sz="2" w:space="0" w:color="808080"/>
              <w:right w:val="single" w:sz="6" w:space="0" w:color="808080"/>
              <w:insideH w:val="single" w:sz="2" w:space="0" w:color="808080"/>
              <w:insideV w:val="single" w:sz="6" w:space="0" w:color="808080"/>
            </w:tcBorders>
            <w:shd w:fill="auto" w:val="clear"/>
            <w:tcMar>
              <w:left w:w="27"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onremovestream</w:t>
            </w:r>
          </w:p>
        </w:tc>
      </w:tr>
      <w:tr>
        <w:trPr/>
        <w:tc>
          <w:tcPr>
            <w:tcW w:w="2377" w:type="dxa"/>
            <w:tcBorders>
              <w:left w:val="single" w:sz="6" w:space="0" w:color="808080"/>
              <w:bottom w:val="single" w:sz="6" w:space="0" w:color="808080"/>
              <w:insideH w:val="single" w:sz="6" w:space="0" w:color="808080"/>
            </w:tcBorders>
            <w:shd w:fill="auto" w:val="clear"/>
            <w:tcMar>
              <w:left w:w="20" w:type="dxa"/>
            </w:tcMar>
            <w:vAlign w:val="bottom"/>
          </w:tcPr>
          <w:p>
            <w:pPr>
              <w:pStyle w:val="TableContents"/>
              <w:rPr/>
            </w:pPr>
            <w:r>
              <w:rPr/>
              <w:t> </w:t>
            </w:r>
          </w:p>
        </w:tc>
        <w:tc>
          <w:tcPr>
            <w:tcW w:w="2992" w:type="dxa"/>
            <w:tcBorders>
              <w:left w:val="single" w:sz="2" w:space="0" w:color="808080"/>
              <w:bottom w:val="single" w:sz="6" w:space="0" w:color="808080"/>
              <w:insideH w:val="single" w:sz="6" w:space="0" w:color="808080"/>
            </w:tcBorders>
            <w:shd w:fill="auto" w:val="clear"/>
            <w:tcMar>
              <w:left w:w="27"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EventHandler</w:t>
            </w:r>
          </w:p>
        </w:tc>
        <w:tc>
          <w:tcPr>
            <w:tcW w:w="3702" w:type="dxa"/>
            <w:tcBorders>
              <w:left w:val="single" w:sz="2" w:space="0" w:color="808080"/>
              <w:bottom w:val="single" w:sz="6" w:space="0" w:color="808080"/>
              <w:right w:val="single" w:sz="6" w:space="0" w:color="808080"/>
              <w:insideH w:val="single" w:sz="6" w:space="0" w:color="808080"/>
              <w:insideV w:val="single" w:sz="6" w:space="0" w:color="808080"/>
            </w:tcBorders>
            <w:shd w:fill="auto" w:val="clear"/>
            <w:tcMar>
              <w:left w:w="27"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oniceconnectionstatechange</w:t>
            </w:r>
          </w:p>
        </w:tc>
      </w:tr>
    </w:tbl>
    <w:p>
      <w:pPr>
        <w:pStyle w:val="TextBody"/>
        <w:widowControl/>
        <w:jc w:val="both"/>
        <w:rPr/>
      </w:pPr>
      <w:r>
        <w:rPr>
          <w:rStyle w:val="StrongEmphasis"/>
          <w:rFonts w:ascii="Roboto Condensed;sans-serif" w:hAnsi="Roboto Condensed;sans-serif"/>
          <w:b w:val="false"/>
          <w:i w:val="false"/>
          <w:caps w:val="false"/>
          <w:smallCaps w:val="false"/>
          <w:color w:val="000000"/>
          <w:spacing w:val="0"/>
          <w:sz w:val="24"/>
        </w:rPr>
        <w:t>State Definition</w:t>
      </w:r>
    </w:p>
    <w:p>
      <w:pPr>
        <w:pStyle w:val="TextBody"/>
        <w:widowControl/>
        <w:jc w:val="center"/>
        <w:rPr/>
      </w:pPr>
      <w:r>
        <w:rPr>
          <w:rStyle w:val="Emphasis"/>
          <w:rFonts w:ascii="Roboto Condensed;sans-serif" w:hAnsi="Roboto Condensed;sans-serif"/>
          <w:b w:val="false"/>
          <w:i w:val="false"/>
          <w:caps w:val="false"/>
          <w:smallCaps w:val="false"/>
          <w:color w:val="000000"/>
          <w:spacing w:val="0"/>
          <w:sz w:val="24"/>
        </w:rPr>
        <w:t>Table A-5. RTCSignalingState</w:t>
      </w:r>
    </w:p>
    <w:tbl>
      <w:tblPr>
        <w:tblW w:w="5000" w:type="pct"/>
        <w:jc w:val="left"/>
        <w:tblInd w:w="28" w:type="dxa"/>
        <w:tblBorders>
          <w:top w:val="single" w:sz="6" w:space="0" w:color="808080"/>
          <w:left w:val="single" w:sz="6" w:space="0" w:color="808080"/>
          <w:bottom w:val="single" w:sz="2" w:space="0" w:color="808080"/>
          <w:insideH w:val="single" w:sz="2" w:space="0" w:color="808080"/>
        </w:tblBorders>
        <w:tblCellMar>
          <w:top w:w="28" w:type="dxa"/>
          <w:left w:w="20" w:type="dxa"/>
          <w:bottom w:w="28" w:type="dxa"/>
          <w:right w:w="28" w:type="dxa"/>
        </w:tblCellMar>
      </w:tblPr>
      <w:tblGrid>
        <w:gridCol w:w="2842"/>
        <w:gridCol w:w="6230"/>
      </w:tblGrid>
      <w:tr>
        <w:trPr>
          <w:tblHeader w:val="true"/>
        </w:trPr>
        <w:tc>
          <w:tcPr>
            <w:tcW w:w="2842" w:type="dxa"/>
            <w:tcBorders>
              <w:top w:val="single" w:sz="6" w:space="0" w:color="808080"/>
              <w:left w:val="single" w:sz="6" w:space="0" w:color="808080"/>
              <w:bottom w:val="single" w:sz="2" w:space="0" w:color="808080"/>
              <w:insideH w:val="single" w:sz="2" w:space="0" w:color="808080"/>
            </w:tcBorders>
            <w:shd w:fill="auto" w:val="clear"/>
            <w:tcMar>
              <w:left w:w="20" w:type="dxa"/>
            </w:tcMar>
            <w:vAlign w:val="bottom"/>
          </w:tcPr>
          <w:p>
            <w:pPr>
              <w:pStyle w:val="TableContents"/>
              <w:spacing w:before="0" w:after="283"/>
              <w:rPr/>
            </w:pPr>
            <w:r>
              <w:rPr>
                <w:rStyle w:val="StrongEmphasis"/>
                <w:rFonts w:ascii="Roboto Condensed;sans-serif" w:hAnsi="Roboto Condensed;sans-serif"/>
                <w:sz w:val="24"/>
              </w:rPr>
              <w:t>Value</w:t>
            </w:r>
          </w:p>
        </w:tc>
        <w:tc>
          <w:tcPr>
            <w:tcW w:w="6230" w:type="dxa"/>
            <w:tcBorders>
              <w:top w:val="single" w:sz="6" w:space="0" w:color="808080"/>
              <w:left w:val="single" w:sz="2" w:space="0" w:color="808080"/>
              <w:bottom w:val="single" w:sz="2" w:space="0" w:color="808080"/>
              <w:right w:val="single" w:sz="6" w:space="0" w:color="808080"/>
              <w:insideH w:val="single" w:sz="2" w:space="0" w:color="808080"/>
              <w:insideV w:val="single" w:sz="6" w:space="0" w:color="808080"/>
            </w:tcBorders>
            <w:shd w:fill="auto" w:val="clear"/>
            <w:tcMar>
              <w:left w:w="27" w:type="dxa"/>
            </w:tcMar>
            <w:vAlign w:val="bottom"/>
          </w:tcPr>
          <w:p>
            <w:pPr>
              <w:pStyle w:val="TableContents"/>
              <w:spacing w:before="0" w:after="283"/>
              <w:rPr/>
            </w:pPr>
            <w:r>
              <w:rPr>
                <w:rStyle w:val="StrongEmphasis"/>
                <w:rFonts w:ascii="Roboto Condensed;sans-serif" w:hAnsi="Roboto Condensed;sans-serif"/>
                <w:sz w:val="24"/>
              </w:rPr>
              <w:t>Description</w:t>
            </w:r>
          </w:p>
        </w:tc>
      </w:tr>
      <w:tr>
        <w:trPr/>
        <w:tc>
          <w:tcPr>
            <w:tcW w:w="2842" w:type="dxa"/>
            <w:tcBorders>
              <w:left w:val="single" w:sz="6" w:space="0" w:color="808080"/>
              <w:bottom w:val="single" w:sz="2" w:space="0" w:color="808080"/>
              <w:insideH w:val="single" w:sz="2" w:space="0" w:color="808080"/>
            </w:tcBorders>
            <w:shd w:fill="auto" w:val="clear"/>
            <w:tcMar>
              <w:left w:w="20" w:type="dxa"/>
            </w:tcMar>
            <w:vAlign w:val="bottom"/>
          </w:tcPr>
          <w:p>
            <w:pPr>
              <w:pStyle w:val="TableContents"/>
              <w:spacing w:before="0" w:after="283"/>
              <w:rPr/>
            </w:pPr>
            <w:r>
              <w:rPr>
                <w:rStyle w:val="Emphasis"/>
                <w:rFonts w:ascii="Roboto Condensed;sans-serif" w:hAnsi="Roboto Condensed;sans-serif"/>
                <w:sz w:val="24"/>
              </w:rPr>
              <w:t>stable</w:t>
            </w:r>
          </w:p>
        </w:tc>
        <w:tc>
          <w:tcPr>
            <w:tcW w:w="6230" w:type="dxa"/>
            <w:tcBorders>
              <w:left w:val="single" w:sz="2" w:space="0" w:color="808080"/>
              <w:bottom w:val="single" w:sz="2" w:space="0" w:color="808080"/>
              <w:right w:val="single" w:sz="6" w:space="0" w:color="808080"/>
              <w:insideH w:val="single" w:sz="2" w:space="0" w:color="808080"/>
              <w:insideV w:val="single" w:sz="6" w:space="0" w:color="808080"/>
            </w:tcBorders>
            <w:shd w:fill="auto" w:val="clear"/>
            <w:tcMar>
              <w:left w:w="27"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There is no offer/answer exchange in progress. This is also the initial state in which case the local and remote descriptions are empty.</w:t>
            </w:r>
          </w:p>
        </w:tc>
      </w:tr>
      <w:tr>
        <w:trPr/>
        <w:tc>
          <w:tcPr>
            <w:tcW w:w="2842" w:type="dxa"/>
            <w:tcBorders>
              <w:left w:val="single" w:sz="6" w:space="0" w:color="808080"/>
              <w:bottom w:val="single" w:sz="2" w:space="0" w:color="808080"/>
              <w:insideH w:val="single" w:sz="2" w:space="0" w:color="808080"/>
            </w:tcBorders>
            <w:shd w:fill="auto" w:val="clear"/>
            <w:tcMar>
              <w:left w:w="20" w:type="dxa"/>
            </w:tcMar>
            <w:vAlign w:val="bottom"/>
          </w:tcPr>
          <w:p>
            <w:pPr>
              <w:pStyle w:val="TableContents"/>
              <w:spacing w:before="0" w:after="283"/>
              <w:rPr/>
            </w:pPr>
            <w:r>
              <w:rPr>
                <w:rStyle w:val="Emphasis"/>
                <w:rFonts w:ascii="Roboto Condensed;sans-serif" w:hAnsi="Roboto Condensed;sans-serif"/>
                <w:sz w:val="24"/>
              </w:rPr>
              <w:t>have-local-offer</w:t>
            </w:r>
          </w:p>
        </w:tc>
        <w:tc>
          <w:tcPr>
            <w:tcW w:w="6230" w:type="dxa"/>
            <w:tcBorders>
              <w:left w:val="single" w:sz="2" w:space="0" w:color="808080"/>
              <w:bottom w:val="single" w:sz="2" w:space="0" w:color="808080"/>
              <w:right w:val="single" w:sz="6" w:space="0" w:color="808080"/>
              <w:insideH w:val="single" w:sz="2" w:space="0" w:color="808080"/>
              <w:insideV w:val="single" w:sz="6" w:space="0" w:color="808080"/>
            </w:tcBorders>
            <w:shd w:fill="auto" w:val="clear"/>
            <w:tcMar>
              <w:left w:w="27"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A local description, of type “offer,” has been successfully applied.</w:t>
            </w:r>
          </w:p>
        </w:tc>
      </w:tr>
      <w:tr>
        <w:trPr/>
        <w:tc>
          <w:tcPr>
            <w:tcW w:w="2842" w:type="dxa"/>
            <w:tcBorders>
              <w:left w:val="single" w:sz="6" w:space="0" w:color="808080"/>
              <w:bottom w:val="single" w:sz="2" w:space="0" w:color="808080"/>
              <w:insideH w:val="single" w:sz="2" w:space="0" w:color="808080"/>
            </w:tcBorders>
            <w:shd w:fill="auto" w:val="clear"/>
            <w:tcMar>
              <w:left w:w="20" w:type="dxa"/>
            </w:tcMar>
            <w:vAlign w:val="bottom"/>
          </w:tcPr>
          <w:p>
            <w:pPr>
              <w:pStyle w:val="TableContents"/>
              <w:spacing w:before="0" w:after="283"/>
              <w:rPr/>
            </w:pPr>
            <w:r>
              <w:rPr>
                <w:rStyle w:val="Emphasis"/>
                <w:rFonts w:ascii="Roboto Condensed;sans-serif" w:hAnsi="Roboto Condensed;sans-serif"/>
                <w:sz w:val="24"/>
              </w:rPr>
              <w:t>have-remote-offer</w:t>
            </w:r>
          </w:p>
        </w:tc>
        <w:tc>
          <w:tcPr>
            <w:tcW w:w="6230" w:type="dxa"/>
            <w:tcBorders>
              <w:left w:val="single" w:sz="2" w:space="0" w:color="808080"/>
              <w:bottom w:val="single" w:sz="2" w:space="0" w:color="808080"/>
              <w:right w:val="single" w:sz="6" w:space="0" w:color="808080"/>
              <w:insideH w:val="single" w:sz="2" w:space="0" w:color="808080"/>
              <w:insideV w:val="single" w:sz="6" w:space="0" w:color="808080"/>
            </w:tcBorders>
            <w:shd w:fill="auto" w:val="clear"/>
            <w:tcMar>
              <w:left w:w="27"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A remote description, of type “offer,” has been successfully applied.</w:t>
            </w:r>
          </w:p>
        </w:tc>
      </w:tr>
      <w:tr>
        <w:trPr/>
        <w:tc>
          <w:tcPr>
            <w:tcW w:w="2842" w:type="dxa"/>
            <w:tcBorders>
              <w:left w:val="single" w:sz="6" w:space="0" w:color="808080"/>
              <w:bottom w:val="single" w:sz="2" w:space="0" w:color="808080"/>
              <w:insideH w:val="single" w:sz="2" w:space="0" w:color="808080"/>
            </w:tcBorders>
            <w:shd w:fill="auto" w:val="clear"/>
            <w:tcMar>
              <w:left w:w="20" w:type="dxa"/>
            </w:tcMar>
            <w:vAlign w:val="bottom"/>
          </w:tcPr>
          <w:p>
            <w:pPr>
              <w:pStyle w:val="TableContents"/>
              <w:spacing w:before="0" w:after="283"/>
              <w:rPr/>
            </w:pPr>
            <w:r>
              <w:rPr>
                <w:rStyle w:val="Emphasis"/>
                <w:rFonts w:ascii="Roboto Condensed;sans-serif" w:hAnsi="Roboto Condensed;sans-serif"/>
                <w:sz w:val="24"/>
              </w:rPr>
              <w:t>have-local-pranswer</w:t>
            </w:r>
          </w:p>
        </w:tc>
        <w:tc>
          <w:tcPr>
            <w:tcW w:w="6230" w:type="dxa"/>
            <w:tcBorders>
              <w:left w:val="single" w:sz="2" w:space="0" w:color="808080"/>
              <w:bottom w:val="single" w:sz="2" w:space="0" w:color="808080"/>
              <w:right w:val="single" w:sz="6" w:space="0" w:color="808080"/>
              <w:insideH w:val="single" w:sz="2" w:space="0" w:color="808080"/>
              <w:insideV w:val="single" w:sz="6" w:space="0" w:color="808080"/>
            </w:tcBorders>
            <w:shd w:fill="auto" w:val="clear"/>
            <w:tcMar>
              <w:left w:w="27"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A remote description of type “offer” has been successfully applied and a local description of type “pranswer” has been successfully applied.</w:t>
            </w:r>
          </w:p>
        </w:tc>
      </w:tr>
      <w:tr>
        <w:trPr/>
        <w:tc>
          <w:tcPr>
            <w:tcW w:w="2842" w:type="dxa"/>
            <w:tcBorders>
              <w:left w:val="single" w:sz="6" w:space="0" w:color="808080"/>
              <w:bottom w:val="single" w:sz="2" w:space="0" w:color="808080"/>
              <w:insideH w:val="single" w:sz="2" w:space="0" w:color="808080"/>
            </w:tcBorders>
            <w:shd w:fill="auto" w:val="clear"/>
            <w:tcMar>
              <w:left w:w="20" w:type="dxa"/>
            </w:tcMar>
            <w:vAlign w:val="bottom"/>
          </w:tcPr>
          <w:p>
            <w:pPr>
              <w:pStyle w:val="TableContents"/>
              <w:spacing w:before="0" w:after="283"/>
              <w:rPr/>
            </w:pPr>
            <w:r>
              <w:rPr>
                <w:rStyle w:val="Emphasis"/>
                <w:rFonts w:ascii="Roboto Condensed;sans-serif" w:hAnsi="Roboto Condensed;sans-serif"/>
                <w:sz w:val="24"/>
              </w:rPr>
              <w:t>have-remote-pranswer</w:t>
            </w:r>
          </w:p>
        </w:tc>
        <w:tc>
          <w:tcPr>
            <w:tcW w:w="6230" w:type="dxa"/>
            <w:tcBorders>
              <w:left w:val="single" w:sz="2" w:space="0" w:color="808080"/>
              <w:bottom w:val="single" w:sz="2" w:space="0" w:color="808080"/>
              <w:right w:val="single" w:sz="6" w:space="0" w:color="808080"/>
              <w:insideH w:val="single" w:sz="2" w:space="0" w:color="808080"/>
              <w:insideV w:val="single" w:sz="6" w:space="0" w:color="808080"/>
            </w:tcBorders>
            <w:shd w:fill="auto" w:val="clear"/>
            <w:tcMar>
              <w:left w:w="27"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A local description of type “offer” has been successfully applied and a remote description of type “pranswer” has been successfully applied.</w:t>
            </w:r>
          </w:p>
        </w:tc>
      </w:tr>
      <w:tr>
        <w:trPr/>
        <w:tc>
          <w:tcPr>
            <w:tcW w:w="2842" w:type="dxa"/>
            <w:tcBorders>
              <w:left w:val="single" w:sz="6" w:space="0" w:color="808080"/>
              <w:bottom w:val="single" w:sz="6" w:space="0" w:color="808080"/>
              <w:insideH w:val="single" w:sz="6" w:space="0" w:color="808080"/>
            </w:tcBorders>
            <w:shd w:fill="auto" w:val="clear"/>
            <w:tcMar>
              <w:left w:w="20" w:type="dxa"/>
            </w:tcMar>
            <w:vAlign w:val="bottom"/>
          </w:tcPr>
          <w:p>
            <w:pPr>
              <w:pStyle w:val="TableContents"/>
              <w:spacing w:before="0" w:after="283"/>
              <w:rPr/>
            </w:pPr>
            <w:r>
              <w:rPr>
                <w:rStyle w:val="Emphasis"/>
                <w:rFonts w:ascii="Roboto Condensed;sans-serif" w:hAnsi="Roboto Condensed;sans-serif"/>
                <w:sz w:val="24"/>
              </w:rPr>
              <w:t>closed</w:t>
            </w:r>
          </w:p>
        </w:tc>
        <w:tc>
          <w:tcPr>
            <w:tcW w:w="6230" w:type="dxa"/>
            <w:tcBorders>
              <w:left w:val="single" w:sz="2" w:space="0" w:color="808080"/>
              <w:bottom w:val="single" w:sz="6" w:space="0" w:color="808080"/>
              <w:right w:val="single" w:sz="6" w:space="0" w:color="808080"/>
              <w:insideH w:val="single" w:sz="6" w:space="0" w:color="808080"/>
              <w:insideV w:val="single" w:sz="6" w:space="0" w:color="808080"/>
            </w:tcBorders>
            <w:shd w:fill="auto" w:val="clear"/>
            <w:tcMar>
              <w:left w:w="27"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The connection is closed.</w:t>
            </w:r>
          </w:p>
        </w:tc>
      </w:tr>
    </w:tbl>
    <w:p>
      <w:pPr>
        <w:pStyle w:val="TextBody"/>
        <w:widowControl/>
        <w:jc w:val="center"/>
        <w:rPr/>
      </w:pPr>
      <w:r>
        <w:rPr>
          <w:rStyle w:val="Emphasis"/>
          <w:rFonts w:ascii="Roboto Condensed;sans-serif" w:hAnsi="Roboto Condensed;sans-serif"/>
          <w:b w:val="false"/>
          <w:i w:val="false"/>
          <w:caps w:val="false"/>
          <w:smallCaps w:val="false"/>
          <w:color w:val="000000"/>
          <w:spacing w:val="0"/>
          <w:sz w:val="24"/>
        </w:rPr>
        <w:t>Table A-6. RTCIceGatheringState</w:t>
      </w:r>
    </w:p>
    <w:tbl>
      <w:tblPr>
        <w:tblW w:w="5000" w:type="pct"/>
        <w:jc w:val="left"/>
        <w:tblInd w:w="28" w:type="dxa"/>
        <w:tblBorders>
          <w:top w:val="single" w:sz="6" w:space="0" w:color="808080"/>
          <w:left w:val="single" w:sz="6" w:space="0" w:color="808080"/>
          <w:bottom w:val="single" w:sz="2" w:space="0" w:color="808080"/>
          <w:insideH w:val="single" w:sz="2" w:space="0" w:color="808080"/>
        </w:tblBorders>
        <w:tblCellMar>
          <w:top w:w="28" w:type="dxa"/>
          <w:left w:w="20" w:type="dxa"/>
          <w:bottom w:w="28" w:type="dxa"/>
          <w:right w:w="28" w:type="dxa"/>
        </w:tblCellMar>
      </w:tblPr>
      <w:tblGrid>
        <w:gridCol w:w="1251"/>
        <w:gridCol w:w="7821"/>
      </w:tblGrid>
      <w:tr>
        <w:trPr>
          <w:tblHeader w:val="true"/>
        </w:trPr>
        <w:tc>
          <w:tcPr>
            <w:tcW w:w="1251" w:type="dxa"/>
            <w:tcBorders>
              <w:top w:val="single" w:sz="6" w:space="0" w:color="808080"/>
              <w:left w:val="single" w:sz="6" w:space="0" w:color="808080"/>
              <w:bottom w:val="single" w:sz="2" w:space="0" w:color="808080"/>
              <w:insideH w:val="single" w:sz="2" w:space="0" w:color="808080"/>
            </w:tcBorders>
            <w:shd w:fill="auto" w:val="clear"/>
            <w:tcMar>
              <w:left w:w="20" w:type="dxa"/>
            </w:tcMar>
            <w:vAlign w:val="bottom"/>
          </w:tcPr>
          <w:p>
            <w:pPr>
              <w:pStyle w:val="TableContents"/>
              <w:spacing w:before="0" w:after="283"/>
              <w:rPr/>
            </w:pPr>
            <w:r>
              <w:rPr>
                <w:rStyle w:val="StrongEmphasis"/>
                <w:rFonts w:ascii="Roboto Condensed;sans-serif" w:hAnsi="Roboto Condensed;sans-serif"/>
                <w:sz w:val="24"/>
              </w:rPr>
              <w:t>Value</w:t>
            </w:r>
          </w:p>
        </w:tc>
        <w:tc>
          <w:tcPr>
            <w:tcW w:w="7821" w:type="dxa"/>
            <w:tcBorders>
              <w:top w:val="single" w:sz="6" w:space="0" w:color="808080"/>
              <w:left w:val="single" w:sz="2" w:space="0" w:color="808080"/>
              <w:bottom w:val="single" w:sz="2" w:space="0" w:color="808080"/>
              <w:right w:val="single" w:sz="6" w:space="0" w:color="808080"/>
              <w:insideH w:val="single" w:sz="2" w:space="0" w:color="808080"/>
              <w:insideV w:val="single" w:sz="6" w:space="0" w:color="808080"/>
            </w:tcBorders>
            <w:shd w:fill="auto" w:val="clear"/>
            <w:tcMar>
              <w:left w:w="27" w:type="dxa"/>
            </w:tcMar>
            <w:vAlign w:val="bottom"/>
          </w:tcPr>
          <w:p>
            <w:pPr>
              <w:pStyle w:val="TableContents"/>
              <w:spacing w:before="0" w:after="283"/>
              <w:rPr/>
            </w:pPr>
            <w:r>
              <w:rPr>
                <w:rStyle w:val="StrongEmphasis"/>
                <w:rFonts w:ascii="Roboto Condensed;sans-serif" w:hAnsi="Roboto Condensed;sans-serif"/>
                <w:sz w:val="24"/>
              </w:rPr>
              <w:t>Description</w:t>
            </w:r>
          </w:p>
        </w:tc>
      </w:tr>
      <w:tr>
        <w:trPr/>
        <w:tc>
          <w:tcPr>
            <w:tcW w:w="1251" w:type="dxa"/>
            <w:tcBorders>
              <w:left w:val="single" w:sz="6" w:space="0" w:color="808080"/>
              <w:bottom w:val="single" w:sz="2" w:space="0" w:color="808080"/>
              <w:insideH w:val="single" w:sz="2" w:space="0" w:color="808080"/>
            </w:tcBorders>
            <w:shd w:fill="auto" w:val="clear"/>
            <w:tcMar>
              <w:left w:w="20" w:type="dxa"/>
            </w:tcMar>
            <w:vAlign w:val="bottom"/>
          </w:tcPr>
          <w:p>
            <w:pPr>
              <w:pStyle w:val="TableContents"/>
              <w:spacing w:before="0" w:after="283"/>
              <w:rPr/>
            </w:pPr>
            <w:r>
              <w:rPr>
                <w:rStyle w:val="Emphasis"/>
                <w:rFonts w:ascii="Roboto Condensed;sans-serif" w:hAnsi="Roboto Condensed;sans-serif"/>
                <w:sz w:val="24"/>
              </w:rPr>
              <w:t>new</w:t>
            </w:r>
          </w:p>
        </w:tc>
        <w:tc>
          <w:tcPr>
            <w:tcW w:w="7821" w:type="dxa"/>
            <w:tcBorders>
              <w:left w:val="single" w:sz="2" w:space="0" w:color="808080"/>
              <w:bottom w:val="single" w:sz="2" w:space="0" w:color="808080"/>
              <w:right w:val="single" w:sz="6" w:space="0" w:color="808080"/>
              <w:insideH w:val="single" w:sz="2" w:space="0" w:color="808080"/>
              <w:insideV w:val="single" w:sz="6" w:space="0" w:color="808080"/>
            </w:tcBorders>
            <w:shd w:fill="auto" w:val="clear"/>
            <w:tcMar>
              <w:left w:w="27"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The object was just created, and no networking has occurred yet.</w:t>
            </w:r>
          </w:p>
        </w:tc>
      </w:tr>
      <w:tr>
        <w:trPr/>
        <w:tc>
          <w:tcPr>
            <w:tcW w:w="1251" w:type="dxa"/>
            <w:tcBorders>
              <w:left w:val="single" w:sz="6" w:space="0" w:color="808080"/>
              <w:bottom w:val="single" w:sz="2" w:space="0" w:color="808080"/>
              <w:insideH w:val="single" w:sz="2" w:space="0" w:color="808080"/>
            </w:tcBorders>
            <w:shd w:fill="auto" w:val="clear"/>
            <w:tcMar>
              <w:left w:w="20" w:type="dxa"/>
            </w:tcMar>
            <w:vAlign w:val="bottom"/>
          </w:tcPr>
          <w:p>
            <w:pPr>
              <w:pStyle w:val="TableContents"/>
              <w:spacing w:before="0" w:after="283"/>
              <w:rPr/>
            </w:pPr>
            <w:r>
              <w:rPr>
                <w:rStyle w:val="Emphasis"/>
                <w:rFonts w:ascii="Roboto Condensed;sans-serif" w:hAnsi="Roboto Condensed;sans-serif"/>
                <w:sz w:val="24"/>
              </w:rPr>
              <w:t>gathering</w:t>
            </w:r>
          </w:p>
        </w:tc>
        <w:tc>
          <w:tcPr>
            <w:tcW w:w="7821" w:type="dxa"/>
            <w:tcBorders>
              <w:left w:val="single" w:sz="2" w:space="0" w:color="808080"/>
              <w:bottom w:val="single" w:sz="2" w:space="0" w:color="808080"/>
              <w:right w:val="single" w:sz="6" w:space="0" w:color="808080"/>
              <w:insideH w:val="single" w:sz="2" w:space="0" w:color="808080"/>
              <w:insideV w:val="single" w:sz="6" w:space="0" w:color="808080"/>
            </w:tcBorders>
            <w:shd w:fill="auto" w:val="clear"/>
            <w:tcMar>
              <w:left w:w="27"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The ICE engine is in the process of gathering candidates for this RTCPeerConnection.</w:t>
            </w:r>
          </w:p>
        </w:tc>
      </w:tr>
      <w:tr>
        <w:trPr/>
        <w:tc>
          <w:tcPr>
            <w:tcW w:w="1251" w:type="dxa"/>
            <w:tcBorders>
              <w:left w:val="single" w:sz="6" w:space="0" w:color="808080"/>
              <w:bottom w:val="single" w:sz="6" w:space="0" w:color="808080"/>
              <w:insideH w:val="single" w:sz="6" w:space="0" w:color="808080"/>
            </w:tcBorders>
            <w:shd w:fill="auto" w:val="clear"/>
            <w:tcMar>
              <w:left w:w="20" w:type="dxa"/>
            </w:tcMar>
            <w:vAlign w:val="bottom"/>
          </w:tcPr>
          <w:p>
            <w:pPr>
              <w:pStyle w:val="TableContents"/>
              <w:spacing w:before="0" w:after="283"/>
              <w:rPr/>
            </w:pPr>
            <w:r>
              <w:rPr>
                <w:rStyle w:val="Emphasis"/>
                <w:rFonts w:ascii="Roboto Condensed;sans-serif" w:hAnsi="Roboto Condensed;sans-serif"/>
                <w:sz w:val="24"/>
              </w:rPr>
              <w:t>complete</w:t>
            </w:r>
          </w:p>
        </w:tc>
        <w:tc>
          <w:tcPr>
            <w:tcW w:w="7821" w:type="dxa"/>
            <w:tcBorders>
              <w:left w:val="single" w:sz="2" w:space="0" w:color="808080"/>
              <w:bottom w:val="single" w:sz="6" w:space="0" w:color="808080"/>
              <w:right w:val="single" w:sz="6" w:space="0" w:color="808080"/>
              <w:insideH w:val="single" w:sz="6" w:space="0" w:color="808080"/>
              <w:insideV w:val="single" w:sz="6" w:space="0" w:color="808080"/>
            </w:tcBorders>
            <w:shd w:fill="auto" w:val="clear"/>
            <w:tcMar>
              <w:left w:w="27"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The ICE engine has completed gathering. Events such as adding a new interface or a new TURN server will cause the state to go back to gathering.</w:t>
            </w:r>
          </w:p>
        </w:tc>
      </w:tr>
    </w:tbl>
    <w:p>
      <w:pPr>
        <w:pStyle w:val="TextBody"/>
        <w:widowControl/>
        <w:jc w:val="center"/>
        <w:rPr/>
      </w:pPr>
      <w:r>
        <w:rPr>
          <w:rStyle w:val="Emphasis"/>
          <w:rFonts w:ascii="Roboto Condensed;sans-serif" w:hAnsi="Roboto Condensed;sans-serif"/>
          <w:b w:val="false"/>
          <w:i w:val="false"/>
          <w:caps w:val="false"/>
          <w:smallCaps w:val="false"/>
          <w:color w:val="000000"/>
          <w:spacing w:val="0"/>
          <w:sz w:val="24"/>
        </w:rPr>
        <w:t>Table A-7. RTCIceConnectionState</w:t>
      </w:r>
    </w:p>
    <w:tbl>
      <w:tblPr>
        <w:tblW w:w="5000" w:type="pct"/>
        <w:jc w:val="left"/>
        <w:tblInd w:w="28" w:type="dxa"/>
        <w:tblBorders>
          <w:top w:val="single" w:sz="6" w:space="0" w:color="808080"/>
          <w:left w:val="single" w:sz="6" w:space="0" w:color="808080"/>
          <w:bottom w:val="single" w:sz="2" w:space="0" w:color="808080"/>
          <w:insideH w:val="single" w:sz="2" w:space="0" w:color="808080"/>
        </w:tblBorders>
        <w:tblCellMar>
          <w:top w:w="28" w:type="dxa"/>
          <w:left w:w="20" w:type="dxa"/>
          <w:bottom w:w="28" w:type="dxa"/>
          <w:right w:w="28" w:type="dxa"/>
        </w:tblCellMar>
      </w:tblPr>
      <w:tblGrid>
        <w:gridCol w:w="1690"/>
        <w:gridCol w:w="7382"/>
      </w:tblGrid>
      <w:tr>
        <w:trPr>
          <w:tblHeader w:val="true"/>
        </w:trPr>
        <w:tc>
          <w:tcPr>
            <w:tcW w:w="1690" w:type="dxa"/>
            <w:tcBorders>
              <w:top w:val="single" w:sz="6" w:space="0" w:color="808080"/>
              <w:left w:val="single" w:sz="6" w:space="0" w:color="808080"/>
              <w:bottom w:val="single" w:sz="2" w:space="0" w:color="808080"/>
              <w:insideH w:val="single" w:sz="2" w:space="0" w:color="808080"/>
            </w:tcBorders>
            <w:shd w:fill="auto" w:val="clear"/>
            <w:tcMar>
              <w:left w:w="20" w:type="dxa"/>
            </w:tcMar>
            <w:vAlign w:val="bottom"/>
          </w:tcPr>
          <w:p>
            <w:pPr>
              <w:pStyle w:val="TableContents"/>
              <w:spacing w:before="0" w:after="283"/>
              <w:rPr/>
            </w:pPr>
            <w:r>
              <w:rPr>
                <w:rStyle w:val="StrongEmphasis"/>
                <w:rFonts w:ascii="Roboto Condensed;sans-serif" w:hAnsi="Roboto Condensed;sans-serif"/>
                <w:sz w:val="24"/>
              </w:rPr>
              <w:t>Value</w:t>
            </w:r>
          </w:p>
        </w:tc>
        <w:tc>
          <w:tcPr>
            <w:tcW w:w="7382" w:type="dxa"/>
            <w:tcBorders>
              <w:top w:val="single" w:sz="6" w:space="0" w:color="808080"/>
              <w:left w:val="single" w:sz="2" w:space="0" w:color="808080"/>
              <w:bottom w:val="single" w:sz="2" w:space="0" w:color="808080"/>
              <w:right w:val="single" w:sz="6" w:space="0" w:color="808080"/>
              <w:insideH w:val="single" w:sz="2" w:space="0" w:color="808080"/>
              <w:insideV w:val="single" w:sz="6" w:space="0" w:color="808080"/>
            </w:tcBorders>
            <w:shd w:fill="auto" w:val="clear"/>
            <w:tcMar>
              <w:left w:w="27" w:type="dxa"/>
            </w:tcMar>
            <w:vAlign w:val="bottom"/>
          </w:tcPr>
          <w:p>
            <w:pPr>
              <w:pStyle w:val="TableContents"/>
              <w:spacing w:before="0" w:after="283"/>
              <w:rPr/>
            </w:pPr>
            <w:r>
              <w:rPr>
                <w:rStyle w:val="StrongEmphasis"/>
                <w:rFonts w:ascii="Roboto Condensed;sans-serif" w:hAnsi="Roboto Condensed;sans-serif"/>
                <w:sz w:val="24"/>
              </w:rPr>
              <w:t>Description</w:t>
            </w:r>
          </w:p>
        </w:tc>
      </w:tr>
      <w:tr>
        <w:trPr/>
        <w:tc>
          <w:tcPr>
            <w:tcW w:w="1690" w:type="dxa"/>
            <w:tcBorders>
              <w:left w:val="single" w:sz="6" w:space="0" w:color="808080"/>
              <w:bottom w:val="single" w:sz="2" w:space="0" w:color="808080"/>
              <w:insideH w:val="single" w:sz="2" w:space="0" w:color="808080"/>
            </w:tcBorders>
            <w:shd w:fill="auto" w:val="clear"/>
            <w:tcMar>
              <w:left w:w="20" w:type="dxa"/>
            </w:tcMar>
            <w:vAlign w:val="bottom"/>
          </w:tcPr>
          <w:p>
            <w:pPr>
              <w:pStyle w:val="TableContents"/>
              <w:spacing w:before="0" w:after="283"/>
              <w:rPr/>
            </w:pPr>
            <w:r>
              <w:rPr>
                <w:rStyle w:val="Emphasis"/>
                <w:rFonts w:ascii="Roboto Condensed;sans-serif" w:hAnsi="Roboto Condensed;sans-serif"/>
                <w:sz w:val="24"/>
              </w:rPr>
              <w:t>new</w:t>
            </w:r>
          </w:p>
        </w:tc>
        <w:tc>
          <w:tcPr>
            <w:tcW w:w="7382" w:type="dxa"/>
            <w:tcBorders>
              <w:left w:val="single" w:sz="2" w:space="0" w:color="808080"/>
              <w:bottom w:val="single" w:sz="2" w:space="0" w:color="808080"/>
              <w:right w:val="single" w:sz="6" w:space="0" w:color="808080"/>
              <w:insideH w:val="single" w:sz="2" w:space="0" w:color="808080"/>
              <w:insideV w:val="single" w:sz="6" w:space="0" w:color="808080"/>
            </w:tcBorders>
            <w:shd w:fill="auto" w:val="clear"/>
            <w:tcMar>
              <w:left w:w="27"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The ICE Agent is gathering addresses and/or waiting for remote candidates to be supplied.</w:t>
            </w:r>
          </w:p>
        </w:tc>
      </w:tr>
      <w:tr>
        <w:trPr/>
        <w:tc>
          <w:tcPr>
            <w:tcW w:w="1690" w:type="dxa"/>
            <w:tcBorders>
              <w:left w:val="single" w:sz="6" w:space="0" w:color="808080"/>
              <w:bottom w:val="single" w:sz="2" w:space="0" w:color="808080"/>
              <w:insideH w:val="single" w:sz="2" w:space="0" w:color="808080"/>
            </w:tcBorders>
            <w:shd w:fill="auto" w:val="clear"/>
            <w:tcMar>
              <w:left w:w="20" w:type="dxa"/>
            </w:tcMar>
            <w:vAlign w:val="bottom"/>
          </w:tcPr>
          <w:p>
            <w:pPr>
              <w:pStyle w:val="TableContents"/>
              <w:spacing w:before="0" w:after="283"/>
              <w:rPr/>
            </w:pPr>
            <w:r>
              <w:rPr>
                <w:rStyle w:val="Emphasis"/>
                <w:rFonts w:ascii="Roboto Condensed;sans-serif" w:hAnsi="Roboto Condensed;sans-serif"/>
                <w:sz w:val="24"/>
              </w:rPr>
              <w:t>checking</w:t>
            </w:r>
          </w:p>
        </w:tc>
        <w:tc>
          <w:tcPr>
            <w:tcW w:w="7382" w:type="dxa"/>
            <w:tcBorders>
              <w:left w:val="single" w:sz="2" w:space="0" w:color="808080"/>
              <w:bottom w:val="single" w:sz="2" w:space="0" w:color="808080"/>
              <w:right w:val="single" w:sz="6" w:space="0" w:color="808080"/>
              <w:insideH w:val="single" w:sz="2" w:space="0" w:color="808080"/>
              <w:insideV w:val="single" w:sz="6" w:space="0" w:color="808080"/>
            </w:tcBorders>
            <w:shd w:fill="auto" w:val="clear"/>
            <w:tcMar>
              <w:left w:w="27"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The ICE Agent has received remote candidates on at least one component, and is checking candidate pairs but has not yet found a connection. In addition to checking, it may also still be gathering.</w:t>
            </w:r>
          </w:p>
        </w:tc>
      </w:tr>
      <w:tr>
        <w:trPr/>
        <w:tc>
          <w:tcPr>
            <w:tcW w:w="1690" w:type="dxa"/>
            <w:tcBorders>
              <w:left w:val="single" w:sz="6" w:space="0" w:color="808080"/>
              <w:bottom w:val="single" w:sz="2" w:space="0" w:color="808080"/>
              <w:insideH w:val="single" w:sz="2" w:space="0" w:color="808080"/>
            </w:tcBorders>
            <w:shd w:fill="auto" w:val="clear"/>
            <w:tcMar>
              <w:left w:w="20" w:type="dxa"/>
            </w:tcMar>
            <w:vAlign w:val="bottom"/>
          </w:tcPr>
          <w:p>
            <w:pPr>
              <w:pStyle w:val="TableContents"/>
              <w:spacing w:before="0" w:after="283"/>
              <w:rPr/>
            </w:pPr>
            <w:r>
              <w:rPr>
                <w:rStyle w:val="Emphasis"/>
                <w:rFonts w:ascii="Roboto Condensed;sans-serif" w:hAnsi="Roboto Condensed;sans-serif"/>
                <w:sz w:val="24"/>
              </w:rPr>
              <w:t>connected</w:t>
            </w:r>
          </w:p>
        </w:tc>
        <w:tc>
          <w:tcPr>
            <w:tcW w:w="7382" w:type="dxa"/>
            <w:tcBorders>
              <w:left w:val="single" w:sz="2" w:space="0" w:color="808080"/>
              <w:bottom w:val="single" w:sz="2" w:space="0" w:color="808080"/>
              <w:right w:val="single" w:sz="6" w:space="0" w:color="808080"/>
              <w:insideH w:val="single" w:sz="2" w:space="0" w:color="808080"/>
              <w:insideV w:val="single" w:sz="6" w:space="0" w:color="808080"/>
            </w:tcBorders>
            <w:shd w:fill="auto" w:val="clear"/>
            <w:tcMar>
              <w:left w:w="27"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The ICE Agent has found a usable connection for all components but is still checking other candidate pairs to see if there is a better connection. It may also still be gathering.</w:t>
            </w:r>
          </w:p>
        </w:tc>
      </w:tr>
      <w:tr>
        <w:trPr/>
        <w:tc>
          <w:tcPr>
            <w:tcW w:w="1690" w:type="dxa"/>
            <w:tcBorders>
              <w:left w:val="single" w:sz="6" w:space="0" w:color="808080"/>
              <w:bottom w:val="single" w:sz="2" w:space="0" w:color="808080"/>
              <w:insideH w:val="single" w:sz="2" w:space="0" w:color="808080"/>
            </w:tcBorders>
            <w:shd w:fill="auto" w:val="clear"/>
            <w:tcMar>
              <w:left w:w="20" w:type="dxa"/>
            </w:tcMar>
            <w:vAlign w:val="bottom"/>
          </w:tcPr>
          <w:p>
            <w:pPr>
              <w:pStyle w:val="TableContents"/>
              <w:spacing w:before="0" w:after="283"/>
              <w:rPr/>
            </w:pPr>
            <w:r>
              <w:rPr>
                <w:rStyle w:val="Emphasis"/>
                <w:rFonts w:ascii="Roboto Condensed;sans-serif" w:hAnsi="Roboto Condensed;sans-serif"/>
                <w:sz w:val="24"/>
              </w:rPr>
              <w:t>completed</w:t>
            </w:r>
          </w:p>
        </w:tc>
        <w:tc>
          <w:tcPr>
            <w:tcW w:w="7382" w:type="dxa"/>
            <w:tcBorders>
              <w:left w:val="single" w:sz="2" w:space="0" w:color="808080"/>
              <w:bottom w:val="single" w:sz="2" w:space="0" w:color="808080"/>
              <w:right w:val="single" w:sz="6" w:space="0" w:color="808080"/>
              <w:insideH w:val="single" w:sz="2" w:space="0" w:color="808080"/>
              <w:insideV w:val="single" w:sz="6" w:space="0" w:color="808080"/>
            </w:tcBorders>
            <w:shd w:fill="auto" w:val="clear"/>
            <w:tcMar>
              <w:left w:w="27"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The ICE Agent has finished gathering and checking and found a connection for all components.</w:t>
            </w:r>
          </w:p>
        </w:tc>
      </w:tr>
      <w:tr>
        <w:trPr/>
        <w:tc>
          <w:tcPr>
            <w:tcW w:w="1690" w:type="dxa"/>
            <w:tcBorders>
              <w:left w:val="single" w:sz="6" w:space="0" w:color="808080"/>
              <w:bottom w:val="single" w:sz="2" w:space="0" w:color="808080"/>
              <w:insideH w:val="single" w:sz="2" w:space="0" w:color="808080"/>
            </w:tcBorders>
            <w:shd w:fill="auto" w:val="clear"/>
            <w:tcMar>
              <w:left w:w="20" w:type="dxa"/>
            </w:tcMar>
            <w:vAlign w:val="bottom"/>
          </w:tcPr>
          <w:p>
            <w:pPr>
              <w:pStyle w:val="TableContents"/>
              <w:spacing w:before="0" w:after="283"/>
              <w:rPr/>
            </w:pPr>
            <w:r>
              <w:rPr>
                <w:rStyle w:val="Emphasis"/>
                <w:rFonts w:ascii="Roboto Condensed;sans-serif" w:hAnsi="Roboto Condensed;sans-serif"/>
                <w:sz w:val="24"/>
              </w:rPr>
              <w:t>failed</w:t>
            </w:r>
          </w:p>
        </w:tc>
        <w:tc>
          <w:tcPr>
            <w:tcW w:w="7382" w:type="dxa"/>
            <w:tcBorders>
              <w:left w:val="single" w:sz="2" w:space="0" w:color="808080"/>
              <w:bottom w:val="single" w:sz="2" w:space="0" w:color="808080"/>
              <w:right w:val="single" w:sz="6" w:space="0" w:color="808080"/>
              <w:insideH w:val="single" w:sz="2" w:space="0" w:color="808080"/>
              <w:insideV w:val="single" w:sz="6" w:space="0" w:color="808080"/>
            </w:tcBorders>
            <w:shd w:fill="auto" w:val="clear"/>
            <w:tcMar>
              <w:left w:w="27"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The ICE Agent is finished checking all candidate pairs and failed to find a connection for at least one component. Connections may have been found for some components.</w:t>
            </w:r>
          </w:p>
        </w:tc>
      </w:tr>
      <w:tr>
        <w:trPr/>
        <w:tc>
          <w:tcPr>
            <w:tcW w:w="1690" w:type="dxa"/>
            <w:tcBorders>
              <w:left w:val="single" w:sz="6" w:space="0" w:color="808080"/>
              <w:bottom w:val="single" w:sz="2" w:space="0" w:color="808080"/>
              <w:insideH w:val="single" w:sz="2" w:space="0" w:color="808080"/>
            </w:tcBorders>
            <w:shd w:fill="auto" w:val="clear"/>
            <w:tcMar>
              <w:left w:w="20" w:type="dxa"/>
            </w:tcMar>
            <w:vAlign w:val="bottom"/>
          </w:tcPr>
          <w:p>
            <w:pPr>
              <w:pStyle w:val="TableContents"/>
              <w:spacing w:before="0" w:after="283"/>
              <w:rPr/>
            </w:pPr>
            <w:r>
              <w:rPr>
                <w:rStyle w:val="Emphasis"/>
                <w:rFonts w:ascii="Roboto Condensed;sans-serif" w:hAnsi="Roboto Condensed;sans-serif"/>
                <w:sz w:val="24"/>
              </w:rPr>
              <w:t>disconnected</w:t>
            </w:r>
          </w:p>
        </w:tc>
        <w:tc>
          <w:tcPr>
            <w:tcW w:w="7382" w:type="dxa"/>
            <w:tcBorders>
              <w:left w:val="single" w:sz="2" w:space="0" w:color="808080"/>
              <w:bottom w:val="single" w:sz="2" w:space="0" w:color="808080"/>
              <w:right w:val="single" w:sz="6" w:space="0" w:color="808080"/>
              <w:insideH w:val="single" w:sz="2" w:space="0" w:color="808080"/>
              <w:insideV w:val="single" w:sz="6" w:space="0" w:color="808080"/>
            </w:tcBorders>
            <w:shd w:fill="auto" w:val="clear"/>
            <w:tcMar>
              <w:left w:w="27"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Liveness checks have failed for one or more components. This is more aggressive than failed, and may trigger intermittently (and resolve itself without action) on a flaky network.</w:t>
            </w:r>
          </w:p>
        </w:tc>
      </w:tr>
      <w:tr>
        <w:trPr/>
        <w:tc>
          <w:tcPr>
            <w:tcW w:w="1690" w:type="dxa"/>
            <w:tcBorders>
              <w:left w:val="single" w:sz="6" w:space="0" w:color="808080"/>
              <w:bottom w:val="single" w:sz="6" w:space="0" w:color="808080"/>
              <w:insideH w:val="single" w:sz="6" w:space="0" w:color="808080"/>
            </w:tcBorders>
            <w:shd w:fill="auto" w:val="clear"/>
            <w:tcMar>
              <w:left w:w="20" w:type="dxa"/>
            </w:tcMar>
            <w:vAlign w:val="bottom"/>
          </w:tcPr>
          <w:p>
            <w:pPr>
              <w:pStyle w:val="TableContents"/>
              <w:spacing w:before="0" w:after="283"/>
              <w:rPr/>
            </w:pPr>
            <w:r>
              <w:rPr>
                <w:rStyle w:val="Emphasis"/>
                <w:rFonts w:ascii="Roboto Condensed;sans-serif" w:hAnsi="Roboto Condensed;sans-serif"/>
                <w:sz w:val="24"/>
              </w:rPr>
              <w:t>closed</w:t>
            </w:r>
          </w:p>
        </w:tc>
        <w:tc>
          <w:tcPr>
            <w:tcW w:w="7382" w:type="dxa"/>
            <w:tcBorders>
              <w:left w:val="single" w:sz="2" w:space="0" w:color="808080"/>
              <w:bottom w:val="single" w:sz="6" w:space="0" w:color="808080"/>
              <w:right w:val="single" w:sz="6" w:space="0" w:color="808080"/>
              <w:insideH w:val="single" w:sz="6" w:space="0" w:color="808080"/>
              <w:insideV w:val="single" w:sz="6" w:space="0" w:color="808080"/>
            </w:tcBorders>
            <w:shd w:fill="auto" w:val="clear"/>
            <w:tcMar>
              <w:left w:w="27"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The ICE Agent has shut down and is no longer responding to STUN requests.</w:t>
            </w:r>
          </w:p>
        </w:tc>
      </w:tr>
    </w:tbl>
    <w:p>
      <w:pPr>
        <w:pStyle w:val="TextBody"/>
        <w:widowControl/>
        <w:jc w:val="both"/>
        <w:rPr>
          <w:rStyle w:val="StrongEmphasis"/>
          <w:rFonts w:ascii="Roboto Condensed;sans-serif" w:hAnsi="Roboto Condensed;sans-serif"/>
          <w:b w:val="false"/>
          <w:i w:val="false"/>
          <w:caps w:val="false"/>
          <w:smallCaps w:val="false"/>
          <w:color w:val="000000"/>
          <w:spacing w:val="0"/>
          <w:sz w:val="24"/>
        </w:rPr>
      </w:pPr>
      <w:r>
        <w:rPr/>
      </w:r>
    </w:p>
    <w:p>
      <w:pPr>
        <w:pStyle w:val="TextBody"/>
        <w:widowControl/>
        <w:jc w:val="both"/>
        <w:rPr/>
      </w:pPr>
      <w:r>
        <w:rPr>
          <w:rStyle w:val="StrongEmphasis"/>
          <w:rFonts w:ascii="Roboto Condensed;sans-serif" w:hAnsi="Roboto Condensed;sans-serif"/>
          <w:b w:val="false"/>
          <w:i w:val="false"/>
          <w:caps w:val="false"/>
          <w:smallCaps w:val="false"/>
          <w:color w:val="000000"/>
          <w:spacing w:val="0"/>
          <w:sz w:val="24"/>
        </w:rPr>
        <w:t>Peer-to-Peer Data API</w:t>
      </w:r>
    </w:p>
    <w:p>
      <w:pPr>
        <w:pStyle w:val="TextBody"/>
        <w:widowControl/>
        <w:jc w:val="both"/>
        <w:rPr>
          <w:rFonts w:ascii="Roboto Condensed;sans-serif" w:hAnsi="Roboto Condensed;sans-serif"/>
          <w:b w:val="false"/>
          <w:i w:val="false"/>
          <w:caps w:val="false"/>
          <w:smallCaps w:val="false"/>
          <w:color w:val="000000"/>
          <w:spacing w:val="0"/>
          <w:sz w:val="24"/>
        </w:rPr>
      </w:pPr>
      <w:r>
        <w:rPr>
          <w:rFonts w:ascii="Roboto Condensed;sans-serif" w:hAnsi="Roboto Condensed;sans-serif"/>
          <w:b w:val="false"/>
          <w:i w:val="false"/>
          <w:caps w:val="false"/>
          <w:smallCaps w:val="false"/>
          <w:color w:val="000000"/>
          <w:spacing w:val="0"/>
          <w:sz w:val="24"/>
        </w:rPr>
        <w:t>The Peer-to-Peer Data API lets a web application send and receive generic application data peer-to-peer. The API for sending and receiving data models the behavior of WebSockets.</w:t>
      </w:r>
    </w:p>
    <w:p>
      <w:pPr>
        <w:pStyle w:val="TextBody"/>
        <w:widowControl/>
        <w:jc w:val="both"/>
        <w:rPr>
          <w:rFonts w:ascii="Roboto Condensed;sans-serif" w:hAnsi="Roboto Condensed;sans-serif"/>
          <w:b w:val="false"/>
          <w:i w:val="false"/>
          <w:caps w:val="false"/>
          <w:smallCaps w:val="false"/>
          <w:color w:val="000000"/>
          <w:spacing w:val="0"/>
          <w:sz w:val="24"/>
        </w:rPr>
      </w:pPr>
      <w:r>
        <w:rPr>
          <w:rFonts w:ascii="Roboto Condensed;sans-serif" w:hAnsi="Roboto Condensed;sans-serif"/>
          <w:b w:val="false"/>
          <w:i w:val="false"/>
          <w:caps w:val="false"/>
          <w:smallCaps w:val="false"/>
          <w:color w:val="000000"/>
          <w:spacing w:val="0"/>
          <w:sz w:val="24"/>
        </w:rPr>
        <w:t>§  Method:</w:t>
      </w:r>
    </w:p>
    <w:p>
      <w:pPr>
        <w:pStyle w:val="TextBody"/>
        <w:widowControl/>
        <w:jc w:val="both"/>
        <w:rPr/>
      </w:pPr>
      <w:r>
        <w:rPr>
          <w:rStyle w:val="Emphasis"/>
          <w:rFonts w:ascii="Roboto Condensed;sans-serif" w:hAnsi="Roboto Condensed;sans-serif"/>
          <w:b w:val="false"/>
          <w:i w:val="false"/>
          <w:caps w:val="false"/>
          <w:smallCaps w:val="false"/>
          <w:color w:val="000000"/>
          <w:spacing w:val="0"/>
          <w:sz w:val="24"/>
        </w:rPr>
        <w:t>RTCDataChannel</w:t>
      </w:r>
    </w:p>
    <w:p>
      <w:pPr>
        <w:pStyle w:val="TextBody"/>
        <w:widowControl/>
        <w:jc w:val="both"/>
        <w:rPr/>
      </w:pPr>
      <w:r>
        <w:rPr>
          <w:rFonts w:ascii="Roboto Condensed;sans-serif" w:hAnsi="Roboto Condensed;sans-serif"/>
          <w:b w:val="false"/>
          <w:i w:val="false"/>
          <w:caps w:val="false"/>
          <w:smallCaps w:val="false"/>
          <w:color w:val="000000"/>
          <w:spacing w:val="0"/>
          <w:sz w:val="24"/>
        </w:rPr>
        <w:t>createDataChannel</w:t>
      </w:r>
      <w:r>
        <w:rPr>
          <w:rFonts w:ascii="Roboto Condensed;sans-serif" w:hAnsi="Roboto Condensed;sans-serif"/>
          <w:b w:val="false"/>
          <w:i w:val="false"/>
          <w:caps w:val="false"/>
          <w:smallCaps w:val="false"/>
          <w:color w:val="000000"/>
          <w:spacing w:val="0"/>
          <w:sz w:val="24"/>
        </w:rPr>
        <w:t>(...</w:t>
      </w:r>
      <w:r>
        <w:rPr>
          <w:rFonts w:ascii="Roboto Condensed;sans-serif" w:hAnsi="Roboto Condensed;sans-serif"/>
          <w:b w:val="false"/>
          <w:i w:val="false"/>
          <w:caps w:val="false"/>
          <w:smallCaps w:val="false"/>
          <w:color w:val="000000"/>
          <w:spacing w:val="0"/>
          <w:sz w:val="24"/>
        </w:rPr>
        <w:t>)</w:t>
      </w:r>
    </w:p>
    <w:p>
      <w:pPr>
        <w:pStyle w:val="TextBody"/>
        <w:widowControl/>
        <w:jc w:val="both"/>
        <w:rPr/>
      </w:pPr>
      <w:r>
        <w:rPr>
          <w:rStyle w:val="StrongEmphasis"/>
          <w:rFonts w:ascii="Roboto Condensed;sans-serif" w:hAnsi="Roboto Condensed;sans-serif"/>
          <w:b w:val="false"/>
          <w:i w:val="false"/>
          <w:caps w:val="false"/>
          <w:smallCaps w:val="false"/>
          <w:color w:val="000000"/>
          <w:spacing w:val="0"/>
          <w:sz w:val="24"/>
        </w:rPr>
        <w:t>Interface RTCDataChannel Interface Methods</w:t>
      </w:r>
    </w:p>
    <w:p>
      <w:pPr>
        <w:pStyle w:val="TextBody"/>
        <w:widowControl/>
        <w:jc w:val="center"/>
        <w:rPr/>
      </w:pPr>
      <w:r>
        <w:rPr>
          <w:rStyle w:val="Emphasis"/>
          <w:rFonts w:ascii="Roboto Condensed;sans-serif" w:hAnsi="Roboto Condensed;sans-serif"/>
          <w:b w:val="false"/>
          <w:i w:val="false"/>
          <w:caps w:val="false"/>
          <w:smallCaps w:val="false"/>
          <w:color w:val="000000"/>
          <w:spacing w:val="0"/>
          <w:sz w:val="24"/>
        </w:rPr>
        <w:t>Table A-8. Methods</w:t>
      </w:r>
    </w:p>
    <w:tbl>
      <w:tblPr>
        <w:tblW w:w="5000" w:type="pct"/>
        <w:jc w:val="left"/>
        <w:tblInd w:w="28" w:type="dxa"/>
        <w:tblBorders>
          <w:top w:val="single" w:sz="6" w:space="0" w:color="808080"/>
          <w:left w:val="single" w:sz="6" w:space="0" w:color="808080"/>
          <w:bottom w:val="single" w:sz="2" w:space="0" w:color="808080"/>
          <w:insideH w:val="single" w:sz="2" w:space="0" w:color="808080"/>
        </w:tblBorders>
        <w:tblCellMar>
          <w:top w:w="28" w:type="dxa"/>
          <w:left w:w="20" w:type="dxa"/>
          <w:bottom w:w="28" w:type="dxa"/>
          <w:right w:w="28" w:type="dxa"/>
        </w:tblCellMar>
      </w:tblPr>
      <w:tblGrid>
        <w:gridCol w:w="3026"/>
        <w:gridCol w:w="6045"/>
      </w:tblGrid>
      <w:tr>
        <w:trPr>
          <w:tblHeader w:val="true"/>
        </w:trPr>
        <w:tc>
          <w:tcPr>
            <w:tcW w:w="3026" w:type="dxa"/>
            <w:tcBorders>
              <w:top w:val="single" w:sz="6" w:space="0" w:color="808080"/>
              <w:left w:val="single" w:sz="6" w:space="0" w:color="808080"/>
              <w:bottom w:val="single" w:sz="2" w:space="0" w:color="808080"/>
              <w:insideH w:val="single" w:sz="2" w:space="0" w:color="808080"/>
            </w:tcBorders>
            <w:shd w:fill="auto" w:val="clear"/>
            <w:tcMar>
              <w:left w:w="20" w:type="dxa"/>
            </w:tcMar>
            <w:vAlign w:val="bottom"/>
          </w:tcPr>
          <w:p>
            <w:pPr>
              <w:pStyle w:val="TableContents"/>
              <w:spacing w:before="0" w:after="283"/>
              <w:rPr/>
            </w:pPr>
            <w:r>
              <w:rPr>
                <w:rStyle w:val="StrongEmphasis"/>
                <w:rFonts w:ascii="Roboto Condensed;sans-serif" w:hAnsi="Roboto Condensed;sans-serif"/>
                <w:sz w:val="24"/>
              </w:rPr>
              <w:t>Return type</w:t>
            </w:r>
          </w:p>
        </w:tc>
        <w:tc>
          <w:tcPr>
            <w:tcW w:w="6045" w:type="dxa"/>
            <w:tcBorders>
              <w:top w:val="single" w:sz="6" w:space="0" w:color="808080"/>
              <w:left w:val="single" w:sz="2" w:space="0" w:color="808080"/>
              <w:bottom w:val="single" w:sz="2" w:space="0" w:color="808080"/>
              <w:right w:val="single" w:sz="6" w:space="0" w:color="808080"/>
              <w:insideH w:val="single" w:sz="2" w:space="0" w:color="808080"/>
              <w:insideV w:val="single" w:sz="6" w:space="0" w:color="808080"/>
            </w:tcBorders>
            <w:shd w:fill="auto" w:val="clear"/>
            <w:tcMar>
              <w:left w:w="27" w:type="dxa"/>
            </w:tcMar>
            <w:vAlign w:val="bottom"/>
          </w:tcPr>
          <w:p>
            <w:pPr>
              <w:pStyle w:val="TableContents"/>
              <w:spacing w:before="0" w:after="283"/>
              <w:rPr/>
            </w:pPr>
            <w:r>
              <w:rPr>
                <w:rStyle w:val="StrongEmphasis"/>
                <w:rFonts w:ascii="Roboto Condensed;sans-serif" w:hAnsi="Roboto Condensed;sans-serif"/>
                <w:sz w:val="24"/>
              </w:rPr>
              <w:t>Name</w:t>
            </w:r>
          </w:p>
        </w:tc>
      </w:tr>
      <w:tr>
        <w:trPr/>
        <w:tc>
          <w:tcPr>
            <w:tcW w:w="3026" w:type="dxa"/>
            <w:tcBorders>
              <w:left w:val="single" w:sz="6" w:space="0" w:color="808080"/>
              <w:bottom w:val="single" w:sz="2" w:space="0" w:color="808080"/>
              <w:insideH w:val="single" w:sz="2" w:space="0" w:color="808080"/>
            </w:tcBorders>
            <w:shd w:fill="auto" w:val="clear"/>
            <w:tcMar>
              <w:left w:w="20"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void</w:t>
            </w:r>
          </w:p>
        </w:tc>
        <w:tc>
          <w:tcPr>
            <w:tcW w:w="6045" w:type="dxa"/>
            <w:tcBorders>
              <w:left w:val="single" w:sz="2" w:space="0" w:color="808080"/>
              <w:bottom w:val="single" w:sz="2" w:space="0" w:color="808080"/>
              <w:right w:val="single" w:sz="6" w:space="0" w:color="808080"/>
              <w:insideH w:val="single" w:sz="2" w:space="0" w:color="808080"/>
              <w:insideV w:val="single" w:sz="6" w:space="0" w:color="808080"/>
            </w:tcBorders>
            <w:shd w:fill="auto" w:val="clear"/>
            <w:tcMar>
              <w:left w:w="27"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close()</w:t>
            </w:r>
          </w:p>
        </w:tc>
      </w:tr>
      <w:tr>
        <w:trPr/>
        <w:tc>
          <w:tcPr>
            <w:tcW w:w="3026" w:type="dxa"/>
            <w:tcBorders>
              <w:left w:val="single" w:sz="6" w:space="0" w:color="808080"/>
              <w:bottom w:val="single" w:sz="2" w:space="0" w:color="808080"/>
              <w:insideH w:val="single" w:sz="2" w:space="0" w:color="808080"/>
            </w:tcBorders>
            <w:shd w:fill="auto" w:val="clear"/>
            <w:tcMar>
              <w:left w:w="20"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void</w:t>
            </w:r>
          </w:p>
        </w:tc>
        <w:tc>
          <w:tcPr>
            <w:tcW w:w="6045" w:type="dxa"/>
            <w:tcBorders>
              <w:left w:val="single" w:sz="2" w:space="0" w:color="808080"/>
              <w:bottom w:val="single" w:sz="2" w:space="0" w:color="808080"/>
              <w:right w:val="single" w:sz="6" w:space="0" w:color="808080"/>
              <w:insideH w:val="single" w:sz="2" w:space="0" w:color="808080"/>
              <w:insideV w:val="single" w:sz="6" w:space="0" w:color="808080"/>
            </w:tcBorders>
            <w:shd w:fill="auto" w:val="clear"/>
            <w:tcMar>
              <w:left w:w="27"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send(DOMString data)</w:t>
            </w:r>
          </w:p>
        </w:tc>
      </w:tr>
      <w:tr>
        <w:trPr/>
        <w:tc>
          <w:tcPr>
            <w:tcW w:w="3026" w:type="dxa"/>
            <w:tcBorders>
              <w:left w:val="single" w:sz="6" w:space="0" w:color="808080"/>
              <w:bottom w:val="single" w:sz="2" w:space="0" w:color="808080"/>
              <w:insideH w:val="single" w:sz="2" w:space="0" w:color="808080"/>
            </w:tcBorders>
            <w:shd w:fill="auto" w:val="clear"/>
            <w:tcMar>
              <w:left w:w="20"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void</w:t>
            </w:r>
          </w:p>
        </w:tc>
        <w:tc>
          <w:tcPr>
            <w:tcW w:w="6045" w:type="dxa"/>
            <w:tcBorders>
              <w:left w:val="single" w:sz="2" w:space="0" w:color="808080"/>
              <w:bottom w:val="single" w:sz="2" w:space="0" w:color="808080"/>
              <w:right w:val="single" w:sz="6" w:space="0" w:color="808080"/>
              <w:insideH w:val="single" w:sz="2" w:space="0" w:color="808080"/>
              <w:insideV w:val="single" w:sz="6" w:space="0" w:color="808080"/>
            </w:tcBorders>
            <w:shd w:fill="auto" w:val="clear"/>
            <w:tcMar>
              <w:left w:w="27"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send(Blob data)</w:t>
            </w:r>
          </w:p>
        </w:tc>
      </w:tr>
      <w:tr>
        <w:trPr/>
        <w:tc>
          <w:tcPr>
            <w:tcW w:w="3026" w:type="dxa"/>
            <w:tcBorders>
              <w:left w:val="single" w:sz="6" w:space="0" w:color="808080"/>
              <w:bottom w:val="single" w:sz="2" w:space="0" w:color="808080"/>
              <w:insideH w:val="single" w:sz="2" w:space="0" w:color="808080"/>
            </w:tcBorders>
            <w:shd w:fill="auto" w:val="clear"/>
            <w:tcMar>
              <w:left w:w="20"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void</w:t>
            </w:r>
          </w:p>
        </w:tc>
        <w:tc>
          <w:tcPr>
            <w:tcW w:w="6045" w:type="dxa"/>
            <w:tcBorders>
              <w:left w:val="single" w:sz="2" w:space="0" w:color="808080"/>
              <w:bottom w:val="single" w:sz="2" w:space="0" w:color="808080"/>
              <w:right w:val="single" w:sz="6" w:space="0" w:color="808080"/>
              <w:insideH w:val="single" w:sz="2" w:space="0" w:color="808080"/>
              <w:insideV w:val="single" w:sz="6" w:space="0" w:color="808080"/>
            </w:tcBorders>
            <w:shd w:fill="auto" w:val="clear"/>
            <w:tcMar>
              <w:left w:w="27"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send(ArrayBuffer data)</w:t>
            </w:r>
          </w:p>
        </w:tc>
      </w:tr>
      <w:tr>
        <w:trPr/>
        <w:tc>
          <w:tcPr>
            <w:tcW w:w="3026" w:type="dxa"/>
            <w:tcBorders>
              <w:left w:val="single" w:sz="6" w:space="0" w:color="808080"/>
              <w:bottom w:val="single" w:sz="6" w:space="0" w:color="808080"/>
              <w:insideH w:val="single" w:sz="6" w:space="0" w:color="808080"/>
            </w:tcBorders>
            <w:shd w:fill="auto" w:val="clear"/>
            <w:tcMar>
              <w:left w:w="20"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void</w:t>
            </w:r>
          </w:p>
        </w:tc>
        <w:tc>
          <w:tcPr>
            <w:tcW w:w="6045" w:type="dxa"/>
            <w:tcBorders>
              <w:left w:val="single" w:sz="2" w:space="0" w:color="808080"/>
              <w:bottom w:val="single" w:sz="6" w:space="0" w:color="808080"/>
              <w:right w:val="single" w:sz="6" w:space="0" w:color="808080"/>
              <w:insideH w:val="single" w:sz="6" w:space="0" w:color="808080"/>
              <w:insideV w:val="single" w:sz="6" w:space="0" w:color="808080"/>
            </w:tcBorders>
            <w:shd w:fill="auto" w:val="clear"/>
            <w:tcMar>
              <w:left w:w="27"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send(ArrayBufferView data)</w:t>
            </w:r>
          </w:p>
        </w:tc>
      </w:tr>
    </w:tbl>
    <w:p>
      <w:pPr>
        <w:pStyle w:val="TextBody"/>
        <w:widowControl/>
        <w:jc w:val="both"/>
        <w:rPr>
          <w:rStyle w:val="StrongEmphasis"/>
          <w:rFonts w:ascii="Roboto Condensed;sans-serif" w:hAnsi="Roboto Condensed;sans-serif"/>
          <w:b w:val="false"/>
          <w:i w:val="false"/>
          <w:caps w:val="false"/>
          <w:smallCaps w:val="false"/>
          <w:color w:val="000000"/>
          <w:spacing w:val="0"/>
          <w:sz w:val="24"/>
        </w:rPr>
      </w:pPr>
      <w:r>
        <w:rPr/>
      </w:r>
    </w:p>
    <w:p>
      <w:pPr>
        <w:pStyle w:val="TextBody"/>
        <w:widowControl/>
        <w:jc w:val="both"/>
        <w:rPr/>
      </w:pPr>
      <w:r>
        <w:rPr>
          <w:rStyle w:val="StrongEmphasis"/>
          <w:rFonts w:ascii="Roboto Condensed;sans-serif" w:hAnsi="Roboto Condensed;sans-serif"/>
          <w:b w:val="false"/>
          <w:i w:val="false"/>
          <w:caps w:val="false"/>
          <w:smallCaps w:val="false"/>
          <w:color w:val="000000"/>
          <w:spacing w:val="0"/>
          <w:sz w:val="24"/>
        </w:rPr>
        <w:t>RTCDataChannel Interface Attributes</w:t>
      </w:r>
    </w:p>
    <w:p>
      <w:pPr>
        <w:pStyle w:val="TextBody"/>
        <w:widowControl/>
        <w:jc w:val="center"/>
        <w:rPr/>
      </w:pPr>
      <w:r>
        <w:rPr>
          <w:rStyle w:val="Emphasis"/>
          <w:rFonts w:ascii="Roboto Condensed;sans-serif" w:hAnsi="Roboto Condensed;sans-serif"/>
          <w:b w:val="false"/>
          <w:i w:val="false"/>
          <w:caps w:val="false"/>
          <w:smallCaps w:val="false"/>
          <w:color w:val="000000"/>
          <w:spacing w:val="0"/>
          <w:sz w:val="24"/>
        </w:rPr>
        <w:t>Table A-9. Attributes</w:t>
      </w:r>
    </w:p>
    <w:tbl>
      <w:tblPr>
        <w:tblW w:w="5000" w:type="pct"/>
        <w:jc w:val="left"/>
        <w:tblInd w:w="28" w:type="dxa"/>
        <w:tblBorders>
          <w:top w:val="single" w:sz="6" w:space="0" w:color="808080"/>
          <w:left w:val="single" w:sz="6" w:space="0" w:color="808080"/>
          <w:bottom w:val="single" w:sz="2" w:space="0" w:color="808080"/>
          <w:insideH w:val="single" w:sz="2" w:space="0" w:color="808080"/>
        </w:tblBorders>
        <w:tblCellMar>
          <w:top w:w="28" w:type="dxa"/>
          <w:left w:w="20" w:type="dxa"/>
          <w:bottom w:w="28" w:type="dxa"/>
          <w:right w:w="28" w:type="dxa"/>
        </w:tblCellMar>
      </w:tblPr>
      <w:tblGrid>
        <w:gridCol w:w="2752"/>
        <w:gridCol w:w="3280"/>
        <w:gridCol w:w="3039"/>
      </w:tblGrid>
      <w:tr>
        <w:trPr>
          <w:tblHeader w:val="true"/>
        </w:trPr>
        <w:tc>
          <w:tcPr>
            <w:tcW w:w="2752" w:type="dxa"/>
            <w:tcBorders>
              <w:top w:val="single" w:sz="6" w:space="0" w:color="808080"/>
              <w:left w:val="single" w:sz="6" w:space="0" w:color="808080"/>
              <w:bottom w:val="single" w:sz="2" w:space="0" w:color="808080"/>
              <w:insideH w:val="single" w:sz="2" w:space="0" w:color="808080"/>
            </w:tcBorders>
            <w:shd w:fill="auto" w:val="clear"/>
            <w:tcMar>
              <w:left w:w="20" w:type="dxa"/>
            </w:tcMar>
            <w:vAlign w:val="bottom"/>
          </w:tcPr>
          <w:p>
            <w:pPr>
              <w:pStyle w:val="TableContents"/>
              <w:spacing w:before="0" w:after="283"/>
              <w:rPr/>
            </w:pPr>
            <w:r>
              <w:rPr>
                <w:rStyle w:val="StrongEmphasis"/>
                <w:rFonts w:ascii="Roboto Condensed;sans-serif" w:hAnsi="Roboto Condensed;sans-serif"/>
                <w:sz w:val="24"/>
              </w:rPr>
              <w:t>Access property</w:t>
            </w:r>
          </w:p>
        </w:tc>
        <w:tc>
          <w:tcPr>
            <w:tcW w:w="3280" w:type="dxa"/>
            <w:tcBorders>
              <w:top w:val="single" w:sz="6" w:space="0" w:color="808080"/>
              <w:left w:val="single" w:sz="2" w:space="0" w:color="808080"/>
              <w:bottom w:val="single" w:sz="2" w:space="0" w:color="808080"/>
              <w:insideH w:val="single" w:sz="2" w:space="0" w:color="808080"/>
            </w:tcBorders>
            <w:shd w:fill="auto" w:val="clear"/>
            <w:tcMar>
              <w:left w:w="27" w:type="dxa"/>
            </w:tcMar>
            <w:vAlign w:val="bottom"/>
          </w:tcPr>
          <w:p>
            <w:pPr>
              <w:pStyle w:val="TableContents"/>
              <w:spacing w:before="0" w:after="283"/>
              <w:rPr/>
            </w:pPr>
            <w:r>
              <w:rPr>
                <w:rStyle w:val="StrongEmphasis"/>
                <w:rFonts w:ascii="Roboto Condensed;sans-serif" w:hAnsi="Roboto Condensed;sans-serif"/>
                <w:sz w:val="24"/>
              </w:rPr>
              <w:t>Type</w:t>
            </w:r>
          </w:p>
        </w:tc>
        <w:tc>
          <w:tcPr>
            <w:tcW w:w="3039" w:type="dxa"/>
            <w:tcBorders>
              <w:top w:val="single" w:sz="6" w:space="0" w:color="808080"/>
              <w:left w:val="single" w:sz="2" w:space="0" w:color="808080"/>
              <w:bottom w:val="single" w:sz="2" w:space="0" w:color="808080"/>
              <w:right w:val="single" w:sz="6" w:space="0" w:color="808080"/>
              <w:insideH w:val="single" w:sz="2" w:space="0" w:color="808080"/>
              <w:insideV w:val="single" w:sz="6" w:space="0" w:color="808080"/>
            </w:tcBorders>
            <w:shd w:fill="auto" w:val="clear"/>
            <w:tcMar>
              <w:left w:w="27" w:type="dxa"/>
            </w:tcMar>
            <w:vAlign w:val="bottom"/>
          </w:tcPr>
          <w:p>
            <w:pPr>
              <w:pStyle w:val="TableContents"/>
              <w:spacing w:before="0" w:after="283"/>
              <w:rPr/>
            </w:pPr>
            <w:r>
              <w:rPr>
                <w:rStyle w:val="StrongEmphasis"/>
                <w:rFonts w:ascii="Roboto Condensed;sans-serif" w:hAnsi="Roboto Condensed;sans-serif"/>
                <w:sz w:val="24"/>
              </w:rPr>
              <w:t>Name</w:t>
            </w:r>
          </w:p>
        </w:tc>
      </w:tr>
      <w:tr>
        <w:trPr/>
        <w:tc>
          <w:tcPr>
            <w:tcW w:w="2752" w:type="dxa"/>
            <w:tcBorders>
              <w:left w:val="single" w:sz="6" w:space="0" w:color="808080"/>
              <w:bottom w:val="single" w:sz="2" w:space="0" w:color="808080"/>
              <w:insideH w:val="single" w:sz="2" w:space="0" w:color="808080"/>
            </w:tcBorders>
            <w:shd w:fill="auto" w:val="clear"/>
            <w:tcMar>
              <w:left w:w="20"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readonly</w:t>
            </w:r>
          </w:p>
        </w:tc>
        <w:tc>
          <w:tcPr>
            <w:tcW w:w="3280" w:type="dxa"/>
            <w:tcBorders>
              <w:left w:val="single" w:sz="2" w:space="0" w:color="808080"/>
              <w:bottom w:val="single" w:sz="2" w:space="0" w:color="808080"/>
              <w:insideH w:val="single" w:sz="2" w:space="0" w:color="808080"/>
            </w:tcBorders>
            <w:shd w:fill="auto" w:val="clear"/>
            <w:tcMar>
              <w:left w:w="27"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DOMString</w:t>
            </w:r>
          </w:p>
        </w:tc>
        <w:tc>
          <w:tcPr>
            <w:tcW w:w="3039" w:type="dxa"/>
            <w:tcBorders>
              <w:left w:val="single" w:sz="2" w:space="0" w:color="808080"/>
              <w:bottom w:val="single" w:sz="2" w:space="0" w:color="808080"/>
              <w:right w:val="single" w:sz="6" w:space="0" w:color="808080"/>
              <w:insideH w:val="single" w:sz="2" w:space="0" w:color="808080"/>
              <w:insideV w:val="single" w:sz="6" w:space="0" w:color="808080"/>
            </w:tcBorders>
            <w:shd w:fill="auto" w:val="clear"/>
            <w:tcMar>
              <w:left w:w="27"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label</w:t>
            </w:r>
          </w:p>
        </w:tc>
      </w:tr>
      <w:tr>
        <w:trPr/>
        <w:tc>
          <w:tcPr>
            <w:tcW w:w="2752" w:type="dxa"/>
            <w:tcBorders>
              <w:left w:val="single" w:sz="6" w:space="0" w:color="808080"/>
              <w:bottom w:val="single" w:sz="2" w:space="0" w:color="808080"/>
              <w:insideH w:val="single" w:sz="2" w:space="0" w:color="808080"/>
            </w:tcBorders>
            <w:shd w:fill="auto" w:val="clear"/>
            <w:tcMar>
              <w:left w:w="20"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readonly</w:t>
            </w:r>
          </w:p>
        </w:tc>
        <w:tc>
          <w:tcPr>
            <w:tcW w:w="3280" w:type="dxa"/>
            <w:tcBorders>
              <w:left w:val="single" w:sz="2" w:space="0" w:color="808080"/>
              <w:bottom w:val="single" w:sz="2" w:space="0" w:color="808080"/>
              <w:insideH w:val="single" w:sz="2" w:space="0" w:color="808080"/>
            </w:tcBorders>
            <w:shd w:fill="auto" w:val="clear"/>
            <w:tcMar>
              <w:left w:w="27"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boolean</w:t>
            </w:r>
          </w:p>
        </w:tc>
        <w:tc>
          <w:tcPr>
            <w:tcW w:w="3039" w:type="dxa"/>
            <w:tcBorders>
              <w:left w:val="single" w:sz="2" w:space="0" w:color="808080"/>
              <w:bottom w:val="single" w:sz="2" w:space="0" w:color="808080"/>
              <w:right w:val="single" w:sz="6" w:space="0" w:color="808080"/>
              <w:insideH w:val="single" w:sz="2" w:space="0" w:color="808080"/>
              <w:insideV w:val="single" w:sz="6" w:space="0" w:color="808080"/>
            </w:tcBorders>
            <w:shd w:fill="auto" w:val="clear"/>
            <w:tcMar>
              <w:left w:w="27"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ordered</w:t>
            </w:r>
          </w:p>
        </w:tc>
      </w:tr>
      <w:tr>
        <w:trPr/>
        <w:tc>
          <w:tcPr>
            <w:tcW w:w="2752" w:type="dxa"/>
            <w:tcBorders>
              <w:left w:val="single" w:sz="6" w:space="0" w:color="808080"/>
              <w:bottom w:val="single" w:sz="2" w:space="0" w:color="808080"/>
              <w:insideH w:val="single" w:sz="2" w:space="0" w:color="808080"/>
            </w:tcBorders>
            <w:shd w:fill="auto" w:val="clear"/>
            <w:tcMar>
              <w:left w:w="20"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readonly</w:t>
            </w:r>
          </w:p>
        </w:tc>
        <w:tc>
          <w:tcPr>
            <w:tcW w:w="3280" w:type="dxa"/>
            <w:tcBorders>
              <w:left w:val="single" w:sz="2" w:space="0" w:color="808080"/>
              <w:bottom w:val="single" w:sz="2" w:space="0" w:color="808080"/>
              <w:insideH w:val="single" w:sz="2" w:space="0" w:color="808080"/>
            </w:tcBorders>
            <w:shd w:fill="auto" w:val="clear"/>
            <w:tcMar>
              <w:left w:w="27"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unsigned?</w:t>
            </w:r>
          </w:p>
        </w:tc>
        <w:tc>
          <w:tcPr>
            <w:tcW w:w="3039" w:type="dxa"/>
            <w:tcBorders>
              <w:left w:val="single" w:sz="2" w:space="0" w:color="808080"/>
              <w:bottom w:val="single" w:sz="2" w:space="0" w:color="808080"/>
              <w:right w:val="single" w:sz="6" w:space="0" w:color="808080"/>
              <w:insideH w:val="single" w:sz="2" w:space="0" w:color="808080"/>
              <w:insideV w:val="single" w:sz="6" w:space="0" w:color="808080"/>
            </w:tcBorders>
            <w:shd w:fill="auto" w:val="clear"/>
            <w:tcMar>
              <w:left w:w="27"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maxRetransmitTime</w:t>
            </w:r>
          </w:p>
        </w:tc>
      </w:tr>
      <w:tr>
        <w:trPr/>
        <w:tc>
          <w:tcPr>
            <w:tcW w:w="2752" w:type="dxa"/>
            <w:tcBorders>
              <w:left w:val="single" w:sz="6" w:space="0" w:color="808080"/>
              <w:bottom w:val="single" w:sz="2" w:space="0" w:color="808080"/>
              <w:insideH w:val="single" w:sz="2" w:space="0" w:color="808080"/>
            </w:tcBorders>
            <w:shd w:fill="auto" w:val="clear"/>
            <w:tcMar>
              <w:left w:w="20"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readonly</w:t>
            </w:r>
          </w:p>
        </w:tc>
        <w:tc>
          <w:tcPr>
            <w:tcW w:w="3280" w:type="dxa"/>
            <w:tcBorders>
              <w:left w:val="single" w:sz="2" w:space="0" w:color="808080"/>
              <w:bottom w:val="single" w:sz="2" w:space="0" w:color="808080"/>
              <w:insideH w:val="single" w:sz="2" w:space="0" w:color="808080"/>
            </w:tcBorders>
            <w:shd w:fill="auto" w:val="clear"/>
            <w:tcMar>
              <w:left w:w="27"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unsigned?</w:t>
            </w:r>
          </w:p>
        </w:tc>
        <w:tc>
          <w:tcPr>
            <w:tcW w:w="3039" w:type="dxa"/>
            <w:tcBorders>
              <w:left w:val="single" w:sz="2" w:space="0" w:color="808080"/>
              <w:bottom w:val="single" w:sz="2" w:space="0" w:color="808080"/>
              <w:right w:val="single" w:sz="6" w:space="0" w:color="808080"/>
              <w:insideH w:val="single" w:sz="2" w:space="0" w:color="808080"/>
              <w:insideV w:val="single" w:sz="6" w:space="0" w:color="808080"/>
            </w:tcBorders>
            <w:shd w:fill="auto" w:val="clear"/>
            <w:tcMar>
              <w:left w:w="27"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maxRetransmits</w:t>
            </w:r>
          </w:p>
        </w:tc>
      </w:tr>
      <w:tr>
        <w:trPr/>
        <w:tc>
          <w:tcPr>
            <w:tcW w:w="2752" w:type="dxa"/>
            <w:tcBorders>
              <w:left w:val="single" w:sz="6" w:space="0" w:color="808080"/>
              <w:bottom w:val="single" w:sz="2" w:space="0" w:color="808080"/>
              <w:insideH w:val="single" w:sz="2" w:space="0" w:color="808080"/>
            </w:tcBorders>
            <w:shd w:fill="auto" w:val="clear"/>
            <w:tcMar>
              <w:left w:w="20"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readonly</w:t>
            </w:r>
          </w:p>
        </w:tc>
        <w:tc>
          <w:tcPr>
            <w:tcW w:w="3280" w:type="dxa"/>
            <w:tcBorders>
              <w:left w:val="single" w:sz="2" w:space="0" w:color="808080"/>
              <w:bottom w:val="single" w:sz="2" w:space="0" w:color="808080"/>
              <w:insideH w:val="single" w:sz="2" w:space="0" w:color="808080"/>
            </w:tcBorders>
            <w:shd w:fill="auto" w:val="clear"/>
            <w:tcMar>
              <w:left w:w="27"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DOMString</w:t>
            </w:r>
          </w:p>
        </w:tc>
        <w:tc>
          <w:tcPr>
            <w:tcW w:w="3039" w:type="dxa"/>
            <w:tcBorders>
              <w:left w:val="single" w:sz="2" w:space="0" w:color="808080"/>
              <w:bottom w:val="single" w:sz="2" w:space="0" w:color="808080"/>
              <w:right w:val="single" w:sz="6" w:space="0" w:color="808080"/>
              <w:insideH w:val="single" w:sz="2" w:space="0" w:color="808080"/>
              <w:insideV w:val="single" w:sz="6" w:space="0" w:color="808080"/>
            </w:tcBorders>
            <w:shd w:fill="auto" w:val="clear"/>
            <w:tcMar>
              <w:left w:w="27"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protocol</w:t>
            </w:r>
          </w:p>
        </w:tc>
      </w:tr>
      <w:tr>
        <w:trPr/>
        <w:tc>
          <w:tcPr>
            <w:tcW w:w="2752" w:type="dxa"/>
            <w:tcBorders>
              <w:left w:val="single" w:sz="6" w:space="0" w:color="808080"/>
              <w:bottom w:val="single" w:sz="2" w:space="0" w:color="808080"/>
              <w:insideH w:val="single" w:sz="2" w:space="0" w:color="808080"/>
            </w:tcBorders>
            <w:shd w:fill="auto" w:val="clear"/>
            <w:tcMar>
              <w:left w:w="20"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readonly</w:t>
            </w:r>
          </w:p>
        </w:tc>
        <w:tc>
          <w:tcPr>
            <w:tcW w:w="3280" w:type="dxa"/>
            <w:tcBorders>
              <w:left w:val="single" w:sz="2" w:space="0" w:color="808080"/>
              <w:bottom w:val="single" w:sz="2" w:space="0" w:color="808080"/>
              <w:insideH w:val="single" w:sz="2" w:space="0" w:color="808080"/>
            </w:tcBorders>
            <w:shd w:fill="auto" w:val="clear"/>
            <w:tcMar>
              <w:left w:w="27"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attribute</w:t>
            </w:r>
          </w:p>
        </w:tc>
        <w:tc>
          <w:tcPr>
            <w:tcW w:w="3039" w:type="dxa"/>
            <w:tcBorders>
              <w:left w:val="single" w:sz="2" w:space="0" w:color="808080"/>
              <w:bottom w:val="single" w:sz="2" w:space="0" w:color="808080"/>
              <w:right w:val="single" w:sz="6" w:space="0" w:color="808080"/>
              <w:insideH w:val="single" w:sz="2" w:space="0" w:color="808080"/>
              <w:insideV w:val="single" w:sz="6" w:space="0" w:color="808080"/>
            </w:tcBorders>
            <w:shd w:fill="auto" w:val="clear"/>
            <w:tcMar>
              <w:left w:w="27"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negotiated</w:t>
            </w:r>
          </w:p>
        </w:tc>
      </w:tr>
      <w:tr>
        <w:trPr/>
        <w:tc>
          <w:tcPr>
            <w:tcW w:w="2752" w:type="dxa"/>
            <w:tcBorders>
              <w:left w:val="single" w:sz="6" w:space="0" w:color="808080"/>
              <w:bottom w:val="single" w:sz="2" w:space="0" w:color="808080"/>
              <w:insideH w:val="single" w:sz="2" w:space="0" w:color="808080"/>
            </w:tcBorders>
            <w:shd w:fill="auto" w:val="clear"/>
            <w:tcMar>
              <w:left w:w="20"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readonly</w:t>
            </w:r>
          </w:p>
        </w:tc>
        <w:tc>
          <w:tcPr>
            <w:tcW w:w="3280" w:type="dxa"/>
            <w:tcBorders>
              <w:left w:val="single" w:sz="2" w:space="0" w:color="808080"/>
              <w:bottom w:val="single" w:sz="2" w:space="0" w:color="808080"/>
              <w:insideH w:val="single" w:sz="2" w:space="0" w:color="808080"/>
            </w:tcBorders>
            <w:shd w:fill="auto" w:val="clear"/>
            <w:tcMar>
              <w:left w:w="27"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unsigned short</w:t>
            </w:r>
          </w:p>
        </w:tc>
        <w:tc>
          <w:tcPr>
            <w:tcW w:w="3039" w:type="dxa"/>
            <w:tcBorders>
              <w:left w:val="single" w:sz="2" w:space="0" w:color="808080"/>
              <w:bottom w:val="single" w:sz="2" w:space="0" w:color="808080"/>
              <w:right w:val="single" w:sz="6" w:space="0" w:color="808080"/>
              <w:insideH w:val="single" w:sz="2" w:space="0" w:color="808080"/>
              <w:insideV w:val="single" w:sz="6" w:space="0" w:color="808080"/>
            </w:tcBorders>
            <w:shd w:fill="auto" w:val="clear"/>
            <w:tcMar>
              <w:left w:w="27"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id</w:t>
            </w:r>
          </w:p>
        </w:tc>
      </w:tr>
      <w:tr>
        <w:trPr/>
        <w:tc>
          <w:tcPr>
            <w:tcW w:w="2752" w:type="dxa"/>
            <w:tcBorders>
              <w:left w:val="single" w:sz="6" w:space="0" w:color="808080"/>
              <w:bottom w:val="single" w:sz="2" w:space="0" w:color="808080"/>
              <w:insideH w:val="single" w:sz="2" w:space="0" w:color="808080"/>
            </w:tcBorders>
            <w:shd w:fill="auto" w:val="clear"/>
            <w:tcMar>
              <w:left w:w="20"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readonly</w:t>
            </w:r>
          </w:p>
        </w:tc>
        <w:tc>
          <w:tcPr>
            <w:tcW w:w="3280" w:type="dxa"/>
            <w:tcBorders>
              <w:left w:val="single" w:sz="2" w:space="0" w:color="808080"/>
              <w:bottom w:val="single" w:sz="2" w:space="0" w:color="808080"/>
              <w:insideH w:val="single" w:sz="2" w:space="0" w:color="808080"/>
            </w:tcBorders>
            <w:shd w:fill="auto" w:val="clear"/>
            <w:tcMar>
              <w:left w:w="27"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RTCDataChannelState</w:t>
            </w:r>
          </w:p>
        </w:tc>
        <w:tc>
          <w:tcPr>
            <w:tcW w:w="3039" w:type="dxa"/>
            <w:tcBorders>
              <w:left w:val="single" w:sz="2" w:space="0" w:color="808080"/>
              <w:bottom w:val="single" w:sz="2" w:space="0" w:color="808080"/>
              <w:right w:val="single" w:sz="6" w:space="0" w:color="808080"/>
              <w:insideH w:val="single" w:sz="2" w:space="0" w:color="808080"/>
              <w:insideV w:val="single" w:sz="6" w:space="0" w:color="808080"/>
            </w:tcBorders>
            <w:shd w:fill="auto" w:val="clear"/>
            <w:tcMar>
              <w:left w:w="27"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readyState</w:t>
            </w:r>
          </w:p>
        </w:tc>
      </w:tr>
      <w:tr>
        <w:trPr/>
        <w:tc>
          <w:tcPr>
            <w:tcW w:w="2752" w:type="dxa"/>
            <w:tcBorders>
              <w:left w:val="single" w:sz="6" w:space="0" w:color="808080"/>
              <w:bottom w:val="single" w:sz="2" w:space="0" w:color="808080"/>
              <w:insideH w:val="single" w:sz="2" w:space="0" w:color="808080"/>
            </w:tcBorders>
            <w:shd w:fill="auto" w:val="clear"/>
            <w:tcMar>
              <w:left w:w="20"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readonly</w:t>
            </w:r>
          </w:p>
        </w:tc>
        <w:tc>
          <w:tcPr>
            <w:tcW w:w="3280" w:type="dxa"/>
            <w:tcBorders>
              <w:left w:val="single" w:sz="2" w:space="0" w:color="808080"/>
              <w:bottom w:val="single" w:sz="2" w:space="0" w:color="808080"/>
              <w:insideH w:val="single" w:sz="2" w:space="0" w:color="808080"/>
            </w:tcBorders>
            <w:shd w:fill="auto" w:val="clear"/>
            <w:tcMar>
              <w:left w:w="27"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unsigned long</w:t>
            </w:r>
          </w:p>
        </w:tc>
        <w:tc>
          <w:tcPr>
            <w:tcW w:w="3039" w:type="dxa"/>
            <w:tcBorders>
              <w:left w:val="single" w:sz="2" w:space="0" w:color="808080"/>
              <w:bottom w:val="single" w:sz="2" w:space="0" w:color="808080"/>
              <w:right w:val="single" w:sz="6" w:space="0" w:color="808080"/>
              <w:insideH w:val="single" w:sz="2" w:space="0" w:color="808080"/>
              <w:insideV w:val="single" w:sz="6" w:space="0" w:color="808080"/>
            </w:tcBorders>
            <w:shd w:fill="auto" w:val="clear"/>
            <w:tcMar>
              <w:left w:w="27"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bufferedAmount</w:t>
            </w:r>
          </w:p>
        </w:tc>
      </w:tr>
      <w:tr>
        <w:trPr/>
        <w:tc>
          <w:tcPr>
            <w:tcW w:w="2752" w:type="dxa"/>
            <w:tcBorders>
              <w:left w:val="single" w:sz="6" w:space="0" w:color="808080"/>
              <w:bottom w:val="single" w:sz="2" w:space="0" w:color="808080"/>
              <w:insideH w:val="single" w:sz="2" w:space="0" w:color="808080"/>
            </w:tcBorders>
            <w:shd w:fill="auto" w:val="clear"/>
            <w:tcMar>
              <w:left w:w="20" w:type="dxa"/>
            </w:tcMar>
            <w:vAlign w:val="bottom"/>
          </w:tcPr>
          <w:p>
            <w:pPr>
              <w:pStyle w:val="TableContents"/>
              <w:rPr/>
            </w:pPr>
            <w:r>
              <w:rPr/>
              <w:t> </w:t>
            </w:r>
          </w:p>
        </w:tc>
        <w:tc>
          <w:tcPr>
            <w:tcW w:w="3280" w:type="dxa"/>
            <w:tcBorders>
              <w:left w:val="single" w:sz="2" w:space="0" w:color="808080"/>
              <w:bottom w:val="single" w:sz="2" w:space="0" w:color="808080"/>
              <w:insideH w:val="single" w:sz="2" w:space="0" w:color="808080"/>
            </w:tcBorders>
            <w:shd w:fill="auto" w:val="clear"/>
            <w:tcMar>
              <w:left w:w="27"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EventHandler</w:t>
            </w:r>
          </w:p>
        </w:tc>
        <w:tc>
          <w:tcPr>
            <w:tcW w:w="3039" w:type="dxa"/>
            <w:tcBorders>
              <w:left w:val="single" w:sz="2" w:space="0" w:color="808080"/>
              <w:bottom w:val="single" w:sz="2" w:space="0" w:color="808080"/>
              <w:right w:val="single" w:sz="6" w:space="0" w:color="808080"/>
              <w:insideH w:val="single" w:sz="2" w:space="0" w:color="808080"/>
              <w:insideV w:val="single" w:sz="6" w:space="0" w:color="808080"/>
            </w:tcBorders>
            <w:shd w:fill="auto" w:val="clear"/>
            <w:tcMar>
              <w:left w:w="27"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onopen</w:t>
            </w:r>
          </w:p>
        </w:tc>
      </w:tr>
      <w:tr>
        <w:trPr/>
        <w:tc>
          <w:tcPr>
            <w:tcW w:w="2752" w:type="dxa"/>
            <w:tcBorders>
              <w:left w:val="single" w:sz="6" w:space="0" w:color="808080"/>
              <w:bottom w:val="single" w:sz="2" w:space="0" w:color="808080"/>
              <w:insideH w:val="single" w:sz="2" w:space="0" w:color="808080"/>
            </w:tcBorders>
            <w:shd w:fill="auto" w:val="clear"/>
            <w:tcMar>
              <w:left w:w="20" w:type="dxa"/>
            </w:tcMar>
            <w:vAlign w:val="bottom"/>
          </w:tcPr>
          <w:p>
            <w:pPr>
              <w:pStyle w:val="TableContents"/>
              <w:rPr/>
            </w:pPr>
            <w:r>
              <w:rPr/>
              <w:t> </w:t>
            </w:r>
          </w:p>
        </w:tc>
        <w:tc>
          <w:tcPr>
            <w:tcW w:w="3280" w:type="dxa"/>
            <w:tcBorders>
              <w:left w:val="single" w:sz="2" w:space="0" w:color="808080"/>
              <w:bottom w:val="single" w:sz="2" w:space="0" w:color="808080"/>
              <w:insideH w:val="single" w:sz="2" w:space="0" w:color="808080"/>
            </w:tcBorders>
            <w:shd w:fill="auto" w:val="clear"/>
            <w:tcMar>
              <w:left w:w="27"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EventHandler</w:t>
            </w:r>
          </w:p>
        </w:tc>
        <w:tc>
          <w:tcPr>
            <w:tcW w:w="3039" w:type="dxa"/>
            <w:tcBorders>
              <w:left w:val="single" w:sz="2" w:space="0" w:color="808080"/>
              <w:bottom w:val="single" w:sz="2" w:space="0" w:color="808080"/>
              <w:right w:val="single" w:sz="6" w:space="0" w:color="808080"/>
              <w:insideH w:val="single" w:sz="2" w:space="0" w:color="808080"/>
              <w:insideV w:val="single" w:sz="6" w:space="0" w:color="808080"/>
            </w:tcBorders>
            <w:shd w:fill="auto" w:val="clear"/>
            <w:tcMar>
              <w:left w:w="27"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onerror</w:t>
            </w:r>
          </w:p>
        </w:tc>
      </w:tr>
      <w:tr>
        <w:trPr/>
        <w:tc>
          <w:tcPr>
            <w:tcW w:w="2752" w:type="dxa"/>
            <w:tcBorders>
              <w:left w:val="single" w:sz="6" w:space="0" w:color="808080"/>
              <w:bottom w:val="single" w:sz="2" w:space="0" w:color="808080"/>
              <w:insideH w:val="single" w:sz="2" w:space="0" w:color="808080"/>
            </w:tcBorders>
            <w:shd w:fill="auto" w:val="clear"/>
            <w:tcMar>
              <w:left w:w="20" w:type="dxa"/>
            </w:tcMar>
            <w:vAlign w:val="bottom"/>
          </w:tcPr>
          <w:p>
            <w:pPr>
              <w:pStyle w:val="TableContents"/>
              <w:rPr/>
            </w:pPr>
            <w:r>
              <w:rPr/>
              <w:t> </w:t>
            </w:r>
          </w:p>
        </w:tc>
        <w:tc>
          <w:tcPr>
            <w:tcW w:w="3280" w:type="dxa"/>
            <w:tcBorders>
              <w:left w:val="single" w:sz="2" w:space="0" w:color="808080"/>
              <w:bottom w:val="single" w:sz="2" w:space="0" w:color="808080"/>
              <w:insideH w:val="single" w:sz="2" w:space="0" w:color="808080"/>
            </w:tcBorders>
            <w:shd w:fill="auto" w:val="clear"/>
            <w:tcMar>
              <w:left w:w="27"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EventHandler</w:t>
            </w:r>
          </w:p>
        </w:tc>
        <w:tc>
          <w:tcPr>
            <w:tcW w:w="3039" w:type="dxa"/>
            <w:tcBorders>
              <w:left w:val="single" w:sz="2" w:space="0" w:color="808080"/>
              <w:bottom w:val="single" w:sz="2" w:space="0" w:color="808080"/>
              <w:right w:val="single" w:sz="6" w:space="0" w:color="808080"/>
              <w:insideH w:val="single" w:sz="2" w:space="0" w:color="808080"/>
              <w:insideV w:val="single" w:sz="6" w:space="0" w:color="808080"/>
            </w:tcBorders>
            <w:shd w:fill="auto" w:val="clear"/>
            <w:tcMar>
              <w:left w:w="27"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onclose</w:t>
            </w:r>
          </w:p>
        </w:tc>
      </w:tr>
      <w:tr>
        <w:trPr/>
        <w:tc>
          <w:tcPr>
            <w:tcW w:w="2752" w:type="dxa"/>
            <w:tcBorders>
              <w:left w:val="single" w:sz="6" w:space="0" w:color="808080"/>
              <w:bottom w:val="single" w:sz="2" w:space="0" w:color="808080"/>
              <w:insideH w:val="single" w:sz="2" w:space="0" w:color="808080"/>
            </w:tcBorders>
            <w:shd w:fill="auto" w:val="clear"/>
            <w:tcMar>
              <w:left w:w="20" w:type="dxa"/>
            </w:tcMar>
            <w:vAlign w:val="bottom"/>
          </w:tcPr>
          <w:p>
            <w:pPr>
              <w:pStyle w:val="TableContents"/>
              <w:rPr/>
            </w:pPr>
            <w:r>
              <w:rPr/>
              <w:t> </w:t>
            </w:r>
          </w:p>
        </w:tc>
        <w:tc>
          <w:tcPr>
            <w:tcW w:w="3280" w:type="dxa"/>
            <w:tcBorders>
              <w:left w:val="single" w:sz="2" w:space="0" w:color="808080"/>
              <w:bottom w:val="single" w:sz="2" w:space="0" w:color="808080"/>
              <w:insideH w:val="single" w:sz="2" w:space="0" w:color="808080"/>
            </w:tcBorders>
            <w:shd w:fill="auto" w:val="clear"/>
            <w:tcMar>
              <w:left w:w="27"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EventHandler</w:t>
            </w:r>
          </w:p>
        </w:tc>
        <w:tc>
          <w:tcPr>
            <w:tcW w:w="3039" w:type="dxa"/>
            <w:tcBorders>
              <w:left w:val="single" w:sz="2" w:space="0" w:color="808080"/>
              <w:bottom w:val="single" w:sz="2" w:space="0" w:color="808080"/>
              <w:right w:val="single" w:sz="6" w:space="0" w:color="808080"/>
              <w:insideH w:val="single" w:sz="2" w:space="0" w:color="808080"/>
              <w:insideV w:val="single" w:sz="6" w:space="0" w:color="808080"/>
            </w:tcBorders>
            <w:shd w:fill="auto" w:val="clear"/>
            <w:tcMar>
              <w:left w:w="27"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onmessage</w:t>
            </w:r>
          </w:p>
        </w:tc>
      </w:tr>
      <w:tr>
        <w:trPr/>
        <w:tc>
          <w:tcPr>
            <w:tcW w:w="2752" w:type="dxa"/>
            <w:tcBorders>
              <w:left w:val="single" w:sz="6" w:space="0" w:color="808080"/>
              <w:bottom w:val="single" w:sz="6" w:space="0" w:color="808080"/>
              <w:insideH w:val="single" w:sz="6" w:space="0" w:color="808080"/>
            </w:tcBorders>
            <w:shd w:fill="auto" w:val="clear"/>
            <w:tcMar>
              <w:left w:w="20" w:type="dxa"/>
            </w:tcMar>
            <w:vAlign w:val="bottom"/>
          </w:tcPr>
          <w:p>
            <w:pPr>
              <w:pStyle w:val="TableContents"/>
              <w:rPr/>
            </w:pPr>
            <w:r>
              <w:rPr/>
              <w:t> </w:t>
            </w:r>
          </w:p>
        </w:tc>
        <w:tc>
          <w:tcPr>
            <w:tcW w:w="3280" w:type="dxa"/>
            <w:tcBorders>
              <w:left w:val="single" w:sz="2" w:space="0" w:color="808080"/>
              <w:bottom w:val="single" w:sz="6" w:space="0" w:color="808080"/>
              <w:insideH w:val="single" w:sz="6" w:space="0" w:color="808080"/>
            </w:tcBorders>
            <w:shd w:fill="auto" w:val="clear"/>
            <w:tcMar>
              <w:left w:w="27"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DOMString</w:t>
            </w:r>
          </w:p>
        </w:tc>
        <w:tc>
          <w:tcPr>
            <w:tcW w:w="3039" w:type="dxa"/>
            <w:tcBorders>
              <w:left w:val="single" w:sz="2" w:space="0" w:color="808080"/>
              <w:bottom w:val="single" w:sz="6" w:space="0" w:color="808080"/>
              <w:right w:val="single" w:sz="6" w:space="0" w:color="808080"/>
              <w:insideH w:val="single" w:sz="6" w:space="0" w:color="808080"/>
              <w:insideV w:val="single" w:sz="6" w:space="0" w:color="808080"/>
            </w:tcBorders>
            <w:shd w:fill="auto" w:val="clear"/>
            <w:tcMar>
              <w:left w:w="27"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binaryType</w:t>
            </w:r>
          </w:p>
        </w:tc>
      </w:tr>
    </w:tbl>
    <w:p>
      <w:pPr>
        <w:pStyle w:val="TextBody"/>
        <w:widowControl/>
        <w:jc w:val="center"/>
        <w:rPr>
          <w:rStyle w:val="Emphasis"/>
          <w:rFonts w:ascii="Roboto Condensed;sans-serif" w:hAnsi="Roboto Condensed;sans-serif"/>
          <w:b w:val="false"/>
          <w:i w:val="false"/>
          <w:caps w:val="false"/>
          <w:smallCaps w:val="false"/>
          <w:color w:val="000000"/>
          <w:spacing w:val="0"/>
          <w:sz w:val="24"/>
        </w:rPr>
      </w:pPr>
      <w:r>
        <w:rPr/>
      </w:r>
    </w:p>
    <w:p>
      <w:pPr>
        <w:pStyle w:val="TextBody"/>
        <w:widowControl/>
        <w:jc w:val="center"/>
        <w:rPr/>
      </w:pPr>
      <w:r>
        <w:rPr>
          <w:rStyle w:val="Emphasis"/>
          <w:rFonts w:ascii="Roboto Condensed;sans-serif" w:hAnsi="Roboto Condensed;sans-serif"/>
          <w:b w:val="false"/>
          <w:i w:val="false"/>
          <w:caps w:val="false"/>
          <w:smallCaps w:val="false"/>
          <w:color w:val="000000"/>
          <w:spacing w:val="0"/>
          <w:sz w:val="24"/>
        </w:rPr>
        <w:t>Table A-10. RTCDataChannelInit dictionary</w:t>
      </w:r>
    </w:p>
    <w:tbl>
      <w:tblPr>
        <w:tblW w:w="5000" w:type="pct"/>
        <w:jc w:val="left"/>
        <w:tblInd w:w="28" w:type="dxa"/>
        <w:tblBorders>
          <w:top w:val="single" w:sz="6" w:space="0" w:color="808080"/>
          <w:left w:val="single" w:sz="6" w:space="0" w:color="808080"/>
          <w:bottom w:val="single" w:sz="2" w:space="0" w:color="808080"/>
          <w:insideH w:val="single" w:sz="2" w:space="0" w:color="808080"/>
        </w:tblBorders>
        <w:tblCellMar>
          <w:top w:w="28" w:type="dxa"/>
          <w:left w:w="20" w:type="dxa"/>
          <w:bottom w:w="28" w:type="dxa"/>
          <w:right w:w="28" w:type="dxa"/>
        </w:tblCellMar>
      </w:tblPr>
      <w:tblGrid>
        <w:gridCol w:w="2517"/>
        <w:gridCol w:w="1377"/>
        <w:gridCol w:w="5178"/>
      </w:tblGrid>
      <w:tr>
        <w:trPr>
          <w:tblHeader w:val="true"/>
        </w:trPr>
        <w:tc>
          <w:tcPr>
            <w:tcW w:w="2517" w:type="dxa"/>
            <w:tcBorders>
              <w:top w:val="single" w:sz="6" w:space="0" w:color="808080"/>
              <w:left w:val="single" w:sz="6" w:space="0" w:color="808080"/>
              <w:bottom w:val="single" w:sz="2" w:space="0" w:color="808080"/>
              <w:insideH w:val="single" w:sz="2" w:space="0" w:color="808080"/>
            </w:tcBorders>
            <w:shd w:fill="auto" w:val="clear"/>
            <w:tcMar>
              <w:left w:w="20" w:type="dxa"/>
            </w:tcMar>
            <w:vAlign w:val="bottom"/>
          </w:tcPr>
          <w:p>
            <w:pPr>
              <w:pStyle w:val="TableContents"/>
              <w:spacing w:before="0" w:after="283"/>
              <w:rPr/>
            </w:pPr>
            <w:r>
              <w:rPr>
                <w:rStyle w:val="StrongEmphasis"/>
                <w:rFonts w:ascii="Roboto Condensed;sans-serif" w:hAnsi="Roboto Condensed;sans-serif"/>
                <w:sz w:val="24"/>
              </w:rPr>
              <w:t>Name</w:t>
            </w:r>
          </w:p>
        </w:tc>
        <w:tc>
          <w:tcPr>
            <w:tcW w:w="1377" w:type="dxa"/>
            <w:tcBorders>
              <w:top w:val="single" w:sz="6" w:space="0" w:color="808080"/>
              <w:left w:val="single" w:sz="2" w:space="0" w:color="808080"/>
              <w:bottom w:val="single" w:sz="2" w:space="0" w:color="808080"/>
              <w:insideH w:val="single" w:sz="2" w:space="0" w:color="808080"/>
            </w:tcBorders>
            <w:shd w:fill="auto" w:val="clear"/>
            <w:tcMar>
              <w:left w:w="27" w:type="dxa"/>
            </w:tcMar>
            <w:vAlign w:val="bottom"/>
          </w:tcPr>
          <w:p>
            <w:pPr>
              <w:pStyle w:val="TableContents"/>
              <w:spacing w:before="0" w:after="283"/>
              <w:rPr/>
            </w:pPr>
            <w:r>
              <w:rPr>
                <w:rStyle w:val="StrongEmphasis"/>
                <w:rFonts w:ascii="Roboto Condensed;sans-serif" w:hAnsi="Roboto Condensed;sans-serif"/>
                <w:sz w:val="24"/>
              </w:rPr>
              <w:t>Type</w:t>
            </w:r>
          </w:p>
        </w:tc>
        <w:tc>
          <w:tcPr>
            <w:tcW w:w="5178" w:type="dxa"/>
            <w:tcBorders>
              <w:top w:val="single" w:sz="6" w:space="0" w:color="808080"/>
              <w:left w:val="single" w:sz="2" w:space="0" w:color="808080"/>
              <w:bottom w:val="single" w:sz="2" w:space="0" w:color="808080"/>
              <w:right w:val="single" w:sz="6" w:space="0" w:color="808080"/>
              <w:insideH w:val="single" w:sz="2" w:space="0" w:color="808080"/>
              <w:insideV w:val="single" w:sz="6" w:space="0" w:color="808080"/>
            </w:tcBorders>
            <w:shd w:fill="auto" w:val="clear"/>
            <w:tcMar>
              <w:left w:w="27" w:type="dxa"/>
            </w:tcMar>
            <w:vAlign w:val="bottom"/>
          </w:tcPr>
          <w:p>
            <w:pPr>
              <w:pStyle w:val="TableContents"/>
              <w:spacing w:before="0" w:after="283"/>
              <w:rPr/>
            </w:pPr>
            <w:r>
              <w:rPr>
                <w:rStyle w:val="StrongEmphasis"/>
                <w:rFonts w:ascii="Roboto Condensed;sans-serif" w:hAnsi="Roboto Condensed;sans-serif"/>
                <w:sz w:val="24"/>
              </w:rPr>
              <w:t>Description</w:t>
            </w:r>
          </w:p>
        </w:tc>
      </w:tr>
      <w:tr>
        <w:trPr/>
        <w:tc>
          <w:tcPr>
            <w:tcW w:w="2517" w:type="dxa"/>
            <w:tcBorders>
              <w:left w:val="single" w:sz="6" w:space="0" w:color="808080"/>
              <w:bottom w:val="single" w:sz="2" w:space="0" w:color="808080"/>
              <w:insideH w:val="single" w:sz="2" w:space="0" w:color="808080"/>
            </w:tcBorders>
            <w:shd w:fill="auto" w:val="clear"/>
            <w:tcMar>
              <w:left w:w="20"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id</w:t>
            </w:r>
          </w:p>
        </w:tc>
        <w:tc>
          <w:tcPr>
            <w:tcW w:w="1377" w:type="dxa"/>
            <w:tcBorders>
              <w:left w:val="single" w:sz="2" w:space="0" w:color="808080"/>
              <w:bottom w:val="single" w:sz="2" w:space="0" w:color="808080"/>
              <w:insideH w:val="single" w:sz="2" w:space="0" w:color="808080"/>
            </w:tcBorders>
            <w:shd w:fill="auto" w:val="clear"/>
            <w:tcMar>
              <w:left w:w="27"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unsigned short</w:t>
            </w:r>
          </w:p>
        </w:tc>
        <w:tc>
          <w:tcPr>
            <w:tcW w:w="5178" w:type="dxa"/>
            <w:tcBorders>
              <w:left w:val="single" w:sz="2" w:space="0" w:color="808080"/>
              <w:bottom w:val="single" w:sz="2" w:space="0" w:color="808080"/>
              <w:right w:val="single" w:sz="6" w:space="0" w:color="808080"/>
              <w:insideH w:val="single" w:sz="2" w:space="0" w:color="808080"/>
              <w:insideV w:val="single" w:sz="6" w:space="0" w:color="808080"/>
            </w:tcBorders>
            <w:shd w:fill="auto" w:val="clear"/>
            <w:tcMar>
              <w:left w:w="27"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Overrides the default selection of ID for this channel.</w:t>
            </w:r>
          </w:p>
        </w:tc>
      </w:tr>
      <w:tr>
        <w:trPr/>
        <w:tc>
          <w:tcPr>
            <w:tcW w:w="2517" w:type="dxa"/>
            <w:tcBorders>
              <w:left w:val="single" w:sz="6" w:space="0" w:color="808080"/>
              <w:bottom w:val="single" w:sz="2" w:space="0" w:color="808080"/>
              <w:insideH w:val="single" w:sz="2" w:space="0" w:color="808080"/>
            </w:tcBorders>
            <w:shd w:fill="auto" w:val="clear"/>
            <w:tcMar>
              <w:left w:w="20"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maxRetransmitTime</w:t>
            </w:r>
          </w:p>
        </w:tc>
        <w:tc>
          <w:tcPr>
            <w:tcW w:w="1377" w:type="dxa"/>
            <w:tcBorders>
              <w:left w:val="single" w:sz="2" w:space="0" w:color="808080"/>
              <w:bottom w:val="single" w:sz="2" w:space="0" w:color="808080"/>
              <w:insideH w:val="single" w:sz="2" w:space="0" w:color="808080"/>
            </w:tcBorders>
            <w:shd w:fill="auto" w:val="clear"/>
            <w:tcMar>
              <w:left w:w="27"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unsigned short</w:t>
            </w:r>
          </w:p>
        </w:tc>
        <w:tc>
          <w:tcPr>
            <w:tcW w:w="5178" w:type="dxa"/>
            <w:tcBorders>
              <w:left w:val="single" w:sz="2" w:space="0" w:color="808080"/>
              <w:bottom w:val="single" w:sz="2" w:space="0" w:color="808080"/>
              <w:right w:val="single" w:sz="6" w:space="0" w:color="808080"/>
              <w:insideH w:val="single" w:sz="2" w:space="0" w:color="808080"/>
              <w:insideV w:val="single" w:sz="6" w:space="0" w:color="808080"/>
            </w:tcBorders>
            <w:shd w:fill="auto" w:val="clear"/>
            <w:tcMar>
              <w:left w:w="27"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Limits the time during which the channel will retransmit data if not successfully delivered.</w:t>
            </w:r>
          </w:p>
        </w:tc>
      </w:tr>
      <w:tr>
        <w:trPr/>
        <w:tc>
          <w:tcPr>
            <w:tcW w:w="2517" w:type="dxa"/>
            <w:tcBorders>
              <w:left w:val="single" w:sz="6" w:space="0" w:color="808080"/>
              <w:bottom w:val="single" w:sz="2" w:space="0" w:color="808080"/>
              <w:insideH w:val="single" w:sz="2" w:space="0" w:color="808080"/>
            </w:tcBorders>
            <w:shd w:fill="auto" w:val="clear"/>
            <w:tcMar>
              <w:left w:w="20"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maxRetransmits</w:t>
            </w:r>
          </w:p>
        </w:tc>
        <w:tc>
          <w:tcPr>
            <w:tcW w:w="1377" w:type="dxa"/>
            <w:tcBorders>
              <w:left w:val="single" w:sz="2" w:space="0" w:color="808080"/>
              <w:bottom w:val="single" w:sz="2" w:space="0" w:color="808080"/>
              <w:insideH w:val="single" w:sz="2" w:space="0" w:color="808080"/>
            </w:tcBorders>
            <w:shd w:fill="auto" w:val="clear"/>
            <w:tcMar>
              <w:left w:w="27"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unsigned short</w:t>
            </w:r>
          </w:p>
        </w:tc>
        <w:tc>
          <w:tcPr>
            <w:tcW w:w="5178" w:type="dxa"/>
            <w:tcBorders>
              <w:left w:val="single" w:sz="2" w:space="0" w:color="808080"/>
              <w:bottom w:val="single" w:sz="2" w:space="0" w:color="808080"/>
              <w:right w:val="single" w:sz="6" w:space="0" w:color="808080"/>
              <w:insideH w:val="single" w:sz="2" w:space="0" w:color="808080"/>
              <w:insideV w:val="single" w:sz="6" w:space="0" w:color="808080"/>
            </w:tcBorders>
            <w:shd w:fill="auto" w:val="clear"/>
            <w:tcMar>
              <w:left w:w="27"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Limits the number of times a channel will retransmit data if not successfully delivered.</w:t>
            </w:r>
          </w:p>
        </w:tc>
      </w:tr>
      <w:tr>
        <w:trPr/>
        <w:tc>
          <w:tcPr>
            <w:tcW w:w="2517" w:type="dxa"/>
            <w:tcBorders>
              <w:left w:val="single" w:sz="6" w:space="0" w:color="808080"/>
              <w:bottom w:val="single" w:sz="2" w:space="0" w:color="808080"/>
              <w:insideH w:val="single" w:sz="2" w:space="0" w:color="808080"/>
            </w:tcBorders>
            <w:shd w:fill="auto" w:val="clear"/>
            <w:tcMar>
              <w:left w:w="20"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negotiated</w:t>
            </w:r>
          </w:p>
        </w:tc>
        <w:tc>
          <w:tcPr>
            <w:tcW w:w="1377" w:type="dxa"/>
            <w:tcBorders>
              <w:left w:val="single" w:sz="2" w:space="0" w:color="808080"/>
              <w:bottom w:val="single" w:sz="2" w:space="0" w:color="808080"/>
              <w:insideH w:val="single" w:sz="2" w:space="0" w:color="808080"/>
            </w:tcBorders>
            <w:shd w:fill="auto" w:val="clear"/>
            <w:tcMar>
              <w:left w:w="27"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boolean</w:t>
            </w:r>
          </w:p>
        </w:tc>
        <w:tc>
          <w:tcPr>
            <w:tcW w:w="5178" w:type="dxa"/>
            <w:tcBorders>
              <w:left w:val="single" w:sz="2" w:space="0" w:color="808080"/>
              <w:bottom w:val="single" w:sz="2" w:space="0" w:color="808080"/>
              <w:right w:val="single" w:sz="6" w:space="0" w:color="808080"/>
              <w:insideH w:val="single" w:sz="2" w:space="0" w:color="808080"/>
              <w:insideV w:val="single" w:sz="6" w:space="0" w:color="808080"/>
            </w:tcBorders>
            <w:shd w:fill="auto" w:val="clear"/>
            <w:tcMar>
              <w:left w:w="27"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Defaults to false. The default value of false tells the user agent to announce the channel in-band and instruct the other peer to dispatch a corresponding RTCDataChannel object. If set to true, it is up to the application to negotiate the channel and create an RTCDataChannel object with the same ID as the other peer.</w:t>
            </w:r>
          </w:p>
        </w:tc>
      </w:tr>
      <w:tr>
        <w:trPr/>
        <w:tc>
          <w:tcPr>
            <w:tcW w:w="2517" w:type="dxa"/>
            <w:tcBorders>
              <w:left w:val="single" w:sz="6" w:space="0" w:color="808080"/>
              <w:bottom w:val="single" w:sz="2" w:space="0" w:color="808080"/>
              <w:insideH w:val="single" w:sz="2" w:space="0" w:color="808080"/>
            </w:tcBorders>
            <w:shd w:fill="auto" w:val="clear"/>
            <w:tcMar>
              <w:left w:w="20"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ordered</w:t>
            </w:r>
          </w:p>
        </w:tc>
        <w:tc>
          <w:tcPr>
            <w:tcW w:w="1377" w:type="dxa"/>
            <w:tcBorders>
              <w:left w:val="single" w:sz="2" w:space="0" w:color="808080"/>
              <w:bottom w:val="single" w:sz="2" w:space="0" w:color="808080"/>
              <w:insideH w:val="single" w:sz="2" w:space="0" w:color="808080"/>
            </w:tcBorders>
            <w:shd w:fill="auto" w:val="clear"/>
            <w:tcMar>
              <w:left w:w="27"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boolean</w:t>
            </w:r>
          </w:p>
        </w:tc>
        <w:tc>
          <w:tcPr>
            <w:tcW w:w="5178" w:type="dxa"/>
            <w:tcBorders>
              <w:left w:val="single" w:sz="2" w:space="0" w:color="808080"/>
              <w:bottom w:val="single" w:sz="2" w:space="0" w:color="808080"/>
              <w:right w:val="single" w:sz="6" w:space="0" w:color="808080"/>
              <w:insideH w:val="single" w:sz="2" w:space="0" w:color="808080"/>
              <w:insideV w:val="single" w:sz="6" w:space="0" w:color="808080"/>
            </w:tcBorders>
            <w:shd w:fill="auto" w:val="clear"/>
            <w:tcMar>
              <w:left w:w="27"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Defaults to true. If set to false, data is allowed to be delivered out of order. The default value of true guarantees that data will be delivered in order.</w:t>
            </w:r>
          </w:p>
        </w:tc>
      </w:tr>
      <w:tr>
        <w:trPr/>
        <w:tc>
          <w:tcPr>
            <w:tcW w:w="2517" w:type="dxa"/>
            <w:tcBorders>
              <w:left w:val="single" w:sz="6" w:space="0" w:color="808080"/>
              <w:bottom w:val="single" w:sz="6" w:space="0" w:color="808080"/>
              <w:insideH w:val="single" w:sz="6" w:space="0" w:color="808080"/>
            </w:tcBorders>
            <w:shd w:fill="auto" w:val="clear"/>
            <w:tcMar>
              <w:left w:w="20"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protocol</w:t>
            </w:r>
          </w:p>
        </w:tc>
        <w:tc>
          <w:tcPr>
            <w:tcW w:w="1377" w:type="dxa"/>
            <w:tcBorders>
              <w:left w:val="single" w:sz="2" w:space="0" w:color="808080"/>
              <w:bottom w:val="single" w:sz="6" w:space="0" w:color="808080"/>
              <w:insideH w:val="single" w:sz="6" w:space="0" w:color="808080"/>
            </w:tcBorders>
            <w:shd w:fill="auto" w:val="clear"/>
            <w:tcMar>
              <w:left w:w="27"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DOMString</w:t>
            </w:r>
          </w:p>
        </w:tc>
        <w:tc>
          <w:tcPr>
            <w:tcW w:w="5178" w:type="dxa"/>
            <w:tcBorders>
              <w:left w:val="single" w:sz="2" w:space="0" w:color="808080"/>
              <w:bottom w:val="single" w:sz="6" w:space="0" w:color="808080"/>
              <w:right w:val="single" w:sz="6" w:space="0" w:color="808080"/>
              <w:insideH w:val="single" w:sz="6" w:space="0" w:color="808080"/>
              <w:insideV w:val="single" w:sz="6" w:space="0" w:color="808080"/>
            </w:tcBorders>
            <w:shd w:fill="auto" w:val="clear"/>
            <w:tcMar>
              <w:left w:w="27"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Defaults to "". Subprotocol name used for this channel.</w:t>
            </w:r>
          </w:p>
        </w:tc>
      </w:tr>
    </w:tbl>
    <w:p>
      <w:pPr>
        <w:pStyle w:val="TextBody"/>
        <w:widowControl/>
        <w:jc w:val="center"/>
        <w:rPr/>
      </w:pPr>
      <w:r>
        <w:rPr>
          <w:rStyle w:val="Emphasis"/>
          <w:rFonts w:ascii="Roboto Condensed;sans-serif" w:hAnsi="Roboto Condensed;sans-serif"/>
          <w:b w:val="false"/>
          <w:i w:val="false"/>
          <w:caps w:val="false"/>
          <w:smallCaps w:val="false"/>
          <w:color w:val="000000"/>
          <w:spacing w:val="0"/>
          <w:sz w:val="24"/>
        </w:rPr>
        <w:t>Table A-11. RTCDataChannelState enumeration values</w:t>
      </w:r>
    </w:p>
    <w:tbl>
      <w:tblPr>
        <w:tblW w:w="5000" w:type="pct"/>
        <w:jc w:val="left"/>
        <w:tblInd w:w="28" w:type="dxa"/>
        <w:tblBorders>
          <w:top w:val="single" w:sz="6" w:space="0" w:color="808080"/>
          <w:left w:val="single" w:sz="6" w:space="0" w:color="808080"/>
          <w:bottom w:val="single" w:sz="2" w:space="0" w:color="808080"/>
          <w:insideH w:val="single" w:sz="2" w:space="0" w:color="808080"/>
        </w:tblBorders>
        <w:tblCellMar>
          <w:top w:w="28" w:type="dxa"/>
          <w:left w:w="20" w:type="dxa"/>
          <w:bottom w:w="28" w:type="dxa"/>
          <w:right w:w="28" w:type="dxa"/>
        </w:tblCellMar>
      </w:tblPr>
      <w:tblGrid>
        <w:gridCol w:w="1415"/>
        <w:gridCol w:w="7657"/>
      </w:tblGrid>
      <w:tr>
        <w:trPr>
          <w:tblHeader w:val="true"/>
        </w:trPr>
        <w:tc>
          <w:tcPr>
            <w:tcW w:w="1415" w:type="dxa"/>
            <w:tcBorders>
              <w:top w:val="single" w:sz="6" w:space="0" w:color="808080"/>
              <w:left w:val="single" w:sz="6" w:space="0" w:color="808080"/>
              <w:bottom w:val="single" w:sz="2" w:space="0" w:color="808080"/>
              <w:insideH w:val="single" w:sz="2" w:space="0" w:color="808080"/>
            </w:tcBorders>
            <w:shd w:fill="auto" w:val="clear"/>
            <w:tcMar>
              <w:left w:w="20" w:type="dxa"/>
            </w:tcMar>
            <w:vAlign w:val="bottom"/>
          </w:tcPr>
          <w:p>
            <w:pPr>
              <w:pStyle w:val="TableContents"/>
              <w:spacing w:before="0" w:after="283"/>
              <w:rPr/>
            </w:pPr>
            <w:r>
              <w:rPr>
                <w:rStyle w:val="StrongEmphasis"/>
                <w:rFonts w:ascii="Roboto Condensed;sans-serif" w:hAnsi="Roboto Condensed;sans-serif"/>
                <w:sz w:val="24"/>
              </w:rPr>
              <w:t>Value</w:t>
            </w:r>
          </w:p>
        </w:tc>
        <w:tc>
          <w:tcPr>
            <w:tcW w:w="7657" w:type="dxa"/>
            <w:tcBorders>
              <w:top w:val="single" w:sz="6" w:space="0" w:color="808080"/>
              <w:left w:val="single" w:sz="2" w:space="0" w:color="808080"/>
              <w:bottom w:val="single" w:sz="2" w:space="0" w:color="808080"/>
              <w:right w:val="single" w:sz="6" w:space="0" w:color="808080"/>
              <w:insideH w:val="single" w:sz="2" w:space="0" w:color="808080"/>
              <w:insideV w:val="single" w:sz="6" w:space="0" w:color="808080"/>
            </w:tcBorders>
            <w:shd w:fill="auto" w:val="clear"/>
            <w:tcMar>
              <w:left w:w="27" w:type="dxa"/>
            </w:tcMar>
            <w:vAlign w:val="bottom"/>
          </w:tcPr>
          <w:p>
            <w:pPr>
              <w:pStyle w:val="TableContents"/>
              <w:spacing w:before="0" w:after="283"/>
              <w:rPr/>
            </w:pPr>
            <w:r>
              <w:rPr>
                <w:rStyle w:val="StrongEmphasis"/>
                <w:rFonts w:ascii="Roboto Condensed;sans-serif" w:hAnsi="Roboto Condensed;sans-serif"/>
                <w:sz w:val="24"/>
              </w:rPr>
              <w:t>Description</w:t>
            </w:r>
          </w:p>
        </w:tc>
      </w:tr>
      <w:tr>
        <w:trPr/>
        <w:tc>
          <w:tcPr>
            <w:tcW w:w="1415" w:type="dxa"/>
            <w:tcBorders>
              <w:left w:val="single" w:sz="6" w:space="0" w:color="808080"/>
              <w:bottom w:val="single" w:sz="2" w:space="0" w:color="808080"/>
              <w:insideH w:val="single" w:sz="2" w:space="0" w:color="808080"/>
            </w:tcBorders>
            <w:shd w:fill="auto" w:val="clear"/>
            <w:tcMar>
              <w:left w:w="20"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connecting</w:t>
            </w:r>
          </w:p>
        </w:tc>
        <w:tc>
          <w:tcPr>
            <w:tcW w:w="7657" w:type="dxa"/>
            <w:tcBorders>
              <w:left w:val="single" w:sz="2" w:space="0" w:color="808080"/>
              <w:bottom w:val="single" w:sz="2" w:space="0" w:color="808080"/>
              <w:right w:val="single" w:sz="6" w:space="0" w:color="808080"/>
              <w:insideH w:val="single" w:sz="2" w:space="0" w:color="808080"/>
              <w:insideV w:val="single" w:sz="6" w:space="0" w:color="808080"/>
            </w:tcBorders>
            <w:shd w:fill="auto" w:val="clear"/>
            <w:tcMar>
              <w:left w:w="27"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The user agent is attempting to establish the underlying data transport. This is the initial state of an RTCDataChannel object created with createDataChannel().</w:t>
            </w:r>
          </w:p>
        </w:tc>
      </w:tr>
      <w:tr>
        <w:trPr/>
        <w:tc>
          <w:tcPr>
            <w:tcW w:w="1415" w:type="dxa"/>
            <w:tcBorders>
              <w:left w:val="single" w:sz="6" w:space="0" w:color="808080"/>
              <w:bottom w:val="single" w:sz="2" w:space="0" w:color="808080"/>
              <w:insideH w:val="single" w:sz="2" w:space="0" w:color="808080"/>
            </w:tcBorders>
            <w:shd w:fill="auto" w:val="clear"/>
            <w:tcMar>
              <w:left w:w="20"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open</w:t>
            </w:r>
          </w:p>
        </w:tc>
        <w:tc>
          <w:tcPr>
            <w:tcW w:w="7657" w:type="dxa"/>
            <w:tcBorders>
              <w:left w:val="single" w:sz="2" w:space="0" w:color="808080"/>
              <w:bottom w:val="single" w:sz="2" w:space="0" w:color="808080"/>
              <w:right w:val="single" w:sz="6" w:space="0" w:color="808080"/>
              <w:insideH w:val="single" w:sz="2" w:space="0" w:color="808080"/>
              <w:insideV w:val="single" w:sz="6" w:space="0" w:color="808080"/>
            </w:tcBorders>
            <w:shd w:fill="auto" w:val="clear"/>
            <w:tcMar>
              <w:left w:w="27"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The underlying data transport is established and communication is possible. This is the initial state of an RTCDataChannel object dispatched as a part of an RTCDataChannelEvent.</w:t>
            </w:r>
          </w:p>
        </w:tc>
      </w:tr>
      <w:tr>
        <w:trPr/>
        <w:tc>
          <w:tcPr>
            <w:tcW w:w="1415" w:type="dxa"/>
            <w:tcBorders>
              <w:left w:val="single" w:sz="6" w:space="0" w:color="808080"/>
              <w:bottom w:val="single" w:sz="2" w:space="0" w:color="808080"/>
              <w:insideH w:val="single" w:sz="2" w:space="0" w:color="808080"/>
            </w:tcBorders>
            <w:shd w:fill="auto" w:val="clear"/>
            <w:tcMar>
              <w:left w:w="20"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closing</w:t>
            </w:r>
          </w:p>
        </w:tc>
        <w:tc>
          <w:tcPr>
            <w:tcW w:w="7657" w:type="dxa"/>
            <w:tcBorders>
              <w:left w:val="single" w:sz="2" w:space="0" w:color="808080"/>
              <w:bottom w:val="single" w:sz="2" w:space="0" w:color="808080"/>
              <w:right w:val="single" w:sz="6" w:space="0" w:color="808080"/>
              <w:insideH w:val="single" w:sz="2" w:space="0" w:color="808080"/>
              <w:insideV w:val="single" w:sz="6" w:space="0" w:color="808080"/>
            </w:tcBorders>
            <w:shd w:fill="auto" w:val="clear"/>
            <w:tcMar>
              <w:left w:w="27"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The procedure to close down the underlying data transport has started.</w:t>
            </w:r>
          </w:p>
        </w:tc>
      </w:tr>
      <w:tr>
        <w:trPr/>
        <w:tc>
          <w:tcPr>
            <w:tcW w:w="1415" w:type="dxa"/>
            <w:tcBorders>
              <w:left w:val="single" w:sz="6" w:space="0" w:color="808080"/>
              <w:bottom w:val="single" w:sz="6" w:space="0" w:color="808080"/>
              <w:insideH w:val="single" w:sz="6" w:space="0" w:color="808080"/>
            </w:tcBorders>
            <w:shd w:fill="auto" w:val="clear"/>
            <w:tcMar>
              <w:left w:w="20"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closed</w:t>
            </w:r>
          </w:p>
        </w:tc>
        <w:tc>
          <w:tcPr>
            <w:tcW w:w="7657" w:type="dxa"/>
            <w:tcBorders>
              <w:left w:val="single" w:sz="2" w:space="0" w:color="808080"/>
              <w:bottom w:val="single" w:sz="6" w:space="0" w:color="808080"/>
              <w:right w:val="single" w:sz="6" w:space="0" w:color="808080"/>
              <w:insideH w:val="single" w:sz="6" w:space="0" w:color="808080"/>
              <w:insideV w:val="single" w:sz="6" w:space="0" w:color="808080"/>
            </w:tcBorders>
            <w:shd w:fill="auto" w:val="clear"/>
            <w:tcMar>
              <w:left w:w="27" w:type="dxa"/>
            </w:tcMar>
            <w:vAlign w:val="bottom"/>
          </w:tcPr>
          <w:p>
            <w:pPr>
              <w:pStyle w:val="TableContents"/>
              <w:spacing w:before="0" w:after="283"/>
              <w:rPr>
                <w:rFonts w:ascii="Roboto Condensed;sans-serif" w:hAnsi="Roboto Condensed;sans-serif"/>
                <w:sz w:val="24"/>
              </w:rPr>
            </w:pPr>
            <w:r>
              <w:rPr>
                <w:rFonts w:ascii="Roboto Condensed;sans-serif" w:hAnsi="Roboto Condensed;sans-serif"/>
                <w:sz w:val="24"/>
              </w:rPr>
              <w:t>The underlying data transport has been closed or could not be established.</w:t>
            </w:r>
          </w:p>
        </w:tc>
      </w:tr>
    </w:tbl>
    <w:p>
      <w:pPr>
        <w:pStyle w:val="TextBody"/>
        <w:rPr/>
      </w:pPr>
      <w:r>
        <w:rPr/>
      </w:r>
    </w:p>
    <w:p>
      <w:pPr>
        <w:pStyle w:val="TextBody"/>
        <w:rPr/>
      </w:pPr>
      <w:r>
        <w:rPr/>
      </w:r>
    </w:p>
    <w:p>
      <w:pPr>
        <w:pStyle w:val="TextBody"/>
        <w:spacing w:before="0" w:after="140"/>
        <w:rPr/>
      </w:pPr>
      <w:r>
        <w:rPr/>
        <w:t>http://apprize.info/programming/webrtc_1/8.html</w:t>
      </w:r>
    </w:p>
    <w:sectPr>
      <w:headerReference w:type="default" r:id="rId54"/>
      <w:footerReference w:type="default" r:id="rId55"/>
      <w:type w:val="nextPage"/>
      <w:pgSz w:w="11906" w:h="16838"/>
      <w:pgMar w:left="1417" w:right="1417" w:header="708" w:top="1417" w:footer="708" w:bottom="1417"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PT Sans">
    <w:altName w:val="Helvetica Neue"/>
    <w:charset w:val="01"/>
    <w:family w:val="roman"/>
    <w:pitch w:val="variable"/>
  </w:font>
  <w:font w:name="TimesNewRomanPS-ItalicMT">
    <w:charset w:val="01"/>
    <w:family w:val="roman"/>
    <w:pitch w:val="variable"/>
  </w:font>
  <w:font w:name="Roboto Condensed">
    <w:altName w:val="sans-serif"/>
    <w:charset w:val="01"/>
    <w:family w:val="auto"/>
    <w:pitch w:val="default"/>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r>
  </w:p>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3</w:t>
    </w:r>
    <w: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9</w:t>
    </w:r>
    <w:r>
      <w:fldChar w:fldCharType="end"/>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center"/>
      <w:rPr/>
    </w:pPr>
    <w:r>
      <w:rPr/>
    </w:r>
  </w:p>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center"/>
      <w:rPr/>
    </w:pPr>
    <w:r>
      <w:rPr/>
    </w:r>
  </w:p>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center"/>
      <w:rPr/>
    </w:pPr>
    <w:r>
      <w:rPr/>
    </w:r>
  </w:p>
  <w:p>
    <w:pPr>
      <w:pStyle w:val="Header"/>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center"/>
      <w:rPr/>
    </w:pPr>
    <w:r>
      <w:rPr/>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bullet"/>
      <w:lvlText w:val=""/>
      <w:lvlJc w:val="left"/>
      <w:pPr>
        <w:ind w:left="787" w:hanging="360"/>
      </w:pPr>
      <w:rPr>
        <w:rFonts w:ascii="Symbol" w:hAnsi="Symbol" w:cs="Symbol" w:hint="default"/>
      </w:rPr>
    </w:lvl>
    <w:lvl w:ilvl="1">
      <w:start w:val="1"/>
      <w:numFmt w:val="bullet"/>
      <w:lvlText w:val="o"/>
      <w:lvlJc w:val="left"/>
      <w:pPr>
        <w:ind w:left="1507" w:hanging="360"/>
      </w:pPr>
      <w:rPr>
        <w:rFonts w:ascii="Courier New" w:hAnsi="Courier New" w:cs="Courier New" w:hint="default"/>
        <w:rFonts w:cs="Courier New"/>
      </w:rPr>
    </w:lvl>
    <w:lvl w:ilvl="2">
      <w:start w:val="1"/>
      <w:numFmt w:val="bullet"/>
      <w:lvlText w:val=""/>
      <w:lvlJc w:val="left"/>
      <w:pPr>
        <w:ind w:left="2227" w:hanging="360"/>
      </w:pPr>
      <w:rPr>
        <w:rFonts w:ascii="Wingdings" w:hAnsi="Wingdings" w:cs="Wingdings" w:hint="default"/>
      </w:rPr>
    </w:lvl>
    <w:lvl w:ilvl="3">
      <w:start w:val="1"/>
      <w:numFmt w:val="bullet"/>
      <w:lvlText w:val=""/>
      <w:lvlJc w:val="left"/>
      <w:pPr>
        <w:ind w:left="2947" w:hanging="360"/>
      </w:pPr>
      <w:rPr>
        <w:rFonts w:ascii="Symbol" w:hAnsi="Symbol" w:cs="Symbol" w:hint="default"/>
      </w:rPr>
    </w:lvl>
    <w:lvl w:ilvl="4">
      <w:start w:val="1"/>
      <w:numFmt w:val="bullet"/>
      <w:lvlText w:val="o"/>
      <w:lvlJc w:val="left"/>
      <w:pPr>
        <w:ind w:left="3667" w:hanging="360"/>
      </w:pPr>
      <w:rPr>
        <w:rFonts w:ascii="Courier New" w:hAnsi="Courier New" w:cs="Courier New" w:hint="default"/>
        <w:rFonts w:cs="Courier New"/>
      </w:rPr>
    </w:lvl>
    <w:lvl w:ilvl="5">
      <w:start w:val="1"/>
      <w:numFmt w:val="bullet"/>
      <w:lvlText w:val=""/>
      <w:lvlJc w:val="left"/>
      <w:pPr>
        <w:ind w:left="4387" w:hanging="360"/>
      </w:pPr>
      <w:rPr>
        <w:rFonts w:ascii="Wingdings" w:hAnsi="Wingdings" w:cs="Wingdings" w:hint="default"/>
      </w:rPr>
    </w:lvl>
    <w:lvl w:ilvl="6">
      <w:start w:val="1"/>
      <w:numFmt w:val="bullet"/>
      <w:lvlText w:val=""/>
      <w:lvlJc w:val="left"/>
      <w:pPr>
        <w:ind w:left="5107" w:hanging="360"/>
      </w:pPr>
      <w:rPr>
        <w:rFonts w:ascii="Symbol" w:hAnsi="Symbol" w:cs="Symbol" w:hint="default"/>
      </w:rPr>
    </w:lvl>
    <w:lvl w:ilvl="7">
      <w:start w:val="1"/>
      <w:numFmt w:val="bullet"/>
      <w:lvlText w:val="o"/>
      <w:lvlJc w:val="left"/>
      <w:pPr>
        <w:ind w:left="5827" w:hanging="360"/>
      </w:pPr>
      <w:rPr>
        <w:rFonts w:ascii="Courier New" w:hAnsi="Courier New" w:cs="Courier New" w:hint="default"/>
        <w:rFonts w:cs="Courier New"/>
      </w:rPr>
    </w:lvl>
    <w:lvl w:ilvl="8">
      <w:start w:val="1"/>
      <w:numFmt w:val="bullet"/>
      <w:lvlText w:val=""/>
      <w:lvlJc w:val="left"/>
      <w:pPr>
        <w:ind w:left="6547" w:hanging="360"/>
      </w:pPr>
      <w:rPr>
        <w:rFonts w:ascii="Wingdings" w:hAnsi="Wingdings" w:cs="Wingdings" w:hint="default"/>
      </w:rPr>
    </w:lvl>
  </w:abstractNum>
  <w:abstractNum w:abstractNumId="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5">
    <w:lvl w:ilvl="0">
      <w:start w:val="1"/>
      <w:numFmt w:val="bullet"/>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Fonts w:cs="Courier New"/>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Wingdings" w:hAnsi="Wingdings" w:cs="Wingdings" w:hint="default"/>
      </w:rPr>
    </w:lvl>
  </w:abstractNum>
  <w:abstractNum w:abstractNumId="6">
    <w:lvl w:ilvl="0">
      <w:start w:val="4"/>
      <w:numFmt w:val="decimal"/>
      <w:lvlText w:val="%1"/>
      <w:lvlJc w:val="left"/>
      <w:pPr>
        <w:ind w:left="450" w:hanging="450"/>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880" w:hanging="1440"/>
      </w:pPr>
    </w:lvl>
    <w:lvl w:ilvl="5">
      <w:start w:val="1"/>
      <w:numFmt w:val="decimal"/>
      <w:lvlText w:val="%1.%2.%3.%4.%5.%6"/>
      <w:lvlJc w:val="left"/>
      <w:pPr>
        <w:ind w:left="3600" w:hanging="1800"/>
      </w:pPr>
    </w:lvl>
    <w:lvl w:ilvl="6">
      <w:start w:val="1"/>
      <w:numFmt w:val="decimal"/>
      <w:lvlText w:val="%1.%2.%3.%4.%5.%6.%7"/>
      <w:lvlJc w:val="left"/>
      <w:pPr>
        <w:ind w:left="3960" w:hanging="1800"/>
      </w:pPr>
    </w:lvl>
    <w:lvl w:ilvl="7">
      <w:start w:val="1"/>
      <w:numFmt w:val="decimal"/>
      <w:lvlText w:val="%1.%2.%3.%4.%5.%6.%7.%8"/>
      <w:lvlJc w:val="left"/>
      <w:pPr>
        <w:ind w:left="4680" w:hanging="2160"/>
      </w:pPr>
    </w:lvl>
    <w:lvl w:ilvl="8">
      <w:start w:val="1"/>
      <w:numFmt w:val="decimal"/>
      <w:lvlText w:val="%1.%2.%3.%4.%5.%6.%7.%8.%9"/>
      <w:lvlJc w:val="left"/>
      <w:pPr>
        <w:ind w:left="5400" w:hanging="2520"/>
      </w:pPr>
    </w:lvl>
  </w:abstractNum>
  <w:abstractNum w:abstractNumId="7">
    <w:lvl w:ilvl="0">
      <w:start w:val="1"/>
      <w:numFmt w:val="decimal"/>
      <w:lvlText w:val="%1"/>
      <w:lvlJc w:val="left"/>
      <w:pPr>
        <w:ind w:left="705" w:hanging="705"/>
      </w:pPr>
      <w:rPr>
        <w:sz w:val="36"/>
        <w:rFonts w:cs="Times New Roman"/>
      </w:rPr>
    </w:lvl>
    <w:lvl w:ilvl="1">
      <w:start w:val="1"/>
      <w:numFmt w:val="decimal"/>
      <w:lvlText w:val="%1.%2"/>
      <w:lvlJc w:val="left"/>
      <w:pPr>
        <w:ind w:left="705" w:hanging="705"/>
      </w:pPr>
      <w:rPr>
        <w:sz w:val="36"/>
        <w:b w:val="false"/>
        <w:rFonts w:ascii="Times New Roman" w:hAnsi="Times New Roman" w:cs="Times New Roman"/>
      </w:rPr>
    </w:lvl>
    <w:lvl w:ilvl="2">
      <w:start w:val="1"/>
      <w:numFmt w:val="decimal"/>
      <w:lvlText w:val="%1.%2.%3"/>
      <w:lvlJc w:val="left"/>
      <w:pPr>
        <w:ind w:left="720" w:hanging="720"/>
      </w:pPr>
      <w:rPr>
        <w:sz w:val="36"/>
        <w:rFonts w:cs="Times New Roman"/>
      </w:rPr>
    </w:lvl>
    <w:lvl w:ilvl="3">
      <w:start w:val="1"/>
      <w:numFmt w:val="decimal"/>
      <w:lvlText w:val="%1.%2.%3.%4"/>
      <w:lvlJc w:val="left"/>
      <w:pPr>
        <w:ind w:left="720" w:hanging="720"/>
      </w:pPr>
      <w:rPr>
        <w:sz w:val="36"/>
        <w:rFonts w:cs="Times New Roman"/>
      </w:rPr>
    </w:lvl>
    <w:lvl w:ilvl="4">
      <w:start w:val="1"/>
      <w:numFmt w:val="decimal"/>
      <w:lvlText w:val="%1.%2.%3.%4.%5"/>
      <w:lvlJc w:val="left"/>
      <w:pPr>
        <w:ind w:left="1080" w:hanging="1080"/>
      </w:pPr>
      <w:rPr>
        <w:sz w:val="36"/>
        <w:rFonts w:cs="Times New Roman"/>
      </w:rPr>
    </w:lvl>
    <w:lvl w:ilvl="5">
      <w:start w:val="1"/>
      <w:numFmt w:val="decimal"/>
      <w:lvlText w:val="%1.%2.%3.%4.%5.%6"/>
      <w:lvlJc w:val="left"/>
      <w:pPr>
        <w:ind w:left="1440" w:hanging="1440"/>
      </w:pPr>
      <w:rPr>
        <w:sz w:val="36"/>
        <w:rFonts w:cs="Times New Roman"/>
      </w:rPr>
    </w:lvl>
    <w:lvl w:ilvl="6">
      <w:start w:val="1"/>
      <w:numFmt w:val="decimal"/>
      <w:lvlText w:val="%1.%2.%3.%4.%5.%6.%7"/>
      <w:lvlJc w:val="left"/>
      <w:pPr>
        <w:ind w:left="1440" w:hanging="1440"/>
      </w:pPr>
      <w:rPr>
        <w:sz w:val="36"/>
        <w:rFonts w:cs="Times New Roman"/>
      </w:rPr>
    </w:lvl>
    <w:lvl w:ilvl="7">
      <w:start w:val="1"/>
      <w:numFmt w:val="decimal"/>
      <w:lvlText w:val="%1.%2.%3.%4.%5.%6.%7.%8"/>
      <w:lvlJc w:val="left"/>
      <w:pPr>
        <w:ind w:left="1800" w:hanging="1800"/>
      </w:pPr>
      <w:rPr>
        <w:sz w:val="36"/>
        <w:rFonts w:cs="Times New Roman"/>
      </w:rPr>
    </w:lvl>
    <w:lvl w:ilvl="8">
      <w:start w:val="1"/>
      <w:numFmt w:val="decimal"/>
      <w:lvlText w:val="%1.%2.%3.%4.%5.%6.%7.%8.%9"/>
      <w:lvlJc w:val="left"/>
      <w:pPr>
        <w:ind w:left="1800" w:hanging="1800"/>
      </w:pPr>
      <w:rPr>
        <w:sz w:val="36"/>
        <w:rFonts w:cs="Times New Roman"/>
      </w:rPr>
    </w:lvl>
  </w:abstractNum>
  <w:abstractNum w:abstractNumId="8">
    <w:lvl w:ilvl="0">
      <w:start w:val="3"/>
      <w:numFmt w:val="decimal"/>
      <w:lvlText w:val="%1"/>
      <w:lvlJc w:val="left"/>
      <w:pPr>
        <w:ind w:left="450" w:hanging="450"/>
      </w:pPr>
    </w:lvl>
    <w:lvl w:ilvl="1">
      <w:start w:val="3"/>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880" w:hanging="1440"/>
      </w:pPr>
    </w:lvl>
    <w:lvl w:ilvl="5">
      <w:start w:val="1"/>
      <w:numFmt w:val="decimal"/>
      <w:lvlText w:val="%1.%2.%3.%4.%5.%6"/>
      <w:lvlJc w:val="left"/>
      <w:pPr>
        <w:ind w:left="3600" w:hanging="1800"/>
      </w:pPr>
    </w:lvl>
    <w:lvl w:ilvl="6">
      <w:start w:val="1"/>
      <w:numFmt w:val="decimal"/>
      <w:lvlText w:val="%1.%2.%3.%4.%5.%6.%7"/>
      <w:lvlJc w:val="left"/>
      <w:pPr>
        <w:ind w:left="3960" w:hanging="1800"/>
      </w:pPr>
    </w:lvl>
    <w:lvl w:ilvl="7">
      <w:start w:val="1"/>
      <w:numFmt w:val="decimal"/>
      <w:lvlText w:val="%1.%2.%3.%4.%5.%6.%7.%8"/>
      <w:lvlJc w:val="left"/>
      <w:pPr>
        <w:ind w:left="4680" w:hanging="2160"/>
      </w:pPr>
    </w:lvl>
    <w:lvl w:ilvl="8">
      <w:start w:val="1"/>
      <w:numFmt w:val="decimal"/>
      <w:lvlText w:val="%1.%2.%3.%4.%5.%6.%7.%8.%9"/>
      <w:lvlJc w:val="left"/>
      <w:pPr>
        <w:ind w:left="5400" w:hanging="2520"/>
      </w:pPr>
    </w:lvl>
  </w:abstractNum>
  <w:abstractNum w:abstractNumId="9">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94"/>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Cs w:val="22"/>
        <w:lang w:val="tr-TR"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jc w:val="left"/>
    </w:pPr>
    <w:rPr>
      <w:rFonts w:ascii="Times New Roman" w:hAnsi="Times New Roman" w:eastAsia="Times New Roman" w:cs="Times New Roman"/>
      <w:color w:val="00000A"/>
      <w:sz w:val="24"/>
      <w:szCs w:val="24"/>
      <w:lang w:val="en-US" w:eastAsia="en-US" w:bidi="ar-SA"/>
    </w:rPr>
  </w:style>
  <w:style w:type="paragraph" w:styleId="Heading1">
    <w:name w:val="Heading 1"/>
    <w:basedOn w:val="Normal"/>
    <w:next w:val="Normal"/>
    <w:qFormat/>
    <w:pPr>
      <w:keepNext w:val="true"/>
      <w:jc w:val="center"/>
      <w:outlineLvl w:val="0"/>
    </w:pPr>
    <w:rPr>
      <w:sz w:val="36"/>
    </w:rPr>
  </w:style>
  <w:style w:type="paragraph" w:styleId="Heading2">
    <w:name w:val="Heading 2"/>
    <w:basedOn w:val="Normal"/>
    <w:next w:val="Normal"/>
    <w:qFormat/>
    <w:pPr>
      <w:keepNext w:val="true"/>
      <w:keepLines/>
      <w:spacing w:before="40" w:after="0"/>
      <w:outlineLvl w:val="1"/>
    </w:pPr>
    <w:rPr>
      <w:rFonts w:ascii="Calibri Light" w:hAnsi="Calibri Light" w:eastAsia="Calibri" w:cs="DejaVu Sans"/>
      <w:color w:val="2E74B5"/>
      <w:sz w:val="26"/>
      <w:szCs w:val="26"/>
    </w:rPr>
  </w:style>
  <w:style w:type="paragraph" w:styleId="Heading3">
    <w:name w:val="Heading 3"/>
    <w:basedOn w:val="Heading"/>
    <w:qFormat/>
    <w:pPr>
      <w:outlineLvl w:val="2"/>
    </w:pPr>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qFormat/>
    <w:rPr>
      <w:rFonts w:ascii="Times New Roman" w:hAnsi="Times New Roman" w:eastAsia="Times New Roman" w:cs="Times New Roman"/>
      <w:sz w:val="24"/>
      <w:szCs w:val="24"/>
      <w:lang w:val="en-US"/>
    </w:rPr>
  </w:style>
  <w:style w:type="character" w:styleId="FooterChar" w:customStyle="1">
    <w:name w:val="Footer Char"/>
    <w:basedOn w:val="DefaultParagraphFont"/>
    <w:qFormat/>
    <w:rPr>
      <w:rFonts w:ascii="Times New Roman" w:hAnsi="Times New Roman" w:eastAsia="Times New Roman" w:cs="Times New Roman"/>
      <w:sz w:val="24"/>
      <w:szCs w:val="24"/>
      <w:lang w:val="en-US"/>
    </w:rPr>
  </w:style>
  <w:style w:type="character" w:styleId="Heading1Char" w:customStyle="1">
    <w:name w:val="Heading 1 Char"/>
    <w:basedOn w:val="DefaultParagraphFont"/>
    <w:qFormat/>
    <w:rPr>
      <w:rFonts w:ascii="Times New Roman" w:hAnsi="Times New Roman" w:eastAsia="Times New Roman" w:cs="Times New Roman"/>
      <w:sz w:val="36"/>
      <w:szCs w:val="24"/>
      <w:lang w:val="en-US"/>
    </w:rPr>
  </w:style>
  <w:style w:type="character" w:styleId="InternetLink">
    <w:name w:val="Internet Link"/>
    <w:basedOn w:val="DefaultParagraphFont"/>
    <w:uiPriority w:val="99"/>
    <w:unhideWhenUsed/>
    <w:rsid w:val="00f127db"/>
    <w:rPr>
      <w:color w:val="0563C1" w:themeColor="hyperlink"/>
      <w:u w:val="single"/>
    </w:rPr>
  </w:style>
  <w:style w:type="character" w:styleId="Heading2Char" w:customStyle="1">
    <w:name w:val="Heading 2 Char"/>
    <w:basedOn w:val="DefaultParagraphFont"/>
    <w:qFormat/>
    <w:rPr>
      <w:rFonts w:ascii="Calibri Light" w:hAnsi="Calibri Light" w:eastAsia="Calibri" w:cs="DejaVu Sans"/>
      <w:color w:val="2E74B5"/>
      <w:sz w:val="26"/>
      <w:szCs w:val="26"/>
      <w:lang w:val="en-US"/>
    </w:rPr>
  </w:style>
  <w:style w:type="character" w:styleId="ListLabel4" w:customStyle="1">
    <w:name w:val="ListLabel 4"/>
    <w:qFormat/>
    <w:rPr>
      <w:rFonts w:cs="Courier New"/>
    </w:rPr>
  </w:style>
  <w:style w:type="character" w:styleId="ListLabel5" w:customStyle="1">
    <w:name w:val="ListLabel 5"/>
    <w:qFormat/>
    <w:rPr>
      <w:rFonts w:cs="Courier New"/>
    </w:rPr>
  </w:style>
  <w:style w:type="character" w:styleId="ListLabel6" w:customStyle="1">
    <w:name w:val="ListLabel 6"/>
    <w:qFormat/>
    <w:rPr>
      <w:rFonts w:cs="Courier New"/>
    </w:rPr>
  </w:style>
  <w:style w:type="character" w:styleId="ListLabel1" w:customStyle="1">
    <w:name w:val="ListLabel 1"/>
    <w:qFormat/>
    <w:rPr>
      <w:rFonts w:cs="Courier New"/>
    </w:rPr>
  </w:style>
  <w:style w:type="character" w:styleId="ListLabel2" w:customStyle="1">
    <w:name w:val="ListLabel 2"/>
    <w:qFormat/>
    <w:rPr>
      <w:rFonts w:cs="Courier New"/>
    </w:rPr>
  </w:style>
  <w:style w:type="character" w:styleId="ListLabel3" w:customStyle="1">
    <w:name w:val="ListLabel 3"/>
    <w:qFormat/>
    <w:rPr>
      <w:rFonts w:cs="Courier New"/>
    </w:rPr>
  </w:style>
  <w:style w:type="character" w:styleId="Bullets" w:customStyle="1">
    <w:name w:val="Bullets"/>
    <w:qFormat/>
    <w:rPr>
      <w:rFonts w:ascii="OpenSymbol" w:hAnsi="OpenSymbol" w:eastAsia="OpenSymbol" w:cs="OpenSymbol"/>
    </w:rPr>
  </w:style>
  <w:style w:type="character" w:styleId="Emphasis">
    <w:name w:val="Emphasis"/>
    <w:qFormat/>
    <w:rPr>
      <w:i/>
      <w:iCs/>
    </w:rPr>
  </w:style>
  <w:style w:type="character" w:styleId="IntenseReference">
    <w:name w:val="Intense Reference"/>
    <w:basedOn w:val="DefaultParagraphFont"/>
    <w:uiPriority w:val="32"/>
    <w:qFormat/>
    <w:rsid w:val="00334a25"/>
    <w:rPr>
      <w:b/>
      <w:bCs/>
      <w:smallCaps/>
      <w:color w:val="5B9BD5" w:themeColor="accent1"/>
      <w:spacing w:val="5"/>
    </w:rPr>
  </w:style>
  <w:style w:type="character" w:styleId="PlaceholderText">
    <w:name w:val="Placeholder Text"/>
    <w:basedOn w:val="DefaultParagraphFont"/>
    <w:uiPriority w:val="99"/>
    <w:semiHidden/>
    <w:qFormat/>
    <w:rsid w:val="00313897"/>
    <w:rPr>
      <w:color w:val="808080"/>
    </w:rPr>
  </w:style>
  <w:style w:type="character" w:styleId="EndnoteTextChar" w:customStyle="1">
    <w:name w:val="Endnote Text Char"/>
    <w:basedOn w:val="DefaultParagraphFont"/>
    <w:link w:val="EndnoteText"/>
    <w:uiPriority w:val="99"/>
    <w:semiHidden/>
    <w:qFormat/>
    <w:rsid w:val="00313897"/>
    <w:rPr>
      <w:rFonts w:ascii="Times New Roman" w:hAnsi="Times New Roman" w:eastAsia="Times New Roman" w:cs="Times New Roman"/>
      <w:color w:val="00000A"/>
      <w:szCs w:val="20"/>
      <w:lang w:val="en-US"/>
    </w:rPr>
  </w:style>
  <w:style w:type="character" w:styleId="Endnotereference">
    <w:name w:val="endnote reference"/>
    <w:basedOn w:val="DefaultParagraphFont"/>
    <w:uiPriority w:val="99"/>
    <w:semiHidden/>
    <w:unhideWhenUsed/>
    <w:qFormat/>
    <w:rsid w:val="00313897"/>
    <w:rPr>
      <w:vertAlign w:val="superscript"/>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Times New Roman"/>
      <w:sz w:val="36"/>
    </w:rPr>
  </w:style>
  <w:style w:type="character" w:styleId="ListLabel20">
    <w:name w:val="ListLabel 20"/>
    <w:qFormat/>
    <w:rPr>
      <w:rFonts w:ascii="Times New Roman" w:hAnsi="Times New Roman" w:cs="Times New Roman"/>
      <w:b w:val="false"/>
      <w:sz w:val="36"/>
    </w:rPr>
  </w:style>
  <w:style w:type="character" w:styleId="ListLabel21">
    <w:name w:val="ListLabel 21"/>
    <w:qFormat/>
    <w:rPr>
      <w:rFonts w:cs="Times New Roman"/>
      <w:sz w:val="36"/>
    </w:rPr>
  </w:style>
  <w:style w:type="character" w:styleId="ListLabel22">
    <w:name w:val="ListLabel 22"/>
    <w:qFormat/>
    <w:rPr>
      <w:rFonts w:cs="Times New Roman"/>
      <w:sz w:val="36"/>
    </w:rPr>
  </w:style>
  <w:style w:type="character" w:styleId="ListLabel23">
    <w:name w:val="ListLabel 23"/>
    <w:qFormat/>
    <w:rPr>
      <w:rFonts w:cs="Times New Roman"/>
      <w:sz w:val="36"/>
    </w:rPr>
  </w:style>
  <w:style w:type="character" w:styleId="ListLabel24">
    <w:name w:val="ListLabel 24"/>
    <w:qFormat/>
    <w:rPr>
      <w:rFonts w:cs="Times New Roman"/>
      <w:sz w:val="36"/>
    </w:rPr>
  </w:style>
  <w:style w:type="character" w:styleId="ListLabel25">
    <w:name w:val="ListLabel 25"/>
    <w:qFormat/>
    <w:rPr>
      <w:rFonts w:cs="Times New Roman"/>
      <w:sz w:val="36"/>
    </w:rPr>
  </w:style>
  <w:style w:type="character" w:styleId="ListLabel26">
    <w:name w:val="ListLabel 26"/>
    <w:qFormat/>
    <w:rPr>
      <w:rFonts w:cs="Times New Roman"/>
      <w:sz w:val="36"/>
    </w:rPr>
  </w:style>
  <w:style w:type="character" w:styleId="ListLabel27">
    <w:name w:val="ListLabel 27"/>
    <w:qFormat/>
    <w:rPr>
      <w:rFonts w:cs="Times New Roman"/>
      <w:sz w:val="36"/>
    </w:rPr>
  </w:style>
  <w:style w:type="character" w:styleId="ListLabel28">
    <w:name w:val="ListLabel 28"/>
    <w:qFormat/>
    <w:rPr>
      <w:rFonts w:cs="Times New Roman"/>
      <w:sz w:val="36"/>
    </w:rPr>
  </w:style>
  <w:style w:type="character" w:styleId="ListLabel29">
    <w:name w:val="ListLabel 29"/>
    <w:qFormat/>
    <w:rPr>
      <w:rFonts w:cs="Times New Roman"/>
      <w:sz w:val="36"/>
    </w:rPr>
  </w:style>
  <w:style w:type="character" w:styleId="ListLabel30">
    <w:name w:val="ListLabel 30"/>
    <w:qFormat/>
    <w:rPr>
      <w:rFonts w:cs="Times New Roman"/>
      <w:sz w:val="36"/>
    </w:rPr>
  </w:style>
  <w:style w:type="character" w:styleId="ListLabel31">
    <w:name w:val="ListLabel 31"/>
    <w:qFormat/>
    <w:rPr>
      <w:rFonts w:cs="Times New Roman"/>
      <w:sz w:val="36"/>
    </w:rPr>
  </w:style>
  <w:style w:type="character" w:styleId="ListLabel32">
    <w:name w:val="ListLabel 32"/>
    <w:qFormat/>
    <w:rPr>
      <w:rFonts w:cs="Times New Roman"/>
      <w:sz w:val="36"/>
    </w:rPr>
  </w:style>
  <w:style w:type="character" w:styleId="ListLabel33">
    <w:name w:val="ListLabel 33"/>
    <w:qFormat/>
    <w:rPr>
      <w:rFonts w:cs="Times New Roman"/>
      <w:sz w:val="36"/>
    </w:rPr>
  </w:style>
  <w:style w:type="character" w:styleId="ListLabel34">
    <w:name w:val="ListLabel 34"/>
    <w:qFormat/>
    <w:rPr>
      <w:rFonts w:cs="Times New Roman"/>
      <w:sz w:val="36"/>
    </w:rPr>
  </w:style>
  <w:style w:type="character" w:styleId="ListLabel35">
    <w:name w:val="ListLabel 35"/>
    <w:qFormat/>
    <w:rPr>
      <w:rFonts w:cs="Times New Roman"/>
      <w:sz w:val="36"/>
    </w:rPr>
  </w:style>
  <w:style w:type="character" w:styleId="ListLabel36">
    <w:name w:val="ListLabel 36"/>
    <w:qFormat/>
    <w:rPr>
      <w:rFonts w:cs="Times New Roman"/>
      <w:sz w:val="36"/>
    </w:rPr>
  </w:style>
  <w:style w:type="character" w:styleId="IndexLink">
    <w:name w:val="Index Link"/>
    <w:qFormat/>
    <w:rPr/>
  </w:style>
  <w:style w:type="character" w:styleId="StrongEmphasis">
    <w:name w:val="Strong Emphasis"/>
    <w:qFormat/>
    <w:rPr>
      <w:b/>
      <w:bCs/>
    </w:rPr>
  </w:style>
  <w:style w:type="paragraph" w:styleId="Heading" w:customStyle="1">
    <w:name w:val="Heading"/>
    <w:basedOn w:val="Normal"/>
    <w:next w:val="TextBody"/>
    <w:qFormat/>
    <w:pPr>
      <w:keepNext w:val="true"/>
      <w:spacing w:before="240" w:after="120"/>
    </w:pPr>
    <w:rPr>
      <w:rFonts w:ascii="Liberation Sans" w:hAnsi="Liberation Sans" w:eastAsia="WenQuanYi Zen Hei Sharp" w:cs="Lohit Devanagari"/>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next w:val="Normal"/>
    <w:qFormat/>
    <w:pPr>
      <w:spacing w:before="0" w:after="200"/>
    </w:pPr>
    <w:rPr>
      <w:i/>
      <w:iCs/>
      <w:color w:val="44546A"/>
      <w:sz w:val="18"/>
      <w:szCs w:val="18"/>
    </w:rPr>
  </w:style>
  <w:style w:type="paragraph" w:styleId="Header">
    <w:name w:val="Header"/>
    <w:basedOn w:val="Normal"/>
    <w:pPr>
      <w:tabs>
        <w:tab w:val="center" w:pos="4513" w:leader="none"/>
        <w:tab w:val="right" w:pos="9026" w:leader="none"/>
      </w:tabs>
    </w:pPr>
    <w:rPr/>
  </w:style>
  <w:style w:type="paragraph" w:styleId="Footer">
    <w:name w:val="Footer"/>
    <w:basedOn w:val="Normal"/>
    <w:pPr>
      <w:tabs>
        <w:tab w:val="center" w:pos="4513" w:leader="none"/>
        <w:tab w:val="right" w:pos="9026" w:leader="none"/>
      </w:tabs>
    </w:pPr>
    <w:rPr/>
  </w:style>
  <w:style w:type="paragraph" w:styleId="ListParagraph">
    <w:name w:val="List Paragraph"/>
    <w:basedOn w:val="Normal"/>
    <w:uiPriority w:val="34"/>
    <w:qFormat/>
    <w:pPr>
      <w:spacing w:lineRule="auto" w:line="276" w:before="0" w:after="200"/>
      <w:ind w:left="720" w:hanging="0"/>
      <w:contextualSpacing/>
    </w:pPr>
    <w:rPr>
      <w:rFonts w:ascii="Calibri" w:hAnsi="Calibri" w:eastAsia="Calibri" w:cs="DejaVu Sans"/>
      <w:sz w:val="22"/>
      <w:szCs w:val="22"/>
      <w:lang w:val="tr-TR"/>
    </w:rPr>
  </w:style>
  <w:style w:type="paragraph" w:styleId="TOCHeading">
    <w:name w:val="TOC Heading"/>
    <w:basedOn w:val="Heading1"/>
    <w:next w:val="Normal"/>
    <w:uiPriority w:val="39"/>
    <w:qFormat/>
    <w:pPr>
      <w:keepLines/>
      <w:spacing w:lineRule="auto" w:line="259" w:before="240" w:after="0"/>
      <w:jc w:val="left"/>
    </w:pPr>
    <w:rPr>
      <w:rFonts w:ascii="Calibri Light" w:hAnsi="Calibri Light" w:eastAsia="Calibri" w:cs="DejaVu Sans"/>
      <w:color w:val="2E74B5"/>
      <w:sz w:val="32"/>
      <w:szCs w:val="32"/>
    </w:rPr>
  </w:style>
  <w:style w:type="paragraph" w:styleId="Contents2">
    <w:name w:val="TOC 2"/>
    <w:basedOn w:val="Normal"/>
    <w:next w:val="Normal"/>
    <w:autoRedefine/>
    <w:uiPriority w:val="39"/>
    <w:pPr>
      <w:spacing w:lineRule="auto" w:line="360"/>
      <w:ind w:left="567" w:hanging="0"/>
    </w:pPr>
    <w:rPr>
      <w:smallCaps/>
    </w:rPr>
  </w:style>
  <w:style w:type="paragraph" w:styleId="Contents1">
    <w:name w:val="TOC 1"/>
    <w:basedOn w:val="Normal"/>
    <w:next w:val="Normal"/>
    <w:autoRedefine/>
    <w:uiPriority w:val="39"/>
    <w:pPr>
      <w:spacing w:before="0" w:after="100"/>
    </w:pPr>
    <w:rPr/>
  </w:style>
  <w:style w:type="paragraph" w:styleId="Contents3">
    <w:name w:val="TOC 3"/>
    <w:basedOn w:val="Normal"/>
    <w:next w:val="Normal"/>
    <w:autoRedefine/>
    <w:uiPriority w:val="39"/>
    <w:rsid w:val="00313897"/>
    <w:pPr>
      <w:tabs>
        <w:tab w:val="right" w:pos="9016" w:leader="dot"/>
      </w:tabs>
      <w:spacing w:lineRule="auto" w:line="259" w:before="0" w:after="100"/>
      <w:ind w:left="440" w:hanging="0"/>
    </w:pPr>
    <w:rPr>
      <w:rFonts w:ascii="Calibri" w:hAnsi="Calibri" w:eastAsia="Calibri"/>
      <w:sz w:val="22"/>
      <w:szCs w:val="22"/>
    </w:rPr>
  </w:style>
  <w:style w:type="paragraph" w:styleId="TableContents" w:customStyle="1">
    <w:name w:val="Table Contents"/>
    <w:basedOn w:val="Normal"/>
    <w:qFormat/>
    <w:pPr/>
    <w:rPr/>
  </w:style>
  <w:style w:type="paragraph" w:styleId="Tableoffigures">
    <w:name w:val="table of figures"/>
    <w:basedOn w:val="Normal"/>
    <w:next w:val="Normal"/>
    <w:uiPriority w:val="99"/>
    <w:unhideWhenUsed/>
    <w:qFormat/>
    <w:rsid w:val="00313897"/>
    <w:pPr/>
    <w:rPr/>
  </w:style>
  <w:style w:type="paragraph" w:styleId="Endnotetext">
    <w:name w:val="endnote text"/>
    <w:basedOn w:val="Normal"/>
    <w:link w:val="EndnoteTextChar"/>
    <w:uiPriority w:val="99"/>
    <w:semiHidden/>
    <w:unhideWhenUsed/>
    <w:qFormat/>
    <w:rsid w:val="00313897"/>
    <w:pPr/>
    <w:rPr>
      <w:sz w:val="20"/>
      <w:szCs w:val="20"/>
    </w:rPr>
  </w:style>
  <w:style w:type="paragraph" w:styleId="TableHeading">
    <w:name w:val="Table Heading"/>
    <w:basedOn w:val="TableContents"/>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812c83"/>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ridTable5Dark-Accent2">
    <w:name w:val="Grid Table 5 Dark Accent 2"/>
    <w:basedOn w:val="TableNormal"/>
    <w:uiPriority w:val="50"/>
    <w:rsid w:val="00c07bde"/>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BE4D5" w:themeFill="accent2"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ED7D31" w:themeFill="accent2"/>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ED7D31" w:themeFill="accent2"/>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ED7D31" w:themeFill="accent2"/>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5">
    <w:name w:val="Grid Table 5 Dark Accent 5"/>
    <w:basedOn w:val="TableNormal"/>
    <w:uiPriority w:val="50"/>
    <w:rsid w:val="00c07bde"/>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9E2F3" w:themeFill="accent5"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472C4" w:themeFill="accent5"/>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472C4" w:themeFill="accent5"/>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4472C4" w:themeFill="accent5"/>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5Dark-Accent6">
    <w:name w:val="Grid Table 5 Dark Accent 6"/>
    <w:basedOn w:val="TableNormal"/>
    <w:uiPriority w:val="50"/>
    <w:rsid w:val="00c07bde"/>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2EFD9" w:themeFill="accent6"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70AD47" w:themeFill="accent6"/>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70AD47" w:themeFill="accent6"/>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70AD47" w:themeFill="accent6"/>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3-Accent5">
    <w:name w:val="Grid Table 3 Accent 5"/>
    <w:basedOn w:val="TableNormal"/>
    <w:uiPriority w:val="48"/>
    <w:rsid w:val="00c07bde"/>
    <w:tblPr>
      <w:tblStyleRowBandSize w:val="1"/>
      <w:tblStyleColBandSize w:val="1"/>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color="8EAADB" w:themeColor="accent5" w:sz="4" w:space="0"/>
        </w:tcBorders>
      </w:tcPr>
    </w:tblStylePr>
    <w:tblStylePr w:type="nwCell">
      <w:tblPr/>
      <w:tcPr>
        <w:tcBorders>
          <w:bottom w:val="single" w:color="8EAADB" w:themeColor="accent5" w:sz="4" w:space="0"/>
        </w:tcBorders>
      </w:tcPr>
    </w:tblStylePr>
    <w:tblStylePr w:type="seCell">
      <w:tblPr/>
      <w:tcPr>
        <w:tcBorders>
          <w:top w:val="single" w:color="8EAADB" w:themeColor="accent5" w:sz="4" w:space="0"/>
        </w:tcBorders>
      </w:tcPr>
    </w:tblStylePr>
    <w:tblStylePr w:type="swCell">
      <w:tblPr/>
      <w:tcPr>
        <w:tcBorders>
          <w:top w:val="single" w:color="8EAADB" w:themeColor="accent5" w:sz="4" w:space="0"/>
        </w:tcBorders>
      </w:tcPr>
    </w:tblStylePr>
  </w:style>
  <w:style w:type="table" w:styleId="GridTable3-Accent4">
    <w:name w:val="Grid Table 3 Accent 4"/>
    <w:basedOn w:val="TableNormal"/>
    <w:uiPriority w:val="48"/>
    <w:rsid w:val="00c07bde"/>
    <w:tblPr>
      <w:tblStyleRowBandSize w:val="1"/>
      <w:tblStyleColBandSize w:val="1"/>
      <w:tblBorders>
        <w:top w:val="single" w:color="FFD966" w:themeColor="accent4" w:themeTint="99" w:sz="4" w:space="0"/>
        <w:left w:val="single" w:color="FFD966" w:themeColor="accent4" w:themeTint="99" w:sz="4" w:space="0"/>
        <w:bottom w:val="single" w:color="FFD966" w:themeColor="accent4" w:themeTint="99" w:sz="4" w:space="0"/>
        <w:right w:val="single" w:color="FFD966" w:themeColor="accent4" w:themeTint="99" w:sz="4" w:space="0"/>
        <w:insideH w:val="single" w:color="FFD966" w:themeColor="accent4" w:themeTint="99" w:sz="4" w:space="0"/>
        <w:insideV w:val="single" w:color="FFD966" w:themeColor="accent4"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color="FFD966" w:themeColor="accent4" w:sz="4" w:space="0"/>
        </w:tcBorders>
      </w:tcPr>
    </w:tblStylePr>
    <w:tblStylePr w:type="nwCell">
      <w:tblPr/>
      <w:tcPr>
        <w:tcBorders>
          <w:bottom w:val="single" w:color="FFD966" w:themeColor="accent4" w:sz="4" w:space="0"/>
        </w:tcBorders>
      </w:tcPr>
    </w:tblStylePr>
    <w:tblStylePr w:type="seCell">
      <w:tblPr/>
      <w:tcPr>
        <w:tcBorders>
          <w:top w:val="single" w:color="FFD966" w:themeColor="accent4" w:sz="4" w:space="0"/>
        </w:tcBorders>
      </w:tcPr>
    </w:tblStylePr>
    <w:tblStylePr w:type="swCell">
      <w:tblPr/>
      <w:tcPr>
        <w:tcBorders>
          <w:top w:val="single" w:color="FFD966" w:themeColor="accent4" w:sz="4" w:space="0"/>
        </w:tcBorders>
      </w:tcPr>
    </w:tblStylePr>
  </w:style>
  <w:style w:type="table" w:styleId="GridTable3-Accent3">
    <w:name w:val="Grid Table 3 Accent 3"/>
    <w:basedOn w:val="TableNormal"/>
    <w:uiPriority w:val="48"/>
    <w:rsid w:val="00c07bde"/>
    <w:tblPr>
      <w:tblStyleRowBandSize w:val="1"/>
      <w:tblStyleColBandSize w:val="1"/>
      <w:tblBorders>
        <w:top w:val="single" w:color="C9C9C9" w:themeColor="accent3" w:themeTint="99" w:sz="4" w:space="0"/>
        <w:left w:val="single" w:color="C9C9C9" w:themeColor="accent3" w:themeTint="99" w:sz="4" w:space="0"/>
        <w:bottom w:val="single" w:color="C9C9C9" w:themeColor="accent3" w:themeTint="99" w:sz="4" w:space="0"/>
        <w:right w:val="single" w:color="C9C9C9" w:themeColor="accent3" w:themeTint="99" w:sz="4" w:space="0"/>
        <w:insideH w:val="single" w:color="C9C9C9" w:themeColor="accent3" w:themeTint="99" w:sz="4" w:space="0"/>
        <w:insideV w:val="single" w:color="C9C9C9" w:themeColor="accent3"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color="C9C9C9" w:themeColor="accent3" w:sz="4" w:space="0"/>
        </w:tcBorders>
      </w:tcPr>
    </w:tblStylePr>
    <w:tblStylePr w:type="nwCell">
      <w:tblPr/>
      <w:tcPr>
        <w:tcBorders>
          <w:bottom w:val="single" w:color="C9C9C9" w:themeColor="accent3" w:sz="4" w:space="0"/>
        </w:tcBorders>
      </w:tcPr>
    </w:tblStylePr>
    <w:tblStylePr w:type="seCell">
      <w:tblPr/>
      <w:tcPr>
        <w:tcBorders>
          <w:top w:val="single" w:color="C9C9C9" w:themeColor="accent3" w:sz="4" w:space="0"/>
        </w:tcBorders>
      </w:tcPr>
    </w:tblStylePr>
    <w:tblStylePr w:type="swCell">
      <w:tblPr/>
      <w:tcPr>
        <w:tcBorders>
          <w:top w:val="single" w:color="C9C9C9" w:themeColor="accent3" w:sz="4" w:space="0"/>
        </w:tcBorders>
      </w:tcPr>
    </w:tblStylePr>
  </w:style>
  <w:style w:type="table" w:styleId="GridTable3-Accent2">
    <w:name w:val="Grid Table 3 Accent 2"/>
    <w:basedOn w:val="TableNormal"/>
    <w:uiPriority w:val="48"/>
    <w:rsid w:val="00c07bde"/>
    <w:tblPr>
      <w:tblStyleRowBandSize w:val="1"/>
      <w:tblStyleColBandSize w:val="1"/>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insideV w:val="single" w:color="F4B083" w:themeColor="accent2"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color="F4B083" w:themeColor="accent2" w:sz="4" w:space="0"/>
        </w:tcBorders>
      </w:tcPr>
    </w:tblStylePr>
    <w:tblStylePr w:type="nwCell">
      <w:tblPr/>
      <w:tcPr>
        <w:tcBorders>
          <w:bottom w:val="single" w:color="F4B083" w:themeColor="accent2" w:sz="4" w:space="0"/>
        </w:tcBorders>
      </w:tcPr>
    </w:tblStylePr>
    <w:tblStylePr w:type="seCell">
      <w:tblPr/>
      <w:tcPr>
        <w:tcBorders>
          <w:top w:val="single" w:color="F4B083" w:themeColor="accent2" w:sz="4" w:space="0"/>
        </w:tcBorders>
      </w:tcPr>
    </w:tblStylePr>
    <w:tblStylePr w:type="swCell">
      <w:tblPr/>
      <w:tcPr>
        <w:tcBorders>
          <w:top w:val="single" w:color="F4B083" w:themeColor="accent2" w:sz="4" w:space="0"/>
        </w:tcBorders>
      </w:tcPr>
    </w:tblStylePr>
  </w:style>
  <w:style w:type="table" w:styleId="PlainTable3">
    <w:name w:val="Plain Table 3"/>
    <w:basedOn w:val="TableNormal"/>
    <w:uiPriority w:val="43"/>
    <w:rsid w:val="00c07bde"/>
    <w:tblPr>
      <w:tblStyleRowBandSize w:val="1"/>
      <w:tblStyleColBandSize w:val="1"/>
    </w:tblPr>
    <w:tblStylePr w:type="firstRow">
      <w:rPr>
        <w:b/>
        <w:bCs/>
        <w:caps/>
      </w:rPr>
      <w:tblPr/>
      <w:tcPr>
        <w:tcBorders>
          <w:bottom w:val="single" w:color="7F7F7F" w:themeColor="text1" w:sz="4" w:space="0"/>
        </w:tcBorders>
      </w:tcPr>
    </w:tblStylePr>
    <w:tblStylePr w:type="lastRow">
      <w:rPr>
        <w:b/>
        <w:bCs/>
        <w:caps/>
      </w:rPr>
      <w:tblPr/>
      <w:tcPr>
        <w:tcBorders>
          <w:top w:val="nil"/>
        </w:tcBorders>
      </w:tcPr>
    </w:tblStylePr>
    <w:tblStylePr w:type="firstCol">
      <w:rPr>
        <w:b/>
        <w:bCs/>
        <w:caps/>
      </w:rPr>
      <w:tblPr/>
      <w:tcPr>
        <w:tcBorders>
          <w:right w:val="single" w:color="7F7F7F" w:themeColor="text1"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c07bde"/>
    <w:tblPr>
      <w:tblStyleRowBandSize w:val="1"/>
      <w:tblStyleColBandSize w:val="1"/>
    </w:tblPr>
    <w:tblStylePr w:type="firstRow">
      <w:rPr>
        <w:rFonts w:asciiTheme="majorHAnsi" w:hAnsiTheme="majorHAnsi" w:eastAsiaTheme="majorEastAsia" w:cstheme="majorBidi"/>
        <w:i/>
        <w:sz w:val="26"/>
      </w:rPr>
      <w:tblPr/>
      <w:tcPr>
        <w:tcBorders>
          <w:bottom w:val="single" w:color="7F7F7F" w:themeColor="text1"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7F7F7F" w:themeColor="text1"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7F7F7F" w:themeColor="text1"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7F7F7F" w:themeColor="text1"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7Colorful-Accent2">
    <w:name w:val="Grid Table 7 Colorful Accent 2"/>
    <w:basedOn w:val="TableNormal"/>
    <w:uiPriority w:val="52"/>
    <w:rsid w:val="00c07bde"/>
    <w:rPr>
      <w:color w:val="C45911" w:themeColor="accent2" w:themeShade="bf"/>
    </w:rPr>
    <w:tblPr>
      <w:tblStyleRowBandSize w:val="1"/>
      <w:tblStyleColBandSize w:val="1"/>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insideV w:val="single" w:color="F4B083" w:themeColor="accent2"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color="F4B083" w:themeColor="accent2" w:sz="4" w:space="0"/>
        </w:tcBorders>
      </w:tcPr>
    </w:tblStylePr>
    <w:tblStylePr w:type="nwCell">
      <w:tblPr/>
      <w:tcPr>
        <w:tcBorders>
          <w:bottom w:val="single" w:color="F4B083" w:themeColor="accent2" w:sz="4" w:space="0"/>
        </w:tcBorders>
      </w:tcPr>
    </w:tblStylePr>
    <w:tblStylePr w:type="seCell">
      <w:tblPr/>
      <w:tcPr>
        <w:tcBorders>
          <w:top w:val="single" w:color="F4B083" w:themeColor="accent2" w:sz="4" w:space="0"/>
        </w:tcBorders>
      </w:tcPr>
    </w:tblStylePr>
    <w:tblStylePr w:type="swCell">
      <w:tblPr/>
      <w:tcPr>
        <w:tcBorders>
          <w:top w:val="single" w:color="F4B083" w:themeColor="accent2" w:sz="4" w:space="0"/>
        </w:tcBorders>
      </w:tcPr>
    </w:tblStylePr>
  </w:style>
  <w:style w:type="table" w:styleId="GridTable5Dark-Accent1">
    <w:name w:val="Grid Table 5 Dark Accent 1"/>
    <w:basedOn w:val="TableNormal"/>
    <w:uiPriority w:val="50"/>
    <w:rsid w:val="00c07bde"/>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EEAF6" w:themeFill="accen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5B9BD5" w:themeFill="accen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5B9BD5" w:themeFill="accen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5B9BD5" w:themeFill="accen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header" Target="header2.xml"/><Relationship Id="rId5" Type="http://schemas.openxmlformats.org/officeDocument/2006/relationships/footer" Target="footer2.xml"/><Relationship Id="rId6" Type="http://schemas.openxmlformats.org/officeDocument/2006/relationships/header" Target="header3.xml"/><Relationship Id="rId7" Type="http://schemas.openxmlformats.org/officeDocument/2006/relationships/footer" Target="footer3.xml"/><Relationship Id="rId8" Type="http://schemas.openxmlformats.org/officeDocument/2006/relationships/image" Target="media/image1.png"/><Relationship Id="rId9" Type="http://schemas.openxmlformats.org/officeDocument/2006/relationships/hyperlink" Target="http://www.w3.org/2011/04/webrtc/" TargetMode="External"/><Relationship Id="rId10" Type="http://schemas.openxmlformats.org/officeDocument/2006/relationships/hyperlink" Target="https://datatracker.ietf.org/wg/rtcweb/documents/" TargetMode="Externa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hyperlink" Target="http://www.html5rocks.com/en/tutorials/eventsource/basics/" TargetMode="External"/><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hyperlink" Target="https://www.rtconn.tk/eul_comp" TargetMode="External"/><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hyperlink" Target="http://en.wikipedia.org/wiki/NAT_traversal" TargetMode="External"/><Relationship Id="rId41" Type="http://schemas.openxmlformats.org/officeDocument/2006/relationships/hyperlink" Target="http://en.wikipedia.org/wiki/Session_Traversal_Utilities_for_NAT" TargetMode="External"/><Relationship Id="rId42" Type="http://schemas.openxmlformats.org/officeDocument/2006/relationships/hyperlink" Target="http://en.wikipedia.org/wiki/Traversal_Using_Relay_NAT" TargetMode="External"/><Relationship Id="rId43" Type="http://schemas.openxmlformats.org/officeDocument/2006/relationships/hyperlink" Target="http://en.wikipedia.org/wiki/Interactive_Connectivity_Establishment" TargetMode="External"/><Relationship Id="rId44" Type="http://schemas.openxmlformats.org/officeDocument/2006/relationships/hyperlink" Target="http://en.wikipedia.org/wiki/Session_Description_Protocol" TargetMode="External"/><Relationship Id="rId45" Type="http://schemas.openxmlformats.org/officeDocument/2006/relationships/hyperlink" Target="http://tools.ietf.org/html/draft-ietf-rtcweb-jsep-00" TargetMode="External"/><Relationship Id="rId46" Type="http://schemas.openxmlformats.org/officeDocument/2006/relationships/hyperlink" Target="https://www.onsip.com/blog/webrtc-signaling" TargetMode="External"/><Relationship Id="rId47" Type="http://schemas.openxmlformats.org/officeDocument/2006/relationships/hyperlink" Target="https://developer.mozilla.org/en-US/docs/Web/API/MediaDevices/getUserMedia" TargetMode="External"/><Relationship Id="rId48" Type="http://schemas.openxmlformats.org/officeDocument/2006/relationships/hyperlink" Target="https://developer.mozilla.org/en-US/docs/Web/API/RTCPeerConnection/onicecandidate" TargetMode="External"/><Relationship Id="rId49" Type="http://schemas.openxmlformats.org/officeDocument/2006/relationships/hyperlink" Target="https://developer.mozilla.org/en-US/docs/Web/API/RTCPeerConnection/onnegotiationneeded" TargetMode="External"/><Relationship Id="rId50" Type="http://schemas.openxmlformats.org/officeDocument/2006/relationships/hyperlink" Target="https://developer.mozilla.org/en-US/docs/Web/API/RTCPeerConnection/ontrack" TargetMode="External"/><Relationship Id="rId51" Type="http://schemas.openxmlformats.org/officeDocument/2006/relationships/hyperlink" Target="https://developer.mozilla.org/en-US/docs/Web/API/RTCDataChannel/send" TargetMode="External"/><Relationship Id="rId52" Type="http://schemas.openxmlformats.org/officeDocument/2006/relationships/hyperlink" Target="https://developer.mozilla.org/en-US/docs/Web/API/RTCDataChannel/onmessage" TargetMode="External"/><Relationship Id="rId53" Type="http://schemas.openxmlformats.org/officeDocument/2006/relationships/hyperlink" Target="https://medium.com/@chris_82106/implementing-webrtc-screen-sharing-in-a-web-app-late-2016-51c1a2642e4" TargetMode="External"/><Relationship Id="rId54" Type="http://schemas.openxmlformats.org/officeDocument/2006/relationships/header" Target="header4.xml"/><Relationship Id="rId55" Type="http://schemas.openxmlformats.org/officeDocument/2006/relationships/footer" Target="footer4.xml"/><Relationship Id="rId56" Type="http://schemas.openxmlformats.org/officeDocument/2006/relationships/numbering" Target="numbering.xml"/><Relationship Id="rId57" Type="http://schemas.openxmlformats.org/officeDocument/2006/relationships/fontTable" Target="fontTable.xml"/><Relationship Id="rId58" Type="http://schemas.openxmlformats.org/officeDocument/2006/relationships/settings" Target="settings.xml"/><Relationship Id="rId59" Type="http://schemas.openxmlformats.org/officeDocument/2006/relationships/theme" Target="theme/theme1.xml"/><Relationship Id="rId60"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1987"/>
</file>

<file path=customXml/itemProps1.xml><?xml version="1.0" encoding="utf-8"?>
<ds:datastoreItem xmlns:ds="http://schemas.openxmlformats.org/officeDocument/2006/customXml" ds:itemID="{876AEC98-106D-4322-B549-9B9788474E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997</TotalTime>
  <Application>LibreOffice/5.3.6.1$Linux_X86_64 LibreOffice_project/30$Build-1</Application>
  <Pages>61</Pages>
  <Words>10730</Words>
  <Characters>58181</Characters>
  <CharactersWithSpaces>68453</CharactersWithSpaces>
  <Paragraphs>607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2018-05-22T17:18:00Z</dcterms:created>
  <dc:creator>Yasser</dc:creator>
  <dc:description/>
  <dc:language>en-US</dc:language>
  <cp:lastModifiedBy/>
  <dcterms:modified xsi:type="dcterms:W3CDTF">2018-05-25T07:14:20Z</dcterms:modified>
  <cp:revision>22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