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맑은 고딕" w:hAnsi="맑은 고딕"/>
          <w:color w:val="06B6D4"/>
          <w:sz w:val="28"/>
        </w:rPr>
        <w:t>Work Breakdown Structure</w:t>
      </w:r>
    </w:p>
    <w:p>
      <w:pPr>
        <w:jc w:val="center"/>
      </w:pPr>
      <w:r>
        <w:rPr>
          <w:rFonts w:ascii="맑은 고딕" w:hAnsi="맑은 고딕"/>
          <w:b/>
          <w:color w:val="7C3AED"/>
          <w:sz w:val="56"/>
        </w:rPr>
        <w:t>시스템 모니터링 웹 대시보드 WBS (Work Breakdown Structure)</w:t>
      </w:r>
    </w:p>
    <w:p>
      <w:pPr>
        <w:jc w:val="center"/>
      </w:pPr>
      <w:r>
        <w:rPr>
          <w:color w:val="64748B"/>
          <w:sz w:val="24"/>
        </w:rPr>
        <w:t>━━━━━━━━━━━━━━━━━━━━━━━━━━━━━━</w:t>
      </w:r>
    </w:p>
    <w:p>
      <w:pPr>
        <w:jc w:val="center"/>
      </w:pPr>
      <w:r>
        <w:rPr>
          <w:rFonts w:ascii="맑은 고딕" w:hAnsi="맑은 고딕"/>
          <w:color w:val="64748B"/>
          <w:sz w:val="20"/>
        </w:rPr>
        <w:br/>
        <w:t>생성일: 2026-03-05 16:40</w:t>
      </w:r>
    </w:p>
    <w:p>
      <w:r>
        <w:br w:type="page"/>
      </w:r>
    </w:p>
    <w:p>
      <w:pPr>
        <w:pStyle w:val="Heading1"/>
      </w:pPr>
      <w:r>
        <w:t>시스템 모니터링 웹 대시보드 WBS (Work Breakdown Structure)</w:t>
      </w:r>
    </w:p>
    <w:p>
      <w:r>
        <w:rPr>
          <w:rFonts w:ascii="맑은 고딕" w:hAnsi="맑은 고딕"/>
          <w:color w:val="1A1A2E"/>
          <w:sz w:val="22"/>
        </w:rPr>
        <w:t>버전: 1.0</w:t>
      </w:r>
    </w:p>
    <w:p>
      <w:r>
        <w:rPr>
          <w:rFonts w:ascii="맑은 고딕" w:hAnsi="맑은 고딕"/>
          <w:color w:val="1A1A2E"/>
          <w:sz w:val="22"/>
        </w:rPr>
        <w:t>작성일: 2026-03-05</w:t>
      </w:r>
    </w:p>
    <w:p>
      <w:r>
        <w:rPr>
          <w:rFonts w:ascii="맑은 고딕" w:hAnsi="맑은 고딕"/>
          <w:color w:val="1A1A2E"/>
          <w:sz w:val="22"/>
        </w:rPr>
        <w:t>기반 문서: PRD-20260305-161827, TRD-20260305-162132</w:t>
      </w:r>
    </w:p>
    <w:p>
      <w:r>
        <w:rPr>
          <w:rFonts w:ascii="맑은 고딕" w:hAnsi="맑은 고딕"/>
          <w:color w:val="1A1A2E"/>
          <w:sz w:val="22"/>
        </w:rPr>
        <w:t>상태: Draft</w:t>
      </w:r>
    </w:p>
    <w:p>
      <w:pPr>
        <w:pStyle w:val="Heading2"/>
      </w:pPr>
      <w:r>
        <w:t>프로젝트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536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값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총 작업 기간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8주 (2개월)</w:t>
            </w:r>
          </w:p>
        </w:tc>
      </w:tr>
      <w:tr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총 공수</w:t>
            </w:r>
          </w:p>
        </w:tc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528시간 (66 Man-Days) → 버퍼 포함 634시간 (79.2 Man-Days)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팀 규모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4명</w:t>
            </w:r>
          </w:p>
        </w:tc>
      </w:tr>
      <w:tr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방법론</w:t>
            </w:r>
          </w:p>
        </w:tc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Agile (Scrum)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스프린트 주기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2주</w:t>
            </w:r>
          </w:p>
        </w:tc>
      </w:tr>
      <w:tr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버퍼 비율</w:t>
            </w:r>
          </w:p>
        </w:tc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20%</w:t>
            </w:r>
          </w:p>
        </w:tc>
      </w:tr>
    </w:tbl>
    <w:p/>
    <w:p>
      <w:pPr>
        <w:pStyle w:val="Heading2"/>
      </w:pPr>
      <w:r>
        <w:t>1. 프로젝트 단계 (Phases)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gantt</w:t>
        <w:br/>
        <w:t xml:space="preserve">    title 시스템 모니터링 웹 대시보드 프로젝트 일정</w:t>
        <w:br/>
        <w:t xml:space="preserve">    dateFormat  YYYY-MM-DD</w:t>
        <w:br/>
        <w:t xml:space="preserve">    section Phase 1: 분석/설계</w:t>
        <w:br/>
        <w:t xml:space="preserve">    요구사항 분석       :a1, 2026-03-09, 5d</w:t>
        <w:br/>
        <w:t xml:space="preserve">    UI/UX 설계         :a2, after a1, 5d</w:t>
        <w:br/>
        <w:t xml:space="preserve">    기술 설계          :a3, 2026-03-09, 7d</w:t>
        <w:br/>
        <w:t xml:space="preserve">    section Phase 2: 개발</w:t>
        <w:br/>
        <w:t xml:space="preserve">    백엔드 API 개발     :b1, 2026-03-23, 10d</w:t>
        <w:br/>
        <w:t xml:space="preserve">    프론트엔드 개발     :b2, 2026-03-23, 15d</w:t>
        <w:br/>
        <w:t xml:space="preserve">    통합 개발          :b3, after b1, 5d</w:t>
        <w:br/>
        <w:t xml:space="preserve">    section Phase 3: 테스트/배포</w:t>
        <w:br/>
        <w:t xml:space="preserve">    테스트             :c1, after b2, 5d</w:t>
        <w:br/>
        <w:t xml:space="preserve">    배포 및 마무리      :c2, after c1, 5d</w:t>
      </w:r>
    </w:p>
    <w:p>
      <w:pPr>
        <w:pStyle w:val="Heading3"/>
      </w:pPr>
      <w:r>
        <w:t>Phase 1: 분석 및 설계 (W1~W2)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기간: 2026-03-09 ~ 2026-03-20 (2주)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목표: 요구사항 확정, UI/UX 설계 완료, 기술 설계 확정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산출물: 요구사항 명세서, UI 와이어프레임, API 설계서, 프로젝트 환경 설정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마일스톤: M0 - 설계 완료</w:t>
      </w:r>
    </w:p>
    <w:p>
      <w:pPr>
        <w:pStyle w:val="Heading3"/>
      </w:pPr>
      <w:r>
        <w:t>Phase 2: 개발 (W3~W6)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기간: 2026-03-23 ~ 2026-04-17 (4주)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목표: 백엔드 API 완성, 프론트엔드 대시보드 완성, 프론트-백엔드 통합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산출물: 시스템 메트릭 API, 4개 차트 컴포넌트, 다크 테마 대시보드, 실시간 갱신 구현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마일스톤: M1 - 백엔드 API 완성, M2 - 프론트엔드 대시보드 완성</w:t>
      </w:r>
    </w:p>
    <w:p>
      <w:pPr>
        <w:pStyle w:val="Heading3"/>
      </w:pPr>
      <w:r>
        <w:t>Phase 3: 테스트 및 배포 (W7~W8)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기간: 2026-04-20 ~ 2026-05-01 (2주)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목표: 통합 테스트 완료, 성능 검증, 배포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산출물: 테스트 보고서, Docker 배포 패키지, 운영 가이드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마일스톤: M3 - 프로젝트 완료</w:t>
      </w:r>
    </w:p>
    <w:p>
      <w:pPr>
        <w:pStyle w:val="Heading2"/>
      </w:pPr>
      <w:r>
        <w:t>2. 작업 패키지 (Work Packages)</w:t>
      </w:r>
    </w:p>
    <w:p>
      <w:pPr>
        <w:pStyle w:val="Heading3"/>
      </w:pPr>
      <w:r>
        <w:t>WP-1: 프로젝트 관리 및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ID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작업명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담당 역할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예상 공수(시간)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선행 작업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산출물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WP-1.1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프로젝트 킥오프 및 환경 설정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PM/PL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8h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-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프로젝트 계획서, 개발 환경</w:t>
            </w:r>
          </w:p>
        </w:tc>
      </w:tr>
      <w:tr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WP-1.2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요구사항 분석 및 확정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PM/PL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16h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WP-1.1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요구사항 명세서 (확정)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WP-1.3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PRD 미해결 사항 검토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PM/PL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8h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WP-1.1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미해결 사항 결정서</w:t>
            </w:r>
          </w:p>
        </w:tc>
      </w:tr>
    </w:tbl>
    <w:p/>
    <w:p>
      <w:r>
        <w:rPr>
          <w:rFonts w:ascii="맑은 고딕" w:hAnsi="맑은 고딕"/>
          <w:color w:val="1A1A2E"/>
          <w:sz w:val="22"/>
        </w:rPr>
        <w:t>소계: 32시간 (4 Man-Days)</w:t>
      </w:r>
    </w:p>
    <w:p>
      <w:pPr>
        <w:pStyle w:val="Heading3"/>
      </w:pPr>
      <w:r>
        <w:t>WP-2: UI/UX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ID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작업명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담당 역할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예상 공수(시간)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선행 작업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산출물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WP-2.1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대시보드 레이아웃 설계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UI/UX 디자이너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16h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WP-1.2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와이어프레임</w:t>
            </w:r>
          </w:p>
        </w:tc>
      </w:tr>
      <w:tr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WP-2.2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다크 테마 색상 팔레트 정의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UI/UX 디자이너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8h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WP-2.1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디자인 시스템 (색상, 타이포그래피)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WP-2.3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차트 컴포넌트 UI 설계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UI/UX 디자이너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16h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WP-2.1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차트 디자인 가이드</w:t>
            </w:r>
          </w:p>
        </w:tc>
      </w:tr>
    </w:tbl>
    <w:p/>
    <w:p>
      <w:r>
        <w:rPr>
          <w:rFonts w:ascii="맑은 고딕" w:hAnsi="맑은 고딕"/>
          <w:color w:val="1A1A2E"/>
          <w:sz w:val="22"/>
        </w:rPr>
        <w:t>소계: 40시간 (5 Man-Days)</w:t>
      </w:r>
    </w:p>
    <w:p>
      <w:pPr>
        <w:pStyle w:val="Heading3"/>
      </w:pPr>
      <w:r>
        <w:t>WP-3: 기술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ID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작업명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담당 역할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예상 공수(시간)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선행 작업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산출물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WP-3.1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API 엔드포인트 설계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백엔드 개발자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8h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WP-1.2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API 명세서</w:t>
            </w:r>
          </w:p>
        </w:tc>
      </w:tr>
      <w:tr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WP-3.2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프론트엔드 컴포넌트 구조 설계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프론트엔드 개발자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8h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WP-1.2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컴포넌트 설계서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WP-3.3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프로젝트 스캐폴딩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프론트엔드 개발자, 백엔드 개발자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8h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WP-3.1, WP-3.2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프로젝트 초기 코드</w:t>
            </w:r>
          </w:p>
        </w:tc>
      </w:tr>
    </w:tbl>
    <w:p/>
    <w:p>
      <w:r>
        <w:rPr>
          <w:rFonts w:ascii="맑은 고딕" w:hAnsi="맑은 고딕"/>
          <w:color w:val="1A1A2E"/>
          <w:sz w:val="22"/>
        </w:rPr>
        <w:t>소계: 24시간 (3 Man-Days)</w:t>
      </w:r>
    </w:p>
    <w:p>
      <w:pPr>
        <w:pStyle w:val="Heading3"/>
      </w:pPr>
      <w:r>
        <w:t>WP-4: 백엔드 API 개발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ID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작업명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담당 역할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예상 공수(시간)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선행 작업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산출물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WP-4.1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FastAPI 프로젝트 구조 설정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백엔드 개발자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8h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WP-3.3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FastAPI 기본 프로젝트</w:t>
            </w:r>
          </w:p>
        </w:tc>
      </w:tr>
      <w:tr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WP-4.2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psutil 메트릭 수집 서비스 구현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백엔드 개발자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24h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WP-4.1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MetricsCollector 서비스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WP-4.3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CPU/메모리 API 엔드포인트 구현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백엔드 개발자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16h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WP-4.2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/system/cpu, /system/memory</w:t>
            </w:r>
          </w:p>
        </w:tc>
      </w:tr>
      <w:tr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WP-4.4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디스크/네트워크 API 엔드포인트 구현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백엔드 개발자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16h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WP-4.2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/system/disk, /system/network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WP-4.5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통합 엔드포인트 및 CORS 설정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백엔드 개발자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8h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WP-4.3, WP-4.4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/system/all, CORS 설정</w:t>
            </w:r>
          </w:p>
        </w:tc>
      </w:tr>
      <w:tr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WP-4.6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백엔드 단위 테스트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백엔드 개발자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16h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WP-4.5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테스트 코드, 테스트 보고서</w:t>
            </w:r>
          </w:p>
        </w:tc>
      </w:tr>
    </w:tbl>
    <w:p/>
    <w:p>
      <w:r>
        <w:rPr>
          <w:rFonts w:ascii="맑은 고딕" w:hAnsi="맑은 고딕"/>
          <w:color w:val="1A1A2E"/>
          <w:sz w:val="22"/>
        </w:rPr>
        <w:t>소계: 88시간 (11 Man-Days)</w:t>
      </w:r>
    </w:p>
    <w:p>
      <w:pPr>
        <w:pStyle w:val="Heading3"/>
      </w:pPr>
      <w:r>
        <w:t>WP-5: 프론트엔드 개발 - 기반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ID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작업명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담당 역할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예상 공수(시간)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선행 작업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산출물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WP-5.1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React + Vite 프로젝트 설정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프론트엔드 개발자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8h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WP-3.3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React 기본 프로젝트</w:t>
            </w:r>
          </w:p>
        </w:tc>
      </w:tr>
      <w:tr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WP-5.2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다크 테마 CSS 구현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프론트엔드 개발자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16h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WP-5.1, WP-2.2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테마 CSS, 전역 스타일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WP-5.3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반응형 그리드 레이아웃 구현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프론트엔드 개발자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16h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WP-5.2, WP-2.1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DashboardLayout 컴포넌트</w:t>
            </w:r>
          </w:p>
        </w:tc>
      </w:tr>
    </w:tbl>
    <w:p/>
    <w:p>
      <w:r>
        <w:rPr>
          <w:rFonts w:ascii="맑은 고딕" w:hAnsi="맑은 고딕"/>
          <w:color w:val="1A1A2E"/>
          <w:sz w:val="22"/>
        </w:rPr>
        <w:t>소계: 40시간 (5 Man-Days)</w:t>
      </w:r>
    </w:p>
    <w:p>
      <w:pPr>
        <w:pStyle w:val="Heading3"/>
      </w:pPr>
      <w:r>
        <w:t>WP-6: 프론트엔드 개발 - 차트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ID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작업명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담당 역할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예상 공수(시간)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선행 작업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산출물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WP-6.1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CPU 라인 차트 컴포넌트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프론트엔드 개발자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16h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WP-5.3, WP-2.3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CpuChart 컴포넌트</w:t>
            </w:r>
          </w:p>
        </w:tc>
      </w:tr>
      <w:tr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WP-6.2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메모리 라인 차트 컴포넌트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프론트엔드 개발자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16h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WP-5.3, WP-2.3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MemoryChart 컴포넌트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WP-6.3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디스크 파이 차트 컴포넌트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프론트엔드 개발자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16h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WP-5.3, WP-2.3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DiskChart 컴포넌트</w:t>
            </w:r>
          </w:p>
        </w:tc>
      </w:tr>
      <w:tr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WP-6.4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네트워크 라인 차트 컴포넌트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프론트엔드 개발자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16h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WP-5.3, WP-2.3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NetworkChart 컴포넌트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WP-6.5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폴링 서비스 (useSystemMetrics)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프론트엔드 개발자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16h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WP-5.1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useSystemMetrics Hook</w:t>
            </w:r>
          </w:p>
        </w:tc>
      </w:tr>
    </w:tbl>
    <w:p/>
    <w:p>
      <w:r>
        <w:rPr>
          <w:rFonts w:ascii="맑은 고딕" w:hAnsi="맑은 고딕"/>
          <w:color w:val="1A1A2E"/>
          <w:sz w:val="22"/>
        </w:rPr>
        <w:t>소계: 80시간 (10 Man-Days)</w:t>
      </w:r>
    </w:p>
    <w:p>
      <w:pPr>
        <w:pStyle w:val="Heading3"/>
      </w:pPr>
      <w:r>
        <w:t>WP-7: 프론트엔드-백엔드 통합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ID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작업명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담당 역할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예상 공수(시간)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선행 작업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산출물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WP-7.1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API 연동 및 데이터 바인딩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프론트엔드 개발자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16h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WP-4.5, WP-6.5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API 연동 완료</w:t>
            </w:r>
          </w:p>
        </w:tc>
      </w:tr>
      <w:tr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WP-7.2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실시간 갱신 통합 테스트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프론트엔드 개발자, 백엔드 개발자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16h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WP-7.1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통합 동작 확인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WP-7.3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에러 처리 및 폴백 구현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프론트엔드 개발자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8h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WP-7.1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에러 핸들링 코드</w:t>
            </w:r>
          </w:p>
        </w:tc>
      </w:tr>
    </w:tbl>
    <w:p/>
    <w:p>
      <w:r>
        <w:rPr>
          <w:rFonts w:ascii="맑은 고딕" w:hAnsi="맑은 고딕"/>
          <w:color w:val="1A1A2E"/>
          <w:sz w:val="22"/>
        </w:rPr>
        <w:t>소계: 40시간 (5 Man-Days)</w:t>
      </w:r>
    </w:p>
    <w:p>
      <w:pPr>
        <w:pStyle w:val="Heading3"/>
      </w:pPr>
      <w:r>
        <w:t>WP-8: 테스트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ID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작업명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담당 역할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예상 공수(시간)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선행 작업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산출물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WP-8.1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기능 테스트 (4개 차트)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QA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24h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WP-7.2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기능 테스트 보고서</w:t>
            </w:r>
          </w:p>
        </w:tc>
      </w:tr>
      <w:tr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WP-8.2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성능 테스트 (갱신 주기, 로딩)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QA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16h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WP-7.2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성능 테스트 보고서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WP-8.3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브라우저 호환성 테스트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QA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8h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WP-7.2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호환성 테스트 보고서</w:t>
            </w:r>
          </w:p>
        </w:tc>
      </w:tr>
      <w:tr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WP-8.4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장시간 안정성 테스트 (24시간)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QA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8h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WP-8.1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안정성 테스트 보고서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WP-8.5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버그 수정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프론트엔드 개발자, 백엔드 개발자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24h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WP-8.1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버그 수정 완료</w:t>
            </w:r>
          </w:p>
        </w:tc>
      </w:tr>
    </w:tbl>
    <w:p/>
    <w:p>
      <w:r>
        <w:rPr>
          <w:rFonts w:ascii="맑은 고딕" w:hAnsi="맑은 고딕"/>
          <w:color w:val="1A1A2E"/>
          <w:sz w:val="22"/>
        </w:rPr>
        <w:t>소계: 80시간 (10 Man-Days)</w:t>
      </w:r>
    </w:p>
    <w:p>
      <w:pPr>
        <w:pStyle w:val="Heading3"/>
      </w:pPr>
      <w:r>
        <w:t>WP-9: 배포 및 문서화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ID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작업명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담당 역할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예상 공수(시간)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선행 작업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산출물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WP-9.1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Dockerfile 및 Docker Compose 작성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백엔드 개발자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16h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WP-7.2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Docker 배포 패키지</w:t>
            </w:r>
          </w:p>
        </w:tc>
      </w:tr>
      <w:tr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WP-9.2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배포 테스트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백엔드 개발자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8h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WP-9.1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배포 검증 결과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WP-9.3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사용자 가이드 작성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PM/PL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16h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WP-8.5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사용자 가이드</w:t>
            </w:r>
          </w:p>
        </w:tc>
      </w:tr>
      <w:tr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WP-9.4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프로젝트 완료 보고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PM/PL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8h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WP-9.3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완료 보고서</w:t>
            </w:r>
          </w:p>
        </w:tc>
      </w:tr>
    </w:tbl>
    <w:p/>
    <w:p>
      <w:r>
        <w:rPr>
          <w:rFonts w:ascii="맑은 고딕" w:hAnsi="맑은 고딕"/>
          <w:color w:val="1A1A2E"/>
          <w:sz w:val="22"/>
        </w:rPr>
        <w:t>소계: 48시간 (6 Man-Days)</w:t>
      </w:r>
    </w:p>
    <w:p>
      <w:pPr>
        <w:pStyle w:val="Heading3"/>
      </w:pPr>
      <w:r>
        <w:t>WP-10: 프로젝트 관리 (전 기간)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ID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작업명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담당 역할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예상 공수(시간)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선행 작업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산출물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WP-10.1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스프린트 계획 및 리뷰 (4회)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PM/PL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16h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-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스프린트 보고서</w:t>
            </w:r>
          </w:p>
        </w:tc>
      </w:tr>
      <w:tr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WP-10.2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일일 스탠드업 미팅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PM/PL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16h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-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회의록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WP-10.3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리스크 관리 및 이슈 추적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PM/PL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16h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-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리스크 대응 기록</w:t>
            </w:r>
          </w:p>
        </w:tc>
      </w:tr>
      <w:tr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WP-10.4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코드 리뷰 관리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PM/PL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8h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-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코드 리뷰 기록</w:t>
            </w:r>
          </w:p>
        </w:tc>
      </w:tr>
    </w:tbl>
    <w:p/>
    <w:p>
      <w:r>
        <w:rPr>
          <w:rFonts w:ascii="맑은 고딕" w:hAnsi="맑은 고딕"/>
          <w:color w:val="1A1A2E"/>
          <w:sz w:val="22"/>
        </w:rPr>
        <w:t>소계: 56시간 (7 Man-Days)</w:t>
      </w:r>
    </w:p>
    <w:p>
      <w:pPr>
        <w:pStyle w:val="Heading2"/>
      </w:pPr>
      <w:r>
        <w:t>3. 크리티컬 패스 (Critical Path)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WP-1.1 → WP-1.2 → WP-3.2 → WP-5.1 → WP-5.2 → WP-5.3 → WP-6.1~6.4 → WP-7.1 → WP-7.2 → WP-8.1 → WP-8.5 → WP-9.3 → WP-9.4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181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작업 ID</w:t>
            </w:r>
          </w:p>
        </w:tc>
        <w:tc>
          <w:tcPr>
            <w:tcW w:type="dxa" w:w="181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작업명</w:t>
            </w:r>
          </w:p>
        </w:tc>
        <w:tc>
          <w:tcPr>
            <w:tcW w:type="dxa" w:w="181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공수(시간)</w:t>
            </w:r>
          </w:p>
        </w:tc>
        <w:tc>
          <w:tcPr>
            <w:tcW w:type="dxa" w:w="181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누적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WP-1.1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프로젝트 킥오프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8h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8h</w:t>
            </w:r>
          </w:p>
        </w:tc>
      </w:tr>
      <w:tr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2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WP-1.2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요구사항 분석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16h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24h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WP-3.2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프론트엔드 구조 설계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8h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32h</w:t>
            </w:r>
          </w:p>
        </w:tc>
      </w:tr>
      <w:tr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4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WP-5.1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React 프로젝트 설정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8h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40h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WP-5.2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다크 테마 CSS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16h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56h</w:t>
            </w:r>
          </w:p>
        </w:tc>
      </w:tr>
      <w:tr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6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WP-5.3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반응형 그리드 레이아웃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16h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72h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WP-6.1~6.4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차트 컴포넌트 4종 (병렬)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16h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88h</w:t>
            </w:r>
          </w:p>
        </w:tc>
      </w:tr>
      <w:tr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8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WP-7.1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API 연동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16h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104h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9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WP-7.2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통합 테스트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16h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120h</w:t>
            </w:r>
          </w:p>
        </w:tc>
      </w:tr>
      <w:tr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10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WP-8.1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기능 테스트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24h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144h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11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WP-8.5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버그 수정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24h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168h</w:t>
            </w:r>
          </w:p>
        </w:tc>
      </w:tr>
      <w:tr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12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WP-9.3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사용자 가이드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16h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184h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13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WP-9.4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완료 보고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8h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192h</w:t>
            </w:r>
          </w:p>
        </w:tc>
      </w:tr>
    </w:tbl>
    <w:p/>
    <w:p>
      <w:r>
        <w:rPr>
          <w:rFonts w:ascii="맑은 고딕" w:hAnsi="맑은 고딕"/>
          <w:color w:val="1A1A2E"/>
          <w:sz w:val="22"/>
        </w:rPr>
        <w:t>총 크리티컬 패스 길이: 192시간 = 24 Man-Days = 약 4.8주</w:t>
      </w:r>
    </w:p>
    <w:p>
      <w:pPr>
        <w:pStyle w:val="Heading2"/>
      </w:pPr>
      <w:r>
        <w:t>4. 리소스 배분 (Resource Allocation)</w:t>
      </w:r>
    </w:p>
    <w:p>
      <w:pPr>
        <w:pStyle w:val="Heading3"/>
      </w:pPr>
      <w:r>
        <w:t>4.1 역할별 투입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181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인원</w:t>
            </w:r>
          </w:p>
        </w:tc>
        <w:tc>
          <w:tcPr>
            <w:tcW w:type="dxa" w:w="181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주요 담당 작업</w:t>
            </w:r>
          </w:p>
        </w:tc>
        <w:tc>
          <w:tcPr>
            <w:tcW w:type="dxa" w:w="181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투입 공수</w:t>
            </w:r>
          </w:p>
        </w:tc>
        <w:tc>
          <w:tcPr>
            <w:tcW w:type="dxa" w:w="181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투입률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PM/PL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1명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WP-1, WP-9.3~9.4, WP-10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136h (17MD)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53%</w:t>
            </w:r>
          </w:p>
        </w:tc>
      </w:tr>
      <w:tr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프론트엔드 개발자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1명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WP-5, WP-6, WP-7, WP-8.5(일부)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188h (23.5MD)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73%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백엔드 개발자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1명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WP-4, WP-7.2, WP-8.5(일부), WP-9.1~9.2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140h (17.5MD)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55%</w:t>
            </w:r>
          </w:p>
        </w:tc>
      </w:tr>
      <w:tr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UI/UX 디자이너 (파트타임)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0.5명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WP-2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40h (5MD)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31%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QA (파트타임)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0.5명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WP-8.1~8.4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56h (7MD)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22%</w:t>
            </w:r>
          </w:p>
        </w:tc>
      </w:tr>
    </w:tbl>
    <w:p/>
    <w:p>
      <w:pPr>
        <w:pStyle w:val="Heading3"/>
      </w:pPr>
      <w:r>
        <w:t>4.2 주차별 투입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주차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PM/PL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FE 개발자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BE 개발자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UI/UX</w:t>
            </w:r>
          </w:p>
        </w:tc>
        <w:tc>
          <w:tcPr>
            <w:tcW w:type="dxa" w:w="1512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QA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W1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●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○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○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●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-</w:t>
            </w:r>
          </w:p>
        </w:tc>
      </w:tr>
      <w:tr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W2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●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○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○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●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-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W3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○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●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●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-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-</w:t>
            </w:r>
          </w:p>
        </w:tc>
      </w:tr>
      <w:tr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W4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○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●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●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-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-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W5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○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●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○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-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-</w:t>
            </w:r>
          </w:p>
        </w:tc>
      </w:tr>
      <w:tr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W6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○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●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○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-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-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W7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○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○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○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-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●</w:t>
            </w:r>
          </w:p>
        </w:tc>
      </w:tr>
      <w:tr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W8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●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○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○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-</w:t>
            </w:r>
          </w:p>
        </w:tc>
        <w:tc>
          <w:tcPr>
            <w:tcW w:type="dxa" w:w="1512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○</w:t>
            </w:r>
          </w:p>
        </w:tc>
      </w:tr>
    </w:tbl>
    <w:p/>
    <w:p>
      <w:r>
        <w:rPr>
          <w:rFonts w:ascii="맑은 고딕" w:hAnsi="맑은 고딕"/>
          <w:color w:val="1A1A2E"/>
          <w:sz w:val="22"/>
        </w:rPr>
        <w:t>( 전담,  부분 투입, - 미투입)</w:t>
      </w:r>
    </w:p>
    <w:p>
      <w:pPr>
        <w:pStyle w:val="Heading2"/>
      </w:pPr>
      <w:r>
        <w:t>5. 공수 요약 (Effort Summary)</w:t>
      </w:r>
    </w:p>
    <w:p>
      <w:pPr>
        <w:pStyle w:val="Heading3"/>
      </w:pPr>
      <w:r>
        <w:t>5.1 단계별 공수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268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공수 (시간)</w:t>
            </w:r>
          </w:p>
        </w:tc>
        <w:tc>
          <w:tcPr>
            <w:tcW w:type="dxa" w:w="2268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Man-Days</w:t>
            </w:r>
          </w:p>
        </w:tc>
        <w:tc>
          <w:tcPr>
            <w:tcW w:type="dxa" w:w="2268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비율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분석/설계 (WP-1~3)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96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12.0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18%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개발 (WP-4~7)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248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31.0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47%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테스트 (WP-8)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80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10.0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15%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배포/문서화 (WP-9)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48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6.0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9%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프로젝트 관리 (WP-10)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56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7.0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11%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소계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528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66.0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100%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버퍼 (20%)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106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13.2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-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총계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634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79.2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-</w:t>
            </w:r>
          </w:p>
        </w:tc>
      </w:tr>
    </w:tbl>
    <w:p/>
    <w:p>
      <w:pPr>
        <w:pStyle w:val="Heading3"/>
      </w:pPr>
      <w:r>
        <w:t>5.2 Man-Month 환산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1 Man-Day = 8시간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1 Man-Month = 20 Man-Days = 160시간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총 공수: 634시간 = 79.2 Man-Days = 4.0 Man-Months</w:t>
      </w:r>
    </w:p>
    <w:p>
      <w:pPr>
        <w:pStyle w:val="Heading2"/>
      </w:pPr>
      <w:r>
        <w:t>6. 리스크 및 가정사항</w:t>
      </w:r>
    </w:p>
    <w:p>
      <w:pPr>
        <w:pStyle w:val="Heading3"/>
      </w:pPr>
      <w:r>
        <w:t>가정사항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팀원은 해당 기술 스택에 대한 기본 역량을 보유하고 있음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개발 환경(PC, 네트워크)은 사전에 준비되어 있음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PRD의 미해결 사항(UNR-001~005)은 Phase 1에서 확정됨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외부 라이브러리(React, Recharts, FastAPI, psutil)의 안정 버전 사용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로컬 서버 모니터링만 대상 (원격 서버 제외)</w:t>
      </w:r>
    </w:p>
    <w:p>
      <w:pPr>
        <w:pStyle w:val="Heading3"/>
      </w:pPr>
      <w:r>
        <w:t>일정 리스크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리스크</w:t>
            </w:r>
          </w:p>
        </w:tc>
        <w:tc>
          <w:tcPr>
            <w:tcW w:type="dxa" w:w="302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영향</w:t>
            </w:r>
          </w:p>
        </w:tc>
        <w:tc>
          <w:tcPr>
            <w:tcW w:type="dxa" w:w="302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대응 방안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프론트엔드 차트 성능 이슈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MEDIUM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데이터 포인트 제한, 차트 라이브러리 최적화 옵션 활용</w:t>
            </w:r>
          </w:p>
        </w:tc>
      </w:tr>
      <w:tr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psutil OS별 동작 차이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MEDIUM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타겟 OS 확정 후 집중 테스트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요구사항 변경 (미해결 사항)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HIGH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Phase 1에서 조기 확정, 변경 시 영향 분석 수행</w:t>
            </w:r>
          </w:p>
        </w:tc>
      </w:tr>
      <w:tr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팀원 가용성 변동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MEDIUM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20% 버퍼로 흡수, 크리티컬 패스 작업 우선 배정</w:t>
            </w:r>
          </w:p>
        </w:tc>
      </w:tr>
    </w:tbl>
    <w:p/>
    <w:p>
      <w:pPr>
        <w:pStyle w:val="Heading2"/>
      </w:pPr>
      <w:r>
        <w:t>7. 참고 문서</w:t>
      </w:r>
    </w:p>
    <w:p>
      <w:pPr>
        <w:pStyle w:val="ListBullet"/>
      </w:pPr>
      <w:r>
        <w:rPr>
          <w:rFonts w:ascii="맑은 고딕" w:hAnsi="맑은 고딕"/>
          <w:sz w:val="20"/>
        </w:rPr>
        <w:t xml:space="preserve">기반 PRD: </w:t>
      </w:r>
      <w:r>
        <w:rPr>
          <w:rFonts w:ascii="Consolas" w:hAnsi="Consolas"/>
          <w:sz w:val="20"/>
        </w:rPr>
        <w:t>workspace/outputs/prd/PRD-20260305-161827.json</w:t>
      </w:r>
      <w:r>
        <w:rPr>
          <w:rFonts w:ascii="맑은 고딕" w:hAnsi="맑은 고딕"/>
          <w:color w:val="1A1A2E"/>
          <w:sz w:val="20"/>
        </w:rPr>
      </w:r>
    </w:p>
    <w:p>
      <w:pPr>
        <w:pStyle w:val="ListBullet"/>
      </w:pPr>
      <w:r>
        <w:rPr>
          <w:rFonts w:ascii="맑은 고딕" w:hAnsi="맑은 고딕"/>
          <w:sz w:val="20"/>
        </w:rPr>
        <w:t xml:space="preserve">기반 TRD: </w:t>
      </w:r>
      <w:r>
        <w:rPr>
          <w:rFonts w:ascii="Consolas" w:hAnsi="Consolas"/>
          <w:sz w:val="20"/>
        </w:rPr>
        <w:t>workspace/outputs/trd/TRD-20260305-162132.json</w:t>
      </w:r>
      <w:r>
        <w:rPr>
          <w:rFonts w:ascii="맑은 고딕" w:hAnsi="맑은 고딕"/>
          <w:color w:val="1A1A2E"/>
          <w:sz w:val="20"/>
        </w:rPr>
      </w:r>
    </w:p>
    <w:p>
      <w:r>
        <w:rPr>
          <w:rFonts w:ascii="맑은 고딕" w:hAnsi="맑은 고딕"/>
          <w:color w:val="1A1A2E"/>
          <w:sz w:val="22"/>
        </w:rPr>
        <w:t>*이 문서는 WBS 자동 생성 시스템에 의해 작성되었습니다.*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맑은 고딕" w:hAnsi="맑은 고딕" w:eastAsia="맑은 고딕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7C3AED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7C3AED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7C3AED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7C3AED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