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24" w:type="dxa"/>
        <w:tblInd w:w="-13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204"/>
        <w:gridCol w:w="1750"/>
        <w:gridCol w:w="1694"/>
        <w:gridCol w:w="1633"/>
        <w:gridCol w:w="2591"/>
        <w:gridCol w:w="2574"/>
      </w:tblGrid>
      <w:tr w:rsidR="00470647" w:rsidRPr="00470647" w:rsidTr="00470647">
        <w:trPr>
          <w:gridBefore w:val="1"/>
          <w:wBefore w:w="167" w:type="dxa"/>
          <w:trHeight w:val="495"/>
        </w:trPr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Formal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Características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Vantagens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Desvantagens</w:t>
            </w:r>
          </w:p>
        </w:tc>
        <w:tc>
          <w:tcPr>
            <w:tcW w:w="359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Quando Aplicar?</w:t>
            </w:r>
          </w:p>
        </w:tc>
      </w:tr>
      <w:tr w:rsidR="00470647" w:rsidRPr="00470647" w:rsidTr="00470647">
        <w:trPr>
          <w:trHeight w:val="780"/>
        </w:trPr>
        <w:tc>
          <w:tcPr>
            <w:tcW w:w="123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Cascata (</w:t>
            </w:r>
            <w:proofErr w:type="spellStart"/>
            <w:r w:rsidRPr="004706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Waterfall</w:t>
            </w:r>
            <w:proofErr w:type="spellEnd"/>
            <w:r w:rsidRPr="004706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orientam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desenvolvimento dos softwares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modelo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cascata é mais simples de entender e controlar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uma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tarefa só avança para a outra quando há a validação dos produtos financeira da tarefa atua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cascata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exige que todos os requisitos sejam definidos no início do projeto, já na primeira fase </w:t>
            </w:r>
          </w:p>
        </w:tc>
        <w:tc>
          <w:tcPr>
            <w:tcW w:w="35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Uma forma de utilizar o modelo cascata é quando precisamos fazer adaptações ou aperfeiçoamentos em um sistema já existente </w:t>
            </w:r>
          </w:p>
        </w:tc>
      </w:tr>
      <w:tr w:rsidR="00470647" w:rsidRPr="00470647" w:rsidTr="00470647">
        <w:trPr>
          <w:trHeight w:val="840"/>
        </w:trPr>
        <w:tc>
          <w:tcPr>
            <w:tcW w:w="123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Processo "V"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responsável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verificação e validação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Ajuda a desenvolver novos requisitos;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Simples e fácil de usar, Evita o fluxo descendente dos defeitos.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considera as diversas dimensões do projeto; </w:t>
            </w:r>
          </w:p>
        </w:tc>
        <w:tc>
          <w:tcPr>
            <w:tcW w:w="35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modelo em forma de V deve ser usado em projetos onde as exigências são claramente </w:t>
            </w: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definidos e estabelecidos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</w:p>
        </w:tc>
      </w:tr>
      <w:tr w:rsidR="00470647" w:rsidRPr="00470647" w:rsidTr="00470647">
        <w:trPr>
          <w:trHeight w:val="1080"/>
        </w:trPr>
        <w:tc>
          <w:tcPr>
            <w:tcW w:w="123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Incremental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desenvolvimento é dividido em etapas, denominadas “incrementos”, que produzirão </w:t>
            </w:r>
            <w:proofErr w:type="spell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incrementalmente</w:t>
            </w:r>
            <w:proofErr w:type="spell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sistema, até a sua versão final.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Cada etapa produz um sistema totalmente funcional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A construção de um sistema menor é sempre menos arriscada que a construção de um grande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modelo Incremental precisa ser relativamente pequeno </w:t>
            </w:r>
          </w:p>
        </w:tc>
        <w:tc>
          <w:tcPr>
            <w:tcW w:w="35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Para fazer uma Análise das necessidades e viabilidade;</w:t>
            </w:r>
          </w:p>
        </w:tc>
      </w:tr>
      <w:tr w:rsidR="00470647" w:rsidRPr="00470647" w:rsidTr="00470647">
        <w:trPr>
          <w:trHeight w:val="825"/>
        </w:trPr>
        <w:tc>
          <w:tcPr>
            <w:tcW w:w="123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Prototipação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A prototipação é um processo que tem como objetivo facilitar o entendimento dos requisitos de uma aplicação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através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construção de um protótipo do sistema, é possível demonstrar a </w:t>
            </w:r>
            <w:proofErr w:type="spell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realizabilidade</w:t>
            </w:r>
            <w:proofErr w:type="spell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mesmo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Velocidade: podem </w:t>
            </w: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criar,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copiar e produzir interações avançadas com apenas alguns cliques do mouse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Falta de familiaridade</w:t>
            </w:r>
          </w:p>
        </w:tc>
        <w:tc>
          <w:tcPr>
            <w:tcW w:w="35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pode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 utilizado para testar e validar um projeto</w:t>
            </w:r>
          </w:p>
        </w:tc>
      </w:tr>
      <w:tr w:rsidR="00470647" w:rsidRPr="00470647" w:rsidTr="00470647">
        <w:trPr>
          <w:trHeight w:val="1080"/>
        </w:trPr>
        <w:tc>
          <w:tcPr>
            <w:tcW w:w="123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esta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etapa são identificados os Requisitos Funcionais e os Requisitos Não Funcionais do sistema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Sistemas críticos e complexos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Garantia de segurança e confiabilidade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Necessita de profissionais altamente</w:t>
            </w: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qualificados para aplicar a técnica</w:t>
            </w:r>
          </w:p>
        </w:tc>
        <w:tc>
          <w:tcPr>
            <w:tcW w:w="35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É necessário para analisar também circunstâncias que levam ao relacionamento entre requisitos </w:t>
            </w:r>
          </w:p>
        </w:tc>
      </w:tr>
      <w:tr w:rsidR="00470647" w:rsidRPr="00470647" w:rsidTr="00470647">
        <w:trPr>
          <w:trHeight w:val="900"/>
        </w:trPr>
        <w:tc>
          <w:tcPr>
            <w:tcW w:w="123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Espiral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modelo espiral acopla a natureza iterativa da prototipação com os aspectos controlados e sistemáticos do modelo cascata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engloba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as melhores características do ciclo de vida Clássico e da Prototipação, adicionando um novo elemento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É atualmente a abordagem mais realística para o desenvolvimento de software em grande escala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pode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 difícil convencer os clientes que uma abordagem "evolutiva" é controlável </w:t>
            </w:r>
          </w:p>
        </w:tc>
        <w:tc>
          <w:tcPr>
            <w:tcW w:w="35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modelo em espiral deverá significar que se tem uma visão grosseira dos elementos como uma aplicação utilizável</w:t>
            </w:r>
          </w:p>
        </w:tc>
      </w:tr>
      <w:tr w:rsidR="00470647" w:rsidRPr="00470647" w:rsidTr="00470647">
        <w:trPr>
          <w:trHeight w:val="1245"/>
        </w:trPr>
        <w:tc>
          <w:tcPr>
            <w:tcW w:w="123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XP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O XP reúne um conjunto coerente de técnicas de engenharia, q</w:t>
            </w:r>
            <w:bookmarkStart w:id="0" w:name="_GoBack"/>
            <w:bookmarkEnd w:id="0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ue </w:t>
            </w: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agrega dinâmicas de grupo.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O XP, no entanto, é mais dividido entre os profissionais com </w:t>
            </w: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grandes adoradores e </w:t>
            </w: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opositores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é reconhecida no mundo todo por conta da economia de </w:t>
            </w: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tempo que proporciona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os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bugs são os maiores vilões da ferramenta</w:t>
            </w:r>
          </w:p>
        </w:tc>
        <w:tc>
          <w:tcPr>
            <w:tcW w:w="35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 aplicar os valores e princípios durante o desenvolvimento de software, XP propõe </w:t>
            </w: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uma série de práticas. Há uma confiança muito grande na sinergia entre elas, os pontos fracos de cada uma são superados pelos pontos fortes de outras. </w:t>
            </w:r>
          </w:p>
        </w:tc>
      </w:tr>
      <w:tr w:rsidR="00470647" w:rsidRPr="00470647" w:rsidTr="00470647">
        <w:trPr>
          <w:trHeight w:val="1395"/>
        </w:trPr>
        <w:tc>
          <w:tcPr>
            <w:tcW w:w="123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SCRUM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hyperlink r:id="rId5" w:tgtFrame="_blank" w:history="1">
              <w:proofErr w:type="gramStart"/>
              <w:r w:rsidRPr="00470647">
                <w:rPr>
                  <w:rFonts w:ascii="Calibri" w:eastAsia="Times New Roman" w:hAnsi="Calibri" w:cs="Calibri"/>
                  <w:color w:val="0000FF"/>
                  <w:u w:val="single"/>
                  <w:lang w:eastAsia="pt-BR"/>
                </w:rPr>
                <w:t>é</w:t>
              </w:r>
              <w:proofErr w:type="gramEnd"/>
              <w:r w:rsidRPr="00470647">
                <w:rPr>
                  <w:rFonts w:ascii="Calibri" w:eastAsia="Times New Roman" w:hAnsi="Calibri" w:cs="Calibri"/>
                  <w:color w:val="0000FF"/>
                  <w:u w:val="single"/>
                  <w:lang w:eastAsia="pt-BR"/>
                </w:rPr>
                <w:t xml:space="preserve"> uma metodologia ágil para gestão e planejamento de projetos de software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No </w:t>
            </w:r>
            <w:proofErr w:type="spell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backlog</w:t>
            </w:r>
            <w:proofErr w:type="spell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são definidas as funcionalidades a </w:t>
            </w: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serem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entregues ao cliente, este documento pode ser alterado a qualquer momento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ferramenta é reconhecida por sua qualidade ao proporcionar uma gestão mais dinâmica dos projetos, fazendo com que os objetivos e prazos sejam cumpridos dentro do prazo </w:t>
            </w:r>
            <w:proofErr w:type="spellStart"/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pré</w:t>
            </w:r>
            <w:proofErr w:type="spell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estabelecido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Dentro do </w:t>
            </w:r>
            <w:proofErr w:type="spell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Scrum</w:t>
            </w:r>
            <w:proofErr w:type="spell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você consegue criar papéis indefinidos em algumas funções, fazendo com que os programas fiquem confusos sobre quais tarefas devem </w:t>
            </w: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realizar</w:t>
            </w:r>
            <w:proofErr w:type="gramEnd"/>
          </w:p>
        </w:tc>
        <w:tc>
          <w:tcPr>
            <w:tcW w:w="35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70647" w:rsidRPr="00470647" w:rsidRDefault="00470647" w:rsidP="00470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>você</w:t>
            </w:r>
            <w:proofErr w:type="gramEnd"/>
            <w:r w:rsidRPr="004706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pode usar para empregar vários outros processos ou técnicas </w:t>
            </w:r>
          </w:p>
        </w:tc>
      </w:tr>
    </w:tbl>
    <w:p w:rsidR="001C678C" w:rsidRDefault="00470647"/>
    <w:sectPr w:rsidR="001C6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647"/>
    <w:rsid w:val="00470647"/>
    <w:rsid w:val="006F75FB"/>
    <w:rsid w:val="008E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706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70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senvolvimentoagil.com.br/xp/manifesto_ag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587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CARINI TREVISAN</dc:creator>
  <cp:lastModifiedBy>GUILHERME CARINI TREVISAN</cp:lastModifiedBy>
  <cp:revision>1</cp:revision>
  <dcterms:created xsi:type="dcterms:W3CDTF">2019-10-09T16:30:00Z</dcterms:created>
  <dcterms:modified xsi:type="dcterms:W3CDTF">2019-10-09T16:33:00Z</dcterms:modified>
</cp:coreProperties>
</file>