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E6DEF" w14:textId="77777777" w:rsidR="000F237E" w:rsidRPr="009F3975" w:rsidRDefault="000F237E" w:rsidP="000F237E">
      <w:pPr>
        <w:ind w:right="-40"/>
        <w:jc w:val="center"/>
        <w:rPr>
          <w:color w:val="000000"/>
          <w:szCs w:val="24"/>
        </w:rPr>
      </w:pPr>
      <w:r w:rsidRPr="009F3975">
        <w:rPr>
          <w:color w:val="000000"/>
          <w:szCs w:val="24"/>
        </w:rPr>
        <w:t>МИНИСТЕРСТВО ЦИФРОВОГО РАЗВИТИЯ, СВЯЗИ И МАССОВЫХ КОММУНИКАЦИЙ РОССИЙСКОЙ ФЕДЕРАЦИИ</w:t>
      </w:r>
    </w:p>
    <w:p w14:paraId="148C452A" w14:textId="77777777" w:rsidR="000F237E" w:rsidRPr="009F3975" w:rsidRDefault="000F237E" w:rsidP="000F237E">
      <w:pPr>
        <w:ind w:right="-40"/>
        <w:jc w:val="center"/>
        <w:rPr>
          <w:color w:val="000000"/>
          <w:szCs w:val="24"/>
        </w:rPr>
      </w:pPr>
      <w:r w:rsidRPr="009F3975">
        <w:rPr>
          <w:color w:val="000000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4461FD7" w14:textId="77777777" w:rsidR="000F237E" w:rsidRPr="009F3975" w:rsidRDefault="000F237E" w:rsidP="000F237E">
      <w:pPr>
        <w:ind w:right="-40"/>
        <w:jc w:val="center"/>
        <w:rPr>
          <w:color w:val="000000"/>
          <w:szCs w:val="24"/>
        </w:rPr>
      </w:pPr>
      <w:r w:rsidRPr="009F3975">
        <w:rPr>
          <w:b/>
          <w:color w:val="000000"/>
          <w:szCs w:val="24"/>
        </w:rPr>
        <w:t>«Московский технический университет связи и информатики»</w:t>
      </w:r>
    </w:p>
    <w:p w14:paraId="71407529" w14:textId="77777777" w:rsidR="000F237E" w:rsidRPr="009F3975" w:rsidRDefault="000F237E" w:rsidP="000F237E">
      <w:pPr>
        <w:ind w:right="-40"/>
        <w:jc w:val="center"/>
        <w:rPr>
          <w:color w:val="000000"/>
          <w:szCs w:val="24"/>
        </w:rPr>
      </w:pPr>
      <w:r w:rsidRPr="009F3975">
        <w:rPr>
          <w:color w:val="000000"/>
          <w:szCs w:val="24"/>
        </w:rPr>
        <w:t>Кафедра Сетевых информационных технологий и сервисов (</w:t>
      </w:r>
      <w:proofErr w:type="spellStart"/>
      <w:r w:rsidRPr="009F3975">
        <w:rPr>
          <w:color w:val="000000"/>
          <w:szCs w:val="24"/>
        </w:rPr>
        <w:t>СИТиС</w:t>
      </w:r>
      <w:proofErr w:type="spellEnd"/>
      <w:r w:rsidRPr="009F3975">
        <w:rPr>
          <w:color w:val="000000"/>
          <w:szCs w:val="24"/>
        </w:rPr>
        <w:t>)</w:t>
      </w:r>
    </w:p>
    <w:p w14:paraId="50DBA1FA" w14:textId="77777777" w:rsidR="000F237E" w:rsidRPr="009F3975" w:rsidRDefault="000F237E" w:rsidP="000F237E">
      <w:pPr>
        <w:keepNext/>
        <w:keepLines/>
        <w:spacing w:before="240" w:after="240"/>
        <w:jc w:val="center"/>
        <w:rPr>
          <w:rFonts w:eastAsia="Times New Roman" w:cs="Times New Roman"/>
          <w:szCs w:val="24"/>
        </w:rPr>
      </w:pPr>
    </w:p>
    <w:p w14:paraId="14E1C5DF" w14:textId="77777777" w:rsidR="000F237E" w:rsidRPr="009F3975" w:rsidRDefault="000F237E" w:rsidP="000F237E">
      <w:pPr>
        <w:keepNext/>
        <w:keepLines/>
        <w:spacing w:before="240" w:after="240"/>
        <w:jc w:val="center"/>
        <w:rPr>
          <w:rFonts w:eastAsia="Times New Roman" w:cs="Times New Roman"/>
          <w:szCs w:val="24"/>
        </w:rPr>
      </w:pPr>
      <w:r w:rsidRPr="009F3975">
        <w:rPr>
          <w:rFonts w:eastAsia="Times New Roman" w:cs="Times New Roman"/>
          <w:szCs w:val="24"/>
        </w:rPr>
        <w:t xml:space="preserve"> </w:t>
      </w:r>
    </w:p>
    <w:p w14:paraId="3470AB84" w14:textId="77777777" w:rsidR="000F237E" w:rsidRPr="00D34F06" w:rsidRDefault="000F237E" w:rsidP="000F237E">
      <w:pPr>
        <w:ind w:right="-40"/>
        <w:jc w:val="center"/>
        <w:rPr>
          <w:color w:val="000000"/>
          <w:sz w:val="40"/>
          <w:szCs w:val="40"/>
        </w:rPr>
      </w:pPr>
      <w:r w:rsidRPr="00D34F06">
        <w:rPr>
          <w:color w:val="000000"/>
          <w:sz w:val="40"/>
          <w:szCs w:val="40"/>
        </w:rPr>
        <w:t>РЕФЕРАТ</w:t>
      </w:r>
    </w:p>
    <w:p w14:paraId="6170C6EF" w14:textId="77777777" w:rsidR="000F237E" w:rsidRPr="009F3975" w:rsidRDefault="000F237E" w:rsidP="000F237E">
      <w:pPr>
        <w:ind w:right="-40"/>
        <w:jc w:val="center"/>
        <w:rPr>
          <w:color w:val="000000"/>
          <w:szCs w:val="24"/>
        </w:rPr>
      </w:pPr>
      <w:r w:rsidRPr="009F3975">
        <w:rPr>
          <w:color w:val="000000"/>
          <w:szCs w:val="24"/>
        </w:rPr>
        <w:t> по дисциплине «</w:t>
      </w:r>
      <w:r>
        <w:rPr>
          <w:color w:val="000000"/>
          <w:szCs w:val="24"/>
        </w:rPr>
        <w:t>Распределенные операционные системы</w:t>
      </w:r>
      <w:r w:rsidRPr="009F3975">
        <w:rPr>
          <w:color w:val="000000"/>
          <w:szCs w:val="24"/>
        </w:rPr>
        <w:t>»</w:t>
      </w:r>
    </w:p>
    <w:p w14:paraId="3E8CB2D0" w14:textId="77777777" w:rsidR="000F237E" w:rsidRPr="004B625D" w:rsidRDefault="000F237E" w:rsidP="000F237E">
      <w:pPr>
        <w:ind w:right="-40"/>
        <w:jc w:val="center"/>
        <w:rPr>
          <w:color w:val="000000"/>
          <w:szCs w:val="24"/>
        </w:rPr>
      </w:pPr>
      <w:r w:rsidRPr="009F3975">
        <w:rPr>
          <w:color w:val="000000"/>
          <w:szCs w:val="24"/>
        </w:rPr>
        <w:t>на тему:</w:t>
      </w:r>
    </w:p>
    <w:p w14:paraId="36B4B64C" w14:textId="77058957" w:rsidR="000F237E" w:rsidRPr="009F3975" w:rsidRDefault="000F237E" w:rsidP="000F237E">
      <w:pPr>
        <w:pStyle w:val="p1"/>
        <w:jc w:val="center"/>
        <w:rPr>
          <w:b/>
          <w:sz w:val="24"/>
          <w:szCs w:val="24"/>
        </w:rPr>
      </w:pPr>
      <w:r w:rsidRPr="009F3975">
        <w:rPr>
          <w:b/>
          <w:sz w:val="24"/>
          <w:szCs w:val="24"/>
        </w:rPr>
        <w:t>«</w:t>
      </w:r>
      <w:r w:rsidRPr="000F237E">
        <w:rPr>
          <w:b/>
          <w:sz w:val="24"/>
          <w:szCs w:val="24"/>
        </w:rPr>
        <w:t>Распределенные системы: доступ, прозрачность</w:t>
      </w:r>
      <w:r>
        <w:rPr>
          <w:b/>
          <w:sz w:val="24"/>
          <w:szCs w:val="24"/>
        </w:rPr>
        <w:t>»</w:t>
      </w:r>
    </w:p>
    <w:p w14:paraId="4DC24831" w14:textId="77777777" w:rsidR="000F237E" w:rsidRPr="009F3975" w:rsidRDefault="000F237E" w:rsidP="000F237E">
      <w:pPr>
        <w:keepNext/>
        <w:keepLines/>
        <w:spacing w:before="240" w:after="240"/>
        <w:jc w:val="center"/>
        <w:rPr>
          <w:rFonts w:eastAsia="Times New Roman" w:cs="Times New Roman"/>
          <w:szCs w:val="24"/>
        </w:rPr>
      </w:pPr>
      <w:r w:rsidRPr="009F3975">
        <w:rPr>
          <w:rFonts w:eastAsia="Times New Roman" w:cs="Times New Roman"/>
          <w:szCs w:val="24"/>
        </w:rPr>
        <w:t xml:space="preserve">  </w:t>
      </w:r>
    </w:p>
    <w:p w14:paraId="31585DB0" w14:textId="77777777" w:rsidR="000F237E" w:rsidRPr="009F3975" w:rsidRDefault="000F237E" w:rsidP="000F237E">
      <w:pPr>
        <w:keepNext/>
        <w:keepLines/>
        <w:spacing w:before="240" w:after="240"/>
        <w:jc w:val="center"/>
        <w:rPr>
          <w:rFonts w:eastAsia="Times New Roman" w:cs="Times New Roman"/>
          <w:szCs w:val="24"/>
        </w:rPr>
      </w:pPr>
    </w:p>
    <w:p w14:paraId="260EF345" w14:textId="4D2A1E0A" w:rsidR="000F237E" w:rsidRPr="001F7664" w:rsidRDefault="000F237E" w:rsidP="000F237E">
      <w:pPr>
        <w:keepNext/>
        <w:keepLines/>
        <w:jc w:val="right"/>
        <w:rPr>
          <w:rFonts w:eastAsia="Times New Roman" w:cs="Times New Roman"/>
          <w:sz w:val="28"/>
          <w:szCs w:val="28"/>
        </w:rPr>
      </w:pPr>
      <w:r w:rsidRPr="001F7664">
        <w:rPr>
          <w:rFonts w:eastAsia="Times New Roman" w:cs="Times New Roman"/>
          <w:sz w:val="28"/>
          <w:szCs w:val="28"/>
        </w:rPr>
        <w:t>Выполнила: Тишкевич Д.Ю.</w:t>
      </w:r>
    </w:p>
    <w:p w14:paraId="269758BD" w14:textId="77777777" w:rsidR="000F237E" w:rsidRPr="001F7664" w:rsidRDefault="000F237E" w:rsidP="000F237E">
      <w:pPr>
        <w:keepNext/>
        <w:keepLines/>
        <w:jc w:val="right"/>
        <w:rPr>
          <w:rFonts w:eastAsia="Times New Roman" w:cs="Times New Roman"/>
          <w:sz w:val="28"/>
          <w:szCs w:val="28"/>
        </w:rPr>
      </w:pPr>
      <w:r w:rsidRPr="001F7664">
        <w:rPr>
          <w:rFonts w:eastAsia="Times New Roman" w:cs="Times New Roman"/>
          <w:sz w:val="28"/>
          <w:szCs w:val="28"/>
        </w:rPr>
        <w:t>студент группы: БСТ2257</w:t>
      </w:r>
    </w:p>
    <w:p w14:paraId="173406C1" w14:textId="77777777" w:rsidR="000F237E" w:rsidRPr="001F7664" w:rsidRDefault="000F237E" w:rsidP="000F237E">
      <w:pPr>
        <w:ind w:right="-40"/>
        <w:jc w:val="right"/>
        <w:rPr>
          <w:color w:val="000000"/>
          <w:sz w:val="28"/>
          <w:szCs w:val="24"/>
        </w:rPr>
      </w:pPr>
      <w:r w:rsidRPr="001F7664">
        <w:rPr>
          <w:color w:val="000000"/>
          <w:sz w:val="28"/>
          <w:szCs w:val="24"/>
        </w:rPr>
        <w:t>Принял:</w:t>
      </w:r>
      <w:r w:rsidRPr="001F7664">
        <w:rPr>
          <w:rFonts w:ascii="Montserrat" w:hAnsi="Montserrat"/>
          <w:color w:val="1D2125"/>
          <w:szCs w:val="24"/>
          <w:shd w:val="clear" w:color="auto" w:fill="FFFFFF"/>
        </w:rPr>
        <w:t xml:space="preserve"> </w:t>
      </w:r>
      <w:r w:rsidRPr="001F7664">
        <w:rPr>
          <w:rFonts w:cs="Times New Roman"/>
          <w:color w:val="1D2125"/>
          <w:sz w:val="28"/>
          <w:szCs w:val="28"/>
          <w:shd w:val="clear" w:color="auto" w:fill="FFFFFF"/>
        </w:rPr>
        <w:t>С. В. Павлов</w:t>
      </w:r>
    </w:p>
    <w:p w14:paraId="41F3E784" w14:textId="77777777" w:rsidR="000F237E" w:rsidRPr="009F3975" w:rsidRDefault="000F237E" w:rsidP="000F237E">
      <w:pPr>
        <w:keepNext/>
        <w:keepLines/>
        <w:jc w:val="right"/>
        <w:rPr>
          <w:rFonts w:eastAsia="Times New Roman" w:cs="Times New Roman"/>
          <w:szCs w:val="24"/>
        </w:rPr>
      </w:pPr>
    </w:p>
    <w:p w14:paraId="45057EC8" w14:textId="77777777" w:rsidR="000F237E" w:rsidRPr="009F3975" w:rsidRDefault="000F237E" w:rsidP="000F237E">
      <w:pPr>
        <w:ind w:left="5670" w:hanging="283"/>
        <w:rPr>
          <w:rFonts w:cs="Times New Roman"/>
          <w:szCs w:val="24"/>
        </w:rPr>
      </w:pPr>
    </w:p>
    <w:p w14:paraId="7EDD9199" w14:textId="77777777" w:rsidR="000F237E" w:rsidRPr="009F3975" w:rsidRDefault="000F237E" w:rsidP="000F237E">
      <w:pPr>
        <w:ind w:left="5670" w:hanging="283"/>
        <w:rPr>
          <w:rFonts w:cs="Times New Roman"/>
          <w:szCs w:val="24"/>
        </w:rPr>
      </w:pPr>
    </w:p>
    <w:p w14:paraId="15279DB6" w14:textId="77777777" w:rsidR="000F237E" w:rsidRPr="009F3975" w:rsidRDefault="000F237E" w:rsidP="000F237E">
      <w:pPr>
        <w:ind w:firstLine="0"/>
        <w:jc w:val="center"/>
        <w:rPr>
          <w:rFonts w:cs="Times New Roman"/>
          <w:szCs w:val="24"/>
        </w:rPr>
      </w:pPr>
    </w:p>
    <w:p w14:paraId="2BD9FDCD" w14:textId="77777777" w:rsidR="000F237E" w:rsidRPr="009F3975" w:rsidRDefault="000F237E" w:rsidP="000F237E">
      <w:pPr>
        <w:ind w:firstLine="0"/>
        <w:jc w:val="center"/>
        <w:rPr>
          <w:rFonts w:cs="Times New Roman"/>
          <w:szCs w:val="24"/>
        </w:rPr>
      </w:pPr>
    </w:p>
    <w:p w14:paraId="64EA5B2A" w14:textId="77777777" w:rsidR="000F237E" w:rsidRPr="009F3975" w:rsidRDefault="000F237E" w:rsidP="000F237E">
      <w:pPr>
        <w:ind w:firstLine="0"/>
        <w:jc w:val="center"/>
        <w:rPr>
          <w:rFonts w:cs="Times New Roman"/>
          <w:szCs w:val="24"/>
        </w:rPr>
      </w:pPr>
    </w:p>
    <w:p w14:paraId="0DB85538" w14:textId="77777777" w:rsidR="000F237E" w:rsidRPr="009F3975" w:rsidRDefault="000F237E" w:rsidP="000F237E">
      <w:pPr>
        <w:ind w:firstLine="0"/>
        <w:jc w:val="center"/>
        <w:rPr>
          <w:rFonts w:cs="Times New Roman"/>
          <w:szCs w:val="24"/>
        </w:rPr>
      </w:pPr>
    </w:p>
    <w:p w14:paraId="73A9FB97" w14:textId="77777777" w:rsidR="000F237E" w:rsidRPr="009F3975" w:rsidRDefault="000F237E" w:rsidP="000F237E">
      <w:pPr>
        <w:ind w:firstLine="0"/>
        <w:jc w:val="center"/>
        <w:rPr>
          <w:rFonts w:cs="Times New Roman"/>
          <w:szCs w:val="24"/>
        </w:rPr>
      </w:pPr>
    </w:p>
    <w:p w14:paraId="5B25BD2D" w14:textId="77777777" w:rsidR="000F237E" w:rsidRPr="009F3975" w:rsidRDefault="000F237E" w:rsidP="000F237E">
      <w:pPr>
        <w:ind w:firstLine="0"/>
        <w:jc w:val="center"/>
        <w:rPr>
          <w:rFonts w:cs="Times New Roman"/>
          <w:szCs w:val="24"/>
        </w:rPr>
      </w:pPr>
    </w:p>
    <w:p w14:paraId="51D741C9" w14:textId="77777777" w:rsidR="000F237E" w:rsidRPr="009F3975" w:rsidRDefault="000F237E" w:rsidP="000F237E">
      <w:pPr>
        <w:ind w:firstLine="0"/>
        <w:jc w:val="center"/>
        <w:rPr>
          <w:rFonts w:cs="Times New Roman"/>
          <w:szCs w:val="24"/>
        </w:rPr>
      </w:pPr>
    </w:p>
    <w:p w14:paraId="4A039F13" w14:textId="77777777" w:rsidR="000F237E" w:rsidRDefault="000F237E" w:rsidP="000F237E">
      <w:pPr>
        <w:ind w:firstLine="0"/>
        <w:jc w:val="center"/>
        <w:rPr>
          <w:rFonts w:cs="Times New Roman"/>
          <w:szCs w:val="24"/>
        </w:rPr>
      </w:pPr>
    </w:p>
    <w:p w14:paraId="07FA7AB1" w14:textId="77777777" w:rsidR="000F237E" w:rsidRDefault="000F237E" w:rsidP="000F237E">
      <w:pPr>
        <w:ind w:firstLine="0"/>
        <w:jc w:val="center"/>
        <w:rPr>
          <w:rFonts w:cs="Times New Roman"/>
          <w:szCs w:val="24"/>
        </w:rPr>
      </w:pPr>
    </w:p>
    <w:p w14:paraId="2F418329" w14:textId="77777777" w:rsidR="000F237E" w:rsidRDefault="000F237E" w:rsidP="000F237E">
      <w:pPr>
        <w:ind w:firstLine="0"/>
        <w:jc w:val="center"/>
        <w:rPr>
          <w:rFonts w:cs="Times New Roman"/>
          <w:szCs w:val="24"/>
        </w:rPr>
      </w:pPr>
    </w:p>
    <w:p w14:paraId="7F5191D5" w14:textId="77777777" w:rsidR="000F237E" w:rsidRPr="001F7664" w:rsidRDefault="000F237E" w:rsidP="000F237E">
      <w:pPr>
        <w:ind w:firstLine="0"/>
        <w:jc w:val="center"/>
        <w:rPr>
          <w:rFonts w:cs="Times New Roman"/>
          <w:sz w:val="28"/>
          <w:szCs w:val="28"/>
        </w:rPr>
      </w:pPr>
      <w:r w:rsidRPr="001F7664">
        <w:rPr>
          <w:rFonts w:cs="Times New Roman"/>
          <w:sz w:val="28"/>
          <w:szCs w:val="28"/>
        </w:rPr>
        <w:t>Москва 2025</w:t>
      </w:r>
    </w:p>
    <w:sdt>
      <w:sdtPr>
        <w:id w:val="-2491274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A8901B" w14:textId="54FBBB4D" w:rsidR="00404FA5" w:rsidRPr="00404FA5" w:rsidRDefault="00404FA5" w:rsidP="00404FA5">
          <w:pPr>
            <w:ind w:firstLine="0"/>
            <w:rPr>
              <w:b/>
              <w:bCs/>
              <w:sz w:val="28"/>
              <w:szCs w:val="24"/>
            </w:rPr>
          </w:pPr>
          <w:r w:rsidRPr="00404FA5">
            <w:rPr>
              <w:b/>
              <w:bCs/>
              <w:sz w:val="28"/>
              <w:szCs w:val="24"/>
            </w:rPr>
            <w:t>Содержание</w:t>
          </w:r>
        </w:p>
        <w:p w14:paraId="32F05BA1" w14:textId="1EF488DF" w:rsidR="008B0F2D" w:rsidRDefault="00404F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381674" w:history="1">
            <w:r w:rsidR="008B0F2D" w:rsidRPr="008B6A56">
              <w:rPr>
                <w:rStyle w:val="a4"/>
                <w:b/>
                <w:bCs/>
                <w:noProof/>
              </w:rPr>
              <w:t>Введение</w:t>
            </w:r>
            <w:r w:rsidR="008B0F2D">
              <w:rPr>
                <w:noProof/>
                <w:webHidden/>
              </w:rPr>
              <w:tab/>
            </w:r>
            <w:r w:rsidR="008B0F2D">
              <w:rPr>
                <w:noProof/>
                <w:webHidden/>
              </w:rPr>
              <w:fldChar w:fldCharType="begin"/>
            </w:r>
            <w:r w:rsidR="008B0F2D">
              <w:rPr>
                <w:noProof/>
                <w:webHidden/>
              </w:rPr>
              <w:instrText xml:space="preserve"> PAGEREF _Toc212381674 \h </w:instrText>
            </w:r>
            <w:r w:rsidR="008B0F2D">
              <w:rPr>
                <w:noProof/>
                <w:webHidden/>
              </w:rPr>
            </w:r>
            <w:r w:rsidR="008B0F2D">
              <w:rPr>
                <w:noProof/>
                <w:webHidden/>
              </w:rPr>
              <w:fldChar w:fldCharType="separate"/>
            </w:r>
            <w:r w:rsidR="008B0F2D">
              <w:rPr>
                <w:noProof/>
                <w:webHidden/>
              </w:rPr>
              <w:t>3</w:t>
            </w:r>
            <w:r w:rsidR="008B0F2D">
              <w:rPr>
                <w:noProof/>
                <w:webHidden/>
              </w:rPr>
              <w:fldChar w:fldCharType="end"/>
            </w:r>
          </w:hyperlink>
        </w:p>
        <w:p w14:paraId="49F8105F" w14:textId="1169000D" w:rsidR="008B0F2D" w:rsidRDefault="00196FF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381675" w:history="1">
            <w:r w:rsidR="008B0F2D" w:rsidRPr="008B6A56">
              <w:rPr>
                <w:rStyle w:val="a4"/>
                <w:b/>
                <w:bCs/>
                <w:noProof/>
              </w:rPr>
              <w:t>Понятие и задачи</w:t>
            </w:r>
            <w:r w:rsidR="008B0F2D">
              <w:rPr>
                <w:noProof/>
                <w:webHidden/>
              </w:rPr>
              <w:tab/>
            </w:r>
            <w:r w:rsidR="008B0F2D">
              <w:rPr>
                <w:noProof/>
                <w:webHidden/>
              </w:rPr>
              <w:fldChar w:fldCharType="begin"/>
            </w:r>
            <w:r w:rsidR="008B0F2D">
              <w:rPr>
                <w:noProof/>
                <w:webHidden/>
              </w:rPr>
              <w:instrText xml:space="preserve"> PAGEREF _Toc212381675 \h </w:instrText>
            </w:r>
            <w:r w:rsidR="008B0F2D">
              <w:rPr>
                <w:noProof/>
                <w:webHidden/>
              </w:rPr>
            </w:r>
            <w:r w:rsidR="008B0F2D">
              <w:rPr>
                <w:noProof/>
                <w:webHidden/>
              </w:rPr>
              <w:fldChar w:fldCharType="separate"/>
            </w:r>
            <w:r w:rsidR="008B0F2D">
              <w:rPr>
                <w:noProof/>
                <w:webHidden/>
              </w:rPr>
              <w:t>5</w:t>
            </w:r>
            <w:r w:rsidR="008B0F2D">
              <w:rPr>
                <w:noProof/>
                <w:webHidden/>
              </w:rPr>
              <w:fldChar w:fldCharType="end"/>
            </w:r>
          </w:hyperlink>
        </w:p>
        <w:p w14:paraId="4C98E108" w14:textId="575A0DEC" w:rsidR="008B0F2D" w:rsidRDefault="00196FF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381676" w:history="1">
            <w:r w:rsidR="008B0F2D" w:rsidRPr="008B6A56">
              <w:rPr>
                <w:rStyle w:val="a4"/>
                <w:b/>
                <w:bCs/>
                <w:noProof/>
              </w:rPr>
              <w:t>Архитектурные основы обеспечения доступа и прозрачности в РОС</w:t>
            </w:r>
            <w:r w:rsidR="008B0F2D">
              <w:rPr>
                <w:noProof/>
                <w:webHidden/>
              </w:rPr>
              <w:tab/>
            </w:r>
            <w:r w:rsidR="008B0F2D">
              <w:rPr>
                <w:noProof/>
                <w:webHidden/>
              </w:rPr>
              <w:fldChar w:fldCharType="begin"/>
            </w:r>
            <w:r w:rsidR="008B0F2D">
              <w:rPr>
                <w:noProof/>
                <w:webHidden/>
              </w:rPr>
              <w:instrText xml:space="preserve"> PAGEREF _Toc212381676 \h </w:instrText>
            </w:r>
            <w:r w:rsidR="008B0F2D">
              <w:rPr>
                <w:noProof/>
                <w:webHidden/>
              </w:rPr>
            </w:r>
            <w:r w:rsidR="008B0F2D">
              <w:rPr>
                <w:noProof/>
                <w:webHidden/>
              </w:rPr>
              <w:fldChar w:fldCharType="separate"/>
            </w:r>
            <w:r w:rsidR="008B0F2D">
              <w:rPr>
                <w:noProof/>
                <w:webHidden/>
              </w:rPr>
              <w:t>7</w:t>
            </w:r>
            <w:r w:rsidR="008B0F2D">
              <w:rPr>
                <w:noProof/>
                <w:webHidden/>
              </w:rPr>
              <w:fldChar w:fldCharType="end"/>
            </w:r>
          </w:hyperlink>
        </w:p>
        <w:p w14:paraId="1FFDC58D" w14:textId="73ED5F9D" w:rsidR="008B0F2D" w:rsidRDefault="00196FF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381677" w:history="1">
            <w:r w:rsidR="008B0F2D" w:rsidRPr="008B6A56">
              <w:rPr>
                <w:rStyle w:val="a4"/>
                <w:b/>
                <w:bCs/>
                <w:noProof/>
              </w:rPr>
              <w:t>Примеры реализации</w:t>
            </w:r>
            <w:r w:rsidR="008B0F2D">
              <w:rPr>
                <w:noProof/>
                <w:webHidden/>
              </w:rPr>
              <w:tab/>
            </w:r>
            <w:r w:rsidR="008B0F2D">
              <w:rPr>
                <w:noProof/>
                <w:webHidden/>
              </w:rPr>
              <w:fldChar w:fldCharType="begin"/>
            </w:r>
            <w:r w:rsidR="008B0F2D">
              <w:rPr>
                <w:noProof/>
                <w:webHidden/>
              </w:rPr>
              <w:instrText xml:space="preserve"> PAGEREF _Toc212381677 \h </w:instrText>
            </w:r>
            <w:r w:rsidR="008B0F2D">
              <w:rPr>
                <w:noProof/>
                <w:webHidden/>
              </w:rPr>
            </w:r>
            <w:r w:rsidR="008B0F2D">
              <w:rPr>
                <w:noProof/>
                <w:webHidden/>
              </w:rPr>
              <w:fldChar w:fldCharType="separate"/>
            </w:r>
            <w:r w:rsidR="008B0F2D">
              <w:rPr>
                <w:noProof/>
                <w:webHidden/>
              </w:rPr>
              <w:t>10</w:t>
            </w:r>
            <w:r w:rsidR="008B0F2D">
              <w:rPr>
                <w:noProof/>
                <w:webHidden/>
              </w:rPr>
              <w:fldChar w:fldCharType="end"/>
            </w:r>
          </w:hyperlink>
        </w:p>
        <w:p w14:paraId="65907D4D" w14:textId="3BEEF259" w:rsidR="008B0F2D" w:rsidRDefault="00196FF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381678" w:history="1">
            <w:r w:rsidR="008B0F2D" w:rsidRPr="008B6A56">
              <w:rPr>
                <w:rStyle w:val="a4"/>
                <w:b/>
                <w:bCs/>
                <w:noProof/>
              </w:rPr>
              <w:t>Заключение</w:t>
            </w:r>
            <w:r w:rsidR="008B0F2D">
              <w:rPr>
                <w:noProof/>
                <w:webHidden/>
              </w:rPr>
              <w:tab/>
            </w:r>
            <w:r w:rsidR="008B0F2D">
              <w:rPr>
                <w:noProof/>
                <w:webHidden/>
              </w:rPr>
              <w:fldChar w:fldCharType="begin"/>
            </w:r>
            <w:r w:rsidR="008B0F2D">
              <w:rPr>
                <w:noProof/>
                <w:webHidden/>
              </w:rPr>
              <w:instrText xml:space="preserve"> PAGEREF _Toc212381678 \h </w:instrText>
            </w:r>
            <w:r w:rsidR="008B0F2D">
              <w:rPr>
                <w:noProof/>
                <w:webHidden/>
              </w:rPr>
            </w:r>
            <w:r w:rsidR="008B0F2D">
              <w:rPr>
                <w:noProof/>
                <w:webHidden/>
              </w:rPr>
              <w:fldChar w:fldCharType="separate"/>
            </w:r>
            <w:r w:rsidR="008B0F2D">
              <w:rPr>
                <w:noProof/>
                <w:webHidden/>
              </w:rPr>
              <w:t>12</w:t>
            </w:r>
            <w:r w:rsidR="008B0F2D">
              <w:rPr>
                <w:noProof/>
                <w:webHidden/>
              </w:rPr>
              <w:fldChar w:fldCharType="end"/>
            </w:r>
          </w:hyperlink>
        </w:p>
        <w:p w14:paraId="7323CCF5" w14:textId="51D05865" w:rsidR="008B0F2D" w:rsidRDefault="00196FF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381679" w:history="1">
            <w:r w:rsidR="008B0F2D" w:rsidRPr="008B6A56">
              <w:rPr>
                <w:rStyle w:val="a4"/>
                <w:b/>
                <w:bCs/>
                <w:noProof/>
              </w:rPr>
              <w:t>Список использованной литературы</w:t>
            </w:r>
            <w:r w:rsidR="008B0F2D">
              <w:rPr>
                <w:noProof/>
                <w:webHidden/>
              </w:rPr>
              <w:tab/>
            </w:r>
            <w:r w:rsidR="008B0F2D">
              <w:rPr>
                <w:noProof/>
                <w:webHidden/>
              </w:rPr>
              <w:fldChar w:fldCharType="begin"/>
            </w:r>
            <w:r w:rsidR="008B0F2D">
              <w:rPr>
                <w:noProof/>
                <w:webHidden/>
              </w:rPr>
              <w:instrText xml:space="preserve"> PAGEREF _Toc212381679 \h </w:instrText>
            </w:r>
            <w:r w:rsidR="008B0F2D">
              <w:rPr>
                <w:noProof/>
                <w:webHidden/>
              </w:rPr>
            </w:r>
            <w:r w:rsidR="008B0F2D">
              <w:rPr>
                <w:noProof/>
                <w:webHidden/>
              </w:rPr>
              <w:fldChar w:fldCharType="separate"/>
            </w:r>
            <w:r w:rsidR="008B0F2D">
              <w:rPr>
                <w:noProof/>
                <w:webHidden/>
              </w:rPr>
              <w:t>13</w:t>
            </w:r>
            <w:r w:rsidR="008B0F2D">
              <w:rPr>
                <w:noProof/>
                <w:webHidden/>
              </w:rPr>
              <w:fldChar w:fldCharType="end"/>
            </w:r>
          </w:hyperlink>
        </w:p>
        <w:p w14:paraId="56AD3F3D" w14:textId="3F7AD8FA" w:rsidR="00404FA5" w:rsidRDefault="00404FA5" w:rsidP="00404FA5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464469F0" w14:textId="77777777" w:rsidR="00404FA5" w:rsidRPr="00404FA5" w:rsidRDefault="00404FA5">
      <w:pPr>
        <w:rPr>
          <w:b/>
          <w:bCs/>
          <w:sz w:val="28"/>
          <w:szCs w:val="24"/>
        </w:rPr>
      </w:pPr>
    </w:p>
    <w:p w14:paraId="5334BB4C" w14:textId="584D4F24" w:rsidR="00404FA5" w:rsidRPr="00BE56BA" w:rsidRDefault="00404FA5" w:rsidP="00BE56BA">
      <w:pPr>
        <w:pStyle w:val="1"/>
        <w:pageBreakBefore/>
        <w:rPr>
          <w:b/>
          <w:bCs/>
        </w:rPr>
      </w:pPr>
      <w:bookmarkStart w:id="0" w:name="_Toc212381674"/>
      <w:r w:rsidRPr="00BE56BA">
        <w:rPr>
          <w:b/>
          <w:bCs/>
        </w:rPr>
        <w:lastRenderedPageBreak/>
        <w:t>Введение</w:t>
      </w:r>
      <w:bookmarkEnd w:id="0"/>
    </w:p>
    <w:p w14:paraId="4B016FAF" w14:textId="793B76A6" w:rsidR="007F6BD9" w:rsidRDefault="00404FA5" w:rsidP="007F6BD9">
      <w:pPr>
        <w:ind w:firstLine="0"/>
        <w:rPr>
          <w:sz w:val="28"/>
          <w:szCs w:val="24"/>
        </w:rPr>
      </w:pPr>
      <w:r w:rsidRPr="00404FA5">
        <w:rPr>
          <w:sz w:val="28"/>
          <w:szCs w:val="24"/>
        </w:rPr>
        <w:t>Современные информационные технологии стремительно развиваются, и всё большее значение приобретают распределённые вычислительные системы, позволяющие эффективно использовать ресурсы, разнесённые в пространстве. Распределённые операционные системы (РОС) играют ключевую роль в обеспечении взаимодействия между узлами таких систем, предоставляя пользователям и приложениям единое, согласованное представление о доступных ресурсах, независимо от их физического расположения.</w:t>
      </w:r>
      <w:r>
        <w:rPr>
          <w:sz w:val="28"/>
          <w:szCs w:val="24"/>
        </w:rPr>
        <w:t xml:space="preserve"> </w:t>
      </w:r>
      <w:r w:rsidRPr="00404FA5">
        <w:rPr>
          <w:sz w:val="28"/>
          <w:szCs w:val="24"/>
        </w:rPr>
        <w:t>Эти системы, представляющие собой совокупность независимых, гетерогенных и территориально разнесенных компьютеров, связанных в единую интегрированную среду, стали не просто технологическим трендом, а критически важным фундаментом цифровой трансформации. Облачные платформы (</w:t>
      </w:r>
      <w:proofErr w:type="spellStart"/>
      <w:r w:rsidRPr="00404FA5">
        <w:rPr>
          <w:sz w:val="28"/>
          <w:szCs w:val="24"/>
        </w:rPr>
        <w:t>IaaS</w:t>
      </w:r>
      <w:proofErr w:type="spellEnd"/>
      <w:r w:rsidRPr="00404FA5">
        <w:rPr>
          <w:sz w:val="28"/>
          <w:szCs w:val="24"/>
        </w:rPr>
        <w:t xml:space="preserve">, </w:t>
      </w:r>
      <w:proofErr w:type="spellStart"/>
      <w:r w:rsidRPr="00404FA5">
        <w:rPr>
          <w:sz w:val="28"/>
          <w:szCs w:val="24"/>
        </w:rPr>
        <w:t>PaaS</w:t>
      </w:r>
      <w:proofErr w:type="spellEnd"/>
      <w:r w:rsidRPr="00404FA5">
        <w:rPr>
          <w:sz w:val="28"/>
          <w:szCs w:val="24"/>
        </w:rPr>
        <w:t xml:space="preserve">, </w:t>
      </w:r>
      <w:proofErr w:type="spellStart"/>
      <w:r w:rsidRPr="00404FA5">
        <w:rPr>
          <w:sz w:val="28"/>
          <w:szCs w:val="24"/>
        </w:rPr>
        <w:t>SaaS</w:t>
      </w:r>
      <w:proofErr w:type="spellEnd"/>
      <w:r w:rsidRPr="00404FA5">
        <w:rPr>
          <w:sz w:val="28"/>
          <w:szCs w:val="24"/>
        </w:rPr>
        <w:t>), масштабируемые веб-сервисы глобальных корпораций, децентрализованные финансовые системы (</w:t>
      </w:r>
      <w:proofErr w:type="spellStart"/>
      <w:r w:rsidRPr="00404FA5">
        <w:rPr>
          <w:sz w:val="28"/>
          <w:szCs w:val="24"/>
        </w:rPr>
        <w:t>DeFi</w:t>
      </w:r>
      <w:proofErr w:type="spellEnd"/>
      <w:r w:rsidRPr="00404FA5">
        <w:rPr>
          <w:sz w:val="28"/>
          <w:szCs w:val="24"/>
        </w:rPr>
        <w:t>), сети интернета вещей (</w:t>
      </w:r>
      <w:proofErr w:type="spellStart"/>
      <w:r w:rsidRPr="00404FA5">
        <w:rPr>
          <w:sz w:val="28"/>
          <w:szCs w:val="24"/>
        </w:rPr>
        <w:t>IoT</w:t>
      </w:r>
      <w:proofErr w:type="spellEnd"/>
      <w:r w:rsidRPr="00404FA5">
        <w:rPr>
          <w:sz w:val="28"/>
          <w:szCs w:val="24"/>
        </w:rPr>
        <w:t xml:space="preserve">) и Grid-вычисления — все это </w:t>
      </w:r>
      <w:r>
        <w:rPr>
          <w:sz w:val="28"/>
          <w:szCs w:val="24"/>
        </w:rPr>
        <w:t>примеры</w:t>
      </w:r>
      <w:r w:rsidRPr="00404FA5">
        <w:rPr>
          <w:sz w:val="28"/>
          <w:szCs w:val="24"/>
        </w:rPr>
        <w:t xml:space="preserve"> распределенной парадигмы, определяющей облик </w:t>
      </w:r>
      <w:r w:rsidR="007F6BD9">
        <w:rPr>
          <w:sz w:val="28"/>
          <w:szCs w:val="24"/>
        </w:rPr>
        <w:t xml:space="preserve">современного </w:t>
      </w:r>
      <w:r w:rsidRPr="00404FA5">
        <w:rPr>
          <w:sz w:val="28"/>
          <w:szCs w:val="24"/>
        </w:rPr>
        <w:t xml:space="preserve">информационного общества. Однако, физическая децентрализация и логическая интеграция являются лишь исходными условиями. Подлинная ценность и эффективность распределенной системы раскрываются не на уровне ее аппаратной организации, а на уровне предоставляемых ею абстракций. Ключевой вызов, стоящий перед разработчиками и архитекторами таких систем, заключается в преодолении фундаментального противоречия между внутренней, неизбежной сложностью, вызванной сетевым взаимодействием, параллелизмом, отказоустойчивостью и безопасностью, — и необходимостью предоставления для конечного пользователя и прикладного программного обеспечения простой, последовательной и интуитивно понятной модели взаимодействия. Успешное разрешение этого противоречия лежит в плоскости реализации двух взаимосвязанных и фундаментальных принципов: эффективного доступа и прозрачности. Доступ в данном контексте — это не просто возможность установить сетевое соединение. Это комплексный набор механизмов, </w:t>
      </w:r>
      <w:r w:rsidRPr="00404FA5">
        <w:rPr>
          <w:sz w:val="28"/>
          <w:szCs w:val="24"/>
        </w:rPr>
        <w:lastRenderedPageBreak/>
        <w:t xml:space="preserve">протоколов и интерфейсов, обеспечивающих возможность обнаружения, идентификации, аутентификации и последующего использования удаленных ресурсов (данных, вычислительных мощностей, сервисов) безопасным, надежным и производительным образом. Модели доступа эволюционировали от простых клиент-серверных взаимодействий до сложных архитектур на основе </w:t>
      </w:r>
      <w:proofErr w:type="spellStart"/>
      <w:r w:rsidRPr="00404FA5">
        <w:rPr>
          <w:sz w:val="28"/>
          <w:szCs w:val="24"/>
        </w:rPr>
        <w:t>микросервисов</w:t>
      </w:r>
      <w:proofErr w:type="spellEnd"/>
      <w:r w:rsidRPr="00404FA5">
        <w:rPr>
          <w:sz w:val="28"/>
          <w:szCs w:val="24"/>
        </w:rPr>
        <w:t>, удаленных вызовов процедур и обмена сообщениями</w:t>
      </w:r>
      <w:r w:rsidR="007F6BD9">
        <w:rPr>
          <w:sz w:val="28"/>
          <w:szCs w:val="24"/>
        </w:rPr>
        <w:t xml:space="preserve">. </w:t>
      </w:r>
      <w:r w:rsidRPr="00404FA5">
        <w:rPr>
          <w:sz w:val="28"/>
          <w:szCs w:val="24"/>
        </w:rPr>
        <w:t>Прозрачность, в свою очередь, является т</w:t>
      </w:r>
      <w:r w:rsidR="007F6BD9">
        <w:rPr>
          <w:sz w:val="28"/>
          <w:szCs w:val="24"/>
        </w:rPr>
        <w:t>ем</w:t>
      </w:r>
      <w:r w:rsidRPr="00404FA5">
        <w:rPr>
          <w:sz w:val="28"/>
          <w:szCs w:val="24"/>
        </w:rPr>
        <w:t xml:space="preserve">, </w:t>
      </w:r>
      <w:r w:rsidR="007F6BD9">
        <w:rPr>
          <w:sz w:val="28"/>
          <w:szCs w:val="24"/>
        </w:rPr>
        <w:t>что</w:t>
      </w:r>
      <w:r w:rsidRPr="00404FA5">
        <w:rPr>
          <w:sz w:val="28"/>
          <w:szCs w:val="24"/>
        </w:rPr>
        <w:t xml:space="preserve"> превращает набор разрозненных машин в целостный виртуальный компьютер. Это свойство системы скрывать от пользователя и приложения ее распределенную природу, маскируя все аспекты, связанные с сетевым взаимодействием. </w:t>
      </w:r>
      <w:r w:rsidR="007F6BD9" w:rsidRPr="007F6BD9">
        <w:rPr>
          <w:sz w:val="28"/>
          <w:szCs w:val="24"/>
        </w:rPr>
        <w:t xml:space="preserve">В условиях повсеместного распространения облачных платформ, распределённых баз данных, </w:t>
      </w:r>
      <w:proofErr w:type="spellStart"/>
      <w:r w:rsidR="007F6BD9" w:rsidRPr="007F6BD9">
        <w:rPr>
          <w:sz w:val="28"/>
          <w:szCs w:val="24"/>
        </w:rPr>
        <w:t>IoT</w:t>
      </w:r>
      <w:proofErr w:type="spellEnd"/>
      <w:r w:rsidR="007F6BD9" w:rsidRPr="007F6BD9">
        <w:rPr>
          <w:sz w:val="28"/>
          <w:szCs w:val="24"/>
        </w:rPr>
        <w:t>-устройств и гибридных вычислительных сред прозрачность становится ключевым фактором, обеспечивающим удобство, надёжность и масштабируемость современных ИТ-систем. Она позволяет пользователям и разработчикам взаимодействовать с распределёнными ресурсами так, будто они работают с единым локальным окружением, скрывая сложность сетевого взаимодействия, физического размещения данных и динамических изменений в инфраструктуре. Благодаря прозрачности достигается упрощение разработки приложений, повышение отказоустойчивости, гибкость управления ресурсами и, в конечном счёте, более эффективное использование вычислительной инфраструктуры в условиях постоянно растущих требований к производительности и доступности.</w:t>
      </w:r>
      <w:r w:rsidRPr="00404FA5">
        <w:rPr>
          <w:sz w:val="28"/>
          <w:szCs w:val="24"/>
        </w:rPr>
        <w:t xml:space="preserve"> Способность системы обеспечивать бесшовный доступ и поддерживать иллюзию единой системы напрямую определяет ее конкурентные преимущества, стоимость владения и, в конечном счете, успех технологических решений, построенных на ее основе.</w:t>
      </w:r>
      <w:r w:rsidR="007F6BD9">
        <w:rPr>
          <w:sz w:val="28"/>
          <w:szCs w:val="24"/>
        </w:rPr>
        <w:t xml:space="preserve"> </w:t>
      </w:r>
    </w:p>
    <w:p w14:paraId="7943C21A" w14:textId="0302A0C2" w:rsidR="007F6BD9" w:rsidRDefault="007F6BD9" w:rsidP="007F6BD9">
      <w:pPr>
        <w:ind w:firstLine="0"/>
        <w:rPr>
          <w:sz w:val="28"/>
          <w:szCs w:val="24"/>
        </w:rPr>
      </w:pPr>
      <w:r w:rsidRPr="007F6BD9">
        <w:rPr>
          <w:sz w:val="28"/>
          <w:szCs w:val="24"/>
        </w:rPr>
        <w:t>Актуальность данной темы обусловлена ростом популярности облачных вычислений, распределённых баз данных, кластерных и сетевых архитектур, где вопросы доступа и прозрачности становятся критически важными для обеспечения производительности, безопасности и масштабируемости систем.</w:t>
      </w:r>
    </w:p>
    <w:p w14:paraId="092E079E" w14:textId="72AC4059" w:rsidR="00404FA5" w:rsidRDefault="007F6BD9" w:rsidP="007F6BD9">
      <w:pPr>
        <w:ind w:firstLine="0"/>
        <w:rPr>
          <w:sz w:val="28"/>
          <w:szCs w:val="24"/>
        </w:rPr>
      </w:pPr>
      <w:r w:rsidRPr="007F6BD9">
        <w:rPr>
          <w:sz w:val="28"/>
          <w:szCs w:val="24"/>
        </w:rPr>
        <w:lastRenderedPageBreak/>
        <w:t>Целью</w:t>
      </w:r>
      <w:r>
        <w:rPr>
          <w:sz w:val="28"/>
          <w:szCs w:val="24"/>
        </w:rPr>
        <w:t xml:space="preserve"> </w:t>
      </w:r>
      <w:r w:rsidRPr="007F6BD9">
        <w:rPr>
          <w:sz w:val="28"/>
          <w:szCs w:val="24"/>
        </w:rPr>
        <w:t>реферата является рассмотрение основных принципов организации доступа и обеспечения прозрачности в распределённых операционных системах, анализ их видов, механизмов реализации и влияния на общую эффективность распределённых вычислений.</w:t>
      </w:r>
    </w:p>
    <w:p w14:paraId="74828B1A" w14:textId="77777777" w:rsidR="003C765F" w:rsidRPr="003C765F" w:rsidRDefault="003C765F" w:rsidP="00A55F82">
      <w:pPr>
        <w:pStyle w:val="1"/>
        <w:rPr>
          <w:b/>
          <w:bCs/>
          <w:color w:val="auto"/>
          <w:szCs w:val="24"/>
        </w:rPr>
      </w:pPr>
      <w:bookmarkStart w:id="1" w:name="_Toc212381675"/>
      <w:r w:rsidRPr="003C765F">
        <w:rPr>
          <w:b/>
          <w:bCs/>
          <w:color w:val="auto"/>
          <w:szCs w:val="24"/>
        </w:rPr>
        <w:t>Понятие и задачи</w:t>
      </w:r>
      <w:bookmarkEnd w:id="1"/>
    </w:p>
    <w:p w14:paraId="02D53DB3" w14:textId="3222CA2D" w:rsidR="00026821" w:rsidRPr="00026821" w:rsidRDefault="00026821" w:rsidP="00026821">
      <w:pPr>
        <w:ind w:firstLine="0"/>
        <w:rPr>
          <w:sz w:val="28"/>
          <w:szCs w:val="24"/>
        </w:rPr>
      </w:pPr>
      <w:r w:rsidRPr="00026821">
        <w:rPr>
          <w:b/>
          <w:bCs/>
          <w:sz w:val="28"/>
          <w:szCs w:val="24"/>
        </w:rPr>
        <w:t>Распределённая система</w:t>
      </w:r>
      <w:r w:rsidRPr="00026821">
        <w:rPr>
          <w:sz w:val="28"/>
          <w:szCs w:val="24"/>
        </w:rPr>
        <w:t xml:space="preserve"> — это программно-аппаратный комплекс, состоящий из множества автономных вычислительных узлов (компьютеров, серверов, устройств), соединённых между собой коммуникационной сетью и взаимодействующих для выполнения общих задач. Несмотря на физическую разобщённость компонентов, система с точки зрения пользователя или приложения должна восприниматься как единое целое. Распределённые операционные системы (РОС) играют центральную роль в обеспечении такой целостности: они управляют ресурсами узлов, координируют процессы, обеспечивают взаимодействие между компонентами и предоставляют единый интерфейс для работы с распределённой средой.</w:t>
      </w:r>
      <w:r w:rsidR="009D2743">
        <w:rPr>
          <w:sz w:val="28"/>
          <w:szCs w:val="24"/>
        </w:rPr>
        <w:t xml:space="preserve"> Одними из ключевых</w:t>
      </w:r>
      <w:r w:rsidRPr="00026821">
        <w:rPr>
          <w:sz w:val="28"/>
          <w:szCs w:val="24"/>
        </w:rPr>
        <w:t xml:space="preserve"> характеристик распределённых систем являются доступ и прозрачность.</w:t>
      </w:r>
      <w:r w:rsidRPr="00026821">
        <w:rPr>
          <w:sz w:val="28"/>
          <w:szCs w:val="24"/>
        </w:rPr>
        <w:br/>
      </w:r>
      <w:r w:rsidRPr="00026821">
        <w:rPr>
          <w:b/>
          <w:bCs/>
          <w:sz w:val="28"/>
          <w:szCs w:val="24"/>
        </w:rPr>
        <w:t>Доступ</w:t>
      </w:r>
      <w:r w:rsidRPr="00026821">
        <w:rPr>
          <w:sz w:val="28"/>
          <w:szCs w:val="24"/>
        </w:rPr>
        <w:t xml:space="preserve"> в данном контексте означает возможность пользователей и приложений получать необходимые ресурсы — данные, вычислительную мощность, устройства хранения и т.п. — независимо от их физического расположения в сети. Доступ должен быть не только технически возможным, но и эффективным, безопасным, согласованным и устойчивым к сбоям.</w:t>
      </w:r>
    </w:p>
    <w:p w14:paraId="49ACA11E" w14:textId="77777777" w:rsidR="00026821" w:rsidRPr="00026821" w:rsidRDefault="00026821" w:rsidP="00026821">
      <w:pPr>
        <w:ind w:firstLine="0"/>
        <w:rPr>
          <w:sz w:val="28"/>
          <w:szCs w:val="24"/>
        </w:rPr>
      </w:pPr>
      <w:r w:rsidRPr="00026821">
        <w:rPr>
          <w:b/>
          <w:bCs/>
          <w:sz w:val="28"/>
          <w:szCs w:val="24"/>
        </w:rPr>
        <w:t>Прозрачность</w:t>
      </w:r>
      <w:r w:rsidRPr="00026821">
        <w:rPr>
          <w:sz w:val="28"/>
          <w:szCs w:val="24"/>
        </w:rPr>
        <w:t xml:space="preserve"> — это свойство системы скрывать от пользователя и приложений детали её распределённой архитектуры. Идея прозрачности заключается в том, чтобы взаимодействие с распределённой системой было максимально похоже на работу с локальной, централизованной средой. Выделяют несколько видов прозрачности:</w:t>
      </w:r>
    </w:p>
    <w:p w14:paraId="7EADD25D" w14:textId="77777777" w:rsidR="00026821" w:rsidRPr="00026821" w:rsidRDefault="00026821" w:rsidP="00026821">
      <w:pPr>
        <w:numPr>
          <w:ilvl w:val="0"/>
          <w:numId w:val="1"/>
        </w:numPr>
        <w:rPr>
          <w:sz w:val="28"/>
          <w:szCs w:val="24"/>
        </w:rPr>
      </w:pPr>
      <w:r w:rsidRPr="00026821">
        <w:rPr>
          <w:sz w:val="28"/>
          <w:szCs w:val="24"/>
        </w:rPr>
        <w:t>прозрачность доступа — единый способ обращения к локальным и удалённым ресурсам;</w:t>
      </w:r>
    </w:p>
    <w:p w14:paraId="6D6C4227" w14:textId="77777777" w:rsidR="00026821" w:rsidRPr="00026821" w:rsidRDefault="00026821" w:rsidP="00026821">
      <w:pPr>
        <w:numPr>
          <w:ilvl w:val="0"/>
          <w:numId w:val="1"/>
        </w:numPr>
        <w:rPr>
          <w:sz w:val="28"/>
          <w:szCs w:val="24"/>
        </w:rPr>
      </w:pPr>
      <w:r w:rsidRPr="00026821">
        <w:rPr>
          <w:sz w:val="28"/>
          <w:szCs w:val="24"/>
        </w:rPr>
        <w:t>прозрачность расположения — пользователь не должен знать, где физически находится ресурс;</w:t>
      </w:r>
    </w:p>
    <w:p w14:paraId="6D32C27C" w14:textId="77777777" w:rsidR="00026821" w:rsidRPr="00026821" w:rsidRDefault="00026821" w:rsidP="00026821">
      <w:pPr>
        <w:numPr>
          <w:ilvl w:val="0"/>
          <w:numId w:val="1"/>
        </w:numPr>
        <w:rPr>
          <w:sz w:val="28"/>
          <w:szCs w:val="24"/>
        </w:rPr>
      </w:pPr>
      <w:r w:rsidRPr="00026821">
        <w:rPr>
          <w:sz w:val="28"/>
          <w:szCs w:val="24"/>
        </w:rPr>
        <w:lastRenderedPageBreak/>
        <w:t>прозрачность миграции — перемещение ресурсов между узлами не влияет на их использование;</w:t>
      </w:r>
    </w:p>
    <w:p w14:paraId="4F5BF3AD" w14:textId="77777777" w:rsidR="00026821" w:rsidRPr="00026821" w:rsidRDefault="00026821" w:rsidP="00026821">
      <w:pPr>
        <w:numPr>
          <w:ilvl w:val="0"/>
          <w:numId w:val="1"/>
        </w:numPr>
        <w:rPr>
          <w:sz w:val="28"/>
          <w:szCs w:val="24"/>
        </w:rPr>
      </w:pPr>
      <w:r w:rsidRPr="00026821">
        <w:rPr>
          <w:sz w:val="28"/>
          <w:szCs w:val="24"/>
        </w:rPr>
        <w:t>прозрачность репликации — наличие нескольких копий данных остаётся незаметным;</w:t>
      </w:r>
    </w:p>
    <w:p w14:paraId="15A00B97" w14:textId="77777777" w:rsidR="00026821" w:rsidRPr="00026821" w:rsidRDefault="00026821" w:rsidP="00026821">
      <w:pPr>
        <w:numPr>
          <w:ilvl w:val="0"/>
          <w:numId w:val="1"/>
        </w:numPr>
        <w:rPr>
          <w:sz w:val="28"/>
          <w:szCs w:val="24"/>
        </w:rPr>
      </w:pPr>
      <w:r w:rsidRPr="00026821">
        <w:rPr>
          <w:sz w:val="28"/>
          <w:szCs w:val="24"/>
        </w:rPr>
        <w:t>прозрачность отказоустойчивости — система продолжает функционировать даже при сбоях отдельных компонентов;</w:t>
      </w:r>
    </w:p>
    <w:p w14:paraId="37E96E3B" w14:textId="77777777" w:rsidR="00026821" w:rsidRPr="00026821" w:rsidRDefault="00026821" w:rsidP="00026821">
      <w:pPr>
        <w:numPr>
          <w:ilvl w:val="0"/>
          <w:numId w:val="1"/>
        </w:numPr>
        <w:rPr>
          <w:sz w:val="28"/>
          <w:szCs w:val="24"/>
        </w:rPr>
      </w:pPr>
      <w:r w:rsidRPr="00026821">
        <w:rPr>
          <w:sz w:val="28"/>
          <w:szCs w:val="24"/>
        </w:rPr>
        <w:t>прозрачность параллелизма — одновременное выполнение задач не требует специального управления со стороны приложения.</w:t>
      </w:r>
    </w:p>
    <w:p w14:paraId="1136A720" w14:textId="77777777" w:rsidR="00026821" w:rsidRPr="00026821" w:rsidRDefault="00026821" w:rsidP="00026821">
      <w:pPr>
        <w:ind w:firstLine="0"/>
        <w:rPr>
          <w:sz w:val="28"/>
          <w:szCs w:val="24"/>
        </w:rPr>
      </w:pPr>
      <w:r w:rsidRPr="00026821">
        <w:rPr>
          <w:sz w:val="28"/>
          <w:szCs w:val="24"/>
        </w:rPr>
        <w:t xml:space="preserve">Исходя из этих понятий, можно выделить основные </w:t>
      </w:r>
      <w:r w:rsidRPr="00026821">
        <w:rPr>
          <w:b/>
          <w:bCs/>
          <w:sz w:val="28"/>
          <w:szCs w:val="24"/>
        </w:rPr>
        <w:t>задачи</w:t>
      </w:r>
      <w:r w:rsidRPr="00026821">
        <w:rPr>
          <w:sz w:val="28"/>
          <w:szCs w:val="24"/>
        </w:rPr>
        <w:t>, стоящие перед распределёнными операционными системами:</w:t>
      </w:r>
    </w:p>
    <w:p w14:paraId="78B63A5B" w14:textId="77777777" w:rsidR="00026821" w:rsidRPr="00026821" w:rsidRDefault="00026821" w:rsidP="00026821">
      <w:pPr>
        <w:numPr>
          <w:ilvl w:val="0"/>
          <w:numId w:val="2"/>
        </w:numPr>
        <w:rPr>
          <w:sz w:val="28"/>
          <w:szCs w:val="24"/>
        </w:rPr>
      </w:pPr>
      <w:r w:rsidRPr="00026821">
        <w:rPr>
          <w:sz w:val="28"/>
          <w:szCs w:val="24"/>
        </w:rPr>
        <w:t>Обеспечение унифицированного и надёжного доступа к распределённым ресурсам — система должна предоставлять единый механизм взаимодействия с любыми ресурсами, независимо от их типа и местоположения, а также гарантировать корректность и целостность операций.</w:t>
      </w:r>
    </w:p>
    <w:p w14:paraId="01E9BD0F" w14:textId="77777777" w:rsidR="00026821" w:rsidRPr="00026821" w:rsidRDefault="00026821" w:rsidP="00026821">
      <w:pPr>
        <w:numPr>
          <w:ilvl w:val="0"/>
          <w:numId w:val="2"/>
        </w:numPr>
        <w:rPr>
          <w:sz w:val="28"/>
          <w:szCs w:val="24"/>
        </w:rPr>
      </w:pPr>
      <w:r w:rsidRPr="00026821">
        <w:rPr>
          <w:sz w:val="28"/>
          <w:szCs w:val="24"/>
        </w:rPr>
        <w:t>Реализация различных уровней прозрачности — РОС должна скрывать сложность распределённой среды, позволяя разработчикам и пользователям не задумываться о сетевых задержках, отказах узлов, перемещении данных и других низкоуровневых аспектах.</w:t>
      </w:r>
    </w:p>
    <w:p w14:paraId="7F068FA2" w14:textId="77777777" w:rsidR="00026821" w:rsidRPr="00026821" w:rsidRDefault="00026821" w:rsidP="00026821">
      <w:pPr>
        <w:numPr>
          <w:ilvl w:val="0"/>
          <w:numId w:val="2"/>
        </w:numPr>
        <w:rPr>
          <w:sz w:val="28"/>
          <w:szCs w:val="24"/>
        </w:rPr>
      </w:pPr>
      <w:r w:rsidRPr="00026821">
        <w:rPr>
          <w:sz w:val="28"/>
          <w:szCs w:val="24"/>
        </w:rPr>
        <w:t>Поддержка масштабируемости — система должна легко адаптироваться к увеличению числа узлов, пользователей или объёма обрабатываемых данных без существенного перепроектирования архитектуры.</w:t>
      </w:r>
    </w:p>
    <w:p w14:paraId="39C139FB" w14:textId="77777777" w:rsidR="00026821" w:rsidRPr="00026821" w:rsidRDefault="00026821" w:rsidP="00026821">
      <w:pPr>
        <w:numPr>
          <w:ilvl w:val="0"/>
          <w:numId w:val="2"/>
        </w:numPr>
        <w:rPr>
          <w:sz w:val="28"/>
          <w:szCs w:val="24"/>
        </w:rPr>
      </w:pPr>
      <w:r w:rsidRPr="00026821">
        <w:rPr>
          <w:sz w:val="28"/>
          <w:szCs w:val="24"/>
        </w:rPr>
        <w:t>Обеспечение отказоустойчивости и надёжности — даже при выходе из строя отдельных компонентов система должна продолжать функционировать, сохраняя доступность и целостность данных.</w:t>
      </w:r>
    </w:p>
    <w:p w14:paraId="44DA33F7" w14:textId="77777777" w:rsidR="00026821" w:rsidRPr="00026821" w:rsidRDefault="00026821" w:rsidP="00026821">
      <w:pPr>
        <w:numPr>
          <w:ilvl w:val="0"/>
          <w:numId w:val="2"/>
        </w:numPr>
        <w:rPr>
          <w:sz w:val="28"/>
          <w:szCs w:val="24"/>
        </w:rPr>
      </w:pPr>
      <w:r w:rsidRPr="00026821">
        <w:rPr>
          <w:sz w:val="28"/>
          <w:szCs w:val="24"/>
        </w:rPr>
        <w:t>Управление безопасностью и авторизацией — при распределённом доступе особенно важно контролировать, кто и как может использовать ресурсы, защищая данные от несанкционированного доступа и атак.</w:t>
      </w:r>
    </w:p>
    <w:p w14:paraId="02086626" w14:textId="77777777" w:rsidR="00026821" w:rsidRPr="00026821" w:rsidRDefault="00026821" w:rsidP="00026821">
      <w:pPr>
        <w:numPr>
          <w:ilvl w:val="0"/>
          <w:numId w:val="2"/>
        </w:numPr>
        <w:rPr>
          <w:sz w:val="28"/>
          <w:szCs w:val="24"/>
        </w:rPr>
      </w:pPr>
      <w:r w:rsidRPr="00026821">
        <w:rPr>
          <w:sz w:val="28"/>
          <w:szCs w:val="24"/>
        </w:rPr>
        <w:lastRenderedPageBreak/>
        <w:t>Согласованность и синхронизация — в условиях параллельного доступа к общим ресурсам необходимо обеспечивать согласованность данных и корректную координацию действий между узлами.</w:t>
      </w:r>
    </w:p>
    <w:p w14:paraId="174363FF" w14:textId="77777777" w:rsidR="00026821" w:rsidRPr="00026821" w:rsidRDefault="00026821" w:rsidP="00026821">
      <w:pPr>
        <w:ind w:firstLine="0"/>
        <w:rPr>
          <w:sz w:val="28"/>
          <w:szCs w:val="24"/>
        </w:rPr>
      </w:pPr>
      <w:r w:rsidRPr="00026821">
        <w:rPr>
          <w:sz w:val="28"/>
          <w:szCs w:val="24"/>
        </w:rPr>
        <w:t>Таким образом, понятия «доступ» и «прозрачность» лежат в основе проектирования и функционирования современных распределённых систем, определяя как их архитектурные принципы, так и практическую ценность в условиях растущей сложности и децентрализации вычислительных сред.</w:t>
      </w:r>
    </w:p>
    <w:p w14:paraId="552D8034" w14:textId="267DD2ED" w:rsidR="003C765F" w:rsidRDefault="003C765F" w:rsidP="007F6BD9">
      <w:pPr>
        <w:ind w:firstLine="0"/>
        <w:rPr>
          <w:sz w:val="28"/>
          <w:szCs w:val="24"/>
        </w:rPr>
      </w:pPr>
    </w:p>
    <w:p w14:paraId="441198F3" w14:textId="6B2B4AB4" w:rsidR="00680893" w:rsidRDefault="00680893" w:rsidP="00A55F82">
      <w:pPr>
        <w:pStyle w:val="1"/>
        <w:rPr>
          <w:b/>
          <w:bCs/>
          <w:szCs w:val="24"/>
        </w:rPr>
      </w:pPr>
      <w:bookmarkStart w:id="2" w:name="_Toc212381676"/>
      <w:r w:rsidRPr="00680893">
        <w:rPr>
          <w:b/>
          <w:bCs/>
          <w:szCs w:val="24"/>
        </w:rPr>
        <w:t>Архитектурные основы обеспечения доступа и прозрачности в РОС</w:t>
      </w:r>
      <w:bookmarkEnd w:id="2"/>
    </w:p>
    <w:p w14:paraId="39CBCEFE" w14:textId="77777777" w:rsidR="00773437" w:rsidRPr="00773437" w:rsidRDefault="00773437" w:rsidP="00773437">
      <w:pPr>
        <w:ind w:firstLine="0"/>
        <w:rPr>
          <w:sz w:val="28"/>
          <w:szCs w:val="24"/>
        </w:rPr>
      </w:pPr>
      <w:r w:rsidRPr="00773437">
        <w:rPr>
          <w:sz w:val="28"/>
          <w:szCs w:val="24"/>
        </w:rPr>
        <w:t>Реализация принципов доступа и прозрачности, описанных в предыдущем разделе, требует создания сложного архитектурного фундамента. Этот фундамент состоит из взаимосвязанных механизмов, служб и протоколов, интегрированных в саму ткань распределённой операционной системы. Их можно условно разделить на два основных пласта: механизмы, обеспечивающие базовый доступ к удалённым ресурсам, и архитектурные паттерны, реализующие различные аспекты прозрачности.</w:t>
      </w:r>
    </w:p>
    <w:p w14:paraId="5AD0CB93" w14:textId="77777777" w:rsidR="00773437" w:rsidRPr="00773437" w:rsidRDefault="00773437" w:rsidP="00773437">
      <w:pPr>
        <w:ind w:firstLine="0"/>
        <w:rPr>
          <w:b/>
          <w:bCs/>
          <w:sz w:val="28"/>
          <w:szCs w:val="24"/>
        </w:rPr>
      </w:pPr>
      <w:r w:rsidRPr="00773437">
        <w:rPr>
          <w:b/>
          <w:bCs/>
          <w:sz w:val="28"/>
          <w:szCs w:val="24"/>
        </w:rPr>
        <w:t>Фундаментальные механизмы обеспечения доступа</w:t>
      </w:r>
    </w:p>
    <w:p w14:paraId="171EB66C" w14:textId="77777777" w:rsidR="00773437" w:rsidRPr="00773437" w:rsidRDefault="00773437" w:rsidP="00773437">
      <w:pPr>
        <w:ind w:firstLine="0"/>
        <w:rPr>
          <w:sz w:val="28"/>
          <w:szCs w:val="24"/>
        </w:rPr>
      </w:pPr>
      <w:r w:rsidRPr="00773437">
        <w:rPr>
          <w:sz w:val="28"/>
          <w:szCs w:val="24"/>
        </w:rPr>
        <w:t>Базовую возможность взаимодействия с удалёнными ресурсами обеспечивают следующие ключевые технологии.</w:t>
      </w:r>
    </w:p>
    <w:p w14:paraId="202E56A6" w14:textId="77777777" w:rsidR="008A47DE" w:rsidRDefault="00773437" w:rsidP="00773437">
      <w:pPr>
        <w:ind w:firstLine="0"/>
        <w:rPr>
          <w:sz w:val="28"/>
          <w:szCs w:val="24"/>
        </w:rPr>
      </w:pPr>
      <w:r w:rsidRPr="00773437">
        <w:rPr>
          <w:i/>
          <w:iCs/>
          <w:sz w:val="28"/>
          <w:szCs w:val="24"/>
        </w:rPr>
        <w:t xml:space="preserve">Модели </w:t>
      </w:r>
      <w:proofErr w:type="spellStart"/>
      <w:r w:rsidRPr="00773437">
        <w:rPr>
          <w:i/>
          <w:iCs/>
          <w:sz w:val="28"/>
          <w:szCs w:val="24"/>
        </w:rPr>
        <w:t>межпроцессного</w:t>
      </w:r>
      <w:proofErr w:type="spellEnd"/>
      <w:r w:rsidRPr="00773437">
        <w:rPr>
          <w:i/>
          <w:iCs/>
          <w:sz w:val="28"/>
          <w:szCs w:val="24"/>
        </w:rPr>
        <w:t xml:space="preserve"> взаимодействия (IPC)</w:t>
      </w:r>
      <w:r w:rsidRPr="00773437">
        <w:rPr>
          <w:sz w:val="28"/>
          <w:szCs w:val="24"/>
        </w:rPr>
        <w:t xml:space="preserve"> — это механизм обмена данными между процессами, который позволяет синхронизировать их действия и избегать конфликтов при доступе к общим ресурсам.</w:t>
      </w:r>
      <w:r w:rsidRPr="00773437">
        <w:rPr>
          <w:sz w:val="28"/>
          <w:szCs w:val="24"/>
        </w:rPr>
        <w:br/>
        <w:t xml:space="preserve">Удалённый вызов процедур (RPC) позволяет программе вызвать функцию, выполняющуюся на другом узле сети, так же, как если бы она находилась локально. Механизм RPC, использующий клиентские заглушки и серверные скелеты, автоматически обрабатывает </w:t>
      </w:r>
      <w:proofErr w:type="spellStart"/>
      <w:r w:rsidRPr="00773437">
        <w:rPr>
          <w:sz w:val="28"/>
          <w:szCs w:val="24"/>
        </w:rPr>
        <w:t>сериализацию</w:t>
      </w:r>
      <w:proofErr w:type="spellEnd"/>
      <w:r w:rsidRPr="00773437">
        <w:rPr>
          <w:sz w:val="28"/>
          <w:szCs w:val="24"/>
        </w:rPr>
        <w:t xml:space="preserve"> параметров, передачу данных по сети, </w:t>
      </w:r>
      <w:proofErr w:type="spellStart"/>
      <w:r w:rsidRPr="00773437">
        <w:rPr>
          <w:sz w:val="28"/>
          <w:szCs w:val="24"/>
        </w:rPr>
        <w:t>десериализацию</w:t>
      </w:r>
      <w:proofErr w:type="spellEnd"/>
      <w:r w:rsidRPr="00773437">
        <w:rPr>
          <w:sz w:val="28"/>
          <w:szCs w:val="24"/>
        </w:rPr>
        <w:t xml:space="preserve"> и возврат результата, полностью скрывая от разработчика сетевые детали.</w:t>
      </w:r>
      <w:r w:rsidRPr="00773437">
        <w:rPr>
          <w:sz w:val="28"/>
          <w:szCs w:val="24"/>
        </w:rPr>
        <w:br/>
        <w:t xml:space="preserve">Обмен сообщениями (Message </w:t>
      </w:r>
      <w:proofErr w:type="spellStart"/>
      <w:r w:rsidRPr="00773437">
        <w:rPr>
          <w:sz w:val="28"/>
          <w:szCs w:val="24"/>
        </w:rPr>
        <w:t>Passing</w:t>
      </w:r>
      <w:proofErr w:type="spellEnd"/>
      <w:r w:rsidRPr="00773437">
        <w:rPr>
          <w:sz w:val="28"/>
          <w:szCs w:val="24"/>
        </w:rPr>
        <w:t xml:space="preserve">) предоставляет более гибкий, хотя и менее прозрачный, способ взаимодействия через отправку и приём </w:t>
      </w:r>
      <w:r w:rsidRPr="00773437">
        <w:rPr>
          <w:sz w:val="28"/>
          <w:szCs w:val="24"/>
        </w:rPr>
        <w:lastRenderedPageBreak/>
        <w:t xml:space="preserve">структурированных сообщений. Асинхронные очереди сообщений (например, </w:t>
      </w:r>
      <w:proofErr w:type="spellStart"/>
      <w:r w:rsidRPr="00773437">
        <w:rPr>
          <w:sz w:val="28"/>
          <w:szCs w:val="24"/>
        </w:rPr>
        <w:t>RabbitMQ</w:t>
      </w:r>
      <w:proofErr w:type="spellEnd"/>
      <w:r w:rsidRPr="00773437">
        <w:rPr>
          <w:sz w:val="28"/>
          <w:szCs w:val="24"/>
        </w:rPr>
        <w:t xml:space="preserve">, Apache </w:t>
      </w:r>
      <w:proofErr w:type="spellStart"/>
      <w:r w:rsidRPr="00773437">
        <w:rPr>
          <w:sz w:val="28"/>
          <w:szCs w:val="24"/>
        </w:rPr>
        <w:t>Kafka</w:t>
      </w:r>
      <w:proofErr w:type="spellEnd"/>
      <w:r w:rsidRPr="00773437">
        <w:rPr>
          <w:sz w:val="28"/>
          <w:szCs w:val="24"/>
        </w:rPr>
        <w:t xml:space="preserve">) обеспечивают буферизацию, </w:t>
      </w:r>
      <w:proofErr w:type="spellStart"/>
      <w:r w:rsidRPr="00773437">
        <w:rPr>
          <w:sz w:val="28"/>
          <w:szCs w:val="24"/>
        </w:rPr>
        <w:t>декуплирование</w:t>
      </w:r>
      <w:proofErr w:type="spellEnd"/>
      <w:r w:rsidRPr="00773437">
        <w:rPr>
          <w:sz w:val="28"/>
          <w:szCs w:val="24"/>
        </w:rPr>
        <w:t xml:space="preserve"> компонентов и повышают надёжность доступа, гарантируя доставку даже при временной недоступности получателя.</w:t>
      </w:r>
      <w:r w:rsidR="008A47DE">
        <w:rPr>
          <w:sz w:val="28"/>
          <w:szCs w:val="24"/>
        </w:rPr>
        <w:t xml:space="preserve"> </w:t>
      </w:r>
    </w:p>
    <w:p w14:paraId="5EDA9330" w14:textId="1F76808D" w:rsidR="00773437" w:rsidRPr="00773437" w:rsidRDefault="00773437" w:rsidP="00773437">
      <w:pPr>
        <w:ind w:firstLine="0"/>
        <w:rPr>
          <w:sz w:val="28"/>
          <w:szCs w:val="24"/>
        </w:rPr>
      </w:pPr>
      <w:r w:rsidRPr="00773437">
        <w:rPr>
          <w:i/>
          <w:iCs/>
          <w:sz w:val="28"/>
          <w:szCs w:val="24"/>
        </w:rPr>
        <w:t>Системы именования и обнаружения услуг</w:t>
      </w:r>
      <w:r w:rsidRPr="00773437">
        <w:rPr>
          <w:sz w:val="28"/>
          <w:szCs w:val="24"/>
        </w:rPr>
        <w:t xml:space="preserve"> абстрагируют логический идентификатор ресурса от его физического адреса.</w:t>
      </w:r>
      <w:r w:rsidRPr="00773437">
        <w:rPr>
          <w:sz w:val="28"/>
          <w:szCs w:val="24"/>
        </w:rPr>
        <w:br/>
        <w:t xml:space="preserve">Службы каталогов и </w:t>
      </w:r>
      <w:proofErr w:type="spellStart"/>
      <w:r w:rsidRPr="00773437">
        <w:rPr>
          <w:sz w:val="28"/>
          <w:szCs w:val="24"/>
        </w:rPr>
        <w:t>discovery</w:t>
      </w:r>
      <w:proofErr w:type="spellEnd"/>
      <w:r w:rsidRPr="00773437">
        <w:rPr>
          <w:sz w:val="28"/>
          <w:szCs w:val="24"/>
        </w:rPr>
        <w:t xml:space="preserve">-механизмы (например, Apache </w:t>
      </w:r>
      <w:proofErr w:type="spellStart"/>
      <w:r w:rsidRPr="00773437">
        <w:rPr>
          <w:sz w:val="28"/>
          <w:szCs w:val="24"/>
        </w:rPr>
        <w:t>ZooKeeper</w:t>
      </w:r>
      <w:proofErr w:type="spellEnd"/>
      <w:r w:rsidRPr="00773437">
        <w:rPr>
          <w:sz w:val="28"/>
          <w:szCs w:val="24"/>
        </w:rPr>
        <w:t xml:space="preserve">, </w:t>
      </w:r>
      <w:proofErr w:type="spellStart"/>
      <w:r w:rsidRPr="00773437">
        <w:rPr>
          <w:sz w:val="28"/>
          <w:szCs w:val="24"/>
        </w:rPr>
        <w:t>Consul</w:t>
      </w:r>
      <w:proofErr w:type="spellEnd"/>
      <w:r w:rsidRPr="00773437">
        <w:rPr>
          <w:sz w:val="28"/>
          <w:szCs w:val="24"/>
        </w:rPr>
        <w:t xml:space="preserve">, </w:t>
      </w:r>
      <w:proofErr w:type="spellStart"/>
      <w:r w:rsidRPr="00773437">
        <w:rPr>
          <w:sz w:val="28"/>
          <w:szCs w:val="24"/>
        </w:rPr>
        <w:t>etcd</w:t>
      </w:r>
      <w:proofErr w:type="spellEnd"/>
      <w:r w:rsidRPr="00773437">
        <w:rPr>
          <w:sz w:val="28"/>
          <w:szCs w:val="24"/>
        </w:rPr>
        <w:t>) выступают в роли «телефонной книги» распределённой системы. Узлы регистрируют в них свои сервисы, а клиенты обращаются к этим службам, чтобы по логическому имени найти физический адрес (IP и порт) нужного ресурса. Это позволяет сервисам динамически мигрировать, масштабироваться и заменяться без изменения конфигурации клиентских приложений.</w:t>
      </w:r>
    </w:p>
    <w:p w14:paraId="024D88D6" w14:textId="77777777" w:rsidR="00773437" w:rsidRPr="00773437" w:rsidRDefault="00773437" w:rsidP="00773437">
      <w:pPr>
        <w:ind w:firstLine="0"/>
        <w:rPr>
          <w:sz w:val="28"/>
          <w:szCs w:val="24"/>
        </w:rPr>
      </w:pPr>
      <w:r w:rsidRPr="00773437">
        <w:rPr>
          <w:i/>
          <w:iCs/>
          <w:sz w:val="28"/>
          <w:szCs w:val="24"/>
        </w:rPr>
        <w:t>Механизмы безопасности доступа</w:t>
      </w:r>
      <w:r w:rsidRPr="00773437">
        <w:rPr>
          <w:sz w:val="28"/>
          <w:szCs w:val="24"/>
        </w:rPr>
        <w:t xml:space="preserve"> являются неотъемлемой частью архитектуры, а не надстройкой над ней.</w:t>
      </w:r>
      <w:r w:rsidRPr="00773437">
        <w:rPr>
          <w:sz w:val="28"/>
          <w:szCs w:val="24"/>
        </w:rPr>
        <w:br/>
        <w:t xml:space="preserve">Распределённая аутентификация и авторизация (с использованием протоколов </w:t>
      </w:r>
      <w:proofErr w:type="spellStart"/>
      <w:r w:rsidRPr="00773437">
        <w:rPr>
          <w:sz w:val="28"/>
          <w:szCs w:val="24"/>
        </w:rPr>
        <w:t>OAuth</w:t>
      </w:r>
      <w:proofErr w:type="spellEnd"/>
      <w:r w:rsidRPr="00773437">
        <w:rPr>
          <w:sz w:val="28"/>
          <w:szCs w:val="24"/>
        </w:rPr>
        <w:t xml:space="preserve"> 2.0, </w:t>
      </w:r>
      <w:proofErr w:type="spellStart"/>
      <w:r w:rsidRPr="00773437">
        <w:rPr>
          <w:sz w:val="28"/>
          <w:szCs w:val="24"/>
        </w:rPr>
        <w:t>OpenID</w:t>
      </w:r>
      <w:proofErr w:type="spellEnd"/>
      <w:r w:rsidRPr="00773437">
        <w:rPr>
          <w:sz w:val="28"/>
          <w:szCs w:val="24"/>
        </w:rPr>
        <w:t xml:space="preserve"> Connect, </w:t>
      </w:r>
      <w:proofErr w:type="spellStart"/>
      <w:r w:rsidRPr="00773437">
        <w:rPr>
          <w:sz w:val="28"/>
          <w:szCs w:val="24"/>
        </w:rPr>
        <w:t>Kerberos</w:t>
      </w:r>
      <w:proofErr w:type="spellEnd"/>
      <w:r w:rsidRPr="00773437">
        <w:rPr>
          <w:sz w:val="28"/>
          <w:szCs w:val="24"/>
        </w:rPr>
        <w:t>) обеспечивают контролируемый доступ, проверяя подлинность пользователей и сервисов, а также их права на использование ресурсов.</w:t>
      </w:r>
      <w:r w:rsidRPr="00773437">
        <w:rPr>
          <w:sz w:val="28"/>
          <w:szCs w:val="24"/>
        </w:rPr>
        <w:br/>
        <w:t>Шифрование данных (с помощью TLS/SSL) гарантирует конфиденциальность и целостность информации, передаваемой по сети, защищая от перехвата, прослушивания и подмены.</w:t>
      </w:r>
    </w:p>
    <w:p w14:paraId="73871889" w14:textId="77777777" w:rsidR="00773437" w:rsidRPr="00773437" w:rsidRDefault="00773437" w:rsidP="00773437">
      <w:pPr>
        <w:ind w:firstLine="0"/>
        <w:rPr>
          <w:b/>
          <w:bCs/>
          <w:sz w:val="28"/>
          <w:szCs w:val="24"/>
        </w:rPr>
      </w:pPr>
      <w:r w:rsidRPr="00773437">
        <w:rPr>
          <w:b/>
          <w:bCs/>
          <w:sz w:val="28"/>
          <w:szCs w:val="24"/>
        </w:rPr>
        <w:t>Архитектурные паттерны и технологии реализации прозрачности</w:t>
      </w:r>
    </w:p>
    <w:p w14:paraId="20C532B7" w14:textId="77777777" w:rsidR="00773437" w:rsidRPr="00773437" w:rsidRDefault="00773437" w:rsidP="00773437">
      <w:pPr>
        <w:ind w:firstLine="0"/>
        <w:rPr>
          <w:sz w:val="28"/>
          <w:szCs w:val="24"/>
        </w:rPr>
      </w:pPr>
      <w:r w:rsidRPr="00773437">
        <w:rPr>
          <w:sz w:val="28"/>
          <w:szCs w:val="24"/>
        </w:rPr>
        <w:t>Поверх фундаментальных механизмов доступа строятся более сложные архитектурные решения, которые и обеспечивают различные виды прозрачности.</w:t>
      </w:r>
    </w:p>
    <w:p w14:paraId="48375319" w14:textId="77777777" w:rsidR="00773437" w:rsidRPr="00773437" w:rsidRDefault="00773437" w:rsidP="00773437">
      <w:pPr>
        <w:ind w:firstLine="0"/>
        <w:rPr>
          <w:sz w:val="28"/>
          <w:szCs w:val="24"/>
        </w:rPr>
      </w:pPr>
      <w:r w:rsidRPr="00773437">
        <w:rPr>
          <w:sz w:val="28"/>
          <w:szCs w:val="24"/>
        </w:rPr>
        <w:t>Для обеспечения прозрачности доступа, расположения и миграции широко применяются следующие подходы.</w:t>
      </w:r>
      <w:r w:rsidRPr="00773437">
        <w:rPr>
          <w:sz w:val="28"/>
          <w:szCs w:val="24"/>
        </w:rPr>
        <w:br/>
        <w:t xml:space="preserve">Прокси-объекты и виртуализация: паттерн прокси повсеместно используется для скрытия реального местоположения и состояния объекта. Клиент </w:t>
      </w:r>
      <w:r w:rsidRPr="00773437">
        <w:rPr>
          <w:sz w:val="28"/>
          <w:szCs w:val="24"/>
        </w:rPr>
        <w:lastRenderedPageBreak/>
        <w:t xml:space="preserve">взаимодействует с локальным прокси, который перенаправляет запросы на удалённый объект, где бы он ни находился. Эта идея лежит в основе таких технологий, как CORBA, а также современных </w:t>
      </w:r>
      <w:proofErr w:type="spellStart"/>
      <w:r w:rsidRPr="00773437">
        <w:rPr>
          <w:sz w:val="28"/>
          <w:szCs w:val="24"/>
        </w:rPr>
        <w:t>микросервисных</w:t>
      </w:r>
      <w:proofErr w:type="spellEnd"/>
      <w:r w:rsidRPr="00773437">
        <w:rPr>
          <w:sz w:val="28"/>
          <w:szCs w:val="24"/>
        </w:rPr>
        <w:t xml:space="preserve"> шаблонов (например, </w:t>
      </w:r>
      <w:proofErr w:type="spellStart"/>
      <w:r w:rsidRPr="00773437">
        <w:rPr>
          <w:sz w:val="28"/>
          <w:szCs w:val="24"/>
        </w:rPr>
        <w:t>Sidecar</w:t>
      </w:r>
      <w:proofErr w:type="spellEnd"/>
      <w:r w:rsidRPr="00773437">
        <w:rPr>
          <w:sz w:val="28"/>
          <w:szCs w:val="24"/>
        </w:rPr>
        <w:t xml:space="preserve"> в </w:t>
      </w:r>
      <w:proofErr w:type="spellStart"/>
      <w:r w:rsidRPr="00773437">
        <w:rPr>
          <w:sz w:val="28"/>
          <w:szCs w:val="24"/>
        </w:rPr>
        <w:t>Istio</w:t>
      </w:r>
      <w:proofErr w:type="spellEnd"/>
      <w:r w:rsidRPr="00773437">
        <w:rPr>
          <w:sz w:val="28"/>
          <w:szCs w:val="24"/>
        </w:rPr>
        <w:t>).</w:t>
      </w:r>
      <w:r w:rsidRPr="00773437">
        <w:rPr>
          <w:sz w:val="28"/>
          <w:szCs w:val="24"/>
        </w:rPr>
        <w:br/>
        <w:t xml:space="preserve">Виртуальные файловые системы (VFS) предоставляют единое пространство имён для файлов, расположенных на разных узлах (например, NFS, AFS, </w:t>
      </w:r>
      <w:proofErr w:type="spellStart"/>
      <w:r w:rsidRPr="00773437">
        <w:rPr>
          <w:sz w:val="28"/>
          <w:szCs w:val="24"/>
        </w:rPr>
        <w:t>CephFS</w:t>
      </w:r>
      <w:proofErr w:type="spellEnd"/>
      <w:r w:rsidRPr="00773437">
        <w:rPr>
          <w:sz w:val="28"/>
          <w:szCs w:val="24"/>
        </w:rPr>
        <w:t>). Пользователь работает с путём вроде /</w:t>
      </w:r>
      <w:proofErr w:type="spellStart"/>
      <w:r w:rsidRPr="00773437">
        <w:rPr>
          <w:sz w:val="28"/>
          <w:szCs w:val="24"/>
        </w:rPr>
        <w:t>mnt</w:t>
      </w:r>
      <w:proofErr w:type="spellEnd"/>
      <w:r w:rsidRPr="00773437">
        <w:rPr>
          <w:sz w:val="28"/>
          <w:szCs w:val="24"/>
        </w:rPr>
        <w:t>/</w:t>
      </w:r>
      <w:proofErr w:type="spellStart"/>
      <w:r w:rsidRPr="00773437">
        <w:rPr>
          <w:sz w:val="28"/>
          <w:szCs w:val="24"/>
        </w:rPr>
        <w:t>shared</w:t>
      </w:r>
      <w:proofErr w:type="spellEnd"/>
      <w:r w:rsidRPr="00773437">
        <w:rPr>
          <w:sz w:val="28"/>
          <w:szCs w:val="24"/>
        </w:rPr>
        <w:t>, не зная, на каком именно сервере физически хранится файл. VFS абстрагирует не только расположение, но и тип файловой системы.</w:t>
      </w:r>
      <w:r w:rsidRPr="00773437">
        <w:rPr>
          <w:sz w:val="28"/>
          <w:szCs w:val="24"/>
        </w:rPr>
        <w:br/>
        <w:t xml:space="preserve">Менеджеры </w:t>
      </w:r>
      <w:proofErr w:type="spellStart"/>
      <w:r w:rsidRPr="00773437">
        <w:rPr>
          <w:sz w:val="28"/>
          <w:szCs w:val="24"/>
        </w:rPr>
        <w:t>оркестрации</w:t>
      </w:r>
      <w:proofErr w:type="spellEnd"/>
      <w:r w:rsidRPr="00773437">
        <w:rPr>
          <w:sz w:val="28"/>
          <w:szCs w:val="24"/>
        </w:rPr>
        <w:t xml:space="preserve"> (</w:t>
      </w:r>
      <w:proofErr w:type="spellStart"/>
      <w:r w:rsidRPr="00773437">
        <w:rPr>
          <w:sz w:val="28"/>
          <w:szCs w:val="24"/>
        </w:rPr>
        <w:t>Kubernetes</w:t>
      </w:r>
      <w:proofErr w:type="spellEnd"/>
      <w:r w:rsidRPr="00773437">
        <w:rPr>
          <w:sz w:val="28"/>
          <w:szCs w:val="24"/>
        </w:rPr>
        <w:t xml:space="preserve">, </w:t>
      </w:r>
      <w:proofErr w:type="spellStart"/>
      <w:r w:rsidRPr="00773437">
        <w:rPr>
          <w:sz w:val="28"/>
          <w:szCs w:val="24"/>
        </w:rPr>
        <w:t>Docker</w:t>
      </w:r>
      <w:proofErr w:type="spellEnd"/>
      <w:r w:rsidRPr="00773437">
        <w:rPr>
          <w:sz w:val="28"/>
          <w:szCs w:val="24"/>
        </w:rPr>
        <w:t xml:space="preserve"> </w:t>
      </w:r>
      <w:proofErr w:type="spellStart"/>
      <w:r w:rsidRPr="00773437">
        <w:rPr>
          <w:sz w:val="28"/>
          <w:szCs w:val="24"/>
        </w:rPr>
        <w:t>Swarm</w:t>
      </w:r>
      <w:proofErr w:type="spellEnd"/>
      <w:r w:rsidRPr="00773437">
        <w:rPr>
          <w:sz w:val="28"/>
          <w:szCs w:val="24"/>
        </w:rPr>
        <w:t xml:space="preserve">) представляют собой вершину эволюции в обеспечении прозрачности. Они автоматически управляют жизненным циклом </w:t>
      </w:r>
      <w:proofErr w:type="spellStart"/>
      <w:r w:rsidRPr="00773437">
        <w:rPr>
          <w:sz w:val="28"/>
          <w:szCs w:val="24"/>
        </w:rPr>
        <w:t>контейнеризованных</w:t>
      </w:r>
      <w:proofErr w:type="spellEnd"/>
      <w:r w:rsidRPr="00773437">
        <w:rPr>
          <w:sz w:val="28"/>
          <w:szCs w:val="24"/>
        </w:rPr>
        <w:t xml:space="preserve"> приложений, обеспечивая:</w:t>
      </w:r>
      <w:r w:rsidRPr="00773437">
        <w:rPr>
          <w:sz w:val="28"/>
          <w:szCs w:val="24"/>
        </w:rPr>
        <w:br/>
        <w:t>— прозрачность миграции и репликации: автоматически масштабируют количество экземпляров сервиса и перезапускают их на других узлах при сбоях;</w:t>
      </w:r>
      <w:r w:rsidRPr="00773437">
        <w:rPr>
          <w:sz w:val="28"/>
          <w:szCs w:val="24"/>
        </w:rPr>
        <w:br/>
        <w:t>— прозрачность расположения: предоставляют внутренние DNS-службы и механизмы Service Discovery, позволяя сервисам находить друг друга по логическим именам;</w:t>
      </w:r>
      <w:r w:rsidRPr="00773437">
        <w:rPr>
          <w:sz w:val="28"/>
          <w:szCs w:val="24"/>
        </w:rPr>
        <w:br/>
        <w:t>— прозрачность отказоустойчивости: постоянно мониторят состояние подов и перенаправляют трафик с неработающих экземпляров на исправные.</w:t>
      </w:r>
    </w:p>
    <w:p w14:paraId="0D7BBDE7" w14:textId="71C5F544" w:rsidR="00773437" w:rsidRPr="00773437" w:rsidRDefault="00773437" w:rsidP="00773437">
      <w:pPr>
        <w:ind w:firstLine="0"/>
        <w:rPr>
          <w:sz w:val="28"/>
          <w:szCs w:val="24"/>
        </w:rPr>
      </w:pPr>
      <w:r w:rsidRPr="00773437">
        <w:rPr>
          <w:sz w:val="28"/>
          <w:szCs w:val="24"/>
        </w:rPr>
        <w:t>Для обеспечения прозрачности репликации и отказоустойчивости используются:</w:t>
      </w:r>
      <w:r w:rsidRPr="00773437">
        <w:rPr>
          <w:sz w:val="28"/>
          <w:szCs w:val="24"/>
        </w:rPr>
        <w:br/>
        <w:t>Протоколы репликации данных, которые позволяют поддерживать несколько идентичных копий данных на разных узлах. Для клиента эти копии выглядят как единый логический ресурс, что повышает доступность и производительность.</w:t>
      </w:r>
      <w:r w:rsidRPr="00773437">
        <w:rPr>
          <w:sz w:val="28"/>
          <w:szCs w:val="24"/>
        </w:rPr>
        <w:br/>
        <w:t>Механизмы консенсуса (</w:t>
      </w:r>
      <w:proofErr w:type="spellStart"/>
      <w:r w:rsidRPr="00773437">
        <w:rPr>
          <w:sz w:val="28"/>
          <w:szCs w:val="24"/>
        </w:rPr>
        <w:t>Paxos</w:t>
      </w:r>
      <w:proofErr w:type="spellEnd"/>
      <w:r w:rsidRPr="00773437">
        <w:rPr>
          <w:sz w:val="28"/>
          <w:szCs w:val="24"/>
        </w:rPr>
        <w:t xml:space="preserve">, </w:t>
      </w:r>
      <w:proofErr w:type="spellStart"/>
      <w:r w:rsidRPr="00773437">
        <w:rPr>
          <w:sz w:val="28"/>
          <w:szCs w:val="24"/>
        </w:rPr>
        <w:t>Raft</w:t>
      </w:r>
      <w:proofErr w:type="spellEnd"/>
      <w:r w:rsidR="008A47DE">
        <w:rPr>
          <w:sz w:val="28"/>
          <w:szCs w:val="24"/>
        </w:rPr>
        <w:t xml:space="preserve">). </w:t>
      </w:r>
      <w:r w:rsidRPr="00773437">
        <w:rPr>
          <w:sz w:val="28"/>
          <w:szCs w:val="24"/>
        </w:rPr>
        <w:t xml:space="preserve">Эти алгоритмы гарантируют, что все реплики распределённого состояния (например, в </w:t>
      </w:r>
      <w:proofErr w:type="spellStart"/>
      <w:r w:rsidRPr="00773437">
        <w:rPr>
          <w:sz w:val="28"/>
          <w:szCs w:val="24"/>
        </w:rPr>
        <w:t>etcd</w:t>
      </w:r>
      <w:proofErr w:type="spellEnd"/>
      <w:r w:rsidRPr="00773437">
        <w:rPr>
          <w:sz w:val="28"/>
          <w:szCs w:val="24"/>
        </w:rPr>
        <w:t xml:space="preserve"> или </w:t>
      </w:r>
      <w:proofErr w:type="spellStart"/>
      <w:r w:rsidRPr="00773437">
        <w:rPr>
          <w:sz w:val="28"/>
          <w:szCs w:val="24"/>
        </w:rPr>
        <w:t>Consul</w:t>
      </w:r>
      <w:proofErr w:type="spellEnd"/>
      <w:r w:rsidRPr="00773437">
        <w:rPr>
          <w:sz w:val="28"/>
          <w:szCs w:val="24"/>
        </w:rPr>
        <w:t xml:space="preserve">) приходят к </w:t>
      </w:r>
      <w:r w:rsidRPr="00773437">
        <w:rPr>
          <w:sz w:val="28"/>
          <w:szCs w:val="24"/>
        </w:rPr>
        <w:lastRenderedPageBreak/>
        <w:t>единому значению даже при сбоях части узлов. Без них невозможна надёжная репликация, выбор лидера или координация распределённых транзакций.</w:t>
      </w:r>
    </w:p>
    <w:p w14:paraId="5F30F5E5" w14:textId="77777777" w:rsidR="00773437" w:rsidRPr="00773437" w:rsidRDefault="00773437" w:rsidP="00773437">
      <w:pPr>
        <w:ind w:firstLine="0"/>
        <w:rPr>
          <w:sz w:val="28"/>
          <w:szCs w:val="24"/>
        </w:rPr>
      </w:pPr>
      <w:r w:rsidRPr="00773437">
        <w:rPr>
          <w:sz w:val="28"/>
          <w:szCs w:val="24"/>
        </w:rPr>
        <w:t>Для обеспечения прозрачности параллелизма применяются:</w:t>
      </w:r>
      <w:r w:rsidRPr="00773437">
        <w:rPr>
          <w:sz w:val="28"/>
          <w:szCs w:val="24"/>
        </w:rPr>
        <w:br/>
        <w:t>Распределённые блокировки и транзакции. Протоколы вроде двухфазной блокировки (2PL) или распределённые менеджеры блокировок координируют одновременный доступ к общим ресурсам, предотвращая гонки и обеспечивая целостность данных.</w:t>
      </w:r>
      <w:r w:rsidRPr="00773437">
        <w:rPr>
          <w:sz w:val="28"/>
          <w:szCs w:val="24"/>
        </w:rPr>
        <w:br/>
        <w:t>Распределённые транзакции (часто с использованием протокола двухфазного завершения — 2PC) гарантируют, что набор операций над разными узлами будет выполнен либо целиком, либо не выполнен вовсе, сохраняя согласованность системы даже в условиях параллельного доступа.</w:t>
      </w:r>
    </w:p>
    <w:p w14:paraId="74564E1F" w14:textId="24EE525D" w:rsidR="00773437" w:rsidRPr="00773437" w:rsidRDefault="00773437" w:rsidP="00773437">
      <w:pPr>
        <w:ind w:firstLine="0"/>
        <w:rPr>
          <w:sz w:val="28"/>
          <w:szCs w:val="24"/>
        </w:rPr>
      </w:pPr>
      <w:r w:rsidRPr="00773437">
        <w:rPr>
          <w:sz w:val="28"/>
          <w:szCs w:val="24"/>
        </w:rPr>
        <w:t xml:space="preserve">Таким образом, архитектура распределённой операционной системы представляет собой многослойную конструкцию. Низкоуровневые механизмы доступа — RPC, именование, безопасность — создают «кровеносную систему» распределённой среды, обеспечивая базовую связность и управление ресурсами. На этом фундаменте строятся высокоуровневые архитектурные паттерны прозрачности — </w:t>
      </w:r>
      <w:proofErr w:type="spellStart"/>
      <w:r w:rsidRPr="00773437">
        <w:rPr>
          <w:sz w:val="28"/>
          <w:szCs w:val="24"/>
        </w:rPr>
        <w:t>оркестрация</w:t>
      </w:r>
      <w:proofErr w:type="spellEnd"/>
      <w:r w:rsidRPr="00773437">
        <w:rPr>
          <w:sz w:val="28"/>
          <w:szCs w:val="24"/>
        </w:rPr>
        <w:t>, репликация, виртуализация, консенсус, — которые формируют сложные, координированные поведения, скрывающие от пользователя и приложений всю внутреннюю сложность распределённой инфраструктуры. Именно синергия между этими двумя пластами позволяет распределённой системе функционировать как единое, целостное и удобное для использования целое.</w:t>
      </w:r>
    </w:p>
    <w:p w14:paraId="76DDC0EA" w14:textId="6430AE6C" w:rsidR="00773437" w:rsidRDefault="006D3B9A" w:rsidP="00A55F82">
      <w:pPr>
        <w:pStyle w:val="1"/>
        <w:rPr>
          <w:b/>
          <w:bCs/>
          <w:szCs w:val="24"/>
        </w:rPr>
      </w:pPr>
      <w:bookmarkStart w:id="3" w:name="_Toc212381677"/>
      <w:r w:rsidRPr="006D3B9A">
        <w:rPr>
          <w:b/>
          <w:bCs/>
          <w:szCs w:val="24"/>
        </w:rPr>
        <w:t>Примеры реализации</w:t>
      </w:r>
      <w:bookmarkEnd w:id="3"/>
    </w:p>
    <w:p w14:paraId="2947E660" w14:textId="77777777" w:rsidR="006D3B9A" w:rsidRPr="00196FF0" w:rsidRDefault="006D3B9A" w:rsidP="006D3B9A">
      <w:pPr>
        <w:ind w:firstLine="0"/>
        <w:rPr>
          <w:sz w:val="28"/>
          <w:szCs w:val="24"/>
        </w:rPr>
      </w:pPr>
      <w:r w:rsidRPr="00196FF0">
        <w:rPr>
          <w:sz w:val="28"/>
          <w:szCs w:val="24"/>
        </w:rPr>
        <w:t>Теоретические принципы доступа и прозрачности находят практическое воплощение в конкретных технологиях и системах. Рассмотрим их реализацию в современных распределенных средах.</w:t>
      </w:r>
    </w:p>
    <w:p w14:paraId="465DB582" w14:textId="09308927" w:rsidR="006D3B9A" w:rsidRPr="00196FF0" w:rsidRDefault="006D3B9A" w:rsidP="006D3B9A">
      <w:pPr>
        <w:ind w:firstLine="0"/>
        <w:rPr>
          <w:sz w:val="28"/>
          <w:szCs w:val="24"/>
        </w:rPr>
      </w:pPr>
      <w:r w:rsidRPr="00196FF0">
        <w:rPr>
          <w:b/>
          <w:bCs/>
          <w:sz w:val="28"/>
          <w:szCs w:val="24"/>
        </w:rPr>
        <w:t>Распределенные файловые системы</w:t>
      </w:r>
      <w:r w:rsidRPr="00196FF0">
        <w:rPr>
          <w:sz w:val="28"/>
          <w:szCs w:val="24"/>
        </w:rPr>
        <w:t xml:space="preserve">. Такие системы как Google File System (GFS) и его открытый аналог HDFS демонстрируют классическую реализацию прозрачности доступа к данным. Клиентские библиотеки предоставляют единый API для работы с файлами, полностью абстрагируя приложение от </w:t>
      </w:r>
      <w:r w:rsidRPr="00196FF0">
        <w:rPr>
          <w:sz w:val="28"/>
          <w:szCs w:val="24"/>
        </w:rPr>
        <w:lastRenderedPageBreak/>
        <w:t>физического расположения данных. Ключевую роль играет центральный компонент (</w:t>
      </w:r>
      <w:proofErr w:type="spellStart"/>
      <w:r w:rsidRPr="00196FF0">
        <w:rPr>
          <w:sz w:val="28"/>
          <w:szCs w:val="24"/>
        </w:rPr>
        <w:t>NameNode</w:t>
      </w:r>
      <w:proofErr w:type="spellEnd"/>
      <w:r w:rsidRPr="00196FF0">
        <w:rPr>
          <w:sz w:val="28"/>
          <w:szCs w:val="24"/>
        </w:rPr>
        <w:t xml:space="preserve"> в HDFS), который хранит метаданные и обеспечивает прозрачность расположения — клиент сначала запрашивает у мастера адреса нужных блоков данных, а затем взаимодействует напрямую с узлами хранения. Система автоматически поддерживает репликацию данных, создавая несколько копий каждого блока на разных серверах, что обеспечивает отказоустойчивость без участия клиента.</w:t>
      </w:r>
    </w:p>
    <w:p w14:paraId="140924C1" w14:textId="6CC572EC" w:rsidR="006D3B9A" w:rsidRPr="00196FF0" w:rsidRDefault="006D3B9A" w:rsidP="006D3B9A">
      <w:pPr>
        <w:ind w:firstLine="0"/>
        <w:rPr>
          <w:sz w:val="28"/>
          <w:szCs w:val="24"/>
        </w:rPr>
      </w:pPr>
      <w:r w:rsidRPr="00196FF0">
        <w:rPr>
          <w:b/>
          <w:bCs/>
          <w:sz w:val="28"/>
          <w:szCs w:val="24"/>
        </w:rPr>
        <w:t xml:space="preserve">Системы </w:t>
      </w:r>
      <w:proofErr w:type="spellStart"/>
      <w:r w:rsidRPr="00196FF0">
        <w:rPr>
          <w:b/>
          <w:bCs/>
          <w:sz w:val="28"/>
          <w:szCs w:val="24"/>
        </w:rPr>
        <w:t>оркестрации</w:t>
      </w:r>
      <w:proofErr w:type="spellEnd"/>
      <w:r w:rsidRPr="00196FF0">
        <w:rPr>
          <w:b/>
          <w:bCs/>
          <w:sz w:val="28"/>
          <w:szCs w:val="24"/>
        </w:rPr>
        <w:t xml:space="preserve"> контейнеров</w:t>
      </w:r>
      <w:r w:rsidRPr="00196FF0">
        <w:rPr>
          <w:sz w:val="28"/>
          <w:szCs w:val="24"/>
        </w:rPr>
        <w:t xml:space="preserve">. </w:t>
      </w:r>
      <w:proofErr w:type="spellStart"/>
      <w:r w:rsidRPr="00196FF0">
        <w:rPr>
          <w:sz w:val="28"/>
          <w:szCs w:val="24"/>
        </w:rPr>
        <w:t>Kubernetes</w:t>
      </w:r>
      <w:proofErr w:type="spellEnd"/>
      <w:r w:rsidRPr="00196FF0">
        <w:rPr>
          <w:sz w:val="28"/>
          <w:szCs w:val="24"/>
        </w:rPr>
        <w:t xml:space="preserve"> представляет собой современную реализацию распределенной операционной системы, обеспечивающую комплексную прозрачность. Механизм сервисов предоставляет стабильные конечные точки доступа к динамическим наборам контейнеров, используя встроенную DNS для сервис-</w:t>
      </w:r>
      <w:proofErr w:type="spellStart"/>
      <w:r w:rsidRPr="00196FF0">
        <w:rPr>
          <w:sz w:val="28"/>
          <w:szCs w:val="24"/>
        </w:rPr>
        <w:t>дискавери</w:t>
      </w:r>
      <w:proofErr w:type="spellEnd"/>
      <w:r w:rsidRPr="00196FF0">
        <w:rPr>
          <w:sz w:val="28"/>
          <w:szCs w:val="24"/>
        </w:rPr>
        <w:t xml:space="preserve">. Провозглашаемая модель управления позволяет администратору описывать желаемое состояние системы, в то время как контроллеры автоматически поддерживают это состояние, обеспечивая прозрачность миграции и репликации. Постоянный мониторинг здоровья контейнеров и автоматическое восстановление при сбоях реализуют прозрачность отказоустойчивости — система автоматически перезапускает контейнеры при их падении и переносит </w:t>
      </w:r>
      <w:proofErr w:type="spellStart"/>
      <w:r w:rsidRPr="00196FF0">
        <w:rPr>
          <w:sz w:val="28"/>
          <w:szCs w:val="24"/>
        </w:rPr>
        <w:t>workload</w:t>
      </w:r>
      <w:proofErr w:type="spellEnd"/>
      <w:r w:rsidRPr="00196FF0">
        <w:rPr>
          <w:sz w:val="28"/>
          <w:szCs w:val="24"/>
        </w:rPr>
        <w:t xml:space="preserve"> на исправные узлы при выходе из строя серверов.</w:t>
      </w:r>
    </w:p>
    <w:p w14:paraId="3DD3C280" w14:textId="3EC8B697" w:rsidR="006D3B9A" w:rsidRPr="00196FF0" w:rsidRDefault="006D3B9A" w:rsidP="006D3B9A">
      <w:pPr>
        <w:ind w:firstLine="0"/>
        <w:rPr>
          <w:sz w:val="28"/>
          <w:szCs w:val="24"/>
        </w:rPr>
      </w:pPr>
      <w:r w:rsidRPr="00196FF0">
        <w:rPr>
          <w:b/>
          <w:bCs/>
          <w:sz w:val="28"/>
          <w:szCs w:val="24"/>
        </w:rPr>
        <w:t xml:space="preserve">Распределенные базы данных и </w:t>
      </w:r>
      <w:proofErr w:type="spellStart"/>
      <w:r w:rsidRPr="00196FF0">
        <w:rPr>
          <w:b/>
          <w:bCs/>
          <w:sz w:val="28"/>
          <w:szCs w:val="24"/>
        </w:rPr>
        <w:t>микросервисные</w:t>
      </w:r>
      <w:proofErr w:type="spellEnd"/>
      <w:r w:rsidRPr="00196FF0">
        <w:rPr>
          <w:b/>
          <w:bCs/>
          <w:sz w:val="28"/>
          <w:szCs w:val="24"/>
        </w:rPr>
        <w:t xml:space="preserve"> архитектуры</w:t>
      </w:r>
      <w:r w:rsidRPr="00196FF0">
        <w:rPr>
          <w:sz w:val="28"/>
          <w:szCs w:val="24"/>
        </w:rPr>
        <w:t xml:space="preserve">. Такие системы как Apache </w:t>
      </w:r>
      <w:proofErr w:type="spellStart"/>
      <w:r w:rsidRPr="00196FF0">
        <w:rPr>
          <w:sz w:val="28"/>
          <w:szCs w:val="24"/>
        </w:rPr>
        <w:t>Cassandra</w:t>
      </w:r>
      <w:proofErr w:type="spellEnd"/>
      <w:r w:rsidRPr="00196FF0">
        <w:rPr>
          <w:sz w:val="28"/>
          <w:szCs w:val="24"/>
        </w:rPr>
        <w:t xml:space="preserve"> демонстрируют реализацию прозрачности доступа через механизм координации запросов — клиент может подключиться к любому узлу кластера, который выступает координатором для выполнения распределенных запросов. Использование распределенного хеширования обеспечивает прозрачность расположения и масштабирования, автоматически распределяя данные по узлам кластера. В </w:t>
      </w:r>
      <w:proofErr w:type="spellStart"/>
      <w:r w:rsidRPr="00196FF0">
        <w:rPr>
          <w:sz w:val="28"/>
          <w:szCs w:val="24"/>
        </w:rPr>
        <w:t>микросервисных</w:t>
      </w:r>
      <w:proofErr w:type="spellEnd"/>
      <w:r w:rsidRPr="00196FF0">
        <w:rPr>
          <w:sz w:val="28"/>
          <w:szCs w:val="24"/>
        </w:rPr>
        <w:t xml:space="preserve"> архитектурах API Gateway обеспечивает единую точку входа, скрывая внутреннюю структуру системы, а сервисная сетка реализует продвинутые механизмы прозрачности через </w:t>
      </w:r>
      <w:proofErr w:type="spellStart"/>
      <w:r w:rsidRPr="00196FF0">
        <w:rPr>
          <w:sz w:val="28"/>
          <w:szCs w:val="24"/>
        </w:rPr>
        <w:t>sidecar</w:t>
      </w:r>
      <w:proofErr w:type="spellEnd"/>
      <w:r w:rsidRPr="00196FF0">
        <w:rPr>
          <w:sz w:val="28"/>
          <w:szCs w:val="24"/>
        </w:rPr>
        <w:t xml:space="preserve">-прокси, включая автоматические повторы запросов, </w:t>
      </w:r>
      <w:proofErr w:type="spellStart"/>
      <w:r w:rsidRPr="00196FF0">
        <w:rPr>
          <w:sz w:val="28"/>
          <w:szCs w:val="24"/>
        </w:rPr>
        <w:t>circuit</w:t>
      </w:r>
      <w:proofErr w:type="spellEnd"/>
      <w:r w:rsidRPr="00196FF0">
        <w:rPr>
          <w:sz w:val="28"/>
          <w:szCs w:val="24"/>
        </w:rPr>
        <w:t xml:space="preserve"> </w:t>
      </w:r>
      <w:proofErr w:type="spellStart"/>
      <w:r w:rsidRPr="00196FF0">
        <w:rPr>
          <w:sz w:val="28"/>
          <w:szCs w:val="24"/>
        </w:rPr>
        <w:t>breakers</w:t>
      </w:r>
      <w:proofErr w:type="spellEnd"/>
      <w:r w:rsidRPr="00196FF0">
        <w:rPr>
          <w:sz w:val="28"/>
          <w:szCs w:val="24"/>
        </w:rPr>
        <w:t xml:space="preserve"> и балансировку нагрузки.</w:t>
      </w:r>
    </w:p>
    <w:p w14:paraId="7FD97FCA" w14:textId="7B826222" w:rsidR="006D3B9A" w:rsidRPr="00196FF0" w:rsidRDefault="006D3B9A" w:rsidP="006D3B9A">
      <w:pPr>
        <w:ind w:firstLine="0"/>
        <w:rPr>
          <w:sz w:val="28"/>
          <w:szCs w:val="24"/>
        </w:rPr>
      </w:pPr>
      <w:r w:rsidRPr="00196FF0">
        <w:rPr>
          <w:sz w:val="28"/>
          <w:szCs w:val="24"/>
        </w:rPr>
        <w:lastRenderedPageBreak/>
        <w:t xml:space="preserve"> Рассмотренные примеры показывают, что современные распределенные системы реализуют принципы доступа и прозрачности через комплекс архитектурных решений — от специализированных механизмов распределенных файловых систем до универсальных платформ </w:t>
      </w:r>
      <w:proofErr w:type="spellStart"/>
      <w:r w:rsidRPr="00196FF0">
        <w:rPr>
          <w:sz w:val="28"/>
          <w:szCs w:val="24"/>
        </w:rPr>
        <w:t>оркестрации</w:t>
      </w:r>
      <w:proofErr w:type="spellEnd"/>
      <w:r w:rsidRPr="00196FF0">
        <w:rPr>
          <w:sz w:val="28"/>
          <w:szCs w:val="24"/>
        </w:rPr>
        <w:t>. Эти решения позволяют создавать системы, которые предоставляют простой и надежный интерфейс для работы со сложными распределенными средами, эффективно скрывая их внутреннюю сложность от пользователей и приложений.</w:t>
      </w:r>
    </w:p>
    <w:p w14:paraId="3AA0546E" w14:textId="72EC20B4" w:rsidR="006D3B9A" w:rsidRDefault="006D3B9A" w:rsidP="006D3B9A"/>
    <w:p w14:paraId="67AF9DB6" w14:textId="6779DEED" w:rsidR="00A55F82" w:rsidRDefault="00A55F82" w:rsidP="00F12C69">
      <w:pPr>
        <w:pStyle w:val="1"/>
        <w:pageBreakBefore/>
        <w:rPr>
          <w:b/>
          <w:bCs/>
        </w:rPr>
      </w:pPr>
      <w:bookmarkStart w:id="4" w:name="_Toc212381678"/>
      <w:r w:rsidRPr="00A55F82">
        <w:rPr>
          <w:b/>
          <w:bCs/>
        </w:rPr>
        <w:lastRenderedPageBreak/>
        <w:t>Заключение</w:t>
      </w:r>
      <w:bookmarkEnd w:id="4"/>
    </w:p>
    <w:p w14:paraId="510679C2" w14:textId="4AF7F694" w:rsidR="006D5789" w:rsidRPr="006D5789" w:rsidRDefault="006D5789" w:rsidP="006D5789">
      <w:pPr>
        <w:ind w:firstLine="0"/>
        <w:rPr>
          <w:sz w:val="28"/>
          <w:szCs w:val="24"/>
        </w:rPr>
      </w:pPr>
      <w:r w:rsidRPr="006D5789">
        <w:rPr>
          <w:sz w:val="28"/>
          <w:szCs w:val="24"/>
        </w:rPr>
        <w:t>В ходе выполнения реферата были рассмотрены ключевые аспекты распределенных операционных систем, связанные с обеспечением доступа и прозрачности. Было установлено, что эти два принципа являются фундаментальными для создания эффективных распределенных систем.</w:t>
      </w:r>
      <w:r>
        <w:rPr>
          <w:sz w:val="28"/>
          <w:szCs w:val="24"/>
        </w:rPr>
        <w:t xml:space="preserve"> </w:t>
      </w:r>
      <w:r w:rsidRPr="006D5789">
        <w:rPr>
          <w:sz w:val="28"/>
          <w:szCs w:val="24"/>
        </w:rPr>
        <w:t>Проведенный анализ показал, что доступ к ресурсам в РОС обеспечивается через комплекс механизмов, включая удаленный вызов процедур (RPC), системы именования и обнаружения услуг, а также средства безопасности. Эти технологии позволяют пользователям и приложениям получать единообразный доступ к ресурсам независимо от их физического расположения.</w:t>
      </w:r>
    </w:p>
    <w:p w14:paraId="0079EA3C" w14:textId="77777777" w:rsidR="006D5789" w:rsidRPr="006D5789" w:rsidRDefault="006D5789" w:rsidP="006D5789">
      <w:pPr>
        <w:ind w:firstLine="0"/>
        <w:rPr>
          <w:sz w:val="28"/>
          <w:szCs w:val="24"/>
        </w:rPr>
      </w:pPr>
      <w:r w:rsidRPr="006D5789">
        <w:rPr>
          <w:sz w:val="28"/>
          <w:szCs w:val="24"/>
        </w:rPr>
        <w:t xml:space="preserve">Одновременно было раскрыто, что прозрачность реализуется через различные архитектурные решения, такие как виртуальные файловые системы, менеджеры </w:t>
      </w:r>
      <w:proofErr w:type="spellStart"/>
      <w:r w:rsidRPr="006D5789">
        <w:rPr>
          <w:sz w:val="28"/>
          <w:szCs w:val="24"/>
        </w:rPr>
        <w:t>оркестрации</w:t>
      </w:r>
      <w:proofErr w:type="spellEnd"/>
      <w:r w:rsidRPr="006D5789">
        <w:rPr>
          <w:sz w:val="28"/>
          <w:szCs w:val="24"/>
        </w:rPr>
        <w:t xml:space="preserve"> контейнеров и механизмы репликации данных. Эти технологии позволяют скрыть от пользователя распределенную природу системы, создавая иллюзию работы с единым компьютером.</w:t>
      </w:r>
    </w:p>
    <w:p w14:paraId="601BC2B5" w14:textId="77777777" w:rsidR="006D5789" w:rsidRPr="006D5789" w:rsidRDefault="006D5789" w:rsidP="006D5789">
      <w:pPr>
        <w:ind w:firstLine="0"/>
        <w:rPr>
          <w:sz w:val="28"/>
          <w:szCs w:val="24"/>
        </w:rPr>
      </w:pPr>
      <w:r w:rsidRPr="006D5789">
        <w:rPr>
          <w:sz w:val="28"/>
          <w:szCs w:val="24"/>
        </w:rPr>
        <w:t xml:space="preserve">Рассмотренные примеры современных систем, включая </w:t>
      </w:r>
      <w:proofErr w:type="spellStart"/>
      <w:r w:rsidRPr="006D5789">
        <w:rPr>
          <w:sz w:val="28"/>
          <w:szCs w:val="24"/>
        </w:rPr>
        <w:t>Kubernetes</w:t>
      </w:r>
      <w:proofErr w:type="spellEnd"/>
      <w:r w:rsidRPr="006D5789">
        <w:rPr>
          <w:sz w:val="28"/>
          <w:szCs w:val="24"/>
        </w:rPr>
        <w:t xml:space="preserve">, HDFS и Apache </w:t>
      </w:r>
      <w:proofErr w:type="spellStart"/>
      <w:r w:rsidRPr="006D5789">
        <w:rPr>
          <w:sz w:val="28"/>
          <w:szCs w:val="24"/>
        </w:rPr>
        <w:t>Cassandra</w:t>
      </w:r>
      <w:proofErr w:type="spellEnd"/>
      <w:r w:rsidRPr="006D5789">
        <w:rPr>
          <w:sz w:val="28"/>
          <w:szCs w:val="24"/>
        </w:rPr>
        <w:t>, подтвердили практическую значимость изученных концепций и показали их реализацию в реальных технологических решениях.</w:t>
      </w:r>
    </w:p>
    <w:p w14:paraId="24097B77" w14:textId="77777777" w:rsidR="006D5789" w:rsidRPr="006D5789" w:rsidRDefault="006D5789" w:rsidP="006D5789">
      <w:pPr>
        <w:ind w:firstLine="0"/>
        <w:rPr>
          <w:sz w:val="28"/>
          <w:szCs w:val="24"/>
        </w:rPr>
      </w:pPr>
      <w:r w:rsidRPr="006D5789">
        <w:rPr>
          <w:sz w:val="28"/>
          <w:szCs w:val="24"/>
        </w:rPr>
        <w:t>Таким образом, можно сделать вывод, что доступ и прозрачность действительно составляют основу функционирования распределенных операционных систем, определяя их эффективность, надежность и удобство использования в современных вычислительных средах.</w:t>
      </w:r>
    </w:p>
    <w:p w14:paraId="496A1266" w14:textId="67346790" w:rsidR="006D5789" w:rsidRDefault="006D5789" w:rsidP="006D5789">
      <w:pPr>
        <w:ind w:firstLine="0"/>
        <w:rPr>
          <w:sz w:val="28"/>
          <w:szCs w:val="24"/>
        </w:rPr>
      </w:pPr>
    </w:p>
    <w:p w14:paraId="6075DD1F" w14:textId="5EA21503" w:rsidR="00D5642C" w:rsidRDefault="00D5642C" w:rsidP="00D5642C">
      <w:pPr>
        <w:pStyle w:val="1"/>
        <w:pageBreakBefore/>
        <w:rPr>
          <w:b/>
          <w:bCs/>
          <w:szCs w:val="24"/>
        </w:rPr>
      </w:pPr>
      <w:bookmarkStart w:id="5" w:name="_Toc212381679"/>
      <w:r w:rsidRPr="00D5642C">
        <w:rPr>
          <w:b/>
          <w:bCs/>
          <w:szCs w:val="24"/>
        </w:rPr>
        <w:lastRenderedPageBreak/>
        <w:t>Список использованной литературы</w:t>
      </w:r>
      <w:bookmarkEnd w:id="5"/>
    </w:p>
    <w:p w14:paraId="4E1694B0" w14:textId="4EDCB27A" w:rsidR="004548C2" w:rsidRPr="004548C2" w:rsidRDefault="004548C2" w:rsidP="004548C2">
      <w:pPr>
        <w:pStyle w:val="a5"/>
        <w:numPr>
          <w:ilvl w:val="0"/>
          <w:numId w:val="3"/>
        </w:numPr>
      </w:pPr>
      <w:r w:rsidRPr="004548C2">
        <w:t xml:space="preserve">Таненбаум Э., </w:t>
      </w:r>
      <w:proofErr w:type="spellStart"/>
      <w:r w:rsidRPr="004548C2">
        <w:t>ван</w:t>
      </w:r>
      <w:proofErr w:type="spellEnd"/>
      <w:r w:rsidRPr="004548C2">
        <w:t xml:space="preserve"> </w:t>
      </w:r>
      <w:proofErr w:type="spellStart"/>
      <w:r w:rsidRPr="004548C2">
        <w:t>Стеен</w:t>
      </w:r>
      <w:proofErr w:type="spellEnd"/>
      <w:r w:rsidRPr="004548C2">
        <w:t xml:space="preserve"> М. </w:t>
      </w:r>
      <w:r w:rsidRPr="004548C2">
        <w:rPr>
          <w:i/>
          <w:iCs/>
        </w:rPr>
        <w:t>Распределенные системы. Принципы и парадигмы.</w:t>
      </w:r>
      <w:r w:rsidRPr="004548C2">
        <w:t xml:space="preserve"> — 2-е изд. — СПб.: Питер, 202</w:t>
      </w:r>
      <w:r>
        <w:t>1</w:t>
      </w:r>
    </w:p>
    <w:p w14:paraId="0B0CFAAC" w14:textId="28FC6D25" w:rsidR="004548C2" w:rsidRDefault="004548C2" w:rsidP="004548C2">
      <w:pPr>
        <w:pStyle w:val="a5"/>
        <w:numPr>
          <w:ilvl w:val="0"/>
          <w:numId w:val="3"/>
        </w:numPr>
      </w:pPr>
      <w:r w:rsidRPr="004548C2">
        <w:t>Таненбаум Э. </w:t>
      </w:r>
      <w:r w:rsidRPr="004548C2">
        <w:rPr>
          <w:b/>
          <w:bCs/>
        </w:rPr>
        <w:t>Современные операционные системы</w:t>
      </w:r>
      <w:r w:rsidRPr="004548C2">
        <w:t> СПб.: Издательский дом Питер, 2002</w:t>
      </w:r>
    </w:p>
    <w:p w14:paraId="76F3EC12" w14:textId="1E891453" w:rsidR="004548C2" w:rsidRDefault="004548C2" w:rsidP="004548C2">
      <w:pPr>
        <w:pStyle w:val="a5"/>
        <w:numPr>
          <w:ilvl w:val="0"/>
          <w:numId w:val="3"/>
        </w:numPr>
      </w:pPr>
      <w:r w:rsidRPr="004548C2">
        <w:t xml:space="preserve">Операционные системы. Распределенные системы, сети, безопасность: </w:t>
      </w:r>
      <w:proofErr w:type="spellStart"/>
      <w:r w:rsidRPr="004548C2">
        <w:t>Дейтел</w:t>
      </w:r>
      <w:proofErr w:type="spellEnd"/>
      <w:r w:rsidRPr="004548C2">
        <w:t xml:space="preserve">, </w:t>
      </w:r>
      <w:proofErr w:type="spellStart"/>
      <w:r w:rsidRPr="004548C2">
        <w:t>Дейтел</w:t>
      </w:r>
      <w:proofErr w:type="spellEnd"/>
      <w:r w:rsidRPr="004548C2">
        <w:t xml:space="preserve">, </w:t>
      </w:r>
      <w:proofErr w:type="spellStart"/>
      <w:r w:rsidRPr="004548C2">
        <w:t>Чофнес</w:t>
      </w:r>
      <w:proofErr w:type="spellEnd"/>
      <w:r>
        <w:t xml:space="preserve"> </w:t>
      </w:r>
      <w:r w:rsidRPr="004548C2">
        <w:t>—</w:t>
      </w:r>
      <w:r>
        <w:t xml:space="preserve"> </w:t>
      </w:r>
      <w:proofErr w:type="spellStart"/>
      <w:r w:rsidRPr="004548C2">
        <w:t>Дейтел</w:t>
      </w:r>
      <w:proofErr w:type="spellEnd"/>
      <w:r w:rsidRPr="004548C2">
        <w:t xml:space="preserve"> Харви, </w:t>
      </w:r>
      <w:proofErr w:type="spellStart"/>
      <w:r w:rsidRPr="004548C2">
        <w:t>Дейтел</w:t>
      </w:r>
      <w:proofErr w:type="spellEnd"/>
      <w:r w:rsidRPr="004548C2">
        <w:t xml:space="preserve"> Пол Дж., </w:t>
      </w:r>
      <w:proofErr w:type="spellStart"/>
      <w:r w:rsidRPr="004548C2">
        <w:t>Чофнес</w:t>
      </w:r>
      <w:proofErr w:type="spellEnd"/>
      <w:r w:rsidRPr="004548C2">
        <w:t xml:space="preserve"> Дэвид Р.</w:t>
      </w:r>
      <w:r>
        <w:t>, Бином, 2016</w:t>
      </w:r>
    </w:p>
    <w:p w14:paraId="36A41974" w14:textId="77777777" w:rsidR="00180210" w:rsidRDefault="00180210" w:rsidP="00180210">
      <w:pPr>
        <w:pStyle w:val="a5"/>
        <w:numPr>
          <w:ilvl w:val="0"/>
          <w:numId w:val="3"/>
        </w:numPr>
      </w:pPr>
      <w:proofErr w:type="spellStart"/>
      <w:r>
        <w:t>Kubernetes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Режим доступа: </w:t>
      </w:r>
      <w:proofErr w:type="gramStart"/>
      <w:r>
        <w:t>https://kubernetes.io/docs/ ,</w:t>
      </w:r>
      <w:proofErr w:type="gramEnd"/>
      <w:r>
        <w:t xml:space="preserve"> свободный. — Дата обращения: 25.10.2025.</w:t>
      </w:r>
    </w:p>
    <w:p w14:paraId="0BDD6E26" w14:textId="25EC027A" w:rsidR="004548C2" w:rsidRDefault="00180210" w:rsidP="00180210">
      <w:pPr>
        <w:pStyle w:val="a5"/>
        <w:numPr>
          <w:ilvl w:val="0"/>
          <w:numId w:val="3"/>
        </w:numPr>
      </w:pPr>
      <w:r>
        <w:t xml:space="preserve">Apache </w:t>
      </w:r>
      <w:proofErr w:type="spellStart"/>
      <w:r>
        <w:t>ZooKeeper</w:t>
      </w:r>
      <w:proofErr w:type="spellEnd"/>
      <w:r>
        <w:t xml:space="preserve">: A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 Service [Электронный ресурс]. — Режим доступа: </w:t>
      </w:r>
      <w:proofErr w:type="gramStart"/>
      <w:r>
        <w:t>https://zookeeper.apache.org/ ,</w:t>
      </w:r>
      <w:proofErr w:type="gramEnd"/>
      <w:r>
        <w:t xml:space="preserve"> свободный. — Дата обращения: 25.10.2025.</w:t>
      </w:r>
    </w:p>
    <w:p w14:paraId="6A27DC02" w14:textId="1970486C" w:rsidR="00180210" w:rsidRPr="00180210" w:rsidRDefault="00180210" w:rsidP="00180210">
      <w:pPr>
        <w:pStyle w:val="a5"/>
        <w:numPr>
          <w:ilvl w:val="0"/>
          <w:numId w:val="3"/>
        </w:numPr>
      </w:pPr>
      <w:r w:rsidRPr="00180210">
        <w:t xml:space="preserve">Медведев Н. В., Гришин Г. А. </w:t>
      </w:r>
      <w:proofErr w:type="spellStart"/>
      <w:r w:rsidRPr="00180210">
        <w:t>Mодели</w:t>
      </w:r>
      <w:proofErr w:type="spellEnd"/>
      <w:r w:rsidRPr="00180210">
        <w:t xml:space="preserve"> управления доступом в распределенных информационных системах</w:t>
      </w:r>
      <w:r>
        <w:t>,</w:t>
      </w:r>
      <w:r w:rsidRPr="00180210">
        <w:t xml:space="preserve"> Машиностроение и компьютерные технологии. </w:t>
      </w:r>
      <w:r w:rsidRPr="00196FF0">
        <w:t xml:space="preserve">2021. </w:t>
      </w:r>
      <w:r w:rsidRPr="00180210">
        <w:t xml:space="preserve">№1. </w:t>
      </w:r>
      <w:r w:rsidRPr="00180210">
        <w:rPr>
          <w:lang w:val="en-US"/>
        </w:rPr>
        <w:t>URL</w:t>
      </w:r>
      <w:r w:rsidRPr="00180210">
        <w:t xml:space="preserve">: </w:t>
      </w:r>
      <w:hyperlink r:id="rId6" w:history="1">
        <w:r w:rsidRPr="00F31BBA">
          <w:rPr>
            <w:rStyle w:val="a4"/>
            <w:lang w:val="en-US"/>
          </w:rPr>
          <w:t>https</w:t>
        </w:r>
        <w:r w:rsidRPr="00180210">
          <w:rPr>
            <w:rStyle w:val="a4"/>
          </w:rPr>
          <w:t>://</w:t>
        </w:r>
        <w:proofErr w:type="spellStart"/>
        <w:r w:rsidRPr="00F31BBA">
          <w:rPr>
            <w:rStyle w:val="a4"/>
            <w:lang w:val="en-US"/>
          </w:rPr>
          <w:t>cyberleninka</w:t>
        </w:r>
        <w:proofErr w:type="spellEnd"/>
        <w:r w:rsidRPr="00180210">
          <w:rPr>
            <w:rStyle w:val="a4"/>
          </w:rPr>
          <w:t>.</w:t>
        </w:r>
        <w:proofErr w:type="spellStart"/>
        <w:r w:rsidRPr="00F31BBA">
          <w:rPr>
            <w:rStyle w:val="a4"/>
            <w:lang w:val="en-US"/>
          </w:rPr>
          <w:t>ru</w:t>
        </w:r>
        <w:proofErr w:type="spellEnd"/>
        <w:r w:rsidRPr="00180210">
          <w:rPr>
            <w:rStyle w:val="a4"/>
          </w:rPr>
          <w:t>/</w:t>
        </w:r>
        <w:r w:rsidRPr="00F31BBA">
          <w:rPr>
            <w:rStyle w:val="a4"/>
            <w:lang w:val="en-US"/>
          </w:rPr>
          <w:t>article</w:t>
        </w:r>
        <w:r w:rsidRPr="00180210">
          <w:rPr>
            <w:rStyle w:val="a4"/>
          </w:rPr>
          <w:t>/</w:t>
        </w:r>
        <w:r w:rsidRPr="00F31BBA">
          <w:rPr>
            <w:rStyle w:val="a4"/>
            <w:lang w:val="en-US"/>
          </w:rPr>
          <w:t>n</w:t>
        </w:r>
        <w:r w:rsidRPr="00180210">
          <w:rPr>
            <w:rStyle w:val="a4"/>
          </w:rPr>
          <w:t>/</w:t>
        </w:r>
        <w:proofErr w:type="spellStart"/>
        <w:r w:rsidRPr="00F31BBA">
          <w:rPr>
            <w:rStyle w:val="a4"/>
            <w:lang w:val="en-US"/>
          </w:rPr>
          <w:t>modeli</w:t>
        </w:r>
        <w:proofErr w:type="spellEnd"/>
        <w:r w:rsidRPr="00180210">
          <w:rPr>
            <w:rStyle w:val="a4"/>
          </w:rPr>
          <w:t>-</w:t>
        </w:r>
        <w:proofErr w:type="spellStart"/>
        <w:r w:rsidRPr="00F31BBA">
          <w:rPr>
            <w:rStyle w:val="a4"/>
            <w:lang w:val="en-US"/>
          </w:rPr>
          <w:t>upravleniya</w:t>
        </w:r>
        <w:proofErr w:type="spellEnd"/>
        <w:r w:rsidRPr="00180210">
          <w:rPr>
            <w:rStyle w:val="a4"/>
          </w:rPr>
          <w:t>-</w:t>
        </w:r>
        <w:proofErr w:type="spellStart"/>
        <w:r w:rsidRPr="00F31BBA">
          <w:rPr>
            <w:rStyle w:val="a4"/>
            <w:lang w:val="en-US"/>
          </w:rPr>
          <w:t>dostupom</w:t>
        </w:r>
        <w:proofErr w:type="spellEnd"/>
        <w:r w:rsidRPr="00180210">
          <w:rPr>
            <w:rStyle w:val="a4"/>
          </w:rPr>
          <w:t>-</w:t>
        </w:r>
        <w:r w:rsidRPr="00F31BBA">
          <w:rPr>
            <w:rStyle w:val="a4"/>
            <w:lang w:val="en-US"/>
          </w:rPr>
          <w:t>v</w:t>
        </w:r>
        <w:r w:rsidRPr="00180210">
          <w:rPr>
            <w:rStyle w:val="a4"/>
          </w:rPr>
          <w:t>-</w:t>
        </w:r>
        <w:proofErr w:type="spellStart"/>
        <w:r w:rsidRPr="00F31BBA">
          <w:rPr>
            <w:rStyle w:val="a4"/>
            <w:lang w:val="en-US"/>
          </w:rPr>
          <w:t>raspredelennyh</w:t>
        </w:r>
        <w:proofErr w:type="spellEnd"/>
        <w:r w:rsidRPr="00180210">
          <w:rPr>
            <w:rStyle w:val="a4"/>
          </w:rPr>
          <w:t>-</w:t>
        </w:r>
        <w:proofErr w:type="spellStart"/>
        <w:r w:rsidRPr="00F31BBA">
          <w:rPr>
            <w:rStyle w:val="a4"/>
            <w:lang w:val="en-US"/>
          </w:rPr>
          <w:t>informatsionnyh</w:t>
        </w:r>
        <w:proofErr w:type="spellEnd"/>
        <w:r w:rsidRPr="00180210">
          <w:rPr>
            <w:rStyle w:val="a4"/>
          </w:rPr>
          <w:t>-</w:t>
        </w:r>
        <w:proofErr w:type="spellStart"/>
        <w:r w:rsidRPr="00F31BBA">
          <w:rPr>
            <w:rStyle w:val="a4"/>
            <w:lang w:val="en-US"/>
          </w:rPr>
          <w:t>sistemah</w:t>
        </w:r>
        <w:proofErr w:type="spellEnd"/>
      </w:hyperlink>
      <w:r w:rsidRPr="00180210">
        <w:t xml:space="preserve">  — </w:t>
      </w:r>
      <w:r>
        <w:t>Дата</w:t>
      </w:r>
      <w:r w:rsidRPr="00180210">
        <w:t xml:space="preserve"> </w:t>
      </w:r>
      <w:r>
        <w:t>обращения: 25.10.2025</w:t>
      </w:r>
    </w:p>
    <w:sectPr w:rsidR="00180210" w:rsidRPr="0018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altName w:val="Montserrat"/>
    <w:charset w:val="CC"/>
    <w:family w:val="auto"/>
    <w:pitch w:val="variable"/>
    <w:sig w:usb0="2000020F" w:usb1="00000003" w:usb2="00000000" w:usb3="00000000" w:csb0="0000019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973F7"/>
    <w:multiLevelType w:val="hybridMultilevel"/>
    <w:tmpl w:val="364C8A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18683A"/>
    <w:multiLevelType w:val="multilevel"/>
    <w:tmpl w:val="7478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137F2"/>
    <w:multiLevelType w:val="multilevel"/>
    <w:tmpl w:val="0AF4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745CE0"/>
    <w:multiLevelType w:val="multilevel"/>
    <w:tmpl w:val="7D84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37E"/>
    <w:rsid w:val="00026821"/>
    <w:rsid w:val="000F237E"/>
    <w:rsid w:val="00180210"/>
    <w:rsid w:val="00196FF0"/>
    <w:rsid w:val="001F7664"/>
    <w:rsid w:val="002F3A17"/>
    <w:rsid w:val="003C765F"/>
    <w:rsid w:val="003E688D"/>
    <w:rsid w:val="00404FA5"/>
    <w:rsid w:val="004548C2"/>
    <w:rsid w:val="005043A8"/>
    <w:rsid w:val="00605BF9"/>
    <w:rsid w:val="00680893"/>
    <w:rsid w:val="006D3B9A"/>
    <w:rsid w:val="006D5789"/>
    <w:rsid w:val="00773437"/>
    <w:rsid w:val="007F6BD9"/>
    <w:rsid w:val="00872489"/>
    <w:rsid w:val="008A47DE"/>
    <w:rsid w:val="008B0F2D"/>
    <w:rsid w:val="009D2743"/>
    <w:rsid w:val="00A55F82"/>
    <w:rsid w:val="00B974D9"/>
    <w:rsid w:val="00BE56BA"/>
    <w:rsid w:val="00D5642C"/>
    <w:rsid w:val="00F12C69"/>
    <w:rsid w:val="00F16EF7"/>
    <w:rsid w:val="00FC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222B7"/>
  <w15:chartTrackingRefBased/>
  <w15:docId w15:val="{9FBA804D-DCBB-44D2-B18F-C423D8A59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37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680893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6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0F237E"/>
    <w:pPr>
      <w:spacing w:line="240" w:lineRule="auto"/>
      <w:ind w:firstLine="0"/>
      <w:jc w:val="left"/>
    </w:pPr>
    <w:rPr>
      <w:rFonts w:eastAsia="Times New Roman" w:cs="Times New Roman"/>
      <w:color w:val="000000"/>
      <w:sz w:val="21"/>
      <w:szCs w:val="21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8089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04FA5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6BD9"/>
    <w:pPr>
      <w:spacing w:after="100"/>
    </w:pPr>
  </w:style>
  <w:style w:type="character" w:styleId="a4">
    <w:name w:val="Hyperlink"/>
    <w:basedOn w:val="a0"/>
    <w:uiPriority w:val="99"/>
    <w:unhideWhenUsed/>
    <w:rsid w:val="007F6BD9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C76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List Paragraph"/>
    <w:basedOn w:val="a"/>
    <w:uiPriority w:val="34"/>
    <w:qFormat/>
    <w:rsid w:val="004548C2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1802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8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yberleninka.ru/article/n/modeli-upravleniya-dostupom-v-raspredelennyh-informatsionnyh-sistema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A54CC-10F4-46E5-9718-E5414EB16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14</Pages>
  <Words>3048</Words>
  <Characters>17379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Masha</dc:creator>
  <cp:keywords/>
  <dc:description/>
  <cp:lastModifiedBy>Masha</cp:lastModifiedBy>
  <cp:revision>36</cp:revision>
  <dcterms:created xsi:type="dcterms:W3CDTF">2025-10-26T04:28:00Z</dcterms:created>
  <dcterms:modified xsi:type="dcterms:W3CDTF">2025-10-26T11:36:00Z</dcterms:modified>
</cp:coreProperties>
</file>