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128" w:rsidRPr="00EA638D" w:rsidRDefault="009F4AA3" w:rsidP="00EA638D">
      <w:pPr>
        <w:pStyle w:val="Heading1"/>
        <w:rPr>
          <w:rFonts w:ascii="Verdana" w:hAnsi="Verdana"/>
        </w:rPr>
      </w:pPr>
      <w:bookmarkStart w:id="0" w:name="_Toc445893894"/>
      <w:r w:rsidRPr="00EA638D">
        <w:rPr>
          <w:rFonts w:ascii="Verdana" w:hAnsi="Verdana"/>
        </w:rPr>
        <w:t>Crystal Reports General Guide</w:t>
      </w:r>
      <w:bookmarkEnd w:id="0"/>
    </w:p>
    <w:p w:rsidR="00F42639" w:rsidRDefault="00F42639">
      <w:pPr>
        <w:rPr>
          <w:rFonts w:ascii="Verdana" w:hAnsi="Verdana"/>
          <w:sz w:val="20"/>
        </w:rPr>
      </w:pPr>
    </w:p>
    <w:p w:rsidR="009F4AA3" w:rsidRDefault="000412DC">
      <w:pPr>
        <w:rPr>
          <w:rFonts w:ascii="Verdana" w:hAnsi="Verdana"/>
          <w:sz w:val="20"/>
        </w:rPr>
      </w:pPr>
      <w:r>
        <w:rPr>
          <w:rFonts w:ascii="Verdana" w:hAnsi="Verdana"/>
          <w:sz w:val="20"/>
        </w:rPr>
        <w:t xml:space="preserve">This is a guide to </w:t>
      </w:r>
      <w:r w:rsidR="00F42639">
        <w:rPr>
          <w:rFonts w:ascii="Verdana" w:hAnsi="Verdana"/>
          <w:sz w:val="20"/>
        </w:rPr>
        <w:t>creating crystal reports in a standard professional format.</w:t>
      </w:r>
    </w:p>
    <w:p w:rsidR="00F42639" w:rsidRDefault="00F42639">
      <w:pPr>
        <w:rPr>
          <w:rFonts w:ascii="Verdana" w:hAnsi="Verdana"/>
          <w:sz w:val="20"/>
        </w:rPr>
      </w:pPr>
    </w:p>
    <w:p w:rsidR="00EA638D" w:rsidRDefault="00EA638D">
      <w:pPr>
        <w:rPr>
          <w:rFonts w:ascii="Verdana" w:hAnsi="Verdana"/>
          <w:sz w:val="18"/>
        </w:rPr>
      </w:pPr>
      <w:r w:rsidRPr="00F42639">
        <w:rPr>
          <w:rFonts w:ascii="Verdana" w:hAnsi="Verdana"/>
          <w:sz w:val="18"/>
          <w:vertAlign w:val="superscript"/>
        </w:rPr>
        <w:t>[R]</w:t>
      </w:r>
      <w:r w:rsidRPr="00F42639">
        <w:rPr>
          <w:rFonts w:ascii="Verdana" w:hAnsi="Verdana"/>
          <w:sz w:val="18"/>
        </w:rPr>
        <w:t xml:space="preserve"> = Reports only</w:t>
      </w:r>
      <w:r w:rsidR="000412DC" w:rsidRPr="00F42639">
        <w:rPr>
          <w:rFonts w:ascii="Verdana" w:hAnsi="Verdana"/>
          <w:sz w:val="18"/>
        </w:rPr>
        <w:t xml:space="preserve">, </w:t>
      </w:r>
      <w:r w:rsidRPr="00F42639">
        <w:rPr>
          <w:rFonts w:ascii="Verdana" w:hAnsi="Verdana"/>
          <w:sz w:val="18"/>
          <w:vertAlign w:val="superscript"/>
        </w:rPr>
        <w:t>[D]</w:t>
      </w:r>
      <w:r w:rsidRPr="00F42639">
        <w:rPr>
          <w:rFonts w:ascii="Verdana" w:hAnsi="Verdana"/>
          <w:sz w:val="18"/>
        </w:rPr>
        <w:t xml:space="preserve"> = Document formatting</w:t>
      </w:r>
    </w:p>
    <w:p w:rsidR="00F42639" w:rsidRPr="00F42639" w:rsidRDefault="00F42639">
      <w:pPr>
        <w:rPr>
          <w:rFonts w:ascii="Verdana" w:hAnsi="Verdana"/>
          <w:sz w:val="18"/>
        </w:rPr>
      </w:pPr>
    </w:p>
    <w:sdt>
      <w:sdtPr>
        <w:rPr>
          <w:rFonts w:ascii="Verdana" w:eastAsiaTheme="minorHAnsi" w:hAnsi="Verdana" w:cstheme="minorBidi"/>
          <w:color w:val="auto"/>
          <w:sz w:val="22"/>
          <w:szCs w:val="22"/>
          <w:lang w:val="en-GB"/>
        </w:rPr>
        <w:id w:val="-640575249"/>
        <w:docPartObj>
          <w:docPartGallery w:val="Table of Contents"/>
          <w:docPartUnique/>
        </w:docPartObj>
      </w:sdtPr>
      <w:sdtEndPr>
        <w:rPr>
          <w:rFonts w:asciiTheme="minorHAnsi" w:hAnsiTheme="minorHAnsi"/>
          <w:b/>
          <w:bCs/>
          <w:noProof/>
        </w:rPr>
      </w:sdtEndPr>
      <w:sdtContent>
        <w:p w:rsidR="000412DC" w:rsidRPr="000412DC" w:rsidRDefault="000412DC">
          <w:pPr>
            <w:pStyle w:val="TOCHeading"/>
            <w:rPr>
              <w:rFonts w:ascii="Verdana" w:hAnsi="Verdana"/>
            </w:rPr>
          </w:pPr>
          <w:r w:rsidRPr="000412DC">
            <w:rPr>
              <w:rFonts w:ascii="Verdana" w:hAnsi="Verdana"/>
            </w:rPr>
            <w:t>Contents</w:t>
          </w:r>
        </w:p>
        <w:p w:rsidR="0068380E" w:rsidRDefault="000412DC">
          <w:pPr>
            <w:pStyle w:val="TOC1"/>
            <w:tabs>
              <w:tab w:val="right" w:leader="dot" w:pos="9016"/>
            </w:tabs>
            <w:rPr>
              <w:rFonts w:eastAsiaTheme="minorEastAsia"/>
              <w:noProof/>
              <w:lang w:eastAsia="en-GB"/>
            </w:rPr>
          </w:pPr>
          <w:r w:rsidRPr="000412DC">
            <w:rPr>
              <w:rFonts w:ascii="Verdana" w:hAnsi="Verdana"/>
            </w:rPr>
            <w:fldChar w:fldCharType="begin"/>
          </w:r>
          <w:r w:rsidRPr="000412DC">
            <w:rPr>
              <w:rFonts w:ascii="Verdana" w:hAnsi="Verdana"/>
            </w:rPr>
            <w:instrText xml:space="preserve"> TOC \o "1-3" \h \z \u </w:instrText>
          </w:r>
          <w:r w:rsidRPr="000412DC">
            <w:rPr>
              <w:rFonts w:ascii="Verdana" w:hAnsi="Verdana"/>
            </w:rPr>
            <w:fldChar w:fldCharType="separate"/>
          </w:r>
          <w:hyperlink w:anchor="_Toc445893894" w:history="1">
            <w:r w:rsidR="0068380E" w:rsidRPr="000650B9">
              <w:rPr>
                <w:rStyle w:val="Hyperlink"/>
                <w:rFonts w:ascii="Verdana" w:hAnsi="Verdana"/>
                <w:noProof/>
              </w:rPr>
              <w:t>Crystal Reports General Guide</w:t>
            </w:r>
            <w:r w:rsidR="0068380E">
              <w:rPr>
                <w:noProof/>
                <w:webHidden/>
              </w:rPr>
              <w:tab/>
            </w:r>
            <w:r w:rsidR="0068380E">
              <w:rPr>
                <w:noProof/>
                <w:webHidden/>
              </w:rPr>
              <w:fldChar w:fldCharType="begin"/>
            </w:r>
            <w:r w:rsidR="0068380E">
              <w:rPr>
                <w:noProof/>
                <w:webHidden/>
              </w:rPr>
              <w:instrText xml:space="preserve"> PAGEREF _Toc445893894 \h </w:instrText>
            </w:r>
            <w:r w:rsidR="0068380E">
              <w:rPr>
                <w:noProof/>
                <w:webHidden/>
              </w:rPr>
            </w:r>
            <w:r w:rsidR="0068380E">
              <w:rPr>
                <w:noProof/>
                <w:webHidden/>
              </w:rPr>
              <w:fldChar w:fldCharType="separate"/>
            </w:r>
            <w:r w:rsidR="0068380E">
              <w:rPr>
                <w:noProof/>
                <w:webHidden/>
              </w:rPr>
              <w:t>1</w:t>
            </w:r>
            <w:r w:rsidR="0068380E">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895" w:history="1">
            <w:r w:rsidRPr="000650B9">
              <w:rPr>
                <w:rStyle w:val="Hyperlink"/>
                <w:rFonts w:ascii="Verdana" w:hAnsi="Verdana"/>
                <w:noProof/>
              </w:rPr>
              <w:t xml:space="preserve">Use Guidelines, rulers and grids when editing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_Toc445893895 \h </w:instrText>
            </w:r>
            <w:r>
              <w:rPr>
                <w:noProof/>
                <w:webHidden/>
              </w:rPr>
            </w:r>
            <w:r>
              <w:rPr>
                <w:noProof/>
                <w:webHidden/>
              </w:rPr>
              <w:fldChar w:fldCharType="separate"/>
            </w:r>
            <w:r>
              <w:rPr>
                <w:noProof/>
                <w:webHidden/>
              </w:rPr>
              <w:t>2</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896" w:history="1">
            <w:r w:rsidRPr="000650B9">
              <w:rPr>
                <w:rStyle w:val="Hyperlink"/>
                <w:rFonts w:ascii="Verdana" w:hAnsi="Verdana"/>
                <w:noProof/>
              </w:rPr>
              <w:t xml:space="preserve">Don’t fill to the edge </w:t>
            </w:r>
            <w:r w:rsidRPr="000650B9">
              <w:rPr>
                <w:rStyle w:val="Hyperlink"/>
                <w:rFonts w:ascii="Verdana" w:hAnsi="Verdana"/>
                <w:noProof/>
                <w:vertAlign w:val="superscript"/>
              </w:rPr>
              <w:t>[D]</w:t>
            </w:r>
            <w:r>
              <w:rPr>
                <w:noProof/>
                <w:webHidden/>
              </w:rPr>
              <w:tab/>
            </w:r>
            <w:r>
              <w:rPr>
                <w:noProof/>
                <w:webHidden/>
              </w:rPr>
              <w:fldChar w:fldCharType="begin"/>
            </w:r>
            <w:r>
              <w:rPr>
                <w:noProof/>
                <w:webHidden/>
              </w:rPr>
              <w:instrText xml:space="preserve"> PAGEREF _Toc445893896 \h </w:instrText>
            </w:r>
            <w:r>
              <w:rPr>
                <w:noProof/>
                <w:webHidden/>
              </w:rPr>
            </w:r>
            <w:r>
              <w:rPr>
                <w:noProof/>
                <w:webHidden/>
              </w:rPr>
              <w:fldChar w:fldCharType="separate"/>
            </w:r>
            <w:r>
              <w:rPr>
                <w:noProof/>
                <w:webHidden/>
              </w:rPr>
              <w:t>3</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897" w:history="1">
            <w:r w:rsidRPr="000650B9">
              <w:rPr>
                <w:rStyle w:val="Hyperlink"/>
                <w:rFonts w:ascii="Verdana" w:hAnsi="Verdana"/>
                <w:noProof/>
              </w:rPr>
              <w:t xml:space="preserve">Don’t write reports that only work for one company </w:t>
            </w:r>
            <w:r w:rsidRPr="000650B9">
              <w:rPr>
                <w:rStyle w:val="Hyperlink"/>
                <w:rFonts w:ascii="Verdana" w:hAnsi="Verdana"/>
                <w:noProof/>
                <w:vertAlign w:val="superscript"/>
              </w:rPr>
              <w:t>[R]</w:t>
            </w:r>
            <w:r>
              <w:rPr>
                <w:noProof/>
                <w:webHidden/>
              </w:rPr>
              <w:tab/>
            </w:r>
            <w:r>
              <w:rPr>
                <w:noProof/>
                <w:webHidden/>
              </w:rPr>
              <w:fldChar w:fldCharType="begin"/>
            </w:r>
            <w:r>
              <w:rPr>
                <w:noProof/>
                <w:webHidden/>
              </w:rPr>
              <w:instrText xml:space="preserve"> PAGEREF _Toc445893897 \h </w:instrText>
            </w:r>
            <w:r>
              <w:rPr>
                <w:noProof/>
                <w:webHidden/>
              </w:rPr>
            </w:r>
            <w:r>
              <w:rPr>
                <w:noProof/>
                <w:webHidden/>
              </w:rPr>
              <w:fldChar w:fldCharType="separate"/>
            </w:r>
            <w:r>
              <w:rPr>
                <w:noProof/>
                <w:webHidden/>
              </w:rPr>
              <w:t>3</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898" w:history="1">
            <w:r w:rsidRPr="000650B9">
              <w:rPr>
                <w:rStyle w:val="Hyperlink"/>
                <w:rFonts w:ascii="Verdana" w:hAnsi="Verdana"/>
                <w:noProof/>
              </w:rPr>
              <w:t xml:space="preserve">Do not report directly from database tables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_Toc445893898 \h </w:instrText>
            </w:r>
            <w:r>
              <w:rPr>
                <w:noProof/>
                <w:webHidden/>
              </w:rPr>
            </w:r>
            <w:r>
              <w:rPr>
                <w:noProof/>
                <w:webHidden/>
              </w:rPr>
              <w:fldChar w:fldCharType="separate"/>
            </w:r>
            <w:r>
              <w:rPr>
                <w:noProof/>
                <w:webHidden/>
              </w:rPr>
              <w:t>4</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899" w:history="1">
            <w:r w:rsidRPr="000650B9">
              <w:rPr>
                <w:rStyle w:val="Hyperlink"/>
                <w:rFonts w:ascii="Verdana" w:hAnsi="Verdana"/>
                <w:noProof/>
              </w:rPr>
              <w:t xml:space="preserve">Do use consistent formatting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_Toc445893899 \h </w:instrText>
            </w:r>
            <w:r>
              <w:rPr>
                <w:noProof/>
                <w:webHidden/>
              </w:rPr>
            </w:r>
            <w:r>
              <w:rPr>
                <w:noProof/>
                <w:webHidden/>
              </w:rPr>
              <w:fldChar w:fldCharType="separate"/>
            </w:r>
            <w:r>
              <w:rPr>
                <w:noProof/>
                <w:webHidden/>
              </w:rPr>
              <w:t>4</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00" w:history="1">
            <w:r w:rsidRPr="000650B9">
              <w:rPr>
                <w:rStyle w:val="Hyperlink"/>
                <w:rFonts w:ascii="Verdana" w:hAnsi="Verdana"/>
                <w:noProof/>
              </w:rPr>
              <w:t xml:space="preserve">Do include red tag logging </w:t>
            </w:r>
            <w:r w:rsidRPr="000650B9">
              <w:rPr>
                <w:rStyle w:val="Hyperlink"/>
                <w:rFonts w:ascii="Verdana" w:hAnsi="Verdana"/>
                <w:noProof/>
                <w:vertAlign w:val="superscript"/>
              </w:rPr>
              <w:t>[R]</w:t>
            </w:r>
            <w:r>
              <w:rPr>
                <w:noProof/>
                <w:webHidden/>
              </w:rPr>
              <w:tab/>
            </w:r>
            <w:r>
              <w:rPr>
                <w:noProof/>
                <w:webHidden/>
              </w:rPr>
              <w:fldChar w:fldCharType="begin"/>
            </w:r>
            <w:r>
              <w:rPr>
                <w:noProof/>
                <w:webHidden/>
              </w:rPr>
              <w:instrText xml:space="preserve"> PAGEREF _Toc445893900 \h </w:instrText>
            </w:r>
            <w:r>
              <w:rPr>
                <w:noProof/>
                <w:webHidden/>
              </w:rPr>
            </w:r>
            <w:r>
              <w:rPr>
                <w:noProof/>
                <w:webHidden/>
              </w:rPr>
              <w:fldChar w:fldCharType="separate"/>
            </w:r>
            <w:r>
              <w:rPr>
                <w:noProof/>
                <w:webHidden/>
              </w:rPr>
              <w:t>5</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01" w:history="1">
            <w:r w:rsidRPr="000650B9">
              <w:rPr>
                <w:rStyle w:val="Hyperlink"/>
                <w:rFonts w:ascii="Verdana" w:hAnsi="Verdana"/>
                <w:noProof/>
              </w:rPr>
              <w:t xml:space="preserve">Do embed SQL stored procedures directly into crystal reports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_Toc445893901 \h </w:instrText>
            </w:r>
            <w:r>
              <w:rPr>
                <w:noProof/>
                <w:webHidden/>
              </w:rPr>
            </w:r>
            <w:r>
              <w:rPr>
                <w:noProof/>
                <w:webHidden/>
              </w:rPr>
              <w:fldChar w:fldCharType="separate"/>
            </w:r>
            <w:r>
              <w:rPr>
                <w:noProof/>
                <w:webHidden/>
              </w:rPr>
              <w:t>6</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02" w:history="1">
            <w:r w:rsidRPr="000650B9">
              <w:rPr>
                <w:rStyle w:val="Hyperlink"/>
                <w:rFonts w:ascii="Verdana" w:hAnsi="Verdana"/>
                <w:noProof/>
              </w:rPr>
              <w:t xml:space="preserve">Sub Reports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_Toc445893902 \h </w:instrText>
            </w:r>
            <w:r>
              <w:rPr>
                <w:noProof/>
                <w:webHidden/>
              </w:rPr>
            </w:r>
            <w:r>
              <w:rPr>
                <w:noProof/>
                <w:webHidden/>
              </w:rPr>
              <w:fldChar w:fldCharType="separate"/>
            </w:r>
            <w:r>
              <w:rPr>
                <w:noProof/>
                <w:webHidden/>
              </w:rPr>
              <w:t>6</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03" w:history="1">
            <w:r w:rsidRPr="000650B9">
              <w:rPr>
                <w:rStyle w:val="Hyperlink"/>
                <w:rFonts w:ascii="Verdana" w:hAnsi="Verdana"/>
                <w:noProof/>
              </w:rPr>
              <w:t xml:space="preserve">Align fields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_Toc445893903 \h </w:instrText>
            </w:r>
            <w:r>
              <w:rPr>
                <w:noProof/>
                <w:webHidden/>
              </w:rPr>
            </w:r>
            <w:r>
              <w:rPr>
                <w:noProof/>
                <w:webHidden/>
              </w:rPr>
              <w:fldChar w:fldCharType="separate"/>
            </w:r>
            <w:r>
              <w:rPr>
                <w:noProof/>
                <w:webHidden/>
              </w:rPr>
              <w:t>7</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04" w:history="1">
            <w:r w:rsidRPr="000650B9">
              <w:rPr>
                <w:rStyle w:val="Hyperlink"/>
                <w:rFonts w:ascii="Verdana" w:hAnsi="Verdana"/>
                <w:noProof/>
              </w:rPr>
              <w:t xml:space="preserve">Don’t use Borders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_Toc445893904 \h </w:instrText>
            </w:r>
            <w:r>
              <w:rPr>
                <w:noProof/>
                <w:webHidden/>
              </w:rPr>
            </w:r>
            <w:r>
              <w:rPr>
                <w:noProof/>
                <w:webHidden/>
              </w:rPr>
              <w:fldChar w:fldCharType="separate"/>
            </w:r>
            <w:r>
              <w:rPr>
                <w:noProof/>
                <w:webHidden/>
              </w:rPr>
              <w:t>7</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05" w:history="1">
            <w:r w:rsidRPr="000650B9">
              <w:rPr>
                <w:rStyle w:val="Hyperlink"/>
                <w:rFonts w:ascii="Verdana" w:hAnsi="Verdana"/>
                <w:noProof/>
              </w:rPr>
              <w:t xml:space="preserve">Don’t use lines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_Toc445893905 \h </w:instrText>
            </w:r>
            <w:r>
              <w:rPr>
                <w:noProof/>
                <w:webHidden/>
              </w:rPr>
            </w:r>
            <w:r>
              <w:rPr>
                <w:noProof/>
                <w:webHidden/>
              </w:rPr>
              <w:fldChar w:fldCharType="separate"/>
            </w:r>
            <w:r>
              <w:rPr>
                <w:noProof/>
                <w:webHidden/>
              </w:rPr>
              <w:t>8</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06" w:history="1">
            <w:r w:rsidRPr="000650B9">
              <w:rPr>
                <w:rStyle w:val="Hyperlink"/>
                <w:rFonts w:ascii="Verdana" w:hAnsi="Verdana"/>
                <w:noProof/>
              </w:rPr>
              <w:t xml:space="preserve">Do use horizontal coloured sections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_Toc445893906 \h </w:instrText>
            </w:r>
            <w:r>
              <w:rPr>
                <w:noProof/>
                <w:webHidden/>
              </w:rPr>
            </w:r>
            <w:r>
              <w:rPr>
                <w:noProof/>
                <w:webHidden/>
              </w:rPr>
              <w:fldChar w:fldCharType="separate"/>
            </w:r>
            <w:r>
              <w:rPr>
                <w:noProof/>
                <w:webHidden/>
              </w:rPr>
              <w:t>8</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07" w:history="1">
            <w:r w:rsidRPr="000650B9">
              <w:rPr>
                <w:rStyle w:val="Hyperlink"/>
                <w:rFonts w:ascii="Verdana" w:hAnsi="Verdana"/>
                <w:noProof/>
              </w:rPr>
              <w:t xml:space="preserve">Do use drawing objects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_Toc445893907 \h </w:instrText>
            </w:r>
            <w:r>
              <w:rPr>
                <w:noProof/>
                <w:webHidden/>
              </w:rPr>
            </w:r>
            <w:r>
              <w:rPr>
                <w:noProof/>
                <w:webHidden/>
              </w:rPr>
              <w:fldChar w:fldCharType="separate"/>
            </w:r>
            <w:r>
              <w:rPr>
                <w:noProof/>
                <w:webHidden/>
              </w:rPr>
              <w:t>8</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08" w:history="1">
            <w:r w:rsidRPr="000650B9">
              <w:rPr>
                <w:rStyle w:val="Hyperlink"/>
                <w:rFonts w:ascii="Verdana" w:hAnsi="Verdana"/>
                <w:noProof/>
              </w:rPr>
              <w:t xml:space="preserve">Do keep the same fonts throughout an entire document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_Toc445893908 \h </w:instrText>
            </w:r>
            <w:r>
              <w:rPr>
                <w:noProof/>
                <w:webHidden/>
              </w:rPr>
            </w:r>
            <w:r>
              <w:rPr>
                <w:noProof/>
                <w:webHidden/>
              </w:rPr>
              <w:fldChar w:fldCharType="separate"/>
            </w:r>
            <w:r>
              <w:rPr>
                <w:noProof/>
                <w:webHidden/>
              </w:rPr>
              <w:t>9</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09" w:history="1">
            <w:r w:rsidRPr="000650B9">
              <w:rPr>
                <w:rStyle w:val="Hyperlink"/>
                <w:rFonts w:ascii="Verdana" w:hAnsi="Verdana"/>
                <w:noProof/>
              </w:rPr>
              <w:t xml:space="preserve">Do keep the font the same size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_Toc445893909 \h </w:instrText>
            </w:r>
            <w:r>
              <w:rPr>
                <w:noProof/>
                <w:webHidden/>
              </w:rPr>
            </w:r>
            <w:r>
              <w:rPr>
                <w:noProof/>
                <w:webHidden/>
              </w:rPr>
              <w:fldChar w:fldCharType="separate"/>
            </w:r>
            <w:r>
              <w:rPr>
                <w:noProof/>
                <w:webHidden/>
              </w:rPr>
              <w:t>9</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10" w:history="1">
            <w:r w:rsidRPr="000650B9">
              <w:rPr>
                <w:rStyle w:val="Hyperlink"/>
                <w:rFonts w:ascii="Verdana" w:hAnsi="Verdana"/>
                <w:noProof/>
              </w:rPr>
              <w:t xml:space="preserve">How to create borders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_Toc445893910 \h </w:instrText>
            </w:r>
            <w:r>
              <w:rPr>
                <w:noProof/>
                <w:webHidden/>
              </w:rPr>
            </w:r>
            <w:r>
              <w:rPr>
                <w:noProof/>
                <w:webHidden/>
              </w:rPr>
              <w:fldChar w:fldCharType="separate"/>
            </w:r>
            <w:r>
              <w:rPr>
                <w:noProof/>
                <w:webHidden/>
              </w:rPr>
              <w:t>10</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11" w:history="1">
            <w:r w:rsidRPr="000650B9">
              <w:rPr>
                <w:rStyle w:val="Hyperlink"/>
                <w:rFonts w:ascii="Verdana" w:hAnsi="Verdana"/>
                <w:noProof/>
              </w:rPr>
              <w:t xml:space="preserve">Do not develop directly on the live Server </w:t>
            </w:r>
            <w:r w:rsidRPr="000650B9">
              <w:rPr>
                <w:rStyle w:val="Hyperlink"/>
                <w:rFonts w:ascii="Verdana" w:hAnsi="Verdana"/>
                <w:noProof/>
                <w:vertAlign w:val="superscript"/>
              </w:rPr>
              <w:t>[R]</w:t>
            </w:r>
            <w:r>
              <w:rPr>
                <w:noProof/>
                <w:webHidden/>
              </w:rPr>
              <w:tab/>
            </w:r>
            <w:r>
              <w:rPr>
                <w:noProof/>
                <w:webHidden/>
              </w:rPr>
              <w:fldChar w:fldCharType="begin"/>
            </w:r>
            <w:r>
              <w:rPr>
                <w:noProof/>
                <w:webHidden/>
              </w:rPr>
              <w:instrText xml:space="preserve"> PAGEREF _Toc445893911 \h </w:instrText>
            </w:r>
            <w:r>
              <w:rPr>
                <w:noProof/>
                <w:webHidden/>
              </w:rPr>
            </w:r>
            <w:r>
              <w:rPr>
                <w:noProof/>
                <w:webHidden/>
              </w:rPr>
              <w:fldChar w:fldCharType="separate"/>
            </w:r>
            <w:r>
              <w:rPr>
                <w:noProof/>
                <w:webHidden/>
              </w:rPr>
              <w:t>11</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12" w:history="1">
            <w:r w:rsidRPr="000650B9">
              <w:rPr>
                <w:rStyle w:val="Hyperlink"/>
                <w:rFonts w:ascii="Verdana" w:hAnsi="Verdana"/>
                <w:noProof/>
              </w:rPr>
              <w:t xml:space="preserve">Do not create user defined items on transactional databases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_Toc445893912 \h </w:instrText>
            </w:r>
            <w:r>
              <w:rPr>
                <w:noProof/>
                <w:webHidden/>
              </w:rPr>
            </w:r>
            <w:r>
              <w:rPr>
                <w:noProof/>
                <w:webHidden/>
              </w:rPr>
              <w:fldChar w:fldCharType="separate"/>
            </w:r>
            <w:r>
              <w:rPr>
                <w:noProof/>
                <w:webHidden/>
              </w:rPr>
              <w:t>11</w:t>
            </w:r>
            <w:r>
              <w:rPr>
                <w:noProof/>
                <w:webHidden/>
              </w:rPr>
              <w:fldChar w:fldCharType="end"/>
            </w:r>
          </w:hyperlink>
        </w:p>
        <w:p w:rsidR="0068380E" w:rsidRDefault="0068380E">
          <w:pPr>
            <w:pStyle w:val="TOC2"/>
            <w:tabs>
              <w:tab w:val="right" w:leader="dot" w:pos="9016"/>
            </w:tabs>
            <w:rPr>
              <w:rFonts w:eastAsiaTheme="minorEastAsia"/>
              <w:noProof/>
              <w:lang w:eastAsia="en-GB"/>
            </w:rPr>
          </w:pPr>
          <w:hyperlink w:anchor="_Toc445893913" w:history="1">
            <w:r w:rsidRPr="000650B9">
              <w:rPr>
                <w:rStyle w:val="Hyperlink"/>
                <w:rFonts w:ascii="Verdana" w:hAnsi="Verdana"/>
                <w:noProof/>
              </w:rPr>
              <w:t xml:space="preserve">Source Control </w:t>
            </w:r>
            <w:r w:rsidRPr="000650B9">
              <w:rPr>
                <w:rStyle w:val="Hyperlink"/>
                <w:rFonts w:ascii="Verdana" w:hAnsi="Verdana"/>
                <w:noProof/>
                <w:vertAlign w:val="superscript"/>
              </w:rPr>
              <w:t>[R][D]</w:t>
            </w:r>
            <w:r>
              <w:rPr>
                <w:noProof/>
                <w:webHidden/>
              </w:rPr>
              <w:tab/>
            </w:r>
            <w:r>
              <w:rPr>
                <w:noProof/>
                <w:webHidden/>
              </w:rPr>
              <w:fldChar w:fldCharType="begin"/>
            </w:r>
            <w:r>
              <w:rPr>
                <w:noProof/>
                <w:webHidden/>
              </w:rPr>
              <w:instrText xml:space="preserve"> PAGEREF _Toc445893913 \h </w:instrText>
            </w:r>
            <w:r>
              <w:rPr>
                <w:noProof/>
                <w:webHidden/>
              </w:rPr>
            </w:r>
            <w:r>
              <w:rPr>
                <w:noProof/>
                <w:webHidden/>
              </w:rPr>
              <w:fldChar w:fldCharType="separate"/>
            </w:r>
            <w:r>
              <w:rPr>
                <w:noProof/>
                <w:webHidden/>
              </w:rPr>
              <w:t>12</w:t>
            </w:r>
            <w:r>
              <w:rPr>
                <w:noProof/>
                <w:webHidden/>
              </w:rPr>
              <w:fldChar w:fldCharType="end"/>
            </w:r>
          </w:hyperlink>
        </w:p>
        <w:p w:rsidR="000412DC" w:rsidRDefault="000412DC">
          <w:r w:rsidRPr="000412DC">
            <w:rPr>
              <w:rFonts w:ascii="Verdana" w:hAnsi="Verdana"/>
              <w:b/>
              <w:bCs/>
              <w:noProof/>
            </w:rPr>
            <w:fldChar w:fldCharType="end"/>
          </w:r>
        </w:p>
      </w:sdtContent>
    </w:sdt>
    <w:p w:rsidR="000412DC" w:rsidRDefault="000412DC">
      <w:pPr>
        <w:rPr>
          <w:rFonts w:ascii="Verdana" w:hAnsi="Verdana"/>
          <w:sz w:val="20"/>
        </w:rPr>
      </w:pPr>
      <w:r>
        <w:rPr>
          <w:rFonts w:ascii="Verdana" w:hAnsi="Verdana"/>
          <w:sz w:val="20"/>
        </w:rPr>
        <w:br w:type="page"/>
      </w:r>
    </w:p>
    <w:p w:rsidR="009F4AA3" w:rsidRPr="00EA638D" w:rsidRDefault="009F4AA3" w:rsidP="00EA638D">
      <w:pPr>
        <w:pStyle w:val="Heading2"/>
        <w:rPr>
          <w:rFonts w:ascii="Verdana" w:hAnsi="Verdana"/>
        </w:rPr>
      </w:pPr>
      <w:bookmarkStart w:id="1" w:name="_Toc445893895"/>
      <w:r w:rsidRPr="00EA638D">
        <w:rPr>
          <w:rFonts w:ascii="Verdana" w:hAnsi="Verdana"/>
        </w:rPr>
        <w:lastRenderedPageBreak/>
        <w:t>Use Guidelines, rulers and grids when editing</w:t>
      </w:r>
      <w:r w:rsidR="00EA638D">
        <w:rPr>
          <w:rFonts w:ascii="Verdana" w:hAnsi="Verdana"/>
        </w:rPr>
        <w:t xml:space="preserve"> </w:t>
      </w:r>
      <w:r w:rsidR="00EA638D" w:rsidRPr="00EA638D">
        <w:rPr>
          <w:rFonts w:ascii="Verdana" w:hAnsi="Verdana"/>
          <w:vertAlign w:val="superscript"/>
        </w:rPr>
        <w:t>[R][D]</w:t>
      </w:r>
      <w:bookmarkEnd w:id="1"/>
    </w:p>
    <w:p w:rsidR="009F4AA3" w:rsidRPr="00A11D2F" w:rsidRDefault="009F4AA3" w:rsidP="00A11D2F">
      <w:pPr>
        <w:rPr>
          <w:rFonts w:ascii="Verdana" w:hAnsi="Verdana"/>
          <w:color w:val="808080" w:themeColor="background1" w:themeShade="80"/>
          <w:sz w:val="20"/>
        </w:rPr>
      </w:pPr>
      <w:r w:rsidRPr="00A11D2F">
        <w:rPr>
          <w:rFonts w:ascii="Verdana" w:hAnsi="Verdana"/>
          <w:color w:val="808080" w:themeColor="background1" w:themeShade="80"/>
          <w:sz w:val="20"/>
        </w:rPr>
        <w:t>What?</w:t>
      </w:r>
    </w:p>
    <w:p w:rsidR="009F4AA3" w:rsidRPr="00A11D2F" w:rsidRDefault="009F4AA3" w:rsidP="00A11D2F">
      <w:pPr>
        <w:ind w:left="720"/>
        <w:jc w:val="both"/>
        <w:rPr>
          <w:rFonts w:ascii="Verdana" w:hAnsi="Verdana"/>
          <w:sz w:val="18"/>
        </w:rPr>
      </w:pPr>
      <w:r w:rsidRPr="00A11D2F">
        <w:rPr>
          <w:rFonts w:ascii="Verdana" w:hAnsi="Verdana"/>
          <w:sz w:val="18"/>
        </w:rPr>
        <w:t xml:space="preserve">Just like in word and excel, </w:t>
      </w:r>
      <w:r w:rsidR="00A11D2F">
        <w:rPr>
          <w:rFonts w:ascii="Verdana" w:hAnsi="Verdana"/>
          <w:sz w:val="18"/>
        </w:rPr>
        <w:t>C</w:t>
      </w:r>
      <w:r w:rsidRPr="00A11D2F">
        <w:rPr>
          <w:rFonts w:ascii="Verdana" w:hAnsi="Verdana"/>
          <w:sz w:val="18"/>
        </w:rPr>
        <w:t xml:space="preserve">rystal </w:t>
      </w:r>
      <w:r w:rsidR="00A11D2F">
        <w:rPr>
          <w:rFonts w:ascii="Verdana" w:hAnsi="Verdana"/>
          <w:sz w:val="18"/>
        </w:rPr>
        <w:t>has guideline</w:t>
      </w:r>
      <w:r w:rsidR="00EA638D" w:rsidRPr="00A11D2F">
        <w:rPr>
          <w:rFonts w:ascii="Verdana" w:hAnsi="Verdana"/>
          <w:sz w:val="18"/>
        </w:rPr>
        <w:t>,</w:t>
      </w:r>
      <w:r w:rsidR="00A11D2F">
        <w:rPr>
          <w:rFonts w:ascii="Verdana" w:hAnsi="Verdana"/>
          <w:sz w:val="18"/>
        </w:rPr>
        <w:t xml:space="preserve"> ruler</w:t>
      </w:r>
      <w:r w:rsidR="00EA638D" w:rsidRPr="00A11D2F">
        <w:rPr>
          <w:rFonts w:ascii="Verdana" w:hAnsi="Verdana"/>
          <w:sz w:val="18"/>
        </w:rPr>
        <w:t xml:space="preserve"> and grid</w:t>
      </w:r>
      <w:r w:rsidR="00A11D2F">
        <w:rPr>
          <w:rFonts w:ascii="Verdana" w:hAnsi="Verdana"/>
          <w:sz w:val="18"/>
        </w:rPr>
        <w:t xml:space="preserve"> functions</w:t>
      </w:r>
      <w:r w:rsidR="00EA638D" w:rsidRPr="00A11D2F">
        <w:rPr>
          <w:rFonts w:ascii="Verdana" w:hAnsi="Verdana"/>
          <w:sz w:val="18"/>
        </w:rPr>
        <w:t>.</w:t>
      </w:r>
    </w:p>
    <w:p w:rsidR="00EA638D" w:rsidRDefault="00EA638D" w:rsidP="00EA638D">
      <w:pPr>
        <w:jc w:val="center"/>
        <w:rPr>
          <w:rFonts w:ascii="Verdana" w:hAnsi="Verdana"/>
          <w:sz w:val="20"/>
        </w:rPr>
      </w:pPr>
      <w:r>
        <w:rPr>
          <w:noProof/>
          <w:lang w:eastAsia="en-GB"/>
        </w:rPr>
        <w:drawing>
          <wp:inline distT="0" distB="0" distL="0" distR="0" wp14:anchorId="7A874175" wp14:editId="31E72ABA">
            <wp:extent cx="5032770" cy="967411"/>
            <wp:effectExtent l="19050" t="19050" r="1587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1506" cy="972935"/>
                    </a:xfrm>
                    <a:prstGeom prst="rect">
                      <a:avLst/>
                    </a:prstGeom>
                    <a:ln>
                      <a:solidFill>
                        <a:schemeClr val="accent1"/>
                      </a:solidFill>
                    </a:ln>
                  </pic:spPr>
                </pic:pic>
              </a:graphicData>
            </a:graphic>
          </wp:inline>
        </w:drawing>
      </w:r>
    </w:p>
    <w:p w:rsidR="009F4AA3" w:rsidRPr="00A11D2F" w:rsidRDefault="009F4AA3" w:rsidP="00A11D2F">
      <w:pPr>
        <w:rPr>
          <w:rFonts w:ascii="Verdana" w:hAnsi="Verdana"/>
          <w:color w:val="808080" w:themeColor="background1" w:themeShade="80"/>
          <w:sz w:val="20"/>
        </w:rPr>
      </w:pPr>
      <w:r w:rsidRPr="00A11D2F">
        <w:rPr>
          <w:rFonts w:ascii="Verdana" w:hAnsi="Verdana"/>
          <w:color w:val="808080" w:themeColor="background1" w:themeShade="80"/>
          <w:sz w:val="20"/>
        </w:rPr>
        <w:t>Why?</w:t>
      </w:r>
    </w:p>
    <w:p w:rsidR="00EA638D" w:rsidRPr="00A11D2F" w:rsidRDefault="00EA638D" w:rsidP="00A11D2F">
      <w:pPr>
        <w:ind w:left="720"/>
        <w:jc w:val="both"/>
        <w:rPr>
          <w:rFonts w:ascii="Verdana" w:hAnsi="Verdana"/>
          <w:sz w:val="18"/>
        </w:rPr>
      </w:pPr>
      <w:r w:rsidRPr="00A11D2F">
        <w:rPr>
          <w:rFonts w:ascii="Verdana" w:hAnsi="Verdana"/>
          <w:sz w:val="18"/>
        </w:rPr>
        <w:t>Ruler – this allows for accurate measuring of how a document is laid out</w:t>
      </w:r>
      <w:r w:rsidR="00A11D2F">
        <w:rPr>
          <w:rFonts w:ascii="Verdana" w:hAnsi="Verdana"/>
          <w:sz w:val="18"/>
        </w:rPr>
        <w:t xml:space="preserve">.  </w:t>
      </w:r>
      <w:r w:rsidRPr="00A11D2F">
        <w:rPr>
          <w:rFonts w:ascii="Verdana" w:hAnsi="Verdana"/>
          <w:sz w:val="18"/>
        </w:rPr>
        <w:t>Grids – these allow easy view to see when fields aren’t aligned</w:t>
      </w:r>
      <w:r w:rsidR="00A11D2F">
        <w:rPr>
          <w:rFonts w:ascii="Verdana" w:hAnsi="Verdana"/>
          <w:sz w:val="18"/>
        </w:rPr>
        <w:t xml:space="preserve">.  </w:t>
      </w:r>
      <w:r w:rsidRPr="00A11D2F">
        <w:rPr>
          <w:rFonts w:ascii="Verdana" w:hAnsi="Verdana"/>
          <w:sz w:val="18"/>
        </w:rPr>
        <w:t>Guidelines – these allow fields to be aligned to a single line, this line can then be moved and all the attached fields will move with it.</w:t>
      </w:r>
    </w:p>
    <w:p w:rsidR="009F4AA3" w:rsidRPr="00A11D2F" w:rsidRDefault="009F4AA3" w:rsidP="00A11D2F">
      <w:pPr>
        <w:rPr>
          <w:rFonts w:ascii="Verdana" w:hAnsi="Verdana"/>
          <w:color w:val="808080" w:themeColor="background1" w:themeShade="80"/>
          <w:sz w:val="20"/>
        </w:rPr>
      </w:pPr>
      <w:r w:rsidRPr="00A11D2F">
        <w:rPr>
          <w:rFonts w:ascii="Verdana" w:hAnsi="Verdana"/>
          <w:color w:val="808080" w:themeColor="background1" w:themeShade="80"/>
          <w:sz w:val="20"/>
        </w:rPr>
        <w:t>How?</w:t>
      </w:r>
    </w:p>
    <w:p w:rsidR="009F4AA3" w:rsidRDefault="00EA638D" w:rsidP="00EA638D">
      <w:pPr>
        <w:jc w:val="center"/>
        <w:rPr>
          <w:rFonts w:ascii="Verdana" w:hAnsi="Verdana"/>
          <w:sz w:val="20"/>
        </w:rPr>
      </w:pPr>
      <w:r>
        <w:rPr>
          <w:noProof/>
          <w:lang w:eastAsia="en-GB"/>
        </w:rPr>
        <w:drawing>
          <wp:inline distT="0" distB="0" distL="0" distR="0" wp14:anchorId="0C5EF9EA" wp14:editId="32A63F67">
            <wp:extent cx="2600291" cy="3243243"/>
            <wp:effectExtent l="19050" t="19050" r="10160" b="14605"/>
            <wp:docPr id="2" name="Picture 2" descr="C:\Users\cjohnson\AppData\Local\Temp\SNAGHTML51b5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ohnson\AppData\Local\Temp\SNAGHTML51b56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5023" cy="3249145"/>
                    </a:xfrm>
                    <a:prstGeom prst="rect">
                      <a:avLst/>
                    </a:prstGeom>
                    <a:noFill/>
                    <a:ln>
                      <a:solidFill>
                        <a:schemeClr val="accent1"/>
                      </a:solidFill>
                    </a:ln>
                  </pic:spPr>
                </pic:pic>
              </a:graphicData>
            </a:graphic>
          </wp:inline>
        </w:drawing>
      </w:r>
    </w:p>
    <w:p w:rsidR="00EA638D" w:rsidRPr="00A11D2F" w:rsidRDefault="00EA638D" w:rsidP="00A11D2F">
      <w:pPr>
        <w:ind w:left="720"/>
        <w:jc w:val="both"/>
        <w:rPr>
          <w:rFonts w:ascii="Verdana" w:hAnsi="Verdana"/>
          <w:sz w:val="18"/>
        </w:rPr>
      </w:pPr>
      <w:r w:rsidRPr="00A11D2F">
        <w:rPr>
          <w:rFonts w:ascii="Verdana" w:hAnsi="Verdana"/>
          <w:sz w:val="18"/>
        </w:rPr>
        <w:t>Select the view menu and turn these options on. Grid is not turned on for preview as this can affect the sight of the finished product within crystal.</w:t>
      </w:r>
    </w:p>
    <w:p w:rsidR="00EA638D" w:rsidRDefault="00EA638D">
      <w:pPr>
        <w:rPr>
          <w:rFonts w:ascii="Verdana" w:hAnsi="Verdana"/>
          <w:sz w:val="20"/>
        </w:rPr>
      </w:pPr>
      <w:r>
        <w:rPr>
          <w:rFonts w:ascii="Verdana" w:hAnsi="Verdana"/>
          <w:sz w:val="20"/>
        </w:rPr>
        <w:br w:type="page"/>
      </w:r>
    </w:p>
    <w:p w:rsidR="009F4AA3" w:rsidRPr="00EA638D" w:rsidRDefault="009F4AA3" w:rsidP="00EA638D">
      <w:pPr>
        <w:pStyle w:val="Heading2"/>
        <w:rPr>
          <w:rFonts w:ascii="Verdana" w:hAnsi="Verdana"/>
        </w:rPr>
      </w:pPr>
      <w:bookmarkStart w:id="2" w:name="_Toc445893896"/>
      <w:r w:rsidRPr="00EA638D">
        <w:rPr>
          <w:rFonts w:ascii="Verdana" w:hAnsi="Verdana"/>
        </w:rPr>
        <w:lastRenderedPageBreak/>
        <w:t>Don’t fill to the edge</w:t>
      </w:r>
      <w:r w:rsidR="00EA638D">
        <w:rPr>
          <w:rFonts w:ascii="Verdana" w:hAnsi="Verdana"/>
        </w:rPr>
        <w:t xml:space="preserve"> </w:t>
      </w:r>
      <w:r w:rsidR="00EA638D" w:rsidRPr="00EA638D">
        <w:rPr>
          <w:rFonts w:ascii="Verdana" w:hAnsi="Verdana"/>
          <w:vertAlign w:val="superscript"/>
        </w:rPr>
        <w:t>[D]</w:t>
      </w:r>
      <w:bookmarkEnd w:id="2"/>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EA638D" w:rsidRDefault="00EA638D" w:rsidP="00EA638D">
      <w:pPr>
        <w:jc w:val="center"/>
        <w:rPr>
          <w:rFonts w:ascii="Verdana" w:hAnsi="Verdana"/>
          <w:sz w:val="20"/>
        </w:rPr>
      </w:pPr>
      <w:r>
        <w:rPr>
          <w:noProof/>
          <w:lang w:eastAsia="en-GB"/>
        </w:rPr>
        <w:drawing>
          <wp:inline distT="0" distB="0" distL="0" distR="0" wp14:anchorId="2EDB3181" wp14:editId="2A06E899">
            <wp:extent cx="2586095" cy="994652"/>
            <wp:effectExtent l="19050" t="19050" r="241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7418" cy="1002853"/>
                    </a:xfrm>
                    <a:prstGeom prst="rect">
                      <a:avLst/>
                    </a:prstGeom>
                    <a:ln>
                      <a:solidFill>
                        <a:schemeClr val="accent1"/>
                      </a:solidFill>
                    </a:ln>
                  </pic:spPr>
                </pic:pic>
              </a:graphicData>
            </a:graphic>
          </wp:inline>
        </w:drawing>
      </w:r>
    </w:p>
    <w:p w:rsidR="00EA638D" w:rsidRPr="00A11D2F" w:rsidRDefault="00EA638D" w:rsidP="00A11D2F">
      <w:pPr>
        <w:ind w:left="720"/>
        <w:jc w:val="both"/>
        <w:rPr>
          <w:rFonts w:ascii="Verdana" w:hAnsi="Verdana"/>
          <w:sz w:val="18"/>
        </w:rPr>
      </w:pPr>
      <w:r w:rsidRPr="00A11D2F">
        <w:rPr>
          <w:rFonts w:ascii="Verdana" w:hAnsi="Verdana"/>
          <w:sz w:val="18"/>
        </w:rPr>
        <w:t>Don’t place fields directly at the edge of a page</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EA638D" w:rsidRPr="00A11D2F" w:rsidRDefault="00EA638D" w:rsidP="00A11D2F">
      <w:pPr>
        <w:ind w:left="720"/>
        <w:jc w:val="both"/>
        <w:rPr>
          <w:rFonts w:ascii="Verdana" w:hAnsi="Verdana"/>
          <w:sz w:val="18"/>
        </w:rPr>
      </w:pPr>
      <w:r w:rsidRPr="00A11D2F">
        <w:rPr>
          <w:rFonts w:ascii="Verdana" w:hAnsi="Verdana"/>
          <w:sz w:val="18"/>
        </w:rPr>
        <w:t>Placing fields directly on the edge of page can lead to problems with printing, fields on the edge of a page can be cut off.</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EA638D" w:rsidRDefault="00EA638D" w:rsidP="00EA638D">
      <w:pPr>
        <w:jc w:val="center"/>
        <w:rPr>
          <w:rFonts w:ascii="Verdana" w:hAnsi="Verdana"/>
          <w:sz w:val="20"/>
        </w:rPr>
      </w:pPr>
      <w:r>
        <w:rPr>
          <w:noProof/>
          <w:lang w:eastAsia="en-GB"/>
        </w:rPr>
        <w:drawing>
          <wp:inline distT="0" distB="0" distL="0" distR="0" wp14:anchorId="6615FB0A" wp14:editId="744C9714">
            <wp:extent cx="4791231" cy="954424"/>
            <wp:effectExtent l="19050" t="19050" r="2857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0809" cy="962308"/>
                    </a:xfrm>
                    <a:prstGeom prst="rect">
                      <a:avLst/>
                    </a:prstGeom>
                    <a:ln>
                      <a:solidFill>
                        <a:schemeClr val="accent1"/>
                      </a:solidFill>
                    </a:ln>
                  </pic:spPr>
                </pic:pic>
              </a:graphicData>
            </a:graphic>
          </wp:inline>
        </w:drawing>
      </w:r>
    </w:p>
    <w:p w:rsidR="00EA638D" w:rsidRPr="00A11D2F" w:rsidRDefault="00EA638D" w:rsidP="00A11D2F">
      <w:pPr>
        <w:ind w:left="720"/>
        <w:rPr>
          <w:rFonts w:ascii="Verdana" w:hAnsi="Verdana"/>
          <w:sz w:val="18"/>
        </w:rPr>
      </w:pPr>
      <w:r w:rsidRPr="00A11D2F">
        <w:rPr>
          <w:rFonts w:ascii="Verdana" w:hAnsi="Verdana"/>
          <w:sz w:val="18"/>
        </w:rPr>
        <w:t>Use Guidelines to draw an inner border that you can align fields to.</w:t>
      </w:r>
    </w:p>
    <w:p w:rsidR="00EA638D" w:rsidRDefault="00EA638D" w:rsidP="00EA638D"/>
    <w:p w:rsidR="000412DC" w:rsidRDefault="000412DC" w:rsidP="00EA638D"/>
    <w:p w:rsidR="009F4AA3" w:rsidRPr="00EA638D" w:rsidRDefault="009F4AA3" w:rsidP="00EA638D">
      <w:pPr>
        <w:pStyle w:val="Heading2"/>
        <w:rPr>
          <w:rFonts w:ascii="Verdana" w:hAnsi="Verdana"/>
        </w:rPr>
      </w:pPr>
      <w:bookmarkStart w:id="3" w:name="_Toc445893897"/>
      <w:r w:rsidRPr="00EA638D">
        <w:rPr>
          <w:rFonts w:ascii="Verdana" w:hAnsi="Verdana"/>
        </w:rPr>
        <w:t>Don’t write reports that only work for one company</w:t>
      </w:r>
      <w:r w:rsidR="00EA638D">
        <w:rPr>
          <w:rFonts w:ascii="Verdana" w:hAnsi="Verdana"/>
        </w:rPr>
        <w:t xml:space="preserve"> </w:t>
      </w:r>
      <w:r w:rsidR="00EA638D" w:rsidRPr="00EA638D">
        <w:rPr>
          <w:rFonts w:ascii="Verdana" w:hAnsi="Verdana"/>
          <w:vertAlign w:val="superscript"/>
        </w:rPr>
        <w:t>[R]</w:t>
      </w:r>
      <w:bookmarkEnd w:id="3"/>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EA638D" w:rsidRPr="00A11D2F" w:rsidRDefault="00EA638D" w:rsidP="00A11D2F">
      <w:pPr>
        <w:ind w:left="720"/>
        <w:jc w:val="both"/>
        <w:rPr>
          <w:rFonts w:ascii="Verdana" w:hAnsi="Verdana"/>
          <w:sz w:val="18"/>
        </w:rPr>
      </w:pPr>
      <w:r w:rsidRPr="00A11D2F">
        <w:rPr>
          <w:rFonts w:ascii="Verdana" w:hAnsi="Verdana"/>
          <w:sz w:val="18"/>
        </w:rPr>
        <w:t>Going forward all reports should be written to be company “agnostic”, requiring a company parameter to run.</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EA638D" w:rsidRPr="00A11D2F" w:rsidRDefault="00EA638D" w:rsidP="00A11D2F">
      <w:pPr>
        <w:ind w:left="720"/>
        <w:jc w:val="both"/>
        <w:rPr>
          <w:rFonts w:ascii="Verdana" w:hAnsi="Verdana"/>
          <w:sz w:val="18"/>
        </w:rPr>
      </w:pPr>
      <w:r w:rsidRPr="00A11D2F">
        <w:rPr>
          <w:rFonts w:ascii="Verdana" w:hAnsi="Verdana"/>
          <w:sz w:val="18"/>
        </w:rPr>
        <w:t>Without this, reports in test companies are not the same documents as those kept in live and invalidates any testing</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EA638D" w:rsidRPr="00A11D2F" w:rsidRDefault="00EA638D" w:rsidP="00A11D2F">
      <w:pPr>
        <w:ind w:left="720"/>
        <w:jc w:val="both"/>
        <w:rPr>
          <w:rFonts w:ascii="Verdana" w:hAnsi="Verdana"/>
          <w:sz w:val="18"/>
        </w:rPr>
      </w:pPr>
      <w:r w:rsidRPr="00A11D2F">
        <w:rPr>
          <w:rFonts w:ascii="Verdana" w:hAnsi="Verdana"/>
          <w:sz w:val="18"/>
        </w:rPr>
        <w:t>A SQL stored procedure should be written in the BlackBox database to return required values.</w:t>
      </w:r>
    </w:p>
    <w:p w:rsidR="00EA638D" w:rsidRDefault="00EA638D">
      <w:pPr>
        <w:rPr>
          <w:rFonts w:ascii="Verdana" w:hAnsi="Verdana"/>
          <w:sz w:val="20"/>
        </w:rPr>
      </w:pPr>
      <w:r>
        <w:rPr>
          <w:rFonts w:ascii="Verdana" w:hAnsi="Verdana"/>
          <w:sz w:val="20"/>
        </w:rPr>
        <w:br w:type="page"/>
      </w:r>
    </w:p>
    <w:p w:rsidR="009F4AA3" w:rsidRPr="00EA638D" w:rsidRDefault="009F4AA3" w:rsidP="00EA638D">
      <w:pPr>
        <w:pStyle w:val="Heading2"/>
        <w:rPr>
          <w:rFonts w:ascii="Verdana" w:hAnsi="Verdana"/>
        </w:rPr>
      </w:pPr>
      <w:bookmarkStart w:id="4" w:name="_Toc445893898"/>
      <w:r w:rsidRPr="00EA638D">
        <w:rPr>
          <w:rFonts w:ascii="Verdana" w:hAnsi="Verdana"/>
        </w:rPr>
        <w:lastRenderedPageBreak/>
        <w:t xml:space="preserve">Do not report directly from database tables </w:t>
      </w:r>
      <w:r w:rsidR="00EA638D" w:rsidRPr="00EA638D">
        <w:rPr>
          <w:rFonts w:ascii="Verdana" w:hAnsi="Verdana"/>
          <w:vertAlign w:val="superscript"/>
        </w:rPr>
        <w:t>[R][D]</w:t>
      </w:r>
      <w:bookmarkEnd w:id="4"/>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EA638D" w:rsidRDefault="0010785E" w:rsidP="0010785E">
      <w:pPr>
        <w:jc w:val="center"/>
        <w:rPr>
          <w:rFonts w:ascii="Verdana" w:hAnsi="Verdana"/>
          <w:sz w:val="20"/>
        </w:rPr>
      </w:pPr>
      <w:r>
        <w:rPr>
          <w:noProof/>
          <w:lang w:eastAsia="en-GB"/>
        </w:rPr>
        <w:drawing>
          <wp:inline distT="0" distB="0" distL="0" distR="0" wp14:anchorId="394CE269" wp14:editId="5596B1A2">
            <wp:extent cx="2556397" cy="1665311"/>
            <wp:effectExtent l="19050" t="19050" r="1587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860" cy="1670824"/>
                    </a:xfrm>
                    <a:prstGeom prst="rect">
                      <a:avLst/>
                    </a:prstGeom>
                    <a:ln>
                      <a:solidFill>
                        <a:schemeClr val="accent1"/>
                      </a:solidFill>
                    </a:ln>
                  </pic:spPr>
                </pic:pic>
              </a:graphicData>
            </a:graphic>
          </wp:inline>
        </w:drawing>
      </w:r>
    </w:p>
    <w:p w:rsidR="0010785E" w:rsidRPr="00A11D2F" w:rsidRDefault="00B6450D" w:rsidP="00A11D2F">
      <w:pPr>
        <w:ind w:left="720"/>
        <w:jc w:val="both"/>
        <w:rPr>
          <w:rFonts w:ascii="Verdana" w:hAnsi="Verdana"/>
          <w:sz w:val="18"/>
        </w:rPr>
      </w:pPr>
      <w:r w:rsidRPr="00A11D2F">
        <w:rPr>
          <w:rFonts w:ascii="Verdana" w:hAnsi="Verdana"/>
          <w:sz w:val="18"/>
        </w:rPr>
        <w:t>Linking directly to tables within live</w:t>
      </w:r>
      <w:r w:rsidR="002F3340" w:rsidRPr="00A11D2F">
        <w:rPr>
          <w:rFonts w:ascii="Verdana" w:hAnsi="Verdana"/>
          <w:sz w:val="18"/>
        </w:rPr>
        <w:t xml:space="preserve"> databases</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B6450D" w:rsidRPr="00A11D2F" w:rsidRDefault="00B6450D" w:rsidP="00A11D2F">
      <w:pPr>
        <w:ind w:left="720"/>
        <w:jc w:val="both"/>
        <w:rPr>
          <w:rFonts w:ascii="Verdana" w:hAnsi="Verdana"/>
          <w:sz w:val="18"/>
        </w:rPr>
      </w:pPr>
      <w:r w:rsidRPr="00A11D2F">
        <w:rPr>
          <w:rFonts w:ascii="Verdana" w:hAnsi="Verdana"/>
          <w:sz w:val="18"/>
        </w:rPr>
        <w:t>Linking tables directly in crystal limits the report to work only in one company, there are no controls over how the data is recalled and no audit trail is left on running the report</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B6450D" w:rsidRDefault="00B6450D" w:rsidP="00A11D2F">
      <w:pPr>
        <w:ind w:left="720"/>
        <w:jc w:val="both"/>
        <w:rPr>
          <w:rFonts w:ascii="Verdana" w:hAnsi="Verdana"/>
          <w:sz w:val="18"/>
        </w:rPr>
      </w:pPr>
      <w:r w:rsidRPr="00A11D2F">
        <w:rPr>
          <w:rFonts w:ascii="Verdana" w:hAnsi="Verdana"/>
          <w:sz w:val="18"/>
        </w:rPr>
        <w:t>A SQL stored procedure should be written in the BlackBox database to return required values.</w:t>
      </w:r>
    </w:p>
    <w:p w:rsidR="0068380E" w:rsidRDefault="0068380E" w:rsidP="0068380E">
      <w:pPr>
        <w:jc w:val="both"/>
        <w:rPr>
          <w:rFonts w:ascii="Verdana" w:hAnsi="Verdana"/>
          <w:sz w:val="18"/>
        </w:rPr>
      </w:pPr>
    </w:p>
    <w:p w:rsidR="0068380E" w:rsidRPr="00A11D2F" w:rsidRDefault="0068380E" w:rsidP="0068380E">
      <w:pPr>
        <w:jc w:val="both"/>
        <w:rPr>
          <w:rFonts w:ascii="Verdana" w:hAnsi="Verdana"/>
          <w:sz w:val="18"/>
        </w:rPr>
      </w:pPr>
    </w:p>
    <w:p w:rsidR="0068380E" w:rsidRPr="00EA638D" w:rsidRDefault="0068380E" w:rsidP="0068380E">
      <w:pPr>
        <w:pStyle w:val="Heading2"/>
        <w:rPr>
          <w:rFonts w:ascii="Verdana" w:hAnsi="Verdana"/>
        </w:rPr>
      </w:pPr>
      <w:bookmarkStart w:id="5" w:name="_Toc445893899"/>
      <w:r w:rsidRPr="00EA638D">
        <w:rPr>
          <w:rFonts w:ascii="Verdana" w:hAnsi="Verdana"/>
        </w:rPr>
        <w:t xml:space="preserve">Do use consistent formatting </w:t>
      </w:r>
      <w:r w:rsidRPr="00EA638D">
        <w:rPr>
          <w:rFonts w:ascii="Verdana" w:hAnsi="Verdana"/>
          <w:vertAlign w:val="superscript"/>
        </w:rPr>
        <w:t>[R][D]</w:t>
      </w:r>
      <w:bookmarkEnd w:id="5"/>
    </w:p>
    <w:p w:rsidR="0068380E" w:rsidRPr="00A11D2F" w:rsidRDefault="0068380E" w:rsidP="0068380E">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68380E" w:rsidRPr="00A11D2F" w:rsidRDefault="0068380E" w:rsidP="0068380E">
      <w:pPr>
        <w:ind w:left="720"/>
        <w:jc w:val="both"/>
        <w:rPr>
          <w:rFonts w:ascii="Verdana" w:hAnsi="Verdana"/>
          <w:sz w:val="18"/>
        </w:rPr>
      </w:pPr>
      <w:r w:rsidRPr="00A11D2F">
        <w:rPr>
          <w:rFonts w:ascii="Verdana" w:hAnsi="Verdana"/>
          <w:sz w:val="18"/>
        </w:rPr>
        <w:t>Decimal places</w:t>
      </w:r>
      <w:r>
        <w:rPr>
          <w:rFonts w:ascii="Verdana" w:hAnsi="Verdana"/>
          <w:sz w:val="18"/>
        </w:rPr>
        <w:t xml:space="preserve"> and d</w:t>
      </w:r>
      <w:r w:rsidRPr="00A11D2F">
        <w:rPr>
          <w:rFonts w:ascii="Verdana" w:hAnsi="Verdana"/>
          <w:sz w:val="18"/>
        </w:rPr>
        <w:t>ates</w:t>
      </w:r>
      <w:r>
        <w:rPr>
          <w:rFonts w:ascii="Verdana" w:hAnsi="Verdana"/>
          <w:sz w:val="18"/>
        </w:rPr>
        <w:t xml:space="preserve"> in reports and documents should all be formatted the same way, ideally with a legend to describe the formatting where necessary (for example </w:t>
      </w:r>
      <w:proofErr w:type="spellStart"/>
      <w:r>
        <w:rPr>
          <w:rFonts w:ascii="Verdana" w:hAnsi="Verdana"/>
          <w:sz w:val="18"/>
        </w:rPr>
        <w:t>dd</w:t>
      </w:r>
      <w:proofErr w:type="spellEnd"/>
      <w:r>
        <w:rPr>
          <w:rFonts w:ascii="Verdana" w:hAnsi="Verdana"/>
          <w:sz w:val="18"/>
        </w:rPr>
        <w:t>/mm/</w:t>
      </w:r>
      <w:proofErr w:type="spellStart"/>
      <w:r>
        <w:rPr>
          <w:rFonts w:ascii="Verdana" w:hAnsi="Verdana"/>
          <w:sz w:val="18"/>
        </w:rPr>
        <w:t>yyyy</w:t>
      </w:r>
      <w:proofErr w:type="spellEnd"/>
      <w:r>
        <w:rPr>
          <w:rFonts w:ascii="Verdana" w:hAnsi="Verdana"/>
          <w:sz w:val="18"/>
        </w:rPr>
        <w:t>)</w:t>
      </w:r>
    </w:p>
    <w:p w:rsidR="0068380E" w:rsidRDefault="0068380E" w:rsidP="0068380E">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68380E" w:rsidRPr="006820DD" w:rsidRDefault="0068380E" w:rsidP="0068380E">
      <w:pPr>
        <w:ind w:left="720"/>
        <w:jc w:val="both"/>
        <w:rPr>
          <w:rFonts w:ascii="Verdana" w:hAnsi="Verdana"/>
          <w:sz w:val="18"/>
        </w:rPr>
      </w:pPr>
      <w:r>
        <w:rPr>
          <w:rFonts w:ascii="Verdana" w:hAnsi="Verdana"/>
          <w:sz w:val="18"/>
        </w:rPr>
        <w:t>Mixing decimal places and date formatting can lead to reports not being understood or unclear when presented.</w:t>
      </w:r>
    </w:p>
    <w:p w:rsidR="0068380E" w:rsidRPr="00A11D2F" w:rsidRDefault="0068380E" w:rsidP="0068380E">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68380E" w:rsidRDefault="0068380E" w:rsidP="0068380E">
      <w:pPr>
        <w:pStyle w:val="ListParagraph"/>
        <w:rPr>
          <w:rFonts w:ascii="Verdana" w:hAnsi="Verdana"/>
          <w:sz w:val="20"/>
        </w:rPr>
      </w:pPr>
      <w:r>
        <w:rPr>
          <w:rFonts w:ascii="Verdana" w:hAnsi="Verdana"/>
          <w:sz w:val="20"/>
        </w:rPr>
        <w:t>Agree ahead of time how many decimal places and the date should be used, then apply this using format painter to all affected fields.</w:t>
      </w:r>
    </w:p>
    <w:p w:rsidR="0068380E" w:rsidRDefault="0068380E" w:rsidP="0068380E">
      <w:pPr>
        <w:pStyle w:val="ListParagraph"/>
        <w:jc w:val="center"/>
        <w:rPr>
          <w:rFonts w:ascii="Verdana" w:hAnsi="Verdana"/>
          <w:sz w:val="18"/>
        </w:rPr>
      </w:pPr>
      <w:r>
        <w:rPr>
          <w:noProof/>
          <w:lang w:eastAsia="en-GB"/>
        </w:rPr>
        <w:drawing>
          <wp:inline distT="0" distB="0" distL="0" distR="0" wp14:anchorId="11296560" wp14:editId="7C22DF53">
            <wp:extent cx="3619048" cy="1219048"/>
            <wp:effectExtent l="19050" t="19050" r="1968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048" cy="1219048"/>
                    </a:xfrm>
                    <a:prstGeom prst="rect">
                      <a:avLst/>
                    </a:prstGeom>
                    <a:ln>
                      <a:solidFill>
                        <a:schemeClr val="accent1"/>
                      </a:solidFill>
                    </a:ln>
                  </pic:spPr>
                </pic:pic>
              </a:graphicData>
            </a:graphic>
          </wp:inline>
        </w:drawing>
      </w:r>
    </w:p>
    <w:p w:rsidR="0068380E" w:rsidRDefault="0068380E" w:rsidP="0068380E">
      <w:pPr>
        <w:rPr>
          <w:rFonts w:ascii="Verdana" w:hAnsi="Verdana"/>
          <w:sz w:val="18"/>
        </w:rPr>
      </w:pPr>
      <w:r>
        <w:rPr>
          <w:rFonts w:ascii="Verdana" w:hAnsi="Verdana"/>
          <w:sz w:val="18"/>
        </w:rPr>
        <w:br w:type="page"/>
      </w:r>
    </w:p>
    <w:p w:rsidR="001A50E0" w:rsidRDefault="001A50E0">
      <w:pPr>
        <w:rPr>
          <w:rFonts w:ascii="Verdana" w:hAnsi="Verdana"/>
          <w:sz w:val="20"/>
        </w:rPr>
      </w:pPr>
    </w:p>
    <w:p w:rsidR="001A50E0" w:rsidRPr="00EA638D" w:rsidRDefault="001A50E0" w:rsidP="001A50E0">
      <w:pPr>
        <w:pStyle w:val="Heading2"/>
        <w:rPr>
          <w:rFonts w:ascii="Verdana" w:hAnsi="Verdana"/>
        </w:rPr>
      </w:pPr>
      <w:bookmarkStart w:id="6" w:name="_Toc445893900"/>
      <w:r w:rsidRPr="00EA638D">
        <w:rPr>
          <w:rFonts w:ascii="Verdana" w:hAnsi="Verdana"/>
        </w:rPr>
        <w:t xml:space="preserve">Do </w:t>
      </w:r>
      <w:r>
        <w:rPr>
          <w:rFonts w:ascii="Verdana" w:hAnsi="Verdana"/>
        </w:rPr>
        <w:t>include red tag logging</w:t>
      </w:r>
      <w:r>
        <w:rPr>
          <w:rFonts w:ascii="Verdana" w:hAnsi="Verdana"/>
        </w:rPr>
        <w:t xml:space="preserve"> </w:t>
      </w:r>
      <w:r w:rsidRPr="00EA638D">
        <w:rPr>
          <w:rFonts w:ascii="Verdana" w:hAnsi="Verdana"/>
          <w:vertAlign w:val="superscript"/>
        </w:rPr>
        <w:t>[R]</w:t>
      </w:r>
      <w:bookmarkEnd w:id="6"/>
    </w:p>
    <w:p w:rsidR="001A50E0" w:rsidRPr="00A11D2F" w:rsidRDefault="001A50E0" w:rsidP="001A50E0">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1A50E0" w:rsidRDefault="001A50E0" w:rsidP="001A50E0">
      <w:pPr>
        <w:jc w:val="center"/>
        <w:rPr>
          <w:rFonts w:ascii="Verdana" w:hAnsi="Verdana"/>
          <w:sz w:val="20"/>
        </w:rPr>
      </w:pPr>
      <w:r>
        <w:rPr>
          <w:noProof/>
          <w:lang w:eastAsia="en-GB"/>
        </w:rPr>
        <w:drawing>
          <wp:inline distT="0" distB="0" distL="0" distR="0" wp14:anchorId="60DE6FFB" wp14:editId="507AE1B3">
            <wp:extent cx="5731510" cy="2087880"/>
            <wp:effectExtent l="19050" t="19050" r="2159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87880"/>
                    </a:xfrm>
                    <a:prstGeom prst="rect">
                      <a:avLst/>
                    </a:prstGeom>
                    <a:ln>
                      <a:solidFill>
                        <a:schemeClr val="accent1"/>
                      </a:solidFill>
                    </a:ln>
                  </pic:spPr>
                </pic:pic>
              </a:graphicData>
            </a:graphic>
          </wp:inline>
        </w:drawing>
      </w:r>
    </w:p>
    <w:p w:rsidR="001A50E0" w:rsidRPr="00A11D2F" w:rsidRDefault="001A50E0" w:rsidP="001A50E0">
      <w:pPr>
        <w:ind w:left="720"/>
        <w:jc w:val="both"/>
        <w:rPr>
          <w:rFonts w:ascii="Verdana" w:hAnsi="Verdana"/>
          <w:sz w:val="18"/>
        </w:rPr>
      </w:pPr>
      <w:r>
        <w:rPr>
          <w:rFonts w:ascii="Verdana" w:hAnsi="Verdana"/>
          <w:sz w:val="18"/>
        </w:rPr>
        <w:t>Adding records of when each report was run</w:t>
      </w:r>
    </w:p>
    <w:p w:rsidR="001A50E0" w:rsidRPr="00A11D2F" w:rsidRDefault="001A50E0" w:rsidP="001A50E0">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1A50E0" w:rsidRPr="00A11D2F" w:rsidRDefault="001A50E0" w:rsidP="001A50E0">
      <w:pPr>
        <w:ind w:left="720"/>
        <w:jc w:val="both"/>
        <w:rPr>
          <w:rFonts w:ascii="Verdana" w:hAnsi="Verdana"/>
          <w:sz w:val="18"/>
        </w:rPr>
      </w:pPr>
      <w:r>
        <w:rPr>
          <w:rFonts w:ascii="Verdana" w:hAnsi="Verdana"/>
          <w:sz w:val="18"/>
        </w:rPr>
        <w:t>By recording when each report was run, we can determine when reports are no longer in use and which reports might be causing system issues</w:t>
      </w:r>
    </w:p>
    <w:p w:rsidR="001A50E0" w:rsidRPr="00A11D2F" w:rsidRDefault="001A50E0" w:rsidP="001A50E0">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0412DC" w:rsidRDefault="001A50E0" w:rsidP="001A50E0">
      <w:pPr>
        <w:rPr>
          <w:rFonts w:ascii="Verdana" w:hAnsi="Verdana"/>
          <w:sz w:val="18"/>
        </w:rPr>
      </w:pPr>
      <w:r>
        <w:rPr>
          <w:rFonts w:ascii="Verdana" w:hAnsi="Verdana"/>
          <w:sz w:val="18"/>
        </w:rPr>
        <w:t>All stored procedures should be written to include the red tag inserts as below</w:t>
      </w:r>
    </w:p>
    <w:p w:rsidR="001A50E0" w:rsidRDefault="001A50E0" w:rsidP="0068380E">
      <w:pPr>
        <w:jc w:val="center"/>
        <w:rPr>
          <w:rFonts w:ascii="Verdana" w:hAnsi="Verdana"/>
          <w:sz w:val="20"/>
        </w:rPr>
      </w:pPr>
      <w:r>
        <w:rPr>
          <w:noProof/>
          <w:lang w:eastAsia="en-GB"/>
        </w:rPr>
        <w:drawing>
          <wp:inline distT="0" distB="0" distL="0" distR="0" wp14:anchorId="153170FD" wp14:editId="24C84F09">
            <wp:extent cx="3927828" cy="2253949"/>
            <wp:effectExtent l="19050" t="19050" r="15875" b="13335"/>
            <wp:docPr id="21" name="Picture 21" descr="C:\Users\cjohnson\AppData\Local\Temp\SNAGHTMLa7bec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ohnson\AppData\Local\Temp\SNAGHTMLa7bec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007" cy="2262659"/>
                    </a:xfrm>
                    <a:prstGeom prst="rect">
                      <a:avLst/>
                    </a:prstGeom>
                    <a:noFill/>
                    <a:ln>
                      <a:solidFill>
                        <a:schemeClr val="accent1"/>
                      </a:solidFill>
                    </a:ln>
                  </pic:spPr>
                </pic:pic>
              </a:graphicData>
            </a:graphic>
          </wp:inline>
        </w:drawing>
      </w:r>
    </w:p>
    <w:p w:rsidR="001A50E0" w:rsidRDefault="001A50E0" w:rsidP="001A50E0">
      <w:r>
        <w:br w:type="page"/>
      </w:r>
    </w:p>
    <w:p w:rsidR="009F4AA3" w:rsidRPr="00EA638D" w:rsidRDefault="009F4AA3" w:rsidP="00EA638D">
      <w:pPr>
        <w:pStyle w:val="Heading2"/>
        <w:rPr>
          <w:rFonts w:ascii="Verdana" w:hAnsi="Verdana"/>
        </w:rPr>
      </w:pPr>
      <w:bookmarkStart w:id="7" w:name="_Toc445893901"/>
      <w:r w:rsidRPr="00EA638D">
        <w:rPr>
          <w:rFonts w:ascii="Verdana" w:hAnsi="Verdana"/>
        </w:rPr>
        <w:lastRenderedPageBreak/>
        <w:t xml:space="preserve">Do embed SQL </w:t>
      </w:r>
      <w:r w:rsidR="001A50E0">
        <w:rPr>
          <w:rFonts w:ascii="Verdana" w:hAnsi="Verdana"/>
        </w:rPr>
        <w:t>stored procedures</w:t>
      </w:r>
      <w:r w:rsidRPr="00EA638D">
        <w:rPr>
          <w:rFonts w:ascii="Verdana" w:hAnsi="Verdana"/>
        </w:rPr>
        <w:t xml:space="preserve"> directly into crystal reports</w:t>
      </w:r>
      <w:r w:rsidR="00EA638D">
        <w:rPr>
          <w:rFonts w:ascii="Verdana" w:hAnsi="Verdana"/>
        </w:rPr>
        <w:t xml:space="preserve"> </w:t>
      </w:r>
      <w:r w:rsidR="00EA638D" w:rsidRPr="00EA638D">
        <w:rPr>
          <w:rFonts w:ascii="Verdana" w:hAnsi="Verdana"/>
          <w:vertAlign w:val="superscript"/>
        </w:rPr>
        <w:t>[R][D]</w:t>
      </w:r>
      <w:bookmarkEnd w:id="7"/>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2F3340" w:rsidRDefault="001A50E0" w:rsidP="002F3340">
      <w:pPr>
        <w:jc w:val="center"/>
        <w:rPr>
          <w:rFonts w:ascii="Verdana" w:hAnsi="Verdana"/>
          <w:sz w:val="20"/>
        </w:rPr>
      </w:pPr>
      <w:r>
        <w:rPr>
          <w:noProof/>
          <w:lang w:eastAsia="en-GB"/>
        </w:rPr>
        <w:drawing>
          <wp:inline distT="0" distB="0" distL="0" distR="0" wp14:anchorId="338CDDCB" wp14:editId="3E258033">
            <wp:extent cx="2708198" cy="1493019"/>
            <wp:effectExtent l="19050" t="19050" r="1651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092" cy="1502884"/>
                    </a:xfrm>
                    <a:prstGeom prst="rect">
                      <a:avLst/>
                    </a:prstGeom>
                    <a:ln>
                      <a:solidFill>
                        <a:schemeClr val="accent1"/>
                      </a:solidFill>
                    </a:ln>
                  </pic:spPr>
                </pic:pic>
              </a:graphicData>
            </a:graphic>
          </wp:inline>
        </w:drawing>
      </w:r>
    </w:p>
    <w:p w:rsidR="002F3340" w:rsidRPr="00A11D2F" w:rsidRDefault="002F3340" w:rsidP="00A11D2F">
      <w:pPr>
        <w:ind w:left="720"/>
        <w:jc w:val="both"/>
        <w:rPr>
          <w:rFonts w:ascii="Verdana" w:hAnsi="Verdana"/>
          <w:sz w:val="18"/>
        </w:rPr>
      </w:pPr>
      <w:r w:rsidRPr="00A11D2F">
        <w:rPr>
          <w:rFonts w:ascii="Verdana" w:hAnsi="Verdana"/>
          <w:sz w:val="18"/>
        </w:rPr>
        <w:t xml:space="preserve">Creating SQL Code within crystal to </w:t>
      </w:r>
      <w:r w:rsidR="001A50E0">
        <w:rPr>
          <w:rFonts w:ascii="Verdana" w:hAnsi="Verdana"/>
          <w:sz w:val="18"/>
        </w:rPr>
        <w:t>pass hidden parameters to stored procedures</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2F3340" w:rsidRPr="00A11D2F" w:rsidRDefault="001A50E0" w:rsidP="00A11D2F">
      <w:pPr>
        <w:ind w:left="720"/>
        <w:jc w:val="both"/>
        <w:rPr>
          <w:rFonts w:ascii="Verdana" w:hAnsi="Verdana"/>
          <w:sz w:val="18"/>
        </w:rPr>
      </w:pPr>
      <w:r>
        <w:rPr>
          <w:rFonts w:ascii="Verdana" w:hAnsi="Verdana"/>
          <w:sz w:val="18"/>
        </w:rPr>
        <w:t>This allows the use of red tags without having to present them to users and relying on them completing the details.</w:t>
      </w:r>
    </w:p>
    <w:p w:rsidR="002F3340"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2F3340" w:rsidRDefault="001A50E0" w:rsidP="00A11D2F">
      <w:pPr>
        <w:ind w:left="720"/>
        <w:jc w:val="both"/>
        <w:rPr>
          <w:rFonts w:ascii="Verdana" w:hAnsi="Verdana"/>
          <w:sz w:val="18"/>
        </w:rPr>
      </w:pPr>
      <w:r>
        <w:rPr>
          <w:rFonts w:ascii="Verdana" w:hAnsi="Verdana"/>
          <w:sz w:val="18"/>
        </w:rPr>
        <w:t xml:space="preserve">When creating a database connection, choose </w:t>
      </w:r>
    </w:p>
    <w:p w:rsidR="001A50E0" w:rsidRDefault="001A50E0" w:rsidP="0068380E">
      <w:pPr>
        <w:jc w:val="center"/>
        <w:rPr>
          <w:rFonts w:ascii="Verdana" w:hAnsi="Verdana"/>
          <w:sz w:val="20"/>
        </w:rPr>
      </w:pPr>
      <w:bookmarkStart w:id="8" w:name="_GoBack"/>
      <w:r>
        <w:rPr>
          <w:noProof/>
          <w:lang w:eastAsia="en-GB"/>
        </w:rPr>
        <w:drawing>
          <wp:inline distT="0" distB="0" distL="0" distR="0" wp14:anchorId="3FB3FAFF" wp14:editId="76B0D3A3">
            <wp:extent cx="3681037" cy="1711238"/>
            <wp:effectExtent l="19050" t="19050" r="15240" b="228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7794" cy="1714379"/>
                    </a:xfrm>
                    <a:prstGeom prst="rect">
                      <a:avLst/>
                    </a:prstGeom>
                    <a:ln>
                      <a:solidFill>
                        <a:schemeClr val="accent1"/>
                      </a:solidFill>
                    </a:ln>
                  </pic:spPr>
                </pic:pic>
              </a:graphicData>
            </a:graphic>
          </wp:inline>
        </w:drawing>
      </w:r>
      <w:bookmarkEnd w:id="8"/>
    </w:p>
    <w:p w:rsidR="0068380E" w:rsidRDefault="0068380E">
      <w:pPr>
        <w:rPr>
          <w:rFonts w:ascii="Verdana" w:hAnsi="Verdana"/>
          <w:sz w:val="20"/>
        </w:rPr>
      </w:pPr>
    </w:p>
    <w:p w:rsidR="0068380E" w:rsidRDefault="0068380E">
      <w:pPr>
        <w:rPr>
          <w:rFonts w:ascii="Verdana" w:hAnsi="Verdana"/>
          <w:sz w:val="20"/>
        </w:rPr>
      </w:pPr>
    </w:p>
    <w:p w:rsidR="0068380E" w:rsidRPr="00C3213C" w:rsidRDefault="0068380E" w:rsidP="0068380E">
      <w:pPr>
        <w:pStyle w:val="Heading2"/>
        <w:rPr>
          <w:rFonts w:ascii="Verdana" w:hAnsi="Verdana"/>
          <w:vertAlign w:val="superscript"/>
        </w:rPr>
      </w:pPr>
      <w:bookmarkStart w:id="9" w:name="_Toc445893902"/>
      <w:r>
        <w:rPr>
          <w:rFonts w:ascii="Verdana" w:hAnsi="Verdana"/>
        </w:rPr>
        <w:t>Sub</w:t>
      </w:r>
      <w:r w:rsidRPr="00EA638D">
        <w:rPr>
          <w:rFonts w:ascii="Verdana" w:hAnsi="Verdana"/>
        </w:rPr>
        <w:t xml:space="preserve"> </w:t>
      </w:r>
      <w:r>
        <w:rPr>
          <w:rFonts w:ascii="Verdana" w:hAnsi="Verdana"/>
        </w:rPr>
        <w:t>R</w:t>
      </w:r>
      <w:r w:rsidRPr="00EA638D">
        <w:rPr>
          <w:rFonts w:ascii="Verdana" w:hAnsi="Verdana"/>
        </w:rPr>
        <w:t>eports</w:t>
      </w:r>
      <w:r>
        <w:rPr>
          <w:rFonts w:ascii="Verdana" w:hAnsi="Verdana"/>
        </w:rPr>
        <w:t xml:space="preserve"> </w:t>
      </w:r>
      <w:r w:rsidRPr="00C3213C">
        <w:rPr>
          <w:rFonts w:ascii="Verdana" w:hAnsi="Verdana"/>
          <w:vertAlign w:val="superscript"/>
        </w:rPr>
        <w:t>[R][D]</w:t>
      </w:r>
      <w:bookmarkEnd w:id="9"/>
    </w:p>
    <w:p w:rsidR="0068380E" w:rsidRPr="00A11D2F" w:rsidRDefault="0068380E" w:rsidP="0068380E">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68380E" w:rsidRPr="00C3213C" w:rsidRDefault="0068380E" w:rsidP="0068380E">
      <w:pPr>
        <w:pStyle w:val="ListParagraph"/>
        <w:rPr>
          <w:rFonts w:ascii="Verdana" w:hAnsi="Verdana"/>
          <w:sz w:val="20"/>
        </w:rPr>
      </w:pPr>
      <w:r>
        <w:rPr>
          <w:rFonts w:ascii="Verdana" w:hAnsi="Verdana"/>
          <w:sz w:val="20"/>
        </w:rPr>
        <w:t>Sub reports are a function that allows a crystal report to call in additional data.</w:t>
      </w:r>
    </w:p>
    <w:p w:rsidR="0068380E" w:rsidRDefault="0068380E" w:rsidP="0068380E">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68380E" w:rsidRPr="00C3213C" w:rsidRDefault="0068380E" w:rsidP="0068380E">
      <w:pPr>
        <w:pStyle w:val="ListParagraph"/>
        <w:rPr>
          <w:rFonts w:ascii="Verdana" w:hAnsi="Verdana"/>
          <w:sz w:val="20"/>
        </w:rPr>
      </w:pPr>
      <w:r>
        <w:rPr>
          <w:rFonts w:ascii="Verdana" w:hAnsi="Verdana"/>
          <w:sz w:val="20"/>
        </w:rPr>
        <w:t>This allows unrelated data or data that would cause duplications to be shown without this happening. They should be used as sparingly as possible as they are very data heavy and have a significant impact on how long it takes to produce a report. Sub Reports are run during the printing of a document and are run for every line they appear on. They also have separate ruler, grid and guidelines setup.</w:t>
      </w:r>
    </w:p>
    <w:p w:rsidR="0068380E" w:rsidRPr="00A11D2F" w:rsidRDefault="0068380E" w:rsidP="0068380E">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68380E" w:rsidRDefault="0068380E" w:rsidP="0068380E">
      <w:pPr>
        <w:pStyle w:val="ListParagraph"/>
      </w:pPr>
      <w:r>
        <w:rPr>
          <w:rFonts w:ascii="Verdana" w:hAnsi="Verdana"/>
          <w:sz w:val="20"/>
        </w:rPr>
        <w:t>In order to ensure the best use of sub reports, they should only be used to pull back minimal information. When creating sub reports, by default they will include borders. To align the sub report to the main report these should be removed and the sub report should be aligned to the edge of report and then an inner border drawn within the sub report.</w:t>
      </w:r>
      <w:r>
        <w:br w:type="page"/>
      </w:r>
    </w:p>
    <w:p w:rsidR="009F4AA3" w:rsidRPr="00EA638D" w:rsidRDefault="009F4AA3" w:rsidP="00EA638D">
      <w:pPr>
        <w:pStyle w:val="Heading2"/>
        <w:rPr>
          <w:rFonts w:ascii="Verdana" w:hAnsi="Verdana"/>
        </w:rPr>
      </w:pPr>
      <w:bookmarkStart w:id="10" w:name="_Toc445893903"/>
      <w:r w:rsidRPr="00EA638D">
        <w:rPr>
          <w:rFonts w:ascii="Verdana" w:hAnsi="Verdana"/>
        </w:rPr>
        <w:lastRenderedPageBreak/>
        <w:t>Align fields</w:t>
      </w:r>
      <w:r w:rsidR="00EA638D">
        <w:rPr>
          <w:rFonts w:ascii="Verdana" w:hAnsi="Verdana"/>
        </w:rPr>
        <w:t xml:space="preserve"> </w:t>
      </w:r>
      <w:r w:rsidR="00EA638D" w:rsidRPr="00EA638D">
        <w:rPr>
          <w:rFonts w:ascii="Verdana" w:hAnsi="Verdana"/>
          <w:vertAlign w:val="superscript"/>
        </w:rPr>
        <w:t>[R][D]</w:t>
      </w:r>
      <w:bookmarkEnd w:id="10"/>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2F3340" w:rsidRDefault="002F3340" w:rsidP="00F42639">
      <w:pPr>
        <w:ind w:left="720"/>
        <w:jc w:val="center"/>
        <w:rPr>
          <w:rFonts w:ascii="Verdana" w:hAnsi="Verdana"/>
          <w:sz w:val="20"/>
        </w:rPr>
      </w:pPr>
      <w:r w:rsidRPr="00A11D2F">
        <w:rPr>
          <w:rFonts w:ascii="Verdana" w:hAnsi="Verdana"/>
          <w:noProof/>
          <w:sz w:val="20"/>
          <w:lang w:eastAsia="en-GB"/>
        </w:rPr>
        <w:drawing>
          <wp:inline distT="0" distB="0" distL="0" distR="0" wp14:anchorId="78B40D98" wp14:editId="2E7A8A50">
            <wp:extent cx="4006227" cy="947628"/>
            <wp:effectExtent l="19050" t="19050" r="1333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174" cy="955185"/>
                    </a:xfrm>
                    <a:prstGeom prst="rect">
                      <a:avLst/>
                    </a:prstGeom>
                    <a:ln>
                      <a:solidFill>
                        <a:schemeClr val="accent1"/>
                      </a:solidFill>
                    </a:ln>
                  </pic:spPr>
                </pic:pic>
              </a:graphicData>
            </a:graphic>
          </wp:inline>
        </w:drawing>
      </w:r>
    </w:p>
    <w:p w:rsidR="002F3340" w:rsidRPr="00A11D2F" w:rsidRDefault="002F3340" w:rsidP="00A11D2F">
      <w:pPr>
        <w:ind w:left="720"/>
        <w:jc w:val="both"/>
        <w:rPr>
          <w:rFonts w:ascii="Verdana" w:hAnsi="Verdana"/>
          <w:sz w:val="18"/>
        </w:rPr>
      </w:pPr>
      <w:r w:rsidRPr="00A11D2F">
        <w:rPr>
          <w:rFonts w:ascii="Verdana" w:hAnsi="Verdana"/>
          <w:sz w:val="18"/>
        </w:rPr>
        <w:t>Align the tops, sides and bottoms of fields that are related. This is an example of where it has not been done.</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2F3340" w:rsidRPr="00A11D2F" w:rsidRDefault="002F3340" w:rsidP="00A11D2F">
      <w:pPr>
        <w:ind w:left="720"/>
        <w:jc w:val="both"/>
        <w:rPr>
          <w:rFonts w:ascii="Verdana" w:hAnsi="Verdana"/>
          <w:sz w:val="18"/>
        </w:rPr>
      </w:pPr>
      <w:r w:rsidRPr="00A11D2F">
        <w:rPr>
          <w:rFonts w:ascii="Verdana" w:hAnsi="Verdana"/>
          <w:sz w:val="18"/>
        </w:rPr>
        <w:t xml:space="preserve">Fields should not overlap and should </w:t>
      </w:r>
      <w:r w:rsidR="0068380E">
        <w:rPr>
          <w:rFonts w:ascii="Verdana" w:hAnsi="Verdana"/>
          <w:sz w:val="18"/>
        </w:rPr>
        <w:t xml:space="preserve">be </w:t>
      </w:r>
      <w:r w:rsidRPr="00A11D2F">
        <w:rPr>
          <w:rFonts w:ascii="Verdana" w:hAnsi="Verdana"/>
          <w:sz w:val="18"/>
        </w:rPr>
        <w:t>in line.</w:t>
      </w:r>
      <w:r w:rsidR="0068380E">
        <w:rPr>
          <w:rFonts w:ascii="Verdana" w:hAnsi="Verdana"/>
          <w:sz w:val="18"/>
        </w:rPr>
        <w:t xml:space="preserve"> This also allows for the data to be exported to excel without the need for manual manipulation.</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9F4AA3" w:rsidRPr="00A11D2F" w:rsidRDefault="009F4AA3" w:rsidP="00A11D2F">
      <w:pPr>
        <w:ind w:left="720"/>
        <w:jc w:val="both"/>
        <w:rPr>
          <w:rFonts w:ascii="Verdana" w:hAnsi="Verdana"/>
          <w:sz w:val="18"/>
        </w:rPr>
      </w:pPr>
      <w:r w:rsidRPr="00A11D2F">
        <w:rPr>
          <w:rFonts w:ascii="Verdana" w:hAnsi="Verdana"/>
          <w:sz w:val="18"/>
        </w:rPr>
        <w:t>Vertical</w:t>
      </w:r>
      <w:r w:rsidR="002F3340" w:rsidRPr="00A11D2F">
        <w:rPr>
          <w:rFonts w:ascii="Verdana" w:hAnsi="Verdana"/>
          <w:sz w:val="18"/>
        </w:rPr>
        <w:t xml:space="preserve"> and h</w:t>
      </w:r>
      <w:r w:rsidRPr="00A11D2F">
        <w:rPr>
          <w:rFonts w:ascii="Verdana" w:hAnsi="Verdana"/>
          <w:sz w:val="18"/>
        </w:rPr>
        <w:t>orizontal</w:t>
      </w:r>
      <w:r w:rsidR="002F3340" w:rsidRPr="00A11D2F">
        <w:rPr>
          <w:rFonts w:ascii="Verdana" w:hAnsi="Verdana"/>
          <w:sz w:val="18"/>
        </w:rPr>
        <w:t xml:space="preserve"> guidelines can be used to align fields</w:t>
      </w:r>
    </w:p>
    <w:p w:rsidR="002F3340" w:rsidRDefault="002F3340" w:rsidP="002F3340">
      <w:pPr>
        <w:rPr>
          <w:rFonts w:ascii="Verdana" w:hAnsi="Verdana"/>
          <w:sz w:val="20"/>
        </w:rPr>
      </w:pPr>
      <w:r>
        <w:rPr>
          <w:noProof/>
          <w:lang w:eastAsia="en-GB"/>
        </w:rPr>
        <w:drawing>
          <wp:inline distT="0" distB="0" distL="0" distR="0" wp14:anchorId="2E18EFE9" wp14:editId="0DB8971D">
            <wp:extent cx="5731510" cy="1101725"/>
            <wp:effectExtent l="19050" t="19050" r="2159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01725"/>
                    </a:xfrm>
                    <a:prstGeom prst="rect">
                      <a:avLst/>
                    </a:prstGeom>
                    <a:ln>
                      <a:solidFill>
                        <a:schemeClr val="accent1"/>
                      </a:solidFill>
                    </a:ln>
                  </pic:spPr>
                </pic:pic>
              </a:graphicData>
            </a:graphic>
          </wp:inline>
        </w:drawing>
      </w:r>
    </w:p>
    <w:p w:rsidR="00A11D2F" w:rsidRDefault="00A11D2F" w:rsidP="002F3340">
      <w:pPr>
        <w:rPr>
          <w:rFonts w:ascii="Verdana" w:hAnsi="Verdana"/>
          <w:sz w:val="20"/>
        </w:rPr>
      </w:pPr>
    </w:p>
    <w:p w:rsidR="000412DC" w:rsidRPr="009F4AA3" w:rsidRDefault="000412DC" w:rsidP="002F3340">
      <w:pPr>
        <w:rPr>
          <w:rFonts w:ascii="Verdana" w:hAnsi="Verdana"/>
          <w:sz w:val="20"/>
        </w:rPr>
      </w:pPr>
    </w:p>
    <w:p w:rsidR="009F4AA3" w:rsidRPr="00EA638D" w:rsidRDefault="009F4AA3" w:rsidP="00EA638D">
      <w:pPr>
        <w:pStyle w:val="Heading2"/>
        <w:rPr>
          <w:rFonts w:ascii="Verdana" w:hAnsi="Verdana"/>
        </w:rPr>
      </w:pPr>
      <w:bookmarkStart w:id="11" w:name="_Toc445893904"/>
      <w:r w:rsidRPr="00EA638D">
        <w:rPr>
          <w:rFonts w:ascii="Verdana" w:hAnsi="Verdana"/>
        </w:rPr>
        <w:t>Don’t use Borders</w:t>
      </w:r>
      <w:r w:rsidR="00EA638D">
        <w:rPr>
          <w:rFonts w:ascii="Verdana" w:hAnsi="Verdana"/>
        </w:rPr>
        <w:t xml:space="preserve"> </w:t>
      </w:r>
      <w:r w:rsidR="00EA638D" w:rsidRPr="00EA638D">
        <w:rPr>
          <w:rFonts w:ascii="Verdana" w:hAnsi="Verdana"/>
          <w:vertAlign w:val="superscript"/>
        </w:rPr>
        <w:t>[R][D]</w:t>
      </w:r>
      <w:bookmarkEnd w:id="11"/>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2F3340" w:rsidRPr="00A11D2F" w:rsidRDefault="002F3340" w:rsidP="00A11D2F">
      <w:pPr>
        <w:ind w:left="720"/>
        <w:jc w:val="both"/>
        <w:rPr>
          <w:rFonts w:ascii="Verdana" w:hAnsi="Verdana"/>
          <w:sz w:val="18"/>
        </w:rPr>
      </w:pPr>
      <w:r w:rsidRPr="00A11D2F">
        <w:rPr>
          <w:rFonts w:ascii="Verdana" w:hAnsi="Verdana"/>
          <w:sz w:val="18"/>
        </w:rPr>
        <w:t>Fields should not have borders.</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2F3340" w:rsidRPr="00A11D2F" w:rsidRDefault="002F3340" w:rsidP="00A11D2F">
      <w:pPr>
        <w:ind w:left="720"/>
        <w:jc w:val="both"/>
        <w:rPr>
          <w:rFonts w:ascii="Verdana" w:hAnsi="Verdana"/>
          <w:sz w:val="18"/>
        </w:rPr>
      </w:pPr>
      <w:r w:rsidRPr="00A11D2F">
        <w:rPr>
          <w:rFonts w:ascii="Verdana" w:hAnsi="Verdana"/>
          <w:sz w:val="18"/>
        </w:rPr>
        <w:t xml:space="preserve">Fields with borders cannot be aligned, borders </w:t>
      </w:r>
      <w:r w:rsidR="00A11D2F" w:rsidRPr="00A11D2F">
        <w:rPr>
          <w:rFonts w:ascii="Verdana" w:hAnsi="Verdana"/>
          <w:sz w:val="18"/>
        </w:rPr>
        <w:t xml:space="preserve">created in crystal </w:t>
      </w:r>
      <w:r w:rsidRPr="00A11D2F">
        <w:rPr>
          <w:rFonts w:ascii="Verdana" w:hAnsi="Verdana"/>
          <w:sz w:val="18"/>
        </w:rPr>
        <w:t>are in addition to the field size. Borders are also untidy and overly busy when it comes to design.</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1A50E0" w:rsidRDefault="002F3340" w:rsidP="00A11D2F">
      <w:pPr>
        <w:ind w:left="720"/>
        <w:jc w:val="both"/>
        <w:rPr>
          <w:rFonts w:ascii="Verdana" w:hAnsi="Verdana"/>
          <w:sz w:val="18"/>
        </w:rPr>
      </w:pPr>
      <w:r w:rsidRPr="00A11D2F">
        <w:rPr>
          <w:rFonts w:ascii="Verdana" w:hAnsi="Verdana"/>
          <w:sz w:val="18"/>
        </w:rPr>
        <w:t>If a horizontal border is required, the section can be coloured</w:t>
      </w:r>
      <w:r w:rsidR="00A11D2F">
        <w:rPr>
          <w:rFonts w:ascii="Verdana" w:hAnsi="Verdana"/>
          <w:sz w:val="18"/>
        </w:rPr>
        <w:t xml:space="preserve">. </w:t>
      </w:r>
      <w:r w:rsidRPr="00A11D2F">
        <w:rPr>
          <w:rFonts w:ascii="Verdana" w:hAnsi="Verdana"/>
          <w:sz w:val="18"/>
        </w:rPr>
        <w:t>If a field needs to be differentiated, the field can be coloured.</w:t>
      </w:r>
    </w:p>
    <w:p w:rsidR="001A50E0" w:rsidRDefault="001A50E0" w:rsidP="001A50E0">
      <w:r>
        <w:br w:type="page"/>
      </w:r>
    </w:p>
    <w:p w:rsidR="009F4AA3" w:rsidRPr="00EA638D" w:rsidRDefault="009F4AA3" w:rsidP="00EA638D">
      <w:pPr>
        <w:pStyle w:val="Heading2"/>
        <w:rPr>
          <w:rFonts w:ascii="Verdana" w:hAnsi="Verdana"/>
        </w:rPr>
      </w:pPr>
      <w:bookmarkStart w:id="12" w:name="_Toc445893905"/>
      <w:r w:rsidRPr="00EA638D">
        <w:rPr>
          <w:rFonts w:ascii="Verdana" w:hAnsi="Verdana"/>
        </w:rPr>
        <w:lastRenderedPageBreak/>
        <w:t>Don’t use lines</w:t>
      </w:r>
      <w:r w:rsidR="00EA638D">
        <w:rPr>
          <w:rFonts w:ascii="Verdana" w:hAnsi="Verdana"/>
        </w:rPr>
        <w:t xml:space="preserve"> </w:t>
      </w:r>
      <w:r w:rsidR="00EA638D" w:rsidRPr="00EA638D">
        <w:rPr>
          <w:rFonts w:ascii="Verdana" w:hAnsi="Verdana"/>
          <w:vertAlign w:val="superscript"/>
        </w:rPr>
        <w:t>[R][D]</w:t>
      </w:r>
      <w:bookmarkEnd w:id="12"/>
    </w:p>
    <w:p w:rsidR="002F3340"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A11D2F" w:rsidRPr="00A11D2F" w:rsidRDefault="00A11D2F" w:rsidP="00A11D2F">
      <w:pPr>
        <w:ind w:left="720"/>
        <w:jc w:val="both"/>
        <w:rPr>
          <w:rFonts w:ascii="Verdana" w:hAnsi="Verdana"/>
          <w:sz w:val="18"/>
        </w:rPr>
      </w:pPr>
      <w:r w:rsidRPr="00A11D2F">
        <w:rPr>
          <w:rFonts w:ascii="Verdana" w:hAnsi="Verdana"/>
          <w:sz w:val="18"/>
        </w:rPr>
        <w:t>Page lines should not be added to reports.</w:t>
      </w:r>
    </w:p>
    <w:p w:rsidR="002F3340"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A11D2F" w:rsidRPr="00A11D2F" w:rsidRDefault="00A11D2F" w:rsidP="00A11D2F">
      <w:pPr>
        <w:ind w:left="720"/>
        <w:jc w:val="both"/>
        <w:rPr>
          <w:rFonts w:ascii="Verdana" w:hAnsi="Verdana"/>
          <w:sz w:val="18"/>
        </w:rPr>
      </w:pPr>
      <w:r w:rsidRPr="00A11D2F">
        <w:rPr>
          <w:rFonts w:ascii="Verdana" w:hAnsi="Verdana"/>
          <w:sz w:val="18"/>
        </w:rPr>
        <w:t xml:space="preserve">Page lines cannot be aligned </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0C5755" w:rsidRDefault="009F4AA3" w:rsidP="00A11D2F">
      <w:pPr>
        <w:ind w:left="720"/>
        <w:jc w:val="both"/>
        <w:rPr>
          <w:rFonts w:ascii="Verdana" w:hAnsi="Verdana"/>
          <w:sz w:val="18"/>
        </w:rPr>
      </w:pPr>
      <w:r w:rsidRPr="00A11D2F">
        <w:rPr>
          <w:rFonts w:ascii="Verdana" w:hAnsi="Verdana"/>
          <w:sz w:val="18"/>
        </w:rPr>
        <w:t>Vertical lines</w:t>
      </w:r>
      <w:r w:rsidR="00A11D2F" w:rsidRPr="00A11D2F">
        <w:rPr>
          <w:rFonts w:ascii="Verdana" w:hAnsi="Verdana"/>
          <w:sz w:val="18"/>
        </w:rPr>
        <w:t xml:space="preserve"> can be achieved by colouring fields</w:t>
      </w:r>
      <w:r w:rsidR="00A11D2F">
        <w:rPr>
          <w:rFonts w:ascii="Verdana" w:hAnsi="Verdana"/>
          <w:sz w:val="18"/>
        </w:rPr>
        <w:t xml:space="preserve">. </w:t>
      </w:r>
      <w:r w:rsidRPr="00A11D2F">
        <w:rPr>
          <w:rFonts w:ascii="Verdana" w:hAnsi="Verdana"/>
          <w:sz w:val="18"/>
        </w:rPr>
        <w:t>Horizontal lines</w:t>
      </w:r>
      <w:r w:rsidR="00A11D2F" w:rsidRPr="00A11D2F">
        <w:rPr>
          <w:rFonts w:ascii="Verdana" w:hAnsi="Verdana"/>
          <w:sz w:val="18"/>
        </w:rPr>
        <w:t xml:space="preserve"> can be achieved by adding “a section below” to the section you want to add a line to, adding a colour to the section and resizing it.</w:t>
      </w:r>
      <w:r w:rsidR="00A11D2F">
        <w:rPr>
          <w:rFonts w:ascii="Verdana" w:hAnsi="Verdana"/>
          <w:sz w:val="18"/>
        </w:rPr>
        <w:t xml:space="preserve"> </w:t>
      </w:r>
      <w:r w:rsidR="00A11D2F" w:rsidRPr="00A11D2F">
        <w:rPr>
          <w:rFonts w:ascii="Verdana" w:hAnsi="Verdana"/>
          <w:sz w:val="18"/>
        </w:rPr>
        <w:t>Smaller lines can be created using drawing objects.</w:t>
      </w:r>
    </w:p>
    <w:p w:rsidR="00A11D2F" w:rsidRDefault="00A11D2F" w:rsidP="0068380E">
      <w:pPr>
        <w:jc w:val="both"/>
        <w:rPr>
          <w:rFonts w:ascii="Verdana" w:hAnsi="Verdana"/>
          <w:sz w:val="18"/>
        </w:rPr>
      </w:pPr>
    </w:p>
    <w:p w:rsidR="0068380E" w:rsidRPr="00A11D2F" w:rsidRDefault="0068380E" w:rsidP="0068380E">
      <w:pPr>
        <w:jc w:val="both"/>
        <w:rPr>
          <w:rFonts w:ascii="Verdana" w:hAnsi="Verdana"/>
          <w:sz w:val="18"/>
        </w:rPr>
      </w:pPr>
    </w:p>
    <w:p w:rsidR="009F4AA3" w:rsidRPr="00EA638D" w:rsidRDefault="009F4AA3" w:rsidP="002F3340">
      <w:pPr>
        <w:pStyle w:val="Heading2"/>
        <w:rPr>
          <w:rFonts w:ascii="Verdana" w:hAnsi="Verdana"/>
        </w:rPr>
      </w:pPr>
      <w:bookmarkStart w:id="13" w:name="_Toc445893906"/>
      <w:r w:rsidRPr="00EA638D">
        <w:rPr>
          <w:rFonts w:ascii="Verdana" w:hAnsi="Verdana"/>
        </w:rPr>
        <w:t>Do use horizontal coloured sections</w:t>
      </w:r>
      <w:r w:rsidR="00EA638D">
        <w:rPr>
          <w:rFonts w:ascii="Verdana" w:hAnsi="Verdana"/>
        </w:rPr>
        <w:t xml:space="preserve"> </w:t>
      </w:r>
      <w:r w:rsidR="00EA638D" w:rsidRPr="00EA638D">
        <w:rPr>
          <w:rFonts w:ascii="Verdana" w:hAnsi="Verdana"/>
          <w:vertAlign w:val="superscript"/>
        </w:rPr>
        <w:t>[R][D]</w:t>
      </w:r>
      <w:bookmarkEnd w:id="13"/>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A11D2F" w:rsidRPr="00A11D2F" w:rsidRDefault="000C5755" w:rsidP="00A11D2F">
      <w:pPr>
        <w:ind w:left="720"/>
        <w:jc w:val="both"/>
        <w:rPr>
          <w:rFonts w:ascii="Verdana" w:hAnsi="Verdana"/>
          <w:sz w:val="18"/>
        </w:rPr>
      </w:pPr>
      <w:r>
        <w:rPr>
          <w:rFonts w:ascii="Verdana" w:hAnsi="Verdana"/>
          <w:sz w:val="18"/>
        </w:rPr>
        <w:t>Sections can be added in different colours to allow a distinct break between data.</w:t>
      </w:r>
    </w:p>
    <w:p w:rsidR="009F4AA3"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0C5755" w:rsidRPr="000C5755" w:rsidRDefault="000C5755" w:rsidP="000C5755">
      <w:pPr>
        <w:ind w:left="720"/>
        <w:jc w:val="both"/>
        <w:rPr>
          <w:rFonts w:ascii="Verdana" w:hAnsi="Verdana"/>
          <w:sz w:val="18"/>
        </w:rPr>
      </w:pPr>
      <w:r w:rsidRPr="000C5755">
        <w:rPr>
          <w:rFonts w:ascii="Verdana" w:hAnsi="Verdana"/>
          <w:sz w:val="18"/>
        </w:rPr>
        <w:t xml:space="preserve">Sections instead of lines or drawing objects do not need to be </w:t>
      </w:r>
      <w:r>
        <w:rPr>
          <w:rFonts w:ascii="Verdana" w:hAnsi="Verdana"/>
          <w:sz w:val="18"/>
        </w:rPr>
        <w:t>aligned as they fill the entire page.</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9F4AA3" w:rsidRDefault="000C5755" w:rsidP="009F4AA3">
      <w:pPr>
        <w:pStyle w:val="ListParagraph"/>
        <w:rPr>
          <w:rFonts w:ascii="Verdana" w:hAnsi="Verdana"/>
          <w:sz w:val="18"/>
        </w:rPr>
      </w:pPr>
      <w:r>
        <w:rPr>
          <w:rFonts w:ascii="Verdana" w:hAnsi="Verdana"/>
          <w:sz w:val="18"/>
        </w:rPr>
        <w:t xml:space="preserve">Right click your section and add </w:t>
      </w:r>
      <w:r w:rsidRPr="00A11D2F">
        <w:rPr>
          <w:rFonts w:ascii="Verdana" w:hAnsi="Verdana"/>
          <w:sz w:val="18"/>
        </w:rPr>
        <w:t>“a section below” to the section you want to add a line</w:t>
      </w:r>
      <w:r>
        <w:rPr>
          <w:rFonts w:ascii="Verdana" w:hAnsi="Verdana"/>
          <w:sz w:val="18"/>
        </w:rPr>
        <w:t>/break</w:t>
      </w:r>
      <w:r w:rsidRPr="00A11D2F">
        <w:rPr>
          <w:rFonts w:ascii="Verdana" w:hAnsi="Verdana"/>
          <w:sz w:val="18"/>
        </w:rPr>
        <w:t xml:space="preserve"> to, adding a colour to the section and resizing it</w:t>
      </w:r>
      <w:r>
        <w:rPr>
          <w:rFonts w:ascii="Verdana" w:hAnsi="Verdana"/>
          <w:sz w:val="18"/>
        </w:rPr>
        <w:t xml:space="preserve"> to fit.</w:t>
      </w:r>
    </w:p>
    <w:p w:rsidR="000C5755" w:rsidRDefault="000C5755">
      <w:pPr>
        <w:rPr>
          <w:rFonts w:ascii="Verdana" w:hAnsi="Verdana"/>
          <w:sz w:val="18"/>
        </w:rPr>
      </w:pPr>
    </w:p>
    <w:p w:rsidR="000412DC" w:rsidRDefault="000412DC">
      <w:pPr>
        <w:rPr>
          <w:rFonts w:ascii="Verdana" w:hAnsi="Verdana"/>
          <w:sz w:val="18"/>
        </w:rPr>
      </w:pPr>
    </w:p>
    <w:p w:rsidR="009F4AA3" w:rsidRPr="00EA638D" w:rsidRDefault="009F4AA3" w:rsidP="00EA638D">
      <w:pPr>
        <w:pStyle w:val="Heading2"/>
        <w:rPr>
          <w:rFonts w:ascii="Verdana" w:hAnsi="Verdana"/>
        </w:rPr>
      </w:pPr>
      <w:bookmarkStart w:id="14" w:name="_Toc445893907"/>
      <w:r w:rsidRPr="00EA638D">
        <w:rPr>
          <w:rFonts w:ascii="Verdana" w:hAnsi="Verdana"/>
        </w:rPr>
        <w:t>Do use drawing objects</w:t>
      </w:r>
      <w:r w:rsidR="00EA638D">
        <w:rPr>
          <w:rFonts w:ascii="Verdana" w:hAnsi="Verdana"/>
        </w:rPr>
        <w:t xml:space="preserve"> </w:t>
      </w:r>
      <w:r w:rsidR="00EA638D" w:rsidRPr="00EA638D">
        <w:rPr>
          <w:rFonts w:ascii="Verdana" w:hAnsi="Verdana"/>
          <w:vertAlign w:val="superscript"/>
        </w:rPr>
        <w:t>[R][D]</w:t>
      </w:r>
      <w:bookmarkEnd w:id="14"/>
    </w:p>
    <w:p w:rsidR="009F4AA3"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0C5755" w:rsidRPr="000C5755" w:rsidRDefault="000C5755" w:rsidP="000C5755">
      <w:pPr>
        <w:pStyle w:val="ListParagraph"/>
        <w:rPr>
          <w:rFonts w:ascii="Verdana" w:hAnsi="Verdana"/>
          <w:sz w:val="18"/>
        </w:rPr>
      </w:pPr>
      <w:r w:rsidRPr="000C5755">
        <w:rPr>
          <w:rFonts w:ascii="Verdana" w:hAnsi="Verdana"/>
          <w:sz w:val="18"/>
        </w:rPr>
        <w:t xml:space="preserve">Boxes can be </w:t>
      </w:r>
      <w:r>
        <w:rPr>
          <w:rFonts w:ascii="Verdana" w:hAnsi="Verdana"/>
          <w:sz w:val="18"/>
        </w:rPr>
        <w:t>drawn within your document</w:t>
      </w:r>
    </w:p>
    <w:p w:rsidR="009F4AA3"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0C5755" w:rsidRPr="000C5755" w:rsidRDefault="000C5755" w:rsidP="000C5755">
      <w:pPr>
        <w:pStyle w:val="ListParagraph"/>
        <w:rPr>
          <w:rFonts w:ascii="Verdana" w:hAnsi="Verdana"/>
          <w:sz w:val="18"/>
        </w:rPr>
      </w:pPr>
      <w:r>
        <w:rPr>
          <w:rFonts w:ascii="Verdana" w:hAnsi="Verdana"/>
          <w:sz w:val="18"/>
        </w:rPr>
        <w:t>These can be used add blocks of colour and can be aligned to fields already in a report.</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0C5755" w:rsidRDefault="000C5755" w:rsidP="009F4AA3">
      <w:pPr>
        <w:pStyle w:val="ListParagraph"/>
        <w:rPr>
          <w:rFonts w:ascii="Verdana" w:hAnsi="Verdana"/>
          <w:sz w:val="20"/>
        </w:rPr>
      </w:pPr>
      <w:r>
        <w:rPr>
          <w:rFonts w:ascii="Verdana" w:hAnsi="Verdana"/>
          <w:sz w:val="20"/>
        </w:rPr>
        <w:t>This button on the design pane allows you to draw boxes</w:t>
      </w:r>
    </w:p>
    <w:p w:rsidR="001A50E0" w:rsidRDefault="000C5755" w:rsidP="00F42639">
      <w:pPr>
        <w:pStyle w:val="ListParagraph"/>
        <w:jc w:val="center"/>
        <w:rPr>
          <w:rFonts w:ascii="Verdana" w:hAnsi="Verdana"/>
          <w:sz w:val="20"/>
        </w:rPr>
      </w:pPr>
      <w:r>
        <w:rPr>
          <w:noProof/>
          <w:lang w:eastAsia="en-GB"/>
        </w:rPr>
        <w:drawing>
          <wp:inline distT="0" distB="0" distL="0" distR="0" wp14:anchorId="7D89E25D" wp14:editId="2DBDF7C8">
            <wp:extent cx="3533333" cy="1219048"/>
            <wp:effectExtent l="19050" t="19050" r="1016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333" cy="1219048"/>
                    </a:xfrm>
                    <a:prstGeom prst="rect">
                      <a:avLst/>
                    </a:prstGeom>
                    <a:ln>
                      <a:solidFill>
                        <a:schemeClr val="accent1"/>
                      </a:solidFill>
                    </a:ln>
                  </pic:spPr>
                </pic:pic>
              </a:graphicData>
            </a:graphic>
          </wp:inline>
        </w:drawing>
      </w:r>
    </w:p>
    <w:p w:rsidR="001A50E0" w:rsidRDefault="001A50E0" w:rsidP="001A50E0">
      <w:r>
        <w:br w:type="page"/>
      </w:r>
    </w:p>
    <w:p w:rsidR="009F4AA3" w:rsidRPr="00EA638D" w:rsidRDefault="009F4AA3" w:rsidP="00EA638D">
      <w:pPr>
        <w:pStyle w:val="Heading2"/>
        <w:rPr>
          <w:rFonts w:ascii="Verdana" w:hAnsi="Verdana"/>
        </w:rPr>
      </w:pPr>
      <w:bookmarkStart w:id="15" w:name="_Toc445893908"/>
      <w:r w:rsidRPr="00EA638D">
        <w:rPr>
          <w:rFonts w:ascii="Verdana" w:hAnsi="Verdana"/>
        </w:rPr>
        <w:lastRenderedPageBreak/>
        <w:t>Do keep the same fonts throughout an entire document</w:t>
      </w:r>
      <w:r w:rsidR="00EA638D">
        <w:rPr>
          <w:rFonts w:ascii="Verdana" w:hAnsi="Verdana"/>
        </w:rPr>
        <w:t xml:space="preserve"> </w:t>
      </w:r>
      <w:r w:rsidR="00EA638D" w:rsidRPr="00EA638D">
        <w:rPr>
          <w:rFonts w:ascii="Verdana" w:hAnsi="Verdana"/>
          <w:vertAlign w:val="superscript"/>
        </w:rPr>
        <w:t>[R][D]</w:t>
      </w:r>
      <w:bookmarkEnd w:id="15"/>
    </w:p>
    <w:p w:rsidR="009F4AA3"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0C5755" w:rsidRPr="000C5755" w:rsidRDefault="000C5755" w:rsidP="000C5755">
      <w:pPr>
        <w:pStyle w:val="ListParagraph"/>
        <w:rPr>
          <w:rFonts w:ascii="Verdana" w:hAnsi="Verdana"/>
          <w:sz w:val="18"/>
        </w:rPr>
      </w:pPr>
      <w:r>
        <w:rPr>
          <w:rFonts w:ascii="Verdana" w:hAnsi="Verdana"/>
          <w:sz w:val="18"/>
        </w:rPr>
        <w:t>A single font should be used in a document/report</w:t>
      </w:r>
    </w:p>
    <w:p w:rsidR="009F4AA3"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0C5755" w:rsidRPr="000C5755" w:rsidRDefault="000C5755" w:rsidP="000C5755">
      <w:pPr>
        <w:pStyle w:val="ListParagraph"/>
        <w:rPr>
          <w:rFonts w:ascii="Verdana" w:hAnsi="Verdana"/>
          <w:sz w:val="18"/>
        </w:rPr>
      </w:pPr>
      <w:r>
        <w:rPr>
          <w:rFonts w:ascii="Verdana" w:hAnsi="Verdana"/>
          <w:sz w:val="18"/>
        </w:rPr>
        <w:t>This promotes a professional “finish” in a report and document and makes it easier to read</w:t>
      </w:r>
      <w:r w:rsidR="006820DD">
        <w:rPr>
          <w:rFonts w:ascii="Verdana" w:hAnsi="Verdana"/>
          <w:sz w:val="18"/>
        </w:rPr>
        <w:t xml:space="preserve"> for the end user.</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9F4AA3" w:rsidRDefault="006820DD" w:rsidP="000C5755">
      <w:pPr>
        <w:pStyle w:val="ListParagraph"/>
        <w:rPr>
          <w:rFonts w:ascii="Verdana" w:hAnsi="Verdana"/>
          <w:sz w:val="18"/>
        </w:rPr>
      </w:pPr>
      <w:r>
        <w:rPr>
          <w:rFonts w:ascii="Verdana" w:hAnsi="Verdana"/>
          <w:sz w:val="18"/>
        </w:rPr>
        <w:t>Selecting all fields and applying changes will cause a lot of formatting to have to be redone. Instead, apply a font to one field (</w:t>
      </w:r>
      <w:r w:rsidR="009F4AA3" w:rsidRPr="000C5755">
        <w:rPr>
          <w:rFonts w:ascii="Verdana" w:hAnsi="Verdana"/>
          <w:sz w:val="18"/>
        </w:rPr>
        <w:t xml:space="preserve">Suggested fonts </w:t>
      </w:r>
      <w:r>
        <w:rPr>
          <w:rFonts w:ascii="Verdana" w:hAnsi="Verdana"/>
          <w:sz w:val="18"/>
        </w:rPr>
        <w:t>are Verdana</w:t>
      </w:r>
      <w:r w:rsidR="009F4AA3" w:rsidRPr="000C5755">
        <w:rPr>
          <w:rFonts w:ascii="Verdana" w:hAnsi="Verdana"/>
          <w:sz w:val="18"/>
        </w:rPr>
        <w:t>, Calibri</w:t>
      </w:r>
      <w:r w:rsidR="00A11D2F" w:rsidRPr="000C5755">
        <w:rPr>
          <w:rFonts w:ascii="Verdana" w:hAnsi="Verdana"/>
          <w:sz w:val="18"/>
        </w:rPr>
        <w:t>,</w:t>
      </w:r>
      <w:r w:rsidRPr="006820DD">
        <w:rPr>
          <w:rFonts w:ascii="Verdana" w:hAnsi="Verdana"/>
          <w:sz w:val="18"/>
        </w:rPr>
        <w:t xml:space="preserve"> </w:t>
      </w:r>
      <w:r w:rsidRPr="000C5755">
        <w:rPr>
          <w:rFonts w:ascii="Verdana" w:hAnsi="Verdana"/>
          <w:sz w:val="18"/>
        </w:rPr>
        <w:t>Arial</w:t>
      </w:r>
      <w:r>
        <w:rPr>
          <w:rFonts w:ascii="Verdana" w:hAnsi="Verdana"/>
          <w:sz w:val="18"/>
        </w:rPr>
        <w:t xml:space="preserve">) and then use the format painter to apply this to other fields.  </w:t>
      </w:r>
    </w:p>
    <w:p w:rsidR="000C5755" w:rsidRDefault="006820DD" w:rsidP="00F42639">
      <w:pPr>
        <w:pStyle w:val="ListParagraph"/>
        <w:jc w:val="center"/>
        <w:rPr>
          <w:rFonts w:ascii="Verdana" w:hAnsi="Verdana"/>
          <w:sz w:val="18"/>
        </w:rPr>
      </w:pPr>
      <w:r>
        <w:rPr>
          <w:noProof/>
          <w:lang w:eastAsia="en-GB"/>
        </w:rPr>
        <w:drawing>
          <wp:inline distT="0" distB="0" distL="0" distR="0" wp14:anchorId="6BD78001" wp14:editId="4556AA16">
            <wp:extent cx="3619048" cy="1219048"/>
            <wp:effectExtent l="19050" t="19050" r="19685"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048" cy="1219048"/>
                    </a:xfrm>
                    <a:prstGeom prst="rect">
                      <a:avLst/>
                    </a:prstGeom>
                    <a:ln>
                      <a:solidFill>
                        <a:schemeClr val="accent1"/>
                      </a:solidFill>
                    </a:ln>
                  </pic:spPr>
                </pic:pic>
              </a:graphicData>
            </a:graphic>
          </wp:inline>
        </w:drawing>
      </w:r>
    </w:p>
    <w:p w:rsidR="001A50E0" w:rsidRDefault="001A50E0" w:rsidP="001A50E0">
      <w:pPr>
        <w:rPr>
          <w:rFonts w:ascii="Verdana" w:hAnsi="Verdana"/>
          <w:sz w:val="18"/>
        </w:rPr>
      </w:pPr>
    </w:p>
    <w:p w:rsidR="0068380E" w:rsidRPr="001A50E0" w:rsidRDefault="0068380E" w:rsidP="001A50E0">
      <w:pPr>
        <w:rPr>
          <w:rFonts w:ascii="Verdana" w:hAnsi="Verdana"/>
          <w:sz w:val="18"/>
        </w:rPr>
      </w:pPr>
    </w:p>
    <w:p w:rsidR="009F4AA3" w:rsidRPr="00EA638D" w:rsidRDefault="009F4AA3" w:rsidP="00EA638D">
      <w:pPr>
        <w:pStyle w:val="Heading2"/>
        <w:rPr>
          <w:rFonts w:ascii="Verdana" w:hAnsi="Verdana"/>
        </w:rPr>
      </w:pPr>
      <w:bookmarkStart w:id="16" w:name="_Toc445893909"/>
      <w:r w:rsidRPr="00EA638D">
        <w:rPr>
          <w:rFonts w:ascii="Verdana" w:hAnsi="Verdana"/>
        </w:rPr>
        <w:t xml:space="preserve">Do keep the font </w:t>
      </w:r>
      <w:r w:rsidR="000C5755">
        <w:rPr>
          <w:rFonts w:ascii="Verdana" w:hAnsi="Verdana"/>
        </w:rPr>
        <w:t xml:space="preserve">the </w:t>
      </w:r>
      <w:r w:rsidRPr="00EA638D">
        <w:rPr>
          <w:rFonts w:ascii="Verdana" w:hAnsi="Verdana"/>
        </w:rPr>
        <w:t>same</w:t>
      </w:r>
      <w:r w:rsidR="000C5755">
        <w:rPr>
          <w:rFonts w:ascii="Verdana" w:hAnsi="Verdana"/>
        </w:rPr>
        <w:t xml:space="preserve"> size</w:t>
      </w:r>
      <w:r w:rsidRPr="00EA638D">
        <w:rPr>
          <w:rFonts w:ascii="Verdana" w:hAnsi="Verdana"/>
        </w:rPr>
        <w:t xml:space="preserve"> </w:t>
      </w:r>
      <w:r w:rsidR="00EA638D" w:rsidRPr="00EA638D">
        <w:rPr>
          <w:rFonts w:ascii="Verdana" w:hAnsi="Verdana"/>
          <w:vertAlign w:val="superscript"/>
        </w:rPr>
        <w:t>[R][D]</w:t>
      </w:r>
      <w:bookmarkEnd w:id="16"/>
    </w:p>
    <w:p w:rsidR="009F4AA3"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6820DD" w:rsidRPr="006820DD" w:rsidRDefault="006820DD" w:rsidP="006820DD">
      <w:pPr>
        <w:pStyle w:val="ListParagraph"/>
        <w:rPr>
          <w:rFonts w:ascii="Verdana" w:hAnsi="Verdana"/>
          <w:sz w:val="18"/>
        </w:rPr>
      </w:pPr>
      <w:r>
        <w:rPr>
          <w:rFonts w:ascii="Verdana" w:hAnsi="Verdana"/>
          <w:sz w:val="18"/>
        </w:rPr>
        <w:t>Each section of the report should have the same size.</w:t>
      </w:r>
    </w:p>
    <w:p w:rsidR="009F4AA3"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6820DD" w:rsidRPr="006820DD" w:rsidRDefault="006820DD" w:rsidP="006820DD">
      <w:pPr>
        <w:pStyle w:val="ListParagraph"/>
        <w:rPr>
          <w:rFonts w:ascii="Verdana" w:hAnsi="Verdana"/>
          <w:sz w:val="18"/>
        </w:rPr>
      </w:pPr>
      <w:r>
        <w:rPr>
          <w:rFonts w:ascii="Verdana" w:hAnsi="Verdana"/>
          <w:sz w:val="18"/>
        </w:rPr>
        <w:t>Making the font the same size on a line makes it easier to read and line up details. It also gives a professional finish to the report/document.</w:t>
      </w:r>
    </w:p>
    <w:p w:rsidR="009F4AA3" w:rsidRPr="00A11D2F" w:rsidRDefault="009F4AA3" w:rsidP="00A11D2F">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6820DD" w:rsidRDefault="006820DD" w:rsidP="006820DD">
      <w:pPr>
        <w:pStyle w:val="ListParagraph"/>
        <w:rPr>
          <w:rFonts w:ascii="Verdana" w:hAnsi="Verdana"/>
          <w:sz w:val="18"/>
        </w:rPr>
      </w:pPr>
      <w:r>
        <w:rPr>
          <w:rFonts w:ascii="Verdana" w:hAnsi="Verdana"/>
          <w:sz w:val="18"/>
        </w:rPr>
        <w:t>Selecting all fields and applying changes will cause a lot of formatting to have to be redone. Instead, apply a font to one field (</w:t>
      </w:r>
      <w:r w:rsidRPr="000C5755">
        <w:rPr>
          <w:rFonts w:ascii="Verdana" w:hAnsi="Verdana"/>
          <w:sz w:val="18"/>
        </w:rPr>
        <w:t xml:space="preserve">Suggested fonts </w:t>
      </w:r>
      <w:r>
        <w:rPr>
          <w:rFonts w:ascii="Verdana" w:hAnsi="Verdana"/>
          <w:sz w:val="18"/>
        </w:rPr>
        <w:t>are Verdana</w:t>
      </w:r>
      <w:r w:rsidRPr="000C5755">
        <w:rPr>
          <w:rFonts w:ascii="Verdana" w:hAnsi="Verdana"/>
          <w:sz w:val="18"/>
        </w:rPr>
        <w:t>, Calibri,</w:t>
      </w:r>
      <w:r w:rsidRPr="006820DD">
        <w:rPr>
          <w:rFonts w:ascii="Verdana" w:hAnsi="Verdana"/>
          <w:sz w:val="18"/>
        </w:rPr>
        <w:t xml:space="preserve"> </w:t>
      </w:r>
      <w:r w:rsidRPr="000C5755">
        <w:rPr>
          <w:rFonts w:ascii="Verdana" w:hAnsi="Verdana"/>
          <w:sz w:val="18"/>
        </w:rPr>
        <w:t>Arial</w:t>
      </w:r>
      <w:r>
        <w:rPr>
          <w:rFonts w:ascii="Verdana" w:hAnsi="Verdana"/>
          <w:sz w:val="18"/>
        </w:rPr>
        <w:t xml:space="preserve">) and then use the format painter to apply this to other fields.  </w:t>
      </w:r>
    </w:p>
    <w:p w:rsidR="001A50E0" w:rsidRDefault="006820DD" w:rsidP="00F42639">
      <w:pPr>
        <w:pStyle w:val="ListParagraph"/>
        <w:jc w:val="center"/>
        <w:rPr>
          <w:rFonts w:ascii="Verdana" w:hAnsi="Verdana"/>
          <w:sz w:val="18"/>
        </w:rPr>
      </w:pPr>
      <w:r>
        <w:rPr>
          <w:noProof/>
          <w:lang w:eastAsia="en-GB"/>
        </w:rPr>
        <w:drawing>
          <wp:inline distT="0" distB="0" distL="0" distR="0" wp14:anchorId="28C7F46C" wp14:editId="19F89254">
            <wp:extent cx="2717845" cy="915485"/>
            <wp:effectExtent l="19050" t="19050" r="2540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8924" cy="919217"/>
                    </a:xfrm>
                    <a:prstGeom prst="rect">
                      <a:avLst/>
                    </a:prstGeom>
                    <a:ln>
                      <a:solidFill>
                        <a:schemeClr val="accent1"/>
                      </a:solidFill>
                    </a:ln>
                  </pic:spPr>
                </pic:pic>
              </a:graphicData>
            </a:graphic>
          </wp:inline>
        </w:drawing>
      </w:r>
    </w:p>
    <w:p w:rsidR="001A50E0" w:rsidRDefault="001A50E0" w:rsidP="001A50E0">
      <w:r>
        <w:br w:type="page"/>
      </w:r>
    </w:p>
    <w:p w:rsidR="00C3213C" w:rsidRDefault="00C3213C" w:rsidP="00C3213C">
      <w:pPr>
        <w:pStyle w:val="Heading2"/>
        <w:rPr>
          <w:rFonts w:ascii="Verdana" w:hAnsi="Verdana"/>
        </w:rPr>
      </w:pPr>
      <w:bookmarkStart w:id="17" w:name="_Toc445893910"/>
      <w:r w:rsidRPr="00EA638D">
        <w:rPr>
          <w:rFonts w:ascii="Verdana" w:hAnsi="Verdana"/>
        </w:rPr>
        <w:lastRenderedPageBreak/>
        <w:t xml:space="preserve">How to create borders </w:t>
      </w:r>
      <w:r w:rsidRPr="00EA638D">
        <w:rPr>
          <w:rFonts w:ascii="Verdana" w:hAnsi="Verdana"/>
          <w:vertAlign w:val="superscript"/>
        </w:rPr>
        <w:t>[R][</w:t>
      </w:r>
      <w:proofErr w:type="gramStart"/>
      <w:r w:rsidRPr="00EA638D">
        <w:rPr>
          <w:rFonts w:ascii="Verdana" w:hAnsi="Verdana"/>
          <w:vertAlign w:val="superscript"/>
        </w:rPr>
        <w:t>D]</w:t>
      </w:r>
      <w:bookmarkEnd w:id="17"/>
      <w:proofErr w:type="gramEnd"/>
    </w:p>
    <w:p w:rsidR="00C3213C" w:rsidRDefault="00C3213C" w:rsidP="00C3213C">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C3213C" w:rsidRPr="00C3213C" w:rsidRDefault="00C3213C" w:rsidP="00C3213C">
      <w:pPr>
        <w:pStyle w:val="ListParagraph"/>
        <w:rPr>
          <w:rFonts w:ascii="Verdana" w:hAnsi="Verdana"/>
          <w:sz w:val="20"/>
        </w:rPr>
      </w:pPr>
      <w:r w:rsidRPr="00C3213C">
        <w:rPr>
          <w:rFonts w:ascii="Verdana" w:hAnsi="Verdana"/>
          <w:sz w:val="20"/>
        </w:rPr>
        <w:t>If there is no other choice available, the below metho</w:t>
      </w:r>
      <w:r>
        <w:rPr>
          <w:rFonts w:ascii="Verdana" w:hAnsi="Verdana"/>
          <w:sz w:val="20"/>
        </w:rPr>
        <w:t>d can be used to create borders.</w:t>
      </w:r>
    </w:p>
    <w:p w:rsidR="00C3213C" w:rsidRDefault="00C3213C" w:rsidP="00C3213C">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C3213C" w:rsidRPr="00C3213C" w:rsidRDefault="00C3213C" w:rsidP="00C3213C">
      <w:pPr>
        <w:pStyle w:val="ListParagraph"/>
        <w:rPr>
          <w:rFonts w:ascii="Verdana" w:hAnsi="Verdana"/>
          <w:sz w:val="20"/>
        </w:rPr>
      </w:pPr>
      <w:r>
        <w:rPr>
          <w:rFonts w:ascii="Verdana" w:hAnsi="Verdana"/>
          <w:sz w:val="20"/>
        </w:rPr>
        <w:t xml:space="preserve">Borders created by default in Crystal do not align to fields, using boxes directly around a field cause a </w:t>
      </w:r>
    </w:p>
    <w:p w:rsidR="00C3213C" w:rsidRPr="00A11D2F" w:rsidRDefault="00C3213C" w:rsidP="00C3213C">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C3213C" w:rsidRDefault="00C3213C" w:rsidP="00C3213C">
      <w:pPr>
        <w:ind w:left="720"/>
        <w:jc w:val="both"/>
        <w:rPr>
          <w:rFonts w:ascii="Verdana" w:hAnsi="Verdana"/>
          <w:sz w:val="18"/>
        </w:rPr>
      </w:pPr>
      <w:r>
        <w:rPr>
          <w:rFonts w:ascii="Verdana" w:hAnsi="Verdana"/>
          <w:sz w:val="18"/>
        </w:rPr>
        <w:t>Create an outline using guidelines as below</w:t>
      </w:r>
    </w:p>
    <w:p w:rsidR="00C3213C" w:rsidRDefault="00C3213C" w:rsidP="00F42639">
      <w:pPr>
        <w:ind w:left="720"/>
        <w:jc w:val="center"/>
        <w:rPr>
          <w:rFonts w:ascii="Verdana" w:hAnsi="Verdana"/>
          <w:sz w:val="18"/>
        </w:rPr>
      </w:pPr>
      <w:r>
        <w:rPr>
          <w:noProof/>
          <w:lang w:eastAsia="en-GB"/>
        </w:rPr>
        <w:drawing>
          <wp:inline distT="0" distB="0" distL="0" distR="0" wp14:anchorId="701251BE" wp14:editId="09D6CCD4">
            <wp:extent cx="3608719" cy="1562849"/>
            <wp:effectExtent l="19050" t="19050" r="10795" b="18415"/>
            <wp:docPr id="13" name="Picture 13" descr="C:\Users\cjohnson\AppData\Local\Temp\SNAGHTMLb84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johnson\AppData\Local\Temp\SNAGHTMLb8425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1535" cy="1568399"/>
                    </a:xfrm>
                    <a:prstGeom prst="rect">
                      <a:avLst/>
                    </a:prstGeom>
                    <a:noFill/>
                    <a:ln>
                      <a:solidFill>
                        <a:schemeClr val="accent1"/>
                      </a:solidFill>
                    </a:ln>
                  </pic:spPr>
                </pic:pic>
              </a:graphicData>
            </a:graphic>
          </wp:inline>
        </w:drawing>
      </w:r>
    </w:p>
    <w:p w:rsidR="00C3213C" w:rsidRDefault="00C3213C" w:rsidP="00C3213C">
      <w:pPr>
        <w:spacing w:after="0"/>
        <w:ind w:left="720"/>
        <w:jc w:val="both"/>
        <w:rPr>
          <w:rFonts w:ascii="Verdana" w:hAnsi="Verdana"/>
          <w:sz w:val="18"/>
        </w:rPr>
      </w:pPr>
      <w:r>
        <w:rPr>
          <w:rFonts w:ascii="Verdana" w:hAnsi="Verdana"/>
          <w:sz w:val="18"/>
        </w:rPr>
        <w:t xml:space="preserve">1 </w:t>
      </w:r>
      <w:r w:rsidRPr="00C3213C">
        <w:rPr>
          <w:rFonts w:ascii="Verdana" w:hAnsi="Verdana"/>
          <w:sz w:val="18"/>
        </w:rPr>
        <w:t>= Left Outside Border</w:t>
      </w:r>
    </w:p>
    <w:p w:rsidR="00C3213C" w:rsidRDefault="00C3213C" w:rsidP="00C3213C">
      <w:pPr>
        <w:spacing w:after="0"/>
        <w:ind w:left="720"/>
        <w:jc w:val="both"/>
        <w:rPr>
          <w:rFonts w:ascii="Verdana" w:hAnsi="Verdana"/>
          <w:sz w:val="18"/>
        </w:rPr>
      </w:pPr>
      <w:r>
        <w:rPr>
          <w:rFonts w:ascii="Verdana" w:hAnsi="Verdana"/>
          <w:sz w:val="18"/>
        </w:rPr>
        <w:t xml:space="preserve">2 = </w:t>
      </w:r>
      <w:r w:rsidRPr="00C3213C">
        <w:rPr>
          <w:rFonts w:ascii="Verdana" w:hAnsi="Verdana"/>
          <w:sz w:val="18"/>
        </w:rPr>
        <w:t>Upper Outside border</w:t>
      </w:r>
    </w:p>
    <w:p w:rsidR="00C3213C" w:rsidRDefault="00C3213C" w:rsidP="00C3213C">
      <w:pPr>
        <w:spacing w:after="0"/>
        <w:ind w:left="720"/>
        <w:jc w:val="both"/>
        <w:rPr>
          <w:rFonts w:ascii="Verdana" w:hAnsi="Verdana"/>
          <w:sz w:val="18"/>
        </w:rPr>
      </w:pPr>
      <w:r>
        <w:rPr>
          <w:rFonts w:ascii="Verdana" w:hAnsi="Verdana"/>
          <w:sz w:val="18"/>
        </w:rPr>
        <w:t xml:space="preserve">3 = </w:t>
      </w:r>
      <w:r w:rsidRPr="00C3213C">
        <w:rPr>
          <w:rFonts w:ascii="Verdana" w:hAnsi="Verdana"/>
          <w:sz w:val="18"/>
        </w:rPr>
        <w:t>Lower Outside border</w:t>
      </w:r>
    </w:p>
    <w:p w:rsidR="00C3213C" w:rsidRDefault="00C3213C" w:rsidP="00C3213C">
      <w:pPr>
        <w:spacing w:after="0"/>
        <w:ind w:left="720"/>
        <w:jc w:val="both"/>
        <w:rPr>
          <w:rFonts w:ascii="Verdana" w:hAnsi="Verdana"/>
          <w:sz w:val="18"/>
        </w:rPr>
      </w:pPr>
      <w:r>
        <w:rPr>
          <w:rFonts w:ascii="Verdana" w:hAnsi="Verdana"/>
          <w:sz w:val="18"/>
        </w:rPr>
        <w:t>4 = field left edge</w:t>
      </w:r>
    </w:p>
    <w:p w:rsidR="00C3213C" w:rsidRDefault="00C3213C" w:rsidP="00C3213C">
      <w:pPr>
        <w:spacing w:after="0"/>
        <w:ind w:left="720"/>
        <w:jc w:val="both"/>
        <w:rPr>
          <w:rFonts w:ascii="Verdana" w:hAnsi="Verdana"/>
          <w:sz w:val="18"/>
        </w:rPr>
      </w:pPr>
      <w:r>
        <w:rPr>
          <w:rFonts w:ascii="Verdana" w:hAnsi="Verdana"/>
          <w:sz w:val="18"/>
        </w:rPr>
        <w:t>5 = field lower edge</w:t>
      </w:r>
    </w:p>
    <w:p w:rsidR="00C3213C" w:rsidRDefault="00C3213C" w:rsidP="00C3213C">
      <w:pPr>
        <w:spacing w:after="0"/>
        <w:ind w:left="720"/>
        <w:jc w:val="both"/>
        <w:rPr>
          <w:rFonts w:ascii="Verdana" w:hAnsi="Verdana"/>
          <w:sz w:val="18"/>
        </w:rPr>
      </w:pPr>
      <w:r>
        <w:rPr>
          <w:rFonts w:ascii="Verdana" w:hAnsi="Verdana"/>
          <w:sz w:val="18"/>
        </w:rPr>
        <w:t>6 = field upper edge</w:t>
      </w:r>
    </w:p>
    <w:p w:rsidR="00C3213C" w:rsidRDefault="00C3213C" w:rsidP="00C3213C">
      <w:pPr>
        <w:spacing w:after="0"/>
        <w:ind w:left="720"/>
        <w:jc w:val="both"/>
        <w:rPr>
          <w:rFonts w:ascii="Verdana" w:hAnsi="Verdana"/>
          <w:sz w:val="18"/>
        </w:rPr>
      </w:pPr>
      <w:r>
        <w:rPr>
          <w:rFonts w:ascii="Verdana" w:hAnsi="Verdana"/>
          <w:sz w:val="18"/>
        </w:rPr>
        <w:t>7 = field right edge</w:t>
      </w:r>
    </w:p>
    <w:p w:rsidR="00C3213C" w:rsidRDefault="00C3213C" w:rsidP="00C3213C">
      <w:pPr>
        <w:spacing w:after="0"/>
        <w:ind w:left="720"/>
        <w:jc w:val="both"/>
        <w:rPr>
          <w:rFonts w:ascii="Verdana" w:hAnsi="Verdana"/>
          <w:sz w:val="18"/>
        </w:rPr>
      </w:pPr>
      <w:r>
        <w:rPr>
          <w:rFonts w:ascii="Verdana" w:hAnsi="Verdana"/>
          <w:sz w:val="18"/>
        </w:rPr>
        <w:t>8 = if adjacent field then right outside border and next field left edge, else not required</w:t>
      </w:r>
    </w:p>
    <w:p w:rsidR="00C3213C" w:rsidRDefault="00C3213C" w:rsidP="00C3213C">
      <w:pPr>
        <w:spacing w:after="0"/>
        <w:ind w:left="720"/>
        <w:jc w:val="both"/>
        <w:rPr>
          <w:rFonts w:ascii="Verdana" w:hAnsi="Verdana"/>
          <w:sz w:val="18"/>
        </w:rPr>
      </w:pPr>
      <w:r>
        <w:rPr>
          <w:rFonts w:ascii="Verdana" w:hAnsi="Verdana"/>
          <w:sz w:val="18"/>
        </w:rPr>
        <w:t xml:space="preserve">9 = if no adjacent field then right outside border, else next field left outside border </w:t>
      </w:r>
    </w:p>
    <w:p w:rsidR="00C3213C" w:rsidRDefault="00C3213C" w:rsidP="00C3213C">
      <w:pPr>
        <w:spacing w:after="0"/>
        <w:ind w:left="720"/>
        <w:jc w:val="both"/>
        <w:rPr>
          <w:rFonts w:ascii="Verdana" w:hAnsi="Verdana"/>
          <w:sz w:val="18"/>
        </w:rPr>
      </w:pPr>
    </w:p>
    <w:p w:rsidR="00C3213C" w:rsidRDefault="00C3213C" w:rsidP="00C3213C">
      <w:pPr>
        <w:spacing w:after="0"/>
        <w:ind w:left="720"/>
        <w:jc w:val="both"/>
        <w:rPr>
          <w:rFonts w:ascii="Verdana" w:hAnsi="Verdana"/>
          <w:sz w:val="18"/>
        </w:rPr>
      </w:pPr>
      <w:r>
        <w:rPr>
          <w:rFonts w:ascii="Verdana" w:hAnsi="Verdana"/>
          <w:sz w:val="18"/>
        </w:rPr>
        <w:t>Then add a box, lining it up with the guidelines as below</w:t>
      </w:r>
    </w:p>
    <w:p w:rsidR="00C3213C" w:rsidRDefault="00C3213C" w:rsidP="00F42639">
      <w:pPr>
        <w:spacing w:after="0"/>
        <w:ind w:left="720"/>
        <w:jc w:val="center"/>
        <w:rPr>
          <w:rFonts w:ascii="Verdana" w:hAnsi="Verdana"/>
          <w:sz w:val="18"/>
        </w:rPr>
      </w:pPr>
      <w:r>
        <w:rPr>
          <w:noProof/>
          <w:lang w:eastAsia="en-GB"/>
        </w:rPr>
        <w:drawing>
          <wp:inline distT="0" distB="0" distL="0" distR="0" wp14:anchorId="107C9C96" wp14:editId="178FE97B">
            <wp:extent cx="5049672" cy="780170"/>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0215" cy="787979"/>
                    </a:xfrm>
                    <a:prstGeom prst="rect">
                      <a:avLst/>
                    </a:prstGeom>
                    <a:ln>
                      <a:solidFill>
                        <a:schemeClr val="accent1"/>
                      </a:solidFill>
                    </a:ln>
                  </pic:spPr>
                </pic:pic>
              </a:graphicData>
            </a:graphic>
          </wp:inline>
        </w:drawing>
      </w:r>
    </w:p>
    <w:p w:rsidR="00C3213C" w:rsidRDefault="00C3213C" w:rsidP="00C3213C">
      <w:pPr>
        <w:spacing w:after="0"/>
        <w:ind w:left="720"/>
        <w:jc w:val="both"/>
        <w:rPr>
          <w:rFonts w:ascii="Verdana" w:hAnsi="Verdana"/>
          <w:sz w:val="18"/>
        </w:rPr>
      </w:pPr>
    </w:p>
    <w:p w:rsidR="00C3213C" w:rsidRDefault="00C3213C" w:rsidP="00C3213C">
      <w:pPr>
        <w:spacing w:after="0"/>
        <w:ind w:left="720"/>
        <w:jc w:val="both"/>
        <w:rPr>
          <w:rFonts w:ascii="Verdana" w:hAnsi="Verdana"/>
          <w:sz w:val="18"/>
        </w:rPr>
      </w:pPr>
      <w:r>
        <w:rPr>
          <w:rFonts w:ascii="Verdana" w:hAnsi="Verdana"/>
          <w:sz w:val="18"/>
        </w:rPr>
        <w:t>Then colour the box and add a second if the next field requires a border as well</w:t>
      </w:r>
    </w:p>
    <w:p w:rsidR="00C3213C" w:rsidRDefault="00C3213C" w:rsidP="00F42639">
      <w:pPr>
        <w:spacing w:after="0"/>
        <w:ind w:left="720"/>
        <w:jc w:val="center"/>
        <w:rPr>
          <w:rFonts w:ascii="Verdana" w:hAnsi="Verdana"/>
          <w:sz w:val="18"/>
        </w:rPr>
      </w:pPr>
      <w:r>
        <w:rPr>
          <w:noProof/>
          <w:lang w:eastAsia="en-GB"/>
        </w:rPr>
        <w:drawing>
          <wp:inline distT="0" distB="0" distL="0" distR="0" wp14:anchorId="06FCD600" wp14:editId="2CAA67F6">
            <wp:extent cx="5090615" cy="782260"/>
            <wp:effectExtent l="19050" t="19050" r="1524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2984" cy="791844"/>
                    </a:xfrm>
                    <a:prstGeom prst="rect">
                      <a:avLst/>
                    </a:prstGeom>
                    <a:ln>
                      <a:solidFill>
                        <a:schemeClr val="accent1"/>
                      </a:solidFill>
                    </a:ln>
                  </pic:spPr>
                </pic:pic>
              </a:graphicData>
            </a:graphic>
          </wp:inline>
        </w:drawing>
      </w:r>
    </w:p>
    <w:p w:rsidR="00C3213C" w:rsidRDefault="00C3213C" w:rsidP="00C3213C">
      <w:pPr>
        <w:spacing w:after="0"/>
        <w:ind w:left="720"/>
        <w:jc w:val="both"/>
        <w:rPr>
          <w:rFonts w:ascii="Verdana" w:hAnsi="Verdana"/>
          <w:sz w:val="18"/>
        </w:rPr>
      </w:pPr>
      <w:r>
        <w:rPr>
          <w:rFonts w:ascii="Verdana" w:hAnsi="Verdana"/>
          <w:sz w:val="18"/>
        </w:rPr>
        <w:t>As you can see, the boxes overlap so the border is not double width</w:t>
      </w:r>
    </w:p>
    <w:p w:rsidR="00C3213C" w:rsidRDefault="00C3213C" w:rsidP="00C3213C">
      <w:pPr>
        <w:spacing w:after="0"/>
        <w:ind w:left="720"/>
        <w:jc w:val="both"/>
        <w:rPr>
          <w:rFonts w:ascii="Verdana" w:hAnsi="Verdana"/>
          <w:sz w:val="18"/>
        </w:rPr>
      </w:pPr>
    </w:p>
    <w:p w:rsidR="00C3213C" w:rsidRDefault="00C3213C" w:rsidP="00C3213C">
      <w:pPr>
        <w:spacing w:after="0"/>
        <w:ind w:left="720"/>
        <w:jc w:val="both"/>
        <w:rPr>
          <w:rFonts w:ascii="Verdana" w:hAnsi="Verdana"/>
          <w:sz w:val="18"/>
        </w:rPr>
      </w:pPr>
      <w:r>
        <w:rPr>
          <w:rFonts w:ascii="Verdana" w:hAnsi="Verdana"/>
          <w:sz w:val="18"/>
        </w:rPr>
        <w:t>The add the fields, aligning to the inner border guidelines</w:t>
      </w:r>
    </w:p>
    <w:p w:rsidR="00C3213C" w:rsidRDefault="00C3213C" w:rsidP="00F42639">
      <w:pPr>
        <w:spacing w:after="0"/>
        <w:ind w:left="720"/>
        <w:jc w:val="center"/>
        <w:rPr>
          <w:rFonts w:ascii="Verdana" w:hAnsi="Verdana"/>
          <w:sz w:val="18"/>
        </w:rPr>
      </w:pPr>
      <w:r>
        <w:rPr>
          <w:noProof/>
          <w:lang w:eastAsia="en-GB"/>
        </w:rPr>
        <w:drawing>
          <wp:inline distT="0" distB="0" distL="0" distR="0" wp14:anchorId="2063176B" wp14:editId="14862F8D">
            <wp:extent cx="5049672" cy="511516"/>
            <wp:effectExtent l="19050" t="19050" r="1778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2783"/>
                    <a:stretch/>
                  </pic:blipFill>
                  <pic:spPr bwMode="auto">
                    <a:xfrm>
                      <a:off x="0" y="0"/>
                      <a:ext cx="5383735" cy="54535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C3213C" w:rsidRDefault="00C3213C" w:rsidP="00C3213C">
      <w:pPr>
        <w:spacing w:after="0"/>
        <w:ind w:left="720"/>
        <w:jc w:val="both"/>
        <w:rPr>
          <w:rFonts w:ascii="Verdana" w:hAnsi="Verdana"/>
          <w:sz w:val="18"/>
        </w:rPr>
      </w:pPr>
      <w:r>
        <w:rPr>
          <w:rFonts w:ascii="Verdana" w:hAnsi="Verdana"/>
          <w:sz w:val="18"/>
        </w:rPr>
        <w:t>The use of guidelines ensure that the borders are the same on each field.</w:t>
      </w:r>
    </w:p>
    <w:p w:rsidR="00C3213C" w:rsidRPr="00C3213C" w:rsidRDefault="00C3213C" w:rsidP="00C3213C">
      <w:pPr>
        <w:spacing w:after="0"/>
        <w:ind w:left="720"/>
        <w:jc w:val="both"/>
        <w:rPr>
          <w:rFonts w:ascii="Verdana" w:hAnsi="Verdana"/>
          <w:sz w:val="18"/>
        </w:rPr>
      </w:pPr>
    </w:p>
    <w:p w:rsidR="006100D1" w:rsidRDefault="00C3213C" w:rsidP="006100D1">
      <w:pPr>
        <w:pStyle w:val="Heading2"/>
        <w:rPr>
          <w:rFonts w:ascii="Verdana" w:hAnsi="Verdana"/>
          <w:vertAlign w:val="superscript"/>
        </w:rPr>
      </w:pPr>
      <w:r>
        <w:rPr>
          <w:rFonts w:ascii="Verdana" w:hAnsi="Verdana"/>
          <w:sz w:val="20"/>
        </w:rPr>
        <w:br w:type="column"/>
      </w:r>
      <w:bookmarkStart w:id="18" w:name="_Toc445893911"/>
      <w:r w:rsidR="006100D1">
        <w:rPr>
          <w:rFonts w:ascii="Verdana" w:hAnsi="Verdana"/>
        </w:rPr>
        <w:lastRenderedPageBreak/>
        <w:t xml:space="preserve">Do not develop directly on the </w:t>
      </w:r>
      <w:r w:rsidR="0068380E">
        <w:rPr>
          <w:rFonts w:ascii="Verdana" w:hAnsi="Verdana"/>
        </w:rPr>
        <w:t xml:space="preserve">live </w:t>
      </w:r>
      <w:r w:rsidR="006100D1">
        <w:rPr>
          <w:rFonts w:ascii="Verdana" w:hAnsi="Verdana"/>
        </w:rPr>
        <w:t>Server</w:t>
      </w:r>
      <w:r w:rsidR="006100D1" w:rsidRPr="006100D1">
        <w:rPr>
          <w:rFonts w:ascii="Verdana" w:hAnsi="Verdana"/>
        </w:rPr>
        <w:t xml:space="preserve"> </w:t>
      </w:r>
      <w:r w:rsidR="006100D1" w:rsidRPr="006100D1">
        <w:rPr>
          <w:rFonts w:ascii="Verdana" w:hAnsi="Verdana"/>
          <w:vertAlign w:val="superscript"/>
        </w:rPr>
        <w:t>[R]</w:t>
      </w:r>
      <w:bookmarkEnd w:id="18"/>
    </w:p>
    <w:p w:rsidR="006100D1" w:rsidRPr="00A11D2F" w:rsidRDefault="006100D1" w:rsidP="006100D1">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6100D1" w:rsidRPr="00C3213C" w:rsidRDefault="0068380E" w:rsidP="006100D1">
      <w:pPr>
        <w:pStyle w:val="ListParagraph"/>
        <w:rPr>
          <w:rFonts w:ascii="Verdana" w:hAnsi="Verdana"/>
          <w:sz w:val="20"/>
        </w:rPr>
      </w:pPr>
      <w:r>
        <w:rPr>
          <w:rFonts w:ascii="Verdana" w:hAnsi="Verdana"/>
          <w:sz w:val="20"/>
        </w:rPr>
        <w:t>Stored procedures, views and tables should not be created or changed directly on the live server (the server that hosts Syspro transactional data)</w:t>
      </w:r>
    </w:p>
    <w:p w:rsidR="006100D1" w:rsidRDefault="006100D1" w:rsidP="006100D1">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6100D1" w:rsidRDefault="0068380E" w:rsidP="006100D1">
      <w:pPr>
        <w:pStyle w:val="ListParagraph"/>
        <w:rPr>
          <w:rFonts w:ascii="Verdana" w:hAnsi="Verdana"/>
          <w:sz w:val="20"/>
        </w:rPr>
      </w:pPr>
      <w:r>
        <w:rPr>
          <w:rFonts w:ascii="Verdana" w:hAnsi="Verdana"/>
          <w:sz w:val="20"/>
        </w:rPr>
        <w:t>There are dangers inherent in developing on the live server, including but not limited to</w:t>
      </w:r>
    </w:p>
    <w:p w:rsidR="0068380E" w:rsidRDefault="0068380E" w:rsidP="0068380E">
      <w:pPr>
        <w:pStyle w:val="ListParagraph"/>
        <w:numPr>
          <w:ilvl w:val="0"/>
          <w:numId w:val="5"/>
        </w:numPr>
        <w:rPr>
          <w:rFonts w:ascii="Verdana" w:hAnsi="Verdana"/>
          <w:sz w:val="20"/>
        </w:rPr>
      </w:pPr>
      <w:r>
        <w:rPr>
          <w:rFonts w:ascii="Verdana" w:hAnsi="Verdana"/>
          <w:sz w:val="20"/>
        </w:rPr>
        <w:t>Cause the server to slow down, affecting business users</w:t>
      </w:r>
    </w:p>
    <w:p w:rsidR="0068380E" w:rsidRDefault="0068380E" w:rsidP="0068380E">
      <w:pPr>
        <w:pStyle w:val="ListParagraph"/>
        <w:numPr>
          <w:ilvl w:val="0"/>
          <w:numId w:val="5"/>
        </w:numPr>
        <w:rPr>
          <w:rFonts w:ascii="Verdana" w:hAnsi="Verdana"/>
          <w:sz w:val="20"/>
        </w:rPr>
      </w:pPr>
      <w:r>
        <w:rPr>
          <w:rFonts w:ascii="Verdana" w:hAnsi="Verdana"/>
          <w:sz w:val="20"/>
        </w:rPr>
        <w:t>Implement an incorrect change, immediately affecting the business</w:t>
      </w:r>
    </w:p>
    <w:p w:rsidR="0068380E" w:rsidRPr="0068380E" w:rsidRDefault="0068380E" w:rsidP="0068380E">
      <w:pPr>
        <w:ind w:left="720"/>
        <w:rPr>
          <w:rFonts w:ascii="Verdana" w:hAnsi="Verdana"/>
          <w:sz w:val="20"/>
        </w:rPr>
      </w:pPr>
      <w:r>
        <w:rPr>
          <w:rFonts w:ascii="Verdana" w:hAnsi="Verdana"/>
          <w:sz w:val="20"/>
        </w:rPr>
        <w:t>In addition, the live server is not linked to Source Control and backups are only performed once a day.</w:t>
      </w:r>
    </w:p>
    <w:p w:rsidR="006100D1" w:rsidRPr="00A11D2F" w:rsidRDefault="006100D1" w:rsidP="006100D1">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6100D1" w:rsidRDefault="0068380E" w:rsidP="006100D1">
      <w:pPr>
        <w:pStyle w:val="ListParagraph"/>
        <w:rPr>
          <w:rFonts w:ascii="Verdana" w:hAnsi="Verdana"/>
          <w:sz w:val="20"/>
        </w:rPr>
      </w:pPr>
      <w:r>
        <w:rPr>
          <w:rFonts w:ascii="Verdana" w:hAnsi="Verdana"/>
          <w:sz w:val="20"/>
        </w:rPr>
        <w:t>Install SQL server on a local machine, request a back-up of the Syspro company to be queried, link in Red Gate Source Control and the BlackBox database.</w:t>
      </w:r>
    </w:p>
    <w:p w:rsidR="006100D1" w:rsidRDefault="006100D1" w:rsidP="006100D1"/>
    <w:p w:rsidR="0068380E" w:rsidRDefault="0068380E" w:rsidP="006100D1"/>
    <w:p w:rsidR="001A50E0" w:rsidRDefault="001A50E0" w:rsidP="001A50E0">
      <w:pPr>
        <w:pStyle w:val="Heading2"/>
        <w:rPr>
          <w:rFonts w:ascii="Verdana" w:hAnsi="Verdana"/>
          <w:vertAlign w:val="superscript"/>
        </w:rPr>
      </w:pPr>
      <w:bookmarkStart w:id="19" w:name="_Toc445893912"/>
      <w:r>
        <w:rPr>
          <w:rFonts w:ascii="Verdana" w:hAnsi="Verdana"/>
        </w:rPr>
        <w:t xml:space="preserve">Do not create user defined items on </w:t>
      </w:r>
      <w:r w:rsidR="0068380E">
        <w:rPr>
          <w:rFonts w:ascii="Verdana" w:hAnsi="Verdana"/>
        </w:rPr>
        <w:t xml:space="preserve">transactional </w:t>
      </w:r>
      <w:r>
        <w:rPr>
          <w:rFonts w:ascii="Verdana" w:hAnsi="Verdana"/>
        </w:rPr>
        <w:t xml:space="preserve">databases </w:t>
      </w:r>
      <w:r w:rsidRPr="006100D1">
        <w:rPr>
          <w:rFonts w:ascii="Verdana" w:hAnsi="Verdana"/>
          <w:vertAlign w:val="superscript"/>
        </w:rPr>
        <w:t>[R]</w:t>
      </w:r>
      <w:r>
        <w:rPr>
          <w:rFonts w:ascii="Verdana" w:hAnsi="Verdana"/>
          <w:vertAlign w:val="superscript"/>
        </w:rPr>
        <w:t>[D]</w:t>
      </w:r>
      <w:bookmarkEnd w:id="19"/>
    </w:p>
    <w:p w:rsidR="001A50E0" w:rsidRPr="00A11D2F" w:rsidRDefault="001A50E0" w:rsidP="001A50E0">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1A50E0" w:rsidRPr="00C3213C" w:rsidRDefault="0068380E" w:rsidP="001A50E0">
      <w:pPr>
        <w:pStyle w:val="ListParagraph"/>
        <w:rPr>
          <w:rFonts w:ascii="Verdana" w:hAnsi="Verdana"/>
          <w:sz w:val="20"/>
        </w:rPr>
      </w:pPr>
      <w:r>
        <w:rPr>
          <w:rFonts w:ascii="Verdana" w:hAnsi="Verdana"/>
          <w:sz w:val="20"/>
        </w:rPr>
        <w:t>Views, tables and stored procedures should not be created on any database other than BlackBox</w:t>
      </w:r>
    </w:p>
    <w:p w:rsidR="001A50E0" w:rsidRDefault="001A50E0" w:rsidP="001A50E0">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68380E" w:rsidRDefault="0068380E" w:rsidP="0068380E">
      <w:pPr>
        <w:pStyle w:val="ListParagraph"/>
        <w:rPr>
          <w:rFonts w:ascii="Verdana" w:hAnsi="Verdana"/>
          <w:sz w:val="20"/>
        </w:rPr>
      </w:pPr>
      <w:r>
        <w:rPr>
          <w:rFonts w:ascii="Verdana" w:hAnsi="Verdana"/>
          <w:sz w:val="20"/>
        </w:rPr>
        <w:t xml:space="preserve">There are dangers inherent in developing on </w:t>
      </w:r>
      <w:r>
        <w:rPr>
          <w:rFonts w:ascii="Verdana" w:hAnsi="Verdana"/>
          <w:sz w:val="20"/>
        </w:rPr>
        <w:t>transactional databases</w:t>
      </w:r>
      <w:r>
        <w:rPr>
          <w:rFonts w:ascii="Verdana" w:hAnsi="Verdana"/>
          <w:sz w:val="20"/>
        </w:rPr>
        <w:t>, including but not limited to</w:t>
      </w:r>
    </w:p>
    <w:p w:rsidR="0068380E" w:rsidRDefault="0068380E" w:rsidP="0068380E">
      <w:pPr>
        <w:pStyle w:val="ListParagraph"/>
        <w:numPr>
          <w:ilvl w:val="0"/>
          <w:numId w:val="5"/>
        </w:numPr>
        <w:rPr>
          <w:rFonts w:ascii="Verdana" w:hAnsi="Verdana"/>
          <w:sz w:val="20"/>
        </w:rPr>
      </w:pPr>
      <w:r>
        <w:rPr>
          <w:rFonts w:ascii="Verdana" w:hAnsi="Verdana"/>
          <w:sz w:val="20"/>
        </w:rPr>
        <w:t xml:space="preserve">Cause the </w:t>
      </w:r>
      <w:r>
        <w:rPr>
          <w:rFonts w:ascii="Verdana" w:hAnsi="Verdana"/>
          <w:sz w:val="20"/>
        </w:rPr>
        <w:t xml:space="preserve">databases </w:t>
      </w:r>
      <w:r>
        <w:rPr>
          <w:rFonts w:ascii="Verdana" w:hAnsi="Verdana"/>
          <w:sz w:val="20"/>
        </w:rPr>
        <w:t>to slow down, affecting business users</w:t>
      </w:r>
    </w:p>
    <w:p w:rsidR="0068380E" w:rsidRDefault="0068380E" w:rsidP="0068380E">
      <w:pPr>
        <w:pStyle w:val="ListParagraph"/>
        <w:numPr>
          <w:ilvl w:val="0"/>
          <w:numId w:val="5"/>
        </w:numPr>
        <w:rPr>
          <w:rFonts w:ascii="Verdana" w:hAnsi="Verdana"/>
          <w:sz w:val="20"/>
        </w:rPr>
      </w:pPr>
      <w:r>
        <w:rPr>
          <w:rFonts w:ascii="Verdana" w:hAnsi="Verdana"/>
          <w:sz w:val="20"/>
        </w:rPr>
        <w:t>Implement an incorrect change, immediately affecting the business</w:t>
      </w:r>
    </w:p>
    <w:p w:rsidR="0068380E" w:rsidRDefault="0068380E" w:rsidP="0068380E">
      <w:pPr>
        <w:pStyle w:val="ListParagraph"/>
        <w:numPr>
          <w:ilvl w:val="0"/>
          <w:numId w:val="5"/>
        </w:numPr>
        <w:rPr>
          <w:rFonts w:ascii="Verdana" w:hAnsi="Verdana"/>
          <w:sz w:val="20"/>
        </w:rPr>
      </w:pPr>
      <w:r>
        <w:rPr>
          <w:rFonts w:ascii="Verdana" w:hAnsi="Verdana"/>
          <w:sz w:val="20"/>
        </w:rPr>
        <w:t>Have changes overwritten by an upgrade to Syspro</w:t>
      </w:r>
    </w:p>
    <w:p w:rsidR="0068380E" w:rsidRPr="0068380E" w:rsidRDefault="0068380E" w:rsidP="0068380E">
      <w:pPr>
        <w:ind w:left="720"/>
        <w:rPr>
          <w:rFonts w:ascii="Verdana" w:hAnsi="Verdana"/>
          <w:sz w:val="20"/>
        </w:rPr>
      </w:pPr>
      <w:r>
        <w:rPr>
          <w:rFonts w:ascii="Verdana" w:hAnsi="Verdana"/>
          <w:sz w:val="20"/>
        </w:rPr>
        <w:t>In addition, the live server is not linked to Source Control and backups are only performed once a day.</w:t>
      </w:r>
    </w:p>
    <w:p w:rsidR="001A50E0" w:rsidRPr="00A11D2F" w:rsidRDefault="001A50E0" w:rsidP="001A50E0">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68380E" w:rsidRDefault="0068380E" w:rsidP="0068380E">
      <w:pPr>
        <w:pStyle w:val="ListParagraph"/>
        <w:rPr>
          <w:rFonts w:ascii="Verdana" w:hAnsi="Verdana"/>
          <w:sz w:val="20"/>
        </w:rPr>
      </w:pPr>
      <w:r>
        <w:rPr>
          <w:rFonts w:ascii="Verdana" w:hAnsi="Verdana"/>
          <w:sz w:val="20"/>
        </w:rPr>
        <w:t>Install SQL server on a local machine, request a back-up of the Syspro company to be queried, link in Red Gate Source Control and the BlackBox database.</w:t>
      </w:r>
    </w:p>
    <w:p w:rsidR="0068380E" w:rsidRDefault="0068380E">
      <w:r>
        <w:br w:type="page"/>
      </w:r>
    </w:p>
    <w:p w:rsidR="0068380E" w:rsidRDefault="0068380E" w:rsidP="0068380E">
      <w:pPr>
        <w:pStyle w:val="Heading2"/>
        <w:rPr>
          <w:rFonts w:ascii="Verdana" w:hAnsi="Verdana"/>
          <w:vertAlign w:val="superscript"/>
        </w:rPr>
      </w:pPr>
      <w:bookmarkStart w:id="20" w:name="_Toc445893913"/>
      <w:r w:rsidRPr="006100D1">
        <w:rPr>
          <w:rFonts w:ascii="Verdana" w:hAnsi="Verdana"/>
        </w:rPr>
        <w:lastRenderedPageBreak/>
        <w:t xml:space="preserve">Source Control </w:t>
      </w:r>
      <w:r w:rsidRPr="006100D1">
        <w:rPr>
          <w:rFonts w:ascii="Verdana" w:hAnsi="Verdana"/>
          <w:vertAlign w:val="superscript"/>
        </w:rPr>
        <w:t>[R]</w:t>
      </w:r>
      <w:r>
        <w:rPr>
          <w:rFonts w:ascii="Verdana" w:hAnsi="Verdana"/>
          <w:vertAlign w:val="superscript"/>
        </w:rPr>
        <w:t>[D]</w:t>
      </w:r>
      <w:bookmarkEnd w:id="20"/>
    </w:p>
    <w:p w:rsidR="0068380E" w:rsidRPr="00A11D2F" w:rsidRDefault="0068380E" w:rsidP="0068380E">
      <w:pPr>
        <w:spacing w:after="0"/>
        <w:rPr>
          <w:rFonts w:ascii="Verdana" w:hAnsi="Verdana"/>
          <w:color w:val="808080" w:themeColor="background1" w:themeShade="80"/>
          <w:sz w:val="20"/>
        </w:rPr>
      </w:pPr>
      <w:r w:rsidRPr="00A11D2F">
        <w:rPr>
          <w:rFonts w:ascii="Verdana" w:hAnsi="Verdana"/>
          <w:color w:val="808080" w:themeColor="background1" w:themeShade="80"/>
          <w:sz w:val="20"/>
        </w:rPr>
        <w:t>What?</w:t>
      </w:r>
    </w:p>
    <w:p w:rsidR="0068380E" w:rsidRPr="00C3213C" w:rsidRDefault="0068380E" w:rsidP="0068380E">
      <w:pPr>
        <w:pStyle w:val="ListParagraph"/>
        <w:rPr>
          <w:rFonts w:ascii="Verdana" w:hAnsi="Verdana"/>
          <w:sz w:val="20"/>
        </w:rPr>
      </w:pPr>
      <w:r>
        <w:rPr>
          <w:rFonts w:ascii="Verdana" w:hAnsi="Verdana"/>
          <w:sz w:val="20"/>
        </w:rPr>
        <w:t>Source control is the management of changes within the database.</w:t>
      </w:r>
    </w:p>
    <w:p w:rsidR="0068380E" w:rsidRDefault="0068380E" w:rsidP="0068380E">
      <w:pPr>
        <w:spacing w:after="0"/>
        <w:rPr>
          <w:rFonts w:ascii="Verdana" w:hAnsi="Verdana"/>
          <w:color w:val="808080" w:themeColor="background1" w:themeShade="80"/>
          <w:sz w:val="20"/>
        </w:rPr>
      </w:pPr>
      <w:r w:rsidRPr="00A11D2F">
        <w:rPr>
          <w:rFonts w:ascii="Verdana" w:hAnsi="Verdana"/>
          <w:color w:val="808080" w:themeColor="background1" w:themeShade="80"/>
          <w:sz w:val="20"/>
        </w:rPr>
        <w:t>Why?</w:t>
      </w:r>
    </w:p>
    <w:p w:rsidR="0068380E" w:rsidRPr="00C3213C" w:rsidRDefault="0068380E" w:rsidP="0068380E">
      <w:pPr>
        <w:pStyle w:val="ListParagraph"/>
        <w:rPr>
          <w:rFonts w:ascii="Verdana" w:hAnsi="Verdana"/>
          <w:sz w:val="20"/>
        </w:rPr>
      </w:pPr>
      <w:r>
        <w:rPr>
          <w:rFonts w:ascii="Verdana" w:hAnsi="Verdana"/>
          <w:sz w:val="20"/>
        </w:rPr>
        <w:t>Source control allows us to see previous versions of reports and stored procedures so that in the event of a failure these can be rolled back.</w:t>
      </w:r>
    </w:p>
    <w:p w:rsidR="0068380E" w:rsidRPr="00A11D2F" w:rsidRDefault="0068380E" w:rsidP="0068380E">
      <w:pPr>
        <w:spacing w:after="0"/>
        <w:rPr>
          <w:rFonts w:ascii="Verdana" w:hAnsi="Verdana"/>
          <w:color w:val="808080" w:themeColor="background1" w:themeShade="80"/>
          <w:sz w:val="20"/>
        </w:rPr>
      </w:pPr>
      <w:r w:rsidRPr="00A11D2F">
        <w:rPr>
          <w:rFonts w:ascii="Verdana" w:hAnsi="Verdana"/>
          <w:color w:val="808080" w:themeColor="background1" w:themeShade="80"/>
          <w:sz w:val="20"/>
        </w:rPr>
        <w:t>How?</w:t>
      </w:r>
    </w:p>
    <w:p w:rsidR="0068380E" w:rsidRDefault="0068380E" w:rsidP="0068380E">
      <w:pPr>
        <w:pStyle w:val="ListParagraph"/>
        <w:rPr>
          <w:rFonts w:ascii="Verdana" w:hAnsi="Verdana"/>
          <w:sz w:val="20"/>
        </w:rPr>
      </w:pPr>
      <w:r>
        <w:rPr>
          <w:rFonts w:ascii="Verdana" w:hAnsi="Verdana"/>
          <w:sz w:val="20"/>
        </w:rPr>
        <w:t xml:space="preserve">All Source Control is held within GitHub on the repository </w:t>
      </w:r>
      <w:hyperlink r:id="rId23" w:history="1">
        <w:r w:rsidRPr="0068380E">
          <w:rPr>
            <w:rStyle w:val="Hyperlink"/>
            <w:rFonts w:ascii="Verdana" w:hAnsi="Verdana"/>
            <w:sz w:val="20"/>
          </w:rPr>
          <w:t>Black</w:t>
        </w:r>
        <w:r w:rsidRPr="0068380E">
          <w:rPr>
            <w:rStyle w:val="Hyperlink"/>
            <w:rFonts w:ascii="Verdana" w:hAnsi="Verdana"/>
            <w:sz w:val="20"/>
          </w:rPr>
          <w:t>b</w:t>
        </w:r>
        <w:r w:rsidRPr="0068380E">
          <w:rPr>
            <w:rStyle w:val="Hyperlink"/>
            <w:rFonts w:ascii="Verdana" w:hAnsi="Verdana"/>
            <w:sz w:val="20"/>
          </w:rPr>
          <w:t>o</w:t>
        </w:r>
        <w:r w:rsidRPr="0068380E">
          <w:rPr>
            <w:rStyle w:val="Hyperlink"/>
            <w:rFonts w:ascii="Verdana" w:hAnsi="Verdana"/>
            <w:sz w:val="20"/>
          </w:rPr>
          <w:t>x</w:t>
        </w:r>
      </w:hyperlink>
      <w:r>
        <w:rPr>
          <w:rFonts w:ascii="Verdana" w:hAnsi="Verdana"/>
          <w:sz w:val="20"/>
        </w:rPr>
        <w:t xml:space="preserve"> (note this repository is restricted to exclude public access).</w:t>
      </w:r>
    </w:p>
    <w:p w:rsidR="0068380E" w:rsidRDefault="0068380E" w:rsidP="0068380E">
      <w:pPr>
        <w:pStyle w:val="ListParagraph"/>
        <w:rPr>
          <w:rFonts w:ascii="Verdana" w:hAnsi="Verdana"/>
          <w:sz w:val="20"/>
        </w:rPr>
      </w:pPr>
    </w:p>
    <w:p w:rsidR="0068380E" w:rsidRDefault="0068380E" w:rsidP="0068380E">
      <w:pPr>
        <w:pStyle w:val="ListParagraph"/>
        <w:rPr>
          <w:rFonts w:ascii="Verdana" w:hAnsi="Verdana"/>
          <w:sz w:val="20"/>
        </w:rPr>
      </w:pPr>
      <w:r>
        <w:rPr>
          <w:rFonts w:ascii="Verdana" w:hAnsi="Verdana"/>
          <w:sz w:val="20"/>
        </w:rPr>
        <w:t>SQL is automatically generated and stored into GitHub using Red Gate Source Control.</w:t>
      </w:r>
    </w:p>
    <w:p w:rsidR="0068380E" w:rsidRDefault="0068380E" w:rsidP="0068380E">
      <w:pPr>
        <w:pStyle w:val="ListParagraph"/>
        <w:jc w:val="center"/>
        <w:rPr>
          <w:rFonts w:ascii="Verdana" w:hAnsi="Verdana"/>
          <w:sz w:val="20"/>
        </w:rPr>
      </w:pPr>
      <w:r>
        <w:rPr>
          <w:noProof/>
          <w:lang w:eastAsia="en-GB"/>
        </w:rPr>
        <w:drawing>
          <wp:inline distT="0" distB="0" distL="0" distR="0" wp14:anchorId="288A64B5" wp14:editId="604638C3">
            <wp:extent cx="4600875" cy="1330410"/>
            <wp:effectExtent l="19050" t="19050" r="28575"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5484" cy="1337526"/>
                    </a:xfrm>
                    <a:prstGeom prst="rect">
                      <a:avLst/>
                    </a:prstGeom>
                    <a:ln>
                      <a:solidFill>
                        <a:schemeClr val="accent1"/>
                      </a:solidFill>
                    </a:ln>
                  </pic:spPr>
                </pic:pic>
              </a:graphicData>
            </a:graphic>
          </wp:inline>
        </w:drawing>
      </w:r>
    </w:p>
    <w:p w:rsidR="0068380E" w:rsidRDefault="0068380E" w:rsidP="0068380E">
      <w:pPr>
        <w:pStyle w:val="ListParagraph"/>
        <w:rPr>
          <w:rFonts w:ascii="Verdana" w:hAnsi="Verdana"/>
          <w:sz w:val="20"/>
        </w:rPr>
      </w:pPr>
      <w:r>
        <w:rPr>
          <w:rFonts w:ascii="Verdana" w:hAnsi="Verdana"/>
          <w:sz w:val="20"/>
        </w:rPr>
        <w:t>Each time a change (commit) is made, the user must enter a description for the change</w:t>
      </w:r>
    </w:p>
    <w:p w:rsidR="0068380E" w:rsidRDefault="0068380E" w:rsidP="0068380E">
      <w:pPr>
        <w:pStyle w:val="ListParagraph"/>
        <w:jc w:val="center"/>
        <w:rPr>
          <w:rFonts w:ascii="Verdana" w:hAnsi="Verdana"/>
          <w:sz w:val="20"/>
        </w:rPr>
      </w:pPr>
      <w:r>
        <w:rPr>
          <w:noProof/>
          <w:lang w:eastAsia="en-GB"/>
        </w:rPr>
        <w:drawing>
          <wp:inline distT="0" distB="0" distL="0" distR="0" wp14:anchorId="00FC75D9" wp14:editId="7041B39C">
            <wp:extent cx="2673927" cy="1188247"/>
            <wp:effectExtent l="19050" t="19050" r="12700"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7055" cy="1194081"/>
                    </a:xfrm>
                    <a:prstGeom prst="rect">
                      <a:avLst/>
                    </a:prstGeom>
                    <a:ln>
                      <a:solidFill>
                        <a:schemeClr val="accent1"/>
                      </a:solidFill>
                    </a:ln>
                  </pic:spPr>
                </pic:pic>
              </a:graphicData>
            </a:graphic>
          </wp:inline>
        </w:drawing>
      </w:r>
    </w:p>
    <w:p w:rsidR="0068380E" w:rsidRDefault="0068380E" w:rsidP="0068380E">
      <w:pPr>
        <w:pStyle w:val="ListParagraph"/>
        <w:rPr>
          <w:rFonts w:ascii="Verdana" w:hAnsi="Verdana"/>
          <w:sz w:val="20"/>
        </w:rPr>
      </w:pPr>
    </w:p>
    <w:p w:rsidR="0068380E" w:rsidRDefault="0068380E" w:rsidP="0068380E">
      <w:pPr>
        <w:pStyle w:val="ListParagraph"/>
        <w:rPr>
          <w:rFonts w:ascii="Verdana" w:hAnsi="Verdana"/>
          <w:sz w:val="20"/>
        </w:rPr>
      </w:pPr>
      <w:r>
        <w:rPr>
          <w:rFonts w:ascii="Verdana" w:hAnsi="Verdana"/>
          <w:sz w:val="20"/>
        </w:rPr>
        <w:t>Reports and documents should be saved following each sign off to the corresponding folder in GitHub</w:t>
      </w:r>
    </w:p>
    <w:p w:rsidR="0068380E" w:rsidRDefault="0068380E" w:rsidP="0068380E">
      <w:pPr>
        <w:pStyle w:val="ListParagraph"/>
        <w:jc w:val="center"/>
        <w:rPr>
          <w:rFonts w:ascii="Verdana" w:hAnsi="Verdana"/>
          <w:sz w:val="20"/>
        </w:rPr>
      </w:pPr>
      <w:r>
        <w:rPr>
          <w:noProof/>
          <w:lang w:eastAsia="en-GB"/>
        </w:rPr>
        <w:drawing>
          <wp:inline distT="0" distB="0" distL="0" distR="0" wp14:anchorId="23946734" wp14:editId="0F47FAC1">
            <wp:extent cx="2211182" cy="1222408"/>
            <wp:effectExtent l="19050" t="19050" r="17780"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8406" cy="1231930"/>
                    </a:xfrm>
                    <a:prstGeom prst="rect">
                      <a:avLst/>
                    </a:prstGeom>
                    <a:ln>
                      <a:solidFill>
                        <a:schemeClr val="accent1"/>
                      </a:solidFill>
                    </a:ln>
                  </pic:spPr>
                </pic:pic>
              </a:graphicData>
            </a:graphic>
          </wp:inline>
        </w:drawing>
      </w:r>
    </w:p>
    <w:p w:rsidR="0068380E" w:rsidRDefault="0068380E" w:rsidP="0068380E">
      <w:pPr>
        <w:pStyle w:val="ListParagraph"/>
        <w:rPr>
          <w:rFonts w:ascii="Verdana" w:hAnsi="Verdana"/>
          <w:sz w:val="20"/>
        </w:rPr>
      </w:pPr>
    </w:p>
    <w:p w:rsidR="0068380E" w:rsidRDefault="0068380E" w:rsidP="0068380E">
      <w:pPr>
        <w:pStyle w:val="ListParagraph"/>
        <w:rPr>
          <w:rFonts w:ascii="Verdana" w:hAnsi="Verdana"/>
          <w:sz w:val="20"/>
        </w:rPr>
      </w:pPr>
      <w:r>
        <w:rPr>
          <w:rFonts w:ascii="Verdana" w:hAnsi="Verdana"/>
          <w:sz w:val="20"/>
        </w:rPr>
        <w:t>Changes (commits) made require a description</w:t>
      </w:r>
    </w:p>
    <w:p w:rsidR="001A50E0" w:rsidRPr="006100D1" w:rsidRDefault="0068380E" w:rsidP="0068380E">
      <w:pPr>
        <w:pStyle w:val="ListParagraph"/>
        <w:jc w:val="center"/>
      </w:pPr>
      <w:r>
        <w:rPr>
          <w:noProof/>
          <w:lang w:eastAsia="en-GB"/>
        </w:rPr>
        <w:drawing>
          <wp:inline distT="0" distB="0" distL="0" distR="0" wp14:anchorId="576B6ED1" wp14:editId="4F872450">
            <wp:extent cx="1876926" cy="1494589"/>
            <wp:effectExtent l="19050" t="19050" r="9525"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4882" cy="1508887"/>
                    </a:xfrm>
                    <a:prstGeom prst="rect">
                      <a:avLst/>
                    </a:prstGeom>
                    <a:ln>
                      <a:solidFill>
                        <a:schemeClr val="accent1"/>
                      </a:solidFill>
                    </a:ln>
                  </pic:spPr>
                </pic:pic>
              </a:graphicData>
            </a:graphic>
          </wp:inline>
        </w:drawing>
      </w:r>
    </w:p>
    <w:sectPr w:rsidR="001A50E0" w:rsidRPr="00610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63B7"/>
    <w:multiLevelType w:val="hybridMultilevel"/>
    <w:tmpl w:val="6BAE4A5C"/>
    <w:lvl w:ilvl="0" w:tplc="020CE03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D108D6"/>
    <w:multiLevelType w:val="hybridMultilevel"/>
    <w:tmpl w:val="86C018D8"/>
    <w:lvl w:ilvl="0" w:tplc="0A4680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F61B0B"/>
    <w:multiLevelType w:val="hybridMultilevel"/>
    <w:tmpl w:val="093492E6"/>
    <w:lvl w:ilvl="0" w:tplc="B8CAB9A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AB3DD0"/>
    <w:multiLevelType w:val="hybridMultilevel"/>
    <w:tmpl w:val="D25491AC"/>
    <w:lvl w:ilvl="0" w:tplc="66AE8BD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07B4F"/>
    <w:multiLevelType w:val="hybridMultilevel"/>
    <w:tmpl w:val="B352F940"/>
    <w:lvl w:ilvl="0" w:tplc="D77C2F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A3"/>
    <w:rsid w:val="000412DC"/>
    <w:rsid w:val="000C5755"/>
    <w:rsid w:val="0010785E"/>
    <w:rsid w:val="001A50E0"/>
    <w:rsid w:val="002F3340"/>
    <w:rsid w:val="004E3128"/>
    <w:rsid w:val="00550853"/>
    <w:rsid w:val="0055547E"/>
    <w:rsid w:val="006100D1"/>
    <w:rsid w:val="006820DD"/>
    <w:rsid w:val="0068380E"/>
    <w:rsid w:val="009F4AA3"/>
    <w:rsid w:val="00A11D2F"/>
    <w:rsid w:val="00B6450D"/>
    <w:rsid w:val="00C3213C"/>
    <w:rsid w:val="00EA638D"/>
    <w:rsid w:val="00F42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13CE"/>
  <w15:chartTrackingRefBased/>
  <w15:docId w15:val="{8D9F2F43-720E-404C-9ACB-FFA997C0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6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AA3"/>
    <w:pPr>
      <w:ind w:left="720"/>
      <w:contextualSpacing/>
    </w:pPr>
  </w:style>
  <w:style w:type="character" w:customStyle="1" w:styleId="Heading1Char">
    <w:name w:val="Heading 1 Char"/>
    <w:basedOn w:val="DefaultParagraphFont"/>
    <w:link w:val="Heading1"/>
    <w:uiPriority w:val="9"/>
    <w:rsid w:val="00EA63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638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12DC"/>
    <w:pPr>
      <w:outlineLvl w:val="9"/>
    </w:pPr>
    <w:rPr>
      <w:lang w:val="en-US"/>
    </w:rPr>
  </w:style>
  <w:style w:type="paragraph" w:styleId="TOC1">
    <w:name w:val="toc 1"/>
    <w:basedOn w:val="Normal"/>
    <w:next w:val="Normal"/>
    <w:autoRedefine/>
    <w:uiPriority w:val="39"/>
    <w:unhideWhenUsed/>
    <w:rsid w:val="000412DC"/>
    <w:pPr>
      <w:spacing w:after="100"/>
    </w:pPr>
  </w:style>
  <w:style w:type="paragraph" w:styleId="TOC2">
    <w:name w:val="toc 2"/>
    <w:basedOn w:val="Normal"/>
    <w:next w:val="Normal"/>
    <w:autoRedefine/>
    <w:uiPriority w:val="39"/>
    <w:unhideWhenUsed/>
    <w:rsid w:val="000412DC"/>
    <w:pPr>
      <w:spacing w:after="100"/>
      <w:ind w:left="220"/>
    </w:pPr>
  </w:style>
  <w:style w:type="character" w:styleId="Hyperlink">
    <w:name w:val="Hyperlink"/>
    <w:basedOn w:val="DefaultParagraphFont"/>
    <w:uiPriority w:val="99"/>
    <w:unhideWhenUsed/>
    <w:rsid w:val="000412DC"/>
    <w:rPr>
      <w:color w:val="0563C1" w:themeColor="hyperlink"/>
      <w:u w:val="single"/>
    </w:rPr>
  </w:style>
  <w:style w:type="character" w:styleId="FollowedHyperlink">
    <w:name w:val="FollowedHyperlink"/>
    <w:basedOn w:val="DefaultParagraphFont"/>
    <w:uiPriority w:val="99"/>
    <w:semiHidden/>
    <w:unhideWhenUsed/>
    <w:rsid w:val="00683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github.com/dontlookaway/BlackBox"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0EE6-45DA-4D52-8473-5F3CB2A6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12</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Johnson</dc:creator>
  <cp:keywords/>
  <dc:description/>
  <cp:lastModifiedBy>Chris Johnson</cp:lastModifiedBy>
  <cp:revision>15</cp:revision>
  <dcterms:created xsi:type="dcterms:W3CDTF">2015-12-10T12:32:00Z</dcterms:created>
  <dcterms:modified xsi:type="dcterms:W3CDTF">2016-03-16T12:18:00Z</dcterms:modified>
</cp:coreProperties>
</file>