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002C4" w14:textId="0A4F6C6D" w:rsidR="00A81E57" w:rsidRDefault="00A81E57" w:rsidP="000D5F24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Additional authors</w:t>
      </w:r>
      <w:r w:rsidR="00F71992">
        <w:rPr>
          <w:rFonts w:ascii="Arial" w:hAnsi="Arial" w:cs="Arial"/>
          <w:b/>
          <w:bCs/>
        </w:rPr>
        <w:t xml:space="preserve"> related to this work</w:t>
      </w:r>
      <w:r>
        <w:rPr>
          <w:rFonts w:ascii="Arial" w:hAnsi="Arial" w:cs="Arial"/>
          <w:b/>
          <w:bCs/>
        </w:rPr>
        <w:t>:</w:t>
      </w:r>
    </w:p>
    <w:p w14:paraId="6B3C9CF3" w14:textId="77777777" w:rsidR="00C75F2F" w:rsidRPr="00F71992" w:rsidRDefault="00C75F2F" w:rsidP="00C75F2F">
      <w:pPr>
        <w:jc w:val="both"/>
        <w:rPr>
          <w:rFonts w:ascii="Arial" w:hAnsi="Arial" w:cs="Arial"/>
        </w:rPr>
      </w:pPr>
      <w:r w:rsidRPr="00F71992">
        <w:rPr>
          <w:rFonts w:ascii="Arial" w:hAnsi="Arial" w:cs="Arial"/>
        </w:rPr>
        <w:t>Michael Kunst</w:t>
      </w:r>
      <w:r w:rsidRPr="00F71992">
        <w:rPr>
          <w:rFonts w:ascii="Arial" w:hAnsi="Arial" w:cs="Arial"/>
          <w:vertAlign w:val="superscript"/>
        </w:rPr>
        <w:t>1</w:t>
      </w:r>
      <w:r w:rsidRPr="00F71992">
        <w:rPr>
          <w:rFonts w:ascii="Arial" w:hAnsi="Arial" w:cs="Arial"/>
        </w:rPr>
        <w:t xml:space="preserve"> &lt;michael.kunst@alleninstitute.org&gt;</w:t>
      </w:r>
    </w:p>
    <w:p w14:paraId="0F5E0519" w14:textId="77777777" w:rsidR="00C75F2F" w:rsidRPr="00F71992" w:rsidRDefault="00C75F2F" w:rsidP="00C75F2F">
      <w:pPr>
        <w:jc w:val="both"/>
        <w:rPr>
          <w:rFonts w:ascii="Arial" w:hAnsi="Arial" w:cs="Arial"/>
        </w:rPr>
      </w:pPr>
      <w:r w:rsidRPr="00F71992">
        <w:rPr>
          <w:rFonts w:ascii="Arial" w:hAnsi="Arial" w:cs="Arial"/>
        </w:rPr>
        <w:t>Lydia Ng</w:t>
      </w:r>
      <w:r w:rsidRPr="00F71992">
        <w:rPr>
          <w:rFonts w:ascii="Arial" w:hAnsi="Arial" w:cs="Arial"/>
          <w:vertAlign w:val="superscript"/>
        </w:rPr>
        <w:t>1</w:t>
      </w:r>
      <w:r w:rsidRPr="00F71992">
        <w:rPr>
          <w:rFonts w:ascii="Arial" w:hAnsi="Arial" w:cs="Arial"/>
        </w:rPr>
        <w:t xml:space="preserve"> &lt;LydiaN@alleninstitute.org&gt;</w:t>
      </w:r>
    </w:p>
    <w:p w14:paraId="4D86900A" w14:textId="65187CE3" w:rsidR="00F71992" w:rsidRPr="00F71992" w:rsidRDefault="00F71992" w:rsidP="00F71992">
      <w:pPr>
        <w:jc w:val="both"/>
        <w:rPr>
          <w:rFonts w:ascii="Arial" w:hAnsi="Arial" w:cs="Arial"/>
        </w:rPr>
      </w:pPr>
      <w:r w:rsidRPr="00F71992">
        <w:rPr>
          <w:rFonts w:ascii="Arial" w:hAnsi="Arial" w:cs="Arial"/>
        </w:rPr>
        <w:t>Rachel Dalley</w:t>
      </w:r>
      <w:r w:rsidRPr="00F71992">
        <w:rPr>
          <w:rFonts w:ascii="Arial" w:hAnsi="Arial" w:cs="Arial"/>
          <w:vertAlign w:val="superscript"/>
        </w:rPr>
        <w:t>1</w:t>
      </w:r>
      <w:r w:rsidRPr="00F71992">
        <w:rPr>
          <w:rFonts w:ascii="Arial" w:hAnsi="Arial" w:cs="Arial"/>
        </w:rPr>
        <w:t xml:space="preserve"> &lt;racheld@alleninstitute.org&gt;</w:t>
      </w:r>
    </w:p>
    <w:p w14:paraId="45C2CD3C" w14:textId="723F11D6" w:rsidR="00F71992" w:rsidRPr="00F71992" w:rsidRDefault="00F71992" w:rsidP="00F71992">
      <w:pPr>
        <w:jc w:val="both"/>
        <w:rPr>
          <w:rFonts w:ascii="Arial" w:hAnsi="Arial" w:cs="Arial"/>
        </w:rPr>
      </w:pPr>
      <w:r w:rsidRPr="00F71992">
        <w:rPr>
          <w:rFonts w:ascii="Arial" w:hAnsi="Arial" w:cs="Arial"/>
        </w:rPr>
        <w:t>Staci Sorensen</w:t>
      </w:r>
      <w:r w:rsidRPr="00F71992">
        <w:rPr>
          <w:rFonts w:ascii="Arial" w:hAnsi="Arial" w:cs="Arial"/>
          <w:vertAlign w:val="superscript"/>
        </w:rPr>
        <w:t>1</w:t>
      </w:r>
      <w:r w:rsidRPr="00F71992">
        <w:rPr>
          <w:rFonts w:ascii="Arial" w:hAnsi="Arial" w:cs="Arial"/>
        </w:rPr>
        <w:t xml:space="preserve"> &lt;stacis@alleninstitute.org&gt;</w:t>
      </w:r>
    </w:p>
    <w:p w14:paraId="5D484EFC" w14:textId="0636DD80" w:rsidR="00F71992" w:rsidRPr="00F71992" w:rsidRDefault="00F71992" w:rsidP="00F71992">
      <w:pPr>
        <w:jc w:val="both"/>
        <w:rPr>
          <w:rFonts w:ascii="Arial" w:hAnsi="Arial" w:cs="Arial"/>
        </w:rPr>
      </w:pPr>
      <w:proofErr w:type="spellStart"/>
      <w:r w:rsidRPr="00F71992">
        <w:rPr>
          <w:rFonts w:ascii="Arial" w:hAnsi="Arial" w:cs="Arial"/>
        </w:rPr>
        <w:t>Quanxin</w:t>
      </w:r>
      <w:proofErr w:type="spellEnd"/>
      <w:r w:rsidRPr="00F71992">
        <w:rPr>
          <w:rFonts w:ascii="Arial" w:hAnsi="Arial" w:cs="Arial"/>
        </w:rPr>
        <w:t xml:space="preserve"> Wang</w:t>
      </w:r>
      <w:r w:rsidRPr="00F71992">
        <w:rPr>
          <w:rFonts w:ascii="Arial" w:hAnsi="Arial" w:cs="Arial"/>
          <w:vertAlign w:val="superscript"/>
        </w:rPr>
        <w:t>1</w:t>
      </w:r>
      <w:r w:rsidRPr="00F71992">
        <w:rPr>
          <w:rFonts w:ascii="Arial" w:hAnsi="Arial" w:cs="Arial"/>
        </w:rPr>
        <w:t xml:space="preserve"> &lt;quanxinw@alleninstitute.org&gt;</w:t>
      </w:r>
    </w:p>
    <w:p w14:paraId="44E7F647" w14:textId="506F300F" w:rsidR="00F71992" w:rsidRPr="00F71992" w:rsidRDefault="00F71992" w:rsidP="000D5F24">
      <w:pPr>
        <w:jc w:val="both"/>
        <w:rPr>
          <w:rFonts w:ascii="Arial" w:hAnsi="Arial" w:cs="Arial"/>
        </w:rPr>
      </w:pPr>
      <w:r w:rsidRPr="00F71992">
        <w:rPr>
          <w:rFonts w:ascii="Arial" w:hAnsi="Arial" w:cs="Arial"/>
          <w:vertAlign w:val="superscript"/>
        </w:rPr>
        <w:t>1</w:t>
      </w:r>
      <w:r w:rsidRPr="00F71992">
        <w:rPr>
          <w:rFonts w:ascii="Arial" w:hAnsi="Arial" w:cs="Arial"/>
        </w:rPr>
        <w:t>Allen Institute for Brain Science, Seattle, WA, USA</w:t>
      </w:r>
    </w:p>
    <w:p w14:paraId="332140B2" w14:textId="0066EBA1" w:rsidR="00196D5D" w:rsidRPr="000E157E" w:rsidRDefault="00CA556E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 xml:space="preserve">1. </w:t>
      </w:r>
      <w:proofErr w:type="spellStart"/>
      <w:r w:rsidR="00196D5D" w:rsidRPr="000E157E">
        <w:rPr>
          <w:rFonts w:ascii="Arial" w:hAnsi="Arial" w:cs="Arial"/>
          <w:b/>
          <w:bCs/>
        </w:rPr>
        <w:t>fMOST</w:t>
      </w:r>
      <w:proofErr w:type="spellEnd"/>
    </w:p>
    <w:p w14:paraId="224CE8D9" w14:textId="6C8B329A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Define the task and detail the associated materials.</w:t>
      </w:r>
    </w:p>
    <w:p w14:paraId="13E75C62" w14:textId="77777777" w:rsidR="009640E6" w:rsidRPr="000E157E" w:rsidRDefault="009640E6" w:rsidP="009640E6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1. Overview</w:t>
      </w:r>
    </w:p>
    <w:p w14:paraId="2DCFD7FF" w14:textId="4F7E8872" w:rsidR="009640E6" w:rsidRPr="000E157E" w:rsidRDefault="009640E6" w:rsidP="00F04A32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We have developed a framework for </w:t>
      </w:r>
      <w:r w:rsidR="00196BE5" w:rsidRPr="000E157E">
        <w:rPr>
          <w:rFonts w:ascii="Arial" w:hAnsi="Arial" w:cs="Arial"/>
        </w:rPr>
        <w:t>mapping</w:t>
      </w:r>
      <w:r w:rsidRPr="000E157E">
        <w:rPr>
          <w:rFonts w:ascii="Arial" w:hAnsi="Arial" w:cs="Arial"/>
        </w:rPr>
        <w:t xml:space="preserve"> </w:t>
      </w:r>
      <w:r w:rsidR="009A0BE3" w:rsidRPr="000E157E">
        <w:rPr>
          <w:rFonts w:ascii="Arial" w:hAnsi="Arial" w:cs="Arial"/>
        </w:rPr>
        <w:t>fluorescence micro-optical sectioning tomography (</w:t>
      </w:r>
      <w:proofErr w:type="spellStart"/>
      <w:r w:rsidR="009A0BE3" w:rsidRPr="000E157E">
        <w:rPr>
          <w:rFonts w:ascii="Arial" w:hAnsi="Arial" w:cs="Arial"/>
        </w:rPr>
        <w:t>fMOST</w:t>
      </w:r>
      <w:proofErr w:type="spellEnd"/>
      <w:r w:rsidR="009A0BE3" w:rsidRPr="000E157E">
        <w:rPr>
          <w:rFonts w:ascii="Arial" w:hAnsi="Arial" w:cs="Arial"/>
        </w:rPr>
        <w:t>)</w:t>
      </w:r>
      <w:r w:rsidRPr="000E157E">
        <w:rPr>
          <w:rFonts w:ascii="Arial" w:hAnsi="Arial" w:cs="Arial"/>
        </w:rPr>
        <w:t xml:space="preserve"> mouse brain images into the Allen Common Coordinate Framework (CCF</w:t>
      </w:r>
      <w:r w:rsidR="004F6A50">
        <w:rPr>
          <w:rFonts w:ascii="Arial" w:hAnsi="Arial" w:cs="Arial"/>
        </w:rPr>
        <w:t>v3</w:t>
      </w:r>
      <w:r w:rsidRPr="000E157E">
        <w:rPr>
          <w:rFonts w:ascii="Arial" w:hAnsi="Arial" w:cs="Arial"/>
        </w:rPr>
        <w:t>)</w:t>
      </w:r>
      <w:r w:rsidR="00196BE5" w:rsidRPr="000E157E">
        <w:rPr>
          <w:rFonts w:ascii="Arial" w:hAnsi="Arial" w:cs="Arial"/>
        </w:rPr>
        <w:t>. Our approach uses an</w:t>
      </w:r>
      <w:r w:rsidRPr="000E157E">
        <w:rPr>
          <w:rFonts w:ascii="Arial" w:hAnsi="Arial" w:cs="Arial"/>
        </w:rPr>
        <w:t xml:space="preserve"> average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atlas to serve as an intermediate registration target for mapping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images </w:t>
      </w:r>
      <w:r w:rsidR="009A458A" w:rsidRPr="000E157E">
        <w:rPr>
          <w:rFonts w:ascii="Arial" w:hAnsi="Arial" w:cs="Arial"/>
        </w:rPr>
        <w:t>from</w:t>
      </w:r>
      <w:r w:rsidRPr="000E157E">
        <w:rPr>
          <w:rFonts w:ascii="Arial" w:hAnsi="Arial" w:cs="Arial"/>
        </w:rPr>
        <w:t xml:space="preserve"> individual specimens into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>.</w:t>
      </w:r>
      <w:r w:rsidR="00C75F2F">
        <w:rPr>
          <w:rFonts w:ascii="Arial" w:hAnsi="Arial" w:cs="Arial"/>
        </w:rPr>
        <w:t xml:space="preserve"> First, we use a</w:t>
      </w:r>
      <w:r w:rsidRPr="000E157E">
        <w:rPr>
          <w:rFonts w:ascii="Arial" w:hAnsi="Arial" w:cs="Arial"/>
        </w:rPr>
        <w:t xml:space="preserve"> one-time annotation</w:t>
      </w:r>
      <w:r w:rsidR="00595500" w:rsidRPr="000E157E">
        <w:rPr>
          <w:rFonts w:ascii="Arial" w:hAnsi="Arial" w:cs="Arial"/>
        </w:rPr>
        <w:t>-</w:t>
      </w:r>
      <w:r w:rsidR="009A458A" w:rsidRPr="000E157E">
        <w:rPr>
          <w:rFonts w:ascii="Arial" w:hAnsi="Arial" w:cs="Arial"/>
        </w:rPr>
        <w:t>driven</w:t>
      </w:r>
      <w:r w:rsidRPr="000E157E">
        <w:rPr>
          <w:rFonts w:ascii="Arial" w:hAnsi="Arial" w:cs="Arial"/>
        </w:rPr>
        <w:t xml:space="preserve"> registration to establish </w:t>
      </w:r>
      <w:r w:rsidR="001A131D" w:rsidRPr="000E157E">
        <w:rPr>
          <w:rFonts w:ascii="Arial" w:hAnsi="Arial" w:cs="Arial"/>
        </w:rPr>
        <w:t xml:space="preserve">a </w:t>
      </w:r>
      <w:r w:rsidR="00F04A32" w:rsidRPr="000E157E">
        <w:rPr>
          <w:rFonts w:ascii="Arial" w:hAnsi="Arial" w:cs="Arial"/>
        </w:rPr>
        <w:t xml:space="preserve">canonical </w:t>
      </w:r>
      <w:r w:rsidRPr="000E157E">
        <w:rPr>
          <w:rFonts w:ascii="Arial" w:hAnsi="Arial" w:cs="Arial"/>
        </w:rPr>
        <w:t xml:space="preserve">mapping between the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atlas and the </w:t>
      </w:r>
      <w:r w:rsidR="004F6A50">
        <w:rPr>
          <w:rFonts w:ascii="Arial" w:hAnsi="Arial" w:cs="Arial"/>
        </w:rPr>
        <w:t>CCFv3</w:t>
      </w:r>
      <w:r w:rsidR="001A131D" w:rsidRPr="000E157E">
        <w:rPr>
          <w:rFonts w:ascii="Arial" w:hAnsi="Arial" w:cs="Arial"/>
        </w:rPr>
        <w:t xml:space="preserve">. </w:t>
      </w:r>
      <w:r w:rsidR="009A458A" w:rsidRPr="000E157E">
        <w:rPr>
          <w:rFonts w:ascii="Arial" w:hAnsi="Arial" w:cs="Arial"/>
        </w:rPr>
        <w:t>T</w:t>
      </w:r>
      <w:r w:rsidRPr="000E157E">
        <w:rPr>
          <w:rFonts w:ascii="Arial" w:hAnsi="Arial" w:cs="Arial"/>
        </w:rPr>
        <w:t xml:space="preserve">his </w:t>
      </w:r>
      <w:r w:rsidR="001A131D" w:rsidRPr="000E157E">
        <w:rPr>
          <w:rFonts w:ascii="Arial" w:hAnsi="Arial" w:cs="Arial"/>
        </w:rPr>
        <w:t xml:space="preserve">step allows us </w:t>
      </w:r>
      <w:r w:rsidRPr="000E157E">
        <w:rPr>
          <w:rFonts w:ascii="Arial" w:hAnsi="Arial" w:cs="Arial"/>
        </w:rPr>
        <w:t xml:space="preserve">to </w:t>
      </w:r>
      <w:r w:rsidR="00C75F2F">
        <w:rPr>
          <w:rFonts w:ascii="Arial" w:hAnsi="Arial" w:cs="Arial"/>
        </w:rPr>
        <w:t>align</w:t>
      </w:r>
      <w:r w:rsidR="001A131D" w:rsidRPr="000E157E">
        <w:rPr>
          <w:rFonts w:ascii="Arial" w:hAnsi="Arial" w:cs="Arial"/>
        </w:rPr>
        <w:t xml:space="preserve"> expert determined landmarks to </w:t>
      </w:r>
      <w:r w:rsidR="009A0BE3">
        <w:rPr>
          <w:rFonts w:ascii="Arial" w:hAnsi="Arial" w:cs="Arial"/>
        </w:rPr>
        <w:t>accurately</w:t>
      </w:r>
      <w:r w:rsidR="00F04A32" w:rsidRPr="000E157E">
        <w:rPr>
          <w:rFonts w:ascii="Arial" w:hAnsi="Arial" w:cs="Arial"/>
        </w:rPr>
        <w:t xml:space="preserve"> map structur</w:t>
      </w:r>
      <w:r w:rsidR="00017436" w:rsidRPr="000E157E">
        <w:rPr>
          <w:rFonts w:ascii="Arial" w:hAnsi="Arial" w:cs="Arial"/>
        </w:rPr>
        <w:t>e</w:t>
      </w:r>
      <w:r w:rsidR="00887D62" w:rsidRPr="000E157E">
        <w:rPr>
          <w:rFonts w:ascii="Arial" w:hAnsi="Arial" w:cs="Arial"/>
        </w:rPr>
        <w:t>s</w:t>
      </w:r>
      <w:r w:rsidR="00F04A32" w:rsidRPr="000E157E">
        <w:rPr>
          <w:rFonts w:ascii="Arial" w:hAnsi="Arial" w:cs="Arial"/>
        </w:rPr>
        <w:t xml:space="preserve"> with </w:t>
      </w:r>
      <w:r w:rsidR="001A131D" w:rsidRPr="000E157E">
        <w:rPr>
          <w:rFonts w:ascii="Arial" w:hAnsi="Arial" w:cs="Arial"/>
        </w:rPr>
        <w:t xml:space="preserve">large morphological differences </w:t>
      </w:r>
      <w:r w:rsidR="00F04A32" w:rsidRPr="000E157E">
        <w:rPr>
          <w:rFonts w:ascii="Arial" w:hAnsi="Arial" w:cs="Arial"/>
        </w:rPr>
        <w:t xml:space="preserve">between the modalities, which are difficult to </w:t>
      </w:r>
      <w:r w:rsidR="00017436" w:rsidRPr="000E157E">
        <w:rPr>
          <w:rFonts w:ascii="Arial" w:hAnsi="Arial" w:cs="Arial"/>
        </w:rPr>
        <w:t>address</w:t>
      </w:r>
      <w:r w:rsidR="00F04A32" w:rsidRPr="000E157E">
        <w:rPr>
          <w:rFonts w:ascii="Arial" w:hAnsi="Arial" w:cs="Arial"/>
        </w:rPr>
        <w:t xml:space="preserve"> using </w:t>
      </w:r>
      <w:r w:rsidR="00017436" w:rsidRPr="000E157E">
        <w:rPr>
          <w:rFonts w:ascii="Arial" w:hAnsi="Arial" w:cs="Arial"/>
        </w:rPr>
        <w:t>standard</w:t>
      </w:r>
      <w:r w:rsidR="009A0BE3">
        <w:rPr>
          <w:rFonts w:ascii="Arial" w:hAnsi="Arial" w:cs="Arial"/>
        </w:rPr>
        <w:t xml:space="preserve"> </w:t>
      </w:r>
      <w:r w:rsidR="00F04A32" w:rsidRPr="000E157E">
        <w:rPr>
          <w:rFonts w:ascii="Arial" w:hAnsi="Arial" w:cs="Arial"/>
        </w:rPr>
        <w:t>approaches. Once th</w:t>
      </w:r>
      <w:r w:rsidR="009A0BE3">
        <w:rPr>
          <w:rFonts w:ascii="Arial" w:hAnsi="Arial" w:cs="Arial"/>
        </w:rPr>
        <w:t>is</w:t>
      </w:r>
      <w:r w:rsidR="00F04A32" w:rsidRPr="000E157E">
        <w:rPr>
          <w:rFonts w:ascii="Arial" w:hAnsi="Arial" w:cs="Arial"/>
        </w:rPr>
        <w:t xml:space="preserve"> canonical mapping is established, </w:t>
      </w:r>
      <w:r w:rsidR="001A131D" w:rsidRPr="000E157E">
        <w:rPr>
          <w:rFonts w:ascii="Arial" w:hAnsi="Arial" w:cs="Arial"/>
        </w:rPr>
        <w:t xml:space="preserve">standard intensity-based registration is used to align each </w:t>
      </w:r>
      <w:r w:rsidR="00595500" w:rsidRPr="000E157E">
        <w:rPr>
          <w:rFonts w:ascii="Arial" w:hAnsi="Arial" w:cs="Arial"/>
        </w:rPr>
        <w:t xml:space="preserve">new </w:t>
      </w:r>
      <w:proofErr w:type="spellStart"/>
      <w:r w:rsidR="00595500" w:rsidRPr="000E157E">
        <w:rPr>
          <w:rFonts w:ascii="Arial" w:hAnsi="Arial" w:cs="Arial"/>
        </w:rPr>
        <w:t>fMOST</w:t>
      </w:r>
      <w:proofErr w:type="spellEnd"/>
      <w:r w:rsidR="00595500" w:rsidRPr="000E157E">
        <w:rPr>
          <w:rFonts w:ascii="Arial" w:hAnsi="Arial" w:cs="Arial"/>
        </w:rPr>
        <w:t xml:space="preserve"> image</w:t>
      </w:r>
      <w:r w:rsidR="001A131D" w:rsidRPr="000E157E">
        <w:rPr>
          <w:rFonts w:ascii="Arial" w:hAnsi="Arial" w:cs="Arial"/>
        </w:rPr>
        <w:t xml:space="preserve"> to the </w:t>
      </w:r>
      <w:proofErr w:type="spellStart"/>
      <w:r w:rsidR="001A131D" w:rsidRPr="000E157E">
        <w:rPr>
          <w:rFonts w:ascii="Arial" w:hAnsi="Arial" w:cs="Arial"/>
        </w:rPr>
        <w:t>fMOST</w:t>
      </w:r>
      <w:proofErr w:type="spellEnd"/>
      <w:r w:rsidR="001A131D" w:rsidRPr="000E157E">
        <w:rPr>
          <w:rFonts w:ascii="Arial" w:hAnsi="Arial" w:cs="Arial"/>
        </w:rPr>
        <w:t xml:space="preserve"> specific atlas.</w:t>
      </w:r>
      <w:r w:rsidR="00F04A32" w:rsidRPr="000E157E">
        <w:rPr>
          <w:rFonts w:ascii="Arial" w:hAnsi="Arial" w:cs="Arial"/>
        </w:rPr>
        <w:t xml:space="preserve"> This mapping is concatenated with the canonical atlas-to-</w:t>
      </w:r>
      <w:r w:rsidR="00C75F2F">
        <w:rPr>
          <w:rFonts w:ascii="Arial" w:hAnsi="Arial" w:cs="Arial"/>
        </w:rPr>
        <w:t>CCFv3</w:t>
      </w:r>
      <w:r w:rsidR="00F04A32" w:rsidRPr="000E157E">
        <w:rPr>
          <w:rFonts w:ascii="Arial" w:hAnsi="Arial" w:cs="Arial"/>
        </w:rPr>
        <w:t xml:space="preserve"> mapping to </w:t>
      </w:r>
      <w:r w:rsidR="00595500" w:rsidRPr="000E157E">
        <w:rPr>
          <w:rFonts w:ascii="Arial" w:hAnsi="Arial" w:cs="Arial"/>
        </w:rPr>
        <w:t xml:space="preserve">further </w:t>
      </w:r>
      <w:r w:rsidR="00017436" w:rsidRPr="000E157E">
        <w:rPr>
          <w:rFonts w:ascii="Arial" w:hAnsi="Arial" w:cs="Arial"/>
        </w:rPr>
        <w:t>map</w:t>
      </w:r>
      <w:r w:rsidR="00F04A32" w:rsidRPr="000E157E">
        <w:rPr>
          <w:rFonts w:ascii="Arial" w:hAnsi="Arial" w:cs="Arial"/>
        </w:rPr>
        <w:t xml:space="preserve"> </w:t>
      </w:r>
      <w:r w:rsidR="00017436" w:rsidRPr="000E157E">
        <w:rPr>
          <w:rFonts w:ascii="Arial" w:hAnsi="Arial" w:cs="Arial"/>
        </w:rPr>
        <w:t>each</w:t>
      </w:r>
      <w:r w:rsidR="00595500" w:rsidRPr="000E157E">
        <w:rPr>
          <w:rFonts w:ascii="Arial" w:hAnsi="Arial" w:cs="Arial"/>
        </w:rPr>
        <w:t xml:space="preserve"> individual</w:t>
      </w:r>
      <w:r w:rsidR="00F04A32" w:rsidRPr="000E157E">
        <w:rPr>
          <w:rFonts w:ascii="Arial" w:hAnsi="Arial" w:cs="Arial"/>
        </w:rPr>
        <w:t xml:space="preserve"> brain into the </w:t>
      </w:r>
      <w:r w:rsidR="004F6A50">
        <w:rPr>
          <w:rFonts w:ascii="Arial" w:hAnsi="Arial" w:cs="Arial"/>
        </w:rPr>
        <w:t>CCFv3</w:t>
      </w:r>
      <w:r w:rsidR="00F04A32" w:rsidRPr="000E157E">
        <w:rPr>
          <w:rFonts w:ascii="Arial" w:hAnsi="Arial" w:cs="Arial"/>
        </w:rPr>
        <w:t xml:space="preserve"> without the need to generate </w:t>
      </w:r>
      <w:r w:rsidR="00017436" w:rsidRPr="000E157E">
        <w:rPr>
          <w:rFonts w:ascii="Arial" w:hAnsi="Arial" w:cs="Arial"/>
        </w:rPr>
        <w:t xml:space="preserve">additional </w:t>
      </w:r>
      <w:r w:rsidR="00F04A32" w:rsidRPr="000E157E">
        <w:rPr>
          <w:rFonts w:ascii="Arial" w:hAnsi="Arial" w:cs="Arial"/>
        </w:rPr>
        <w:t xml:space="preserve">landmarks. </w:t>
      </w:r>
      <w:r w:rsidR="00196BE5" w:rsidRPr="000E157E">
        <w:rPr>
          <w:rFonts w:ascii="Arial" w:hAnsi="Arial" w:cs="Arial"/>
        </w:rPr>
        <w:t xml:space="preserve">Transformations learned through this mapping </w:t>
      </w:r>
      <w:r w:rsidR="008F6A2C">
        <w:rPr>
          <w:rFonts w:ascii="Arial" w:hAnsi="Arial" w:cs="Arial"/>
        </w:rPr>
        <w:t>can be</w:t>
      </w:r>
      <w:r w:rsidR="00196BE5" w:rsidRPr="000E157E">
        <w:rPr>
          <w:rFonts w:ascii="Arial" w:hAnsi="Arial" w:cs="Arial"/>
        </w:rPr>
        <w:t xml:space="preserve"> applied to </w:t>
      </w:r>
      <w:r w:rsidRPr="000E157E">
        <w:rPr>
          <w:rFonts w:ascii="Arial" w:hAnsi="Arial" w:cs="Arial"/>
        </w:rPr>
        <w:t xml:space="preserve">single neuron reconstructions </w:t>
      </w:r>
      <w:r w:rsidR="00F04A32" w:rsidRPr="000E157E">
        <w:rPr>
          <w:rFonts w:ascii="Arial" w:hAnsi="Arial" w:cs="Arial"/>
        </w:rPr>
        <w:t xml:space="preserve">from the </w:t>
      </w:r>
      <w:proofErr w:type="spellStart"/>
      <w:r w:rsidR="00F04A32" w:rsidRPr="000E157E">
        <w:rPr>
          <w:rFonts w:ascii="Arial" w:hAnsi="Arial" w:cs="Arial"/>
        </w:rPr>
        <w:t>fMOST</w:t>
      </w:r>
      <w:proofErr w:type="spellEnd"/>
      <w:r w:rsidR="00017436" w:rsidRPr="000E157E">
        <w:rPr>
          <w:rFonts w:ascii="Arial" w:hAnsi="Arial" w:cs="Arial"/>
        </w:rPr>
        <w:t xml:space="preserve"> images</w:t>
      </w:r>
      <w:r w:rsidR="00F04A32" w:rsidRPr="000E157E">
        <w:rPr>
          <w:rFonts w:ascii="Arial" w:hAnsi="Arial" w:cs="Arial"/>
        </w:rPr>
        <w:t xml:space="preserve"> to </w:t>
      </w:r>
      <w:r w:rsidR="008F6A2C">
        <w:rPr>
          <w:rFonts w:ascii="Arial" w:hAnsi="Arial" w:cs="Arial"/>
        </w:rPr>
        <w:t>evaluate</w:t>
      </w:r>
      <w:r w:rsidR="00F04A32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>neuron</w:t>
      </w:r>
      <w:r w:rsidR="008F6A2C">
        <w:rPr>
          <w:rFonts w:ascii="Arial" w:hAnsi="Arial" w:cs="Arial"/>
        </w:rPr>
        <w:t>al distributions</w:t>
      </w:r>
      <w:r w:rsidRPr="000E157E">
        <w:rPr>
          <w:rFonts w:ascii="Arial" w:hAnsi="Arial" w:cs="Arial"/>
        </w:rPr>
        <w:t xml:space="preserve"> across different specimens</w:t>
      </w:r>
      <w:r w:rsidR="00F04A32" w:rsidRPr="000E157E">
        <w:rPr>
          <w:rFonts w:ascii="Arial" w:hAnsi="Arial" w:cs="Arial"/>
        </w:rPr>
        <w:t xml:space="preserve"> into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for the purpose of cell census analyses. Figure 1. Shows the general </w:t>
      </w:r>
      <w:r w:rsidR="00143AB7" w:rsidRPr="000E157E">
        <w:rPr>
          <w:rFonts w:ascii="Arial" w:hAnsi="Arial" w:cs="Arial"/>
        </w:rPr>
        <w:t>workflow</w:t>
      </w:r>
      <w:r w:rsidRPr="000E157E">
        <w:rPr>
          <w:rFonts w:ascii="Arial" w:hAnsi="Arial" w:cs="Arial"/>
        </w:rPr>
        <w:t xml:space="preserve"> for th</w:t>
      </w:r>
      <w:r w:rsidR="00595500" w:rsidRPr="000E157E">
        <w:rPr>
          <w:rFonts w:ascii="Arial" w:hAnsi="Arial" w:cs="Arial"/>
        </w:rPr>
        <w:t>is registration</w:t>
      </w:r>
      <w:r w:rsidRPr="000E157E">
        <w:rPr>
          <w:rFonts w:ascii="Arial" w:hAnsi="Arial" w:cs="Arial"/>
        </w:rPr>
        <w:t xml:space="preserve"> pipeline.</w:t>
      </w:r>
    </w:p>
    <w:p w14:paraId="60872090" w14:textId="77777777" w:rsidR="009640E6" w:rsidRPr="000E157E" w:rsidRDefault="009640E6" w:rsidP="009640E6">
      <w:pPr>
        <w:jc w:val="both"/>
        <w:rPr>
          <w:rFonts w:ascii="Arial" w:hAnsi="Arial" w:cs="Arial"/>
          <w:b/>
          <w:bCs/>
          <w:u w:val="single"/>
        </w:rPr>
      </w:pPr>
      <w:r w:rsidRPr="000E157E">
        <w:rPr>
          <w:rFonts w:ascii="Arial" w:hAnsi="Arial" w:cs="Arial"/>
          <w:b/>
          <w:bCs/>
          <w:noProof/>
        </w:rPr>
        <w:drawing>
          <wp:inline distT="0" distB="0" distL="0" distR="0" wp14:anchorId="5DF27463" wp14:editId="3967D394">
            <wp:extent cx="5937885" cy="2707640"/>
            <wp:effectExtent l="0" t="0" r="5715" b="0"/>
            <wp:docPr id="1897214814" name="Picture 1" descr="A diagram of a diagram of a human br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14814" name="Picture 1" descr="A diagram of a diagram of a human brai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92F1F" w14:textId="5B24BD35" w:rsidR="009640E6" w:rsidRPr="000E157E" w:rsidRDefault="009640E6" w:rsidP="009640E6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lastRenderedPageBreak/>
        <w:t xml:space="preserve">Figure 1. </w:t>
      </w:r>
      <w:r w:rsidR="00B21951" w:rsidRPr="000E157E">
        <w:rPr>
          <w:rFonts w:ascii="Arial" w:hAnsi="Arial" w:cs="Arial"/>
        </w:rPr>
        <w:t>Block diagram o</w:t>
      </w:r>
      <w:r w:rsidR="00143AB7" w:rsidRPr="000E157E">
        <w:rPr>
          <w:rFonts w:ascii="Arial" w:hAnsi="Arial" w:cs="Arial"/>
        </w:rPr>
        <w:t>f the ANTS</w:t>
      </w:r>
      <w:r w:rsidR="00B21951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>pipeline for mapping</w:t>
      </w:r>
      <w:r w:rsidR="00802BDC" w:rsidRPr="000E157E">
        <w:rPr>
          <w:rFonts w:ascii="Arial" w:hAnsi="Arial" w:cs="Arial"/>
        </w:rPr>
        <w:t xml:space="preserve"> </w:t>
      </w:r>
      <w:proofErr w:type="spellStart"/>
      <w:r w:rsidR="00802BDC" w:rsidRPr="000E157E">
        <w:rPr>
          <w:rFonts w:ascii="Arial" w:hAnsi="Arial" w:cs="Arial"/>
        </w:rPr>
        <w:t>fMOST</w:t>
      </w:r>
      <w:proofErr w:type="spellEnd"/>
      <w:r w:rsidR="00802BDC" w:rsidRPr="000E157E">
        <w:rPr>
          <w:rFonts w:ascii="Arial" w:hAnsi="Arial" w:cs="Arial"/>
        </w:rPr>
        <w:t xml:space="preserve"> </w:t>
      </w:r>
      <w:r w:rsidR="00143AB7" w:rsidRPr="000E157E">
        <w:rPr>
          <w:rFonts w:ascii="Arial" w:hAnsi="Arial" w:cs="Arial"/>
        </w:rPr>
        <w:t xml:space="preserve">imaging </w:t>
      </w:r>
      <w:r w:rsidR="00802BDC" w:rsidRPr="000E157E">
        <w:rPr>
          <w:rFonts w:ascii="Arial" w:hAnsi="Arial" w:cs="Arial"/>
        </w:rPr>
        <w:t xml:space="preserve">data into the Allen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using a </w:t>
      </w:r>
      <w:proofErr w:type="spellStart"/>
      <w:r w:rsidR="00E734B1"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specific </w:t>
      </w:r>
      <w:r w:rsidR="00802BDC" w:rsidRPr="000E157E">
        <w:rPr>
          <w:rFonts w:ascii="Arial" w:hAnsi="Arial" w:cs="Arial"/>
        </w:rPr>
        <w:t xml:space="preserve">average </w:t>
      </w:r>
      <w:r w:rsidRPr="000E157E">
        <w:rPr>
          <w:rFonts w:ascii="Arial" w:hAnsi="Arial" w:cs="Arial"/>
        </w:rPr>
        <w:t>atlas as an intermediate step.</w:t>
      </w:r>
    </w:p>
    <w:p w14:paraId="049186F1" w14:textId="77777777" w:rsidR="009640E6" w:rsidRPr="000E157E" w:rsidRDefault="009640E6" w:rsidP="009640E6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2. Data</w:t>
      </w:r>
    </w:p>
    <w:p w14:paraId="139AE0DD" w14:textId="6471F027" w:rsidR="00ED043E" w:rsidRPr="000E157E" w:rsidRDefault="00BD61DC">
      <w:pPr>
        <w:rPr>
          <w:rFonts w:ascii="Arial" w:hAnsi="Arial" w:cs="Arial"/>
          <w:b/>
          <w:bCs/>
        </w:rPr>
      </w:pPr>
      <w:r w:rsidRPr="000E157E">
        <w:rPr>
          <w:rFonts w:ascii="Arial" w:hAnsi="Arial" w:cs="Arial"/>
        </w:rPr>
        <w:t>The high-throughput and high-resolution fluorescence micro-optical sectioning tomography (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) </w:t>
      </w:r>
      <w:r w:rsidR="008F6A2C">
        <w:rPr>
          <w:rFonts w:ascii="Arial" w:hAnsi="Arial" w:cs="Arial"/>
        </w:rPr>
        <w:t>[</w:t>
      </w:r>
      <w:commentRangeStart w:id="0"/>
      <w:r w:rsidRPr="000E157E">
        <w:rPr>
          <w:rFonts w:ascii="Arial" w:hAnsi="Arial" w:cs="Arial"/>
        </w:rPr>
        <w:t xml:space="preserve">gong 2016, </w:t>
      </w:r>
      <w:proofErr w:type="gramStart"/>
      <w:r w:rsidRPr="000E157E">
        <w:rPr>
          <w:rFonts w:ascii="Arial" w:hAnsi="Arial" w:cs="Arial"/>
        </w:rPr>
        <w:t>wang</w:t>
      </w:r>
      <w:proofErr w:type="gramEnd"/>
      <w:r w:rsidRPr="000E157E">
        <w:rPr>
          <w:rFonts w:ascii="Arial" w:hAnsi="Arial" w:cs="Arial"/>
        </w:rPr>
        <w:t xml:space="preserve"> 2021</w:t>
      </w:r>
      <w:commentRangeEnd w:id="0"/>
      <w:r w:rsidR="000E157E">
        <w:rPr>
          <w:rStyle w:val="CommentReference"/>
        </w:rPr>
        <w:commentReference w:id="0"/>
      </w:r>
      <w:r w:rsidR="008F6A2C">
        <w:rPr>
          <w:rFonts w:ascii="Arial" w:hAnsi="Arial" w:cs="Arial"/>
        </w:rPr>
        <w:t>]</w:t>
      </w:r>
      <w:r w:rsidRPr="000E157E">
        <w:rPr>
          <w:rFonts w:ascii="Arial" w:hAnsi="Arial" w:cs="Arial"/>
        </w:rPr>
        <w:t xml:space="preserve"> platform was used to image </w:t>
      </w:r>
      <w:r w:rsidR="001B2BAF">
        <w:rPr>
          <w:rFonts w:ascii="Arial" w:hAnsi="Arial" w:cs="Arial"/>
        </w:rPr>
        <w:t>55</w:t>
      </w:r>
      <w:r w:rsidR="00C13494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>mouse brain</w:t>
      </w:r>
      <w:r w:rsidR="000E157E" w:rsidRPr="000E157E">
        <w:rPr>
          <w:rFonts w:ascii="Arial" w:hAnsi="Arial" w:cs="Arial"/>
        </w:rPr>
        <w:t>s</w:t>
      </w:r>
      <w:r w:rsidRPr="000E157E">
        <w:rPr>
          <w:rFonts w:ascii="Arial" w:hAnsi="Arial" w:cs="Arial"/>
        </w:rPr>
        <w:t xml:space="preserve"> containing gene-defined neuron populations, with sparse transgenic expression </w:t>
      </w:r>
      <w:r w:rsidR="008F6A2C">
        <w:rPr>
          <w:rFonts w:ascii="Arial" w:hAnsi="Arial" w:cs="Arial"/>
        </w:rPr>
        <w:t>[</w:t>
      </w:r>
      <w:commentRangeStart w:id="1"/>
      <w:r w:rsidRPr="000E157E">
        <w:rPr>
          <w:rFonts w:ascii="Arial" w:hAnsi="Arial" w:cs="Arial"/>
        </w:rPr>
        <w:t>Rotolo 2008</w:t>
      </w:r>
      <w:commentRangeEnd w:id="1"/>
      <w:r w:rsidR="000E157E">
        <w:rPr>
          <w:rStyle w:val="CommentReference"/>
        </w:rPr>
        <w:commentReference w:id="1"/>
      </w:r>
      <w:r w:rsidR="008F6A2C">
        <w:rPr>
          <w:rFonts w:ascii="Arial" w:hAnsi="Arial" w:cs="Arial"/>
        </w:rPr>
        <w:t>]</w:t>
      </w:r>
      <w:r w:rsidRPr="000E157E">
        <w:rPr>
          <w:rFonts w:ascii="Arial" w:hAnsi="Arial" w:cs="Arial"/>
        </w:rPr>
        <w:t xml:space="preserve">, detailed in </w:t>
      </w:r>
      <w:commentRangeStart w:id="2"/>
      <w:r w:rsidRPr="000E157E">
        <w:rPr>
          <w:rFonts w:ascii="Arial" w:hAnsi="Arial" w:cs="Arial"/>
        </w:rPr>
        <w:t>Peng et al. (2021</w:t>
      </w:r>
      <w:commentRangeEnd w:id="2"/>
      <w:r w:rsidR="000E157E">
        <w:rPr>
          <w:rStyle w:val="CommentReference"/>
        </w:rPr>
        <w:commentReference w:id="2"/>
      </w:r>
      <w:r w:rsidRPr="000E157E">
        <w:rPr>
          <w:rFonts w:ascii="Arial" w:hAnsi="Arial" w:cs="Arial"/>
        </w:rPr>
        <w:t xml:space="preserve">). </w:t>
      </w:r>
      <w:r w:rsidR="00ED043E" w:rsidRPr="000E157E">
        <w:rPr>
          <w:rFonts w:ascii="Arial" w:hAnsi="Arial" w:cs="Arial"/>
        </w:rPr>
        <w:t>In short, t</w:t>
      </w:r>
      <w:r w:rsidRPr="000E157E">
        <w:rPr>
          <w:rFonts w:ascii="Arial" w:hAnsi="Arial" w:cs="Arial"/>
        </w:rPr>
        <w:t xml:space="preserve">he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imaging platform results in</w:t>
      </w:r>
      <w:r w:rsidR="00C13494" w:rsidRPr="000E157E">
        <w:rPr>
          <w:rFonts w:ascii="Arial" w:hAnsi="Arial" w:cs="Arial"/>
        </w:rPr>
        <w:t xml:space="preserve"> 3D images with</w:t>
      </w:r>
      <w:r w:rsidRPr="000E157E">
        <w:rPr>
          <w:rFonts w:ascii="Arial" w:hAnsi="Arial" w:cs="Arial"/>
        </w:rPr>
        <w:t xml:space="preserve"> voxel sizes of 0.35 × 0.35 × 1.0 </w:t>
      </w:r>
      <w:proofErr w:type="spellStart"/>
      <w:r w:rsidRPr="000E157E">
        <w:rPr>
          <w:rFonts w:ascii="Arial" w:hAnsi="Arial" w:cs="Arial"/>
        </w:rPr>
        <w:t>μm</w:t>
      </w:r>
      <w:proofErr w:type="spellEnd"/>
      <w:r w:rsidRPr="000E157E">
        <w:rPr>
          <w:rFonts w:ascii="Arial" w:hAnsi="Arial" w:cs="Arial"/>
        </w:rPr>
        <w:t xml:space="preserve"> and is a two-channel imaging system where the green channel displays the GFP labeled neuron morphology and the red channel is used to visualize the counterstained propidium iodide cytoarchitecture.</w:t>
      </w:r>
      <w:r w:rsidR="00ED043E" w:rsidRPr="000E157E">
        <w:rPr>
          <w:rFonts w:ascii="Arial" w:hAnsi="Arial" w:cs="Arial"/>
        </w:rPr>
        <w:t xml:space="preserve"> Registrations in this work were performed using the red channel, which offered higher tissue contrast for alignment.</w:t>
      </w:r>
    </w:p>
    <w:p w14:paraId="7B8D834D" w14:textId="706952D0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Describe the step-by-step design and implementation of solution approach.</w:t>
      </w:r>
    </w:p>
    <w:p w14:paraId="0BE18EDF" w14:textId="1EFC0228" w:rsidR="007D215B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1</w:t>
      </w:r>
      <w:r w:rsidR="007D215B" w:rsidRPr="000E157E">
        <w:rPr>
          <w:rFonts w:ascii="Arial" w:hAnsi="Arial" w:cs="Arial"/>
          <w:i/>
          <w:iCs/>
        </w:rPr>
        <w:t>. Preprocessing</w:t>
      </w:r>
    </w:p>
    <w:p w14:paraId="48BD0D2C" w14:textId="17E02BCA" w:rsidR="007D215B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1</w:t>
      </w:r>
      <w:r w:rsidR="007D215B" w:rsidRPr="000E157E">
        <w:rPr>
          <w:rFonts w:ascii="Arial" w:hAnsi="Arial" w:cs="Arial"/>
          <w:i/>
          <w:iCs/>
        </w:rPr>
        <w:t xml:space="preserve">.1 </w:t>
      </w:r>
      <w:proofErr w:type="spellStart"/>
      <w:r w:rsidR="007D215B" w:rsidRPr="000E157E">
        <w:rPr>
          <w:rFonts w:ascii="Arial" w:hAnsi="Arial" w:cs="Arial"/>
          <w:i/>
          <w:iCs/>
        </w:rPr>
        <w:t>Downsampling</w:t>
      </w:r>
      <w:proofErr w:type="spellEnd"/>
    </w:p>
    <w:p w14:paraId="17AF3325" w14:textId="21D4137A" w:rsidR="007D215B" w:rsidRPr="000E157E" w:rsidRDefault="00A644A6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>The first</w:t>
      </w:r>
      <w:r w:rsidR="007D215B" w:rsidRPr="000E157E">
        <w:rPr>
          <w:rFonts w:ascii="Arial" w:hAnsi="Arial" w:cs="Arial"/>
        </w:rPr>
        <w:t xml:space="preserve"> challenge </w:t>
      </w:r>
      <w:r w:rsidR="00D704DB" w:rsidRPr="000E157E">
        <w:rPr>
          <w:rFonts w:ascii="Arial" w:hAnsi="Arial" w:cs="Arial"/>
        </w:rPr>
        <w:t xml:space="preserve">when mapping </w:t>
      </w:r>
      <w:proofErr w:type="spellStart"/>
      <w:r w:rsidR="003403BE" w:rsidRPr="000E157E">
        <w:rPr>
          <w:rFonts w:ascii="Arial" w:hAnsi="Arial" w:cs="Arial"/>
        </w:rPr>
        <w:t>fMOST</w:t>
      </w:r>
      <w:proofErr w:type="spellEnd"/>
      <w:r w:rsidR="00D704DB" w:rsidRPr="000E157E">
        <w:rPr>
          <w:rFonts w:ascii="Arial" w:hAnsi="Arial" w:cs="Arial"/>
        </w:rPr>
        <w:t xml:space="preserve"> imag</w:t>
      </w:r>
      <w:r w:rsidR="008C78C2" w:rsidRPr="000E157E">
        <w:rPr>
          <w:rFonts w:ascii="Arial" w:hAnsi="Arial" w:cs="Arial"/>
        </w:rPr>
        <w:t>es</w:t>
      </w:r>
      <w:r w:rsidRPr="000E157E">
        <w:rPr>
          <w:rFonts w:ascii="Arial" w:hAnsi="Arial" w:cs="Arial"/>
        </w:rPr>
        <w:t xml:space="preserve"> into the </w:t>
      </w:r>
      <w:r w:rsidR="004F6A50">
        <w:rPr>
          <w:rFonts w:ascii="Arial" w:hAnsi="Arial" w:cs="Arial"/>
        </w:rPr>
        <w:t>CCFv3</w:t>
      </w:r>
      <w:r w:rsidR="00D704DB" w:rsidRPr="000E157E">
        <w:rPr>
          <w:rFonts w:ascii="Arial" w:hAnsi="Arial" w:cs="Arial"/>
        </w:rPr>
        <w:t xml:space="preserve"> is addressing </w:t>
      </w:r>
      <w:r w:rsidR="007D215B" w:rsidRPr="000E157E">
        <w:rPr>
          <w:rFonts w:ascii="Arial" w:hAnsi="Arial" w:cs="Arial"/>
        </w:rPr>
        <w:t xml:space="preserve">the </w:t>
      </w:r>
      <w:r w:rsidRPr="000E157E">
        <w:rPr>
          <w:rFonts w:ascii="Arial" w:hAnsi="Arial" w:cs="Arial"/>
        </w:rPr>
        <w:t xml:space="preserve">resolution </w:t>
      </w:r>
      <w:r w:rsidR="007D215B" w:rsidRPr="000E157E">
        <w:rPr>
          <w:rFonts w:ascii="Arial" w:hAnsi="Arial" w:cs="Arial"/>
        </w:rPr>
        <w:t xml:space="preserve">scale of </w:t>
      </w:r>
      <w:r w:rsidRPr="000E157E">
        <w:rPr>
          <w:rFonts w:ascii="Arial" w:hAnsi="Arial" w:cs="Arial"/>
        </w:rPr>
        <w:t>the</w:t>
      </w:r>
      <w:r w:rsidR="007D215B" w:rsidRPr="000E157E">
        <w:rPr>
          <w:rFonts w:ascii="Arial" w:hAnsi="Arial" w:cs="Arial"/>
        </w:rPr>
        <w:t xml:space="preserve"> data. </w:t>
      </w:r>
      <w:r w:rsidR="000D5F24" w:rsidRPr="000E157E">
        <w:rPr>
          <w:rFonts w:ascii="Arial" w:hAnsi="Arial" w:cs="Arial"/>
        </w:rPr>
        <w:t xml:space="preserve">Native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</w:t>
      </w:r>
      <w:r w:rsidR="00B34D53" w:rsidRPr="000E157E">
        <w:rPr>
          <w:rFonts w:ascii="Arial" w:hAnsi="Arial" w:cs="Arial"/>
        </w:rPr>
        <w:t xml:space="preserve">data </w:t>
      </w:r>
      <w:r w:rsidR="007D215B" w:rsidRPr="000E157E">
        <w:rPr>
          <w:rFonts w:ascii="Arial" w:hAnsi="Arial" w:cs="Arial"/>
        </w:rPr>
        <w:t>from an individual specimen</w:t>
      </w:r>
      <w:r w:rsidR="00C75F2F">
        <w:rPr>
          <w:rFonts w:ascii="Arial" w:hAnsi="Arial" w:cs="Arial"/>
        </w:rPr>
        <w:t xml:space="preserve"> can</w:t>
      </w:r>
      <w:r w:rsidR="007D215B" w:rsidRPr="000E157E">
        <w:rPr>
          <w:rFonts w:ascii="Arial" w:hAnsi="Arial" w:cs="Arial"/>
        </w:rPr>
        <w:t xml:space="preserve"> range </w:t>
      </w:r>
      <w:r w:rsidRPr="000E157E">
        <w:rPr>
          <w:rFonts w:ascii="Arial" w:hAnsi="Arial" w:cs="Arial"/>
        </w:rPr>
        <w:t>in</w:t>
      </w:r>
      <w:r w:rsidR="007D215B" w:rsidRPr="000E157E">
        <w:rPr>
          <w:rFonts w:ascii="Arial" w:hAnsi="Arial" w:cs="Arial"/>
        </w:rPr>
        <w:t xml:space="preserve"> the order of terabytes, </w:t>
      </w:r>
      <w:r w:rsidR="00D704DB" w:rsidRPr="000E157E">
        <w:rPr>
          <w:rFonts w:ascii="Arial" w:hAnsi="Arial" w:cs="Arial"/>
        </w:rPr>
        <w:t xml:space="preserve">which </w:t>
      </w:r>
      <w:r w:rsidR="00887D62" w:rsidRPr="000E157E">
        <w:rPr>
          <w:rFonts w:ascii="Arial" w:hAnsi="Arial" w:cs="Arial"/>
        </w:rPr>
        <w:t>leads to</w:t>
      </w:r>
      <w:r w:rsidR="00D704DB" w:rsidRPr="000E157E">
        <w:rPr>
          <w:rFonts w:ascii="Arial" w:hAnsi="Arial" w:cs="Arial"/>
        </w:rPr>
        <w:t xml:space="preserve"> two main problems. </w:t>
      </w:r>
      <w:r w:rsidR="007D215B" w:rsidRPr="000E157E">
        <w:rPr>
          <w:rFonts w:ascii="Arial" w:hAnsi="Arial" w:cs="Arial"/>
        </w:rPr>
        <w:t>First, three</w:t>
      </w:r>
      <w:r w:rsidR="00D704DB" w:rsidRPr="000E157E">
        <w:rPr>
          <w:rFonts w:ascii="Arial" w:hAnsi="Arial" w:cs="Arial"/>
        </w:rPr>
        <w:t>-</w:t>
      </w:r>
      <w:r w:rsidR="007D215B" w:rsidRPr="000E157E">
        <w:rPr>
          <w:rFonts w:ascii="Arial" w:hAnsi="Arial" w:cs="Arial"/>
        </w:rPr>
        <w:t xml:space="preserve">dimensional registration methods </w:t>
      </w:r>
      <w:r w:rsidRPr="000E157E">
        <w:rPr>
          <w:rFonts w:ascii="Arial" w:hAnsi="Arial" w:cs="Arial"/>
        </w:rPr>
        <w:t>(</w:t>
      </w:r>
      <w:r w:rsidR="007D215B" w:rsidRPr="000E157E">
        <w:rPr>
          <w:rFonts w:ascii="Arial" w:hAnsi="Arial" w:cs="Arial"/>
        </w:rPr>
        <w:t>particularly those estimating local deformation</w:t>
      </w:r>
      <w:r w:rsidRPr="000E157E">
        <w:rPr>
          <w:rFonts w:ascii="Arial" w:hAnsi="Arial" w:cs="Arial"/>
        </w:rPr>
        <w:t>)</w:t>
      </w:r>
      <w:r w:rsidR="007D215B" w:rsidRPr="000E157E">
        <w:rPr>
          <w:rFonts w:ascii="Arial" w:hAnsi="Arial" w:cs="Arial"/>
        </w:rPr>
        <w:t xml:space="preserve"> have high computational complexity and </w:t>
      </w:r>
      <w:r w:rsidR="00887D62" w:rsidRPr="000E157E">
        <w:rPr>
          <w:rFonts w:ascii="Arial" w:hAnsi="Arial" w:cs="Arial"/>
        </w:rPr>
        <w:t xml:space="preserve">typically </w:t>
      </w:r>
      <w:r w:rsidR="007D215B" w:rsidRPr="000E157E">
        <w:rPr>
          <w:rFonts w:ascii="Arial" w:hAnsi="Arial" w:cs="Arial"/>
        </w:rPr>
        <w:t xml:space="preserve">cannot operate on such </w:t>
      </w:r>
      <w:r w:rsidR="00743BBD" w:rsidRPr="000E157E">
        <w:rPr>
          <w:rFonts w:ascii="Arial" w:hAnsi="Arial" w:cs="Arial"/>
        </w:rPr>
        <w:t>high-resolution</w:t>
      </w:r>
      <w:r w:rsidR="007D215B" w:rsidRPr="000E157E">
        <w:rPr>
          <w:rFonts w:ascii="Arial" w:hAnsi="Arial" w:cs="Arial"/>
        </w:rPr>
        <w:t xml:space="preserve"> data under reasonable memory and runtime constraints. Second, the </w:t>
      </w:r>
      <w:r w:rsidRPr="000E157E">
        <w:rPr>
          <w:rFonts w:ascii="Arial" w:hAnsi="Arial" w:cs="Arial"/>
        </w:rPr>
        <w:t xml:space="preserve">resolution of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</w:t>
      </w:r>
      <w:r w:rsidR="00BD7F7C" w:rsidRPr="000E157E">
        <w:rPr>
          <w:rFonts w:ascii="Arial" w:hAnsi="Arial" w:cs="Arial"/>
        </w:rPr>
        <w:t xml:space="preserve">atlas </w:t>
      </w:r>
      <w:r w:rsidRPr="000E157E">
        <w:rPr>
          <w:rFonts w:ascii="Arial" w:hAnsi="Arial" w:cs="Arial"/>
        </w:rPr>
        <w:t xml:space="preserve">is </w:t>
      </w:r>
      <w:r w:rsidR="007D215B" w:rsidRPr="000E157E">
        <w:rPr>
          <w:rFonts w:ascii="Arial" w:hAnsi="Arial" w:cs="Arial"/>
        </w:rPr>
        <w:t>much lower</w:t>
      </w:r>
      <w:r w:rsidR="00B34D53" w:rsidRPr="000E157E">
        <w:rPr>
          <w:rFonts w:ascii="Arial" w:hAnsi="Arial" w:cs="Arial"/>
        </w:rPr>
        <w:t xml:space="preserve"> than the </w:t>
      </w:r>
      <w:proofErr w:type="spellStart"/>
      <w:r w:rsidR="00B34D53" w:rsidRPr="000E157E">
        <w:rPr>
          <w:rFonts w:ascii="Arial" w:hAnsi="Arial" w:cs="Arial"/>
        </w:rPr>
        <w:t>fMOST</w:t>
      </w:r>
      <w:proofErr w:type="spellEnd"/>
      <w:r w:rsidR="00B34D53" w:rsidRPr="000E157E">
        <w:rPr>
          <w:rFonts w:ascii="Arial" w:hAnsi="Arial" w:cs="Arial"/>
        </w:rPr>
        <w:t xml:space="preserve"> data</w:t>
      </w:r>
      <w:r w:rsidR="007D215B" w:rsidRPr="000E157E">
        <w:rPr>
          <w:rFonts w:ascii="Arial" w:hAnsi="Arial" w:cs="Arial"/>
        </w:rPr>
        <w:t xml:space="preserve">, thus the mapping process will </w:t>
      </w:r>
      <w:r w:rsidR="00743BBD" w:rsidRPr="000E157E">
        <w:rPr>
          <w:rFonts w:ascii="Arial" w:hAnsi="Arial" w:cs="Arial"/>
        </w:rPr>
        <w:t xml:space="preserve">cause much of the </w:t>
      </w:r>
      <w:r w:rsidR="007D215B" w:rsidRPr="000E157E">
        <w:rPr>
          <w:rFonts w:ascii="Arial" w:hAnsi="Arial" w:cs="Arial"/>
        </w:rPr>
        <w:t>high-resolution information</w:t>
      </w:r>
      <w:r w:rsidR="00743BBD" w:rsidRPr="000E157E">
        <w:rPr>
          <w:rFonts w:ascii="Arial" w:hAnsi="Arial" w:cs="Arial"/>
        </w:rPr>
        <w:t xml:space="preserve"> in the </w:t>
      </w:r>
      <w:proofErr w:type="spellStart"/>
      <w:r w:rsidR="00743BBD" w:rsidRPr="000E157E">
        <w:rPr>
          <w:rFonts w:ascii="Arial" w:hAnsi="Arial" w:cs="Arial"/>
        </w:rPr>
        <w:t>fMOST</w:t>
      </w:r>
      <w:proofErr w:type="spellEnd"/>
      <w:r w:rsidR="00743BBD" w:rsidRPr="000E157E">
        <w:rPr>
          <w:rFonts w:ascii="Arial" w:hAnsi="Arial" w:cs="Arial"/>
        </w:rPr>
        <w:t xml:space="preserve"> images to be </w:t>
      </w:r>
      <w:r w:rsidR="00887D62" w:rsidRPr="000E157E">
        <w:rPr>
          <w:rFonts w:ascii="Arial" w:hAnsi="Arial" w:cs="Arial"/>
        </w:rPr>
        <w:t>lost</w:t>
      </w:r>
      <w:r w:rsidR="000D5F24" w:rsidRPr="000E157E">
        <w:rPr>
          <w:rFonts w:ascii="Arial" w:hAnsi="Arial" w:cs="Arial"/>
        </w:rPr>
        <w:t xml:space="preserve"> regardless</w:t>
      </w:r>
      <w:r w:rsidR="007D215B" w:rsidRPr="000E157E">
        <w:rPr>
          <w:rFonts w:ascii="Arial" w:hAnsi="Arial" w:cs="Arial"/>
        </w:rPr>
        <w:t xml:space="preserve">. </w:t>
      </w:r>
      <w:r w:rsidR="00D704DB" w:rsidRPr="000E157E">
        <w:rPr>
          <w:rFonts w:ascii="Arial" w:hAnsi="Arial" w:cs="Arial"/>
        </w:rPr>
        <w:t>Thus</w:t>
      </w:r>
      <w:r w:rsidRPr="000E157E">
        <w:rPr>
          <w:rFonts w:ascii="Arial" w:hAnsi="Arial" w:cs="Arial"/>
        </w:rPr>
        <w:t>, we</w:t>
      </w:r>
      <w:r w:rsidR="00D704DB" w:rsidRPr="000E157E">
        <w:rPr>
          <w:rFonts w:ascii="Arial" w:hAnsi="Arial" w:cs="Arial"/>
        </w:rPr>
        <w:t xml:space="preserve"> perform </w:t>
      </w:r>
      <w:r w:rsidRPr="000E157E">
        <w:rPr>
          <w:rFonts w:ascii="Arial" w:hAnsi="Arial" w:cs="Arial"/>
        </w:rPr>
        <w:t>a</w:t>
      </w:r>
      <w:r w:rsidR="00D704DB" w:rsidRPr="000E157E">
        <w:rPr>
          <w:rFonts w:ascii="Arial" w:hAnsi="Arial" w:cs="Arial"/>
        </w:rPr>
        <w:t xml:space="preserve"> </w:t>
      </w:r>
      <w:r w:rsidR="00743BBD" w:rsidRPr="000E157E">
        <w:rPr>
          <w:rFonts w:ascii="Arial" w:hAnsi="Arial" w:cs="Arial"/>
        </w:rPr>
        <w:t>cubic-</w:t>
      </w:r>
      <w:proofErr w:type="spellStart"/>
      <w:r w:rsidR="00743BBD" w:rsidRPr="000E157E">
        <w:rPr>
          <w:rFonts w:ascii="Arial" w:hAnsi="Arial" w:cs="Arial"/>
        </w:rPr>
        <w:t>bspline</w:t>
      </w:r>
      <w:proofErr w:type="spellEnd"/>
      <w:r w:rsidR="00743BBD" w:rsidRPr="000E157E">
        <w:rPr>
          <w:rFonts w:ascii="Arial" w:hAnsi="Arial" w:cs="Arial"/>
        </w:rPr>
        <w:t xml:space="preserve"> </w:t>
      </w:r>
      <w:proofErr w:type="spellStart"/>
      <w:r w:rsidR="00D704DB" w:rsidRPr="000E157E">
        <w:rPr>
          <w:rFonts w:ascii="Arial" w:hAnsi="Arial" w:cs="Arial"/>
        </w:rPr>
        <w:t>downsampling</w:t>
      </w:r>
      <w:proofErr w:type="spellEnd"/>
      <w:r w:rsidR="00D704DB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 xml:space="preserve">of the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data </w:t>
      </w:r>
      <w:r w:rsidR="00D704DB" w:rsidRPr="000E157E">
        <w:rPr>
          <w:rFonts w:ascii="Arial" w:hAnsi="Arial" w:cs="Arial"/>
        </w:rPr>
        <w:t>to reduce the resolution</w:t>
      </w:r>
      <w:r w:rsidR="00743BBD" w:rsidRPr="000E157E">
        <w:rPr>
          <w:rFonts w:ascii="Arial" w:hAnsi="Arial" w:cs="Arial"/>
        </w:rPr>
        <w:t xml:space="preserve"> of each image to </w:t>
      </w:r>
      <w:r w:rsidR="009677F8" w:rsidRPr="000E157E">
        <w:rPr>
          <w:rFonts w:ascii="Arial" w:hAnsi="Arial" w:cs="Arial"/>
        </w:rPr>
        <w:t>25</w:t>
      </w:r>
      <w:r w:rsidR="00743BBD" w:rsidRPr="000E157E">
        <w:rPr>
          <w:rFonts w:ascii="Arial" w:hAnsi="Arial" w:cs="Arial"/>
        </w:rPr>
        <w:t xml:space="preserve"> </w:t>
      </w:r>
      <w:proofErr w:type="gramStart"/>
      <w:r w:rsidR="00743BBD" w:rsidRPr="000E157E">
        <w:rPr>
          <w:rFonts w:ascii="Arial" w:hAnsi="Arial" w:cs="Arial"/>
        </w:rPr>
        <w:t>micron</w:t>
      </w:r>
      <w:proofErr w:type="gramEnd"/>
      <w:r w:rsidR="00743BBD" w:rsidRPr="000E157E">
        <w:rPr>
          <w:rFonts w:ascii="Arial" w:hAnsi="Arial" w:cs="Arial"/>
        </w:rPr>
        <w:t xml:space="preserve"> (µm) isotropic to match the </w:t>
      </w:r>
      <w:r w:rsidR="009677F8" w:rsidRPr="000E157E">
        <w:rPr>
          <w:rFonts w:ascii="Arial" w:hAnsi="Arial" w:cs="Arial"/>
        </w:rPr>
        <w:t>25</w:t>
      </w:r>
      <w:r w:rsidR="00743BBD" w:rsidRPr="000E157E">
        <w:rPr>
          <w:rFonts w:ascii="Arial" w:hAnsi="Arial" w:cs="Arial"/>
        </w:rPr>
        <w:t xml:space="preserve"> µm </w:t>
      </w:r>
      <w:r w:rsidR="004F6A50">
        <w:rPr>
          <w:rFonts w:ascii="Arial" w:hAnsi="Arial" w:cs="Arial"/>
        </w:rPr>
        <w:t>CCFv3</w:t>
      </w:r>
      <w:r w:rsidR="00743BBD" w:rsidRPr="000E157E">
        <w:rPr>
          <w:rFonts w:ascii="Arial" w:hAnsi="Arial" w:cs="Arial"/>
        </w:rPr>
        <w:t xml:space="preserve"> intensity atlas</w:t>
      </w:r>
      <w:r w:rsidRPr="000E157E">
        <w:rPr>
          <w:rFonts w:ascii="Arial" w:hAnsi="Arial" w:cs="Arial"/>
        </w:rPr>
        <w:t xml:space="preserve">. </w:t>
      </w:r>
      <w:r w:rsidR="000D5F24" w:rsidRPr="000E157E">
        <w:rPr>
          <w:rFonts w:ascii="Arial" w:hAnsi="Arial" w:cs="Arial"/>
        </w:rPr>
        <w:t xml:space="preserve">An important detail to </w:t>
      </w:r>
      <w:r w:rsidR="007D215B" w:rsidRPr="000E157E">
        <w:rPr>
          <w:rFonts w:ascii="Arial" w:hAnsi="Arial" w:cs="Arial"/>
        </w:rPr>
        <w:t>note is that while the</w:t>
      </w:r>
      <w:r w:rsidR="009677F8" w:rsidRPr="000E157E">
        <w:rPr>
          <w:rFonts w:ascii="Arial" w:hAnsi="Arial" w:cs="Arial"/>
        </w:rPr>
        <w:t xml:space="preserve"> </w:t>
      </w:r>
      <w:proofErr w:type="spellStart"/>
      <w:r w:rsidR="009677F8" w:rsidRPr="000E157E">
        <w:rPr>
          <w:rFonts w:ascii="Arial" w:hAnsi="Arial" w:cs="Arial"/>
        </w:rPr>
        <w:t>fMOST</w:t>
      </w:r>
      <w:proofErr w:type="spellEnd"/>
      <w:r w:rsidR="007D215B" w:rsidRPr="000E157E">
        <w:rPr>
          <w:rFonts w:ascii="Arial" w:hAnsi="Arial" w:cs="Arial"/>
        </w:rPr>
        <w:t xml:space="preserve"> image</w:t>
      </w:r>
      <w:r w:rsidR="009677F8" w:rsidRPr="000E157E">
        <w:rPr>
          <w:rFonts w:ascii="Arial" w:hAnsi="Arial" w:cs="Arial"/>
        </w:rPr>
        <w:t>s</w:t>
      </w:r>
      <w:r w:rsidR="007D215B" w:rsidRPr="000E157E">
        <w:rPr>
          <w:rFonts w:ascii="Arial" w:hAnsi="Arial" w:cs="Arial"/>
        </w:rPr>
        <w:t xml:space="preserve"> </w:t>
      </w:r>
      <w:r w:rsidR="000D5F24" w:rsidRPr="000E157E">
        <w:rPr>
          <w:rFonts w:ascii="Arial" w:hAnsi="Arial" w:cs="Arial"/>
        </w:rPr>
        <w:t xml:space="preserve">and atlas </w:t>
      </w:r>
      <w:r w:rsidR="007D215B" w:rsidRPr="000E157E">
        <w:rPr>
          <w:rFonts w:ascii="Arial" w:hAnsi="Arial" w:cs="Arial"/>
        </w:rPr>
        <w:t xml:space="preserve">are </w:t>
      </w:r>
      <w:proofErr w:type="spellStart"/>
      <w:r w:rsidR="007D215B" w:rsidRPr="000E157E">
        <w:rPr>
          <w:rFonts w:ascii="Arial" w:hAnsi="Arial" w:cs="Arial"/>
        </w:rPr>
        <w:t>downsampled</w:t>
      </w:r>
      <w:proofErr w:type="spellEnd"/>
      <w:r w:rsidR="007D215B" w:rsidRPr="000E157E">
        <w:rPr>
          <w:rFonts w:ascii="Arial" w:hAnsi="Arial" w:cs="Arial"/>
        </w:rPr>
        <w:t xml:space="preserve">, the </w:t>
      </w:r>
      <w:r w:rsidR="003403BE" w:rsidRPr="000E157E">
        <w:rPr>
          <w:rFonts w:ascii="Arial" w:hAnsi="Arial" w:cs="Arial"/>
        </w:rPr>
        <w:t>mapping</w:t>
      </w:r>
      <w:r w:rsidR="007D215B" w:rsidRPr="000E157E">
        <w:rPr>
          <w:rFonts w:ascii="Arial" w:hAnsi="Arial" w:cs="Arial"/>
        </w:rPr>
        <w:t xml:space="preserve"> learned during the registration </w:t>
      </w:r>
      <w:r w:rsidR="000D5F24" w:rsidRPr="000E157E">
        <w:rPr>
          <w:rFonts w:ascii="Arial" w:hAnsi="Arial" w:cs="Arial"/>
        </w:rPr>
        <w:t>is</w:t>
      </w:r>
      <w:r w:rsidR="003403BE" w:rsidRPr="000E157E">
        <w:rPr>
          <w:rFonts w:ascii="Arial" w:hAnsi="Arial" w:cs="Arial"/>
        </w:rPr>
        <w:t xml:space="preserve"> assume</w:t>
      </w:r>
      <w:r w:rsidR="000D5F24" w:rsidRPr="000E157E">
        <w:rPr>
          <w:rFonts w:ascii="Arial" w:hAnsi="Arial" w:cs="Arial"/>
        </w:rPr>
        <w:t>d</w:t>
      </w:r>
      <w:r w:rsidR="003403BE" w:rsidRPr="000E157E">
        <w:rPr>
          <w:rFonts w:ascii="Arial" w:hAnsi="Arial" w:cs="Arial"/>
        </w:rPr>
        <w:t xml:space="preserve"> to be</w:t>
      </w:r>
      <w:r w:rsidR="007D215B" w:rsidRPr="000E157E">
        <w:rPr>
          <w:rFonts w:ascii="Arial" w:hAnsi="Arial" w:cs="Arial"/>
        </w:rPr>
        <w:t xml:space="preserve"> continuous. Thus, after establishing the mapping</w:t>
      </w:r>
      <w:r w:rsidR="009677F8" w:rsidRPr="000E157E">
        <w:rPr>
          <w:rFonts w:ascii="Arial" w:hAnsi="Arial" w:cs="Arial"/>
        </w:rPr>
        <w:t xml:space="preserve"> to the </w:t>
      </w:r>
      <w:r w:rsidR="004F6A50">
        <w:rPr>
          <w:rFonts w:ascii="Arial" w:hAnsi="Arial" w:cs="Arial"/>
        </w:rPr>
        <w:t>CCFv3</w:t>
      </w:r>
      <w:r w:rsidR="007D215B" w:rsidRPr="000E157E">
        <w:rPr>
          <w:rFonts w:ascii="Arial" w:hAnsi="Arial" w:cs="Arial"/>
        </w:rPr>
        <w:t xml:space="preserve">, </w:t>
      </w:r>
      <w:r w:rsidR="003403BE" w:rsidRPr="000E157E">
        <w:rPr>
          <w:rFonts w:ascii="Arial" w:hAnsi="Arial" w:cs="Arial"/>
        </w:rPr>
        <w:t xml:space="preserve">we </w:t>
      </w:r>
      <w:r w:rsidR="000D5F24" w:rsidRPr="000E157E">
        <w:rPr>
          <w:rFonts w:ascii="Arial" w:hAnsi="Arial" w:cs="Arial"/>
        </w:rPr>
        <w:t xml:space="preserve">can </w:t>
      </w:r>
      <w:r w:rsidR="00743BBD" w:rsidRPr="000E157E">
        <w:rPr>
          <w:rFonts w:ascii="Arial" w:hAnsi="Arial" w:cs="Arial"/>
        </w:rPr>
        <w:t>interpolate</w:t>
      </w:r>
      <w:r w:rsidR="003403BE" w:rsidRPr="000E157E">
        <w:rPr>
          <w:rFonts w:ascii="Arial" w:hAnsi="Arial" w:cs="Arial"/>
        </w:rPr>
        <w:t xml:space="preserve"> the learned mapping </w:t>
      </w:r>
      <w:r w:rsidR="00743BBD" w:rsidRPr="000E157E">
        <w:rPr>
          <w:rFonts w:ascii="Arial" w:hAnsi="Arial" w:cs="Arial"/>
        </w:rPr>
        <w:t xml:space="preserve">and apply it </w:t>
      </w:r>
      <w:r w:rsidR="007D215B" w:rsidRPr="000E157E">
        <w:rPr>
          <w:rFonts w:ascii="Arial" w:hAnsi="Arial" w:cs="Arial"/>
        </w:rPr>
        <w:t xml:space="preserve">to the high-resolution native data </w:t>
      </w:r>
      <w:r w:rsidR="000D5F24" w:rsidRPr="000E157E">
        <w:rPr>
          <w:rFonts w:ascii="Arial" w:hAnsi="Arial" w:cs="Arial"/>
        </w:rPr>
        <w:t xml:space="preserve">directly </w:t>
      </w:r>
      <w:r w:rsidR="007D215B" w:rsidRPr="000E157E">
        <w:rPr>
          <w:rFonts w:ascii="Arial" w:hAnsi="Arial" w:cs="Arial"/>
        </w:rPr>
        <w:t>to transform any spatially aligned data</w:t>
      </w:r>
      <w:r w:rsidR="009677F8" w:rsidRPr="000E157E">
        <w:rPr>
          <w:rFonts w:ascii="Arial" w:hAnsi="Arial" w:cs="Arial"/>
        </w:rPr>
        <w:t xml:space="preserve"> (</w:t>
      </w:r>
      <w:r w:rsidR="003403BE" w:rsidRPr="000E157E">
        <w:rPr>
          <w:rFonts w:ascii="Arial" w:hAnsi="Arial" w:cs="Arial"/>
        </w:rPr>
        <w:t>such</w:t>
      </w:r>
      <w:r w:rsidR="000D5F24" w:rsidRPr="000E157E">
        <w:rPr>
          <w:rFonts w:ascii="Arial" w:hAnsi="Arial" w:cs="Arial"/>
        </w:rPr>
        <w:t xml:space="preserve"> as</w:t>
      </w:r>
      <w:r w:rsidR="003403BE" w:rsidRPr="000E157E">
        <w:rPr>
          <w:rFonts w:ascii="Arial" w:hAnsi="Arial" w:cs="Arial"/>
        </w:rPr>
        <w:t xml:space="preserve"> the </w:t>
      </w:r>
      <w:r w:rsidR="00980AE2" w:rsidRPr="000E157E">
        <w:rPr>
          <w:rFonts w:ascii="Arial" w:hAnsi="Arial" w:cs="Arial"/>
        </w:rPr>
        <w:t xml:space="preserve">single-cell </w:t>
      </w:r>
      <w:r w:rsidR="003403BE" w:rsidRPr="000E157E">
        <w:rPr>
          <w:rFonts w:ascii="Arial" w:hAnsi="Arial" w:cs="Arial"/>
        </w:rPr>
        <w:t xml:space="preserve">neuron </w:t>
      </w:r>
      <w:r w:rsidR="00743BBD" w:rsidRPr="000E157E">
        <w:rPr>
          <w:rFonts w:ascii="Arial" w:hAnsi="Arial" w:cs="Arial"/>
        </w:rPr>
        <w:t>reconstructions</w:t>
      </w:r>
      <w:r w:rsidR="009677F8" w:rsidRPr="000E157E">
        <w:rPr>
          <w:rFonts w:ascii="Arial" w:hAnsi="Arial" w:cs="Arial"/>
        </w:rPr>
        <w:t>)</w:t>
      </w:r>
      <w:r w:rsidR="000D5F24" w:rsidRPr="000E157E">
        <w:rPr>
          <w:rFonts w:ascii="Arial" w:hAnsi="Arial" w:cs="Arial"/>
        </w:rPr>
        <w:t xml:space="preserve"> into the </w:t>
      </w:r>
      <w:r w:rsidR="004F6A50">
        <w:rPr>
          <w:rFonts w:ascii="Arial" w:hAnsi="Arial" w:cs="Arial"/>
        </w:rPr>
        <w:t>CCFv3</w:t>
      </w:r>
      <w:r w:rsidR="000D5F24" w:rsidRPr="000E157E">
        <w:rPr>
          <w:rFonts w:ascii="Arial" w:hAnsi="Arial" w:cs="Arial"/>
        </w:rPr>
        <w:t>.</w:t>
      </w:r>
    </w:p>
    <w:p w14:paraId="211EED7D" w14:textId="2D7D4E8E" w:rsidR="007D215B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1</w:t>
      </w:r>
      <w:r w:rsidR="007D215B" w:rsidRPr="000E157E">
        <w:rPr>
          <w:rFonts w:ascii="Arial" w:hAnsi="Arial" w:cs="Arial"/>
          <w:i/>
          <w:iCs/>
        </w:rPr>
        <w:t xml:space="preserve">.2 Stripe Artifact </w:t>
      </w:r>
      <w:r w:rsidR="000D5F24" w:rsidRPr="000E157E">
        <w:rPr>
          <w:rFonts w:ascii="Arial" w:hAnsi="Arial" w:cs="Arial"/>
          <w:i/>
          <w:iCs/>
        </w:rPr>
        <w:t>R</w:t>
      </w:r>
      <w:r w:rsidR="007D215B" w:rsidRPr="000E157E">
        <w:rPr>
          <w:rFonts w:ascii="Arial" w:hAnsi="Arial" w:cs="Arial"/>
          <w:i/>
          <w:iCs/>
        </w:rPr>
        <w:t>emoval</w:t>
      </w:r>
    </w:p>
    <w:p w14:paraId="50569626" w14:textId="6606A063" w:rsidR="007D215B" w:rsidRPr="000E157E" w:rsidRDefault="007D215B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Repetitive pattern artifacts </w:t>
      </w:r>
      <w:r w:rsidR="00C13494" w:rsidRPr="000E157E">
        <w:rPr>
          <w:rFonts w:ascii="Arial" w:hAnsi="Arial" w:cs="Arial"/>
        </w:rPr>
        <w:t xml:space="preserve">are </w:t>
      </w:r>
      <w:r w:rsidR="00897A7A" w:rsidRPr="000E157E">
        <w:rPr>
          <w:rFonts w:ascii="Arial" w:hAnsi="Arial" w:cs="Arial"/>
        </w:rPr>
        <w:t xml:space="preserve">a common challenge in </w:t>
      </w:r>
      <w:proofErr w:type="spellStart"/>
      <w:r w:rsidR="00897A7A" w:rsidRPr="000E157E">
        <w:rPr>
          <w:rFonts w:ascii="Arial" w:hAnsi="Arial" w:cs="Arial"/>
        </w:rPr>
        <w:t>f</w:t>
      </w:r>
      <w:r w:rsidRPr="000E157E">
        <w:rPr>
          <w:rFonts w:ascii="Arial" w:hAnsi="Arial" w:cs="Arial"/>
        </w:rPr>
        <w:t>MOST</w:t>
      </w:r>
      <w:proofErr w:type="spellEnd"/>
      <w:r w:rsidRPr="000E157E">
        <w:rPr>
          <w:rFonts w:ascii="Arial" w:hAnsi="Arial" w:cs="Arial"/>
        </w:rPr>
        <w:t xml:space="preserve"> imaging</w:t>
      </w:r>
      <w:r w:rsidR="00897A7A" w:rsidRPr="000E157E">
        <w:rPr>
          <w:rFonts w:ascii="Arial" w:hAnsi="Arial" w:cs="Arial"/>
        </w:rPr>
        <w:t xml:space="preserve"> where</w:t>
      </w:r>
      <w:r w:rsidR="00887D62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 xml:space="preserve">inhomogeneity </w:t>
      </w:r>
      <w:r w:rsidR="006E7725" w:rsidRPr="000E157E">
        <w:rPr>
          <w:rFonts w:ascii="Arial" w:hAnsi="Arial" w:cs="Arial"/>
        </w:rPr>
        <w:t>during</w:t>
      </w:r>
      <w:r w:rsidRPr="000E157E">
        <w:rPr>
          <w:rFonts w:ascii="Arial" w:hAnsi="Arial" w:cs="Arial"/>
        </w:rPr>
        <w:t xml:space="preserve"> the </w:t>
      </w:r>
      <w:r w:rsidR="00A0187A">
        <w:rPr>
          <w:rFonts w:ascii="Arial" w:hAnsi="Arial" w:cs="Arial"/>
        </w:rPr>
        <w:t xml:space="preserve">cutting and </w:t>
      </w:r>
      <w:r w:rsidR="00887D62" w:rsidRPr="000E157E">
        <w:rPr>
          <w:rFonts w:ascii="Arial" w:hAnsi="Arial" w:cs="Arial"/>
        </w:rPr>
        <w:t xml:space="preserve">imaging of different </w:t>
      </w:r>
      <w:r w:rsidR="006E7725" w:rsidRPr="000E157E">
        <w:rPr>
          <w:rFonts w:ascii="Arial" w:hAnsi="Arial" w:cs="Arial"/>
        </w:rPr>
        <w:t>section</w:t>
      </w:r>
      <w:r w:rsidR="00887D62" w:rsidRPr="000E157E">
        <w:rPr>
          <w:rFonts w:ascii="Arial" w:hAnsi="Arial" w:cs="Arial"/>
        </w:rPr>
        <w:t>s can</w:t>
      </w:r>
      <w:r w:rsidRPr="000E157E">
        <w:rPr>
          <w:rFonts w:ascii="Arial" w:hAnsi="Arial" w:cs="Arial"/>
        </w:rPr>
        <w:t xml:space="preserve"> </w:t>
      </w:r>
      <w:r w:rsidR="00FE41E7" w:rsidRPr="000E157E">
        <w:rPr>
          <w:rFonts w:ascii="Arial" w:hAnsi="Arial" w:cs="Arial"/>
        </w:rPr>
        <w:t>leave ‘</w:t>
      </w:r>
      <w:r w:rsidRPr="000E157E">
        <w:rPr>
          <w:rFonts w:ascii="Arial" w:hAnsi="Arial" w:cs="Arial"/>
        </w:rPr>
        <w:t>stripe</w:t>
      </w:r>
      <w:r w:rsidR="00FE41E7" w:rsidRPr="000E157E">
        <w:rPr>
          <w:rFonts w:ascii="Arial" w:hAnsi="Arial" w:cs="Arial"/>
        </w:rPr>
        <w:t>s’</w:t>
      </w:r>
      <w:r w:rsidRPr="000E157E">
        <w:rPr>
          <w:rFonts w:ascii="Arial" w:hAnsi="Arial" w:cs="Arial"/>
        </w:rPr>
        <w:t xml:space="preserve"> of </w:t>
      </w:r>
      <w:r w:rsidR="00887D62" w:rsidRPr="000E157E">
        <w:rPr>
          <w:rFonts w:ascii="Arial" w:hAnsi="Arial" w:cs="Arial"/>
        </w:rPr>
        <w:t xml:space="preserve">hyper- </w:t>
      </w:r>
      <w:r w:rsidR="00143AB7" w:rsidRPr="000E157E">
        <w:rPr>
          <w:rFonts w:ascii="Arial" w:hAnsi="Arial" w:cs="Arial"/>
        </w:rPr>
        <w:t>and</w:t>
      </w:r>
      <w:r w:rsidR="00887D62" w:rsidRPr="000E157E">
        <w:rPr>
          <w:rFonts w:ascii="Arial" w:hAnsi="Arial" w:cs="Arial"/>
        </w:rPr>
        <w:t xml:space="preserve"> hypo-</w:t>
      </w:r>
      <w:r w:rsidRPr="000E157E">
        <w:rPr>
          <w:rFonts w:ascii="Arial" w:hAnsi="Arial" w:cs="Arial"/>
        </w:rPr>
        <w:t xml:space="preserve">intensity across the image. </w:t>
      </w:r>
      <w:r w:rsidR="003128C5" w:rsidRPr="000E157E">
        <w:rPr>
          <w:rFonts w:ascii="Arial" w:hAnsi="Arial" w:cs="Arial"/>
        </w:rPr>
        <w:t>The</w:t>
      </w:r>
      <w:r w:rsidR="00FE41E7" w:rsidRPr="000E157E">
        <w:rPr>
          <w:rFonts w:ascii="Arial" w:hAnsi="Arial" w:cs="Arial"/>
        </w:rPr>
        <w:t>se stripe</w:t>
      </w:r>
      <w:r w:rsidR="003128C5" w:rsidRPr="000E157E">
        <w:rPr>
          <w:rFonts w:ascii="Arial" w:hAnsi="Arial" w:cs="Arial"/>
        </w:rPr>
        <w:t xml:space="preserve"> artifacts can be latched onto by the registration algorithm as </w:t>
      </w:r>
      <w:r w:rsidR="00FE41E7" w:rsidRPr="000E157E">
        <w:rPr>
          <w:rFonts w:ascii="Arial" w:hAnsi="Arial" w:cs="Arial"/>
        </w:rPr>
        <w:t>un</w:t>
      </w:r>
      <w:r w:rsidR="003128C5" w:rsidRPr="000E157E">
        <w:rPr>
          <w:rFonts w:ascii="Arial" w:hAnsi="Arial" w:cs="Arial"/>
        </w:rPr>
        <w:t>intended features that are then misregistered to</w:t>
      </w:r>
      <w:r w:rsidR="00FE41E7" w:rsidRPr="000E157E">
        <w:rPr>
          <w:rFonts w:ascii="Arial" w:hAnsi="Arial" w:cs="Arial"/>
        </w:rPr>
        <w:t xml:space="preserve"> non-analogous structures in </w:t>
      </w:r>
      <w:r w:rsidR="003128C5" w:rsidRPr="000E157E">
        <w:rPr>
          <w:rFonts w:ascii="Arial" w:hAnsi="Arial" w:cs="Arial"/>
        </w:rPr>
        <w:t xml:space="preserve">the </w:t>
      </w:r>
      <w:r w:rsidR="004F6A50">
        <w:rPr>
          <w:rFonts w:ascii="Arial" w:hAnsi="Arial" w:cs="Arial"/>
        </w:rPr>
        <w:t>CCFv3</w:t>
      </w:r>
      <w:r w:rsidR="003128C5" w:rsidRPr="000E157E">
        <w:rPr>
          <w:rFonts w:ascii="Arial" w:hAnsi="Arial" w:cs="Arial"/>
        </w:rPr>
        <w:t xml:space="preserve">. We address these artifacts </w:t>
      </w:r>
      <w:r w:rsidR="00B34D53" w:rsidRPr="000E157E">
        <w:rPr>
          <w:rFonts w:ascii="Arial" w:hAnsi="Arial" w:cs="Arial"/>
        </w:rPr>
        <w:t>by fitting</w:t>
      </w:r>
      <w:r w:rsidR="003128C5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 xml:space="preserve">a </w:t>
      </w:r>
      <w:r w:rsidR="003128C5" w:rsidRPr="000E157E">
        <w:rPr>
          <w:rFonts w:ascii="Arial" w:hAnsi="Arial" w:cs="Arial"/>
        </w:rPr>
        <w:t>3D</w:t>
      </w:r>
      <w:r w:rsidRPr="000E157E">
        <w:rPr>
          <w:rFonts w:ascii="Arial" w:hAnsi="Arial" w:cs="Arial"/>
        </w:rPr>
        <w:t xml:space="preserve"> </w:t>
      </w:r>
      <w:proofErr w:type="spellStart"/>
      <w:r w:rsidRPr="000E157E">
        <w:rPr>
          <w:rFonts w:ascii="Arial" w:hAnsi="Arial" w:cs="Arial"/>
        </w:rPr>
        <w:t>bandstop</w:t>
      </w:r>
      <w:proofErr w:type="spellEnd"/>
      <w:r w:rsidR="00B34D53" w:rsidRPr="000E157E">
        <w:rPr>
          <w:rFonts w:ascii="Arial" w:hAnsi="Arial" w:cs="Arial"/>
        </w:rPr>
        <w:t xml:space="preserve"> (notch)</w:t>
      </w:r>
      <w:r w:rsidRPr="000E157E">
        <w:rPr>
          <w:rFonts w:ascii="Arial" w:hAnsi="Arial" w:cs="Arial"/>
        </w:rPr>
        <w:t xml:space="preserve"> filter</w:t>
      </w:r>
      <w:r w:rsidR="003128C5" w:rsidRPr="000E157E">
        <w:rPr>
          <w:rFonts w:ascii="Arial" w:hAnsi="Arial" w:cs="Arial"/>
        </w:rPr>
        <w:t xml:space="preserve"> to</w:t>
      </w:r>
      <w:r w:rsidRPr="000E157E">
        <w:rPr>
          <w:rFonts w:ascii="Arial" w:hAnsi="Arial" w:cs="Arial"/>
        </w:rPr>
        <w:t xml:space="preserve"> target the frequency of the strip patterns </w:t>
      </w:r>
      <w:r w:rsidR="00FE41E7" w:rsidRPr="000E157E">
        <w:rPr>
          <w:rFonts w:ascii="Arial" w:hAnsi="Arial" w:cs="Arial"/>
        </w:rPr>
        <w:t>and remov</w:t>
      </w:r>
      <w:r w:rsidR="00B34D53" w:rsidRPr="000E157E">
        <w:rPr>
          <w:rFonts w:ascii="Arial" w:hAnsi="Arial" w:cs="Arial"/>
        </w:rPr>
        <w:t>ing</w:t>
      </w:r>
      <w:r w:rsidR="00FE41E7" w:rsidRPr="000E157E">
        <w:rPr>
          <w:rFonts w:ascii="Arial" w:hAnsi="Arial" w:cs="Arial"/>
        </w:rPr>
        <w:t xml:space="preserve"> them prior to the image registration</w:t>
      </w:r>
      <w:r w:rsidR="00283078" w:rsidRPr="000E157E">
        <w:rPr>
          <w:rFonts w:ascii="Arial" w:hAnsi="Arial" w:cs="Arial"/>
        </w:rPr>
        <w:t xml:space="preserve"> (Fig. 2)</w:t>
      </w:r>
      <w:r w:rsidR="00FE41E7" w:rsidRPr="000E157E">
        <w:rPr>
          <w:rFonts w:ascii="Arial" w:hAnsi="Arial" w:cs="Arial"/>
        </w:rPr>
        <w:t>.</w:t>
      </w:r>
    </w:p>
    <w:p w14:paraId="1F573161" w14:textId="54397F4B" w:rsidR="00887D62" w:rsidRPr="000E157E" w:rsidRDefault="00802BDC" w:rsidP="00802BDC">
      <w:pPr>
        <w:jc w:val="center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lastRenderedPageBreak/>
        <w:drawing>
          <wp:inline distT="0" distB="0" distL="0" distR="0" wp14:anchorId="3CD53A4F" wp14:editId="1AC848B7">
            <wp:extent cx="2671274" cy="1753737"/>
            <wp:effectExtent l="0" t="0" r="0" b="0"/>
            <wp:docPr id="1458577509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7509" name="Picture 1" descr="A collage of images of a brai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9741" cy="17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F92" w14:textId="0B7DDD63" w:rsidR="00B34D53" w:rsidRPr="000E157E" w:rsidRDefault="00B34D53" w:rsidP="00B34D53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>Figure 2.</w:t>
      </w:r>
      <w:r w:rsidRPr="000E157E">
        <w:rPr>
          <w:rFonts w:ascii="Arial" w:hAnsi="Arial" w:cs="Arial"/>
        </w:rPr>
        <w:t xml:space="preserve"> Example of the ‘stripe’ artifact removal applied to our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data. (A) and (C) show an</w:t>
      </w:r>
      <w:r w:rsidR="00A25490" w:rsidRPr="000E157E">
        <w:rPr>
          <w:rFonts w:ascii="Arial" w:hAnsi="Arial" w:cs="Arial"/>
        </w:rPr>
        <w:t xml:space="preserve"> </w:t>
      </w:r>
      <w:proofErr w:type="spellStart"/>
      <w:r w:rsidR="00A25490"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 s</w:t>
      </w:r>
      <w:r w:rsidR="00A25490" w:rsidRPr="000E157E">
        <w:rPr>
          <w:rFonts w:ascii="Arial" w:hAnsi="Arial" w:cs="Arial"/>
        </w:rPr>
        <w:t>lice</w:t>
      </w:r>
      <w:r w:rsidRPr="000E157E">
        <w:rPr>
          <w:rFonts w:ascii="Arial" w:hAnsi="Arial" w:cs="Arial"/>
        </w:rPr>
        <w:t xml:space="preserve"> before and after the artifact removal, respectively. (</w:t>
      </w:r>
      <w:r w:rsidR="00A25490" w:rsidRPr="000E157E">
        <w:rPr>
          <w:rFonts w:ascii="Arial" w:hAnsi="Arial" w:cs="Arial"/>
        </w:rPr>
        <w:t>B</w:t>
      </w:r>
      <w:r w:rsidRPr="000E157E">
        <w:rPr>
          <w:rFonts w:ascii="Arial" w:hAnsi="Arial" w:cs="Arial"/>
        </w:rPr>
        <w:t>) and (D) show the frequency domain of images of (A) and (</w:t>
      </w:r>
      <w:r w:rsidR="00A25490" w:rsidRPr="000E157E">
        <w:rPr>
          <w:rFonts w:ascii="Arial" w:hAnsi="Arial" w:cs="Arial"/>
        </w:rPr>
        <w:t>C</w:t>
      </w:r>
      <w:r w:rsidRPr="000E157E">
        <w:rPr>
          <w:rFonts w:ascii="Arial" w:hAnsi="Arial" w:cs="Arial"/>
        </w:rPr>
        <w:t xml:space="preserve">), where the red arrows indicate the frequency peaks </w:t>
      </w:r>
      <w:r w:rsidR="00A25490" w:rsidRPr="000E157E">
        <w:rPr>
          <w:rFonts w:ascii="Arial" w:hAnsi="Arial" w:cs="Arial"/>
        </w:rPr>
        <w:t xml:space="preserve">of </w:t>
      </w:r>
      <w:r w:rsidRPr="000E157E">
        <w:rPr>
          <w:rFonts w:ascii="Arial" w:hAnsi="Arial" w:cs="Arial"/>
        </w:rPr>
        <w:t xml:space="preserve">the stripe artifacts that </w:t>
      </w:r>
      <w:r w:rsidR="00A25490" w:rsidRPr="000E157E">
        <w:rPr>
          <w:rFonts w:ascii="Arial" w:hAnsi="Arial" w:cs="Arial"/>
        </w:rPr>
        <w:t>are</w:t>
      </w:r>
      <w:r w:rsidRPr="000E157E">
        <w:rPr>
          <w:rFonts w:ascii="Arial" w:hAnsi="Arial" w:cs="Arial"/>
        </w:rPr>
        <w:t xml:space="preserve"> targeted and removed by the </w:t>
      </w:r>
      <w:proofErr w:type="spellStart"/>
      <w:r w:rsidRPr="000E157E">
        <w:rPr>
          <w:rFonts w:ascii="Arial" w:hAnsi="Arial" w:cs="Arial"/>
        </w:rPr>
        <w:t>bandstop</w:t>
      </w:r>
      <w:proofErr w:type="spellEnd"/>
      <w:r w:rsidRPr="000E157E">
        <w:rPr>
          <w:rFonts w:ascii="Arial" w:hAnsi="Arial" w:cs="Arial"/>
        </w:rPr>
        <w:t xml:space="preserve"> filter.</w:t>
      </w:r>
    </w:p>
    <w:p w14:paraId="6830ACB8" w14:textId="6F1FF348" w:rsidR="007D215B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1</w:t>
      </w:r>
      <w:r w:rsidR="007D215B" w:rsidRPr="000E157E">
        <w:rPr>
          <w:rFonts w:ascii="Arial" w:hAnsi="Arial" w:cs="Arial"/>
          <w:i/>
          <w:iCs/>
        </w:rPr>
        <w:t>.3 Inhomogeneity correction</w:t>
      </w:r>
    </w:p>
    <w:p w14:paraId="6323F98E" w14:textId="7E37CC20" w:rsidR="007D215B" w:rsidRPr="000E157E" w:rsidRDefault="00143AB7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>Regional i</w:t>
      </w:r>
      <w:r w:rsidR="007D215B" w:rsidRPr="000E157E">
        <w:rPr>
          <w:rFonts w:ascii="Arial" w:hAnsi="Arial" w:cs="Arial"/>
        </w:rPr>
        <w:t xml:space="preserve">ntensity inhomogeneity can </w:t>
      </w:r>
      <w:r w:rsidRPr="000E157E">
        <w:rPr>
          <w:rFonts w:ascii="Arial" w:hAnsi="Arial" w:cs="Arial"/>
        </w:rPr>
        <w:t xml:space="preserve">also </w:t>
      </w:r>
      <w:r w:rsidR="007D215B" w:rsidRPr="000E157E">
        <w:rPr>
          <w:rFonts w:ascii="Arial" w:hAnsi="Arial" w:cs="Arial"/>
        </w:rPr>
        <w:t xml:space="preserve">occur within and between sections </w:t>
      </w:r>
      <w:r w:rsidR="003128C5" w:rsidRPr="000E157E">
        <w:rPr>
          <w:rFonts w:ascii="Arial" w:hAnsi="Arial" w:cs="Arial"/>
        </w:rPr>
        <w:t xml:space="preserve">in </w:t>
      </w:r>
      <w:proofErr w:type="spellStart"/>
      <w:r w:rsidR="003128C5" w:rsidRPr="000E157E">
        <w:rPr>
          <w:rFonts w:ascii="Arial" w:hAnsi="Arial" w:cs="Arial"/>
        </w:rPr>
        <w:t>fMOST</w:t>
      </w:r>
      <w:proofErr w:type="spellEnd"/>
      <w:r w:rsidR="003128C5" w:rsidRPr="000E157E">
        <w:rPr>
          <w:rFonts w:ascii="Arial" w:hAnsi="Arial" w:cs="Arial"/>
        </w:rPr>
        <w:t xml:space="preserve"> imaging </w:t>
      </w:r>
      <w:r w:rsidR="007D215B" w:rsidRPr="000E157E">
        <w:rPr>
          <w:rFonts w:ascii="Arial" w:hAnsi="Arial" w:cs="Arial"/>
        </w:rPr>
        <w:t xml:space="preserve">due to staining or </w:t>
      </w:r>
      <w:r w:rsidR="00FE41E7" w:rsidRPr="000E157E">
        <w:rPr>
          <w:rFonts w:ascii="Arial" w:hAnsi="Arial" w:cs="Arial"/>
        </w:rPr>
        <w:t xml:space="preserve">lighting </w:t>
      </w:r>
      <w:r w:rsidR="007D215B" w:rsidRPr="000E157E">
        <w:rPr>
          <w:rFonts w:ascii="Arial" w:hAnsi="Arial" w:cs="Arial"/>
        </w:rPr>
        <w:t xml:space="preserve">irregularity during acquisition. </w:t>
      </w:r>
      <w:proofErr w:type="gramStart"/>
      <w:r w:rsidR="003128C5" w:rsidRPr="000E157E">
        <w:rPr>
          <w:rFonts w:ascii="Arial" w:hAnsi="Arial" w:cs="Arial"/>
        </w:rPr>
        <w:t>Similar to</w:t>
      </w:r>
      <w:proofErr w:type="gramEnd"/>
      <w:r w:rsidR="003128C5" w:rsidRPr="000E157E">
        <w:rPr>
          <w:rFonts w:ascii="Arial" w:hAnsi="Arial" w:cs="Arial"/>
        </w:rPr>
        <w:t xml:space="preserve"> </w:t>
      </w:r>
      <w:r w:rsidR="00FE41E7" w:rsidRPr="000E157E">
        <w:rPr>
          <w:rFonts w:ascii="Arial" w:hAnsi="Arial" w:cs="Arial"/>
        </w:rPr>
        <w:t xml:space="preserve">stripe </w:t>
      </w:r>
      <w:r w:rsidR="003128C5" w:rsidRPr="000E157E">
        <w:rPr>
          <w:rFonts w:ascii="Arial" w:hAnsi="Arial" w:cs="Arial"/>
        </w:rPr>
        <w:t xml:space="preserve">artifacts, </w:t>
      </w:r>
      <w:r w:rsidR="00FE41E7" w:rsidRPr="000E157E">
        <w:rPr>
          <w:rFonts w:ascii="Arial" w:hAnsi="Arial" w:cs="Arial"/>
        </w:rPr>
        <w:t xml:space="preserve">intensity </w:t>
      </w:r>
      <w:r w:rsidR="003128C5" w:rsidRPr="000E157E">
        <w:rPr>
          <w:rFonts w:ascii="Arial" w:hAnsi="Arial" w:cs="Arial"/>
        </w:rPr>
        <w:t>gradients due to inhomogeneity can</w:t>
      </w:r>
      <w:r w:rsidR="00B245A4" w:rsidRPr="000E157E">
        <w:rPr>
          <w:rFonts w:ascii="Arial" w:hAnsi="Arial" w:cs="Arial"/>
        </w:rPr>
        <w:t xml:space="preserve"> </w:t>
      </w:r>
      <w:r w:rsidR="003128C5" w:rsidRPr="000E157E">
        <w:rPr>
          <w:rFonts w:ascii="Arial" w:hAnsi="Arial" w:cs="Arial"/>
        </w:rPr>
        <w:t xml:space="preserve">be </w:t>
      </w:r>
      <w:r w:rsidR="007D215B" w:rsidRPr="000E157E">
        <w:rPr>
          <w:rFonts w:ascii="Arial" w:hAnsi="Arial" w:cs="Arial"/>
        </w:rPr>
        <w:t xml:space="preserve">misconstrued as features during the mapping and result in matching of non-corresponding structures. </w:t>
      </w:r>
      <w:r w:rsidR="003128C5" w:rsidRPr="000E157E">
        <w:rPr>
          <w:rFonts w:ascii="Arial" w:hAnsi="Arial" w:cs="Arial"/>
        </w:rPr>
        <w:t>Our pipeline addresses</w:t>
      </w:r>
      <w:r w:rsidR="007D215B" w:rsidRPr="000E157E">
        <w:rPr>
          <w:rFonts w:ascii="Arial" w:hAnsi="Arial" w:cs="Arial"/>
        </w:rPr>
        <w:t xml:space="preserve"> </w:t>
      </w:r>
      <w:r w:rsidR="000D5F24" w:rsidRPr="000E157E">
        <w:rPr>
          <w:rFonts w:ascii="Arial" w:hAnsi="Arial" w:cs="Arial"/>
        </w:rPr>
        <w:t xml:space="preserve">these intensity </w:t>
      </w:r>
      <w:r w:rsidR="007D215B" w:rsidRPr="000E157E">
        <w:rPr>
          <w:rFonts w:ascii="Arial" w:hAnsi="Arial" w:cs="Arial"/>
        </w:rPr>
        <w:t>inhomogeneit</w:t>
      </w:r>
      <w:r w:rsidR="000D5F24" w:rsidRPr="000E157E">
        <w:rPr>
          <w:rFonts w:ascii="Arial" w:hAnsi="Arial" w:cs="Arial"/>
        </w:rPr>
        <w:t>ies</w:t>
      </w:r>
      <w:r w:rsidR="007D215B" w:rsidRPr="000E157E">
        <w:rPr>
          <w:rFonts w:ascii="Arial" w:hAnsi="Arial" w:cs="Arial"/>
        </w:rPr>
        <w:t xml:space="preserve"> using</w:t>
      </w:r>
      <w:r w:rsidR="003128C5" w:rsidRPr="000E157E">
        <w:rPr>
          <w:rFonts w:ascii="Arial" w:hAnsi="Arial" w:cs="Arial"/>
        </w:rPr>
        <w:t xml:space="preserve"> the </w:t>
      </w:r>
      <w:r w:rsidR="007D215B" w:rsidRPr="000E157E">
        <w:rPr>
          <w:rFonts w:ascii="Arial" w:hAnsi="Arial" w:cs="Arial"/>
        </w:rPr>
        <w:t xml:space="preserve">N4 </w:t>
      </w:r>
      <w:r w:rsidR="003128C5" w:rsidRPr="000E157E">
        <w:rPr>
          <w:rFonts w:ascii="Arial" w:hAnsi="Arial" w:cs="Arial"/>
        </w:rPr>
        <w:t xml:space="preserve">bias field </w:t>
      </w:r>
      <w:proofErr w:type="gramStart"/>
      <w:r w:rsidR="003128C5" w:rsidRPr="000E157E">
        <w:rPr>
          <w:rFonts w:ascii="Arial" w:hAnsi="Arial" w:cs="Arial"/>
        </w:rPr>
        <w:t>correction</w:t>
      </w:r>
      <w:commentRangeStart w:id="3"/>
      <w:r w:rsidR="007D215B" w:rsidRPr="000E157E">
        <w:rPr>
          <w:rFonts w:ascii="Arial" w:hAnsi="Arial" w:cs="Arial"/>
        </w:rPr>
        <w:t>[</w:t>
      </w:r>
      <w:proofErr w:type="gramEnd"/>
      <w:r w:rsidR="00F643E3">
        <w:rPr>
          <w:rFonts w:ascii="Arial" w:hAnsi="Arial" w:cs="Arial"/>
        </w:rPr>
        <w:t>Tustison 2010</w:t>
      </w:r>
      <w:r w:rsidR="007D215B" w:rsidRPr="000E157E">
        <w:rPr>
          <w:rFonts w:ascii="Arial" w:hAnsi="Arial" w:cs="Arial"/>
        </w:rPr>
        <w:t>]</w:t>
      </w:r>
      <w:commentRangeEnd w:id="3"/>
      <w:r w:rsidR="00D90B51" w:rsidRPr="000E157E">
        <w:rPr>
          <w:rStyle w:val="CommentReference"/>
          <w:rFonts w:ascii="Arial" w:hAnsi="Arial" w:cs="Arial"/>
          <w:sz w:val="22"/>
          <w:szCs w:val="22"/>
        </w:rPr>
        <w:commentReference w:id="3"/>
      </w:r>
      <w:r w:rsidR="00FE41E7" w:rsidRPr="000E157E">
        <w:rPr>
          <w:rFonts w:ascii="Arial" w:hAnsi="Arial" w:cs="Arial"/>
        </w:rPr>
        <w:t xml:space="preserve"> approach</w:t>
      </w:r>
      <w:r w:rsidR="003128C5" w:rsidRPr="000E157E">
        <w:rPr>
          <w:rFonts w:ascii="Arial" w:hAnsi="Arial" w:cs="Arial"/>
        </w:rPr>
        <w:t xml:space="preserve"> built into ANT</w:t>
      </w:r>
      <w:r w:rsidR="002171B1" w:rsidRPr="000E157E">
        <w:rPr>
          <w:rFonts w:ascii="Arial" w:hAnsi="Arial" w:cs="Arial"/>
        </w:rPr>
        <w:t>S</w:t>
      </w:r>
      <w:r w:rsidR="007D215B" w:rsidRPr="000E157E">
        <w:rPr>
          <w:rFonts w:ascii="Arial" w:hAnsi="Arial" w:cs="Arial"/>
        </w:rPr>
        <w:t>.</w:t>
      </w:r>
    </w:p>
    <w:p w14:paraId="1C7FFC08" w14:textId="15DA39B2" w:rsidR="009A458A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 xml:space="preserve">2. Spatial </w:t>
      </w:r>
      <w:r w:rsidR="00C75F2F">
        <w:rPr>
          <w:rFonts w:ascii="Arial" w:hAnsi="Arial" w:cs="Arial"/>
          <w:i/>
          <w:iCs/>
        </w:rPr>
        <w:t>mapping</w:t>
      </w:r>
    </w:p>
    <w:p w14:paraId="0055A6E9" w14:textId="7A16F11E" w:rsidR="00154253" w:rsidRPr="000E157E" w:rsidRDefault="00154253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The spatial mapping of the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 </w:t>
      </w:r>
      <w:r w:rsidR="004D7EF7" w:rsidRPr="000E157E">
        <w:rPr>
          <w:rFonts w:ascii="Arial" w:hAnsi="Arial" w:cs="Arial"/>
        </w:rPr>
        <w:t xml:space="preserve">into the </w:t>
      </w:r>
      <w:r w:rsidR="004F6A50">
        <w:rPr>
          <w:rFonts w:ascii="Arial" w:hAnsi="Arial" w:cs="Arial"/>
        </w:rPr>
        <w:t>CCFv3</w:t>
      </w:r>
      <w:r w:rsidR="004D7EF7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>in our pipeline is separated into t</w:t>
      </w:r>
      <w:r w:rsidR="00085513" w:rsidRPr="000E157E">
        <w:rPr>
          <w:rFonts w:ascii="Arial" w:hAnsi="Arial" w:cs="Arial"/>
        </w:rPr>
        <w:t>hree</w:t>
      </w:r>
      <w:r w:rsidRPr="000E157E">
        <w:rPr>
          <w:rFonts w:ascii="Arial" w:hAnsi="Arial" w:cs="Arial"/>
        </w:rPr>
        <w:t xml:space="preserve"> main</w:t>
      </w:r>
      <w:r w:rsidR="004D7EF7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 xml:space="preserve">steps: 1) </w:t>
      </w:r>
      <w:r w:rsidR="004D7EF7" w:rsidRPr="000E157E">
        <w:rPr>
          <w:rFonts w:ascii="Arial" w:hAnsi="Arial" w:cs="Arial"/>
        </w:rPr>
        <w:t>First</w:t>
      </w:r>
      <w:r w:rsidR="00F80DEA" w:rsidRPr="000E157E">
        <w:rPr>
          <w:rFonts w:ascii="Arial" w:hAnsi="Arial" w:cs="Arial"/>
        </w:rPr>
        <w:t>,</w:t>
      </w:r>
      <w:r w:rsidR="004D7EF7" w:rsidRPr="000E157E">
        <w:rPr>
          <w:rFonts w:ascii="Arial" w:hAnsi="Arial" w:cs="Arial"/>
        </w:rPr>
        <w:t xml:space="preserve"> we construct an</w:t>
      </w:r>
      <w:r w:rsidRPr="000E157E">
        <w:rPr>
          <w:rFonts w:ascii="Arial" w:hAnsi="Arial" w:cs="Arial"/>
        </w:rPr>
        <w:t xml:space="preserve">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average atlas</w:t>
      </w:r>
      <w:r w:rsidR="004D7EF7" w:rsidRPr="000E157E">
        <w:rPr>
          <w:rFonts w:ascii="Arial" w:hAnsi="Arial" w:cs="Arial"/>
        </w:rPr>
        <w:t xml:space="preserve">, which is registered into the </w:t>
      </w:r>
      <w:r w:rsidR="004F6A50">
        <w:rPr>
          <w:rFonts w:ascii="Arial" w:hAnsi="Arial" w:cs="Arial"/>
        </w:rPr>
        <w:t>CCFv3</w:t>
      </w:r>
      <w:r w:rsidR="004D7EF7" w:rsidRPr="000E157E">
        <w:rPr>
          <w:rFonts w:ascii="Arial" w:hAnsi="Arial" w:cs="Arial"/>
        </w:rPr>
        <w:t xml:space="preserve"> using</w:t>
      </w:r>
      <w:r w:rsidR="006E7725" w:rsidRPr="000E157E">
        <w:rPr>
          <w:rFonts w:ascii="Arial" w:hAnsi="Arial" w:cs="Arial"/>
        </w:rPr>
        <w:t xml:space="preserve"> </w:t>
      </w:r>
      <w:r w:rsidR="00085513" w:rsidRPr="000E157E">
        <w:rPr>
          <w:rFonts w:ascii="Arial" w:hAnsi="Arial" w:cs="Arial"/>
        </w:rPr>
        <w:t xml:space="preserve">a one-time, </w:t>
      </w:r>
      <w:r w:rsidR="004D7EF7" w:rsidRPr="000E157E">
        <w:rPr>
          <w:rFonts w:ascii="Arial" w:hAnsi="Arial" w:cs="Arial"/>
        </w:rPr>
        <w:t>annotation</w:t>
      </w:r>
      <w:r w:rsidR="00F80DEA" w:rsidRPr="000E157E">
        <w:rPr>
          <w:rFonts w:ascii="Arial" w:hAnsi="Arial" w:cs="Arial"/>
        </w:rPr>
        <w:t>-</w:t>
      </w:r>
      <w:r w:rsidR="004D7EF7" w:rsidRPr="000E157E">
        <w:rPr>
          <w:rFonts w:ascii="Arial" w:hAnsi="Arial" w:cs="Arial"/>
        </w:rPr>
        <w:t xml:space="preserve">driven registration. 2) </w:t>
      </w:r>
      <w:r w:rsidR="00F80DEA" w:rsidRPr="000E157E">
        <w:rPr>
          <w:rFonts w:ascii="Arial" w:hAnsi="Arial" w:cs="Arial"/>
        </w:rPr>
        <w:t>I</w:t>
      </w:r>
      <w:r w:rsidR="006E7725" w:rsidRPr="000E157E">
        <w:rPr>
          <w:rFonts w:ascii="Arial" w:hAnsi="Arial" w:cs="Arial"/>
        </w:rPr>
        <w:t>ndividual</w:t>
      </w:r>
      <w:r w:rsidR="00085513" w:rsidRPr="000E157E">
        <w:rPr>
          <w:rFonts w:ascii="Arial" w:hAnsi="Arial" w:cs="Arial"/>
        </w:rPr>
        <w:t xml:space="preserve"> </w:t>
      </w:r>
      <w:proofErr w:type="spellStart"/>
      <w:r w:rsidR="00085513" w:rsidRPr="000E157E">
        <w:rPr>
          <w:rFonts w:ascii="Arial" w:hAnsi="Arial" w:cs="Arial"/>
        </w:rPr>
        <w:t>fMOST</w:t>
      </w:r>
      <w:proofErr w:type="spellEnd"/>
      <w:r w:rsidR="006E7725" w:rsidRPr="000E157E">
        <w:rPr>
          <w:rFonts w:ascii="Arial" w:hAnsi="Arial" w:cs="Arial"/>
        </w:rPr>
        <w:t xml:space="preserve"> images are </w:t>
      </w:r>
      <w:r w:rsidR="00F80DEA" w:rsidRPr="000E157E">
        <w:rPr>
          <w:rFonts w:ascii="Arial" w:hAnsi="Arial" w:cs="Arial"/>
        </w:rPr>
        <w:t xml:space="preserve">then </w:t>
      </w:r>
      <w:r w:rsidR="006E7725" w:rsidRPr="000E157E">
        <w:rPr>
          <w:rFonts w:ascii="Arial" w:hAnsi="Arial" w:cs="Arial"/>
        </w:rPr>
        <w:t xml:space="preserve">registered to the </w:t>
      </w:r>
      <w:proofErr w:type="spellStart"/>
      <w:r w:rsidR="006E7725" w:rsidRPr="000E157E">
        <w:rPr>
          <w:rFonts w:ascii="Arial" w:hAnsi="Arial" w:cs="Arial"/>
        </w:rPr>
        <w:t>fMOST</w:t>
      </w:r>
      <w:proofErr w:type="spellEnd"/>
      <w:r w:rsidR="006E7725" w:rsidRPr="000E157E">
        <w:rPr>
          <w:rFonts w:ascii="Arial" w:hAnsi="Arial" w:cs="Arial"/>
        </w:rPr>
        <w:t xml:space="preserve"> average atlas </w:t>
      </w:r>
      <w:r w:rsidR="00085513" w:rsidRPr="000E157E">
        <w:rPr>
          <w:rFonts w:ascii="Arial" w:hAnsi="Arial" w:cs="Arial"/>
        </w:rPr>
        <w:t>3) finally,</w:t>
      </w:r>
      <w:r w:rsidR="006E7725" w:rsidRPr="000E157E">
        <w:rPr>
          <w:rFonts w:ascii="Arial" w:hAnsi="Arial" w:cs="Arial"/>
        </w:rPr>
        <w:t xml:space="preserve"> the </w:t>
      </w:r>
      <w:r w:rsidR="00085513" w:rsidRPr="000E157E">
        <w:rPr>
          <w:rFonts w:ascii="Arial" w:hAnsi="Arial" w:cs="Arial"/>
        </w:rPr>
        <w:t>atlas-to-</w:t>
      </w:r>
      <w:r w:rsidR="004F6A50">
        <w:rPr>
          <w:rFonts w:ascii="Arial" w:hAnsi="Arial" w:cs="Arial"/>
        </w:rPr>
        <w:t>CCFv3</w:t>
      </w:r>
      <w:r w:rsidR="00085513" w:rsidRPr="000E157E">
        <w:rPr>
          <w:rFonts w:ascii="Arial" w:hAnsi="Arial" w:cs="Arial"/>
        </w:rPr>
        <w:t xml:space="preserve"> mapping and individual-to-atlas mapping</w:t>
      </w:r>
      <w:r w:rsidR="006E7725" w:rsidRPr="000E157E">
        <w:rPr>
          <w:rFonts w:ascii="Arial" w:hAnsi="Arial" w:cs="Arial"/>
        </w:rPr>
        <w:t xml:space="preserve"> are concatenated to generate </w:t>
      </w:r>
      <w:r w:rsidR="00085513" w:rsidRPr="000E157E">
        <w:rPr>
          <w:rFonts w:ascii="Arial" w:hAnsi="Arial" w:cs="Arial"/>
        </w:rPr>
        <w:t xml:space="preserve">a final mapping from each individual image into the </w:t>
      </w:r>
      <w:r w:rsidR="004F6A50">
        <w:rPr>
          <w:rFonts w:ascii="Arial" w:hAnsi="Arial" w:cs="Arial"/>
        </w:rPr>
        <w:t>CCFv3</w:t>
      </w:r>
      <w:r w:rsidR="00085513" w:rsidRPr="000E157E">
        <w:rPr>
          <w:rFonts w:ascii="Arial" w:hAnsi="Arial" w:cs="Arial"/>
        </w:rPr>
        <w:t xml:space="preserve">. </w:t>
      </w:r>
    </w:p>
    <w:p w14:paraId="069426EF" w14:textId="5D926CC3" w:rsidR="007B31B6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2.2</w:t>
      </w:r>
      <w:r w:rsidR="007D215B" w:rsidRPr="000E157E">
        <w:rPr>
          <w:rFonts w:ascii="Arial" w:hAnsi="Arial" w:cs="Arial"/>
          <w:i/>
          <w:iCs/>
        </w:rPr>
        <w:t>.</w:t>
      </w:r>
      <w:r w:rsidR="007B31B6" w:rsidRPr="000E157E">
        <w:rPr>
          <w:rFonts w:ascii="Arial" w:hAnsi="Arial" w:cs="Arial"/>
          <w:i/>
          <w:iCs/>
        </w:rPr>
        <w:t xml:space="preserve"> </w:t>
      </w:r>
      <w:r w:rsidR="00F80DEA" w:rsidRPr="000E157E">
        <w:rPr>
          <w:rFonts w:ascii="Arial" w:hAnsi="Arial" w:cs="Arial"/>
          <w:i/>
          <w:iCs/>
        </w:rPr>
        <w:t xml:space="preserve">Average </w:t>
      </w:r>
      <w:proofErr w:type="spellStart"/>
      <w:r w:rsidR="00F80DEA" w:rsidRPr="000E157E">
        <w:rPr>
          <w:rFonts w:ascii="Arial" w:hAnsi="Arial" w:cs="Arial"/>
          <w:i/>
          <w:iCs/>
        </w:rPr>
        <w:t>fMOST</w:t>
      </w:r>
      <w:proofErr w:type="spellEnd"/>
      <w:r w:rsidR="00F80DEA" w:rsidRPr="000E157E">
        <w:rPr>
          <w:rFonts w:ascii="Arial" w:hAnsi="Arial" w:cs="Arial"/>
          <w:i/>
          <w:iCs/>
        </w:rPr>
        <w:t xml:space="preserve"> </w:t>
      </w:r>
      <w:r w:rsidR="007B31B6" w:rsidRPr="000E157E">
        <w:rPr>
          <w:rFonts w:ascii="Arial" w:hAnsi="Arial" w:cs="Arial"/>
          <w:i/>
          <w:iCs/>
        </w:rPr>
        <w:t>atlas as an intermediate target</w:t>
      </w:r>
    </w:p>
    <w:p w14:paraId="20B13ABE" w14:textId="30D9523F" w:rsidR="00E16704" w:rsidRPr="000E157E" w:rsidRDefault="009E57A4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Due </w:t>
      </w:r>
      <w:r w:rsidR="005E1929" w:rsidRPr="000E157E">
        <w:rPr>
          <w:rFonts w:ascii="Arial" w:hAnsi="Arial" w:cs="Arial"/>
        </w:rPr>
        <w:t xml:space="preserve">to the preparation of the mouse brain for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</w:t>
      </w:r>
      <w:r w:rsidR="005E1929" w:rsidRPr="000E157E">
        <w:rPr>
          <w:rFonts w:ascii="Arial" w:hAnsi="Arial" w:cs="Arial"/>
        </w:rPr>
        <w:t xml:space="preserve">imaging, the resulting structure in the mouse brain has several large morphological deviations from the </w:t>
      </w:r>
      <w:r w:rsidR="004F6A50">
        <w:rPr>
          <w:rFonts w:ascii="Arial" w:hAnsi="Arial" w:cs="Arial"/>
        </w:rPr>
        <w:t>CCFv3</w:t>
      </w:r>
      <w:r w:rsidR="005E1929" w:rsidRPr="000E157E">
        <w:rPr>
          <w:rFonts w:ascii="Arial" w:hAnsi="Arial" w:cs="Arial"/>
        </w:rPr>
        <w:t xml:space="preserve"> atlas. Most notable of these is an enlargement of the ventricles, and compression of cortical structures.</w:t>
      </w:r>
      <w:r w:rsidR="00C75F2F">
        <w:rPr>
          <w:rFonts w:ascii="Arial" w:hAnsi="Arial" w:cs="Arial"/>
        </w:rPr>
        <w:t xml:space="preserve"> In addition, there is poor intensity correspondence for the same anatomic features due to the difference in imaging modalities. </w:t>
      </w:r>
      <w:r w:rsidR="005E1929" w:rsidRPr="000E157E">
        <w:rPr>
          <w:rFonts w:ascii="Arial" w:hAnsi="Arial" w:cs="Arial"/>
        </w:rPr>
        <w:t>We’ve found that s</w:t>
      </w:r>
      <w:r w:rsidRPr="000E157E">
        <w:rPr>
          <w:rFonts w:ascii="Arial" w:hAnsi="Arial" w:cs="Arial"/>
        </w:rPr>
        <w:t>tandard intensity</w:t>
      </w:r>
      <w:r w:rsidR="005E1929" w:rsidRPr="000E157E">
        <w:rPr>
          <w:rFonts w:ascii="Arial" w:hAnsi="Arial" w:cs="Arial"/>
        </w:rPr>
        <w:t xml:space="preserve">-base registration </w:t>
      </w:r>
      <w:r w:rsidRPr="000E157E">
        <w:rPr>
          <w:rFonts w:ascii="Arial" w:hAnsi="Arial" w:cs="Arial"/>
        </w:rPr>
        <w:t>is</w:t>
      </w:r>
      <w:r w:rsidR="00B245A4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>insufficient to</w:t>
      </w:r>
      <w:r w:rsidR="00F643E3">
        <w:rPr>
          <w:rFonts w:ascii="Arial" w:hAnsi="Arial" w:cs="Arial"/>
        </w:rPr>
        <w:t xml:space="preserve"> capture</w:t>
      </w:r>
      <w:r w:rsidRPr="000E157E">
        <w:rPr>
          <w:rFonts w:ascii="Arial" w:hAnsi="Arial" w:cs="Arial"/>
        </w:rPr>
        <w:t xml:space="preserve"> the </w:t>
      </w:r>
      <w:r w:rsidR="005214E4">
        <w:rPr>
          <w:rFonts w:ascii="Arial" w:hAnsi="Arial" w:cs="Arial"/>
        </w:rPr>
        <w:t xml:space="preserve">significant </w:t>
      </w:r>
      <w:r w:rsidRPr="000E157E">
        <w:rPr>
          <w:rFonts w:ascii="Arial" w:hAnsi="Arial" w:cs="Arial"/>
        </w:rPr>
        <w:t>deformation</w:t>
      </w:r>
      <w:r w:rsidR="00797DA0" w:rsidRPr="000E157E">
        <w:rPr>
          <w:rFonts w:ascii="Arial" w:hAnsi="Arial" w:cs="Arial"/>
        </w:rPr>
        <w:t>s</w:t>
      </w:r>
      <w:r w:rsidRPr="000E157E">
        <w:rPr>
          <w:rFonts w:ascii="Arial" w:hAnsi="Arial" w:cs="Arial"/>
        </w:rPr>
        <w:t xml:space="preserve"> required to map </w:t>
      </w:r>
      <w:r w:rsidR="005E1929" w:rsidRPr="000E157E">
        <w:rPr>
          <w:rFonts w:ascii="Arial" w:hAnsi="Arial" w:cs="Arial"/>
        </w:rPr>
        <w:t>these structures correctly</w:t>
      </w:r>
      <w:r w:rsidR="00085513" w:rsidRPr="000E157E">
        <w:rPr>
          <w:rFonts w:ascii="Arial" w:hAnsi="Arial" w:cs="Arial"/>
        </w:rPr>
        <w:t xml:space="preserve"> into </w:t>
      </w:r>
      <w:r w:rsidRPr="000E157E">
        <w:rPr>
          <w:rFonts w:ascii="Arial" w:hAnsi="Arial" w:cs="Arial"/>
        </w:rPr>
        <w:t xml:space="preserve">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. </w:t>
      </w:r>
      <w:r w:rsidR="00797DA0" w:rsidRPr="000E157E">
        <w:rPr>
          <w:rFonts w:ascii="Arial" w:hAnsi="Arial" w:cs="Arial"/>
        </w:rPr>
        <w:t>We</w:t>
      </w:r>
      <w:r w:rsidR="005E1929" w:rsidRPr="000E157E">
        <w:rPr>
          <w:rFonts w:ascii="Arial" w:hAnsi="Arial" w:cs="Arial"/>
        </w:rPr>
        <w:t xml:space="preserve"> address</w:t>
      </w:r>
      <w:r w:rsidR="00797DA0" w:rsidRPr="000E157E">
        <w:rPr>
          <w:rFonts w:ascii="Arial" w:hAnsi="Arial" w:cs="Arial"/>
        </w:rPr>
        <w:t xml:space="preserve"> this challenge in </w:t>
      </w:r>
      <w:r w:rsidR="005E1929" w:rsidRPr="000E157E">
        <w:rPr>
          <w:rFonts w:ascii="Arial" w:hAnsi="Arial" w:cs="Arial"/>
        </w:rPr>
        <w:t xml:space="preserve">ANTS </w:t>
      </w:r>
      <w:r w:rsidR="00797DA0" w:rsidRPr="000E157E">
        <w:rPr>
          <w:rFonts w:ascii="Arial" w:hAnsi="Arial" w:cs="Arial"/>
        </w:rPr>
        <w:t xml:space="preserve">by </w:t>
      </w:r>
      <w:r w:rsidR="005E1929" w:rsidRPr="000E157E">
        <w:rPr>
          <w:rFonts w:ascii="Arial" w:hAnsi="Arial" w:cs="Arial"/>
        </w:rPr>
        <w:t xml:space="preserve">using </w:t>
      </w:r>
      <w:r w:rsidR="005214E4">
        <w:rPr>
          <w:rFonts w:ascii="Arial" w:hAnsi="Arial" w:cs="Arial"/>
        </w:rPr>
        <w:t xml:space="preserve">explicitly </w:t>
      </w:r>
      <w:r w:rsidR="00B245A4" w:rsidRPr="000E157E">
        <w:rPr>
          <w:rFonts w:ascii="Arial" w:hAnsi="Arial" w:cs="Arial"/>
        </w:rPr>
        <w:t>c</w:t>
      </w:r>
      <w:r w:rsidR="007B31B6" w:rsidRPr="000E157E">
        <w:rPr>
          <w:rFonts w:ascii="Arial" w:hAnsi="Arial" w:cs="Arial"/>
        </w:rPr>
        <w:t xml:space="preserve">orresponding parcellations </w:t>
      </w:r>
      <w:r w:rsidRPr="000E157E">
        <w:rPr>
          <w:rFonts w:ascii="Arial" w:hAnsi="Arial" w:cs="Arial"/>
        </w:rPr>
        <w:t xml:space="preserve">of the </w:t>
      </w:r>
      <w:r w:rsidR="005214E4">
        <w:rPr>
          <w:rFonts w:ascii="Arial" w:hAnsi="Arial" w:cs="Arial"/>
        </w:rPr>
        <w:t xml:space="preserve">brain, </w:t>
      </w:r>
      <w:proofErr w:type="gramStart"/>
      <w:r w:rsidRPr="000E157E">
        <w:rPr>
          <w:rFonts w:ascii="Arial" w:hAnsi="Arial" w:cs="Arial"/>
        </w:rPr>
        <w:t>ventricle</w:t>
      </w:r>
      <w:r w:rsidR="005214E4">
        <w:rPr>
          <w:rFonts w:ascii="Arial" w:hAnsi="Arial" w:cs="Arial"/>
        </w:rPr>
        <w:t>s</w:t>
      </w:r>
      <w:proofErr w:type="gramEnd"/>
      <w:r w:rsidRPr="000E157E">
        <w:rPr>
          <w:rFonts w:ascii="Arial" w:hAnsi="Arial" w:cs="Arial"/>
        </w:rPr>
        <w:t xml:space="preserve"> and surrounding structures </w:t>
      </w:r>
      <w:r w:rsidR="00B245A4" w:rsidRPr="000E157E">
        <w:rPr>
          <w:rFonts w:ascii="Arial" w:hAnsi="Arial" w:cs="Arial"/>
        </w:rPr>
        <w:t>to</w:t>
      </w:r>
      <w:r w:rsidR="00085513" w:rsidRPr="000E157E">
        <w:rPr>
          <w:rFonts w:ascii="Arial" w:hAnsi="Arial" w:cs="Arial"/>
        </w:rPr>
        <w:t xml:space="preserve"> </w:t>
      </w:r>
      <w:r w:rsidR="005E1929" w:rsidRPr="000E157E">
        <w:rPr>
          <w:rFonts w:ascii="Arial" w:hAnsi="Arial" w:cs="Arial"/>
        </w:rPr>
        <w:t xml:space="preserve">directly </w:t>
      </w:r>
      <w:r w:rsidR="00085513" w:rsidRPr="000E157E">
        <w:rPr>
          <w:rFonts w:ascii="Arial" w:hAnsi="Arial" w:cs="Arial"/>
        </w:rPr>
        <w:t>map these large morphological differences</w:t>
      </w:r>
      <w:r w:rsidR="00797DA0" w:rsidRPr="000E157E">
        <w:rPr>
          <w:rFonts w:ascii="Arial" w:hAnsi="Arial" w:cs="Arial"/>
        </w:rPr>
        <w:t>. However,</w:t>
      </w:r>
      <w:r w:rsidR="00085513" w:rsidRPr="000E157E">
        <w:rPr>
          <w:rFonts w:ascii="Arial" w:hAnsi="Arial" w:cs="Arial"/>
        </w:rPr>
        <w:t xml:space="preserve"> </w:t>
      </w:r>
      <w:r w:rsidR="00B245A4" w:rsidRPr="000E157E">
        <w:rPr>
          <w:rFonts w:ascii="Arial" w:hAnsi="Arial" w:cs="Arial"/>
        </w:rPr>
        <w:t xml:space="preserve">generating these parcellations for each individual mouse brain is a </w:t>
      </w:r>
      <w:r w:rsidR="005214E4">
        <w:rPr>
          <w:rFonts w:ascii="Arial" w:hAnsi="Arial" w:cs="Arial"/>
        </w:rPr>
        <w:t>labor</w:t>
      </w:r>
      <w:r w:rsidR="005214E4" w:rsidRPr="000E157E">
        <w:rPr>
          <w:rFonts w:ascii="Arial" w:hAnsi="Arial" w:cs="Arial"/>
        </w:rPr>
        <w:t>-intensive</w:t>
      </w:r>
      <w:r w:rsidR="00B245A4" w:rsidRPr="000E157E">
        <w:rPr>
          <w:rFonts w:ascii="Arial" w:hAnsi="Arial" w:cs="Arial"/>
        </w:rPr>
        <w:t xml:space="preserve"> task.</w:t>
      </w:r>
      <w:r w:rsidR="007B31B6" w:rsidRPr="000E157E">
        <w:rPr>
          <w:rFonts w:ascii="Arial" w:hAnsi="Arial" w:cs="Arial"/>
        </w:rPr>
        <w:t xml:space="preserve"> </w:t>
      </w:r>
      <w:r w:rsidR="005E1929" w:rsidRPr="000E157E">
        <w:rPr>
          <w:rFonts w:ascii="Arial" w:hAnsi="Arial" w:cs="Arial"/>
        </w:rPr>
        <w:t>Our solution is to create a</w:t>
      </w:r>
      <w:r w:rsidR="00797DA0" w:rsidRPr="000E157E">
        <w:rPr>
          <w:rFonts w:ascii="Arial" w:hAnsi="Arial" w:cs="Arial"/>
        </w:rPr>
        <w:t>n</w:t>
      </w:r>
      <w:r w:rsidR="005E1929" w:rsidRPr="000E157E">
        <w:rPr>
          <w:rFonts w:ascii="Arial" w:hAnsi="Arial" w:cs="Arial"/>
        </w:rPr>
        <w:t xml:space="preserve"> average atlas that encapsulates these large morphological differences</w:t>
      </w:r>
      <w:r w:rsidR="00797DA0" w:rsidRPr="000E157E">
        <w:rPr>
          <w:rFonts w:ascii="Arial" w:hAnsi="Arial" w:cs="Arial"/>
        </w:rPr>
        <w:t xml:space="preserve"> </w:t>
      </w:r>
      <w:r w:rsidR="007B31B6" w:rsidRPr="000E157E">
        <w:rPr>
          <w:rFonts w:ascii="Arial" w:hAnsi="Arial" w:cs="Arial"/>
        </w:rPr>
        <w:t xml:space="preserve">to serve as an intermediate registration point. This has the advantage of only needing to generate one set of corresponding annotations </w:t>
      </w:r>
      <w:r w:rsidR="005E1929" w:rsidRPr="000E157E">
        <w:rPr>
          <w:rFonts w:ascii="Arial" w:hAnsi="Arial" w:cs="Arial"/>
        </w:rPr>
        <w:t xml:space="preserve">which is used to register </w:t>
      </w:r>
      <w:r w:rsidR="007B31B6" w:rsidRPr="000E157E">
        <w:rPr>
          <w:rFonts w:ascii="Arial" w:hAnsi="Arial" w:cs="Arial"/>
        </w:rPr>
        <w:t>between the two atlas</w:t>
      </w:r>
      <w:r w:rsidR="00797DA0" w:rsidRPr="000E157E">
        <w:rPr>
          <w:rFonts w:ascii="Arial" w:hAnsi="Arial" w:cs="Arial"/>
        </w:rPr>
        <w:t xml:space="preserve"> spaces</w:t>
      </w:r>
      <w:r w:rsidR="005E1929" w:rsidRPr="000E157E">
        <w:rPr>
          <w:rFonts w:ascii="Arial" w:hAnsi="Arial" w:cs="Arial"/>
        </w:rPr>
        <w:t xml:space="preserve">. </w:t>
      </w:r>
      <w:r w:rsidR="00797DA0" w:rsidRPr="000E157E">
        <w:rPr>
          <w:rFonts w:ascii="Arial" w:hAnsi="Arial" w:cs="Arial"/>
        </w:rPr>
        <w:t xml:space="preserve">New </w:t>
      </w:r>
      <w:r w:rsidR="007B31B6" w:rsidRPr="000E157E">
        <w:rPr>
          <w:rFonts w:ascii="Arial" w:hAnsi="Arial" w:cs="Arial"/>
        </w:rPr>
        <w:t xml:space="preserve">images </w:t>
      </w:r>
      <w:r w:rsidR="005E1929" w:rsidRPr="000E157E">
        <w:rPr>
          <w:rFonts w:ascii="Arial" w:hAnsi="Arial" w:cs="Arial"/>
        </w:rPr>
        <w:t xml:space="preserve">are then </w:t>
      </w:r>
      <w:r w:rsidR="007B31B6" w:rsidRPr="000E157E">
        <w:rPr>
          <w:rFonts w:ascii="Arial" w:hAnsi="Arial" w:cs="Arial"/>
        </w:rPr>
        <w:t xml:space="preserve">aligned to </w:t>
      </w:r>
      <w:r w:rsidR="005E1929" w:rsidRPr="000E157E">
        <w:rPr>
          <w:rFonts w:ascii="Arial" w:hAnsi="Arial" w:cs="Arial"/>
        </w:rPr>
        <w:t xml:space="preserve">the </w:t>
      </w:r>
      <w:proofErr w:type="spellStart"/>
      <w:r w:rsidR="005E1929" w:rsidRPr="000E157E">
        <w:rPr>
          <w:rFonts w:ascii="Arial" w:hAnsi="Arial" w:cs="Arial"/>
        </w:rPr>
        <w:t>fMOST</w:t>
      </w:r>
      <w:proofErr w:type="spellEnd"/>
      <w:r w:rsidR="005E1929" w:rsidRPr="000E157E">
        <w:rPr>
          <w:rFonts w:ascii="Arial" w:hAnsi="Arial" w:cs="Arial"/>
        </w:rPr>
        <w:t xml:space="preserve"> average </w:t>
      </w:r>
      <w:r w:rsidR="007B31B6" w:rsidRPr="000E157E">
        <w:rPr>
          <w:rFonts w:ascii="Arial" w:hAnsi="Arial" w:cs="Arial"/>
        </w:rPr>
        <w:t>atlas</w:t>
      </w:r>
      <w:r w:rsidR="005E1929" w:rsidRPr="000E157E">
        <w:rPr>
          <w:rFonts w:ascii="Arial" w:hAnsi="Arial" w:cs="Arial"/>
        </w:rPr>
        <w:t xml:space="preserve">, which shares common </w:t>
      </w:r>
      <w:r w:rsidR="00797DA0" w:rsidRPr="000E157E">
        <w:rPr>
          <w:rFonts w:ascii="Arial" w:hAnsi="Arial" w:cs="Arial"/>
        </w:rPr>
        <w:t xml:space="preserve">intensity and </w:t>
      </w:r>
      <w:r w:rsidR="005E1929" w:rsidRPr="000E157E">
        <w:rPr>
          <w:rFonts w:ascii="Arial" w:hAnsi="Arial" w:cs="Arial"/>
        </w:rPr>
        <w:t>morphological features</w:t>
      </w:r>
      <w:r w:rsidR="00797DA0" w:rsidRPr="000E157E">
        <w:rPr>
          <w:rFonts w:ascii="Arial" w:hAnsi="Arial" w:cs="Arial"/>
        </w:rPr>
        <w:t xml:space="preserve"> and thus can be achieved through standard </w:t>
      </w:r>
      <w:r w:rsidR="00C13494" w:rsidRPr="000E157E">
        <w:rPr>
          <w:rFonts w:ascii="Arial" w:hAnsi="Arial" w:cs="Arial"/>
        </w:rPr>
        <w:t>intensity-based</w:t>
      </w:r>
      <w:r w:rsidR="00797DA0" w:rsidRPr="000E157E">
        <w:rPr>
          <w:rFonts w:ascii="Arial" w:hAnsi="Arial" w:cs="Arial"/>
        </w:rPr>
        <w:t xml:space="preserve"> </w:t>
      </w:r>
      <w:r w:rsidR="005214E4">
        <w:rPr>
          <w:rFonts w:ascii="Arial" w:hAnsi="Arial" w:cs="Arial"/>
        </w:rPr>
        <w:t>registration</w:t>
      </w:r>
      <w:r w:rsidR="00797DA0" w:rsidRPr="000E157E">
        <w:rPr>
          <w:rFonts w:ascii="Arial" w:hAnsi="Arial" w:cs="Arial"/>
        </w:rPr>
        <w:t>.</w:t>
      </w:r>
    </w:p>
    <w:p w14:paraId="2D840B1D" w14:textId="77777777" w:rsidR="007A7A26" w:rsidRDefault="007A7A2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9C1F01" w14:textId="4D861FF0" w:rsidR="00797DA0" w:rsidRPr="0051689F" w:rsidRDefault="00797DA0" w:rsidP="000D5F24">
      <w:pPr>
        <w:jc w:val="both"/>
        <w:rPr>
          <w:rFonts w:ascii="Arial" w:hAnsi="Arial" w:cs="Arial"/>
          <w:i/>
          <w:iCs/>
        </w:rPr>
      </w:pPr>
      <w:r w:rsidRPr="0051689F">
        <w:rPr>
          <w:rFonts w:ascii="Arial" w:hAnsi="Arial" w:cs="Arial"/>
          <w:i/>
          <w:iCs/>
        </w:rPr>
        <w:lastRenderedPageBreak/>
        <w:t xml:space="preserve">2.3 Average </w:t>
      </w:r>
      <w:proofErr w:type="spellStart"/>
      <w:r w:rsidRPr="0051689F">
        <w:rPr>
          <w:rFonts w:ascii="Arial" w:hAnsi="Arial" w:cs="Arial"/>
          <w:i/>
          <w:iCs/>
        </w:rPr>
        <w:t>fMOST</w:t>
      </w:r>
      <w:proofErr w:type="spellEnd"/>
      <w:r w:rsidRPr="0051689F">
        <w:rPr>
          <w:rFonts w:ascii="Arial" w:hAnsi="Arial" w:cs="Arial"/>
          <w:i/>
          <w:iCs/>
        </w:rPr>
        <w:t xml:space="preserve"> atlas construction</w:t>
      </w:r>
    </w:p>
    <w:p w14:paraId="41D6D5A3" w14:textId="309D7AB7" w:rsidR="005E1929" w:rsidRPr="000E157E" w:rsidRDefault="005E1929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>To construct our average atlas, we use the ANTS atlas construction script (</w:t>
      </w:r>
      <w:r w:rsidR="007A7A26" w:rsidRPr="007A7A26">
        <w:rPr>
          <w:rFonts w:ascii="Arial" w:hAnsi="Arial" w:cs="Arial"/>
          <w:i/>
          <w:iCs/>
        </w:rPr>
        <w:t>antsMultivariateTemplateConstruction2</w:t>
      </w:r>
      <w:r w:rsidRPr="007A7A26">
        <w:rPr>
          <w:rFonts w:ascii="Arial" w:hAnsi="Arial" w:cs="Arial"/>
          <w:i/>
          <w:iCs/>
        </w:rPr>
        <w:t>.sh</w:t>
      </w:r>
      <w:r w:rsidRPr="000E157E">
        <w:rPr>
          <w:rFonts w:ascii="Arial" w:hAnsi="Arial" w:cs="Arial"/>
        </w:rPr>
        <w:t xml:space="preserve">), </w:t>
      </w:r>
      <w:r w:rsidR="00E9625C" w:rsidRPr="000E157E">
        <w:rPr>
          <w:rFonts w:ascii="Arial" w:hAnsi="Arial" w:cs="Arial"/>
        </w:rPr>
        <w:t>with</w:t>
      </w:r>
      <w:r w:rsidRPr="000E157E">
        <w:rPr>
          <w:rFonts w:ascii="Arial" w:hAnsi="Arial" w:cs="Arial"/>
        </w:rPr>
        <w:t xml:space="preserve"> </w:t>
      </w:r>
      <w:r w:rsidR="00E9625C" w:rsidRPr="000E157E">
        <w:rPr>
          <w:rFonts w:ascii="Arial" w:hAnsi="Arial" w:cs="Arial"/>
        </w:rPr>
        <w:t>30</w:t>
      </w:r>
      <w:r w:rsidRPr="000E157E">
        <w:rPr>
          <w:rFonts w:ascii="Arial" w:hAnsi="Arial" w:cs="Arial"/>
        </w:rPr>
        <w:t xml:space="preserve">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images. To ensure the atlas is symmetric, we </w:t>
      </w:r>
      <w:r w:rsidR="00544992">
        <w:rPr>
          <w:rFonts w:ascii="Arial" w:hAnsi="Arial" w:cs="Arial"/>
        </w:rPr>
        <w:t xml:space="preserve">also include a </w:t>
      </w:r>
      <w:r w:rsidRPr="000E157E">
        <w:rPr>
          <w:rFonts w:ascii="Arial" w:hAnsi="Arial" w:cs="Arial"/>
        </w:rPr>
        <w:t>left</w:t>
      </w:r>
      <w:r w:rsidR="00544992">
        <w:rPr>
          <w:rFonts w:ascii="Arial" w:hAnsi="Arial" w:cs="Arial"/>
        </w:rPr>
        <w:t>-to-</w:t>
      </w:r>
      <w:r w:rsidRPr="000E157E">
        <w:rPr>
          <w:rFonts w:ascii="Arial" w:hAnsi="Arial" w:cs="Arial"/>
        </w:rPr>
        <w:t xml:space="preserve">right flip of these </w:t>
      </w:r>
      <w:r w:rsidR="00BC0DAE" w:rsidRPr="000E157E">
        <w:rPr>
          <w:rFonts w:ascii="Arial" w:hAnsi="Arial" w:cs="Arial"/>
        </w:rPr>
        <w:t>30</w:t>
      </w:r>
      <w:r w:rsidRPr="000E157E">
        <w:rPr>
          <w:rFonts w:ascii="Arial" w:hAnsi="Arial" w:cs="Arial"/>
        </w:rPr>
        <w:t xml:space="preserve"> images, resulting in </w:t>
      </w:r>
      <w:r w:rsidR="00BC0DAE" w:rsidRPr="000E157E">
        <w:rPr>
          <w:rFonts w:ascii="Arial" w:hAnsi="Arial" w:cs="Arial"/>
        </w:rPr>
        <w:t>6</w:t>
      </w:r>
      <w:r w:rsidRPr="000E157E">
        <w:rPr>
          <w:rFonts w:ascii="Arial" w:hAnsi="Arial" w:cs="Arial"/>
        </w:rPr>
        <w:t xml:space="preserve">0 images </w:t>
      </w:r>
      <w:r w:rsidR="00BC0DAE" w:rsidRPr="000E157E">
        <w:rPr>
          <w:rFonts w:ascii="Arial" w:hAnsi="Arial" w:cs="Arial"/>
        </w:rPr>
        <w:t>used</w:t>
      </w:r>
      <w:r w:rsidRPr="000E157E">
        <w:rPr>
          <w:rFonts w:ascii="Arial" w:hAnsi="Arial" w:cs="Arial"/>
        </w:rPr>
        <w:t xml:space="preserve"> </w:t>
      </w:r>
      <w:r w:rsidR="00931B49">
        <w:rPr>
          <w:rFonts w:ascii="Arial" w:hAnsi="Arial" w:cs="Arial"/>
        </w:rPr>
        <w:t xml:space="preserve">as </w:t>
      </w:r>
      <w:r w:rsidRPr="000E157E">
        <w:rPr>
          <w:rFonts w:ascii="Arial" w:hAnsi="Arial" w:cs="Arial"/>
        </w:rPr>
        <w:t xml:space="preserve">inputs for the script. We ran 3 iterations of the atlas construction </w:t>
      </w:r>
      <w:r w:rsidR="00E9625C" w:rsidRPr="000E157E">
        <w:rPr>
          <w:rFonts w:ascii="Arial" w:hAnsi="Arial" w:cs="Arial"/>
        </w:rPr>
        <w:t>using the default settings. Additional iterations (up to 6) were evaluate</w:t>
      </w:r>
      <w:r w:rsidR="00797DA0" w:rsidRPr="000E157E">
        <w:rPr>
          <w:rFonts w:ascii="Arial" w:hAnsi="Arial" w:cs="Arial"/>
        </w:rPr>
        <w:t>d</w:t>
      </w:r>
      <w:r w:rsidR="00E9625C" w:rsidRPr="000E157E">
        <w:rPr>
          <w:rFonts w:ascii="Arial" w:hAnsi="Arial" w:cs="Arial"/>
        </w:rPr>
        <w:t xml:space="preserve"> </w:t>
      </w:r>
      <w:r w:rsidR="00797DA0" w:rsidRPr="000E157E">
        <w:rPr>
          <w:rFonts w:ascii="Arial" w:hAnsi="Arial" w:cs="Arial"/>
        </w:rPr>
        <w:t>and showed</w:t>
      </w:r>
      <w:r w:rsidR="00E9625C" w:rsidRPr="000E157E">
        <w:rPr>
          <w:rFonts w:ascii="Arial" w:hAnsi="Arial" w:cs="Arial"/>
        </w:rPr>
        <w:t xml:space="preserve"> </w:t>
      </w:r>
      <w:r w:rsidRPr="000E157E">
        <w:rPr>
          <w:rFonts w:ascii="Arial" w:hAnsi="Arial" w:cs="Arial"/>
        </w:rPr>
        <w:t>minimal changes</w:t>
      </w:r>
      <w:r w:rsidR="00797DA0" w:rsidRPr="000E157E">
        <w:rPr>
          <w:rFonts w:ascii="Arial" w:hAnsi="Arial" w:cs="Arial"/>
        </w:rPr>
        <w:t xml:space="preserve"> to the final atlas</w:t>
      </w:r>
      <w:r w:rsidR="005214E4">
        <w:rPr>
          <w:rFonts w:ascii="Arial" w:hAnsi="Arial" w:cs="Arial"/>
        </w:rPr>
        <w:t xml:space="preserve"> construction</w:t>
      </w:r>
      <w:r w:rsidR="00797DA0" w:rsidRPr="000E157E">
        <w:rPr>
          <w:rFonts w:ascii="Arial" w:hAnsi="Arial" w:cs="Arial"/>
        </w:rPr>
        <w:t xml:space="preserve">, suggesting </w:t>
      </w:r>
      <w:r w:rsidR="005214E4">
        <w:rPr>
          <w:rFonts w:ascii="Arial" w:hAnsi="Arial" w:cs="Arial"/>
        </w:rPr>
        <w:t xml:space="preserve">a </w:t>
      </w:r>
      <w:r w:rsidR="00797DA0" w:rsidRPr="000E157E">
        <w:rPr>
          <w:rFonts w:ascii="Arial" w:hAnsi="Arial" w:cs="Arial"/>
        </w:rPr>
        <w:t>convergence</w:t>
      </w:r>
      <w:r w:rsidR="005214E4">
        <w:rPr>
          <w:rFonts w:ascii="Arial" w:hAnsi="Arial" w:cs="Arial"/>
        </w:rPr>
        <w:t xml:space="preserve"> of the algorithm</w:t>
      </w:r>
      <w:r w:rsidR="00752FFE" w:rsidRPr="000E157E">
        <w:rPr>
          <w:rFonts w:ascii="Arial" w:hAnsi="Arial" w:cs="Arial"/>
        </w:rPr>
        <w:t>.</w:t>
      </w:r>
    </w:p>
    <w:p w14:paraId="04C2228A" w14:textId="076F3E3B" w:rsidR="007D215B" w:rsidRPr="000E157E" w:rsidRDefault="009A458A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2.3</w:t>
      </w:r>
      <w:r w:rsidR="007D215B" w:rsidRPr="000E157E">
        <w:rPr>
          <w:rFonts w:ascii="Arial" w:hAnsi="Arial" w:cs="Arial"/>
          <w:i/>
          <w:iCs/>
        </w:rPr>
        <w:t xml:space="preserve"> </w:t>
      </w:r>
      <w:proofErr w:type="spellStart"/>
      <w:r w:rsidR="0051689F">
        <w:rPr>
          <w:rFonts w:ascii="Arial" w:hAnsi="Arial" w:cs="Arial"/>
          <w:i/>
          <w:iCs/>
        </w:rPr>
        <w:t>fMOST</w:t>
      </w:r>
      <w:proofErr w:type="spellEnd"/>
      <w:r w:rsidR="0051689F">
        <w:rPr>
          <w:rFonts w:ascii="Arial" w:hAnsi="Arial" w:cs="Arial"/>
          <w:i/>
          <w:iCs/>
        </w:rPr>
        <w:t xml:space="preserve"> atlas to </w:t>
      </w:r>
      <w:r w:rsidR="004F6A50">
        <w:rPr>
          <w:rFonts w:ascii="Arial" w:hAnsi="Arial" w:cs="Arial"/>
          <w:i/>
          <w:iCs/>
        </w:rPr>
        <w:t>CCFv3</w:t>
      </w:r>
      <w:r w:rsidR="0051689F">
        <w:rPr>
          <w:rFonts w:ascii="Arial" w:hAnsi="Arial" w:cs="Arial"/>
          <w:i/>
          <w:iCs/>
        </w:rPr>
        <w:t xml:space="preserve"> alignment </w:t>
      </w:r>
    </w:p>
    <w:p w14:paraId="6EBE9EDF" w14:textId="59ED9251" w:rsidR="0028494A" w:rsidRDefault="001746D3" w:rsidP="00CC22B3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Alignment between the </w:t>
      </w:r>
      <w:proofErr w:type="spellStart"/>
      <w:r>
        <w:rPr>
          <w:rFonts w:ascii="Arial" w:hAnsi="Arial" w:cs="Arial"/>
        </w:rPr>
        <w:t>fMOST</w:t>
      </w:r>
      <w:proofErr w:type="spellEnd"/>
      <w:r>
        <w:rPr>
          <w:rFonts w:ascii="Arial" w:hAnsi="Arial" w:cs="Arial"/>
        </w:rPr>
        <w:t xml:space="preserve"> average atlas and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 xml:space="preserve"> was performed using a one-time annotation-driven approach.</w:t>
      </w:r>
      <w:r w:rsidR="00931B49">
        <w:rPr>
          <w:rFonts w:ascii="Arial" w:hAnsi="Arial" w:cs="Arial"/>
        </w:rPr>
        <w:t xml:space="preserve"> Label-to-label registration is used to align 7 corresponding annotations in both atlases</w:t>
      </w:r>
      <w:r w:rsidR="0028404D">
        <w:rPr>
          <w:rFonts w:ascii="Arial" w:hAnsi="Arial" w:cs="Arial"/>
        </w:rPr>
        <w:t xml:space="preserve"> in the following</w:t>
      </w:r>
      <w:r w:rsidR="00931B49">
        <w:rPr>
          <w:rFonts w:ascii="Arial" w:hAnsi="Arial" w:cs="Arial"/>
        </w:rPr>
        <w:t xml:space="preserve">: 1) </w:t>
      </w:r>
      <w:r w:rsidR="00931B49" w:rsidRPr="00931B49">
        <w:rPr>
          <w:rFonts w:ascii="Arial" w:hAnsi="Arial" w:cs="Arial"/>
        </w:rPr>
        <w:t>Brain mask</w:t>
      </w:r>
      <w:r w:rsidR="00931B49">
        <w:rPr>
          <w:rFonts w:ascii="Arial" w:hAnsi="Arial" w:cs="Arial"/>
        </w:rPr>
        <w:t>/ventricles, 2)</w:t>
      </w:r>
      <w:r w:rsidR="00931B49" w:rsidRPr="00931B49">
        <w:rPr>
          <w:rFonts w:ascii="Arial" w:hAnsi="Arial" w:cs="Arial"/>
        </w:rPr>
        <w:t xml:space="preserve"> caudate/putamen</w:t>
      </w:r>
      <w:r w:rsidR="00931B49">
        <w:rPr>
          <w:rFonts w:ascii="Arial" w:hAnsi="Arial" w:cs="Arial"/>
        </w:rPr>
        <w:t xml:space="preserve">, 3) </w:t>
      </w:r>
      <w:r w:rsidR="00931B49" w:rsidRPr="00931B49">
        <w:rPr>
          <w:rFonts w:ascii="Arial" w:hAnsi="Arial" w:cs="Arial"/>
        </w:rPr>
        <w:t>Fimbria</w:t>
      </w:r>
      <w:r w:rsidR="00931B49">
        <w:rPr>
          <w:rFonts w:ascii="Arial" w:hAnsi="Arial" w:cs="Arial"/>
        </w:rPr>
        <w:t xml:space="preserve">, 4) </w:t>
      </w:r>
      <w:r w:rsidR="00931B49" w:rsidRPr="00931B49">
        <w:rPr>
          <w:rFonts w:ascii="Arial" w:hAnsi="Arial" w:cs="Arial"/>
        </w:rPr>
        <w:t>posterior choroid plexus</w:t>
      </w:r>
      <w:r w:rsidR="00931B49">
        <w:rPr>
          <w:rFonts w:ascii="Arial" w:hAnsi="Arial" w:cs="Arial"/>
        </w:rPr>
        <w:t>,</w:t>
      </w:r>
      <w:r w:rsidR="00931B49" w:rsidRPr="00931B49">
        <w:rPr>
          <w:rFonts w:ascii="Arial" w:hAnsi="Arial" w:cs="Arial"/>
        </w:rPr>
        <w:t xml:space="preserve"> </w:t>
      </w:r>
      <w:r w:rsidR="00931B49">
        <w:rPr>
          <w:rFonts w:ascii="Arial" w:hAnsi="Arial" w:cs="Arial"/>
        </w:rPr>
        <w:t xml:space="preserve">5) </w:t>
      </w:r>
      <w:r w:rsidR="00931B49" w:rsidRPr="00931B49">
        <w:rPr>
          <w:rFonts w:ascii="Arial" w:hAnsi="Arial" w:cs="Arial"/>
        </w:rPr>
        <w:t>optic chiasm</w:t>
      </w:r>
      <w:r w:rsidR="00931B49">
        <w:rPr>
          <w:rFonts w:ascii="Arial" w:hAnsi="Arial" w:cs="Arial"/>
        </w:rPr>
        <w:t>,</w:t>
      </w:r>
      <w:r w:rsidR="00931B49" w:rsidRPr="00931B49">
        <w:rPr>
          <w:rFonts w:ascii="Arial" w:hAnsi="Arial" w:cs="Arial"/>
        </w:rPr>
        <w:t xml:space="preserve"> </w:t>
      </w:r>
      <w:r w:rsidR="00CC22B3">
        <w:rPr>
          <w:rFonts w:ascii="Arial" w:hAnsi="Arial" w:cs="Arial"/>
        </w:rPr>
        <w:t>6</w:t>
      </w:r>
      <w:r w:rsidR="00931B49">
        <w:rPr>
          <w:rFonts w:ascii="Arial" w:hAnsi="Arial" w:cs="Arial"/>
        </w:rPr>
        <w:t xml:space="preserve">) </w:t>
      </w:r>
      <w:r w:rsidR="00931B49" w:rsidRPr="00931B49">
        <w:rPr>
          <w:rFonts w:ascii="Arial" w:hAnsi="Arial" w:cs="Arial"/>
        </w:rPr>
        <w:t>anterior choroid plexus</w:t>
      </w:r>
      <w:r w:rsidR="00931B49">
        <w:rPr>
          <w:rFonts w:ascii="Arial" w:hAnsi="Arial" w:cs="Arial"/>
        </w:rPr>
        <w:t xml:space="preserve">, and </w:t>
      </w:r>
      <w:r w:rsidR="00CC22B3">
        <w:rPr>
          <w:rFonts w:ascii="Arial" w:hAnsi="Arial" w:cs="Arial"/>
        </w:rPr>
        <w:t>7</w:t>
      </w:r>
      <w:r w:rsidR="00931B49">
        <w:rPr>
          <w:rFonts w:ascii="Arial" w:hAnsi="Arial" w:cs="Arial"/>
        </w:rPr>
        <w:t xml:space="preserve">) </w:t>
      </w:r>
      <w:r w:rsidR="00931B49" w:rsidRPr="00931B49">
        <w:rPr>
          <w:rFonts w:ascii="Arial" w:hAnsi="Arial" w:cs="Arial"/>
        </w:rPr>
        <w:t>habenular commissure</w:t>
      </w:r>
      <w:r w:rsidR="00931B49">
        <w:rPr>
          <w:rFonts w:ascii="Arial" w:hAnsi="Arial" w:cs="Arial"/>
        </w:rPr>
        <w:t xml:space="preserve">. The alignments were performed </w:t>
      </w:r>
      <w:r w:rsidR="00CC22B3">
        <w:rPr>
          <w:rFonts w:ascii="Arial" w:hAnsi="Arial" w:cs="Arial"/>
        </w:rPr>
        <w:t>sequentiall</w:t>
      </w:r>
      <w:r w:rsidR="0028404D">
        <w:rPr>
          <w:rFonts w:ascii="Arial" w:hAnsi="Arial" w:cs="Arial"/>
        </w:rPr>
        <w:t>y</w:t>
      </w:r>
      <w:r w:rsidR="00931B49">
        <w:rPr>
          <w:rFonts w:ascii="Arial" w:hAnsi="Arial" w:cs="Arial"/>
        </w:rPr>
        <w:t>, with the largest</w:t>
      </w:r>
      <w:r w:rsidR="00CC22B3">
        <w:rPr>
          <w:rFonts w:ascii="Arial" w:hAnsi="Arial" w:cs="Arial"/>
        </w:rPr>
        <w:t>,</w:t>
      </w:r>
      <w:r w:rsidR="00931B49">
        <w:rPr>
          <w:rFonts w:ascii="Arial" w:hAnsi="Arial" w:cs="Arial"/>
        </w:rPr>
        <w:t xml:space="preserve"> most relevant </w:t>
      </w:r>
      <w:r w:rsidR="00CC22B3">
        <w:rPr>
          <w:rFonts w:ascii="Arial" w:hAnsi="Arial" w:cs="Arial"/>
        </w:rPr>
        <w:t xml:space="preserve">structures being aligned first using coarse registration parameters, followed by other structures using finer parameters. This approach allows us to </w:t>
      </w:r>
      <w:r w:rsidR="00544992">
        <w:rPr>
          <w:rFonts w:ascii="Arial" w:hAnsi="Arial" w:cs="Arial"/>
        </w:rPr>
        <w:t>address large morphological differences</w:t>
      </w:r>
      <w:r w:rsidR="00CC22B3">
        <w:rPr>
          <w:rFonts w:ascii="Arial" w:hAnsi="Arial" w:cs="Arial"/>
        </w:rPr>
        <w:t xml:space="preserve"> (such as brain shape and ventricle expansion)</w:t>
      </w:r>
      <w:r w:rsidR="00544992">
        <w:rPr>
          <w:rFonts w:ascii="Arial" w:hAnsi="Arial" w:cs="Arial"/>
        </w:rPr>
        <w:t xml:space="preserve"> </w:t>
      </w:r>
      <w:r w:rsidR="00CC22B3">
        <w:rPr>
          <w:rFonts w:ascii="Arial" w:hAnsi="Arial" w:cs="Arial"/>
        </w:rPr>
        <w:t>at the start of registration and then refine the mapping using the smaller structure</w:t>
      </w:r>
      <w:r w:rsidR="0028404D">
        <w:rPr>
          <w:rFonts w:ascii="Arial" w:hAnsi="Arial" w:cs="Arial"/>
        </w:rPr>
        <w:t>s</w:t>
      </w:r>
      <w:r w:rsidR="00CC22B3">
        <w:rPr>
          <w:rFonts w:ascii="Arial" w:hAnsi="Arial" w:cs="Arial"/>
        </w:rPr>
        <w:t>. Th</w:t>
      </w:r>
      <w:r w:rsidR="0028404D">
        <w:rPr>
          <w:rFonts w:ascii="Arial" w:hAnsi="Arial" w:cs="Arial"/>
        </w:rPr>
        <w:t>e</w:t>
      </w:r>
      <w:r w:rsidR="00CC22B3">
        <w:rPr>
          <w:rFonts w:ascii="Arial" w:hAnsi="Arial" w:cs="Arial"/>
        </w:rPr>
        <w:t xml:space="preserve"> </w:t>
      </w:r>
      <w:r w:rsidR="0028404D">
        <w:rPr>
          <w:rFonts w:ascii="Arial" w:hAnsi="Arial" w:cs="Arial"/>
        </w:rPr>
        <w:t xml:space="preserve">overall </w:t>
      </w:r>
      <w:r w:rsidR="00CC22B3">
        <w:rPr>
          <w:rFonts w:ascii="Arial" w:hAnsi="Arial" w:cs="Arial"/>
        </w:rPr>
        <w:t>ordering</w:t>
      </w:r>
      <w:r w:rsidR="0028404D">
        <w:rPr>
          <w:rFonts w:ascii="Arial" w:hAnsi="Arial" w:cs="Arial"/>
        </w:rPr>
        <w:t xml:space="preserve"> of these structures</w:t>
      </w:r>
      <w:r w:rsidR="00CC22B3">
        <w:rPr>
          <w:rFonts w:ascii="Arial" w:hAnsi="Arial" w:cs="Arial"/>
        </w:rPr>
        <w:t xml:space="preserve"> w</w:t>
      </w:r>
      <w:r w:rsidR="0028404D">
        <w:rPr>
          <w:rFonts w:ascii="Arial" w:hAnsi="Arial" w:cs="Arial"/>
        </w:rPr>
        <w:t>as</w:t>
      </w:r>
      <w:r w:rsidR="00CC22B3">
        <w:rPr>
          <w:rFonts w:ascii="Arial" w:hAnsi="Arial" w:cs="Arial"/>
        </w:rPr>
        <w:t xml:space="preserve"> </w:t>
      </w:r>
      <w:r w:rsidR="0028494A">
        <w:rPr>
          <w:rFonts w:ascii="Arial" w:hAnsi="Arial" w:cs="Arial"/>
        </w:rPr>
        <w:t>determined</w:t>
      </w:r>
      <w:r w:rsidR="0051689F">
        <w:rPr>
          <w:rFonts w:ascii="Arial" w:hAnsi="Arial" w:cs="Arial"/>
        </w:rPr>
        <w:t xml:space="preserve"> manually</w:t>
      </w:r>
      <w:r w:rsidR="00CC22B3">
        <w:rPr>
          <w:rFonts w:ascii="Arial" w:hAnsi="Arial" w:cs="Arial"/>
        </w:rPr>
        <w:t xml:space="preserve"> </w:t>
      </w:r>
      <w:r w:rsidR="0028494A">
        <w:rPr>
          <w:rFonts w:ascii="Arial" w:hAnsi="Arial" w:cs="Arial"/>
        </w:rPr>
        <w:t>by an expert anatomist</w:t>
      </w:r>
      <w:r w:rsidR="00CC22B3">
        <w:rPr>
          <w:rFonts w:ascii="Arial" w:hAnsi="Arial" w:cs="Arial"/>
        </w:rPr>
        <w:t xml:space="preserve">, where </w:t>
      </w:r>
      <w:r w:rsidR="0051689F">
        <w:rPr>
          <w:rFonts w:ascii="Arial" w:hAnsi="Arial" w:cs="Arial"/>
        </w:rPr>
        <w:t xml:space="preserve">anatomical </w:t>
      </w:r>
      <w:r w:rsidR="00CC22B3">
        <w:rPr>
          <w:rFonts w:ascii="Arial" w:hAnsi="Arial" w:cs="Arial"/>
        </w:rPr>
        <w:t>misregistration after each step of the registration was</w:t>
      </w:r>
      <w:r w:rsidR="0051689F">
        <w:rPr>
          <w:rFonts w:ascii="Arial" w:hAnsi="Arial" w:cs="Arial"/>
        </w:rPr>
        <w:t xml:space="preserve"> evaluated and </w:t>
      </w:r>
      <w:r w:rsidR="00CC22B3">
        <w:rPr>
          <w:rFonts w:ascii="Arial" w:hAnsi="Arial" w:cs="Arial"/>
        </w:rPr>
        <w:t xml:space="preserve">used to </w:t>
      </w:r>
      <w:r w:rsidR="0051689F">
        <w:rPr>
          <w:rFonts w:ascii="Arial" w:hAnsi="Arial" w:cs="Arial"/>
        </w:rPr>
        <w:t xml:space="preserve">determine </w:t>
      </w:r>
      <w:r w:rsidR="00CC22B3">
        <w:rPr>
          <w:rFonts w:ascii="Arial" w:hAnsi="Arial" w:cs="Arial"/>
        </w:rPr>
        <w:t xml:space="preserve">which structure should be used </w:t>
      </w:r>
      <w:r w:rsidR="0051689F">
        <w:rPr>
          <w:rFonts w:ascii="Arial" w:hAnsi="Arial" w:cs="Arial"/>
        </w:rPr>
        <w:t xml:space="preserve">in </w:t>
      </w:r>
      <w:r w:rsidR="00CC22B3">
        <w:rPr>
          <w:rFonts w:ascii="Arial" w:hAnsi="Arial" w:cs="Arial"/>
        </w:rPr>
        <w:t xml:space="preserve">the subsequent iteration to best improve the </w:t>
      </w:r>
      <w:r w:rsidR="0051689F">
        <w:rPr>
          <w:rFonts w:ascii="Arial" w:hAnsi="Arial" w:cs="Arial"/>
        </w:rPr>
        <w:t>alignment</w:t>
      </w:r>
      <w:r w:rsidR="00CC22B3">
        <w:rPr>
          <w:rFonts w:ascii="Arial" w:hAnsi="Arial" w:cs="Arial"/>
        </w:rPr>
        <w:t xml:space="preserve">. </w:t>
      </w:r>
      <w:r w:rsidR="00715C45">
        <w:rPr>
          <w:rFonts w:ascii="Arial" w:hAnsi="Arial" w:cs="Arial"/>
        </w:rPr>
        <w:t>The transformation from this one-time alignment i</w:t>
      </w:r>
      <w:r w:rsidR="00077CAA">
        <w:rPr>
          <w:rFonts w:ascii="Arial" w:hAnsi="Arial" w:cs="Arial"/>
        </w:rPr>
        <w:t>s preserved</w:t>
      </w:r>
      <w:r w:rsidR="00715C45">
        <w:rPr>
          <w:rFonts w:ascii="Arial" w:hAnsi="Arial" w:cs="Arial"/>
        </w:rPr>
        <w:t xml:space="preserve"> and used as the canonical </w:t>
      </w:r>
      <w:proofErr w:type="spellStart"/>
      <w:r w:rsidR="00715C45">
        <w:rPr>
          <w:rFonts w:ascii="Arial" w:hAnsi="Arial" w:cs="Arial"/>
        </w:rPr>
        <w:t>fMOST</w:t>
      </w:r>
      <w:proofErr w:type="spellEnd"/>
      <w:r w:rsidR="00715C45">
        <w:rPr>
          <w:rFonts w:ascii="Arial" w:hAnsi="Arial" w:cs="Arial"/>
        </w:rPr>
        <w:t xml:space="preserve"> atlas to </w:t>
      </w:r>
      <w:r w:rsidR="004F6A50">
        <w:rPr>
          <w:rFonts w:ascii="Arial" w:hAnsi="Arial" w:cs="Arial"/>
        </w:rPr>
        <w:t>CCFv3</w:t>
      </w:r>
      <w:r w:rsidR="00715C45">
        <w:rPr>
          <w:rFonts w:ascii="Arial" w:hAnsi="Arial" w:cs="Arial"/>
        </w:rPr>
        <w:t xml:space="preserve"> mapping in the pipeline.</w:t>
      </w:r>
    </w:p>
    <w:p w14:paraId="641A5134" w14:textId="4BDD7FDB" w:rsidR="00C275F6" w:rsidRPr="000E157E" w:rsidRDefault="0028494A" w:rsidP="000D5F24">
      <w:pPr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2</w:t>
      </w:r>
      <w:r w:rsidR="009A458A" w:rsidRPr="000E157E">
        <w:rPr>
          <w:rFonts w:ascii="Arial" w:hAnsi="Arial" w:cs="Arial"/>
          <w:i/>
          <w:iCs/>
        </w:rPr>
        <w:t>.4</w:t>
      </w:r>
      <w:r w:rsidR="00C275F6" w:rsidRPr="000E157E">
        <w:rPr>
          <w:rFonts w:ascii="Arial" w:hAnsi="Arial" w:cs="Arial"/>
          <w:i/>
          <w:iCs/>
        </w:rPr>
        <w:t xml:space="preserve"> Alignment of individual </w:t>
      </w:r>
      <w:proofErr w:type="spellStart"/>
      <w:r w:rsidR="002D68F8">
        <w:rPr>
          <w:rFonts w:ascii="Arial" w:hAnsi="Arial" w:cs="Arial"/>
          <w:i/>
          <w:iCs/>
        </w:rPr>
        <w:t>fMOST</w:t>
      </w:r>
      <w:proofErr w:type="spellEnd"/>
      <w:r w:rsidR="002D68F8">
        <w:rPr>
          <w:rFonts w:ascii="Arial" w:hAnsi="Arial" w:cs="Arial"/>
          <w:i/>
          <w:iCs/>
        </w:rPr>
        <w:t xml:space="preserve"> </w:t>
      </w:r>
      <w:r w:rsidR="00C275F6" w:rsidRPr="000E157E">
        <w:rPr>
          <w:rFonts w:ascii="Arial" w:hAnsi="Arial" w:cs="Arial"/>
          <w:i/>
          <w:iCs/>
        </w:rPr>
        <w:t>mouse brains</w:t>
      </w:r>
    </w:p>
    <w:p w14:paraId="2C5FE655" w14:textId="288EF4A0" w:rsidR="00715C45" w:rsidRPr="000E157E" w:rsidRDefault="002D68F8" w:rsidP="000D5F2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canonical transformation between the </w:t>
      </w:r>
      <w:proofErr w:type="spellStart"/>
      <w:r>
        <w:rPr>
          <w:rFonts w:ascii="Arial" w:hAnsi="Arial" w:cs="Arial"/>
        </w:rPr>
        <w:t>fMOST</w:t>
      </w:r>
      <w:proofErr w:type="spellEnd"/>
      <w:r>
        <w:rPr>
          <w:rFonts w:ascii="Arial" w:hAnsi="Arial" w:cs="Arial"/>
        </w:rPr>
        <w:t xml:space="preserve"> atlas and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 xml:space="preserve"> </w:t>
      </w:r>
      <w:r w:rsidR="00715C45">
        <w:rPr>
          <w:rFonts w:ascii="Arial" w:hAnsi="Arial" w:cs="Arial"/>
        </w:rPr>
        <w:t xml:space="preserve">greatly simplifies the registration of </w:t>
      </w:r>
      <w:r>
        <w:rPr>
          <w:rFonts w:ascii="Arial" w:hAnsi="Arial" w:cs="Arial"/>
        </w:rPr>
        <w:t xml:space="preserve">new individual </w:t>
      </w:r>
      <w:proofErr w:type="spellStart"/>
      <w:r>
        <w:rPr>
          <w:rFonts w:ascii="Arial" w:hAnsi="Arial" w:cs="Arial"/>
        </w:rPr>
        <w:t>fMOST</w:t>
      </w:r>
      <w:proofErr w:type="spellEnd"/>
      <w:r>
        <w:rPr>
          <w:rFonts w:ascii="Arial" w:hAnsi="Arial" w:cs="Arial"/>
        </w:rPr>
        <w:t xml:space="preserve"> mouse brains into the </w:t>
      </w:r>
      <w:r w:rsidR="004F6A50">
        <w:rPr>
          <w:rFonts w:ascii="Arial" w:hAnsi="Arial" w:cs="Arial"/>
        </w:rPr>
        <w:t>CCFv3</w:t>
      </w:r>
      <w:r w:rsidR="00715C45">
        <w:rPr>
          <w:rFonts w:ascii="Arial" w:hAnsi="Arial" w:cs="Arial"/>
        </w:rPr>
        <w:t>. Each new image i</w:t>
      </w:r>
      <w:r w:rsidR="00FF5DF1">
        <w:rPr>
          <w:rFonts w:ascii="Arial" w:hAnsi="Arial" w:cs="Arial"/>
        </w:rPr>
        <w:t xml:space="preserve">s </w:t>
      </w:r>
      <w:r w:rsidR="00C569E7">
        <w:rPr>
          <w:rFonts w:ascii="Arial" w:hAnsi="Arial" w:cs="Arial"/>
        </w:rPr>
        <w:t xml:space="preserve">first </w:t>
      </w:r>
      <w:r w:rsidR="00715C45">
        <w:rPr>
          <w:rFonts w:ascii="Arial" w:hAnsi="Arial" w:cs="Arial"/>
        </w:rPr>
        <w:t>registered</w:t>
      </w:r>
      <w:r w:rsidR="00C569E7">
        <w:rPr>
          <w:rFonts w:ascii="Arial" w:hAnsi="Arial" w:cs="Arial"/>
        </w:rPr>
        <w:t xml:space="preserve"> into the </w:t>
      </w:r>
      <w:proofErr w:type="spellStart"/>
      <w:r w:rsidR="00C569E7">
        <w:rPr>
          <w:rFonts w:ascii="Arial" w:hAnsi="Arial" w:cs="Arial"/>
        </w:rPr>
        <w:t>fMOST</w:t>
      </w:r>
      <w:proofErr w:type="spellEnd"/>
      <w:r w:rsidR="00C569E7">
        <w:rPr>
          <w:rFonts w:ascii="Arial" w:hAnsi="Arial" w:cs="Arial"/>
        </w:rPr>
        <w:t xml:space="preserve"> average atlas, which shares intensity</w:t>
      </w:r>
      <w:r w:rsidR="00FF5DF1">
        <w:rPr>
          <w:rFonts w:ascii="Arial" w:hAnsi="Arial" w:cs="Arial"/>
        </w:rPr>
        <w:t>, modality,</w:t>
      </w:r>
      <w:r w:rsidR="00C569E7">
        <w:rPr>
          <w:rFonts w:ascii="Arial" w:hAnsi="Arial" w:cs="Arial"/>
        </w:rPr>
        <w:t xml:space="preserve"> and morphological characteristics. This allows us to use </w:t>
      </w:r>
      <w:r w:rsidR="00715C45">
        <w:rPr>
          <w:rFonts w:ascii="Arial" w:hAnsi="Arial" w:cs="Arial"/>
        </w:rPr>
        <w:t>standard, intensity-based alignment (</w:t>
      </w:r>
      <w:proofErr w:type="spellStart"/>
      <w:proofErr w:type="gramStart"/>
      <w:r w:rsidR="00715C45">
        <w:rPr>
          <w:rFonts w:ascii="Arial" w:hAnsi="Arial" w:cs="Arial"/>
        </w:rPr>
        <w:t>SyN</w:t>
      </w:r>
      <w:commentRangeStart w:id="4"/>
      <w:proofErr w:type="spellEnd"/>
      <w:r w:rsidR="00715C45">
        <w:rPr>
          <w:rFonts w:ascii="Arial" w:hAnsi="Arial" w:cs="Arial"/>
        </w:rPr>
        <w:t>[</w:t>
      </w:r>
      <w:proofErr w:type="spellStart"/>
      <w:proofErr w:type="gramEnd"/>
      <w:r w:rsidR="00FF5DF1">
        <w:rPr>
          <w:rFonts w:ascii="Arial" w:hAnsi="Arial" w:cs="Arial"/>
        </w:rPr>
        <w:t>Avants</w:t>
      </w:r>
      <w:proofErr w:type="spellEnd"/>
      <w:r w:rsidR="00FF5DF1">
        <w:rPr>
          <w:rFonts w:ascii="Arial" w:hAnsi="Arial" w:cs="Arial"/>
        </w:rPr>
        <w:t xml:space="preserve"> 2008</w:t>
      </w:r>
      <w:r w:rsidR="00715C45">
        <w:rPr>
          <w:rFonts w:ascii="Arial" w:hAnsi="Arial" w:cs="Arial"/>
        </w:rPr>
        <w:t>]</w:t>
      </w:r>
      <w:commentRangeEnd w:id="4"/>
      <w:r w:rsidR="00FF5DF1">
        <w:rPr>
          <w:rStyle w:val="CommentReference"/>
        </w:rPr>
        <w:commentReference w:id="4"/>
      </w:r>
      <w:r w:rsidR="00715C45">
        <w:rPr>
          <w:rFonts w:ascii="Arial" w:hAnsi="Arial" w:cs="Arial"/>
        </w:rPr>
        <w:t>) in ANTS</w:t>
      </w:r>
      <w:r w:rsidR="00C569E7">
        <w:rPr>
          <w:rFonts w:ascii="Arial" w:hAnsi="Arial" w:cs="Arial"/>
        </w:rPr>
        <w:t xml:space="preserve"> to perform this alignment</w:t>
      </w:r>
      <w:r w:rsidR="00715C45">
        <w:rPr>
          <w:rFonts w:ascii="Arial" w:hAnsi="Arial" w:cs="Arial"/>
        </w:rPr>
        <w:t>.</w:t>
      </w:r>
      <w:r w:rsidR="00FF5DF1">
        <w:rPr>
          <w:rFonts w:ascii="Arial" w:hAnsi="Arial" w:cs="Arial"/>
        </w:rPr>
        <w:t xml:space="preserve"> </w:t>
      </w:r>
      <w:r w:rsidR="00715C45">
        <w:rPr>
          <w:rFonts w:ascii="Arial" w:hAnsi="Arial" w:cs="Arial"/>
        </w:rPr>
        <w:t xml:space="preserve">The </w:t>
      </w:r>
      <w:proofErr w:type="spellStart"/>
      <w:proofErr w:type="gramStart"/>
      <w:r w:rsidR="00FF5DF1" w:rsidRPr="00FF5DF1">
        <w:rPr>
          <w:rFonts w:ascii="Arial" w:hAnsi="Arial" w:cs="Arial"/>
          <w:i/>
          <w:iCs/>
        </w:rPr>
        <w:t>ants.apply</w:t>
      </w:r>
      <w:proofErr w:type="gramEnd"/>
      <w:r w:rsidR="00FF5DF1" w:rsidRPr="00FF5DF1">
        <w:rPr>
          <w:rFonts w:ascii="Arial" w:hAnsi="Arial" w:cs="Arial"/>
          <w:i/>
          <w:iCs/>
        </w:rPr>
        <w:t>_transforms</w:t>
      </w:r>
      <w:proofErr w:type="spellEnd"/>
      <w:r w:rsidR="00715C45" w:rsidRPr="00FF5DF1">
        <w:rPr>
          <w:rFonts w:ascii="Arial" w:hAnsi="Arial" w:cs="Arial"/>
          <w:i/>
          <w:iCs/>
        </w:rPr>
        <w:t>()</w:t>
      </w:r>
      <w:r w:rsidR="00715C45">
        <w:rPr>
          <w:rFonts w:ascii="Arial" w:hAnsi="Arial" w:cs="Arial"/>
        </w:rPr>
        <w:t xml:space="preserve"> function is then used to </w:t>
      </w:r>
      <w:r w:rsidR="00FF5DF1">
        <w:rPr>
          <w:rFonts w:ascii="Arial" w:hAnsi="Arial" w:cs="Arial"/>
        </w:rPr>
        <w:t>concatenate</w:t>
      </w:r>
      <w:r w:rsidR="00715C45">
        <w:rPr>
          <w:rFonts w:ascii="Arial" w:hAnsi="Arial" w:cs="Arial"/>
        </w:rPr>
        <w:t xml:space="preserve"> </w:t>
      </w:r>
      <w:r w:rsidR="00FF5DF1">
        <w:rPr>
          <w:rFonts w:ascii="Arial" w:hAnsi="Arial" w:cs="Arial"/>
        </w:rPr>
        <w:t xml:space="preserve">this transformation with </w:t>
      </w:r>
      <w:r w:rsidR="00715C45">
        <w:rPr>
          <w:rFonts w:ascii="Arial" w:hAnsi="Arial" w:cs="Arial"/>
        </w:rPr>
        <w:t>the canonical atlas-to-atlas transformation</w:t>
      </w:r>
      <w:r w:rsidR="005F1DC3">
        <w:rPr>
          <w:rFonts w:ascii="Arial" w:hAnsi="Arial" w:cs="Arial"/>
        </w:rPr>
        <w:t xml:space="preserve">, which is then </w:t>
      </w:r>
      <w:r w:rsidR="00FF5DF1">
        <w:rPr>
          <w:rFonts w:ascii="Arial" w:hAnsi="Arial" w:cs="Arial"/>
        </w:rPr>
        <w:t xml:space="preserve">applied to the original </w:t>
      </w:r>
      <w:proofErr w:type="spellStart"/>
      <w:r w:rsidR="00FF5DF1">
        <w:rPr>
          <w:rFonts w:ascii="Arial" w:hAnsi="Arial" w:cs="Arial"/>
        </w:rPr>
        <w:t>fMOST</w:t>
      </w:r>
      <w:proofErr w:type="spellEnd"/>
      <w:r w:rsidR="00FF5DF1">
        <w:rPr>
          <w:rFonts w:ascii="Arial" w:hAnsi="Arial" w:cs="Arial"/>
        </w:rPr>
        <w:t xml:space="preserve"> image to </w:t>
      </w:r>
      <w:r w:rsidR="00814470">
        <w:rPr>
          <w:rFonts w:ascii="Arial" w:hAnsi="Arial" w:cs="Arial"/>
        </w:rPr>
        <w:t xml:space="preserve">move it into the </w:t>
      </w:r>
      <w:r w:rsidR="004F6A50">
        <w:rPr>
          <w:rFonts w:ascii="Arial" w:hAnsi="Arial" w:cs="Arial"/>
        </w:rPr>
        <w:t>CCFv3</w:t>
      </w:r>
      <w:r w:rsidR="00814470">
        <w:rPr>
          <w:rFonts w:ascii="Arial" w:hAnsi="Arial" w:cs="Arial"/>
        </w:rPr>
        <w:t xml:space="preserve"> space. Figure 3 shows an example of this alignment.</w:t>
      </w:r>
    </w:p>
    <w:p w14:paraId="3FB18001" w14:textId="77777777" w:rsidR="00A0187A" w:rsidRPr="000E157E" w:rsidRDefault="00A0187A" w:rsidP="00A0187A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3 Transformation of Single Cell Neurons</w:t>
      </w:r>
    </w:p>
    <w:p w14:paraId="17887497" w14:textId="4B36106C" w:rsidR="00A0187A" w:rsidRPr="000E157E" w:rsidRDefault="00A0187A" w:rsidP="00A0187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key feature of </w:t>
      </w:r>
      <w:proofErr w:type="spellStart"/>
      <w:r>
        <w:rPr>
          <w:rFonts w:ascii="Arial" w:hAnsi="Arial" w:cs="Arial"/>
        </w:rPr>
        <w:t>fMOST</w:t>
      </w:r>
      <w:proofErr w:type="spellEnd"/>
      <w:r>
        <w:rPr>
          <w:rFonts w:ascii="Arial" w:hAnsi="Arial" w:cs="Arial"/>
        </w:rPr>
        <w:t xml:space="preserve"> imaging is the ability to reconstruct and examine whole-brain single neuron projections</w:t>
      </w:r>
      <w:r w:rsidR="009A3157">
        <w:rPr>
          <w:rFonts w:ascii="Arial" w:hAnsi="Arial" w:cs="Arial"/>
        </w:rPr>
        <w:t>, as described in Peng et al. (2021)</w:t>
      </w:r>
      <w:r>
        <w:rPr>
          <w:rFonts w:ascii="Arial" w:hAnsi="Arial" w:cs="Arial"/>
        </w:rPr>
        <w:t xml:space="preserve">. Spatial mapping of these neurons from individual brains into the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 xml:space="preserve"> allows investigators to study different neuron types </w:t>
      </w:r>
      <w:r w:rsidR="009A3157">
        <w:rPr>
          <w:rFonts w:ascii="Arial" w:hAnsi="Arial" w:cs="Arial"/>
        </w:rPr>
        <w:t xml:space="preserve">within the same space </w:t>
      </w:r>
      <w:r>
        <w:rPr>
          <w:rFonts w:ascii="Arial" w:hAnsi="Arial" w:cs="Arial"/>
        </w:rPr>
        <w:t xml:space="preserve">and characterize their morphology with respect to their transcriptomics. Mappings found between the </w:t>
      </w:r>
      <w:proofErr w:type="spellStart"/>
      <w:r>
        <w:rPr>
          <w:rFonts w:ascii="Arial" w:hAnsi="Arial" w:cs="Arial"/>
        </w:rPr>
        <w:t>fMOST</w:t>
      </w:r>
      <w:proofErr w:type="spellEnd"/>
      <w:r>
        <w:rPr>
          <w:rFonts w:ascii="Arial" w:hAnsi="Arial" w:cs="Arial"/>
        </w:rPr>
        <w:t xml:space="preserve"> image and the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 xml:space="preserve"> </w:t>
      </w:r>
      <w:r w:rsidR="004061D5">
        <w:rPr>
          <w:rFonts w:ascii="Arial" w:hAnsi="Arial" w:cs="Arial"/>
        </w:rPr>
        <w:t>using</w:t>
      </w:r>
      <w:r>
        <w:rPr>
          <w:rFonts w:ascii="Arial" w:hAnsi="Arial" w:cs="Arial"/>
        </w:rPr>
        <w:t xml:space="preserve"> our pipeline can be applied to </w:t>
      </w:r>
      <w:proofErr w:type="spellStart"/>
      <w:r w:rsidR="009A3157">
        <w:rPr>
          <w:rFonts w:ascii="Arial" w:hAnsi="Arial" w:cs="Arial"/>
        </w:rPr>
        <w:t>fMOST</w:t>
      </w:r>
      <w:proofErr w:type="spellEnd"/>
      <w:r w:rsidR="009A31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neuron reconstruction</w:t>
      </w:r>
      <w:r w:rsidR="009A3157">
        <w:rPr>
          <w:rFonts w:ascii="Arial" w:hAnsi="Arial" w:cs="Arial"/>
        </w:rPr>
        <w:t xml:space="preserve"> data (.</w:t>
      </w:r>
      <w:proofErr w:type="spellStart"/>
      <w:r w:rsidR="009A3157">
        <w:rPr>
          <w:rFonts w:ascii="Arial" w:hAnsi="Arial" w:cs="Arial"/>
        </w:rPr>
        <w:t>swc</w:t>
      </w:r>
      <w:proofErr w:type="spellEnd"/>
      <w:r w:rsidR="004061D5">
        <w:rPr>
          <w:rFonts w:ascii="Arial" w:hAnsi="Arial" w:cs="Arial"/>
        </w:rPr>
        <w:t xml:space="preserve"> files</w:t>
      </w:r>
      <w:r w:rsidR="009A3157">
        <w:rPr>
          <w:rFonts w:ascii="Arial" w:hAnsi="Arial" w:cs="Arial"/>
        </w:rPr>
        <w:t xml:space="preserve">) using the </w:t>
      </w:r>
      <w:proofErr w:type="spellStart"/>
      <w:proofErr w:type="gramStart"/>
      <w:r w:rsidR="009A3157" w:rsidRPr="009A3157">
        <w:rPr>
          <w:rFonts w:ascii="Arial" w:hAnsi="Arial" w:cs="Arial"/>
          <w:i/>
          <w:iCs/>
        </w:rPr>
        <w:t>ants.apply</w:t>
      </w:r>
      <w:proofErr w:type="gramEnd"/>
      <w:r w:rsidR="009A3157" w:rsidRPr="009A3157">
        <w:rPr>
          <w:rFonts w:ascii="Arial" w:hAnsi="Arial" w:cs="Arial"/>
          <w:i/>
          <w:iCs/>
        </w:rPr>
        <w:t>_transforms_to_points</w:t>
      </w:r>
      <w:proofErr w:type="spellEnd"/>
      <w:r w:rsidR="009A3157" w:rsidRPr="009A3157">
        <w:rPr>
          <w:rFonts w:ascii="Arial" w:hAnsi="Arial" w:cs="Arial"/>
          <w:i/>
          <w:iCs/>
        </w:rPr>
        <w:t>()</w:t>
      </w:r>
      <w:r w:rsidR="009A3157">
        <w:rPr>
          <w:rFonts w:ascii="Arial" w:hAnsi="Arial" w:cs="Arial"/>
        </w:rPr>
        <w:t xml:space="preserve"> function in ANTS. </w:t>
      </w:r>
      <w:r w:rsidRPr="000E157E">
        <w:rPr>
          <w:rFonts w:ascii="Arial" w:hAnsi="Arial" w:cs="Arial"/>
        </w:rPr>
        <w:t xml:space="preserve">Figure </w:t>
      </w:r>
      <w:r w:rsidR="001102A3">
        <w:rPr>
          <w:rFonts w:ascii="Arial" w:hAnsi="Arial" w:cs="Arial"/>
        </w:rPr>
        <w:t>4</w:t>
      </w:r>
      <w:r w:rsidRPr="000E157E">
        <w:rPr>
          <w:rFonts w:ascii="Arial" w:hAnsi="Arial" w:cs="Arial"/>
        </w:rPr>
        <w:t xml:space="preserve"> shows an example single </w:t>
      </w:r>
      <w:r w:rsidR="009A3157">
        <w:rPr>
          <w:rFonts w:ascii="Arial" w:hAnsi="Arial" w:cs="Arial"/>
        </w:rPr>
        <w:t xml:space="preserve">reconstructed </w:t>
      </w:r>
      <w:r w:rsidRPr="000E157E">
        <w:rPr>
          <w:rFonts w:ascii="Arial" w:hAnsi="Arial" w:cs="Arial"/>
        </w:rPr>
        <w:t xml:space="preserve">neuron (shown in red/white) mapped into the </w:t>
      </w:r>
      <w:r w:rsidR="004F6A50">
        <w:rPr>
          <w:rFonts w:ascii="Arial" w:hAnsi="Arial" w:cs="Arial"/>
        </w:rPr>
        <w:t>CCFv3</w:t>
      </w:r>
      <w:r w:rsidR="009A3157">
        <w:rPr>
          <w:rFonts w:ascii="Arial" w:hAnsi="Arial" w:cs="Arial"/>
        </w:rPr>
        <w:t xml:space="preserve"> </w:t>
      </w:r>
      <w:r w:rsidR="004061D5">
        <w:rPr>
          <w:rFonts w:ascii="Arial" w:hAnsi="Arial" w:cs="Arial"/>
        </w:rPr>
        <w:t xml:space="preserve">using </w:t>
      </w:r>
      <w:r w:rsidR="009A3157">
        <w:rPr>
          <w:rFonts w:ascii="Arial" w:hAnsi="Arial" w:cs="Arial"/>
        </w:rPr>
        <w:t xml:space="preserve">this approach </w:t>
      </w:r>
      <w:r w:rsidR="004061D5">
        <w:rPr>
          <w:rFonts w:ascii="Arial" w:hAnsi="Arial" w:cs="Arial"/>
        </w:rPr>
        <w:t xml:space="preserve">with the </w:t>
      </w:r>
      <w:r w:rsidR="009A3157">
        <w:rPr>
          <w:rFonts w:ascii="Arial" w:hAnsi="Arial" w:cs="Arial"/>
        </w:rPr>
        <w:t>mapping produced from our pipeline.</w:t>
      </w:r>
      <w:r w:rsidRPr="000E157E">
        <w:rPr>
          <w:rFonts w:ascii="Arial" w:hAnsi="Arial" w:cs="Arial"/>
        </w:rPr>
        <w:t xml:space="preserve"> </w:t>
      </w:r>
    </w:p>
    <w:p w14:paraId="260D3797" w14:textId="77777777" w:rsidR="00C275F6" w:rsidRPr="000E157E" w:rsidRDefault="00C275F6" w:rsidP="000D5F24">
      <w:pPr>
        <w:jc w:val="both"/>
        <w:rPr>
          <w:rFonts w:ascii="Arial" w:hAnsi="Arial" w:cs="Arial"/>
        </w:rPr>
      </w:pPr>
    </w:p>
    <w:p w14:paraId="3EE98FB7" w14:textId="77777777" w:rsidR="00E16704" w:rsidRPr="000E157E" w:rsidRDefault="00E16704" w:rsidP="00454B69">
      <w:pPr>
        <w:jc w:val="center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lastRenderedPageBreak/>
        <w:drawing>
          <wp:inline distT="0" distB="0" distL="0" distR="0" wp14:anchorId="7607A7FF" wp14:editId="1EC4D029">
            <wp:extent cx="3218213" cy="3256759"/>
            <wp:effectExtent l="0" t="0" r="1270" b="1270"/>
            <wp:docPr id="1035518730" name="Picture 3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18730" name="Picture 3" descr="A collage of images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331" cy="327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BB3A" w14:textId="0C78D8B4" w:rsidR="00E16704" w:rsidRPr="000E157E" w:rsidRDefault="00E16704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0378C6">
        <w:rPr>
          <w:rFonts w:ascii="Arial" w:hAnsi="Arial" w:cs="Arial"/>
          <w:b/>
          <w:bCs/>
        </w:rPr>
        <w:t>3</w:t>
      </w:r>
      <w:r w:rsidRPr="000E157E">
        <w:rPr>
          <w:rFonts w:ascii="Arial" w:hAnsi="Arial" w:cs="Arial"/>
          <w:b/>
          <w:bCs/>
        </w:rPr>
        <w:t>.</w:t>
      </w:r>
      <w:r w:rsidRPr="000E157E">
        <w:rPr>
          <w:rFonts w:ascii="Arial" w:hAnsi="Arial" w:cs="Arial"/>
        </w:rPr>
        <w:t xml:space="preserve"> Example mapping of a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 into the Allen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. Shown are the </w:t>
      </w:r>
      <w:proofErr w:type="spellStart"/>
      <w:r w:rsidRPr="000E157E">
        <w:rPr>
          <w:rFonts w:ascii="Arial" w:hAnsi="Arial" w:cs="Arial"/>
        </w:rPr>
        <w:t>triplanar</w:t>
      </w:r>
      <w:proofErr w:type="spellEnd"/>
      <w:r w:rsidRPr="000E157E">
        <w:rPr>
          <w:rFonts w:ascii="Arial" w:hAnsi="Arial" w:cs="Arial"/>
        </w:rPr>
        <w:t xml:space="preserve"> view of (A) unregistered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image, (B) Allen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atlas, and (C) the FMOST image after </w:t>
      </w:r>
      <w:r w:rsidR="00981111">
        <w:rPr>
          <w:rFonts w:ascii="Arial" w:hAnsi="Arial" w:cs="Arial"/>
        </w:rPr>
        <w:t>the mapping</w:t>
      </w:r>
      <w:r w:rsidRPr="000E157E">
        <w:rPr>
          <w:rFonts w:ascii="Arial" w:hAnsi="Arial" w:cs="Arial"/>
        </w:rPr>
        <w:t>.</w:t>
      </w:r>
    </w:p>
    <w:p w14:paraId="7D84CAFA" w14:textId="77777777" w:rsidR="004A3F63" w:rsidRPr="000E157E" w:rsidRDefault="004A3F63" w:rsidP="0028494A">
      <w:pPr>
        <w:ind w:left="360"/>
        <w:jc w:val="center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drawing>
          <wp:inline distT="0" distB="0" distL="0" distR="0" wp14:anchorId="43C84BA7" wp14:editId="0ED544EC">
            <wp:extent cx="3643586" cy="2416990"/>
            <wp:effectExtent l="0" t="0" r="0" b="2540"/>
            <wp:docPr id="14224996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9968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988" cy="24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C743" w14:textId="52407214" w:rsidR="004A3F63" w:rsidRPr="000E157E" w:rsidRDefault="004A3F63" w:rsidP="000D5F24">
      <w:pPr>
        <w:ind w:left="360"/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0378C6">
        <w:rPr>
          <w:rFonts w:ascii="Arial" w:hAnsi="Arial" w:cs="Arial"/>
          <w:b/>
          <w:bCs/>
        </w:rPr>
        <w:t>4</w:t>
      </w:r>
      <w:r w:rsidRPr="000E157E">
        <w:rPr>
          <w:rFonts w:ascii="Arial" w:hAnsi="Arial" w:cs="Arial"/>
          <w:b/>
          <w:bCs/>
        </w:rPr>
        <w:t>.</w:t>
      </w:r>
      <w:r w:rsidRPr="000E157E">
        <w:rPr>
          <w:rFonts w:ascii="Arial" w:hAnsi="Arial" w:cs="Arial"/>
        </w:rPr>
        <w:t xml:space="preserve"> Mapping of a reconstructed neuron (shown in red) generated from the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image (top row) into the Allen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(bottom row).</w:t>
      </w:r>
    </w:p>
    <w:p w14:paraId="4B80018B" w14:textId="77777777" w:rsidR="007B31B6" w:rsidRPr="000E157E" w:rsidRDefault="007B31B6" w:rsidP="000D5F24">
      <w:pPr>
        <w:jc w:val="both"/>
        <w:rPr>
          <w:rFonts w:ascii="Arial" w:hAnsi="Arial" w:cs="Arial"/>
        </w:rPr>
      </w:pPr>
    </w:p>
    <w:p w14:paraId="7EF32332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Describe the validation performed to evaluate the developed solution.</w:t>
      </w:r>
    </w:p>
    <w:p w14:paraId="72B59DB3" w14:textId="0F872919" w:rsidR="00BD26F9" w:rsidRPr="000E157E" w:rsidRDefault="00BD26F9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Validation of the </w:t>
      </w:r>
      <w:r w:rsidR="00826A62">
        <w:rPr>
          <w:rFonts w:ascii="Arial" w:hAnsi="Arial" w:cs="Arial"/>
        </w:rPr>
        <w:t xml:space="preserve">canonical </w:t>
      </w:r>
      <w:r w:rsidRPr="000E157E">
        <w:rPr>
          <w:rFonts w:ascii="Arial" w:hAnsi="Arial" w:cs="Arial"/>
        </w:rPr>
        <w:t>atlas</w:t>
      </w:r>
      <w:r w:rsidR="00826A62">
        <w:rPr>
          <w:rFonts w:ascii="Arial" w:hAnsi="Arial" w:cs="Arial"/>
        </w:rPr>
        <w:t xml:space="preserve"> to </w:t>
      </w:r>
      <w:r w:rsidR="004F6A50">
        <w:rPr>
          <w:rFonts w:ascii="Arial" w:hAnsi="Arial" w:cs="Arial"/>
        </w:rPr>
        <w:t>CCFv3</w:t>
      </w:r>
      <w:r w:rsidR="00826A62">
        <w:rPr>
          <w:rFonts w:ascii="Arial" w:hAnsi="Arial" w:cs="Arial"/>
        </w:rPr>
        <w:t xml:space="preserve"> mapping </w:t>
      </w:r>
      <w:r w:rsidRPr="000E157E">
        <w:rPr>
          <w:rFonts w:ascii="Arial" w:hAnsi="Arial" w:cs="Arial"/>
        </w:rPr>
        <w:t>was performed via quantitative Dice comparison at each step of the registration and qualitative a</w:t>
      </w:r>
      <w:r w:rsidR="001A790F">
        <w:rPr>
          <w:rFonts w:ascii="Arial" w:hAnsi="Arial" w:cs="Arial"/>
        </w:rPr>
        <w:t xml:space="preserve">ssessment </w:t>
      </w:r>
      <w:r w:rsidRPr="000E157E">
        <w:rPr>
          <w:rFonts w:ascii="Arial" w:hAnsi="Arial" w:cs="Arial"/>
        </w:rPr>
        <w:t>of structural correspondence after alignment</w:t>
      </w:r>
      <w:r w:rsidR="00826A62">
        <w:rPr>
          <w:rFonts w:ascii="Arial" w:hAnsi="Arial" w:cs="Arial"/>
        </w:rPr>
        <w:t xml:space="preserve"> by an expert anatomist</w:t>
      </w:r>
      <w:r w:rsidRPr="000E157E">
        <w:rPr>
          <w:rFonts w:ascii="Arial" w:hAnsi="Arial" w:cs="Arial"/>
        </w:rPr>
        <w:t>.</w:t>
      </w:r>
      <w:r w:rsidR="00826A62">
        <w:rPr>
          <w:rFonts w:ascii="Arial" w:hAnsi="Arial" w:cs="Arial"/>
        </w:rPr>
        <w:t xml:space="preserve"> Table 1 shows the final Dice overlap of each of the structures after the canonical mapping. </w:t>
      </w:r>
    </w:p>
    <w:p w14:paraId="7B2C564E" w14:textId="3053C93C" w:rsidR="00BD26F9" w:rsidRPr="000E157E" w:rsidRDefault="00BD26F9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lastRenderedPageBreak/>
        <w:t>Table 1.</w:t>
      </w:r>
      <w:r w:rsidRPr="000E157E">
        <w:rPr>
          <w:rFonts w:ascii="Arial" w:hAnsi="Arial" w:cs="Arial"/>
        </w:rPr>
        <w:t xml:space="preserve"> Dice overlap of landmark labels between corresponding structures in the </w:t>
      </w:r>
      <w:proofErr w:type="spellStart"/>
      <w:r w:rsidRPr="000E157E">
        <w:rPr>
          <w:rFonts w:ascii="Arial" w:hAnsi="Arial" w:cs="Arial"/>
        </w:rPr>
        <w:t>fMOST</w:t>
      </w:r>
      <w:proofErr w:type="spellEnd"/>
      <w:r w:rsidRPr="000E157E">
        <w:rPr>
          <w:rFonts w:ascii="Arial" w:hAnsi="Arial" w:cs="Arial"/>
        </w:rPr>
        <w:t xml:space="preserve"> average atlas and Allen </w:t>
      </w:r>
      <w:r w:rsidR="004F6A50">
        <w:rPr>
          <w:rFonts w:ascii="Arial" w:hAnsi="Arial" w:cs="Arial"/>
        </w:rPr>
        <w:t>CCFv3</w:t>
      </w:r>
    </w:p>
    <w:p w14:paraId="6EF7D582" w14:textId="77777777" w:rsidR="00BD26F9" w:rsidRPr="000E157E" w:rsidRDefault="00BD26F9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drawing>
          <wp:inline distT="0" distB="0" distL="0" distR="0" wp14:anchorId="4CB571B0" wp14:editId="67D75A55">
            <wp:extent cx="5943600" cy="1147445"/>
            <wp:effectExtent l="0" t="0" r="0" b="0"/>
            <wp:docPr id="282391884" name="Picture 4" descr="A line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91884" name="Picture 4" descr="A line of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29AD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Provide a modality-specific configuration set of default (ANTs) parameters.</w:t>
      </w:r>
    </w:p>
    <w:p w14:paraId="363767BE" w14:textId="71AF473C" w:rsidR="00196D5D" w:rsidRPr="000E157E" w:rsidRDefault="00AE259C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ANTS </w:t>
      </w:r>
      <w:r w:rsidR="007D215B" w:rsidRPr="000E157E">
        <w:rPr>
          <w:rFonts w:ascii="Arial" w:hAnsi="Arial" w:cs="Arial"/>
        </w:rPr>
        <w:t xml:space="preserve">Atlas </w:t>
      </w:r>
      <w:r w:rsidRPr="000E157E">
        <w:rPr>
          <w:rFonts w:ascii="Arial" w:hAnsi="Arial" w:cs="Arial"/>
        </w:rPr>
        <w:t>C</w:t>
      </w:r>
      <w:r w:rsidR="007D215B" w:rsidRPr="000E157E">
        <w:rPr>
          <w:rFonts w:ascii="Arial" w:hAnsi="Arial" w:cs="Arial"/>
        </w:rPr>
        <w:t>onstruction–</w:t>
      </w:r>
      <w:r w:rsidRPr="000E157E">
        <w:rPr>
          <w:rFonts w:ascii="Arial" w:hAnsi="Arial" w:cs="Arial"/>
        </w:rPr>
        <w:t xml:space="preserve"> 3 iterations, default parameters</w:t>
      </w:r>
    </w:p>
    <w:p w14:paraId="73600583" w14:textId="58DD9889" w:rsidR="007D215B" w:rsidRPr="000E157E" w:rsidRDefault="007D215B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>A</w:t>
      </w:r>
      <w:r w:rsidR="00AE259C" w:rsidRPr="000E157E">
        <w:rPr>
          <w:rFonts w:ascii="Arial" w:hAnsi="Arial" w:cs="Arial"/>
        </w:rPr>
        <w:t xml:space="preserve">NTS </w:t>
      </w:r>
      <w:proofErr w:type="spellStart"/>
      <w:r w:rsidR="00AE259C" w:rsidRPr="000E157E">
        <w:rPr>
          <w:rFonts w:ascii="Arial" w:hAnsi="Arial" w:cs="Arial"/>
        </w:rPr>
        <w:t>SyN</w:t>
      </w:r>
      <w:proofErr w:type="spellEnd"/>
      <w:r w:rsidR="00AE259C" w:rsidRPr="000E157E">
        <w:rPr>
          <w:rFonts w:ascii="Arial" w:hAnsi="Arial" w:cs="Arial"/>
        </w:rPr>
        <w:t xml:space="preserve"> – default parameters</w:t>
      </w:r>
      <w:r w:rsidR="00C569E7">
        <w:rPr>
          <w:rFonts w:ascii="Arial" w:hAnsi="Arial" w:cs="Arial"/>
        </w:rPr>
        <w:t>, cross-correlation (intensity</w:t>
      </w:r>
      <w:r w:rsidR="00823F20">
        <w:rPr>
          <w:rFonts w:ascii="Arial" w:hAnsi="Arial" w:cs="Arial"/>
        </w:rPr>
        <w:t>-</w:t>
      </w:r>
      <w:r w:rsidR="00C569E7">
        <w:rPr>
          <w:rFonts w:ascii="Arial" w:hAnsi="Arial" w:cs="Arial"/>
        </w:rPr>
        <w:t>based alignment), SSD (annotation driven alignment)</w:t>
      </w:r>
    </w:p>
    <w:p w14:paraId="2E878866" w14:textId="23F553AD" w:rsidR="006C2C5B" w:rsidRPr="000E157E" w:rsidRDefault="007D215B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</w:rPr>
        <w:t>N4</w:t>
      </w:r>
      <w:r w:rsidR="00AE259C" w:rsidRPr="000E157E">
        <w:rPr>
          <w:rFonts w:ascii="Arial" w:hAnsi="Arial" w:cs="Arial"/>
        </w:rPr>
        <w:t xml:space="preserve"> – default parameters </w:t>
      </w:r>
      <w:r w:rsidR="006C2C5B" w:rsidRPr="000E157E">
        <w:rPr>
          <w:rFonts w:ascii="Arial" w:hAnsi="Arial" w:cs="Arial"/>
          <w:b/>
          <w:bCs/>
        </w:rPr>
        <w:br w:type="page"/>
      </w:r>
    </w:p>
    <w:p w14:paraId="68853542" w14:textId="69C465F0" w:rsidR="00196D5D" w:rsidRPr="000E157E" w:rsidRDefault="00CA556E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lastRenderedPageBreak/>
        <w:t xml:space="preserve">2. </w:t>
      </w:r>
      <w:r w:rsidR="00196D5D" w:rsidRPr="000E157E">
        <w:rPr>
          <w:rFonts w:ascii="Arial" w:hAnsi="Arial" w:cs="Arial"/>
          <w:b/>
          <w:bCs/>
        </w:rPr>
        <w:t>MERFISH</w:t>
      </w:r>
    </w:p>
    <w:p w14:paraId="5D3F2B0E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  <w:i/>
          <w:iCs/>
        </w:rPr>
      </w:pPr>
      <w:r w:rsidRPr="000E157E">
        <w:rPr>
          <w:rFonts w:ascii="Arial" w:hAnsi="Arial" w:cs="Arial"/>
          <w:b/>
          <w:bCs/>
          <w:i/>
          <w:iCs/>
        </w:rPr>
        <w:t>Define the task and detail the associated materials.</w:t>
      </w:r>
    </w:p>
    <w:p w14:paraId="4BAA39F0" w14:textId="166A04CB" w:rsidR="009A458A" w:rsidRPr="000E157E" w:rsidRDefault="009A458A" w:rsidP="009A458A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1. Overview</w:t>
      </w:r>
    </w:p>
    <w:p w14:paraId="02A33EBB" w14:textId="43938F09" w:rsidR="009A458A" w:rsidRDefault="009A458A" w:rsidP="009A458A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We developed a full-scale </w:t>
      </w:r>
      <w:r w:rsidR="00D259BF">
        <w:rPr>
          <w:rFonts w:ascii="Arial" w:hAnsi="Arial" w:cs="Arial"/>
        </w:rPr>
        <w:t xml:space="preserve">ANTS </w:t>
      </w:r>
      <w:r w:rsidRPr="000E157E">
        <w:rPr>
          <w:rFonts w:ascii="Arial" w:hAnsi="Arial" w:cs="Arial"/>
        </w:rPr>
        <w:t>pipeline for m</w:t>
      </w:r>
      <w:r w:rsidR="001B64E9">
        <w:rPr>
          <w:rFonts w:ascii="Arial" w:hAnsi="Arial" w:cs="Arial"/>
        </w:rPr>
        <w:t>apping</w:t>
      </w:r>
      <w:r w:rsidRPr="000E157E">
        <w:rPr>
          <w:rFonts w:ascii="Arial" w:hAnsi="Arial" w:cs="Arial"/>
        </w:rPr>
        <w:t xml:space="preserve"> multiplexed error-robust fluorescence in situ hybridization (MERFISH) spatial transcriptomic data into the Allen common coordinate framework (Allen </w:t>
      </w:r>
      <w:r w:rsidR="004F6A50">
        <w:rPr>
          <w:rFonts w:ascii="Arial" w:hAnsi="Arial" w:cs="Arial"/>
        </w:rPr>
        <w:t>CCFv</w:t>
      </w:r>
      <w:r w:rsidR="002E14F1">
        <w:rPr>
          <w:rFonts w:ascii="Arial" w:hAnsi="Arial" w:cs="Arial"/>
        </w:rPr>
        <w:t>3</w:t>
      </w:r>
      <w:r w:rsidRPr="000E157E">
        <w:rPr>
          <w:rFonts w:ascii="Arial" w:hAnsi="Arial" w:cs="Arial"/>
        </w:rPr>
        <w:t>)</w:t>
      </w:r>
      <w:r w:rsidR="00466443">
        <w:rPr>
          <w:rFonts w:ascii="Arial" w:hAnsi="Arial" w:cs="Arial"/>
        </w:rPr>
        <w:t xml:space="preserve">, as previously described in </w:t>
      </w:r>
      <w:commentRangeStart w:id="5"/>
      <w:r w:rsidR="00466443" w:rsidRPr="000E157E">
        <w:rPr>
          <w:rFonts w:ascii="Arial" w:hAnsi="Arial" w:cs="Arial"/>
        </w:rPr>
        <w:t>Yao et al. (2023</w:t>
      </w:r>
      <w:commentRangeEnd w:id="5"/>
      <w:r w:rsidR="00466443">
        <w:rPr>
          <w:rStyle w:val="CommentReference"/>
        </w:rPr>
        <w:commentReference w:id="5"/>
      </w:r>
      <w:r w:rsidR="00466443" w:rsidRPr="000E157E">
        <w:rPr>
          <w:rFonts w:ascii="Arial" w:hAnsi="Arial" w:cs="Arial"/>
        </w:rPr>
        <w:t>)</w:t>
      </w:r>
      <w:r w:rsidRPr="000E157E">
        <w:rPr>
          <w:rFonts w:ascii="Arial" w:hAnsi="Arial" w:cs="Arial"/>
        </w:rPr>
        <w:t xml:space="preserve">. Mappings are performed by matching gene expression derived region labels from the MERFISH data to corresponding anatomical parcellations of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>.</w:t>
      </w:r>
      <w:r w:rsidR="004B0D91">
        <w:rPr>
          <w:rFonts w:ascii="Arial" w:hAnsi="Arial" w:cs="Arial"/>
        </w:rPr>
        <w:t xml:space="preserve"> The pipeline consists of </w:t>
      </w:r>
      <w:r w:rsidR="007E6DC9">
        <w:rPr>
          <w:rFonts w:ascii="Arial" w:hAnsi="Arial" w:cs="Arial"/>
        </w:rPr>
        <w:t xml:space="preserve">MERFISH data specific </w:t>
      </w:r>
      <w:r w:rsidR="002B0DD9">
        <w:rPr>
          <w:rFonts w:ascii="Arial" w:hAnsi="Arial" w:cs="Arial"/>
        </w:rPr>
        <w:t xml:space="preserve">preprocessing and </w:t>
      </w:r>
      <w:r w:rsidR="004B0D91">
        <w:rPr>
          <w:rFonts w:ascii="Arial" w:hAnsi="Arial" w:cs="Arial"/>
        </w:rPr>
        <w:t>two main</w:t>
      </w:r>
      <w:r w:rsidR="002B0DD9">
        <w:rPr>
          <w:rFonts w:ascii="Arial" w:hAnsi="Arial" w:cs="Arial"/>
        </w:rPr>
        <w:t xml:space="preserve"> alignment</w:t>
      </w:r>
      <w:r w:rsidR="004B0D91">
        <w:rPr>
          <w:rFonts w:ascii="Arial" w:hAnsi="Arial" w:cs="Arial"/>
        </w:rPr>
        <w:t xml:space="preserve"> steps: 1) </w:t>
      </w:r>
      <w:r w:rsidR="00277F59">
        <w:rPr>
          <w:rFonts w:ascii="Arial" w:hAnsi="Arial" w:cs="Arial"/>
        </w:rPr>
        <w:t xml:space="preserve">3D </w:t>
      </w:r>
      <w:r w:rsidR="004B0D91">
        <w:rPr>
          <w:rFonts w:ascii="Arial" w:hAnsi="Arial" w:cs="Arial"/>
        </w:rPr>
        <w:t>global</w:t>
      </w:r>
      <w:r w:rsidR="00277F59">
        <w:rPr>
          <w:rFonts w:ascii="Arial" w:hAnsi="Arial" w:cs="Arial"/>
        </w:rPr>
        <w:t xml:space="preserve"> affine mapping (12 </w:t>
      </w:r>
      <w:proofErr w:type="spellStart"/>
      <w:r w:rsidR="00277F59">
        <w:rPr>
          <w:rFonts w:ascii="Arial" w:hAnsi="Arial" w:cs="Arial"/>
        </w:rPr>
        <w:t>dof</w:t>
      </w:r>
      <w:proofErr w:type="spellEnd"/>
      <w:r w:rsidR="00277F59">
        <w:rPr>
          <w:rFonts w:ascii="Arial" w:hAnsi="Arial" w:cs="Arial"/>
        </w:rPr>
        <w:t>)</w:t>
      </w:r>
      <w:r w:rsidR="004B0D91">
        <w:rPr>
          <w:rFonts w:ascii="Arial" w:hAnsi="Arial" w:cs="Arial"/>
        </w:rPr>
        <w:t xml:space="preserve"> and section matching of the </w:t>
      </w:r>
      <w:r w:rsidR="004F6A50">
        <w:rPr>
          <w:rFonts w:ascii="Arial" w:hAnsi="Arial" w:cs="Arial"/>
        </w:rPr>
        <w:t>CCFv3</w:t>
      </w:r>
      <w:r w:rsidR="004B0D91">
        <w:rPr>
          <w:rFonts w:ascii="Arial" w:hAnsi="Arial" w:cs="Arial"/>
        </w:rPr>
        <w:t xml:space="preserve"> into the MERFISH</w:t>
      </w:r>
      <w:r w:rsidR="00B43214">
        <w:rPr>
          <w:rFonts w:ascii="Arial" w:hAnsi="Arial" w:cs="Arial"/>
        </w:rPr>
        <w:t xml:space="preserve"> data </w:t>
      </w:r>
      <w:r w:rsidR="00466443">
        <w:rPr>
          <w:rFonts w:ascii="Arial" w:hAnsi="Arial" w:cs="Arial"/>
        </w:rPr>
        <w:t xml:space="preserve">and </w:t>
      </w:r>
      <w:r w:rsidR="004B0D91">
        <w:rPr>
          <w:rFonts w:ascii="Arial" w:hAnsi="Arial" w:cs="Arial"/>
        </w:rPr>
        <w:t xml:space="preserve">2) </w:t>
      </w:r>
      <w:r w:rsidR="00277F59">
        <w:rPr>
          <w:rFonts w:ascii="Arial" w:hAnsi="Arial" w:cs="Arial"/>
        </w:rPr>
        <w:t xml:space="preserve">2D global and deformable mapping between each MERFISH section and matched </w:t>
      </w:r>
      <w:r w:rsidR="004F6A50">
        <w:rPr>
          <w:rFonts w:ascii="Arial" w:hAnsi="Arial" w:cs="Arial"/>
        </w:rPr>
        <w:t>CCFv3</w:t>
      </w:r>
      <w:r w:rsidR="00277F59">
        <w:rPr>
          <w:rFonts w:ascii="Arial" w:hAnsi="Arial" w:cs="Arial"/>
        </w:rPr>
        <w:t xml:space="preserve"> section. </w:t>
      </w:r>
      <w:r w:rsidR="004B0D91">
        <w:rPr>
          <w:rFonts w:ascii="Arial" w:hAnsi="Arial" w:cs="Arial"/>
        </w:rPr>
        <w:t xml:space="preserve">Mappings learned via </w:t>
      </w:r>
      <w:r w:rsidR="00277F59">
        <w:rPr>
          <w:rFonts w:ascii="Arial" w:hAnsi="Arial" w:cs="Arial"/>
        </w:rPr>
        <w:t xml:space="preserve">each step in the </w:t>
      </w:r>
      <w:r w:rsidR="004B0D91">
        <w:rPr>
          <w:rFonts w:ascii="Arial" w:hAnsi="Arial" w:cs="Arial"/>
        </w:rPr>
        <w:t>pipeline</w:t>
      </w:r>
      <w:r w:rsidR="00277F59">
        <w:rPr>
          <w:rFonts w:ascii="Arial" w:hAnsi="Arial" w:cs="Arial"/>
        </w:rPr>
        <w:t xml:space="preserve"> are preserved and concatenated to provide point-to-point correspondence between the original MERFISH data and </w:t>
      </w:r>
      <w:r w:rsidR="004F6A50">
        <w:rPr>
          <w:rFonts w:ascii="Arial" w:hAnsi="Arial" w:cs="Arial"/>
        </w:rPr>
        <w:t>CCFv3</w:t>
      </w:r>
      <w:r w:rsidR="00277F59">
        <w:rPr>
          <w:rFonts w:ascii="Arial" w:hAnsi="Arial" w:cs="Arial"/>
        </w:rPr>
        <w:t xml:space="preserve">, thus allowing individual gene expressions to be transferred into the </w:t>
      </w:r>
      <w:r w:rsidR="004F6A50">
        <w:rPr>
          <w:rFonts w:ascii="Arial" w:hAnsi="Arial" w:cs="Arial"/>
        </w:rPr>
        <w:t>CCFv3</w:t>
      </w:r>
      <w:r w:rsidR="00277F59">
        <w:rPr>
          <w:rFonts w:ascii="Arial" w:hAnsi="Arial" w:cs="Arial"/>
        </w:rPr>
        <w:t xml:space="preserve">. </w:t>
      </w:r>
      <w:r w:rsidR="00603874">
        <w:rPr>
          <w:rFonts w:ascii="Arial" w:hAnsi="Arial" w:cs="Arial"/>
        </w:rPr>
        <w:t xml:space="preserve">Figure </w:t>
      </w:r>
      <w:r w:rsidR="002E14F1">
        <w:rPr>
          <w:rFonts w:ascii="Arial" w:hAnsi="Arial" w:cs="Arial"/>
        </w:rPr>
        <w:t>5</w:t>
      </w:r>
      <w:r w:rsidR="00603874">
        <w:rPr>
          <w:rFonts w:ascii="Arial" w:hAnsi="Arial" w:cs="Arial"/>
        </w:rPr>
        <w:t xml:space="preserve"> shows an overview of the pipeline, which we describe in detail in the next section.</w:t>
      </w:r>
    </w:p>
    <w:p w14:paraId="63B3E35B" w14:textId="77777777" w:rsidR="00603874" w:rsidRPr="000E157E" w:rsidRDefault="00603874" w:rsidP="0060387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  <w:noProof/>
        </w:rPr>
        <w:drawing>
          <wp:inline distT="0" distB="0" distL="0" distR="0" wp14:anchorId="56AB88FC" wp14:editId="0DB30457">
            <wp:extent cx="5934075" cy="3076575"/>
            <wp:effectExtent l="0" t="0" r="9525" b="9525"/>
            <wp:docPr id="6" name="Picture 6" descr="Graphical user interfac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5F819" w14:textId="3B22D2E1" w:rsidR="00603874" w:rsidRPr="000E157E" w:rsidRDefault="00603874" w:rsidP="0060387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2E14F1">
        <w:rPr>
          <w:rFonts w:ascii="Arial" w:hAnsi="Arial" w:cs="Arial"/>
          <w:b/>
          <w:bCs/>
        </w:rPr>
        <w:t>5</w:t>
      </w:r>
      <w:r w:rsidRPr="000E157E">
        <w:rPr>
          <w:rFonts w:ascii="Arial" w:hAnsi="Arial" w:cs="Arial"/>
          <w:b/>
          <w:bCs/>
        </w:rPr>
        <w:t>.</w:t>
      </w:r>
      <w:r w:rsidRPr="000E157E">
        <w:rPr>
          <w:rFonts w:ascii="Arial" w:hAnsi="Arial" w:cs="Arial"/>
        </w:rPr>
        <w:t xml:space="preserve"> </w:t>
      </w:r>
      <w:r w:rsidR="00923338">
        <w:rPr>
          <w:rFonts w:ascii="Arial" w:hAnsi="Arial" w:cs="Arial"/>
        </w:rPr>
        <w:t xml:space="preserve">Pipeline for mapping </w:t>
      </w:r>
      <w:r w:rsidRPr="000E157E">
        <w:rPr>
          <w:rFonts w:ascii="Arial" w:hAnsi="Arial" w:cs="Arial"/>
        </w:rPr>
        <w:t xml:space="preserve">sectioned spatial transcriptomic (MERFISH) data into the Allen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using a two-step alignment with section resampling.</w:t>
      </w:r>
    </w:p>
    <w:p w14:paraId="69F5C818" w14:textId="61BB6ECB" w:rsidR="009A458A" w:rsidRPr="000E157E" w:rsidRDefault="009A458A" w:rsidP="009A458A">
      <w:pPr>
        <w:jc w:val="both"/>
        <w:rPr>
          <w:rFonts w:ascii="Arial" w:hAnsi="Arial" w:cs="Arial"/>
          <w:b/>
          <w:bCs/>
          <w:i/>
          <w:iCs/>
        </w:rPr>
      </w:pPr>
      <w:r w:rsidRPr="000E157E">
        <w:rPr>
          <w:rFonts w:ascii="Arial" w:hAnsi="Arial" w:cs="Arial"/>
          <w:i/>
          <w:iCs/>
        </w:rPr>
        <w:t>2. Data</w:t>
      </w:r>
    </w:p>
    <w:p w14:paraId="2230959D" w14:textId="0AD02FA9" w:rsidR="00CA556E" w:rsidRPr="000E157E" w:rsidRDefault="00926254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MERFISH mouse brain data was acquired using the </w:t>
      </w:r>
      <w:r w:rsidR="00CA556E" w:rsidRPr="000E157E">
        <w:rPr>
          <w:rFonts w:ascii="Arial" w:hAnsi="Arial" w:cs="Arial"/>
        </w:rPr>
        <w:t xml:space="preserve">detailed procedure </w:t>
      </w:r>
      <w:r w:rsidRPr="000E157E">
        <w:rPr>
          <w:rFonts w:ascii="Arial" w:hAnsi="Arial" w:cs="Arial"/>
        </w:rPr>
        <w:t xml:space="preserve">fully described in </w:t>
      </w:r>
      <w:commentRangeStart w:id="6"/>
      <w:r w:rsidR="00CA556E" w:rsidRPr="000E157E">
        <w:rPr>
          <w:rFonts w:ascii="Arial" w:hAnsi="Arial" w:cs="Arial"/>
        </w:rPr>
        <w:t>Yao et al. (2023</w:t>
      </w:r>
      <w:commentRangeEnd w:id="6"/>
      <w:r w:rsidR="00603874">
        <w:rPr>
          <w:rStyle w:val="CommentReference"/>
        </w:rPr>
        <w:commentReference w:id="6"/>
      </w:r>
      <w:r w:rsidR="00CA556E" w:rsidRPr="000E157E">
        <w:rPr>
          <w:rFonts w:ascii="Arial" w:hAnsi="Arial" w:cs="Arial"/>
        </w:rPr>
        <w:t>). Briefly, a brain of C57BL/6 mouse was dissected according to standard procedures and placed into</w:t>
      </w:r>
      <w:r w:rsidR="00C804A4">
        <w:rPr>
          <w:rFonts w:ascii="Arial" w:hAnsi="Arial" w:cs="Arial"/>
        </w:rPr>
        <w:t xml:space="preserve"> an</w:t>
      </w:r>
      <w:r w:rsidR="00CA556E" w:rsidRPr="000E157E">
        <w:rPr>
          <w:rFonts w:ascii="Arial" w:hAnsi="Arial" w:cs="Arial"/>
        </w:rPr>
        <w:t xml:space="preserve"> </w:t>
      </w:r>
      <w:r w:rsidR="00C804A4">
        <w:rPr>
          <w:rFonts w:ascii="Arial" w:hAnsi="Arial" w:cs="Arial"/>
        </w:rPr>
        <w:t>o</w:t>
      </w:r>
      <w:r w:rsidR="00C804A4" w:rsidRPr="00C804A4">
        <w:rPr>
          <w:rFonts w:ascii="Arial" w:hAnsi="Arial" w:cs="Arial"/>
        </w:rPr>
        <w:t>ptimal cutting temperature</w:t>
      </w:r>
      <w:r w:rsidR="00C804A4">
        <w:rPr>
          <w:rFonts w:ascii="Arial" w:hAnsi="Arial" w:cs="Arial"/>
        </w:rPr>
        <w:t xml:space="preserve"> (OCT)</w:t>
      </w:r>
      <w:r w:rsidR="00C804A4" w:rsidRPr="00C804A4">
        <w:rPr>
          <w:rFonts w:ascii="Arial" w:hAnsi="Arial" w:cs="Arial"/>
        </w:rPr>
        <w:t xml:space="preserve"> compound</w:t>
      </w:r>
      <w:r w:rsidR="00CA556E" w:rsidRPr="000E157E">
        <w:rPr>
          <w:rFonts w:ascii="Arial" w:hAnsi="Arial" w:cs="Arial"/>
        </w:rPr>
        <w:t xml:space="preserve"> (Sakura </w:t>
      </w:r>
      <w:proofErr w:type="spellStart"/>
      <w:r w:rsidR="00CA556E" w:rsidRPr="000E157E">
        <w:rPr>
          <w:rFonts w:ascii="Arial" w:hAnsi="Arial" w:cs="Arial"/>
        </w:rPr>
        <w:t>FineTek</w:t>
      </w:r>
      <w:proofErr w:type="spellEnd"/>
      <w:r w:rsidR="00CA556E" w:rsidRPr="000E157E">
        <w:rPr>
          <w:rFonts w:ascii="Arial" w:hAnsi="Arial" w:cs="Arial"/>
        </w:rPr>
        <w:t xml:space="preserve"> 4583) in which it was stored at -80°</w:t>
      </w:r>
      <w:r w:rsidR="00C804A4">
        <w:rPr>
          <w:rFonts w:ascii="Arial" w:hAnsi="Arial" w:cs="Arial"/>
        </w:rPr>
        <w:t>C</w:t>
      </w:r>
      <w:r w:rsidR="00CA556E" w:rsidRPr="000E157E">
        <w:rPr>
          <w:rFonts w:ascii="Arial" w:hAnsi="Arial" w:cs="Arial"/>
        </w:rPr>
        <w:t xml:space="preserve">. The fresh frozen brain was sectioned at 10 </w:t>
      </w:r>
      <w:proofErr w:type="spellStart"/>
      <w:r w:rsidR="00CA556E" w:rsidRPr="000E157E">
        <w:rPr>
          <w:rFonts w:ascii="Arial" w:hAnsi="Arial" w:cs="Arial"/>
        </w:rPr>
        <w:t>μm</w:t>
      </w:r>
      <w:proofErr w:type="spellEnd"/>
      <w:r w:rsidR="00CA556E" w:rsidRPr="000E157E">
        <w:rPr>
          <w:rFonts w:ascii="Arial" w:hAnsi="Arial" w:cs="Arial"/>
        </w:rPr>
        <w:t xml:space="preserve"> on Leica 3050 S cryostats at interval of 200 µm to evenly cover the brain. </w:t>
      </w:r>
      <w:r w:rsidR="00C804A4">
        <w:rPr>
          <w:rFonts w:ascii="Arial" w:hAnsi="Arial" w:cs="Arial"/>
        </w:rPr>
        <w:t xml:space="preserve">A </w:t>
      </w:r>
      <w:r w:rsidR="00CA556E" w:rsidRPr="000E157E">
        <w:rPr>
          <w:rFonts w:ascii="Arial" w:hAnsi="Arial" w:cs="Arial"/>
        </w:rPr>
        <w:t>set of 500 genes</w:t>
      </w:r>
      <w:r w:rsidR="00C804A4">
        <w:rPr>
          <w:rFonts w:ascii="Arial" w:hAnsi="Arial" w:cs="Arial"/>
        </w:rPr>
        <w:t xml:space="preserve"> were imaged</w:t>
      </w:r>
      <w:r w:rsidR="00CA556E" w:rsidRPr="000E157E">
        <w:rPr>
          <w:rFonts w:ascii="Arial" w:hAnsi="Arial" w:cs="Arial"/>
        </w:rPr>
        <w:t xml:space="preserve"> that had been carefully chosen to distinguish the ~5200 clusters of our existing </w:t>
      </w:r>
      <w:proofErr w:type="spellStart"/>
      <w:r w:rsidR="00CA556E" w:rsidRPr="000E157E">
        <w:rPr>
          <w:rFonts w:ascii="Arial" w:hAnsi="Arial" w:cs="Arial"/>
        </w:rPr>
        <w:t>RNAseq</w:t>
      </w:r>
      <w:proofErr w:type="spellEnd"/>
      <w:r w:rsidR="00CA556E" w:rsidRPr="000E157E">
        <w:rPr>
          <w:rFonts w:ascii="Arial" w:hAnsi="Arial" w:cs="Arial"/>
        </w:rPr>
        <w:t xml:space="preserve"> taxonomy. For staining the tissue with MERFISH probes a modified version of instructions provided by the manufacturer </w:t>
      </w:r>
      <w:r w:rsidR="00CA556E" w:rsidRPr="000E157E">
        <w:rPr>
          <w:rFonts w:ascii="Arial" w:hAnsi="Arial" w:cs="Arial"/>
        </w:rPr>
        <w:lastRenderedPageBreak/>
        <w:t xml:space="preserve">was used (Yao et al., 2023). Raw MERSCOPE data were decoded using </w:t>
      </w:r>
      <w:proofErr w:type="spellStart"/>
      <w:r w:rsidR="00CA556E" w:rsidRPr="000E157E">
        <w:rPr>
          <w:rFonts w:ascii="Arial" w:hAnsi="Arial" w:cs="Arial"/>
        </w:rPr>
        <w:t>Vizgen</w:t>
      </w:r>
      <w:proofErr w:type="spellEnd"/>
      <w:r w:rsidR="00CA556E" w:rsidRPr="000E157E">
        <w:rPr>
          <w:rFonts w:ascii="Arial" w:hAnsi="Arial" w:cs="Arial"/>
        </w:rPr>
        <w:t xml:space="preserve"> software (v231). Cell segmentation was performed as described previously </w:t>
      </w:r>
      <w:commentRangeStart w:id="7"/>
      <w:r w:rsidR="00CA556E" w:rsidRPr="000E157E">
        <w:rPr>
          <w:rFonts w:ascii="Arial" w:hAnsi="Arial" w:cs="Arial"/>
        </w:rPr>
        <w:t>(Liu, J. et al. (2023)</w:t>
      </w:r>
      <w:commentRangeEnd w:id="7"/>
      <w:r w:rsidR="00603874">
        <w:rPr>
          <w:rStyle w:val="CommentReference"/>
        </w:rPr>
        <w:commentReference w:id="7"/>
      </w:r>
      <w:r w:rsidR="00CA556E" w:rsidRPr="000E157E">
        <w:rPr>
          <w:rFonts w:ascii="Arial" w:hAnsi="Arial" w:cs="Arial"/>
        </w:rPr>
        <w:t xml:space="preserve">. In brief, cells were segmented based on DAPI and </w:t>
      </w:r>
      <w:proofErr w:type="spellStart"/>
      <w:r w:rsidR="00CA556E" w:rsidRPr="000E157E">
        <w:rPr>
          <w:rFonts w:ascii="Arial" w:hAnsi="Arial" w:cs="Arial"/>
        </w:rPr>
        <w:t>PolyT</w:t>
      </w:r>
      <w:proofErr w:type="spellEnd"/>
      <w:r w:rsidR="00CA556E" w:rsidRPr="000E157E">
        <w:rPr>
          <w:rFonts w:ascii="Arial" w:hAnsi="Arial" w:cs="Arial"/>
        </w:rPr>
        <w:t xml:space="preserve"> staining using </w:t>
      </w:r>
      <w:proofErr w:type="spellStart"/>
      <w:r w:rsidR="00CA556E" w:rsidRPr="000E157E">
        <w:rPr>
          <w:rFonts w:ascii="Arial" w:hAnsi="Arial" w:cs="Arial"/>
        </w:rPr>
        <w:t>Cellpose</w:t>
      </w:r>
      <w:proofErr w:type="spellEnd"/>
      <w:r w:rsidR="00CA556E" w:rsidRPr="000E157E">
        <w:rPr>
          <w:rFonts w:ascii="Arial" w:hAnsi="Arial" w:cs="Arial"/>
        </w:rPr>
        <w:t xml:space="preserve"> (Stringer, C., Wang, T., </w:t>
      </w:r>
      <w:proofErr w:type="spellStart"/>
      <w:r w:rsidR="00CA556E" w:rsidRPr="000E157E">
        <w:rPr>
          <w:rFonts w:ascii="Arial" w:hAnsi="Arial" w:cs="Arial"/>
        </w:rPr>
        <w:t>Michaelos</w:t>
      </w:r>
      <w:proofErr w:type="spellEnd"/>
      <w:r w:rsidR="00CA556E" w:rsidRPr="000E157E">
        <w:rPr>
          <w:rFonts w:ascii="Arial" w:hAnsi="Arial" w:cs="Arial"/>
        </w:rPr>
        <w:t xml:space="preserve">, M. &amp; </w:t>
      </w:r>
      <w:proofErr w:type="spellStart"/>
      <w:r w:rsidR="00CA556E" w:rsidRPr="000E157E">
        <w:rPr>
          <w:rFonts w:ascii="Arial" w:hAnsi="Arial" w:cs="Arial"/>
        </w:rPr>
        <w:t>Pachitariu</w:t>
      </w:r>
      <w:proofErr w:type="spellEnd"/>
      <w:r w:rsidR="00CA556E" w:rsidRPr="000E157E">
        <w:rPr>
          <w:rFonts w:ascii="Arial" w:hAnsi="Arial" w:cs="Arial"/>
        </w:rPr>
        <w:t xml:space="preserve">, M. </w:t>
      </w:r>
      <w:proofErr w:type="spellStart"/>
      <w:r w:rsidR="00CA556E" w:rsidRPr="000E157E">
        <w:rPr>
          <w:rFonts w:ascii="Arial" w:hAnsi="Arial" w:cs="Arial"/>
        </w:rPr>
        <w:t>Cellpose</w:t>
      </w:r>
      <w:proofErr w:type="spellEnd"/>
      <w:r w:rsidR="00CA556E" w:rsidRPr="000E157E">
        <w:rPr>
          <w:rFonts w:ascii="Arial" w:hAnsi="Arial" w:cs="Arial"/>
        </w:rPr>
        <w:t xml:space="preserve">: a generalist algorithm for cellular segmentation. Nat. Methods 18, 100–106 (2021).). Segmentation was performed on a median z-plane (4th out of 7) and cell borders were propagated to z-planes above and below. To assign cluster identity to each cell in the MERFISH dataset, we mapped the MERFISH cells to the </w:t>
      </w:r>
      <w:proofErr w:type="spellStart"/>
      <w:r w:rsidR="00CA556E" w:rsidRPr="000E157E">
        <w:rPr>
          <w:rFonts w:ascii="Arial" w:hAnsi="Arial" w:cs="Arial"/>
        </w:rPr>
        <w:t>scRNA</w:t>
      </w:r>
      <w:proofErr w:type="spellEnd"/>
      <w:r w:rsidR="00CA556E" w:rsidRPr="000E157E">
        <w:rPr>
          <w:rFonts w:ascii="Arial" w:hAnsi="Arial" w:cs="Arial"/>
        </w:rPr>
        <w:t xml:space="preserve">-seq reference taxonomy. </w:t>
      </w:r>
    </w:p>
    <w:p w14:paraId="19AD970F" w14:textId="6F913165" w:rsidR="00196D5D" w:rsidRPr="000E157E" w:rsidRDefault="00196D5D" w:rsidP="00EC5738">
      <w:pPr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Describe the step-by-step design and implementation of solution approach.</w:t>
      </w:r>
    </w:p>
    <w:p w14:paraId="51434B07" w14:textId="069FE862" w:rsidR="00CA556E" w:rsidRPr="000E157E" w:rsidRDefault="007B31B6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2</w:t>
      </w:r>
      <w:r w:rsidR="00CA556E" w:rsidRPr="000E157E">
        <w:rPr>
          <w:rFonts w:ascii="Arial" w:hAnsi="Arial" w:cs="Arial"/>
          <w:i/>
          <w:iCs/>
        </w:rPr>
        <w:t>) Preprocessing</w:t>
      </w:r>
    </w:p>
    <w:p w14:paraId="53E5DB4C" w14:textId="77777777" w:rsidR="00783AD1" w:rsidRPr="000E157E" w:rsidRDefault="00783AD1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 xml:space="preserve">2.1) Section Reconstruction </w:t>
      </w:r>
    </w:p>
    <w:p w14:paraId="05007016" w14:textId="292934BE" w:rsidR="00ED2B7C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Alignment of MERFISH data into a 3D atlas space requires an </w:t>
      </w:r>
      <w:r w:rsidR="001904F2">
        <w:rPr>
          <w:rFonts w:ascii="Arial" w:hAnsi="Arial" w:cs="Arial"/>
        </w:rPr>
        <w:t>estimation of</w:t>
      </w:r>
      <w:r w:rsidRPr="000E157E">
        <w:rPr>
          <w:rFonts w:ascii="Arial" w:hAnsi="Arial" w:cs="Arial"/>
        </w:rPr>
        <w:t xml:space="preserve"> anatomical structure </w:t>
      </w:r>
      <w:r w:rsidR="0099068E">
        <w:rPr>
          <w:rFonts w:ascii="Arial" w:hAnsi="Arial" w:cs="Arial"/>
        </w:rPr>
        <w:t>within the data</w:t>
      </w:r>
      <w:r w:rsidRPr="000E157E">
        <w:rPr>
          <w:rFonts w:ascii="Arial" w:hAnsi="Arial" w:cs="Arial"/>
        </w:rPr>
        <w:t xml:space="preserve">. </w:t>
      </w:r>
      <w:r w:rsidR="001904F2">
        <w:rPr>
          <w:rFonts w:ascii="Arial" w:hAnsi="Arial" w:cs="Arial"/>
        </w:rPr>
        <w:t xml:space="preserve">For each section, this anatomic reference image was created by aggregating the number of detected genetic markers </w:t>
      </w:r>
      <w:r w:rsidR="003A002B">
        <w:rPr>
          <w:rFonts w:ascii="Arial" w:hAnsi="Arial" w:cs="Arial"/>
        </w:rPr>
        <w:t>(</w:t>
      </w:r>
      <w:r w:rsidR="001904F2">
        <w:rPr>
          <w:rFonts w:ascii="Arial" w:hAnsi="Arial" w:cs="Arial"/>
        </w:rPr>
        <w:t>across all probes</w:t>
      </w:r>
      <w:r w:rsidR="003A002B">
        <w:rPr>
          <w:rFonts w:ascii="Arial" w:hAnsi="Arial" w:cs="Arial"/>
        </w:rPr>
        <w:t>)</w:t>
      </w:r>
      <w:r w:rsidR="001904F2">
        <w:rPr>
          <w:rFonts w:ascii="Arial" w:hAnsi="Arial" w:cs="Arial"/>
        </w:rPr>
        <w:t xml:space="preserve"> within</w:t>
      </w:r>
      <w:r w:rsidR="003A002B">
        <w:rPr>
          <w:rFonts w:ascii="Arial" w:hAnsi="Arial" w:cs="Arial"/>
        </w:rPr>
        <w:t xml:space="preserve"> each pixel of</w:t>
      </w:r>
      <w:r w:rsidR="001904F2">
        <w:rPr>
          <w:rFonts w:ascii="Arial" w:hAnsi="Arial" w:cs="Arial"/>
        </w:rPr>
        <w:t xml:space="preserve"> a 10</w:t>
      </w:r>
      <w:r w:rsidR="0099068E" w:rsidRPr="000E157E">
        <w:rPr>
          <w:rFonts w:ascii="Arial" w:hAnsi="Arial" w:cs="Arial"/>
        </w:rPr>
        <w:t>μm</w:t>
      </w:r>
      <w:r w:rsidR="001904F2">
        <w:rPr>
          <w:rFonts w:ascii="Arial" w:hAnsi="Arial" w:cs="Arial"/>
        </w:rPr>
        <w:t xml:space="preserve"> x 10</w:t>
      </w:r>
      <w:r w:rsidR="0099068E" w:rsidRPr="000E157E">
        <w:rPr>
          <w:rFonts w:ascii="Arial" w:hAnsi="Arial" w:cs="Arial"/>
        </w:rPr>
        <w:t>μm</w:t>
      </w:r>
      <w:r w:rsidR="001904F2">
        <w:rPr>
          <w:rFonts w:ascii="Arial" w:hAnsi="Arial" w:cs="Arial"/>
        </w:rPr>
        <w:t xml:space="preserve"> grid</w:t>
      </w:r>
      <w:r w:rsidR="003A002B">
        <w:rPr>
          <w:rFonts w:ascii="Arial" w:hAnsi="Arial" w:cs="Arial"/>
        </w:rPr>
        <w:t xml:space="preserve"> to match the resolution of the 10</w:t>
      </w:r>
      <w:r w:rsidR="0099068E" w:rsidRPr="000E157E">
        <w:rPr>
          <w:rFonts w:ascii="Arial" w:hAnsi="Arial" w:cs="Arial"/>
        </w:rPr>
        <w:t>μm</w:t>
      </w:r>
      <w:r w:rsidR="003A002B">
        <w:rPr>
          <w:rFonts w:ascii="Arial" w:hAnsi="Arial" w:cs="Arial"/>
        </w:rPr>
        <w:t xml:space="preserve"> </w:t>
      </w:r>
      <w:r w:rsidR="004F6A50">
        <w:rPr>
          <w:rFonts w:ascii="Arial" w:hAnsi="Arial" w:cs="Arial"/>
        </w:rPr>
        <w:t>CCFv3</w:t>
      </w:r>
      <w:r w:rsidR="003A002B">
        <w:rPr>
          <w:rFonts w:ascii="Arial" w:hAnsi="Arial" w:cs="Arial"/>
        </w:rPr>
        <w:t xml:space="preserve"> atlas</w:t>
      </w:r>
      <w:r w:rsidR="001904F2">
        <w:rPr>
          <w:rFonts w:ascii="Arial" w:hAnsi="Arial" w:cs="Arial"/>
        </w:rPr>
        <w:t xml:space="preserve">. </w:t>
      </w:r>
      <w:r w:rsidRPr="000E157E">
        <w:rPr>
          <w:rFonts w:ascii="Arial" w:hAnsi="Arial" w:cs="Arial"/>
        </w:rPr>
        <w:t>Th</w:t>
      </w:r>
      <w:r w:rsidR="001904F2">
        <w:rPr>
          <w:rFonts w:ascii="Arial" w:hAnsi="Arial" w:cs="Arial"/>
        </w:rPr>
        <w:t>ese</w:t>
      </w:r>
      <w:r w:rsidRPr="000E157E">
        <w:rPr>
          <w:rFonts w:ascii="Arial" w:hAnsi="Arial" w:cs="Arial"/>
        </w:rPr>
        <w:t xml:space="preserve"> </w:t>
      </w:r>
      <w:r w:rsidR="001904F2">
        <w:rPr>
          <w:rFonts w:ascii="Arial" w:hAnsi="Arial" w:cs="Arial"/>
        </w:rPr>
        <w:t xml:space="preserve">reference image sections are then coarsely </w:t>
      </w:r>
      <w:r w:rsidRPr="000E157E">
        <w:rPr>
          <w:rFonts w:ascii="Arial" w:hAnsi="Arial" w:cs="Arial"/>
        </w:rPr>
        <w:t>reorient</w:t>
      </w:r>
      <w:r w:rsidR="001904F2">
        <w:rPr>
          <w:rFonts w:ascii="Arial" w:hAnsi="Arial" w:cs="Arial"/>
        </w:rPr>
        <w:t>ed and aligned across sections using manual annotations of the most dorsal and ventral points of the midline. The procedure produces an</w:t>
      </w:r>
      <w:r w:rsidR="00142DD5">
        <w:rPr>
          <w:rFonts w:ascii="Arial" w:hAnsi="Arial" w:cs="Arial"/>
        </w:rPr>
        <w:t xml:space="preserve"> anatomic</w:t>
      </w:r>
      <w:r w:rsidR="001904F2">
        <w:rPr>
          <w:rFonts w:ascii="Arial" w:hAnsi="Arial" w:cs="Arial"/>
        </w:rPr>
        <w:t xml:space="preserve"> image stack that serves as an</w:t>
      </w:r>
      <w:r w:rsidRPr="000E157E">
        <w:rPr>
          <w:rFonts w:ascii="Arial" w:hAnsi="Arial" w:cs="Arial"/>
        </w:rPr>
        <w:t xml:space="preserve"> initialization for </w:t>
      </w:r>
      <w:r w:rsidR="001904F2">
        <w:rPr>
          <w:rFonts w:ascii="Arial" w:hAnsi="Arial" w:cs="Arial"/>
        </w:rPr>
        <w:t xml:space="preserve">further </w:t>
      </w:r>
      <w:r w:rsidRPr="000E157E">
        <w:rPr>
          <w:rFonts w:ascii="Arial" w:hAnsi="Arial" w:cs="Arial"/>
        </w:rPr>
        <w:t xml:space="preserve">global mappings into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(Figure </w:t>
      </w:r>
      <w:r w:rsidR="00EC5738">
        <w:rPr>
          <w:rFonts w:ascii="Arial" w:hAnsi="Arial" w:cs="Arial"/>
        </w:rPr>
        <w:t>5</w:t>
      </w:r>
      <w:r w:rsidRPr="000E157E">
        <w:rPr>
          <w:rFonts w:ascii="Arial" w:hAnsi="Arial" w:cs="Arial"/>
        </w:rPr>
        <w:t>).</w:t>
      </w:r>
    </w:p>
    <w:p w14:paraId="6871C342" w14:textId="77777777" w:rsidR="00783AD1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drawing>
          <wp:inline distT="0" distB="0" distL="0" distR="0" wp14:anchorId="520196D7" wp14:editId="371AB1AA">
            <wp:extent cx="3333750" cy="1676506"/>
            <wp:effectExtent l="0" t="0" r="0" b="0"/>
            <wp:docPr id="2" name="Picture 2" descr="A collage of images of the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images of the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51" cy="167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B110" w14:textId="2CD92B06" w:rsidR="00783AD1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EC5738">
        <w:rPr>
          <w:rFonts w:ascii="Arial" w:hAnsi="Arial" w:cs="Arial"/>
          <w:b/>
          <w:bCs/>
        </w:rPr>
        <w:t>5</w:t>
      </w:r>
      <w:r w:rsidRPr="000E157E">
        <w:rPr>
          <w:rFonts w:ascii="Arial" w:hAnsi="Arial" w:cs="Arial"/>
        </w:rPr>
        <w:t xml:space="preserve"> Example orientation and translation of four adjacent sections into an initial 3D </w:t>
      </w:r>
      <w:r w:rsidR="001904F2">
        <w:rPr>
          <w:rFonts w:ascii="Arial" w:hAnsi="Arial" w:cs="Arial"/>
        </w:rPr>
        <w:t>ME</w:t>
      </w:r>
      <w:r w:rsidR="0099068E">
        <w:rPr>
          <w:rFonts w:ascii="Arial" w:hAnsi="Arial" w:cs="Arial"/>
        </w:rPr>
        <w:t>R</w:t>
      </w:r>
      <w:r w:rsidR="001904F2">
        <w:rPr>
          <w:rFonts w:ascii="Arial" w:hAnsi="Arial" w:cs="Arial"/>
        </w:rPr>
        <w:t xml:space="preserve">FISH </w:t>
      </w:r>
      <w:r w:rsidRPr="000E157E">
        <w:rPr>
          <w:rFonts w:ascii="Arial" w:hAnsi="Arial" w:cs="Arial"/>
        </w:rPr>
        <w:t>stack (top – Original, bottom- reconstructed)</w:t>
      </w:r>
    </w:p>
    <w:p w14:paraId="35D1F441" w14:textId="2E2CAB8C" w:rsidR="00783AD1" w:rsidRPr="000E157E" w:rsidRDefault="000E4DF9" w:rsidP="000D5F24">
      <w:pPr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2.2</w:t>
      </w:r>
      <w:r w:rsidR="00783AD1" w:rsidRPr="000E157E">
        <w:rPr>
          <w:rFonts w:ascii="Arial" w:hAnsi="Arial" w:cs="Arial"/>
          <w:i/>
          <w:iCs/>
        </w:rPr>
        <w:t xml:space="preserve">) Corresponding </w:t>
      </w:r>
      <w:r>
        <w:rPr>
          <w:rFonts w:ascii="Arial" w:hAnsi="Arial" w:cs="Arial"/>
          <w:i/>
          <w:iCs/>
        </w:rPr>
        <w:t>Labels</w:t>
      </w:r>
    </w:p>
    <w:p w14:paraId="509F44DC" w14:textId="041C6453" w:rsidR="00783AD1" w:rsidRPr="000E157E" w:rsidRDefault="00142DD5" w:rsidP="000E4DF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Mapping the MERFISH data into the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 xml:space="preserve"> requires us to </w:t>
      </w:r>
      <w:r w:rsidR="00783AD1" w:rsidRPr="000E157E">
        <w:rPr>
          <w:rFonts w:ascii="Arial" w:hAnsi="Arial" w:cs="Arial"/>
        </w:rPr>
        <w:t>establish correspondence between the</w:t>
      </w:r>
      <w:r>
        <w:rPr>
          <w:rFonts w:ascii="Arial" w:hAnsi="Arial" w:cs="Arial"/>
        </w:rPr>
        <w:t xml:space="preserve"> </w:t>
      </w:r>
      <w:r w:rsidR="00783AD1" w:rsidRPr="000E157E">
        <w:rPr>
          <w:rFonts w:ascii="Arial" w:hAnsi="Arial" w:cs="Arial"/>
        </w:rPr>
        <w:t xml:space="preserve">MERFISH </w:t>
      </w:r>
      <w:r>
        <w:rPr>
          <w:rFonts w:ascii="Arial" w:hAnsi="Arial" w:cs="Arial"/>
        </w:rPr>
        <w:t xml:space="preserve">and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 xml:space="preserve"> anatomy. I</w:t>
      </w:r>
      <w:r w:rsidR="00783AD1" w:rsidRPr="000E157E">
        <w:rPr>
          <w:rFonts w:ascii="Arial" w:hAnsi="Arial" w:cs="Arial"/>
        </w:rPr>
        <w:t>ntensity</w:t>
      </w:r>
      <w:r>
        <w:rPr>
          <w:rFonts w:ascii="Arial" w:hAnsi="Arial" w:cs="Arial"/>
        </w:rPr>
        <w:t>-</w:t>
      </w:r>
      <w:r w:rsidR="00783AD1" w:rsidRPr="000E157E">
        <w:rPr>
          <w:rFonts w:ascii="Arial" w:hAnsi="Arial" w:cs="Arial"/>
        </w:rPr>
        <w:t>based features</w:t>
      </w:r>
      <w:r>
        <w:rPr>
          <w:rFonts w:ascii="Arial" w:hAnsi="Arial" w:cs="Arial"/>
        </w:rPr>
        <w:t xml:space="preserve"> in MERFISH data are not apparent enough to establish this correspondence, so we</w:t>
      </w:r>
      <w:r w:rsidR="00783AD1" w:rsidRPr="000E157E">
        <w:rPr>
          <w:rFonts w:ascii="Arial" w:hAnsi="Arial" w:cs="Arial"/>
        </w:rPr>
        <w:t xml:space="preserve"> need to generate direct corresponding anatomical labeling</w:t>
      </w:r>
      <w:r>
        <w:rPr>
          <w:rFonts w:ascii="Arial" w:hAnsi="Arial" w:cs="Arial"/>
        </w:rPr>
        <w:t xml:space="preserve"> of both images. These</w:t>
      </w:r>
      <w:r w:rsidR="00783AD1" w:rsidRPr="000E157E">
        <w:rPr>
          <w:rFonts w:ascii="Arial" w:hAnsi="Arial" w:cs="Arial"/>
        </w:rPr>
        <w:t xml:space="preserve"> labels are already available </w:t>
      </w:r>
      <w:r>
        <w:rPr>
          <w:rFonts w:ascii="Arial" w:hAnsi="Arial" w:cs="Arial"/>
        </w:rPr>
        <w:t xml:space="preserve">as part of the </w:t>
      </w:r>
      <w:proofErr w:type="gramStart"/>
      <w:r w:rsidR="004F6A50">
        <w:rPr>
          <w:rFonts w:ascii="Arial" w:hAnsi="Arial" w:cs="Arial"/>
        </w:rPr>
        <w:t>CCFv3</w:t>
      </w:r>
      <w:r w:rsidR="00783AD1" w:rsidRPr="000E157E">
        <w:rPr>
          <w:rFonts w:ascii="Arial" w:hAnsi="Arial" w:cs="Arial"/>
        </w:rPr>
        <w:t>,</w:t>
      </w:r>
      <w:proofErr w:type="gramEnd"/>
      <w:r w:rsidR="00783AD1" w:rsidRPr="000E157E">
        <w:rPr>
          <w:rFonts w:ascii="Arial" w:hAnsi="Arial" w:cs="Arial"/>
        </w:rPr>
        <w:t xml:space="preserve"> thus the main challenge is deriving analogous labels from the spatial transcriptomic maps</w:t>
      </w:r>
      <w:r>
        <w:rPr>
          <w:rFonts w:ascii="Arial" w:hAnsi="Arial" w:cs="Arial"/>
        </w:rPr>
        <w:t xml:space="preserve"> of the MERFISH data</w:t>
      </w:r>
      <w:r w:rsidR="00783AD1" w:rsidRPr="000E157E">
        <w:rPr>
          <w:rFonts w:ascii="Arial" w:hAnsi="Arial" w:cs="Arial"/>
        </w:rPr>
        <w:t xml:space="preserve">. </w:t>
      </w:r>
      <w:r w:rsidR="000E4DF9">
        <w:rPr>
          <w:rFonts w:ascii="Arial" w:hAnsi="Arial" w:cs="Arial"/>
        </w:rPr>
        <w:t>To generate these labels,</w:t>
      </w:r>
      <w:r w:rsidR="000E4DF9" w:rsidRPr="000E157E">
        <w:rPr>
          <w:rFonts w:ascii="Arial" w:hAnsi="Arial" w:cs="Arial"/>
        </w:rPr>
        <w:t xml:space="preserve"> </w:t>
      </w:r>
      <w:proofErr w:type="spellStart"/>
      <w:proofErr w:type="gramStart"/>
      <w:r w:rsidR="0099068E">
        <w:rPr>
          <w:rFonts w:ascii="Arial" w:hAnsi="Arial" w:cs="Arial"/>
        </w:rPr>
        <w:t>an</w:t>
      </w:r>
      <w:proofErr w:type="spellEnd"/>
      <w:proofErr w:type="gramEnd"/>
      <w:r w:rsidR="0099068E">
        <w:rPr>
          <w:rFonts w:ascii="Arial" w:hAnsi="Arial" w:cs="Arial"/>
        </w:rPr>
        <w:t xml:space="preserve"> we</w:t>
      </w:r>
      <w:r w:rsidR="000E4DF9" w:rsidRPr="000E157E">
        <w:rPr>
          <w:rFonts w:ascii="Arial" w:hAnsi="Arial" w:cs="Arial"/>
        </w:rPr>
        <w:t xml:space="preserve"> assigned each cell from the </w:t>
      </w:r>
      <w:proofErr w:type="spellStart"/>
      <w:r w:rsidR="000E4DF9" w:rsidRPr="000E157E">
        <w:rPr>
          <w:rFonts w:ascii="Arial" w:hAnsi="Arial" w:cs="Arial"/>
        </w:rPr>
        <w:t>scRNA</w:t>
      </w:r>
      <w:proofErr w:type="spellEnd"/>
      <w:r w:rsidR="000E4DF9" w:rsidRPr="000E157E">
        <w:rPr>
          <w:rFonts w:ascii="Arial" w:hAnsi="Arial" w:cs="Arial"/>
        </w:rPr>
        <w:t xml:space="preserve">-seq dataset to one of these major regions: cerebellum, </w:t>
      </w:r>
      <w:proofErr w:type="spellStart"/>
      <w:r w:rsidR="000E4DF9" w:rsidRPr="000E157E">
        <w:rPr>
          <w:rFonts w:ascii="Arial" w:hAnsi="Arial" w:cs="Arial"/>
        </w:rPr>
        <w:t>CTXsp</w:t>
      </w:r>
      <w:proofErr w:type="spellEnd"/>
      <w:r w:rsidR="000E4DF9" w:rsidRPr="000E157E">
        <w:rPr>
          <w:rFonts w:ascii="Arial" w:hAnsi="Arial" w:cs="Arial"/>
        </w:rPr>
        <w:t xml:space="preserve">, hindbrain, HPF, hypothalamus, </w:t>
      </w:r>
      <w:proofErr w:type="spellStart"/>
      <w:r w:rsidR="000E4DF9" w:rsidRPr="000E157E">
        <w:rPr>
          <w:rFonts w:ascii="Arial" w:hAnsi="Arial" w:cs="Arial"/>
        </w:rPr>
        <w:t>isocortex</w:t>
      </w:r>
      <w:proofErr w:type="spellEnd"/>
      <w:r w:rsidR="000E4DF9" w:rsidRPr="000E157E">
        <w:rPr>
          <w:rFonts w:ascii="Arial" w:hAnsi="Arial" w:cs="Arial"/>
        </w:rPr>
        <w:t xml:space="preserve">, LSX, midbrain, OLF, PAL, </w:t>
      </w:r>
      <w:proofErr w:type="spellStart"/>
      <w:r w:rsidR="000E4DF9" w:rsidRPr="000E157E">
        <w:rPr>
          <w:rFonts w:ascii="Arial" w:hAnsi="Arial" w:cs="Arial"/>
        </w:rPr>
        <w:t>sAMY</w:t>
      </w:r>
      <w:proofErr w:type="spellEnd"/>
      <w:r w:rsidR="000E4DF9" w:rsidRPr="000E157E">
        <w:rPr>
          <w:rFonts w:ascii="Arial" w:hAnsi="Arial" w:cs="Arial"/>
        </w:rPr>
        <w:t xml:space="preserve">, </w:t>
      </w:r>
      <w:proofErr w:type="spellStart"/>
      <w:r w:rsidR="000E4DF9" w:rsidRPr="000E157E">
        <w:rPr>
          <w:rFonts w:ascii="Arial" w:hAnsi="Arial" w:cs="Arial"/>
        </w:rPr>
        <w:t>STRd</w:t>
      </w:r>
      <w:proofErr w:type="spellEnd"/>
      <w:r w:rsidR="000E4DF9" w:rsidRPr="000E157E">
        <w:rPr>
          <w:rFonts w:ascii="Arial" w:hAnsi="Arial" w:cs="Arial"/>
        </w:rPr>
        <w:t xml:space="preserve">, </w:t>
      </w:r>
      <w:proofErr w:type="spellStart"/>
      <w:r w:rsidR="000E4DF9" w:rsidRPr="000E157E">
        <w:rPr>
          <w:rFonts w:ascii="Arial" w:hAnsi="Arial" w:cs="Arial"/>
        </w:rPr>
        <w:t>STRv</w:t>
      </w:r>
      <w:proofErr w:type="spellEnd"/>
      <w:r w:rsidR="000E4DF9" w:rsidRPr="000E157E">
        <w:rPr>
          <w:rFonts w:ascii="Arial" w:hAnsi="Arial" w:cs="Arial"/>
        </w:rPr>
        <w:t xml:space="preserve">, thalamus and hindbrain. A label map of each section was generated for each region by aggregating the cells assigned to that region within a 10×10 </w:t>
      </w:r>
      <w:proofErr w:type="spellStart"/>
      <w:r w:rsidR="000E4DF9" w:rsidRPr="000E157E">
        <w:rPr>
          <w:rFonts w:ascii="Arial" w:hAnsi="Arial" w:cs="Arial"/>
        </w:rPr>
        <w:t>μm</w:t>
      </w:r>
      <w:proofErr w:type="spellEnd"/>
      <w:r w:rsidR="000E4DF9" w:rsidRPr="000E157E">
        <w:rPr>
          <w:rFonts w:ascii="Arial" w:hAnsi="Arial" w:cs="Arial"/>
        </w:rPr>
        <w:t xml:space="preserve"> grid. The same approach was used to generate more </w:t>
      </w:r>
      <w:proofErr w:type="gramStart"/>
      <w:r w:rsidR="000E4DF9" w:rsidRPr="000E157E">
        <w:rPr>
          <w:rFonts w:ascii="Arial" w:hAnsi="Arial" w:cs="Arial"/>
        </w:rPr>
        <w:t>fine grained region specific</w:t>
      </w:r>
      <w:proofErr w:type="gramEnd"/>
      <w:r w:rsidR="000E4DF9" w:rsidRPr="000E157E">
        <w:rPr>
          <w:rFonts w:ascii="Arial" w:hAnsi="Arial" w:cs="Arial"/>
        </w:rPr>
        <w:t xml:space="preserve"> landmarks (i.e. cortical layers, habenula, IC). Unlike the broad labels which cover the entirety of the section these regions are highly specific to certain parts of the section.</w:t>
      </w:r>
      <w:r w:rsidR="00783AD1" w:rsidRPr="000E157E">
        <w:rPr>
          <w:rFonts w:ascii="Arial" w:hAnsi="Arial" w:cs="Arial"/>
        </w:rPr>
        <w:t xml:space="preserve"> Once cells in the MERFISH data </w:t>
      </w:r>
      <w:r w:rsidR="00783AD1" w:rsidRPr="000E157E">
        <w:rPr>
          <w:rFonts w:ascii="Arial" w:hAnsi="Arial" w:cs="Arial"/>
        </w:rPr>
        <w:lastRenderedPageBreak/>
        <w:t xml:space="preserve">are labeled, morphological dilation is used to provide full regional labels for alignment into the </w:t>
      </w:r>
      <w:r w:rsidR="004F6A50">
        <w:rPr>
          <w:rFonts w:ascii="Arial" w:hAnsi="Arial" w:cs="Arial"/>
        </w:rPr>
        <w:t>CCFv3</w:t>
      </w:r>
      <w:r>
        <w:rPr>
          <w:rFonts w:ascii="Arial" w:hAnsi="Arial" w:cs="Arial"/>
        </w:rPr>
        <w:t>.</w:t>
      </w:r>
      <w:r w:rsidR="00783AD1" w:rsidRPr="000E157E">
        <w:rPr>
          <w:rFonts w:ascii="Arial" w:hAnsi="Arial" w:cs="Arial"/>
        </w:rPr>
        <w:t xml:space="preserve"> Figure </w:t>
      </w:r>
      <w:r>
        <w:rPr>
          <w:rFonts w:ascii="Arial" w:hAnsi="Arial" w:cs="Arial"/>
        </w:rPr>
        <w:t>6 shows examples of the anatomic labeling derived from this approach.</w:t>
      </w:r>
    </w:p>
    <w:p w14:paraId="508CAF13" w14:textId="77777777" w:rsidR="00783AD1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drawing>
          <wp:inline distT="0" distB="0" distL="0" distR="0" wp14:anchorId="708CC038" wp14:editId="06EC2923">
            <wp:extent cx="4105275" cy="4194749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64" cy="419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5431F" w14:textId="197AA921" w:rsidR="00783AD1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0E4DF9">
        <w:rPr>
          <w:rFonts w:ascii="Arial" w:hAnsi="Arial" w:cs="Arial"/>
          <w:b/>
          <w:bCs/>
        </w:rPr>
        <w:t>6</w:t>
      </w:r>
      <w:r w:rsidRPr="000E157E">
        <w:rPr>
          <w:rFonts w:ascii="Arial" w:hAnsi="Arial" w:cs="Arial"/>
        </w:rPr>
        <w:t xml:space="preserve">. Example MERFISH </w:t>
      </w:r>
      <w:r w:rsidR="00C21154">
        <w:rPr>
          <w:rFonts w:ascii="Arial" w:hAnsi="Arial" w:cs="Arial"/>
        </w:rPr>
        <w:t>anatomic labels</w:t>
      </w:r>
      <w:r w:rsidRPr="000E157E">
        <w:rPr>
          <w:rFonts w:ascii="Arial" w:hAnsi="Arial" w:cs="Arial"/>
        </w:rPr>
        <w:t xml:space="preserve"> generated from cell type clustering. Each</w:t>
      </w:r>
      <w:r w:rsidR="00C21154">
        <w:rPr>
          <w:rFonts w:ascii="Arial" w:hAnsi="Arial" w:cs="Arial"/>
        </w:rPr>
        <w:t xml:space="preserve"> column</w:t>
      </w:r>
      <w:r w:rsidRPr="000E157E">
        <w:rPr>
          <w:rFonts w:ascii="Arial" w:hAnsi="Arial" w:cs="Arial"/>
        </w:rPr>
        <w:t xml:space="preserve"> corresponds with an existing label in the </w:t>
      </w:r>
      <w:r w:rsidR="004F6A50">
        <w:rPr>
          <w:rFonts w:ascii="Arial" w:hAnsi="Arial" w:cs="Arial"/>
        </w:rPr>
        <w:t>CCFv3</w:t>
      </w:r>
      <w:r w:rsidR="00C21154">
        <w:rPr>
          <w:rFonts w:ascii="Arial" w:hAnsi="Arial" w:cs="Arial"/>
        </w:rPr>
        <w:t xml:space="preserve"> (left to right – </w:t>
      </w:r>
      <w:proofErr w:type="spellStart"/>
      <w:r w:rsidR="00C21154">
        <w:rPr>
          <w:rFonts w:ascii="Arial" w:hAnsi="Arial" w:cs="Arial"/>
        </w:rPr>
        <w:t>isocortex</w:t>
      </w:r>
      <w:proofErr w:type="spellEnd"/>
      <w:r w:rsidR="00C21154">
        <w:rPr>
          <w:rFonts w:ascii="Arial" w:hAnsi="Arial" w:cs="Arial"/>
        </w:rPr>
        <w:t xml:space="preserve">, </w:t>
      </w:r>
      <w:r w:rsidR="00F30988">
        <w:rPr>
          <w:rFonts w:ascii="Arial" w:hAnsi="Arial" w:cs="Arial"/>
        </w:rPr>
        <w:t>thalamus, ventricles, caudate-putamen</w:t>
      </w:r>
      <w:r w:rsidR="00F67626">
        <w:rPr>
          <w:rFonts w:ascii="Arial" w:hAnsi="Arial" w:cs="Arial"/>
        </w:rPr>
        <w:t>, and all labels</w:t>
      </w:r>
      <w:r w:rsidR="00F30988">
        <w:rPr>
          <w:rFonts w:ascii="Arial" w:hAnsi="Arial" w:cs="Arial"/>
        </w:rPr>
        <w:t>)</w:t>
      </w:r>
      <w:r w:rsidR="00E27959">
        <w:rPr>
          <w:rFonts w:ascii="Arial" w:hAnsi="Arial" w:cs="Arial"/>
        </w:rPr>
        <w:t>.</w:t>
      </w:r>
    </w:p>
    <w:p w14:paraId="6006E49C" w14:textId="5068F2AF" w:rsidR="00CA556E" w:rsidRPr="000E157E" w:rsidRDefault="00783AD1" w:rsidP="000D5F24">
      <w:pPr>
        <w:jc w:val="both"/>
        <w:rPr>
          <w:rFonts w:ascii="Arial" w:hAnsi="Arial" w:cs="Arial"/>
          <w:i/>
          <w:iCs/>
        </w:rPr>
      </w:pPr>
      <w:r w:rsidRPr="000E157E">
        <w:rPr>
          <w:rFonts w:ascii="Arial" w:hAnsi="Arial" w:cs="Arial"/>
          <w:i/>
          <w:iCs/>
        </w:rPr>
        <w:t>4</w:t>
      </w:r>
      <w:r w:rsidR="007B31B6" w:rsidRPr="000E157E">
        <w:rPr>
          <w:rFonts w:ascii="Arial" w:hAnsi="Arial" w:cs="Arial"/>
          <w:i/>
          <w:iCs/>
        </w:rPr>
        <w:t>)</w:t>
      </w:r>
      <w:r w:rsidR="00CA556E" w:rsidRPr="000E157E">
        <w:rPr>
          <w:rFonts w:ascii="Arial" w:hAnsi="Arial" w:cs="Arial"/>
          <w:i/>
          <w:iCs/>
        </w:rPr>
        <w:t xml:space="preserve"> Section </w:t>
      </w:r>
      <w:r w:rsidR="00ED2B7C" w:rsidRPr="000E157E">
        <w:rPr>
          <w:rFonts w:ascii="Arial" w:hAnsi="Arial" w:cs="Arial"/>
          <w:i/>
          <w:iCs/>
        </w:rPr>
        <w:t>M</w:t>
      </w:r>
      <w:r w:rsidR="00CA556E" w:rsidRPr="000E157E">
        <w:rPr>
          <w:rFonts w:ascii="Arial" w:hAnsi="Arial" w:cs="Arial"/>
          <w:i/>
          <w:iCs/>
        </w:rPr>
        <w:t>atching</w:t>
      </w:r>
    </w:p>
    <w:p w14:paraId="037D1795" w14:textId="051D237A" w:rsidR="00CA556E" w:rsidRPr="000E157E" w:rsidRDefault="00ED2B7C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Since the MERFISH data is acquired as sections, </w:t>
      </w:r>
      <w:r w:rsidR="009B58D6">
        <w:rPr>
          <w:rFonts w:ascii="Arial" w:hAnsi="Arial" w:cs="Arial"/>
        </w:rPr>
        <w:t>its 3D</w:t>
      </w:r>
      <w:r w:rsidR="00CA556E" w:rsidRPr="000E157E">
        <w:rPr>
          <w:rFonts w:ascii="Arial" w:hAnsi="Arial" w:cs="Arial"/>
        </w:rPr>
        <w:t xml:space="preserve"> orientation </w:t>
      </w:r>
      <w:r w:rsidR="009B58D6">
        <w:rPr>
          <w:rFonts w:ascii="Arial" w:hAnsi="Arial" w:cs="Arial"/>
        </w:rPr>
        <w:t>may</w:t>
      </w:r>
      <w:r w:rsidR="00CA556E" w:rsidRPr="000E157E">
        <w:rPr>
          <w:rFonts w:ascii="Arial" w:hAnsi="Arial" w:cs="Arial"/>
        </w:rPr>
        <w:t xml:space="preserve"> not</w:t>
      </w:r>
      <w:r w:rsidR="009B58D6">
        <w:rPr>
          <w:rFonts w:ascii="Arial" w:hAnsi="Arial" w:cs="Arial"/>
        </w:rPr>
        <w:t xml:space="preserve"> be</w:t>
      </w:r>
      <w:r w:rsidR="00CA556E" w:rsidRPr="000E157E">
        <w:rPr>
          <w:rFonts w:ascii="Arial" w:hAnsi="Arial" w:cs="Arial"/>
        </w:rPr>
        <w:t xml:space="preserve"> fulling accounted for </w:t>
      </w:r>
      <w:r w:rsidR="009B58D6">
        <w:rPr>
          <w:rFonts w:ascii="Arial" w:hAnsi="Arial" w:cs="Arial"/>
        </w:rPr>
        <w:t>during</w:t>
      </w:r>
      <w:r w:rsidR="00CA556E" w:rsidRPr="000E157E">
        <w:rPr>
          <w:rFonts w:ascii="Arial" w:hAnsi="Arial" w:cs="Arial"/>
        </w:rPr>
        <w:t xml:space="preserve"> the reconstruction </w:t>
      </w:r>
      <w:r w:rsidR="009B58D6">
        <w:rPr>
          <w:rFonts w:ascii="Arial" w:hAnsi="Arial" w:cs="Arial"/>
        </w:rPr>
        <w:t xml:space="preserve">step, </w:t>
      </w:r>
      <w:r w:rsidR="00CA556E" w:rsidRPr="000E157E">
        <w:rPr>
          <w:rFonts w:ascii="Arial" w:hAnsi="Arial" w:cs="Arial"/>
        </w:rPr>
        <w:t>due to the cutting angle. This</w:t>
      </w:r>
      <w:r w:rsidR="009B58D6">
        <w:rPr>
          <w:rFonts w:ascii="Arial" w:hAnsi="Arial" w:cs="Arial"/>
        </w:rPr>
        <w:t xml:space="preserve"> can</w:t>
      </w:r>
      <w:r w:rsidR="00CA556E" w:rsidRPr="000E157E">
        <w:rPr>
          <w:rFonts w:ascii="Arial" w:hAnsi="Arial" w:cs="Arial"/>
        </w:rPr>
        <w:t xml:space="preserve"> lead to obliqueness artifacts in the </w:t>
      </w:r>
      <w:r w:rsidR="009B58D6">
        <w:rPr>
          <w:rFonts w:ascii="Arial" w:hAnsi="Arial" w:cs="Arial"/>
        </w:rPr>
        <w:t>section</w:t>
      </w:r>
      <w:r w:rsidR="00CA556E" w:rsidRPr="000E157E">
        <w:rPr>
          <w:rFonts w:ascii="Arial" w:hAnsi="Arial" w:cs="Arial"/>
        </w:rPr>
        <w:t xml:space="preserve"> </w:t>
      </w:r>
      <w:r w:rsidR="009B58D6">
        <w:rPr>
          <w:rFonts w:ascii="Arial" w:hAnsi="Arial" w:cs="Arial"/>
        </w:rPr>
        <w:t>where certain structures can</w:t>
      </w:r>
      <w:r w:rsidR="00CA556E" w:rsidRPr="000E157E">
        <w:rPr>
          <w:rFonts w:ascii="Arial" w:hAnsi="Arial" w:cs="Arial"/>
        </w:rPr>
        <w:t xml:space="preserve"> appear</w:t>
      </w:r>
      <w:r w:rsidR="009B58D6">
        <w:rPr>
          <w:rFonts w:ascii="Arial" w:hAnsi="Arial" w:cs="Arial"/>
        </w:rPr>
        <w:t xml:space="preserve"> to be</w:t>
      </w:r>
      <w:r w:rsidR="00CA556E" w:rsidRPr="000E157E">
        <w:rPr>
          <w:rFonts w:ascii="Arial" w:hAnsi="Arial" w:cs="Arial"/>
        </w:rPr>
        <w:t xml:space="preserve"> </w:t>
      </w:r>
      <w:r w:rsidR="009B58D6">
        <w:rPr>
          <w:rFonts w:ascii="Arial" w:hAnsi="Arial" w:cs="Arial"/>
        </w:rPr>
        <w:t>larger or smaller, or outright missing from the section.</w:t>
      </w:r>
      <w:r w:rsidR="00CA556E" w:rsidRPr="000E157E">
        <w:rPr>
          <w:rFonts w:ascii="Arial" w:hAnsi="Arial" w:cs="Arial"/>
        </w:rPr>
        <w:t xml:space="preserve"> To address this, </w:t>
      </w:r>
      <w:r w:rsidRPr="000E157E">
        <w:rPr>
          <w:rFonts w:ascii="Arial" w:hAnsi="Arial" w:cs="Arial"/>
        </w:rPr>
        <w:t>we</w:t>
      </w:r>
      <w:r w:rsidR="00CA556E" w:rsidRPr="000E157E">
        <w:rPr>
          <w:rFonts w:ascii="Arial" w:hAnsi="Arial" w:cs="Arial"/>
        </w:rPr>
        <w:t xml:space="preserve"> </w:t>
      </w:r>
      <w:r w:rsidR="00C31F42">
        <w:rPr>
          <w:rFonts w:ascii="Arial" w:hAnsi="Arial" w:cs="Arial"/>
        </w:rPr>
        <w:t xml:space="preserve">first </w:t>
      </w:r>
      <w:r w:rsidR="009B58D6">
        <w:rPr>
          <w:rFonts w:ascii="Arial" w:hAnsi="Arial" w:cs="Arial"/>
        </w:rPr>
        <w:t xml:space="preserve">use a global alignment to match </w:t>
      </w:r>
      <w:r w:rsidR="00CA556E" w:rsidRPr="000E157E">
        <w:rPr>
          <w:rFonts w:ascii="Arial" w:hAnsi="Arial" w:cs="Arial"/>
        </w:rPr>
        <w:t>the orientation</w:t>
      </w:r>
      <w:r w:rsidR="009B58D6">
        <w:rPr>
          <w:rFonts w:ascii="Arial" w:hAnsi="Arial" w:cs="Arial"/>
        </w:rPr>
        <w:t>s</w:t>
      </w:r>
      <w:r w:rsidR="00CA556E" w:rsidRPr="000E157E">
        <w:rPr>
          <w:rFonts w:ascii="Arial" w:hAnsi="Arial" w:cs="Arial"/>
        </w:rPr>
        <w:t xml:space="preserve"> of the </w:t>
      </w:r>
      <w:r w:rsidR="009B58D6">
        <w:rPr>
          <w:rFonts w:ascii="Arial" w:hAnsi="Arial" w:cs="Arial"/>
        </w:rPr>
        <w:t xml:space="preserve">MERFISH sections </w:t>
      </w:r>
      <w:r w:rsidR="00CA556E" w:rsidRPr="000E157E">
        <w:rPr>
          <w:rFonts w:ascii="Arial" w:hAnsi="Arial" w:cs="Arial"/>
        </w:rPr>
        <w:t xml:space="preserve">to the atlas space. In our pipeline, this section matching is performed in </w:t>
      </w:r>
      <w:r w:rsidR="009B58D6">
        <w:rPr>
          <w:rFonts w:ascii="Arial" w:hAnsi="Arial" w:cs="Arial"/>
        </w:rPr>
        <w:t>the re</w:t>
      </w:r>
      <w:r w:rsidR="00C31F42">
        <w:rPr>
          <w:rFonts w:ascii="Arial" w:hAnsi="Arial" w:cs="Arial"/>
        </w:rPr>
        <w:t>verse</w:t>
      </w:r>
      <w:r w:rsidR="009B58D6">
        <w:rPr>
          <w:rFonts w:ascii="Arial" w:hAnsi="Arial" w:cs="Arial"/>
        </w:rPr>
        <w:t xml:space="preserve"> direction by performing a </w:t>
      </w:r>
      <w:r w:rsidR="00307909">
        <w:rPr>
          <w:rFonts w:ascii="Arial" w:hAnsi="Arial" w:cs="Arial"/>
        </w:rPr>
        <w:t>global affine transformation</w:t>
      </w:r>
      <w:r w:rsidR="009B58D6">
        <w:rPr>
          <w:rFonts w:ascii="Arial" w:hAnsi="Arial" w:cs="Arial"/>
        </w:rPr>
        <w:t xml:space="preserve"> of the </w:t>
      </w:r>
      <w:r w:rsidR="004F6A50">
        <w:rPr>
          <w:rFonts w:ascii="Arial" w:hAnsi="Arial" w:cs="Arial"/>
        </w:rPr>
        <w:t>CCFv3</w:t>
      </w:r>
      <w:r w:rsidR="009B58D6">
        <w:rPr>
          <w:rFonts w:ascii="Arial" w:hAnsi="Arial" w:cs="Arial"/>
        </w:rPr>
        <w:t xml:space="preserve"> </w:t>
      </w:r>
      <w:r w:rsidR="00C31F42">
        <w:rPr>
          <w:rFonts w:ascii="Arial" w:hAnsi="Arial" w:cs="Arial"/>
        </w:rPr>
        <w:t>in</w:t>
      </w:r>
      <w:r w:rsidR="009B58D6">
        <w:rPr>
          <w:rFonts w:ascii="Arial" w:hAnsi="Arial" w:cs="Arial"/>
        </w:rPr>
        <w:t>to the MERFISH data</w:t>
      </w:r>
      <w:r w:rsidR="00C31F42">
        <w:rPr>
          <w:rFonts w:ascii="Arial" w:hAnsi="Arial" w:cs="Arial"/>
        </w:rPr>
        <w:t xml:space="preserve"> space</w:t>
      </w:r>
      <w:r w:rsidR="00307909">
        <w:rPr>
          <w:rFonts w:ascii="Arial" w:hAnsi="Arial" w:cs="Arial"/>
        </w:rPr>
        <w:t>, and then</w:t>
      </w:r>
      <w:r w:rsidR="00CA556E" w:rsidRPr="000E157E">
        <w:rPr>
          <w:rFonts w:ascii="Arial" w:hAnsi="Arial" w:cs="Arial"/>
        </w:rPr>
        <w:t xml:space="preserve"> </w:t>
      </w:r>
      <w:r w:rsidR="00E93449">
        <w:rPr>
          <w:rFonts w:ascii="Arial" w:hAnsi="Arial" w:cs="Arial"/>
        </w:rPr>
        <w:t>re</w:t>
      </w:r>
      <w:r w:rsidR="00CA556E" w:rsidRPr="000E157E">
        <w:rPr>
          <w:rFonts w:ascii="Arial" w:hAnsi="Arial" w:cs="Arial"/>
        </w:rPr>
        <w:t>sample</w:t>
      </w:r>
      <w:r w:rsidR="009B58D6">
        <w:rPr>
          <w:rFonts w:ascii="Arial" w:hAnsi="Arial" w:cs="Arial"/>
        </w:rPr>
        <w:t xml:space="preserve"> digital sections from the </w:t>
      </w:r>
      <w:r w:rsidR="004F6A50">
        <w:rPr>
          <w:rFonts w:ascii="Arial" w:hAnsi="Arial" w:cs="Arial"/>
        </w:rPr>
        <w:t>CCFv3</w:t>
      </w:r>
      <w:r w:rsidR="00CA556E" w:rsidRPr="000E157E">
        <w:rPr>
          <w:rFonts w:ascii="Arial" w:hAnsi="Arial" w:cs="Arial"/>
        </w:rPr>
        <w:t xml:space="preserve"> to match </w:t>
      </w:r>
      <w:r w:rsidR="009B58D6">
        <w:rPr>
          <w:rFonts w:ascii="Arial" w:hAnsi="Arial" w:cs="Arial"/>
        </w:rPr>
        <w:t>each MERFISH section.</w:t>
      </w:r>
      <w:r w:rsidR="00CA556E" w:rsidRPr="000E157E">
        <w:rPr>
          <w:rFonts w:ascii="Arial" w:hAnsi="Arial" w:cs="Arial"/>
        </w:rPr>
        <w:t xml:space="preserve"> This</w:t>
      </w:r>
      <w:r w:rsidR="009B58D6">
        <w:rPr>
          <w:rFonts w:ascii="Arial" w:hAnsi="Arial" w:cs="Arial"/>
        </w:rPr>
        <w:t xml:space="preserve"> approach</w:t>
      </w:r>
      <w:r w:rsidR="00CA556E" w:rsidRPr="000E157E">
        <w:rPr>
          <w:rFonts w:ascii="Arial" w:hAnsi="Arial" w:cs="Arial"/>
        </w:rPr>
        <w:t xml:space="preserve"> limits the </w:t>
      </w:r>
      <w:r w:rsidR="009B58D6">
        <w:rPr>
          <w:rFonts w:ascii="Arial" w:hAnsi="Arial" w:cs="Arial"/>
        </w:rPr>
        <w:t xml:space="preserve">overall </w:t>
      </w:r>
      <w:r w:rsidR="00CA556E" w:rsidRPr="000E157E">
        <w:rPr>
          <w:rFonts w:ascii="Arial" w:hAnsi="Arial" w:cs="Arial"/>
        </w:rPr>
        <w:t xml:space="preserve">transformation that </w:t>
      </w:r>
      <w:r w:rsidR="00307909">
        <w:rPr>
          <w:rFonts w:ascii="Arial" w:hAnsi="Arial" w:cs="Arial"/>
        </w:rPr>
        <w:t>is</w:t>
      </w:r>
      <w:r w:rsidR="00CA556E" w:rsidRPr="000E157E">
        <w:rPr>
          <w:rFonts w:ascii="Arial" w:hAnsi="Arial" w:cs="Arial"/>
        </w:rPr>
        <w:t xml:space="preserve"> applied to the</w:t>
      </w:r>
      <w:r w:rsidR="00307909">
        <w:rPr>
          <w:rFonts w:ascii="Arial" w:hAnsi="Arial" w:cs="Arial"/>
        </w:rPr>
        <w:t xml:space="preserve"> MERFISH</w:t>
      </w:r>
      <w:r w:rsidR="00CA556E" w:rsidRPr="000E157E">
        <w:rPr>
          <w:rFonts w:ascii="Arial" w:hAnsi="Arial" w:cs="Arial"/>
        </w:rPr>
        <w:t xml:space="preserve"> </w:t>
      </w:r>
      <w:r w:rsidR="00307909">
        <w:rPr>
          <w:rFonts w:ascii="Arial" w:hAnsi="Arial" w:cs="Arial"/>
        </w:rPr>
        <w:t>data, and</w:t>
      </w:r>
      <w:r w:rsidR="009B58D6">
        <w:rPr>
          <w:rFonts w:ascii="Arial" w:hAnsi="Arial" w:cs="Arial"/>
        </w:rPr>
        <w:t xml:space="preserve">, since the </w:t>
      </w:r>
      <w:r w:rsidR="004F6A50">
        <w:rPr>
          <w:rFonts w:ascii="Arial" w:hAnsi="Arial" w:cs="Arial"/>
        </w:rPr>
        <w:t>CCFv3</w:t>
      </w:r>
      <w:r w:rsidR="009B58D6">
        <w:rPr>
          <w:rFonts w:ascii="Arial" w:hAnsi="Arial" w:cs="Arial"/>
        </w:rPr>
        <w:t xml:space="preserve"> </w:t>
      </w:r>
      <w:r w:rsidR="00307909">
        <w:rPr>
          <w:rFonts w:ascii="Arial" w:hAnsi="Arial" w:cs="Arial"/>
        </w:rPr>
        <w:t>is densely sampled</w:t>
      </w:r>
      <w:r w:rsidR="009B58D6">
        <w:rPr>
          <w:rFonts w:ascii="Arial" w:hAnsi="Arial" w:cs="Arial"/>
        </w:rPr>
        <w:t>,</w:t>
      </w:r>
      <w:r w:rsidR="00307909">
        <w:rPr>
          <w:rFonts w:ascii="Arial" w:hAnsi="Arial" w:cs="Arial"/>
        </w:rPr>
        <w:t xml:space="preserve"> </w:t>
      </w:r>
      <w:r w:rsidR="009B58D6">
        <w:rPr>
          <w:rFonts w:ascii="Arial" w:hAnsi="Arial" w:cs="Arial"/>
        </w:rPr>
        <w:t xml:space="preserve">it </w:t>
      </w:r>
      <w:r w:rsidR="00C31F42">
        <w:rPr>
          <w:rFonts w:ascii="Arial" w:hAnsi="Arial" w:cs="Arial"/>
        </w:rPr>
        <w:t xml:space="preserve">also </w:t>
      </w:r>
      <w:r w:rsidR="00CA556E" w:rsidRPr="000E157E">
        <w:rPr>
          <w:rFonts w:ascii="Arial" w:hAnsi="Arial" w:cs="Arial"/>
        </w:rPr>
        <w:t>reduc</w:t>
      </w:r>
      <w:r w:rsidR="008F3342">
        <w:rPr>
          <w:rFonts w:ascii="Arial" w:hAnsi="Arial" w:cs="Arial"/>
        </w:rPr>
        <w:t>es</w:t>
      </w:r>
      <w:r w:rsidR="00CA556E" w:rsidRPr="000E157E">
        <w:rPr>
          <w:rFonts w:ascii="Arial" w:hAnsi="Arial" w:cs="Arial"/>
        </w:rPr>
        <w:t xml:space="preserve"> in-plane artifacts that result from missing sections or undefined spacing in the </w:t>
      </w:r>
      <w:r w:rsidR="009B58D6">
        <w:rPr>
          <w:rFonts w:ascii="Arial" w:hAnsi="Arial" w:cs="Arial"/>
        </w:rPr>
        <w:t>MERFISH</w:t>
      </w:r>
      <w:r w:rsidR="00CA556E" w:rsidRPr="000E157E">
        <w:rPr>
          <w:rFonts w:ascii="Arial" w:hAnsi="Arial" w:cs="Arial"/>
        </w:rPr>
        <w:t xml:space="preserve"> data. </w:t>
      </w:r>
      <w:r w:rsidR="00261776">
        <w:rPr>
          <w:rFonts w:ascii="Arial" w:hAnsi="Arial" w:cs="Arial"/>
        </w:rPr>
        <w:t xml:space="preserve">Figure 7 shows the original MERFISH data and the </w:t>
      </w:r>
      <w:r w:rsidR="004F6A50">
        <w:rPr>
          <w:rFonts w:ascii="Arial" w:hAnsi="Arial" w:cs="Arial"/>
        </w:rPr>
        <w:t>CCFv3</w:t>
      </w:r>
      <w:r w:rsidR="00261776">
        <w:rPr>
          <w:rFonts w:ascii="Arial" w:hAnsi="Arial" w:cs="Arial"/>
        </w:rPr>
        <w:t xml:space="preserve"> after global alignment and section matching.</w:t>
      </w:r>
    </w:p>
    <w:p w14:paraId="098D1245" w14:textId="77777777" w:rsidR="00783AD1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lastRenderedPageBreak/>
        <w:drawing>
          <wp:inline distT="0" distB="0" distL="0" distR="0" wp14:anchorId="7384D918" wp14:editId="4A896694">
            <wp:extent cx="5934075" cy="3476625"/>
            <wp:effectExtent l="0" t="0" r="9525" b="9525"/>
            <wp:docPr id="4" name="Picture 4" descr="A collage of images of the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llage of images of the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29E70" w14:textId="3C6F3FEA" w:rsidR="00783AD1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0E4DF9">
        <w:rPr>
          <w:rFonts w:ascii="Arial" w:hAnsi="Arial" w:cs="Arial"/>
          <w:b/>
          <w:bCs/>
        </w:rPr>
        <w:t>7</w:t>
      </w:r>
      <w:r w:rsidRPr="000E157E">
        <w:rPr>
          <w:rFonts w:ascii="Arial" w:hAnsi="Arial" w:cs="Arial"/>
        </w:rPr>
        <w:t xml:space="preserve"> </w:t>
      </w:r>
      <w:r w:rsidR="0041017F">
        <w:rPr>
          <w:rFonts w:ascii="Arial" w:hAnsi="Arial" w:cs="Arial"/>
        </w:rPr>
        <w:t>G</w:t>
      </w:r>
      <w:r w:rsidRPr="000E157E">
        <w:rPr>
          <w:rFonts w:ascii="Arial" w:hAnsi="Arial" w:cs="Arial"/>
        </w:rPr>
        <w:t xml:space="preserve">lobal and local mapping of a MERFISH dataset set into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, starting from the reconstructed section labels. </w:t>
      </w:r>
    </w:p>
    <w:p w14:paraId="15428F45" w14:textId="77777777" w:rsidR="00F97D12" w:rsidRPr="000E157E" w:rsidRDefault="00F97D12" w:rsidP="000D5F24">
      <w:pPr>
        <w:jc w:val="both"/>
        <w:rPr>
          <w:rFonts w:ascii="Arial" w:hAnsi="Arial" w:cs="Arial"/>
        </w:rPr>
      </w:pPr>
    </w:p>
    <w:p w14:paraId="4284B7A9" w14:textId="6E8C3E65" w:rsidR="00783AD1" w:rsidRPr="000E157E" w:rsidRDefault="00ED2B7C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4)</w:t>
      </w:r>
      <w:r w:rsidR="00783AD1" w:rsidRPr="000E157E">
        <w:rPr>
          <w:rFonts w:ascii="Arial" w:hAnsi="Arial" w:cs="Arial"/>
          <w:b/>
          <w:bCs/>
        </w:rPr>
        <w:t xml:space="preserve"> 2.5D Deformable, Landmark Driven Alignment</w:t>
      </w:r>
    </w:p>
    <w:p w14:paraId="3388E800" w14:textId="75E12268" w:rsidR="00196D5D" w:rsidRPr="000E157E" w:rsidRDefault="00783AD1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After global alignment of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into the MERFISH dataset, 2D per-section deformable refinements are used to address local differences between the MERFISH sections and the resampled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sections. </w:t>
      </w:r>
      <w:r w:rsidR="008B6CF6">
        <w:rPr>
          <w:rFonts w:ascii="Arial" w:hAnsi="Arial" w:cs="Arial"/>
        </w:rPr>
        <w:t>Nine r</w:t>
      </w:r>
      <w:r w:rsidR="006C1424">
        <w:rPr>
          <w:rFonts w:ascii="Arial" w:hAnsi="Arial" w:cs="Arial"/>
        </w:rPr>
        <w:t>egistration</w:t>
      </w:r>
      <w:r w:rsidR="00D2648B">
        <w:rPr>
          <w:rFonts w:ascii="Arial" w:hAnsi="Arial" w:cs="Arial"/>
        </w:rPr>
        <w:t>s</w:t>
      </w:r>
      <w:r w:rsidR="006C1424">
        <w:rPr>
          <w:rFonts w:ascii="Arial" w:hAnsi="Arial" w:cs="Arial"/>
        </w:rPr>
        <w:t xml:space="preserve"> were performed in sequence using a single label at each iteration</w:t>
      </w:r>
      <w:r w:rsidR="008B6CF6">
        <w:rPr>
          <w:rFonts w:ascii="Arial" w:hAnsi="Arial" w:cs="Arial"/>
        </w:rPr>
        <w:t xml:space="preserve"> in the following order</w:t>
      </w:r>
      <w:r w:rsidR="006C1424">
        <w:rPr>
          <w:rFonts w:ascii="Arial" w:hAnsi="Arial" w:cs="Arial"/>
        </w:rPr>
        <w:t>: 1</w:t>
      </w:r>
      <w:r w:rsidR="008B6CF6">
        <w:rPr>
          <w:rFonts w:ascii="Arial" w:hAnsi="Arial" w:cs="Arial"/>
        </w:rPr>
        <w:t>-</w:t>
      </w:r>
      <w:r w:rsidR="006C1424">
        <w:rPr>
          <w:rFonts w:ascii="Arial" w:hAnsi="Arial" w:cs="Arial"/>
        </w:rPr>
        <w:t>Brain mask</w:t>
      </w:r>
      <w:r w:rsidR="008B6CF6">
        <w:rPr>
          <w:rFonts w:ascii="Arial" w:hAnsi="Arial" w:cs="Arial"/>
        </w:rPr>
        <w:t>,</w:t>
      </w:r>
      <w:r w:rsidR="006C1424">
        <w:rPr>
          <w:rFonts w:ascii="Arial" w:hAnsi="Arial" w:cs="Arial"/>
        </w:rPr>
        <w:t xml:space="preserve"> 2</w:t>
      </w:r>
      <w:r w:rsidR="008B6CF6">
        <w:rPr>
          <w:rFonts w:ascii="Arial" w:hAnsi="Arial" w:cs="Arial"/>
        </w:rPr>
        <w:t>-</w:t>
      </w:r>
      <w:r w:rsidR="006C1424">
        <w:rPr>
          <w:rFonts w:ascii="Arial" w:hAnsi="Arial" w:cs="Arial"/>
        </w:rPr>
        <w:t>Isocortex (layer 2+3), 3</w:t>
      </w:r>
      <w:r w:rsidR="008B6CF6">
        <w:rPr>
          <w:rFonts w:ascii="Arial" w:hAnsi="Arial" w:cs="Arial"/>
        </w:rPr>
        <w:t>-</w:t>
      </w:r>
      <w:r w:rsidR="006C1424">
        <w:rPr>
          <w:rFonts w:ascii="Arial" w:hAnsi="Arial" w:cs="Arial"/>
        </w:rPr>
        <w:t>Isocortex (layer 5), 4</w:t>
      </w:r>
      <w:r w:rsidR="008B6CF6">
        <w:rPr>
          <w:rFonts w:ascii="Arial" w:hAnsi="Arial" w:cs="Arial"/>
        </w:rPr>
        <w:t>-</w:t>
      </w:r>
      <w:r w:rsidR="006C1424">
        <w:rPr>
          <w:rFonts w:ascii="Arial" w:hAnsi="Arial" w:cs="Arial"/>
        </w:rPr>
        <w:t>Isocortex (layer 6)</w:t>
      </w:r>
      <w:r w:rsidR="008B6CF6">
        <w:rPr>
          <w:rFonts w:ascii="Arial" w:hAnsi="Arial" w:cs="Arial"/>
        </w:rPr>
        <w:t>,</w:t>
      </w:r>
      <w:r w:rsidR="006C1424">
        <w:rPr>
          <w:rFonts w:ascii="Arial" w:hAnsi="Arial" w:cs="Arial"/>
        </w:rPr>
        <w:t xml:space="preserve"> 5</w:t>
      </w:r>
      <w:r w:rsidR="008B6CF6">
        <w:rPr>
          <w:rFonts w:ascii="Arial" w:hAnsi="Arial" w:cs="Arial"/>
        </w:rPr>
        <w:t>-striatum</w:t>
      </w:r>
      <w:r w:rsidR="006C1424">
        <w:rPr>
          <w:rFonts w:ascii="Arial" w:hAnsi="Arial" w:cs="Arial"/>
        </w:rPr>
        <w:t>, 6</w:t>
      </w:r>
      <w:r w:rsidR="008B6CF6">
        <w:rPr>
          <w:rFonts w:ascii="Arial" w:hAnsi="Arial" w:cs="Arial"/>
        </w:rPr>
        <w:t>-medial habenula</w:t>
      </w:r>
      <w:r w:rsidR="006C1424">
        <w:rPr>
          <w:rFonts w:ascii="Arial" w:hAnsi="Arial" w:cs="Arial"/>
        </w:rPr>
        <w:t>, 7</w:t>
      </w:r>
      <w:r w:rsidR="008B6CF6">
        <w:rPr>
          <w:rFonts w:ascii="Arial" w:hAnsi="Arial" w:cs="Arial"/>
        </w:rPr>
        <w:t xml:space="preserve">-lateral habenula, 8-thalamus 9-hippocampus. </w:t>
      </w:r>
      <w:r w:rsidR="009E06A3">
        <w:rPr>
          <w:rFonts w:ascii="Arial" w:hAnsi="Arial" w:cs="Arial"/>
        </w:rPr>
        <w:t xml:space="preserve">This ordering was determined </w:t>
      </w:r>
      <w:r w:rsidR="00D16063">
        <w:rPr>
          <w:rFonts w:ascii="Arial" w:hAnsi="Arial" w:cs="Arial"/>
        </w:rPr>
        <w:t>empirically</w:t>
      </w:r>
      <w:r w:rsidR="009E06A3">
        <w:rPr>
          <w:rFonts w:ascii="Arial" w:hAnsi="Arial" w:cs="Arial"/>
        </w:rPr>
        <w:t xml:space="preserve"> by an expert anatomist</w:t>
      </w:r>
      <w:r w:rsidR="00D16063">
        <w:rPr>
          <w:rFonts w:ascii="Arial" w:hAnsi="Arial" w:cs="Arial"/>
        </w:rPr>
        <w:t xml:space="preserve"> who prioritized which structure to use in each iteration by evaluating the anatomical alignment from the previous iteration. </w:t>
      </w:r>
      <w:r w:rsidRPr="000E157E">
        <w:rPr>
          <w:rFonts w:ascii="Arial" w:hAnsi="Arial" w:cs="Arial"/>
        </w:rPr>
        <w:t xml:space="preserve">Global and local mappings </w:t>
      </w:r>
      <w:r w:rsidR="00F97D12" w:rsidRPr="000E157E">
        <w:rPr>
          <w:rFonts w:ascii="Arial" w:hAnsi="Arial" w:cs="Arial"/>
        </w:rPr>
        <w:t xml:space="preserve">are </w:t>
      </w:r>
      <w:r w:rsidRPr="000E157E">
        <w:rPr>
          <w:rFonts w:ascii="Arial" w:hAnsi="Arial" w:cs="Arial"/>
        </w:rPr>
        <w:t xml:space="preserve">then </w:t>
      </w:r>
      <w:r w:rsidR="00D16063">
        <w:rPr>
          <w:rFonts w:ascii="Arial" w:hAnsi="Arial" w:cs="Arial"/>
        </w:rPr>
        <w:t xml:space="preserve">all </w:t>
      </w:r>
      <w:r w:rsidRPr="000E157E">
        <w:rPr>
          <w:rFonts w:ascii="Arial" w:hAnsi="Arial" w:cs="Arial"/>
        </w:rPr>
        <w:t>concatenated (with appropriate inversions) to</w:t>
      </w:r>
      <w:r w:rsidR="00D16063">
        <w:rPr>
          <w:rFonts w:ascii="Arial" w:hAnsi="Arial" w:cs="Arial"/>
        </w:rPr>
        <w:t xml:space="preserve"> create the final mapping between the MERFISH data and CCFv3 (</w:t>
      </w:r>
      <w:r w:rsidR="00D16063" w:rsidRPr="000E157E">
        <w:rPr>
          <w:rFonts w:ascii="Arial" w:hAnsi="Arial" w:cs="Arial"/>
        </w:rPr>
        <w:t xml:space="preserve">Figure </w:t>
      </w:r>
      <w:r w:rsidR="00D16063">
        <w:rPr>
          <w:rFonts w:ascii="Arial" w:hAnsi="Arial" w:cs="Arial"/>
        </w:rPr>
        <w:t>7</w:t>
      </w:r>
      <w:r w:rsidR="00D16063" w:rsidRPr="000E157E">
        <w:rPr>
          <w:rFonts w:ascii="Arial" w:hAnsi="Arial" w:cs="Arial"/>
        </w:rPr>
        <w:t>)</w:t>
      </w:r>
      <w:r w:rsidR="00D16063">
        <w:rPr>
          <w:rFonts w:ascii="Arial" w:hAnsi="Arial" w:cs="Arial"/>
        </w:rPr>
        <w:t xml:space="preserve">. This mapping is then used to provide </w:t>
      </w:r>
      <w:r w:rsidRPr="000E157E">
        <w:rPr>
          <w:rFonts w:ascii="Arial" w:hAnsi="Arial" w:cs="Arial"/>
        </w:rPr>
        <w:t xml:space="preserve">point-to-point </w:t>
      </w:r>
      <w:r w:rsidR="00D16063">
        <w:rPr>
          <w:rFonts w:ascii="Arial" w:hAnsi="Arial" w:cs="Arial"/>
        </w:rPr>
        <w:t xml:space="preserve">correspondence </w:t>
      </w:r>
      <w:r w:rsidRPr="000E157E">
        <w:rPr>
          <w:rFonts w:ascii="Arial" w:hAnsi="Arial" w:cs="Arial"/>
        </w:rPr>
        <w:t xml:space="preserve">between the original MERFISH coordinate space and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 space</w:t>
      </w:r>
      <w:r w:rsidR="00D16063">
        <w:rPr>
          <w:rFonts w:ascii="Arial" w:hAnsi="Arial" w:cs="Arial"/>
        </w:rPr>
        <w:t>, thus</w:t>
      </w:r>
      <w:r w:rsidRPr="000E157E">
        <w:rPr>
          <w:rFonts w:ascii="Arial" w:hAnsi="Arial" w:cs="Arial"/>
        </w:rPr>
        <w:t xml:space="preserve"> allow</w:t>
      </w:r>
      <w:r w:rsidR="00D16063">
        <w:rPr>
          <w:rFonts w:ascii="Arial" w:hAnsi="Arial" w:cs="Arial"/>
        </w:rPr>
        <w:t>ing</w:t>
      </w:r>
      <w:r w:rsidRPr="000E157E">
        <w:rPr>
          <w:rFonts w:ascii="Arial" w:hAnsi="Arial" w:cs="Arial"/>
        </w:rPr>
        <w:t xml:space="preserve"> mapping of individual genes and cell types </w:t>
      </w:r>
      <w:r w:rsidR="00132EEB">
        <w:rPr>
          <w:rFonts w:ascii="Arial" w:hAnsi="Arial" w:cs="Arial"/>
        </w:rPr>
        <w:t xml:space="preserve">located in the MERFISH data to be directly mapped </w:t>
      </w:r>
      <w:r w:rsidRPr="000E157E">
        <w:rPr>
          <w:rFonts w:ascii="Arial" w:hAnsi="Arial" w:cs="Arial"/>
        </w:rPr>
        <w:t xml:space="preserve">into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 xml:space="preserve">. (Figure </w:t>
      </w:r>
      <w:r w:rsidR="00F7544B">
        <w:rPr>
          <w:rFonts w:ascii="Arial" w:hAnsi="Arial" w:cs="Arial"/>
        </w:rPr>
        <w:t>8</w:t>
      </w:r>
      <w:r w:rsidRPr="000E157E">
        <w:rPr>
          <w:rFonts w:ascii="Arial" w:hAnsi="Arial" w:cs="Arial"/>
        </w:rPr>
        <w:t>)</w:t>
      </w:r>
    </w:p>
    <w:p w14:paraId="2192EDDF" w14:textId="77777777" w:rsidR="00F97D12" w:rsidRPr="000E157E" w:rsidRDefault="00F97D12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noProof/>
        </w:rPr>
        <w:lastRenderedPageBreak/>
        <w:drawing>
          <wp:inline distT="0" distB="0" distL="0" distR="0" wp14:anchorId="00BFAD80" wp14:editId="546FC77D">
            <wp:extent cx="5934075" cy="2343150"/>
            <wp:effectExtent l="0" t="0" r="9525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596F" w14:textId="55231167" w:rsidR="00F97D12" w:rsidRPr="000E157E" w:rsidRDefault="00F97D12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  <w:b/>
          <w:bCs/>
        </w:rPr>
        <w:t xml:space="preserve">Figure </w:t>
      </w:r>
      <w:r w:rsidR="00F7544B">
        <w:rPr>
          <w:rFonts w:ascii="Arial" w:hAnsi="Arial" w:cs="Arial"/>
          <w:b/>
          <w:bCs/>
        </w:rPr>
        <w:t>8</w:t>
      </w:r>
      <w:r w:rsidRPr="000E157E">
        <w:rPr>
          <w:rFonts w:ascii="Arial" w:hAnsi="Arial" w:cs="Arial"/>
          <w:b/>
          <w:bCs/>
        </w:rPr>
        <w:t xml:space="preserve"> </w:t>
      </w:r>
      <w:r w:rsidRPr="000E157E">
        <w:rPr>
          <w:rFonts w:ascii="Arial" w:hAnsi="Arial" w:cs="Arial"/>
        </w:rPr>
        <w:t xml:space="preserve">Examples of individual expressions mapped into the </w:t>
      </w:r>
      <w:r w:rsidR="004F6A50">
        <w:rPr>
          <w:rFonts w:ascii="Arial" w:hAnsi="Arial" w:cs="Arial"/>
        </w:rPr>
        <w:t>CCFv3</w:t>
      </w:r>
      <w:r w:rsidRPr="000E157E">
        <w:rPr>
          <w:rFonts w:ascii="Arial" w:hAnsi="Arial" w:cs="Arial"/>
        </w:rPr>
        <w:t>.</w:t>
      </w:r>
    </w:p>
    <w:p w14:paraId="0ED52256" w14:textId="77777777" w:rsidR="00F97D12" w:rsidRPr="000E157E" w:rsidRDefault="00F97D12" w:rsidP="000D5F24">
      <w:pPr>
        <w:jc w:val="both"/>
        <w:rPr>
          <w:rFonts w:ascii="Arial" w:hAnsi="Arial" w:cs="Arial"/>
        </w:rPr>
      </w:pPr>
    </w:p>
    <w:p w14:paraId="263921C4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Describe the validation performed to evaluate the developed solution.</w:t>
      </w:r>
    </w:p>
    <w:p w14:paraId="78D126E7" w14:textId="16976124" w:rsidR="00196D5D" w:rsidRPr="000E157E" w:rsidRDefault="004F6A50" w:rsidP="000D5F2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Alignment of the MERFISH data into the CCF was qualitatively assessed by an expert anatomist</w:t>
      </w:r>
      <w:r w:rsidR="00774690">
        <w:rPr>
          <w:rFonts w:ascii="Arial" w:hAnsi="Arial" w:cs="Arial"/>
        </w:rPr>
        <w:t xml:space="preserve"> at each iteration of the registration using known correspondence of gene markers and their associations with the CCF. </w:t>
      </w:r>
      <w:r w:rsidR="00B709CB">
        <w:rPr>
          <w:rFonts w:ascii="Arial" w:hAnsi="Arial" w:cs="Arial"/>
        </w:rPr>
        <w:t xml:space="preserve">As previously reported in </w:t>
      </w:r>
      <w:commentRangeStart w:id="8"/>
      <w:r w:rsidR="00B709CB" w:rsidRPr="000E157E">
        <w:rPr>
          <w:rFonts w:ascii="Arial" w:hAnsi="Arial" w:cs="Arial"/>
        </w:rPr>
        <w:t>Yao et al. (2023</w:t>
      </w:r>
      <w:commentRangeEnd w:id="8"/>
      <w:r w:rsidR="00B709CB">
        <w:rPr>
          <w:rStyle w:val="CommentReference"/>
        </w:rPr>
        <w:commentReference w:id="8"/>
      </w:r>
      <w:r w:rsidR="00B709CB" w:rsidRPr="000E157E">
        <w:rPr>
          <w:rFonts w:ascii="Arial" w:hAnsi="Arial" w:cs="Arial"/>
        </w:rPr>
        <w:t>)</w:t>
      </w:r>
      <w:r w:rsidR="00B709CB">
        <w:rPr>
          <w:rFonts w:ascii="Arial" w:hAnsi="Arial" w:cs="Arial"/>
        </w:rPr>
        <w:t>, f</w:t>
      </w:r>
      <w:r w:rsidR="00774690">
        <w:rPr>
          <w:rFonts w:ascii="Arial" w:hAnsi="Arial" w:cs="Arial"/>
        </w:rPr>
        <w:t>urther a</w:t>
      </w:r>
      <w:r w:rsidR="00774690" w:rsidRPr="00774690">
        <w:rPr>
          <w:rFonts w:ascii="Arial" w:hAnsi="Arial" w:cs="Arial"/>
        </w:rPr>
        <w:t>ssessment of the alignment showed that of the 554 terminal regions</w:t>
      </w:r>
      <w:r w:rsidR="00774690">
        <w:rPr>
          <w:rFonts w:ascii="Arial" w:hAnsi="Arial" w:cs="Arial"/>
        </w:rPr>
        <w:t xml:space="preserve"> </w:t>
      </w:r>
      <w:r w:rsidR="00774690" w:rsidRPr="00774690">
        <w:rPr>
          <w:rFonts w:ascii="Arial" w:hAnsi="Arial" w:cs="Arial"/>
        </w:rPr>
        <w:t xml:space="preserve">(GM only) in the CCF, only 7 small subregions were missed </w:t>
      </w:r>
      <w:r w:rsidR="00B709CB">
        <w:rPr>
          <w:rFonts w:ascii="Arial" w:hAnsi="Arial" w:cs="Arial"/>
        </w:rPr>
        <w:t xml:space="preserve">from </w:t>
      </w:r>
      <w:r w:rsidR="00774690" w:rsidRPr="00774690">
        <w:rPr>
          <w:rFonts w:ascii="Arial" w:hAnsi="Arial" w:cs="Arial"/>
        </w:rPr>
        <w:t>the MERFISH dataset: frontal pole, layer 1 (FRP1), FRP2/3, FRP5, accessory olfactory bulb, glomerular layer (</w:t>
      </w:r>
      <w:proofErr w:type="spellStart"/>
      <w:r w:rsidR="00774690" w:rsidRPr="00774690">
        <w:rPr>
          <w:rFonts w:ascii="Arial" w:hAnsi="Arial" w:cs="Arial"/>
        </w:rPr>
        <w:t>AOBgl</w:t>
      </w:r>
      <w:proofErr w:type="spellEnd"/>
      <w:r w:rsidR="00774690" w:rsidRPr="00774690">
        <w:rPr>
          <w:rFonts w:ascii="Arial" w:hAnsi="Arial" w:cs="Arial"/>
        </w:rPr>
        <w:t>), accessory olfactory bulb, granular layer (</w:t>
      </w:r>
      <w:proofErr w:type="spellStart"/>
      <w:r w:rsidR="00774690" w:rsidRPr="00774690">
        <w:rPr>
          <w:rFonts w:ascii="Arial" w:hAnsi="Arial" w:cs="Arial"/>
        </w:rPr>
        <w:t>AOBgr</w:t>
      </w:r>
      <w:proofErr w:type="spellEnd"/>
      <w:r w:rsidR="00774690" w:rsidRPr="00774690">
        <w:rPr>
          <w:rFonts w:ascii="Arial" w:hAnsi="Arial" w:cs="Arial"/>
        </w:rPr>
        <w:t>), accessory olfactory bulb, mitral layer (</w:t>
      </w:r>
      <w:proofErr w:type="spellStart"/>
      <w:r w:rsidR="00774690" w:rsidRPr="00774690">
        <w:rPr>
          <w:rFonts w:ascii="Arial" w:hAnsi="Arial" w:cs="Arial"/>
        </w:rPr>
        <w:t>AOBmi</w:t>
      </w:r>
      <w:proofErr w:type="spellEnd"/>
      <w:r w:rsidR="00774690" w:rsidRPr="00774690">
        <w:rPr>
          <w:rFonts w:ascii="Arial" w:hAnsi="Arial" w:cs="Arial"/>
        </w:rPr>
        <w:t>) and accessory supraoptic group (ASO).</w:t>
      </w:r>
    </w:p>
    <w:p w14:paraId="0ACE6FCC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  <w:r w:rsidRPr="000E157E">
        <w:rPr>
          <w:rFonts w:ascii="Arial" w:hAnsi="Arial" w:cs="Arial"/>
          <w:b/>
          <w:bCs/>
        </w:rPr>
        <w:t>Provide a modality-specific configuration set of default (ANTs) parameters.</w:t>
      </w:r>
    </w:p>
    <w:p w14:paraId="4F2240B1" w14:textId="11D50BC8" w:rsidR="00ED2B7C" w:rsidRPr="000E157E" w:rsidRDefault="00ED2B7C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>ANTS affine – Default parameters</w:t>
      </w:r>
    </w:p>
    <w:p w14:paraId="41E047B4" w14:textId="54AE70C9" w:rsidR="00ED2B7C" w:rsidRPr="000E157E" w:rsidRDefault="00ED2B7C" w:rsidP="000D5F24">
      <w:pPr>
        <w:jc w:val="both"/>
        <w:rPr>
          <w:rFonts w:ascii="Arial" w:hAnsi="Arial" w:cs="Arial"/>
        </w:rPr>
      </w:pPr>
      <w:r w:rsidRPr="000E157E">
        <w:rPr>
          <w:rFonts w:ascii="Arial" w:hAnsi="Arial" w:cs="Arial"/>
        </w:rPr>
        <w:t xml:space="preserve">ANTS </w:t>
      </w:r>
      <w:proofErr w:type="spellStart"/>
      <w:r w:rsidRPr="000E157E">
        <w:rPr>
          <w:rFonts w:ascii="Arial" w:hAnsi="Arial" w:cs="Arial"/>
        </w:rPr>
        <w:t>SyN</w:t>
      </w:r>
      <w:proofErr w:type="spellEnd"/>
      <w:r w:rsidRPr="000E157E">
        <w:rPr>
          <w:rFonts w:ascii="Arial" w:hAnsi="Arial" w:cs="Arial"/>
        </w:rPr>
        <w:t xml:space="preserve"> – Default parameters</w:t>
      </w:r>
      <w:r w:rsidR="007B6FEF">
        <w:rPr>
          <w:rFonts w:ascii="Arial" w:hAnsi="Arial" w:cs="Arial"/>
        </w:rPr>
        <w:t xml:space="preserve">, </w:t>
      </w:r>
      <w:r w:rsidR="004D6CED">
        <w:rPr>
          <w:rFonts w:ascii="Arial" w:hAnsi="Arial" w:cs="Arial"/>
        </w:rPr>
        <w:t>SSD</w:t>
      </w:r>
    </w:p>
    <w:p w14:paraId="7D433023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</w:p>
    <w:p w14:paraId="66D6E5EA" w14:textId="77777777" w:rsidR="00196D5D" w:rsidRPr="000E157E" w:rsidRDefault="00196D5D" w:rsidP="000D5F24">
      <w:pPr>
        <w:jc w:val="both"/>
        <w:rPr>
          <w:rFonts w:ascii="Arial" w:hAnsi="Arial" w:cs="Arial"/>
          <w:b/>
          <w:bCs/>
        </w:rPr>
      </w:pPr>
    </w:p>
    <w:sectPr w:rsidR="00196D5D" w:rsidRPr="000E1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in C" w:date="2024-03-23T20:22:00Z" w:initials="MC">
    <w:p w14:paraId="6CE46E6D" w14:textId="77777777" w:rsidR="000E157E" w:rsidRDefault="000E157E" w:rsidP="000E157E">
      <w:pPr>
        <w:pStyle w:val="CommentText"/>
      </w:pPr>
      <w:r>
        <w:rPr>
          <w:rStyle w:val="CommentReference"/>
        </w:rPr>
        <w:annotationRef/>
      </w:r>
      <w:r>
        <w:t>Gong, H., Xu, D., Yuan, J., Li, X., Guo, C., Peng, J., Li, Y., Schwarz, L.A., Li, A., Hu, B. and Xiong, B., 2016. High-throughput dual-colour precision imaging for brain-wide connectome with cytoarchitectonic landmarks at the cellular level. Nature communications, 7(1), p.12142.</w:t>
      </w:r>
    </w:p>
    <w:p w14:paraId="126D4FB3" w14:textId="77777777" w:rsidR="000E157E" w:rsidRDefault="000E157E" w:rsidP="000E157E">
      <w:pPr>
        <w:pStyle w:val="CommentText"/>
      </w:pPr>
    </w:p>
    <w:p w14:paraId="47F54F29" w14:textId="77777777" w:rsidR="000E157E" w:rsidRDefault="000E157E" w:rsidP="000E157E">
      <w:pPr>
        <w:pStyle w:val="CommentText"/>
      </w:pPr>
      <w:r>
        <w:t>Wang, J., Sun, P., Lv, X., Jin, S., Li, A., Kuang, J., Li, N., Gang, Y., Guo, R., Zeng, S. and Xu, F., 2021. Divergent projection patterns revealed by reconstruction of individual neurons in orbitofrontal cortex. Neuroscience Bulletin, 37, pp.461-477.</w:t>
      </w:r>
    </w:p>
  </w:comment>
  <w:comment w:id="1" w:author="Min C" w:date="2024-03-23T20:22:00Z" w:initials="MC">
    <w:p w14:paraId="4545930A" w14:textId="77777777" w:rsidR="000E157E" w:rsidRDefault="000E157E" w:rsidP="000E157E">
      <w:pPr>
        <w:pStyle w:val="CommentText"/>
      </w:pPr>
      <w:r>
        <w:rPr>
          <w:rStyle w:val="CommentReference"/>
        </w:rPr>
        <w:annotationRef/>
      </w:r>
      <w:r>
        <w:t>Rotolo, T., Smallwood, P.M., Williams, J. and Nathans, J., 2008. Genetically-directed, cell type-specific sparse labeling for the analysis of neuronal morphology. PloS one, 3(12), p.e4099.</w:t>
      </w:r>
    </w:p>
  </w:comment>
  <w:comment w:id="2" w:author="Min C" w:date="2024-03-23T20:22:00Z" w:initials="MC">
    <w:p w14:paraId="6CE5D1FC" w14:textId="77777777" w:rsidR="000E157E" w:rsidRDefault="000E157E" w:rsidP="000E157E">
      <w:pPr>
        <w:pStyle w:val="CommentText"/>
      </w:pPr>
      <w:r>
        <w:rPr>
          <w:rStyle w:val="CommentReference"/>
        </w:rPr>
        <w:annotationRef/>
      </w:r>
      <w:r>
        <w:t>Peng, H., Xie, P., Liu, L., Kuang, X., Wang, Y., Qu, L., Gong, H., Jiang, S., Li, A., Ruan, Z. and Ding, L., 2021. Morphological diversity of single neurons in molecularly defined cell types. Nature, 598(7879), pp.174-181.</w:t>
      </w:r>
    </w:p>
  </w:comment>
  <w:comment w:id="3" w:author="Min C" w:date="2024-03-01T10:26:00Z" w:initials="MC">
    <w:p w14:paraId="4EECF0C9" w14:textId="1E1A669A" w:rsidR="00D90B51" w:rsidRDefault="00D90B51" w:rsidP="00D90B51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Tustison, N.J., Avants, B.B., Cook, P.A., Zheng, Y., Egan, A., Yushkevich, P.A. and Gee, J.C., 2010. N4ITK: improved N3 bias correction. </w:t>
      </w:r>
      <w:r>
        <w:rPr>
          <w:i/>
          <w:iCs/>
          <w:color w:val="222222"/>
          <w:highlight w:val="white"/>
        </w:rPr>
        <w:t>IEEE transactions on medical imaging</w:t>
      </w:r>
      <w:r>
        <w:rPr>
          <w:color w:val="222222"/>
          <w:highlight w:val="white"/>
        </w:rPr>
        <w:t>, </w:t>
      </w:r>
      <w:r>
        <w:rPr>
          <w:i/>
          <w:iCs/>
          <w:color w:val="222222"/>
          <w:highlight w:val="white"/>
        </w:rPr>
        <w:t>29</w:t>
      </w:r>
      <w:r>
        <w:rPr>
          <w:color w:val="222222"/>
          <w:highlight w:val="white"/>
        </w:rPr>
        <w:t>(6), pp.1310-1320.</w:t>
      </w:r>
      <w:r>
        <w:t xml:space="preserve"> </w:t>
      </w:r>
    </w:p>
  </w:comment>
  <w:comment w:id="4" w:author="Min C" w:date="2024-03-24T14:02:00Z" w:initials="MC">
    <w:p w14:paraId="5439E59E" w14:textId="77777777" w:rsidR="00FF5DF1" w:rsidRDefault="00FF5DF1" w:rsidP="00FF5DF1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Avants, B.B., Epstein, C.L., Grossman, M. and Gee, J.C., 2008. Symmetric diffeomorphic image registration with cross-correlation: evaluating automated labeling of elderly and neurodegenerative brain. </w:t>
      </w:r>
      <w:r>
        <w:rPr>
          <w:i/>
          <w:iCs/>
          <w:color w:val="222222"/>
          <w:highlight w:val="white"/>
        </w:rPr>
        <w:t>Medical image analysis</w:t>
      </w:r>
      <w:r>
        <w:rPr>
          <w:color w:val="222222"/>
          <w:highlight w:val="white"/>
        </w:rPr>
        <w:t>, </w:t>
      </w:r>
      <w:r>
        <w:rPr>
          <w:i/>
          <w:iCs/>
          <w:color w:val="222222"/>
          <w:highlight w:val="white"/>
        </w:rPr>
        <w:t>12</w:t>
      </w:r>
      <w:r>
        <w:rPr>
          <w:color w:val="222222"/>
          <w:highlight w:val="white"/>
        </w:rPr>
        <w:t>(1), pp.26-41.</w:t>
      </w:r>
      <w:r>
        <w:t xml:space="preserve"> </w:t>
      </w:r>
    </w:p>
  </w:comment>
  <w:comment w:id="5" w:author="Min C" w:date="2024-03-24T02:02:00Z" w:initials="MC">
    <w:p w14:paraId="098054B0" w14:textId="77777777" w:rsidR="00466443" w:rsidRDefault="00466443" w:rsidP="00466443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Yao, Z., van Velthoven, C.T., Kunst, M., Zhang, M., McMillen, D., Lee, C., Jung, W., Goldy, J., Abdelhak, A., Aitken, M. and Baker, K., 2023. A high-resolution transcriptomic and spatial atlas of cell types in the whole mouse brain. </w:t>
      </w:r>
      <w:r>
        <w:rPr>
          <w:i/>
          <w:iCs/>
          <w:color w:val="222222"/>
          <w:highlight w:val="white"/>
        </w:rPr>
        <w:t>Nature</w:t>
      </w:r>
      <w:r>
        <w:rPr>
          <w:color w:val="222222"/>
          <w:highlight w:val="white"/>
        </w:rPr>
        <w:t>, </w:t>
      </w:r>
      <w:r>
        <w:rPr>
          <w:i/>
          <w:iCs/>
          <w:color w:val="222222"/>
          <w:highlight w:val="white"/>
        </w:rPr>
        <w:t>624</w:t>
      </w:r>
      <w:r>
        <w:rPr>
          <w:color w:val="222222"/>
          <w:highlight w:val="white"/>
        </w:rPr>
        <w:t>(7991), pp.317-332.</w:t>
      </w:r>
      <w:r>
        <w:t xml:space="preserve"> </w:t>
      </w:r>
    </w:p>
  </w:comment>
  <w:comment w:id="6" w:author="Min C" w:date="2024-03-24T02:02:00Z" w:initials="MC">
    <w:p w14:paraId="132EB719" w14:textId="7F9E8F66" w:rsidR="00603874" w:rsidRDefault="00603874" w:rsidP="00603874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Yao, Z., van Velthoven, C.T., Kunst, M., Zhang, M., McMillen, D., Lee, C., Jung, W., Goldy, J., Abdelhak, A., Aitken, M. and Baker, K., 2023. A high-resolution transcriptomic and spatial atlas of cell types in the whole mouse brain. </w:t>
      </w:r>
      <w:r>
        <w:rPr>
          <w:i/>
          <w:iCs/>
          <w:color w:val="222222"/>
          <w:highlight w:val="white"/>
        </w:rPr>
        <w:t>Nature</w:t>
      </w:r>
      <w:r>
        <w:rPr>
          <w:color w:val="222222"/>
          <w:highlight w:val="white"/>
        </w:rPr>
        <w:t>, </w:t>
      </w:r>
      <w:r>
        <w:rPr>
          <w:i/>
          <w:iCs/>
          <w:color w:val="222222"/>
          <w:highlight w:val="white"/>
        </w:rPr>
        <w:t>624</w:t>
      </w:r>
      <w:r>
        <w:rPr>
          <w:color w:val="222222"/>
          <w:highlight w:val="white"/>
        </w:rPr>
        <w:t>(7991), pp.317-332.</w:t>
      </w:r>
      <w:r>
        <w:t xml:space="preserve"> </w:t>
      </w:r>
    </w:p>
  </w:comment>
  <w:comment w:id="7" w:author="Min C" w:date="2024-03-24T02:03:00Z" w:initials="MC">
    <w:p w14:paraId="77F39ACC" w14:textId="77777777" w:rsidR="00603874" w:rsidRDefault="00603874" w:rsidP="00603874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Liu, J., Tran, V., Vemuri, V.N.P., Byrne, A., Borja, M., Kim, Y.J., Agarwal, S., Wang, R., Awayan, K., Murti, A. and Taychameekiatchai, A., 2023. Concordance of MERFISH spatial transcriptomics with bulk and single-cell RNA sequencing. </w:t>
      </w:r>
      <w:r>
        <w:rPr>
          <w:i/>
          <w:iCs/>
          <w:color w:val="222222"/>
          <w:highlight w:val="white"/>
        </w:rPr>
        <w:t>Life Science Alliance</w:t>
      </w:r>
      <w:r>
        <w:rPr>
          <w:color w:val="222222"/>
          <w:highlight w:val="white"/>
        </w:rPr>
        <w:t>, </w:t>
      </w:r>
      <w:r>
        <w:rPr>
          <w:i/>
          <w:iCs/>
          <w:color w:val="222222"/>
          <w:highlight w:val="white"/>
        </w:rPr>
        <w:t>6</w:t>
      </w:r>
      <w:r>
        <w:rPr>
          <w:color w:val="222222"/>
          <w:highlight w:val="white"/>
        </w:rPr>
        <w:t>(1).</w:t>
      </w:r>
      <w:r>
        <w:t xml:space="preserve"> </w:t>
      </w:r>
    </w:p>
  </w:comment>
  <w:comment w:id="8" w:author="Min C" w:date="2024-03-24T02:02:00Z" w:initials="MC">
    <w:p w14:paraId="45B19330" w14:textId="77777777" w:rsidR="00B709CB" w:rsidRDefault="00B709CB" w:rsidP="00B709CB">
      <w:pPr>
        <w:pStyle w:val="CommentText"/>
      </w:pPr>
      <w:r>
        <w:rPr>
          <w:rStyle w:val="CommentReference"/>
        </w:rPr>
        <w:annotationRef/>
      </w:r>
      <w:r>
        <w:rPr>
          <w:color w:val="222222"/>
          <w:highlight w:val="white"/>
        </w:rPr>
        <w:t>Yao, Z., van Velthoven, C.T., Kunst, M., Zhang, M., McMillen, D., Lee, C., Jung, W., Goldy, J., Abdelhak, A., Aitken, M. and Baker, K., 2023. A high-resolution transcriptomic and spatial atlas of cell types in the whole mouse brain. </w:t>
      </w:r>
      <w:r>
        <w:rPr>
          <w:i/>
          <w:iCs/>
          <w:color w:val="222222"/>
          <w:highlight w:val="white"/>
        </w:rPr>
        <w:t>Nature</w:t>
      </w:r>
      <w:r>
        <w:rPr>
          <w:color w:val="222222"/>
          <w:highlight w:val="white"/>
        </w:rPr>
        <w:t>, </w:t>
      </w:r>
      <w:r>
        <w:rPr>
          <w:i/>
          <w:iCs/>
          <w:color w:val="222222"/>
          <w:highlight w:val="white"/>
        </w:rPr>
        <w:t>624</w:t>
      </w:r>
      <w:r>
        <w:rPr>
          <w:color w:val="222222"/>
          <w:highlight w:val="white"/>
        </w:rPr>
        <w:t>(7991), pp.317-332.</w:t>
      </w:r>
      <w:r>
        <w:t xml:space="preserve">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F54F29" w15:done="0"/>
  <w15:commentEx w15:paraId="4545930A" w15:done="0"/>
  <w15:commentEx w15:paraId="6CE5D1FC" w15:done="0"/>
  <w15:commentEx w15:paraId="4EECF0C9" w15:done="0"/>
  <w15:commentEx w15:paraId="5439E59E" w15:done="0"/>
  <w15:commentEx w15:paraId="098054B0" w15:done="0"/>
  <w15:commentEx w15:paraId="132EB719" w15:done="0"/>
  <w15:commentEx w15:paraId="77F39ACC" w15:done="0"/>
  <w15:commentEx w15:paraId="45B193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0763C034" w16cex:dateUtc="2024-03-24T00:22:00Z"/>
  <w16cex:commentExtensible w16cex:durableId="69434678" w16cex:dateUtc="2024-03-24T00:22:00Z"/>
  <w16cex:commentExtensible w16cex:durableId="0B32B1F0" w16cex:dateUtc="2024-03-24T00:22:00Z"/>
  <w16cex:commentExtensible w16cex:durableId="395F1E73" w16cex:dateUtc="2024-03-01T15:26:00Z"/>
  <w16cex:commentExtensible w16cex:durableId="079186A2" w16cex:dateUtc="2024-03-24T18:02:00Z"/>
  <w16cex:commentExtensible w16cex:durableId="4E877B4A" w16cex:dateUtc="2024-03-24T06:02:00Z"/>
  <w16cex:commentExtensible w16cex:durableId="3EFB22AE" w16cex:dateUtc="2024-03-24T06:02:00Z"/>
  <w16cex:commentExtensible w16cex:durableId="0775C64C" w16cex:dateUtc="2024-03-24T06:03:00Z"/>
  <w16cex:commentExtensible w16cex:durableId="7C9E6E64" w16cex:dateUtc="2024-03-24T06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F54F29" w16cid:durableId="0763C034"/>
  <w16cid:commentId w16cid:paraId="4545930A" w16cid:durableId="69434678"/>
  <w16cid:commentId w16cid:paraId="6CE5D1FC" w16cid:durableId="0B32B1F0"/>
  <w16cid:commentId w16cid:paraId="4EECF0C9" w16cid:durableId="395F1E73"/>
  <w16cid:commentId w16cid:paraId="5439E59E" w16cid:durableId="079186A2"/>
  <w16cid:commentId w16cid:paraId="098054B0" w16cid:durableId="4E877B4A"/>
  <w16cid:commentId w16cid:paraId="132EB719" w16cid:durableId="3EFB22AE"/>
  <w16cid:commentId w16cid:paraId="77F39ACC" w16cid:durableId="0775C64C"/>
  <w16cid:commentId w16cid:paraId="45B19330" w16cid:durableId="7C9E6E6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25A7A"/>
    <w:multiLevelType w:val="multilevel"/>
    <w:tmpl w:val="A29CD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46F751E"/>
    <w:multiLevelType w:val="hybridMultilevel"/>
    <w:tmpl w:val="37ECD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7852526">
    <w:abstractNumId w:val="0"/>
  </w:num>
  <w:num w:numId="2" w16cid:durableId="17531390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n C">
    <w15:presenceInfo w15:providerId="Windows Live" w15:userId="a8ebf8a3e25032b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0D3"/>
    <w:rsid w:val="00017436"/>
    <w:rsid w:val="000207FA"/>
    <w:rsid w:val="000378C6"/>
    <w:rsid w:val="00044BD8"/>
    <w:rsid w:val="00077CAA"/>
    <w:rsid w:val="00085513"/>
    <w:rsid w:val="000D5F24"/>
    <w:rsid w:val="000E157E"/>
    <w:rsid w:val="000E4DF9"/>
    <w:rsid w:val="000F512B"/>
    <w:rsid w:val="001102A3"/>
    <w:rsid w:val="001233E7"/>
    <w:rsid w:val="00131DD4"/>
    <w:rsid w:val="00132EEB"/>
    <w:rsid w:val="00142DD5"/>
    <w:rsid w:val="00143AB7"/>
    <w:rsid w:val="00154253"/>
    <w:rsid w:val="001746D3"/>
    <w:rsid w:val="001904F2"/>
    <w:rsid w:val="00196BE5"/>
    <w:rsid w:val="00196D5D"/>
    <w:rsid w:val="001A131D"/>
    <w:rsid w:val="001A790F"/>
    <w:rsid w:val="001B2BAF"/>
    <w:rsid w:val="001B64E9"/>
    <w:rsid w:val="001C50D3"/>
    <w:rsid w:val="002171B1"/>
    <w:rsid w:val="00261776"/>
    <w:rsid w:val="00277F59"/>
    <w:rsid w:val="00283078"/>
    <w:rsid w:val="0028404D"/>
    <w:rsid w:val="0028494A"/>
    <w:rsid w:val="002B0DD9"/>
    <w:rsid w:val="002D68F8"/>
    <w:rsid w:val="002E14F1"/>
    <w:rsid w:val="002E1CAC"/>
    <w:rsid w:val="002F1F59"/>
    <w:rsid w:val="00307909"/>
    <w:rsid w:val="003128C5"/>
    <w:rsid w:val="003403BE"/>
    <w:rsid w:val="003A002B"/>
    <w:rsid w:val="003D2C25"/>
    <w:rsid w:val="004061D5"/>
    <w:rsid w:val="0041017F"/>
    <w:rsid w:val="00454B69"/>
    <w:rsid w:val="00466443"/>
    <w:rsid w:val="00475810"/>
    <w:rsid w:val="004A3F63"/>
    <w:rsid w:val="004B0462"/>
    <w:rsid w:val="004B0D91"/>
    <w:rsid w:val="004D6CED"/>
    <w:rsid w:val="004D7EF7"/>
    <w:rsid w:val="004F2D6D"/>
    <w:rsid w:val="004F6A50"/>
    <w:rsid w:val="0051689F"/>
    <w:rsid w:val="005214E4"/>
    <w:rsid w:val="00544992"/>
    <w:rsid w:val="00595500"/>
    <w:rsid w:val="005963E5"/>
    <w:rsid w:val="005E1929"/>
    <w:rsid w:val="005F1DC3"/>
    <w:rsid w:val="005F4525"/>
    <w:rsid w:val="00603874"/>
    <w:rsid w:val="006C1424"/>
    <w:rsid w:val="006C2C5B"/>
    <w:rsid w:val="006E7725"/>
    <w:rsid w:val="00715C45"/>
    <w:rsid w:val="00742130"/>
    <w:rsid w:val="00743BBD"/>
    <w:rsid w:val="00752FFE"/>
    <w:rsid w:val="00756F48"/>
    <w:rsid w:val="00774690"/>
    <w:rsid w:val="00783AD1"/>
    <w:rsid w:val="00797DA0"/>
    <w:rsid w:val="007A7A26"/>
    <w:rsid w:val="007B31B6"/>
    <w:rsid w:val="007B6FEF"/>
    <w:rsid w:val="007D215B"/>
    <w:rsid w:val="007E2564"/>
    <w:rsid w:val="007E6DC9"/>
    <w:rsid w:val="007F468F"/>
    <w:rsid w:val="00802BDC"/>
    <w:rsid w:val="00814470"/>
    <w:rsid w:val="00823F20"/>
    <w:rsid w:val="00826A62"/>
    <w:rsid w:val="00833971"/>
    <w:rsid w:val="008640EC"/>
    <w:rsid w:val="00887D62"/>
    <w:rsid w:val="00897A7A"/>
    <w:rsid w:val="008B6CF6"/>
    <w:rsid w:val="008C78C2"/>
    <w:rsid w:val="008F3342"/>
    <w:rsid w:val="008F6A2C"/>
    <w:rsid w:val="00923338"/>
    <w:rsid w:val="00926254"/>
    <w:rsid w:val="00931B49"/>
    <w:rsid w:val="009640E6"/>
    <w:rsid w:val="009677F8"/>
    <w:rsid w:val="00980AE2"/>
    <w:rsid w:val="00981111"/>
    <w:rsid w:val="0099068E"/>
    <w:rsid w:val="009A0BE3"/>
    <w:rsid w:val="009A3157"/>
    <w:rsid w:val="009A458A"/>
    <w:rsid w:val="009B1498"/>
    <w:rsid w:val="009B58D6"/>
    <w:rsid w:val="009E06A3"/>
    <w:rsid w:val="009E57A4"/>
    <w:rsid w:val="009E7B03"/>
    <w:rsid w:val="00A0187A"/>
    <w:rsid w:val="00A02449"/>
    <w:rsid w:val="00A20C65"/>
    <w:rsid w:val="00A25490"/>
    <w:rsid w:val="00A644A6"/>
    <w:rsid w:val="00A6638C"/>
    <w:rsid w:val="00A679DB"/>
    <w:rsid w:val="00A81E57"/>
    <w:rsid w:val="00AA2849"/>
    <w:rsid w:val="00AB1947"/>
    <w:rsid w:val="00AE259C"/>
    <w:rsid w:val="00AE2E0E"/>
    <w:rsid w:val="00B0110D"/>
    <w:rsid w:val="00B21951"/>
    <w:rsid w:val="00B245A4"/>
    <w:rsid w:val="00B34D53"/>
    <w:rsid w:val="00B43214"/>
    <w:rsid w:val="00B703A2"/>
    <w:rsid w:val="00B709CB"/>
    <w:rsid w:val="00BB038F"/>
    <w:rsid w:val="00BB4CBB"/>
    <w:rsid w:val="00BC0DAE"/>
    <w:rsid w:val="00BC2081"/>
    <w:rsid w:val="00BD26F9"/>
    <w:rsid w:val="00BD37AA"/>
    <w:rsid w:val="00BD61DC"/>
    <w:rsid w:val="00BD7F7C"/>
    <w:rsid w:val="00C13494"/>
    <w:rsid w:val="00C17C6F"/>
    <w:rsid w:val="00C21154"/>
    <w:rsid w:val="00C275F6"/>
    <w:rsid w:val="00C31F42"/>
    <w:rsid w:val="00C569E7"/>
    <w:rsid w:val="00C75F2F"/>
    <w:rsid w:val="00C804A4"/>
    <w:rsid w:val="00CA2684"/>
    <w:rsid w:val="00CA556E"/>
    <w:rsid w:val="00CC22B3"/>
    <w:rsid w:val="00D03EFC"/>
    <w:rsid w:val="00D16063"/>
    <w:rsid w:val="00D259BF"/>
    <w:rsid w:val="00D2648B"/>
    <w:rsid w:val="00D704DB"/>
    <w:rsid w:val="00D90B51"/>
    <w:rsid w:val="00DB0F90"/>
    <w:rsid w:val="00E16704"/>
    <w:rsid w:val="00E27959"/>
    <w:rsid w:val="00E734B1"/>
    <w:rsid w:val="00E93449"/>
    <w:rsid w:val="00E9625C"/>
    <w:rsid w:val="00EC5738"/>
    <w:rsid w:val="00ED043E"/>
    <w:rsid w:val="00ED2B7C"/>
    <w:rsid w:val="00ED47FC"/>
    <w:rsid w:val="00F04A32"/>
    <w:rsid w:val="00F30988"/>
    <w:rsid w:val="00F32085"/>
    <w:rsid w:val="00F34EC3"/>
    <w:rsid w:val="00F643E3"/>
    <w:rsid w:val="00F67626"/>
    <w:rsid w:val="00F71992"/>
    <w:rsid w:val="00F7544B"/>
    <w:rsid w:val="00F80DEA"/>
    <w:rsid w:val="00F97D12"/>
    <w:rsid w:val="00FE41E7"/>
    <w:rsid w:val="00FF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8E3868"/>
  <w14:defaultImageDpi w14:val="32767"/>
  <w15:chartTrackingRefBased/>
  <w15:docId w15:val="{071F67B7-4C12-49A7-9A4C-82B0D6509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6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6D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90B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90B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90B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0B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0B51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719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19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52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445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3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3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206562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589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2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tif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2958</Words>
  <Characters>16864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C</dc:creator>
  <cp:keywords/>
  <dc:description/>
  <cp:lastModifiedBy>Tustison, Nick (njt4n)</cp:lastModifiedBy>
  <cp:revision>2</cp:revision>
  <dcterms:created xsi:type="dcterms:W3CDTF">2024-03-25T20:50:00Z</dcterms:created>
  <dcterms:modified xsi:type="dcterms:W3CDTF">2024-03-25T20:50:00Z</dcterms:modified>
</cp:coreProperties>
</file>