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EB2" w:rsidRDefault="00A67D7E" w:rsidP="00A67D7E">
      <w:pPr>
        <w:pStyle w:val="Heading2"/>
      </w:pPr>
      <w:r w:rsidRPr="00A67D7E">
        <w:t>2 Maximum Likelihood Estimation of Model Parameters</w:t>
      </w:r>
    </w:p>
    <w:p w:rsidR="00A67D7E" w:rsidRDefault="00A67D7E" w:rsidP="00A67D7E">
      <w:pPr>
        <w:pStyle w:val="Heading3"/>
      </w:pPr>
      <w:r>
        <w:t>2.1 First scenario</w:t>
      </w:r>
    </w:p>
    <w:p w:rsidR="00A67D7E" w:rsidRDefault="00A67D7E" w:rsidP="00A67D7E">
      <w:r w:rsidRPr="00A67D7E">
        <w:t xml:space="preserve">For the first scenario we plotted the </w:t>
      </w:r>
      <w:r w:rsidR="0076107E">
        <w:t xml:space="preserve">frequency of the given distribution of the points in the </w:t>
      </w:r>
      <w:r w:rsidRPr="00A67D7E">
        <w:t>reference_measurement</w:t>
      </w:r>
      <w:r>
        <w:t xml:space="preserve">_1 </w:t>
      </w:r>
      <w:r w:rsidRPr="00A67D7E">
        <w:t>so that we c</w:t>
      </w:r>
      <w:r>
        <w:t>ould</w:t>
      </w:r>
      <w:r w:rsidRPr="00A67D7E">
        <w:t xml:space="preserve"> analyze its distribution</w:t>
      </w:r>
      <w:r>
        <w:t xml:space="preserve">. </w:t>
      </w:r>
      <w:r w:rsidRPr="00A67D7E">
        <w:t xml:space="preserve">The graphs </w:t>
      </w:r>
      <w:r>
        <w:t>for</w:t>
      </w:r>
      <w:r w:rsidRPr="00A67D7E">
        <w:t xml:space="preserve"> the various anchors obtained are </w:t>
      </w:r>
      <w:r>
        <w:t>the following</w:t>
      </w:r>
      <w:r w:rsidRPr="00A67D7E">
        <w:t>:</w:t>
      </w:r>
    </w:p>
    <w:p w:rsidR="00A67D7E" w:rsidRDefault="00A67D7E" w:rsidP="00A67D7E">
      <w:r>
        <w:rPr>
          <w:noProof/>
        </w:rPr>
        <w:drawing>
          <wp:inline distT="0" distB="0" distL="0" distR="0">
            <wp:extent cx="2459736"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1_anchor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extent cx="2459736"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1_anchor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extent cx="2459736"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1_anchor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extent cx="2459736"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1_anchor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p>
    <w:p w:rsidR="00A67D7E" w:rsidRDefault="00A67D7E" w:rsidP="00A67D7E">
      <w:r>
        <w:t>As we can see the distribution is a typical Gaussian</w:t>
      </w:r>
      <w:r w:rsidR="003F3FA0">
        <w:t xml:space="preserve"> distribution.</w:t>
      </w:r>
    </w:p>
    <w:p w:rsidR="0088565F" w:rsidRDefault="0088565F" w:rsidP="0088565F">
      <w:pPr>
        <w:pStyle w:val="Heading3"/>
      </w:pPr>
      <w:r>
        <w:t>2.2 Second Scenario</w:t>
      </w:r>
    </w:p>
    <w:p w:rsidR="0088565F" w:rsidRDefault="0088565F" w:rsidP="0088565F">
      <w:r>
        <w:t xml:space="preserve">We plotted the </w:t>
      </w:r>
      <w:r w:rsidR="0076107E">
        <w:t xml:space="preserve">frequency of the </w:t>
      </w:r>
      <w:r>
        <w:t xml:space="preserve">distribution as </w:t>
      </w:r>
      <w:r w:rsidR="003F3FA0">
        <w:t>in the first scenario with the following output:</w:t>
      </w:r>
      <w:r w:rsidR="003F3FA0" w:rsidRPr="003F3FA0">
        <w:rPr>
          <w:noProof/>
        </w:rPr>
        <w:t xml:space="preserve"> </w:t>
      </w:r>
      <w:r w:rsidR="003F3FA0">
        <w:rPr>
          <w:noProof/>
        </w:rPr>
        <w:drawing>
          <wp:inline distT="0" distB="0" distL="0" distR="0" wp14:anchorId="757B0D66" wp14:editId="0CBDF932">
            <wp:extent cx="2459736"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2_anchor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sidR="003F3FA0">
        <w:rPr>
          <w:noProof/>
        </w:rPr>
        <w:drawing>
          <wp:inline distT="0" distB="0" distL="0" distR="0" wp14:anchorId="6E7E676C" wp14:editId="02529F89">
            <wp:extent cx="2459736"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2_anchor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p>
    <w:p w:rsidR="003F3FA0" w:rsidRDefault="003F3FA0" w:rsidP="0088565F">
      <w:r>
        <w:rPr>
          <w:noProof/>
        </w:rPr>
        <w:lastRenderedPageBreak/>
        <w:drawing>
          <wp:inline distT="0" distB="0" distL="0" distR="0" wp14:anchorId="159AC823" wp14:editId="6DFC98D7">
            <wp:extent cx="2459736"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2_anchor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extent cx="2459736"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2_anchor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p>
    <w:p w:rsidR="003F3FA0" w:rsidRDefault="003F3FA0" w:rsidP="0088565F">
      <w:r>
        <w:t>By looking at the plots it’s pretty clear that the measurements of the first anchor are following the Exponential model and the other 3 the G</w:t>
      </w:r>
      <w:r w:rsidR="0076107E">
        <w:t>au</w:t>
      </w:r>
      <w:r>
        <w:t xml:space="preserve">ssian as in the first scenario. </w:t>
      </w:r>
    </w:p>
    <w:p w:rsidR="003F3FA0" w:rsidRDefault="003F3FA0" w:rsidP="003F3FA0">
      <w:pPr>
        <w:pStyle w:val="Heading3"/>
      </w:pPr>
      <w:r>
        <w:t>2.3 Third Scenario</w:t>
      </w:r>
    </w:p>
    <w:p w:rsidR="003F3FA0" w:rsidRDefault="003F3FA0" w:rsidP="003F3FA0">
      <w:r>
        <w:t xml:space="preserve">As in the others scenarios we first looked at the </w:t>
      </w:r>
      <w:r w:rsidR="0076107E">
        <w:t xml:space="preserve">frequency of the </w:t>
      </w:r>
      <w:r>
        <w:t>distribution in the plots:</w:t>
      </w:r>
      <w:r>
        <w:rPr>
          <w:noProof/>
        </w:rPr>
        <w:drawing>
          <wp:inline distT="0" distB="0" distL="0" distR="0">
            <wp:extent cx="2459736"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3_anchor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extent cx="2459736"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3_anchor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extent cx="2459736"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3_anchor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extent cx="2459736"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3_anchor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p>
    <w:p w:rsidR="003F3FA0" w:rsidRDefault="003F3FA0" w:rsidP="003F3FA0">
      <w:r>
        <w:t>As for the measurements for the first anchor in scenario 2 the distribution of all the measurements in scenario three follow the Exponential model.</w:t>
      </w:r>
    </w:p>
    <w:p w:rsidR="003F3FA0" w:rsidRDefault="003F3FA0" w:rsidP="003F3FA0">
      <w:pPr>
        <w:pStyle w:val="Heading3"/>
      </w:pPr>
      <w:r>
        <w:t>2.4 Estimation of parameter</w:t>
      </w:r>
    </w:p>
    <w:p w:rsidR="003F3FA0" w:rsidRDefault="003F3FA0" w:rsidP="003F3FA0">
      <w:r>
        <w:t xml:space="preserve">Now that we know the model of each anchor in each scenario we can calculate the parameter </w:t>
      </w:r>
      <w:r w:rsidRPr="003F3FA0">
        <w:t>θ (</w:t>
      </w:r>
      <w:proofErr w:type="spellStart"/>
      <w:r w:rsidRPr="003F3FA0">
        <w:t>λ</w:t>
      </w:r>
      <w:r w:rsidRPr="003F3FA0">
        <w:rPr>
          <w:vertAlign w:val="subscript"/>
        </w:rPr>
        <w:t>i</w:t>
      </w:r>
      <w:proofErr w:type="spellEnd"/>
      <w:r w:rsidRPr="003F3FA0">
        <w:t xml:space="preserve"> or </w:t>
      </w:r>
      <w:proofErr w:type="spellStart"/>
      <w:r w:rsidRPr="003F3FA0">
        <w:t>σ</w:t>
      </w:r>
      <w:r w:rsidRPr="003F3FA0">
        <w:rPr>
          <w:vertAlign w:val="subscript"/>
        </w:rPr>
        <w:t>i</w:t>
      </w:r>
      <w:proofErr w:type="spellEnd"/>
      <w:r w:rsidRPr="003F3FA0">
        <w:rPr>
          <w:vertAlign w:val="subscript"/>
        </w:rPr>
        <w:t xml:space="preserve"> </w:t>
      </w:r>
      <w:r w:rsidRPr="003F3FA0">
        <w:t>depending on the model)</w:t>
      </w:r>
      <w:r>
        <w:t xml:space="preserve"> for each anchor. For the </w:t>
      </w:r>
      <w:proofErr w:type="spellStart"/>
      <w:r>
        <w:t>Guassian</w:t>
      </w:r>
      <w:proofErr w:type="spellEnd"/>
      <w:r>
        <w:t xml:space="preserve"> model we calculate the parameter using the </w:t>
      </w:r>
      <w:proofErr w:type="spellStart"/>
      <w:r>
        <w:t>numpy</w:t>
      </w:r>
      <w:proofErr w:type="spellEnd"/>
      <w:r>
        <w:t xml:space="preserve"> command </w:t>
      </w:r>
      <w:proofErr w:type="spellStart"/>
      <w:r>
        <w:t>np.cov</w:t>
      </w:r>
      <w:proofErr w:type="spellEnd"/>
      <w:r>
        <w:t xml:space="preserve"> </w:t>
      </w:r>
      <w:proofErr w:type="spellStart"/>
      <w:r>
        <w:t>wich</w:t>
      </w:r>
      <w:proofErr w:type="spellEnd"/>
      <w:r>
        <w:t xml:space="preserve"> take the </w:t>
      </w:r>
      <w:proofErr w:type="spellStart"/>
      <w:r>
        <w:t>measuraments</w:t>
      </w:r>
      <w:proofErr w:type="spellEnd"/>
      <w:r>
        <w:t xml:space="preserve"> for the anchor and return the covariance.</w:t>
      </w:r>
    </w:p>
    <w:p w:rsidR="00D50E4D" w:rsidRDefault="00D50E4D" w:rsidP="003F3FA0"/>
    <w:p w:rsidR="00D50E4D" w:rsidRDefault="00D50E4D" w:rsidP="003F3FA0"/>
    <w:p w:rsidR="003F3FA0" w:rsidRDefault="003F3FA0" w:rsidP="003F3FA0">
      <w:r>
        <w:lastRenderedPageBreak/>
        <w:t xml:space="preserve">For the Exponential model we calculated the parameter </w:t>
      </w:r>
      <w:r w:rsidR="00950355">
        <w:t>using the following formula:</w:t>
      </w:r>
    </w:p>
    <w:p w:rsidR="00950355" w:rsidRPr="00950355" w:rsidRDefault="00950355" w:rsidP="003F3FA0">
      <w:pPr>
        <w:rPr>
          <w:rFonts w:eastAsiaTheme="minorEastAsia"/>
        </w:rPr>
      </w:pPr>
      <m:oMathPara>
        <m:oMath>
          <m:r>
            <m:rPr>
              <m:sty m:val="p"/>
            </m:rPr>
            <w:rPr>
              <w:rFonts w:ascii="Cambria Math" w:hAnsi="Cambria Math"/>
            </w:rPr>
            <m:t>λ</m:t>
          </m:r>
          <m:r>
            <m:rPr>
              <m:sty m:val="p"/>
            </m:rPr>
            <w:rPr>
              <w:rFonts w:ascii="Cambria Math" w:hAnsi="Cambria Math"/>
              <w:vertAlign w:val="subscript"/>
            </w:rPr>
            <m:t>i</m:t>
          </m:r>
          <m:r>
            <m:rPr>
              <m:sty m:val="p"/>
            </m:rPr>
            <w:rPr>
              <w:rFonts w:ascii="Cambria Math"/>
            </w:rPr>
            <m:t xml:space="preserve">= </m:t>
          </m:r>
          <m:f>
            <m:fPr>
              <m:ctrlPr>
                <w:rPr>
                  <w:rFonts w:ascii="Cambria Math" w:hAnsi="Cambria Math"/>
                </w:rPr>
              </m:ctrlPr>
            </m:fPr>
            <m:num>
              <m:r>
                <w:rPr>
                  <w:rFonts w:ascii="Cambria Math"/>
                </w:rPr>
                <m:t>N</m:t>
              </m:r>
            </m:num>
            <m:den>
              <m:nary>
                <m:naryPr>
                  <m:chr m:val="∑"/>
                  <m:limLoc m:val="undOvr"/>
                  <m:ctrlPr>
                    <w:rPr>
                      <w:rFonts w:ascii="Cambria Math" w:hAnsi="Cambria Math"/>
                      <w:i/>
                    </w:rPr>
                  </m:ctrlPr>
                </m:naryPr>
                <m:sub>
                  <m:r>
                    <w:rPr>
                      <w:rFonts w:ascii="Cambria Math"/>
                    </w:rPr>
                    <m:t>1</m:t>
                  </m:r>
                </m:sub>
                <m:sup>
                  <m:r>
                    <w:rPr>
                      <w:rFonts w:ascii="Cambria Math"/>
                    </w:rPr>
                    <m:t>N</m:t>
                  </m:r>
                </m:sup>
                <m:e>
                  <m:r>
                    <w:rPr>
                      <w:rFonts w:ascii="Cambria Math"/>
                    </w:rPr>
                    <m:t>d(ai, p)</m:t>
                  </m:r>
                </m:e>
              </m:nary>
            </m:den>
          </m:f>
        </m:oMath>
      </m:oMathPara>
    </w:p>
    <w:p w:rsidR="00950355" w:rsidRDefault="00D50E4D" w:rsidP="00D50E4D">
      <w:pPr>
        <w:pStyle w:val="Heading3"/>
      </w:pPr>
      <w:r>
        <w:t>2.5 Parameters</w:t>
      </w:r>
    </w:p>
    <w:p w:rsidR="00D50E4D" w:rsidRDefault="00D50E4D" w:rsidP="00D50E4D">
      <w:pPr>
        <w:pStyle w:val="Heading4"/>
        <w:numPr>
          <w:ilvl w:val="0"/>
          <w:numId w:val="3"/>
        </w:numPr>
      </w:pPr>
      <w:r>
        <w:t>Scenario 1</w:t>
      </w:r>
    </w:p>
    <w:p w:rsidR="00D50E4D" w:rsidRPr="00D50E4D" w:rsidRDefault="00D50E4D" w:rsidP="002E79E4">
      <w:pPr>
        <w:pStyle w:val="ListParagraph"/>
        <w:numPr>
          <w:ilvl w:val="1"/>
          <w:numId w:val="3"/>
        </w:numPr>
        <w:rPr>
          <w:vertAlign w:val="subscript"/>
        </w:rPr>
      </w:pPr>
      <w:r>
        <w:t>A</w:t>
      </w:r>
      <w:r w:rsidRPr="00D50E4D">
        <w:rPr>
          <w:vertAlign w:val="subscript"/>
        </w:rPr>
        <w:t>1</w:t>
      </w:r>
      <w:r>
        <w:t xml:space="preserve"> = </w:t>
      </w:r>
      <w:r w:rsidRPr="00D50E4D">
        <w:t xml:space="preserve">0.0909398  </w:t>
      </w:r>
    </w:p>
    <w:p w:rsidR="00D50E4D" w:rsidRPr="00D50E4D" w:rsidRDefault="00D50E4D" w:rsidP="002E79E4">
      <w:pPr>
        <w:pStyle w:val="ListParagraph"/>
        <w:numPr>
          <w:ilvl w:val="1"/>
          <w:numId w:val="3"/>
        </w:numPr>
        <w:rPr>
          <w:vertAlign w:val="subscript"/>
        </w:rPr>
      </w:pPr>
      <w:r>
        <w:t>A</w:t>
      </w:r>
      <w:r w:rsidRPr="00D50E4D">
        <w:rPr>
          <w:vertAlign w:val="subscript"/>
        </w:rPr>
        <w:t xml:space="preserve">2  </w:t>
      </w:r>
      <w:r>
        <w:t xml:space="preserve">= </w:t>
      </w:r>
      <w:r w:rsidRPr="00D50E4D">
        <w:t>0.08840547</w:t>
      </w:r>
    </w:p>
    <w:p w:rsidR="00D50E4D" w:rsidRPr="00D50E4D" w:rsidRDefault="00D50E4D" w:rsidP="00D50E4D">
      <w:pPr>
        <w:pStyle w:val="ListParagraph"/>
        <w:numPr>
          <w:ilvl w:val="1"/>
          <w:numId w:val="3"/>
        </w:numPr>
        <w:rPr>
          <w:vertAlign w:val="subscript"/>
        </w:rPr>
      </w:pPr>
      <w:r>
        <w:t>A</w:t>
      </w:r>
      <w:r w:rsidRPr="00D50E4D">
        <w:rPr>
          <w:vertAlign w:val="subscript"/>
        </w:rPr>
        <w:t>3</w:t>
      </w:r>
      <w:r>
        <w:rPr>
          <w:vertAlign w:val="subscript"/>
        </w:rPr>
        <w:t xml:space="preserve"> </w:t>
      </w:r>
      <w:r>
        <w:t xml:space="preserve">= </w:t>
      </w:r>
      <w:r w:rsidRPr="00D50E4D">
        <w:t>0.08708974</w:t>
      </w:r>
    </w:p>
    <w:p w:rsidR="00D50E4D" w:rsidRPr="00D50E4D" w:rsidRDefault="00D50E4D" w:rsidP="00D50E4D">
      <w:pPr>
        <w:pStyle w:val="ListParagraph"/>
        <w:numPr>
          <w:ilvl w:val="1"/>
          <w:numId w:val="3"/>
        </w:numPr>
        <w:rPr>
          <w:vertAlign w:val="subscript"/>
        </w:rPr>
      </w:pPr>
      <w:r>
        <w:t>A</w:t>
      </w:r>
      <w:r w:rsidRPr="00D50E4D">
        <w:rPr>
          <w:vertAlign w:val="subscript"/>
        </w:rPr>
        <w:t>4</w:t>
      </w:r>
      <w:r>
        <w:rPr>
          <w:vertAlign w:val="subscript"/>
        </w:rPr>
        <w:t xml:space="preserve"> </w:t>
      </w:r>
      <w:r>
        <w:t xml:space="preserve"> = </w:t>
      </w:r>
      <w:r w:rsidRPr="00D50E4D">
        <w:t>0.09243711</w:t>
      </w:r>
    </w:p>
    <w:p w:rsidR="00D50E4D" w:rsidRDefault="00D50E4D" w:rsidP="00D50E4D">
      <w:pPr>
        <w:pStyle w:val="Heading4"/>
        <w:numPr>
          <w:ilvl w:val="0"/>
          <w:numId w:val="3"/>
        </w:numPr>
      </w:pPr>
      <w:r>
        <w:t>Scenario 3</w:t>
      </w:r>
    </w:p>
    <w:p w:rsidR="00D50E4D" w:rsidRPr="00D50E4D" w:rsidRDefault="00D50E4D" w:rsidP="00D50E4D">
      <w:pPr>
        <w:pStyle w:val="ListParagraph"/>
        <w:numPr>
          <w:ilvl w:val="1"/>
          <w:numId w:val="3"/>
        </w:numPr>
        <w:rPr>
          <w:vertAlign w:val="subscript"/>
        </w:rPr>
      </w:pPr>
      <w:r>
        <w:t>A</w:t>
      </w:r>
      <w:r w:rsidRPr="00D50E4D">
        <w:rPr>
          <w:vertAlign w:val="subscript"/>
        </w:rPr>
        <w:t>1</w:t>
      </w:r>
      <w:r>
        <w:t xml:space="preserve"> = </w:t>
      </w:r>
      <w:r w:rsidRPr="00D50E4D">
        <w:t>0.12557937</w:t>
      </w:r>
    </w:p>
    <w:p w:rsidR="00D50E4D" w:rsidRPr="00D50E4D" w:rsidRDefault="00D50E4D" w:rsidP="00D50E4D">
      <w:pPr>
        <w:pStyle w:val="ListParagraph"/>
        <w:numPr>
          <w:ilvl w:val="1"/>
          <w:numId w:val="3"/>
        </w:numPr>
        <w:rPr>
          <w:vertAlign w:val="subscript"/>
        </w:rPr>
      </w:pPr>
      <w:r>
        <w:t>A</w:t>
      </w:r>
      <w:r w:rsidRPr="00D50E4D">
        <w:rPr>
          <w:vertAlign w:val="subscript"/>
        </w:rPr>
        <w:t xml:space="preserve">2  </w:t>
      </w:r>
      <w:r>
        <w:t xml:space="preserve">= </w:t>
      </w:r>
      <w:r w:rsidRPr="00D50E4D">
        <w:t>0.08374108</w:t>
      </w:r>
    </w:p>
    <w:p w:rsidR="00D50E4D" w:rsidRPr="00D50E4D" w:rsidRDefault="00D50E4D" w:rsidP="00D50E4D">
      <w:pPr>
        <w:pStyle w:val="ListParagraph"/>
        <w:numPr>
          <w:ilvl w:val="1"/>
          <w:numId w:val="3"/>
        </w:numPr>
        <w:rPr>
          <w:vertAlign w:val="subscript"/>
        </w:rPr>
      </w:pPr>
      <w:r>
        <w:t>A</w:t>
      </w:r>
      <w:r w:rsidRPr="00D50E4D">
        <w:rPr>
          <w:vertAlign w:val="subscript"/>
        </w:rPr>
        <w:t>3</w:t>
      </w:r>
      <w:r>
        <w:rPr>
          <w:vertAlign w:val="subscript"/>
        </w:rPr>
        <w:t xml:space="preserve"> </w:t>
      </w:r>
      <w:r>
        <w:t xml:space="preserve">= </w:t>
      </w:r>
      <w:r w:rsidRPr="00D50E4D">
        <w:t xml:space="preserve">0.0933894  </w:t>
      </w:r>
    </w:p>
    <w:p w:rsidR="00D50E4D" w:rsidRPr="00D50E4D" w:rsidRDefault="00D50E4D" w:rsidP="00D50E4D">
      <w:pPr>
        <w:pStyle w:val="ListParagraph"/>
        <w:numPr>
          <w:ilvl w:val="1"/>
          <w:numId w:val="3"/>
        </w:numPr>
        <w:rPr>
          <w:vertAlign w:val="subscript"/>
        </w:rPr>
      </w:pPr>
      <w:r>
        <w:t>A</w:t>
      </w:r>
      <w:r w:rsidRPr="00D50E4D">
        <w:rPr>
          <w:vertAlign w:val="subscript"/>
        </w:rPr>
        <w:t>4</w:t>
      </w:r>
      <w:r>
        <w:rPr>
          <w:vertAlign w:val="subscript"/>
        </w:rPr>
        <w:t xml:space="preserve"> </w:t>
      </w:r>
      <w:r>
        <w:t xml:space="preserve"> = </w:t>
      </w:r>
      <w:r w:rsidRPr="00D50E4D">
        <w:t>0.08989452</w:t>
      </w:r>
    </w:p>
    <w:p w:rsidR="00D50E4D" w:rsidRPr="00D50E4D" w:rsidRDefault="00D50E4D" w:rsidP="00D50E4D">
      <w:pPr>
        <w:pStyle w:val="ListParagraph"/>
        <w:numPr>
          <w:ilvl w:val="1"/>
          <w:numId w:val="3"/>
        </w:numPr>
        <w:rPr>
          <w:vertAlign w:val="subscript"/>
        </w:rPr>
      </w:pPr>
    </w:p>
    <w:p w:rsidR="00D50E4D" w:rsidRDefault="00D50E4D" w:rsidP="00D50E4D">
      <w:pPr>
        <w:pStyle w:val="Heading4"/>
        <w:numPr>
          <w:ilvl w:val="0"/>
          <w:numId w:val="3"/>
        </w:numPr>
      </w:pPr>
      <w:r>
        <w:t>Scenario 3</w:t>
      </w:r>
    </w:p>
    <w:p w:rsidR="00D50E4D" w:rsidRPr="00D50E4D" w:rsidRDefault="00D50E4D" w:rsidP="00D50E4D">
      <w:pPr>
        <w:pStyle w:val="ListParagraph"/>
        <w:numPr>
          <w:ilvl w:val="1"/>
          <w:numId w:val="3"/>
        </w:numPr>
        <w:rPr>
          <w:vertAlign w:val="subscript"/>
        </w:rPr>
      </w:pPr>
      <w:r>
        <w:t>A</w:t>
      </w:r>
      <w:r w:rsidRPr="00D50E4D">
        <w:rPr>
          <w:vertAlign w:val="subscript"/>
        </w:rPr>
        <w:t>1</w:t>
      </w:r>
      <w:r>
        <w:t xml:space="preserve"> = </w:t>
      </w:r>
      <w:r w:rsidRPr="00D50E4D">
        <w:t>0.12504257</w:t>
      </w:r>
    </w:p>
    <w:p w:rsidR="00D50E4D" w:rsidRPr="00D50E4D" w:rsidRDefault="00D50E4D" w:rsidP="00D50E4D">
      <w:pPr>
        <w:pStyle w:val="ListParagraph"/>
        <w:numPr>
          <w:ilvl w:val="1"/>
          <w:numId w:val="3"/>
        </w:numPr>
        <w:rPr>
          <w:vertAlign w:val="subscript"/>
        </w:rPr>
      </w:pPr>
      <w:r>
        <w:t>A</w:t>
      </w:r>
      <w:r w:rsidRPr="00D50E4D">
        <w:rPr>
          <w:vertAlign w:val="subscript"/>
        </w:rPr>
        <w:t xml:space="preserve">2  </w:t>
      </w:r>
      <w:r>
        <w:t xml:space="preserve">= </w:t>
      </w:r>
      <w:r w:rsidRPr="00D50E4D">
        <w:t>0.12516356</w:t>
      </w:r>
    </w:p>
    <w:p w:rsidR="00D50E4D" w:rsidRPr="00D50E4D" w:rsidRDefault="00D50E4D" w:rsidP="00D50E4D">
      <w:pPr>
        <w:pStyle w:val="ListParagraph"/>
        <w:numPr>
          <w:ilvl w:val="1"/>
          <w:numId w:val="3"/>
        </w:numPr>
        <w:rPr>
          <w:vertAlign w:val="subscript"/>
        </w:rPr>
      </w:pPr>
      <w:r>
        <w:t>A</w:t>
      </w:r>
      <w:r w:rsidRPr="00D50E4D">
        <w:rPr>
          <w:vertAlign w:val="subscript"/>
        </w:rPr>
        <w:t>3</w:t>
      </w:r>
      <w:r>
        <w:rPr>
          <w:vertAlign w:val="subscript"/>
        </w:rPr>
        <w:t xml:space="preserve"> </w:t>
      </w:r>
      <w:r>
        <w:t xml:space="preserve">= </w:t>
      </w:r>
      <w:r w:rsidRPr="00D50E4D">
        <w:t>0.12545039</w:t>
      </w:r>
    </w:p>
    <w:p w:rsidR="00D50E4D" w:rsidRPr="00D50E4D" w:rsidRDefault="00D50E4D" w:rsidP="00D50E4D">
      <w:pPr>
        <w:pStyle w:val="ListParagraph"/>
        <w:numPr>
          <w:ilvl w:val="1"/>
          <w:numId w:val="3"/>
        </w:numPr>
        <w:rPr>
          <w:vertAlign w:val="subscript"/>
        </w:rPr>
      </w:pPr>
      <w:r>
        <w:t>A</w:t>
      </w:r>
      <w:r w:rsidRPr="00D50E4D">
        <w:rPr>
          <w:vertAlign w:val="subscript"/>
        </w:rPr>
        <w:t>4</w:t>
      </w:r>
      <w:r>
        <w:rPr>
          <w:vertAlign w:val="subscript"/>
        </w:rPr>
        <w:t xml:space="preserve"> </w:t>
      </w:r>
      <w:r>
        <w:t xml:space="preserve"> = </w:t>
      </w:r>
      <w:r w:rsidRPr="00D50E4D">
        <w:t>0.12577921</w:t>
      </w:r>
    </w:p>
    <w:p w:rsidR="00D50E4D" w:rsidRDefault="00D50E4D" w:rsidP="00D50E4D">
      <w:pPr>
        <w:pStyle w:val="Heading2"/>
      </w:pPr>
      <w:r w:rsidRPr="00D50E4D">
        <w:t>3 Estimation of the Position</w:t>
      </w:r>
    </w:p>
    <w:p w:rsidR="00D50E4D" w:rsidRDefault="00D50E4D" w:rsidP="00D50E4D">
      <w:pPr>
        <w:pStyle w:val="Heading3"/>
      </w:pPr>
      <w:r>
        <w:t xml:space="preserve">3.1 </w:t>
      </w:r>
      <w:r w:rsidRPr="00D50E4D">
        <w:t>Least-Squares Estimation of the Position</w:t>
      </w:r>
    </w:p>
    <w:p w:rsidR="00D50E4D" w:rsidRDefault="00D50E4D" w:rsidP="00D50E4D">
      <w:r>
        <w:t>// TODO</w:t>
      </w:r>
    </w:p>
    <w:p w:rsidR="00D50E4D" w:rsidRDefault="00D50E4D" w:rsidP="00D50E4D">
      <w:pPr>
        <w:pStyle w:val="Heading3"/>
      </w:pPr>
      <w:r>
        <w:t xml:space="preserve">3.2 </w:t>
      </w:r>
      <w:r w:rsidRPr="00D50E4D">
        <w:t>Gauss-Newton Algorithm for Position Estimation</w:t>
      </w:r>
    </w:p>
    <w:p w:rsidR="00B55EED" w:rsidRDefault="00672BAD" w:rsidP="00B55EED">
      <w:r>
        <w:t xml:space="preserve">First of all we have calculated the derivate for the </w:t>
      </w:r>
      <w:proofErr w:type="spellStart"/>
      <w:r>
        <w:t>Jacobian</w:t>
      </w:r>
      <w:proofErr w:type="spellEnd"/>
      <w:r>
        <w:t xml:space="preserve"> Matrix. </w:t>
      </w:r>
      <w:proofErr w:type="spellStart"/>
      <w:proofErr w:type="gramStart"/>
      <w:r w:rsidRPr="00672BAD">
        <w:t>d</w:t>
      </w:r>
      <w:r w:rsidRPr="00672BAD">
        <w:rPr>
          <w:vertAlign w:val="subscript"/>
        </w:rPr>
        <w:t>n</w:t>
      </w:r>
      <w:proofErr w:type="spellEnd"/>
      <w:proofErr w:type="gramEnd"/>
      <w:r>
        <w:rPr>
          <w:vertAlign w:val="subscript"/>
        </w:rPr>
        <w:t xml:space="preserve"> </w:t>
      </w:r>
      <w:r w:rsidRPr="00672BAD">
        <w:t>(</w:t>
      </w:r>
      <w:proofErr w:type="spellStart"/>
      <w:r w:rsidRPr="00672BAD">
        <w:t>a</w:t>
      </w:r>
      <w:r w:rsidRPr="00672BAD">
        <w:rPr>
          <w:vertAlign w:val="subscript"/>
        </w:rPr>
        <w:t>i</w:t>
      </w:r>
      <w:proofErr w:type="spellEnd"/>
      <w:r>
        <w:rPr>
          <w:vertAlign w:val="subscript"/>
        </w:rPr>
        <w:t xml:space="preserve"> </w:t>
      </w:r>
      <w:r w:rsidRPr="00672BAD">
        <w:t>,</w:t>
      </w:r>
      <w:r>
        <w:t xml:space="preserve"> </w:t>
      </w:r>
      <w:r w:rsidRPr="00672BAD">
        <w:t>p</w:t>
      </w:r>
      <w:r>
        <w:t xml:space="preserve">) is a </w:t>
      </w:r>
      <w:proofErr w:type="spellStart"/>
      <w:r>
        <w:t>costant</w:t>
      </w:r>
      <w:proofErr w:type="spellEnd"/>
      <w:r>
        <w:t xml:space="preserve"> </w:t>
      </w:r>
      <w:r w:rsidRPr="00672BAD">
        <w:t xml:space="preserve">and </w:t>
      </w:r>
      <w:r>
        <w:t>so</w:t>
      </w:r>
      <w:r w:rsidRPr="00672BAD">
        <w:t xml:space="preserve"> in the derivative is canceled</w:t>
      </w:r>
      <w:r>
        <w:t xml:space="preserve">. Because of that the result is only the distance between the coordinates of the measured point and the guessed </w:t>
      </w:r>
      <w:proofErr w:type="spellStart"/>
      <w:r>
        <w:t>p_start</w:t>
      </w:r>
      <w:proofErr w:type="spellEnd"/>
      <w:r>
        <w:t>.</w:t>
      </w:r>
      <w:r w:rsidR="00E412A7">
        <w:t xml:space="preserve"> Now that we have the </w:t>
      </w:r>
      <w:proofErr w:type="spellStart"/>
      <w:r w:rsidR="00E412A7">
        <w:t>Jacobian</w:t>
      </w:r>
      <w:proofErr w:type="spellEnd"/>
      <w:r w:rsidR="00E412A7">
        <w:t xml:space="preserve"> Matrix and the formula given in the assignment sheet we can calculate </w:t>
      </w:r>
      <w:proofErr w:type="gramStart"/>
      <w:r w:rsidR="00E412A7">
        <w:t>p</w:t>
      </w:r>
      <w:r w:rsidR="00E412A7">
        <w:rPr>
          <w:vertAlign w:val="superscript"/>
        </w:rPr>
        <w:t>(</w:t>
      </w:r>
      <w:proofErr w:type="gramEnd"/>
      <w:r w:rsidR="00E412A7">
        <w:rPr>
          <w:vertAlign w:val="superscript"/>
        </w:rPr>
        <w:t xml:space="preserve">t + 1) </w:t>
      </w:r>
      <w:r w:rsidR="00E412A7">
        <w:t xml:space="preserve">. We calculate </w:t>
      </w:r>
      <w:proofErr w:type="gramStart"/>
      <w:r w:rsidR="00E412A7">
        <w:t>p</w:t>
      </w:r>
      <w:r w:rsidR="00E412A7">
        <w:rPr>
          <w:vertAlign w:val="superscript"/>
        </w:rPr>
        <w:t>(</w:t>
      </w:r>
      <w:proofErr w:type="gramEnd"/>
      <w:r w:rsidR="00E412A7">
        <w:rPr>
          <w:vertAlign w:val="superscript"/>
        </w:rPr>
        <w:t xml:space="preserve">t + 1) </w:t>
      </w:r>
      <w:r w:rsidR="00E412A7">
        <w:t xml:space="preserve">until tolerance or the maximum number of interaction is reached and then return the founded point to the calling function. </w:t>
      </w:r>
      <w:r w:rsidR="00893D92">
        <w:t>We’</w:t>
      </w:r>
      <w:r w:rsidR="005D0FD5">
        <w:t>ve cho</w:t>
      </w:r>
      <w:r w:rsidR="00893D92">
        <w:t>se</w:t>
      </w:r>
      <w:r w:rsidR="005D0FD5">
        <w:t>n</w:t>
      </w:r>
      <w:r w:rsidR="00893D92">
        <w:t xml:space="preserve"> a tolerance of 10</w:t>
      </w:r>
      <w:proofErr w:type="gramStart"/>
      <w:r w:rsidR="00893D92">
        <w:t>^(</w:t>
      </w:r>
      <w:proofErr w:type="gramEnd"/>
      <w:r w:rsidR="00893D92">
        <w:t xml:space="preserve">-4) for having a good precision but not too many steps. With this tolerance our function never reach more than </w:t>
      </w:r>
      <w:r w:rsidR="005D0FD5">
        <w:t>9</w:t>
      </w:r>
      <w:r w:rsidR="00893D92">
        <w:t xml:space="preserve"> </w:t>
      </w:r>
      <w:r w:rsidR="005D0FD5">
        <w:t xml:space="preserve">interaction, we’ve chosen 8 as </w:t>
      </w:r>
      <w:proofErr w:type="spellStart"/>
      <w:r w:rsidR="005D0FD5">
        <w:t>max_iter</w:t>
      </w:r>
      <w:proofErr w:type="spellEnd"/>
      <w:r w:rsidR="005D0FD5">
        <w:t xml:space="preserve">  for maintaining a good precision but letting the function exit because of reaching the maximum number of interaction only a few times</w:t>
      </w:r>
      <w:r w:rsidR="00893D92">
        <w:t xml:space="preserve">. </w:t>
      </w:r>
      <w:r w:rsidR="00E412A7">
        <w:t>After we’ve estimated one point for each measurement</w:t>
      </w:r>
      <w:r w:rsidR="005D0FD5">
        <w:t xml:space="preserve"> and saved all the points into an array we’ve calculated the squared errors between the founded point and </w:t>
      </w:r>
      <w:proofErr w:type="spellStart"/>
      <w:r w:rsidR="005D0FD5">
        <w:t>p_true</w:t>
      </w:r>
      <w:proofErr w:type="spellEnd"/>
      <w:r w:rsidR="005D0FD5">
        <w:t xml:space="preserve">. We saved all the errors into a list and with the statistics functions </w:t>
      </w:r>
      <w:proofErr w:type="spellStart"/>
      <w:proofErr w:type="gramStart"/>
      <w:r w:rsidR="005D0FD5">
        <w:t>stastistics.mean</w:t>
      </w:r>
      <w:proofErr w:type="spellEnd"/>
      <w:r w:rsidR="005D0FD5">
        <w:t>(</w:t>
      </w:r>
      <w:proofErr w:type="gramEnd"/>
      <w:r w:rsidR="005D0FD5">
        <w:t xml:space="preserve">) and </w:t>
      </w:r>
      <w:proofErr w:type="spellStart"/>
      <w:r w:rsidR="005D0FD5">
        <w:t>statistics.variance</w:t>
      </w:r>
      <w:proofErr w:type="spellEnd"/>
      <w:r w:rsidR="005D0FD5">
        <w:t>() we’</w:t>
      </w:r>
      <w:r w:rsidR="00304BB3">
        <w:t xml:space="preserve">ve </w:t>
      </w:r>
      <w:r w:rsidR="005D0FD5">
        <w:t>calculated the mean and variance of the errors for each scenario. A</w:t>
      </w:r>
      <w:r w:rsidR="005D0FD5" w:rsidRPr="005D0FD5">
        <w:t>fter the calculations have been completed</w:t>
      </w:r>
      <w:r w:rsidR="00304BB3">
        <w:t xml:space="preserve"> we called the function </w:t>
      </w:r>
      <w:proofErr w:type="spellStart"/>
      <w:r w:rsidR="00304BB3">
        <w:t>ecdf</w:t>
      </w:r>
      <w:proofErr w:type="spellEnd"/>
      <w:r w:rsidR="00304BB3">
        <w:t xml:space="preserve"> and printed out the graph of the CDF-function and we printed out different type of graph for analyzing our results. Our plots and our analysis is in the pages below. Finally we performed all these steps again excluding the first anchor from the calculus for the second scenario.</w:t>
      </w:r>
    </w:p>
    <w:p w:rsidR="00BA01E5" w:rsidRDefault="001A735E" w:rsidP="00B55EED">
      <w:pPr>
        <w:rPr>
          <w:noProof/>
        </w:rPr>
      </w:pPr>
      <w:r>
        <w:rPr>
          <w:noProof/>
        </w:rPr>
        <w:lastRenderedPageBreak/>
        <w:drawing>
          <wp:anchor distT="0" distB="0" distL="114300" distR="114300" simplePos="0" relativeHeight="251670528" behindDoc="0" locked="0" layoutInCell="1" allowOverlap="1" wp14:anchorId="43034A5D" wp14:editId="704899CA">
            <wp:simplePos x="0" y="0"/>
            <wp:positionH relativeFrom="column">
              <wp:posOffset>-160655</wp:posOffset>
            </wp:positionH>
            <wp:positionV relativeFrom="paragraph">
              <wp:posOffset>212725</wp:posOffset>
            </wp:positionV>
            <wp:extent cx="3291840" cy="2468880"/>
            <wp:effectExtent l="0" t="0" r="3810" b="762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1_points.png"/>
                    <pic:cNvPicPr/>
                  </pic:nvPicPr>
                  <pic:blipFill>
                    <a:blip r:embed="rId18">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14:sizeRelH relativeFrom="page">
              <wp14:pctWidth>0</wp14:pctWidth>
            </wp14:sizeRelH>
            <wp14:sizeRelV relativeFrom="page">
              <wp14:pctHeight>0</wp14:pctHeight>
            </wp14:sizeRelV>
          </wp:anchor>
        </w:drawing>
      </w:r>
      <w:r w:rsidR="00BA01E5">
        <w:t>These are the resulting plots of all the estimated points for each scenario:</w:t>
      </w:r>
      <w:r w:rsidR="00BA01E5" w:rsidRPr="00BA01E5">
        <w:rPr>
          <w:noProof/>
        </w:rPr>
        <w:t xml:space="preserve"> </w:t>
      </w:r>
    </w:p>
    <w:p w:rsidR="00BA01E5" w:rsidRDefault="001A735E" w:rsidP="00B55EED">
      <w:r>
        <w:rPr>
          <w:noProof/>
        </w:rPr>
        <mc:AlternateContent>
          <mc:Choice Requires="wps">
            <w:drawing>
              <wp:anchor distT="45720" distB="45720" distL="114300" distR="114300" simplePos="0" relativeHeight="251660288" behindDoc="0" locked="0" layoutInCell="1" allowOverlap="0" wp14:anchorId="4A6334CC" wp14:editId="5AED5292">
                <wp:simplePos x="0" y="0"/>
                <wp:positionH relativeFrom="column">
                  <wp:posOffset>3169285</wp:posOffset>
                </wp:positionH>
                <wp:positionV relativeFrom="paragraph">
                  <wp:posOffset>216535</wp:posOffset>
                </wp:positionV>
                <wp:extent cx="2599690" cy="1905000"/>
                <wp:effectExtent l="0" t="0" r="101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9690" cy="1905000"/>
                        </a:xfrm>
                        <a:prstGeom prst="rect">
                          <a:avLst/>
                        </a:prstGeom>
                        <a:solidFill>
                          <a:srgbClr val="FFFFFF"/>
                        </a:solidFill>
                        <a:ln w="9525">
                          <a:solidFill>
                            <a:srgbClr val="000000"/>
                          </a:solidFill>
                          <a:miter lim="800000"/>
                          <a:headEnd/>
                          <a:tailEnd/>
                        </a:ln>
                      </wps:spPr>
                      <wps:txbx>
                        <w:txbxContent>
                          <w:p w:rsidR="00904A00" w:rsidRDefault="00015E66">
                            <w:r w:rsidRPr="00015E66">
                              <w:rPr>
                                <w:b/>
                              </w:rPr>
                              <w:t>Scenario 1:</w:t>
                            </w:r>
                            <w:r>
                              <w:t xml:space="preserve"> </w:t>
                            </w:r>
                            <w:r w:rsidR="00904A00">
                              <w:t xml:space="preserve">As we can see the distribution of the results of the least squares estimation for the first scenario looks pretty </w:t>
                            </w:r>
                            <w:r w:rsidR="00904A00" w:rsidRPr="00904A00">
                              <w:t>homogeneous</w:t>
                            </w:r>
                            <w:r w:rsidR="00904A00">
                              <w:t xml:space="preserve"> distributed. This is probably due to the G</w:t>
                            </w:r>
                            <w:r w:rsidR="00904A00" w:rsidRPr="00904A00">
                              <w:t>aussian model adopted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6334CC" id="_x0000_t202" coordsize="21600,21600" o:spt="202" path="m,l,21600r21600,l21600,xe">
                <v:stroke joinstyle="miter"/>
                <v:path gradientshapeok="t" o:connecttype="rect"/>
              </v:shapetype>
              <v:shape id="Text Box 2" o:spid="_x0000_s1026" type="#_x0000_t202" style="position:absolute;margin-left:249.55pt;margin-top:17.05pt;width:204.7pt;height:150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" o:allowoverlap="f">
                <v:textbox>
                  <w:txbxContent>
                    <w:p w:rsidR="00904A00" w:rsidRDefault="00015E66">
                      <w:r w:rsidRPr="00015E66">
                        <w:rPr>
                          <w:b/>
                        </w:rPr>
                        <w:t>Scenario 1:</w:t>
                      </w:r>
                      <w:r>
                        <w:t xml:space="preserve"> </w:t>
                      </w:r>
                      <w:r w:rsidR="00904A00">
                        <w:t xml:space="preserve">As we can see the distribution of the results of the least squares estimation for the first scenario looks pretty </w:t>
                      </w:r>
                      <w:r w:rsidR="00904A00" w:rsidRPr="00904A00">
                        <w:t>homogeneous</w:t>
                      </w:r>
                      <w:r w:rsidR="00904A00">
                        <w:t xml:space="preserve"> distributed. This is probably due to the G</w:t>
                      </w:r>
                      <w:r w:rsidR="00904A00" w:rsidRPr="00904A00">
                        <w:t>aussian model adopted</w:t>
                      </w:r>
                    </w:p>
                  </w:txbxContent>
                </v:textbox>
                <w10:wrap type="square"/>
              </v:shape>
            </w:pict>
          </mc:Fallback>
        </mc:AlternateContent>
      </w:r>
    </w:p>
    <w:p w:rsidR="002040A0" w:rsidRDefault="001A735E" w:rsidP="00B55EED">
      <w:r>
        <w:rPr>
          <w:noProof/>
        </w:rPr>
        <mc:AlternateContent>
          <mc:Choice Requires="wps">
            <w:drawing>
              <wp:anchor distT="45720" distB="45720" distL="114300" distR="114300" simplePos="0" relativeHeight="251662336" behindDoc="1" locked="0" layoutInCell="1" allowOverlap="0" wp14:anchorId="10B2CCAE" wp14:editId="3662ED7A">
                <wp:simplePos x="0" y="0"/>
                <wp:positionH relativeFrom="margin">
                  <wp:posOffset>3161665</wp:posOffset>
                </wp:positionH>
                <wp:positionV relativeFrom="paragraph">
                  <wp:posOffset>2361565</wp:posOffset>
                </wp:positionV>
                <wp:extent cx="2567940" cy="1943100"/>
                <wp:effectExtent l="0" t="0" r="22860" b="19050"/>
                <wp:wrapTight wrapText="bothSides">
                  <wp:wrapPolygon edited="0">
                    <wp:start x="0" y="0"/>
                    <wp:lineTo x="0" y="21600"/>
                    <wp:lineTo x="21632" y="21600"/>
                    <wp:lineTo x="21632"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940" cy="1943100"/>
                        </a:xfrm>
                        <a:prstGeom prst="rect">
                          <a:avLst/>
                        </a:prstGeom>
                        <a:solidFill>
                          <a:srgbClr val="FFFFFF"/>
                        </a:solidFill>
                        <a:ln w="9525">
                          <a:solidFill>
                            <a:srgbClr val="000000"/>
                          </a:solidFill>
                          <a:miter lim="800000"/>
                          <a:headEnd/>
                          <a:tailEnd/>
                        </a:ln>
                      </wps:spPr>
                      <wps:txbx>
                        <w:txbxContent>
                          <w:p w:rsidR="00904A00" w:rsidRDefault="00015E66">
                            <w:r w:rsidRPr="00015E66">
                              <w:rPr>
                                <w:b/>
                              </w:rPr>
                              <w:t xml:space="preserve">Scenario </w:t>
                            </w:r>
                            <w:r>
                              <w:rPr>
                                <w:b/>
                              </w:rPr>
                              <w:t>2</w:t>
                            </w:r>
                            <w:r w:rsidRPr="00015E66">
                              <w:rPr>
                                <w:b/>
                              </w:rPr>
                              <w:t>:</w:t>
                            </w:r>
                            <w:r>
                              <w:t xml:space="preserve"> </w:t>
                            </w:r>
                            <w:r w:rsidR="00904A00">
                              <w:t xml:space="preserve">As in the first scenario the points are pretty homogeneous distributed except for some points </w:t>
                            </w:r>
                            <w:r w:rsidR="00904A00" w:rsidRPr="00904A00">
                              <w:t>at the bottom left of the graph</w:t>
                            </w:r>
                            <w:r w:rsidR="00904A00">
                              <w:t>. This is probably due the errors in measurements of the first anchor</w:t>
                            </w:r>
                            <w:r>
                              <w:t xml:space="preserve"> </w:t>
                            </w:r>
                            <w:proofErr w:type="gramStart"/>
                            <w:r>
                              <w:t>( the</w:t>
                            </w:r>
                            <w:proofErr w:type="gramEnd"/>
                            <w:r>
                              <w:t xml:space="preserve"> one who follow the Exponential model)</w:t>
                            </w:r>
                            <w:r w:rsidR="00904A00">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2CCAE" id="_x0000_s1027" type="#_x0000_t202" style="position:absolute;margin-left:248.95pt;margin-top:185.95pt;width:202.2pt;height:153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" o:allowoverlap="f">
                <v:textbox>
                  <w:txbxContent>
                    <w:p w:rsidR="00904A00" w:rsidRDefault="00015E66">
                      <w:r w:rsidRPr="00015E66">
                        <w:rPr>
                          <w:b/>
                        </w:rPr>
                        <w:t xml:space="preserve">Scenario </w:t>
                      </w:r>
                      <w:r>
                        <w:rPr>
                          <w:b/>
                        </w:rPr>
                        <w:t>2</w:t>
                      </w:r>
                      <w:r w:rsidRPr="00015E66">
                        <w:rPr>
                          <w:b/>
                        </w:rPr>
                        <w:t>:</w:t>
                      </w:r>
                      <w:r>
                        <w:t xml:space="preserve"> </w:t>
                      </w:r>
                      <w:r w:rsidR="00904A00">
                        <w:t xml:space="preserve">As in the first scenario the points are pretty homogeneous distributed except for some points </w:t>
                      </w:r>
                      <w:r w:rsidR="00904A00" w:rsidRPr="00904A00">
                        <w:t>at the bottom left of the graph</w:t>
                      </w:r>
                      <w:r w:rsidR="00904A00">
                        <w:t>. This is probably due the errors in measurements of the first anchor</w:t>
                      </w:r>
                      <w:r>
                        <w:t xml:space="preserve"> </w:t>
                      </w:r>
                      <w:proofErr w:type="gramStart"/>
                      <w:r>
                        <w:t>( the</w:t>
                      </w:r>
                      <w:proofErr w:type="gramEnd"/>
                      <w:r>
                        <w:t xml:space="preserve"> one who follow the Exponential model)</w:t>
                      </w:r>
                      <w:r w:rsidR="00904A00">
                        <w:t xml:space="preserve">. </w:t>
                      </w:r>
                    </w:p>
                  </w:txbxContent>
                </v:textbox>
                <w10:wrap type="tight" anchorx="margin"/>
              </v:shape>
            </w:pict>
          </mc:Fallback>
        </mc:AlternateContent>
      </w:r>
      <w:r>
        <w:rPr>
          <w:noProof/>
        </w:rPr>
        <w:drawing>
          <wp:anchor distT="0" distB="0" distL="114300" distR="114300" simplePos="0" relativeHeight="251671552" behindDoc="0" locked="0" layoutInCell="1" allowOverlap="1" wp14:anchorId="0C3D38FD" wp14:editId="23C00952">
            <wp:simplePos x="0" y="0"/>
            <wp:positionH relativeFrom="column">
              <wp:posOffset>-164465</wp:posOffset>
            </wp:positionH>
            <wp:positionV relativeFrom="paragraph">
              <wp:posOffset>2095500</wp:posOffset>
            </wp:positionV>
            <wp:extent cx="3291840" cy="2468880"/>
            <wp:effectExtent l="0" t="0" r="3810" b="762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2_points.png"/>
                    <pic:cNvPicPr/>
                  </pic:nvPicPr>
                  <pic:blipFill>
                    <a:blip r:embed="rId19">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14:sizeRelH relativeFrom="page">
              <wp14:pctWidth>0</wp14:pctWidth>
            </wp14:sizeRelH>
            <wp14:sizeRelV relativeFrom="page">
              <wp14:pctHeight>0</wp14:pctHeight>
            </wp14:sizeRelV>
          </wp:anchor>
        </w:drawing>
      </w:r>
    </w:p>
    <w:p w:rsidR="00015E66" w:rsidRDefault="001A735E" w:rsidP="002040A0">
      <w:pPr>
        <w:rPr>
          <w:noProof/>
        </w:rPr>
      </w:pPr>
      <w:r>
        <w:rPr>
          <w:noProof/>
        </w:rPr>
        <mc:AlternateContent>
          <mc:Choice Requires="wps">
            <w:drawing>
              <wp:anchor distT="45720" distB="45720" distL="114300" distR="114300" simplePos="0" relativeHeight="251666432" behindDoc="0" locked="0" layoutInCell="1" allowOverlap="0" wp14:anchorId="64B9A46C" wp14:editId="40E5A10B">
                <wp:simplePos x="0" y="0"/>
                <wp:positionH relativeFrom="column">
                  <wp:posOffset>3161665</wp:posOffset>
                </wp:positionH>
                <wp:positionV relativeFrom="paragraph">
                  <wp:posOffset>2560320</wp:posOffset>
                </wp:positionV>
                <wp:extent cx="2575560" cy="1889760"/>
                <wp:effectExtent l="0" t="0" r="15240"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1889760"/>
                        </a:xfrm>
                        <a:prstGeom prst="rect">
                          <a:avLst/>
                        </a:prstGeom>
                        <a:solidFill>
                          <a:srgbClr val="FFFFFF"/>
                        </a:solidFill>
                        <a:ln w="9525">
                          <a:solidFill>
                            <a:srgbClr val="000000"/>
                          </a:solidFill>
                          <a:miter lim="800000"/>
                          <a:headEnd/>
                          <a:tailEnd/>
                        </a:ln>
                      </wps:spPr>
                      <wps:txbx>
                        <w:txbxContent>
                          <w:p w:rsidR="00904A00" w:rsidRDefault="00015E66">
                            <w:r w:rsidRPr="00015E66">
                              <w:rPr>
                                <w:b/>
                              </w:rPr>
                              <w:t xml:space="preserve">Scenario </w:t>
                            </w:r>
                            <w:r>
                              <w:rPr>
                                <w:b/>
                              </w:rPr>
                              <w:t>3</w:t>
                            </w:r>
                            <w:r w:rsidRPr="00015E66">
                              <w:rPr>
                                <w:b/>
                              </w:rPr>
                              <w:t>:</w:t>
                            </w:r>
                            <w:r>
                              <w:t xml:space="preserve"> </w:t>
                            </w:r>
                            <w:r w:rsidR="00904A00">
                              <w:t xml:space="preserve">The points here are grouped in a position </w:t>
                            </w:r>
                            <w:proofErr w:type="gramStart"/>
                            <w:r w:rsidR="00904A00">
                              <w:t>the isn’t</w:t>
                            </w:r>
                            <w:proofErr w:type="gramEnd"/>
                            <w:r w:rsidR="00904A00">
                              <w:t xml:space="preserve"> the position of </w:t>
                            </w:r>
                            <w:proofErr w:type="spellStart"/>
                            <w:r w:rsidR="00904A00">
                              <w:t>p_true</w:t>
                            </w:r>
                            <w:proofErr w:type="spellEnd"/>
                            <w:r w:rsidR="00904A00">
                              <w:t xml:space="preserve"> (</w:t>
                            </w:r>
                            <w:r>
                              <w:t>2, -4) and there are points that are pretty far away from the others. This is probably due the Exponential model used in this scenario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9A46C" id="_x0000_s1028" type="#_x0000_t202" style="position:absolute;margin-left:248.95pt;margin-top:201.6pt;width:202.8pt;height:148.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OzGJgIAAE0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" o:allowoverlap="f">
                <v:textbox>
                  <w:txbxContent>
                    <w:p w:rsidR="00904A00" w:rsidRDefault="00015E66">
                      <w:r w:rsidRPr="00015E66">
                        <w:rPr>
                          <w:b/>
                        </w:rPr>
                        <w:t xml:space="preserve">Scenario </w:t>
                      </w:r>
                      <w:r>
                        <w:rPr>
                          <w:b/>
                        </w:rPr>
                        <w:t>3</w:t>
                      </w:r>
                      <w:r w:rsidRPr="00015E66">
                        <w:rPr>
                          <w:b/>
                        </w:rPr>
                        <w:t>:</w:t>
                      </w:r>
                      <w:r>
                        <w:t xml:space="preserve"> </w:t>
                      </w:r>
                      <w:r w:rsidR="00904A00">
                        <w:t xml:space="preserve">The points here are grouped in a position </w:t>
                      </w:r>
                      <w:proofErr w:type="gramStart"/>
                      <w:r w:rsidR="00904A00">
                        <w:t>the isn’t</w:t>
                      </w:r>
                      <w:proofErr w:type="gramEnd"/>
                      <w:r w:rsidR="00904A00">
                        <w:t xml:space="preserve"> the position of </w:t>
                      </w:r>
                      <w:proofErr w:type="spellStart"/>
                      <w:r w:rsidR="00904A00">
                        <w:t>p_true</w:t>
                      </w:r>
                      <w:proofErr w:type="spellEnd"/>
                      <w:r w:rsidR="00904A00">
                        <w:t xml:space="preserve"> (</w:t>
                      </w:r>
                      <w:r>
                        <w:t>2, -4) and there are points that are pretty far away from the others. This is probably due the Exponential model used in this scenario</w:t>
                      </w:r>
                    </w:p>
                  </w:txbxContent>
                </v:textbox>
                <w10:wrap type="square"/>
              </v:shape>
            </w:pict>
          </mc:Fallback>
        </mc:AlternateContent>
      </w:r>
      <w:r>
        <w:rPr>
          <w:noProof/>
        </w:rPr>
        <w:drawing>
          <wp:anchor distT="0" distB="0" distL="114300" distR="114300" simplePos="0" relativeHeight="251672576" behindDoc="0" locked="0" layoutInCell="1" allowOverlap="1" wp14:anchorId="1D44B24A" wp14:editId="6F78952D">
            <wp:simplePos x="0" y="0"/>
            <wp:positionH relativeFrom="column">
              <wp:posOffset>-179705</wp:posOffset>
            </wp:positionH>
            <wp:positionV relativeFrom="paragraph">
              <wp:posOffset>2228850</wp:posOffset>
            </wp:positionV>
            <wp:extent cx="3291840" cy="2468880"/>
            <wp:effectExtent l="0" t="0" r="3810" b="762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3_points.png"/>
                    <pic:cNvPicPr/>
                  </pic:nvPicPr>
                  <pic:blipFill>
                    <a:blip r:embed="rId20">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14:sizeRelH relativeFrom="page">
              <wp14:pctWidth>0</wp14:pctWidth>
            </wp14:sizeRelH>
            <wp14:sizeRelV relativeFrom="page">
              <wp14:pctHeight>0</wp14:pctHeight>
            </wp14:sizeRelV>
          </wp:anchor>
        </w:drawing>
      </w:r>
    </w:p>
    <w:p w:rsidR="00304BB3" w:rsidRDefault="00304BB3" w:rsidP="002040A0">
      <w:pPr>
        <w:rPr>
          <w:noProof/>
        </w:rPr>
      </w:pPr>
    </w:p>
    <w:p w:rsidR="00304BB3" w:rsidRDefault="00304BB3" w:rsidP="002040A0">
      <w:pPr>
        <w:rPr>
          <w:noProof/>
        </w:rPr>
      </w:pPr>
    </w:p>
    <w:p w:rsidR="00304BB3" w:rsidRDefault="00304BB3" w:rsidP="002040A0">
      <w:pPr>
        <w:rPr>
          <w:noProof/>
        </w:rPr>
      </w:pPr>
    </w:p>
    <w:p w:rsidR="000826FD" w:rsidRDefault="00015E66" w:rsidP="002040A0">
      <w:pPr>
        <w:rPr>
          <w:noProof/>
        </w:rPr>
      </w:pPr>
      <w:r>
        <w:rPr>
          <w:noProof/>
        </w:rPr>
        <w:lastRenderedPageBreak/>
        <w:t>Here we have another perspective of the resulting points of the least squares estimation of posi</w:t>
      </w:r>
      <w:r w:rsidR="00304BB3">
        <w:rPr>
          <w:noProof/>
        </w:rPr>
        <w:t>tion compared to p_true and the anchors (Please note that not all the resulting points are shown in the graphs for having a better perspective, the distribution of all points is shown in the graphs above)</w:t>
      </w:r>
      <w:r>
        <w:rPr>
          <w:noProof/>
        </w:rPr>
        <w:t>:</w:t>
      </w:r>
    </w:p>
    <w:p w:rsidR="002040A0" w:rsidRDefault="000826FD" w:rsidP="002040A0">
      <w:r>
        <w:rPr>
          <w:noProof/>
        </w:rPr>
        <w:drawing>
          <wp:anchor distT="0" distB="0" distL="114300" distR="114300" simplePos="0" relativeHeight="251675648" behindDoc="1" locked="0" layoutInCell="1" allowOverlap="1" wp14:anchorId="2C05226B" wp14:editId="5C0634FE">
            <wp:simplePos x="0" y="0"/>
            <wp:positionH relativeFrom="column">
              <wp:posOffset>2719705</wp:posOffset>
            </wp:positionH>
            <wp:positionV relativeFrom="paragraph">
              <wp:posOffset>214630</wp:posOffset>
            </wp:positionV>
            <wp:extent cx="3657600" cy="2743200"/>
            <wp:effectExtent l="0" t="0" r="0" b="0"/>
            <wp:wrapTight wrapText="bothSides">
              <wp:wrapPolygon edited="0">
                <wp:start x="0" y="0"/>
                <wp:lineTo x="0" y="21450"/>
                <wp:lineTo x="21488" y="21450"/>
                <wp:lineTo x="21488"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2_p_true.png"/>
                    <pic:cNvPicPr/>
                  </pic:nvPicPr>
                  <pic:blipFill>
                    <a:blip r:embed="rId21">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3D8FF849" wp14:editId="5734EAF9">
            <wp:simplePos x="0" y="0"/>
            <wp:positionH relativeFrom="column">
              <wp:posOffset>-610235</wp:posOffset>
            </wp:positionH>
            <wp:positionV relativeFrom="paragraph">
              <wp:posOffset>222250</wp:posOffset>
            </wp:positionV>
            <wp:extent cx="3657600" cy="27432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1_p_true.png"/>
                    <pic:cNvPicPr/>
                  </pic:nvPicPr>
                  <pic:blipFill>
                    <a:blip r:embed="rId22">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page">
              <wp14:pctWidth>0</wp14:pctWidth>
            </wp14:sizeRelH>
            <wp14:sizeRelV relativeFrom="page">
              <wp14:pctHeight>0</wp14:pctHeight>
            </wp14:sizeRelV>
          </wp:anchor>
        </w:drawing>
      </w:r>
    </w:p>
    <w:p w:rsidR="001A735E" w:rsidRDefault="000826FD" w:rsidP="002040A0">
      <w:r>
        <w:rPr>
          <w:noProof/>
        </w:rPr>
        <w:drawing>
          <wp:anchor distT="0" distB="0" distL="114300" distR="114300" simplePos="0" relativeHeight="251673600" behindDoc="0" locked="0" layoutInCell="1" allowOverlap="1" wp14:anchorId="6D3AEF71" wp14:editId="0900AC14">
            <wp:simplePos x="0" y="0"/>
            <wp:positionH relativeFrom="margin">
              <wp:posOffset>-640715</wp:posOffset>
            </wp:positionH>
            <wp:positionV relativeFrom="paragraph">
              <wp:posOffset>2736850</wp:posOffset>
            </wp:positionV>
            <wp:extent cx="3657600" cy="274320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3_p_true.png"/>
                    <pic:cNvPicPr/>
                  </pic:nvPicPr>
                  <pic:blipFill>
                    <a:blip r:embed="rId23">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page">
              <wp14:pctWidth>0</wp14:pctWidth>
            </wp14:sizeRelH>
            <wp14:sizeRelV relativeFrom="page">
              <wp14:pctHeight>0</wp14:pctHeight>
            </wp14:sizeRelV>
          </wp:anchor>
        </w:drawing>
      </w:r>
    </w:p>
    <w:p w:rsidR="0076107E" w:rsidRDefault="0076107E" w:rsidP="002040A0"/>
    <w:p w:rsidR="000826FD" w:rsidRDefault="000826FD" w:rsidP="002040A0"/>
    <w:p w:rsidR="000826FD" w:rsidRDefault="000826FD" w:rsidP="002040A0"/>
    <w:p w:rsidR="000826FD" w:rsidRDefault="000826FD" w:rsidP="002040A0"/>
    <w:p w:rsidR="000826FD" w:rsidRDefault="000826FD" w:rsidP="002040A0"/>
    <w:p w:rsidR="000826FD" w:rsidRDefault="000826FD" w:rsidP="002040A0"/>
    <w:p w:rsidR="000826FD" w:rsidRDefault="000826FD" w:rsidP="002040A0"/>
    <w:p w:rsidR="000826FD" w:rsidRDefault="000826FD" w:rsidP="002040A0"/>
    <w:p w:rsidR="000826FD" w:rsidRDefault="000826FD" w:rsidP="002040A0"/>
    <w:p w:rsidR="000826FD" w:rsidRPr="00E412A7" w:rsidRDefault="000826FD" w:rsidP="002040A0">
      <w:bookmarkStart w:id="0" w:name="_GoBack"/>
      <w:bookmarkEnd w:id="0"/>
    </w:p>
    <w:sectPr w:rsidR="000826FD" w:rsidRPr="00E412A7">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39368B"/>
    <w:multiLevelType w:val="hybridMultilevel"/>
    <w:tmpl w:val="42C0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C85859"/>
    <w:multiLevelType w:val="hybridMultilevel"/>
    <w:tmpl w:val="E4D45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BF5F72"/>
    <w:multiLevelType w:val="hybridMultilevel"/>
    <w:tmpl w:val="CEE8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D7E"/>
    <w:rsid w:val="00015E66"/>
    <w:rsid w:val="000826FD"/>
    <w:rsid w:val="001A735E"/>
    <w:rsid w:val="002040A0"/>
    <w:rsid w:val="00304BB3"/>
    <w:rsid w:val="003F3FA0"/>
    <w:rsid w:val="004B4DFD"/>
    <w:rsid w:val="005D0FD5"/>
    <w:rsid w:val="00672BAD"/>
    <w:rsid w:val="0076107E"/>
    <w:rsid w:val="0088565F"/>
    <w:rsid w:val="00893D92"/>
    <w:rsid w:val="00904A00"/>
    <w:rsid w:val="00950355"/>
    <w:rsid w:val="00A67D7E"/>
    <w:rsid w:val="00B55EED"/>
    <w:rsid w:val="00BA01E5"/>
    <w:rsid w:val="00D50E4D"/>
    <w:rsid w:val="00D711C0"/>
    <w:rsid w:val="00E41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967B4-6735-4D29-BDBB-420D7391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67D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7D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50E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7D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67D7E"/>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950355"/>
    <w:rPr>
      <w:color w:val="808080"/>
    </w:rPr>
  </w:style>
  <w:style w:type="character" w:customStyle="1" w:styleId="Heading4Char">
    <w:name w:val="Heading 4 Char"/>
    <w:basedOn w:val="DefaultParagraphFont"/>
    <w:link w:val="Heading4"/>
    <w:uiPriority w:val="9"/>
    <w:rsid w:val="00D50E4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50E4D"/>
    <w:pPr>
      <w:ind w:left="720"/>
      <w:contextualSpacing/>
    </w:pPr>
  </w:style>
  <w:style w:type="paragraph" w:styleId="Caption">
    <w:name w:val="caption"/>
    <w:basedOn w:val="Normal"/>
    <w:next w:val="Normal"/>
    <w:uiPriority w:val="35"/>
    <w:semiHidden/>
    <w:unhideWhenUsed/>
    <w:qFormat/>
    <w:rsid w:val="00BA01E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318140">
      <w:bodyDiv w:val="1"/>
      <w:marLeft w:val="0"/>
      <w:marRight w:val="0"/>
      <w:marTop w:val="0"/>
      <w:marBottom w:val="0"/>
      <w:divBdr>
        <w:top w:val="none" w:sz="0" w:space="0" w:color="auto"/>
        <w:left w:val="none" w:sz="0" w:space="0" w:color="auto"/>
        <w:bottom w:val="none" w:sz="0" w:space="0" w:color="auto"/>
        <w:right w:val="none" w:sz="0" w:space="0" w:color="auto"/>
      </w:divBdr>
      <w:divsChild>
        <w:div w:id="1267693568">
          <w:marLeft w:val="0"/>
          <w:marRight w:val="0"/>
          <w:marTop w:val="0"/>
          <w:marBottom w:val="0"/>
          <w:divBdr>
            <w:top w:val="none" w:sz="0" w:space="0" w:color="auto"/>
            <w:left w:val="none" w:sz="0" w:space="0" w:color="auto"/>
            <w:bottom w:val="none" w:sz="0" w:space="0" w:color="auto"/>
            <w:right w:val="none" w:sz="0" w:space="0" w:color="auto"/>
          </w:divBdr>
          <w:divsChild>
            <w:div w:id="20118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FD136-11D8-427D-BD06-D5EBC5A29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5</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berlanda</dc:creator>
  <cp:keywords/>
  <dc:description/>
  <cp:lastModifiedBy>michele berlanda</cp:lastModifiedBy>
  <cp:revision>2</cp:revision>
  <dcterms:created xsi:type="dcterms:W3CDTF">2020-04-16T09:33:00Z</dcterms:created>
  <dcterms:modified xsi:type="dcterms:W3CDTF">2020-04-17T12:47:00Z</dcterms:modified>
</cp:coreProperties>
</file>