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image/png" PartName="/word/media/document_image_rId3.png"/>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Relationships xmlns="http://schemas.openxmlformats.org/package/2006/relationships"><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b8ab753" w14:textId="b8ab753">
      <w:pPr>
        <w:spacing w:after="0"/>
        <w:ind w:left="0"/>
        <w:jc w:val="left"/>
        <w15:collapsed w:val="false"/>
      </w:pPr>
      <w:r>
        <w:rPr>
          <w:rFonts w:ascii="Consolas"/>
          <w:b w:val="false"/>
          <w:i w:val="false"/>
          <w:color w:val="000000"/>
          <w:sz w:val="20"/>
        </w:rPr>
        <w:t>
				</w:t>
      </w:r>
      <w:r>
        <w:drawing>
          <wp:inline distT="0" distB="0" distL="0" distR="0">
            <wp:extent cx="1905000" cy="5715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3"/>
                    <a:stretch>
                      <a:fillRect/>
                    </a:stretch>
                  </pic:blipFill>
                  <pic:spPr>
                    <a:xfrm>
                      <a:off x="0" y="0"/>
                      <a:ext cx="1905000" cy="571500"/>
                    </a:xfrm>
                    <a:prstGeom prst="rect">
                      <a:avLst/>
                    </a:prstGeom>
                  </pic:spPr>
                </pic:pic>
              </a:graphicData>
            </a:graphic>
          </wp:inline>
        </w:drawing>
      </w:r>
      <w:r>
        <w:rPr>
          <w:rFonts w:ascii="Consolas"/>
          <w:b w:val="false"/>
          <w:i w:val="false"/>
          <w:color w:val="000000"/>
          <w:sz w:val="20"/>
        </w:rPr>
        <w:t>
					</w:t>
      </w:r>
    </w:p>
    <w:p>
      <w:pPr>
        <w:spacing w:after="0"/>
        <w:ind w:left="0"/>
        <w:jc w:val="left"/>
      </w:pPr>
      <w:r>
        <w:rPr>
          <w:rFonts w:ascii="Consolas"/>
          <w:b/>
          <w:i w:val="false"/>
          <w:color w:val="000000"/>
        </w:rPr>
        <w:t>Жергілікті атқарушы органдардың тұрғын үй құрылысына үлестік қатысу туралы шарттарды, сондай-ақ олар бойынша талап ету құқықтарын басқаға беру туралы шарттарды есепке алуды жүргізу қағидаларын бекіту туралы</w:t>
      </w:r>
    </w:p>
    <w:p>
      <w:pPr>
        <w:spacing w:after="0"/>
        <w:ind w:left="0"/>
        <w:jc w:val="left"/>
      </w:pPr>
      <w:r>
        <w:rPr>
          <w:rFonts w:ascii="Consolas"/>
          <w:b w:val="false"/>
          <w:i w:val="false"/>
          <w:color w:val="000000"/>
          <w:sz w:val="20"/>
        </w:rPr>
        <w:t>Қазақстан Республикасы Ұлттық экономика министрінің 2016 жылғы 30 қыркүйектегі № 434 бұйрығы. Қазақстан Республикасының Әділет министрлігінде 2016 жылы 7 қазанда № 14311 болып тіркелді.</w:t>
      </w:r>
    </w:p>
    <w:p>
      <w:pPr>
        <w:spacing w:after="0"/>
        <w:ind w:left="0"/>
        <w:jc w:val="left"/>
      </w:pPr>
      <w:bookmarkStart w:name="z2" w:id="0"/>
      <w:r>
        <w:rPr>
          <w:rFonts w:ascii="Consolas"/>
          <w:b w:val="false"/>
          <w:i w:val="false"/>
          <w:color w:val="000000"/>
          <w:sz w:val="20"/>
        </w:rPr>
        <w:t xml:space="preserve">
      "Тұрғын үй құрылысына үлестік қатысу туралы" 2016 жылғы 7 сәуірдегі Қазақстан Республикасы Заңының </w:t>
      </w:r>
      <w:r>
        <w:rPr>
          <w:rFonts w:ascii="Consolas"/>
          <w:b w:val="false"/>
          <w:i w:val="false"/>
          <w:color w:val="000000"/>
          <w:sz w:val="20"/>
        </w:rPr>
        <w:t>5-бабының</w:t>
      </w:r>
      <w:r>
        <w:rPr>
          <w:rFonts w:ascii="Consolas"/>
          <w:b w:val="false"/>
          <w:i w:val="false"/>
          <w:color w:val="000000"/>
          <w:sz w:val="20"/>
        </w:rPr>
        <w:t xml:space="preserve"> 4) тармақшасына сәйкес </w:t>
      </w:r>
      <w:r>
        <w:rPr>
          <w:rFonts w:ascii="Consolas"/>
          <w:b/>
          <w:i w:val="false"/>
          <w:color w:val="000000"/>
          <w:sz w:val="20"/>
        </w:rPr>
        <w:t>БҰЙЫРАМЫН</w:t>
      </w:r>
      <w:r>
        <w:rPr>
          <w:rFonts w:ascii="Consolas"/>
          <w:b w:val="false"/>
          <w:i w:val="false"/>
          <w:color w:val="000000"/>
          <w:sz w:val="20"/>
        </w:rPr>
        <w:t>:</w:t>
      </w:r>
    </w:p>
    <w:bookmarkEnd w:id="0"/>
    <w:bookmarkStart w:name="z3" w:id="1"/>
    <w:p>
      <w:pPr>
        <w:spacing w:after="0"/>
        <w:ind w:left="0"/>
        <w:jc w:val="left"/>
      </w:pPr>
      <w:r>
        <w:rPr>
          <w:rFonts w:ascii="Consolas"/>
          <w:b w:val="false"/>
          <w:i w:val="false"/>
          <w:color w:val="000000"/>
          <w:sz w:val="20"/>
        </w:rPr>
        <w:t>
      1. Қоса беріліп отырған Жергілікті атқарушы органдардың тұрғын үй құрылысына үлестік қатысу туралы шарттарды, сондай-ақ олар бойынша талап ету құқықтарын басқаға беру туралы шарттарды есепке алуды жүргізу қағидалары бекітілсін.</w:t>
      </w:r>
    </w:p>
    <w:bookmarkEnd w:id="1"/>
    <w:bookmarkStart w:name="z4" w:id="2"/>
    <w:p>
      <w:pPr>
        <w:spacing w:after="0"/>
        <w:ind w:left="0"/>
        <w:jc w:val="left"/>
      </w:pPr>
      <w:r>
        <w:rPr>
          <w:rFonts w:ascii="Consolas"/>
          <w:b w:val="false"/>
          <w:i w:val="false"/>
          <w:color w:val="000000"/>
          <w:sz w:val="20"/>
        </w:rPr>
        <w:t xml:space="preserve">
      2. Қазақстан Республикасы Ұлттық экономика министрлігінің Құрылыс және тұрғын үй-коммуналдық шаруашылық істері комитеті заңнамада белгіленген тәртіппен: </w:t>
      </w:r>
    </w:p>
    <w:bookmarkEnd w:id="2"/>
    <w:bookmarkStart w:name="z5" w:id="3"/>
    <w:p>
      <w:pPr>
        <w:spacing w:after="0"/>
        <w:ind w:left="0"/>
        <w:jc w:val="left"/>
      </w:pPr>
      <w:r>
        <w:rPr>
          <w:rFonts w:ascii="Consolas"/>
          <w:b w:val="false"/>
          <w:i w:val="false"/>
          <w:color w:val="000000"/>
          <w:sz w:val="20"/>
        </w:rPr>
        <w:t>
      1) осы бұйрықты Қазақстан Республикасы Әділет министрлігінде мемлекеттік тіркеуді;</w:t>
      </w:r>
    </w:p>
    <w:bookmarkEnd w:id="3"/>
    <w:bookmarkStart w:name="z6" w:id="4"/>
    <w:p>
      <w:pPr>
        <w:spacing w:after="0"/>
        <w:ind w:left="0"/>
        <w:jc w:val="left"/>
      </w:pPr>
      <w:r>
        <w:rPr>
          <w:rFonts w:ascii="Consolas"/>
          <w:b w:val="false"/>
          <w:i w:val="false"/>
          <w:color w:val="000000"/>
          <w:sz w:val="20"/>
        </w:rPr>
        <w:t>
      2) осы бұйрық Қазақстан Республикасы Әділет министрлігінде мемлекеттік тіркелгеннен кейін күнтізбелік он күн ішінде осы бұйрықтың көшірмесін баспа және электронды түрде ресми жариялауға мерзімді баспа басылымдарына және "Әділет" ақпараттық-құқықтық жүйесіне, сондай-ақ тіркелген бұйрықты алған күннен бастап күнтізбелік он күн ішінде Қазақстан Республикасы нормативтік құқықтық актілерінің эталондық бақылау банкіне енгізу үшін Республикалық құқықтық ақпарат орталығына жіберуді;</w:t>
      </w:r>
    </w:p>
    <w:bookmarkEnd w:id="4"/>
    <w:bookmarkStart w:name="z7" w:id="5"/>
    <w:p>
      <w:pPr>
        <w:spacing w:after="0"/>
        <w:ind w:left="0"/>
        <w:jc w:val="left"/>
      </w:pPr>
      <w:r>
        <w:rPr>
          <w:rFonts w:ascii="Consolas"/>
          <w:b w:val="false"/>
          <w:i w:val="false"/>
          <w:color w:val="000000"/>
          <w:sz w:val="20"/>
        </w:rPr>
        <w:t>
      3) осы бұйрықты Қазақстан Республикасы Ұлттық экономика министрлігінің интернет-ресурсына орналастыруды;</w:t>
      </w:r>
    </w:p>
    <w:bookmarkEnd w:id="5"/>
    <w:bookmarkStart w:name="z8" w:id="6"/>
    <w:p>
      <w:pPr>
        <w:spacing w:after="0"/>
        <w:ind w:left="0"/>
        <w:jc w:val="left"/>
      </w:pPr>
      <w:r>
        <w:rPr>
          <w:rFonts w:ascii="Consolas"/>
          <w:b w:val="false"/>
          <w:i w:val="false"/>
          <w:color w:val="000000"/>
          <w:sz w:val="20"/>
        </w:rPr>
        <w:t xml:space="preserve">
      4) осы бұйрық Қазақстан Республикасы Әділет министрлігінде мемлекеттік тіркелгеннен кейін он жұмыс күні ішінде осы тармақтың </w:t>
      </w:r>
      <w:r>
        <w:rPr>
          <w:rFonts w:ascii="Consolas"/>
          <w:b w:val="false"/>
          <w:i w:val="false"/>
          <w:color w:val="000000"/>
          <w:sz w:val="20"/>
        </w:rPr>
        <w:t>1)</w:t>
      </w:r>
      <w:r>
        <w:rPr>
          <w:rFonts w:ascii="Consolas"/>
          <w:b w:val="false"/>
          <w:i w:val="false"/>
          <w:color w:val="000000"/>
          <w:sz w:val="20"/>
        </w:rPr>
        <w:t xml:space="preserve">, </w:t>
      </w:r>
      <w:r>
        <w:rPr>
          <w:rFonts w:ascii="Consolas"/>
          <w:b w:val="false"/>
          <w:i w:val="false"/>
          <w:color w:val="000000"/>
          <w:sz w:val="20"/>
        </w:rPr>
        <w:t>2)</w:t>
      </w:r>
      <w:r>
        <w:rPr>
          <w:rFonts w:ascii="Consolas"/>
          <w:b w:val="false"/>
          <w:i w:val="false"/>
          <w:color w:val="000000"/>
          <w:sz w:val="20"/>
        </w:rPr>
        <w:t xml:space="preserve"> және </w:t>
      </w:r>
      <w:r>
        <w:rPr>
          <w:rFonts w:ascii="Consolas"/>
          <w:b w:val="false"/>
          <w:i w:val="false"/>
          <w:color w:val="000000"/>
          <w:sz w:val="20"/>
        </w:rPr>
        <w:t>3) тармақшаларында</w:t>
      </w:r>
      <w:r>
        <w:rPr>
          <w:rFonts w:ascii="Consolas"/>
          <w:b w:val="false"/>
          <w:i w:val="false"/>
          <w:color w:val="000000"/>
          <w:sz w:val="20"/>
        </w:rPr>
        <w:t xml:space="preserve"> көзделген іс-шаралардың орындалуы туралы мәліметтерді Қазақстан Республикасы Ұлттық экономика министрлігінің Заң департаментіне ұсынуды қамтамасыз етсін.</w:t>
      </w:r>
    </w:p>
    <w:bookmarkEnd w:id="6"/>
    <w:bookmarkStart w:name="z9" w:id="7"/>
    <w:p>
      <w:pPr>
        <w:spacing w:after="0"/>
        <w:ind w:left="0"/>
        <w:jc w:val="left"/>
      </w:pPr>
      <w:r>
        <w:rPr>
          <w:rFonts w:ascii="Consolas"/>
          <w:b w:val="false"/>
          <w:i w:val="false"/>
          <w:color w:val="000000"/>
          <w:sz w:val="20"/>
        </w:rPr>
        <w:t>
      3. Мыналардың күші жойылды деп танылсын:</w:t>
      </w:r>
    </w:p>
    <w:bookmarkEnd w:id="7"/>
    <w:bookmarkStart w:name="z10" w:id="8"/>
    <w:p>
      <w:pPr>
        <w:spacing w:after="0"/>
        <w:ind w:left="0"/>
        <w:jc w:val="left"/>
      </w:pPr>
      <w:r>
        <w:rPr>
          <w:rFonts w:ascii="Consolas"/>
          <w:b w:val="false"/>
          <w:i w:val="false"/>
          <w:color w:val="000000"/>
          <w:sz w:val="20"/>
        </w:rPr>
        <w:t xml:space="preserve">
      1) "Тұрғын үй құрылысына үлестік қатысу туралы шарттарды есепке алуды жүзеге асыру қағидаларын бекіту туралы" Қазақстан Республикасы Ұлттық экономика министрінің 2014 жылғы 3 желтоқсандағы № 124 </w:t>
      </w:r>
      <w:r>
        <w:rPr>
          <w:rFonts w:ascii="Consolas"/>
          <w:b w:val="false"/>
          <w:i w:val="false"/>
          <w:color w:val="000000"/>
          <w:sz w:val="20"/>
        </w:rPr>
        <w:t>бұйрығы</w:t>
      </w:r>
      <w:r>
        <w:rPr>
          <w:rFonts w:ascii="Consolas"/>
          <w:b w:val="false"/>
          <w:i w:val="false"/>
          <w:color w:val="000000"/>
          <w:sz w:val="20"/>
        </w:rPr>
        <w:t xml:space="preserve"> (Нормативті құқықтық актілерді мемлекеттік тіркеу тізілімінде № 10070 болып тіркелген, 2015 жылы 4 ақпанда "Әділет" ақпараттық-құқықтық жүйесінде жарияланған);</w:t>
      </w:r>
    </w:p>
    <w:bookmarkEnd w:id="8"/>
    <w:bookmarkStart w:name="z11" w:id="9"/>
    <w:p>
      <w:pPr>
        <w:spacing w:after="0"/>
        <w:ind w:left="0"/>
        <w:jc w:val="left"/>
      </w:pPr>
      <w:r>
        <w:rPr>
          <w:rFonts w:ascii="Consolas"/>
          <w:b w:val="false"/>
          <w:i w:val="false"/>
          <w:color w:val="000000"/>
          <w:sz w:val="20"/>
        </w:rPr>
        <w:t xml:space="preserve">
      2) "Ұлттық экономика министрінің кейбір бұйрықтарына өзгерістер мен толыктыру енгізу туралы" Қазақстан Республикасы Ұлттық экономика министрінің 2015 жылғы 15 қыркүйектегі № 637 бұйрығымен бекітілген Қазақстан Республикасы Ұлттық экономика министрлігінің бұйрықтарына енгізіліп отырған өзгерістер мен толықтыру тізімінің </w:t>
      </w:r>
      <w:r>
        <w:rPr>
          <w:rFonts w:ascii="Consolas"/>
          <w:b w:val="false"/>
          <w:i w:val="false"/>
          <w:color w:val="000000"/>
          <w:sz w:val="20"/>
        </w:rPr>
        <w:t>6-тармағы</w:t>
      </w:r>
      <w:r>
        <w:rPr>
          <w:rFonts w:ascii="Consolas"/>
          <w:b w:val="false"/>
          <w:i w:val="false"/>
          <w:color w:val="000000"/>
          <w:sz w:val="20"/>
        </w:rPr>
        <w:t xml:space="preserve"> (Нормативті құқықтық актілерді мемлекеттік тіркеу тізілімінде № 12158 болып тіркелген, 2015 жылы 26 қазанда "Әділет" ақпараттық-құқықтық жүйесінде жарияланған).</w:t>
      </w:r>
    </w:p>
    <w:bookmarkEnd w:id="9"/>
    <w:bookmarkStart w:name="z12" w:id="10"/>
    <w:p>
      <w:pPr>
        <w:spacing w:after="0"/>
        <w:ind w:left="0"/>
        <w:jc w:val="left"/>
      </w:pPr>
      <w:r>
        <w:rPr>
          <w:rFonts w:ascii="Consolas"/>
          <w:b w:val="false"/>
          <w:i w:val="false"/>
          <w:color w:val="000000"/>
          <w:sz w:val="20"/>
        </w:rPr>
        <w:t>
      4. Осы бұйрықтың орындалуын бақылау жетекшілік ететін Қазақстан Республикасының Ұлттық экономика вице-министріне жүктелсiн.</w:t>
      </w:r>
    </w:p>
    <w:bookmarkEnd w:id="10"/>
    <w:bookmarkStart w:name="z13" w:id="11"/>
    <w:p>
      <w:pPr>
        <w:spacing w:after="0"/>
        <w:ind w:left="0"/>
        <w:jc w:val="left"/>
      </w:pPr>
      <w:r>
        <w:rPr>
          <w:rFonts w:ascii="Consolas"/>
          <w:b w:val="false"/>
          <w:i w:val="false"/>
          <w:color w:val="000000"/>
          <w:sz w:val="20"/>
        </w:rPr>
        <w:t>
      5. Осы бұйрық 2016 жылғы 10 қазаннан бастап қолданысқа енгізіледі және ресми жариялануға тиіс.</w:t>
      </w:r>
    </w:p>
    <w:bookmarkEnd w:id="11"/>
    <w:p>
      <w:pPr>
        <w:spacing w:after="0"/>
        <w:ind w:left="0"/>
        <w:jc w:val="left"/>
      </w:pPr>
      <w:r>
        <w:rPr>
          <w:rFonts w:ascii="Consolas"/>
          <w:b w:val="false"/>
          <w:i w:val="false"/>
          <w:color w:val="000000"/>
          <w:sz w:val="20"/>
        </w:rPr>
        <w:t>
</w:t>
      </w:r>
      <w:r>
        <w:br/>
      </w:r>
      <w:r>
        <w:rPr>
          <w:rFonts w:ascii="Consolas"/>
          <w:b w:val="false"/>
          <w:i w:val="false"/>
          <w:color w:val="000000"/>
          <w:sz w:val="20"/>
        </w:rPr>
        <w:t>
</w:t>
      </w: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Pr>
      <w:tblGrid>
        <w:gridCol w:w="5157"/>
        <w:gridCol w:w="7143"/>
      </w:tblGrid>
      <w:tr>
        <w:trPr>
          <w:trHeight w:val="30" w:hRule="atLeast"/>
        </w:trPr>
        <w:tc>
          <w:tcPr>
            <w:tcW w:w="51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14" w:id="12"/>
          <w:p>
            <w:pPr>
              <w:spacing w:after="20"/>
              <w:ind w:left="20"/>
              <w:jc w:val="left"/>
            </w:pPr>
            <w:r>
              <w:rPr>
                <w:rFonts w:ascii="Consolas"/>
                <w:b w:val="false"/>
                <w:i w:val="false"/>
                <w:color w:val="000000"/>
                <w:sz w:val="20"/>
              </w:rPr>
              <w:t>
Қазақстан Республикасының</w:t>
            </w:r>
          </w:p>
          <w:bookmarkEnd w:id="12"/>
        </w:tc>
        <w:tc>
          <w:tcPr>
            <w:tcW w:w="7143"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0"/>
              <w:ind w:left="0"/>
              <w:jc w:val="left"/>
            </w:pPr>
            <w:r>
              <w:br/>
            </w:r>
            <w:r>
              <w:rPr>
                <w:rFonts w:ascii="Consolas"/>
                <w:b w:val="false"/>
                <w:i w:val="false"/>
                <w:color w:val="000000"/>
                <w:sz w:val="20"/>
              </w:rPr>
              <w:t>
</w:t>
            </w:r>
          </w:p>
        </w:tc>
      </w:tr>
      <w:tr>
        <w:trPr>
          <w:trHeight w:val="30" w:hRule="atLeast"/>
        </w:trPr>
        <w:tc>
          <w:tcPr>
            <w:tcW w:w="51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15" w:id="13"/>
          <w:p>
            <w:pPr>
              <w:spacing w:after="20"/>
              <w:ind w:left="20"/>
              <w:jc w:val="left"/>
            </w:pPr>
            <w:r>
              <w:rPr>
                <w:rFonts w:ascii="Consolas"/>
                <w:b w:val="false"/>
                <w:i w:val="false"/>
                <w:color w:val="000000"/>
                <w:sz w:val="20"/>
              </w:rPr>
              <w:t>
Ұлттық экономика</w:t>
            </w:r>
          </w:p>
          <w:bookmarkEnd w:id="13"/>
        </w:tc>
        <w:tc>
          <w:tcPr>
            <w:tcW w:w="7143"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0"/>
              <w:ind w:left="0"/>
              <w:jc w:val="left"/>
            </w:pPr>
            <w:r>
              <w:br/>
            </w:r>
            <w:r>
              <w:rPr>
                <w:rFonts w:ascii="Consolas"/>
                <w:b w:val="false"/>
                <w:i w:val="false"/>
                <w:color w:val="000000"/>
                <w:sz w:val="20"/>
              </w:rPr>
              <w:t>
</w:t>
            </w:r>
          </w:p>
        </w:tc>
      </w:tr>
      <w:tr>
        <w:trPr>
          <w:trHeight w:val="30" w:hRule="atLeast"/>
        </w:trPr>
        <w:tc>
          <w:tcPr>
            <w:tcW w:w="515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left"/>
            </w:pPr>
            <w:r>
              <w:rPr>
                <w:rFonts w:ascii="Consolas"/>
                <w:b w:val="false"/>
                <w:i w:val="false"/>
                <w:color w:val="000000"/>
                <w:sz w:val="20"/>
              </w:rPr>
              <w:t>
министрі</w:t>
            </w:r>
          </w:p>
        </w:tc>
        <w:tc>
          <w:tcPr>
            <w:tcW w:w="7143"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left"/>
            </w:pPr>
            <w:r>
              <w:rPr>
                <w:rFonts w:ascii="Consolas"/>
                <w:b w:val="false"/>
                <w:i w:val="false"/>
                <w:color w:val="000000"/>
                <w:sz w:val="20"/>
              </w:rPr>
              <w:t>
Қ. Бишімбаев</w:t>
            </w:r>
          </w:p>
        </w:tc>
      </w:tr>
    </w:tbl>
    <w:p>
      <w:pPr>
        <w:spacing w:after="0"/>
        <w:ind w:left="0"/>
        <w:jc w:val="left"/>
      </w:pPr>
      <w:r>
        <w:br/>
      </w:r>
      <w:r>
        <w:rPr>
          <w:rFonts w:ascii="Consolas"/>
          <w:b w:val="false"/>
          <w:i w:val="false"/>
          <w:color w:val="000000"/>
          <w:sz w:val="20"/>
        </w:rPr>
        <w:t>
</w:t>
      </w: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Pr>
      <w:tblGrid>
        <w:gridCol w:w="53"/>
        <w:gridCol w:w="12247"/>
      </w:tblGrid>
      <w:tr>
        <w:trPr>
          <w:trHeight w:val="30" w:hRule="atLeast"/>
        </w:trPr>
        <w:tc>
          <w:tcPr>
            <w:tcW w:w="53"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0"/>
              <w:ind w:left="0"/>
              <w:jc w:val="left"/>
            </w:pPr>
            <w:r>
              <w:br/>
            </w:r>
            <w:r>
              <w:rPr>
                <w:rFonts w:ascii="Consolas"/>
                <w:b w:val="false"/>
                <w:i w:val="false"/>
                <w:color w:val="000000"/>
                <w:sz w:val="20"/>
              </w:rPr>
              <w:t>
</w:t>
            </w:r>
          </w:p>
        </w:tc>
        <w:tc>
          <w:tcPr>
            <w:tcW w:w="1224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Pr>
            <w:tblGrid>
              <w:gridCol w:w="7618"/>
              <w:gridCol w:w="4522"/>
            </w:tblGrid>
            <w:tr>
              <w:trPr>
                <w:trHeight w:val="30" w:hRule="atLeast"/>
              </w:trPr>
              <w:tc>
                <w:tcPr>
                  <w:tcW w:w="761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0"/>
                    <w:ind w:left="0"/>
                    <w:jc w:val="center"/>
                  </w:pPr>
                  <w:r>
                    <w:rPr>
                      <w:rFonts w:ascii="Consolas"/>
                      <w:b w:val="false"/>
                      <w:i w:val="false"/>
                      <w:color w:val="000000"/>
                      <w:sz w:val="20"/>
                    </w:rPr>
                    <w:t> </w:t>
                  </w:r>
                </w:p>
              </w:tc>
              <w:tc>
                <w:tcPr>
                  <w:tcW w:w="4522"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0"/>
                    <w:ind w:left="0"/>
                    <w:jc w:val="center"/>
                  </w:pPr>
                  <w:r>
                    <w:rPr>
                      <w:rFonts w:ascii="Consolas"/>
                      <w:b w:val="false"/>
                      <w:i w:val="false"/>
                      <w:color w:val="000000"/>
                      <w:sz w:val="20"/>
                    </w:rPr>
                    <w:t>Қазақстан Республикасы</w:t>
                  </w:r>
                </w:p>
              </w:tc>
            </w:tr>
            <w:tr>
              <w:trPr>
                <w:trHeight w:val="30" w:hRule="atLeast"/>
              </w:trPr>
              <w:tc>
                <w:tcPr>
                  <w:tcW w:w="761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0"/>
                    <w:ind w:left="0"/>
                    <w:jc w:val="center"/>
                  </w:pPr>
                  <w:r>
                    <w:rPr>
                      <w:rFonts w:ascii="Consolas"/>
                      <w:b w:val="false"/>
                      <w:i w:val="false"/>
                      <w:color w:val="000000"/>
                      <w:sz w:val="20"/>
                    </w:rPr>
                    <w:t> </w:t>
                  </w:r>
                </w:p>
              </w:tc>
              <w:tc>
                <w:tcPr>
                  <w:tcW w:w="4522"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0"/>
                    <w:ind w:left="0"/>
                    <w:jc w:val="center"/>
                  </w:pPr>
                  <w:r>
                    <w:rPr>
                      <w:rFonts w:ascii="Consolas"/>
                      <w:b w:val="false"/>
                      <w:i w:val="false"/>
                      <w:color w:val="000000"/>
                      <w:sz w:val="20"/>
                    </w:rPr>
                    <w:t>Ұлттық экономика министрінің</w:t>
                  </w:r>
                </w:p>
              </w:tc>
            </w:tr>
            <w:tr>
              <w:trPr>
                <w:trHeight w:val="30" w:hRule="atLeast"/>
              </w:trPr>
              <w:tc>
                <w:tcPr>
                  <w:tcW w:w="761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0"/>
                    <w:ind w:left="0"/>
                    <w:jc w:val="center"/>
                  </w:pPr>
                  <w:r>
                    <w:rPr>
                      <w:rFonts w:ascii="Consolas"/>
                      <w:b w:val="false"/>
                      <w:i w:val="false"/>
                      <w:color w:val="000000"/>
                      <w:sz w:val="20"/>
                    </w:rPr>
                    <w:t> </w:t>
                  </w:r>
                </w:p>
              </w:tc>
              <w:tc>
                <w:tcPr>
                  <w:tcW w:w="4522"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0"/>
                    <w:ind w:left="0"/>
                    <w:jc w:val="center"/>
                  </w:pPr>
                  <w:r>
                    <w:rPr>
                      <w:rFonts w:ascii="Consolas"/>
                      <w:b w:val="false"/>
                      <w:i w:val="false"/>
                      <w:color w:val="000000"/>
                      <w:sz w:val="20"/>
                    </w:rPr>
                    <w:t>2016 жылғы 30 қыркүйектегі</w:t>
                  </w:r>
                </w:p>
              </w:tc>
            </w:tr>
            <w:tr>
              <w:trPr>
                <w:trHeight w:val="30" w:hRule="atLeast"/>
              </w:trPr>
              <w:tc>
                <w:tcPr>
                  <w:tcW w:w="761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0"/>
                    <w:ind w:left="0"/>
                    <w:jc w:val="center"/>
                  </w:pPr>
                  <w:r>
                    <w:rPr>
                      <w:rFonts w:ascii="Consolas"/>
                      <w:b w:val="false"/>
                      <w:i w:val="false"/>
                      <w:color w:val="000000"/>
                      <w:sz w:val="20"/>
                    </w:rPr>
                    <w:t> </w:t>
                  </w:r>
                </w:p>
              </w:tc>
              <w:tc>
                <w:tcPr>
                  <w:tcW w:w="4522"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0"/>
                    <w:ind w:left="0"/>
                    <w:jc w:val="center"/>
                  </w:pPr>
                  <w:r>
                    <w:rPr>
                      <w:rFonts w:ascii="Consolas"/>
                      <w:b w:val="false"/>
                      <w:i w:val="false"/>
                      <w:color w:val="000000"/>
                      <w:sz w:val="20"/>
                    </w:rPr>
                    <w:t>№ 434 бұйрығымен</w:t>
                  </w:r>
                </w:p>
              </w:tc>
            </w:tr>
            <w:tr>
              <w:trPr>
                <w:trHeight w:val="30" w:hRule="atLeast"/>
              </w:trPr>
              <w:tc>
                <w:tcPr>
                  <w:tcW w:w="761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0"/>
                    <w:ind w:left="0"/>
                    <w:jc w:val="center"/>
                  </w:pPr>
                  <w:r>
                    <w:rPr>
                      <w:rFonts w:ascii="Consolas"/>
                      <w:b w:val="false"/>
                      <w:i w:val="false"/>
                      <w:color w:val="000000"/>
                      <w:sz w:val="20"/>
                    </w:rPr>
                    <w:t> </w:t>
                  </w:r>
                </w:p>
              </w:tc>
              <w:tc>
                <w:tcPr>
                  <w:tcW w:w="4522"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0"/>
                    <w:ind w:left="0"/>
                    <w:jc w:val="center"/>
                  </w:pPr>
                  <w:r>
                    <w:rPr>
                      <w:rFonts w:ascii="Consolas"/>
                      <w:b w:val="false"/>
                      <w:i w:val="false"/>
                      <w:color w:val="000000"/>
                      <w:sz w:val="20"/>
                    </w:rPr>
                    <w:t>бекітілген</w:t>
                  </w:r>
                </w:p>
              </w:tc>
            </w:tr>
          </w:tbl>
          <w:p/>
        </w:tc>
      </w:tr>
    </w:tbl>
    <w:bookmarkStart w:name="z21" w:id="14"/>
    <w:p>
      <w:pPr>
        <w:spacing w:after="0"/>
        <w:ind w:left="0"/>
        <w:jc w:val="left"/>
      </w:pPr>
      <w:r>
        <w:rPr>
          <w:rFonts w:ascii="Consolas"/>
          <w:b/>
          <w:i w:val="false"/>
          <w:color w:val="000000"/>
        </w:rPr>
        <w:t xml:space="preserve"> Жергілікті атқарушы органдардың тұрғын үй құрылысына үлестік қатысу туралы</w:t>
      </w:r>
      <w:r>
        <w:br/>
      </w:r>
      <w:r>
        <w:rPr>
          <w:rFonts w:ascii="Consolas"/>
          <w:b/>
          <w:i w:val="false"/>
          <w:color w:val="000000"/>
        </w:rPr>
        <w:t>шарттарды, сондай-ақ олар бойынша талап ету құқықтарын басқаға беру туралы</w:t>
      </w:r>
      <w:r>
        <w:br/>
      </w:r>
      <w:r>
        <w:rPr>
          <w:rFonts w:ascii="Consolas"/>
          <w:b/>
          <w:i w:val="false"/>
          <w:color w:val="000000"/>
        </w:rPr>
        <w:t>шарттарды есепке алуды жүргізу қағидалары</w:t>
      </w:r>
      <w:r>
        <w:br/>
      </w:r>
      <w:r>
        <w:rPr>
          <w:rFonts w:ascii="Consolas"/>
          <w:b/>
          <w:i w:val="false"/>
          <w:color w:val="000000"/>
        </w:rPr>
        <w:t>1-тарау. Жалпы ережелер</w:t>
      </w:r>
    </w:p>
    <w:bookmarkEnd w:id="14"/>
    <w:bookmarkStart w:name="z23" w:id="15"/>
    <w:p>
      <w:pPr>
        <w:spacing w:after="0"/>
        <w:ind w:left="0"/>
        <w:jc w:val="left"/>
      </w:pPr>
      <w:r>
        <w:rPr>
          <w:rFonts w:ascii="Consolas"/>
          <w:b w:val="false"/>
          <w:i w:val="false"/>
          <w:color w:val="000000"/>
          <w:sz w:val="20"/>
        </w:rPr>
        <w:t xml:space="preserve">
      Осы Облыстардың, республикалық маңызы бар қалалардың, астананың, аудандардың, облыстық маңызы бар қалалардың Жергілікті атқарушы органдардың тұрғын үй құрылысына үлестік қатысу туралы шарттарды, сондай-ақ олар бойынша талап ету құқықтарын басқаға беру туралы шарттарды есепке алуды жүргізу қағидалары (бұдан әрі – Қағидалар) "Тұрғын үй құрылысына үлестік қатысу туралы" 2016 жылғы 7 сәуірдегі Қазақстан Республикасының </w:t>
      </w:r>
      <w:r>
        <w:rPr>
          <w:rFonts w:ascii="Consolas"/>
          <w:b w:val="false"/>
          <w:i w:val="false"/>
          <w:color w:val="000000"/>
          <w:sz w:val="20"/>
        </w:rPr>
        <w:t>Заңына</w:t>
      </w:r>
      <w:r>
        <w:rPr>
          <w:rFonts w:ascii="Consolas"/>
          <w:b w:val="false"/>
          <w:i w:val="false"/>
          <w:color w:val="000000"/>
          <w:sz w:val="20"/>
        </w:rPr>
        <w:t xml:space="preserve"> (бұдан әрі – Заң) сәйкес әзірленген және тұрғын үй құрылысына үлестік қатысу туралы шарттарды, сондай-ақ олар бойынша талап ету құқықтарын басқаға беру туралы шарттарды есепке алуды жүргізу тәртібін белгілейді.</w:t>
      </w:r>
    </w:p>
    <w:bookmarkEnd w:id="15"/>
    <w:bookmarkStart w:name="z24" w:id="16"/>
    <w:p>
      <w:pPr>
        <w:spacing w:after="0"/>
        <w:ind w:left="0"/>
        <w:jc w:val="left"/>
      </w:pPr>
      <w:r>
        <w:rPr>
          <w:rFonts w:ascii="Consolas"/>
          <w:b w:val="false"/>
          <w:i w:val="false"/>
          <w:color w:val="000000"/>
          <w:sz w:val="20"/>
        </w:rPr>
        <w:t>
      1. Осы Қағидаларда мынадай негізгі ұғымдар пайдаланылады:</w:t>
      </w:r>
    </w:p>
    <w:bookmarkEnd w:id="16"/>
    <w:bookmarkStart w:name="z25" w:id="17"/>
    <w:p>
      <w:pPr>
        <w:spacing w:after="0"/>
        <w:ind w:left="0"/>
        <w:jc w:val="left"/>
      </w:pPr>
      <w:r>
        <w:rPr>
          <w:rFonts w:ascii="Consolas"/>
          <w:b w:val="false"/>
          <w:i w:val="false"/>
          <w:color w:val="000000"/>
          <w:sz w:val="20"/>
        </w:rPr>
        <w:t xml:space="preserve">
      1) тұрғын үй құрылысына үлестік қатысу саласындағы </w:t>
      </w:r>
      <w:r>
        <w:rPr>
          <w:rFonts w:ascii="Consolas"/>
          <w:b w:val="false"/>
          <w:i w:val="false"/>
          <w:color w:val="000000"/>
          <w:sz w:val="20"/>
        </w:rPr>
        <w:t>уәкілетті орган</w:t>
      </w:r>
      <w:r>
        <w:rPr>
          <w:rFonts w:ascii="Consolas"/>
          <w:b w:val="false"/>
          <w:i w:val="false"/>
          <w:color w:val="000000"/>
          <w:sz w:val="20"/>
        </w:rPr>
        <w:t xml:space="preserve"> (бұдан әрі – уәкілетті орган) – тұрғын үй құрылысына үлестік қатысу саласында басшылықты, сондай-ақ өз құзыреті шегінде салааралық үйлестіруді жүзеге асыратын орталық атқарушы орган;</w:t>
      </w:r>
    </w:p>
    <w:bookmarkEnd w:id="17"/>
    <w:bookmarkStart w:name="z26" w:id="18"/>
    <w:p>
      <w:pPr>
        <w:spacing w:after="0"/>
        <w:ind w:left="0"/>
        <w:jc w:val="left"/>
      </w:pPr>
      <w:r>
        <w:rPr>
          <w:rFonts w:ascii="Consolas"/>
          <w:b w:val="false"/>
          <w:i w:val="false"/>
          <w:color w:val="000000"/>
          <w:sz w:val="20"/>
        </w:rPr>
        <w:t xml:space="preserve">
      2) уәкілетті компания – дауыс беретін акцияларының (жарғылық капиталға қатысу үлестерінің) жүз пайызы құрылыс салушыға тиесілі, тұрғын үйдің (тұрғын ғимараттың) үлестік құрылысын және тұрғын үйдегі (тұрғын ғимараттағы) үлестерді өткізуді қамтамасыз ету жөніндегі қызметті жүзеге асыратын, </w:t>
      </w:r>
      <w:r>
        <w:rPr>
          <w:rFonts w:ascii="Consolas"/>
          <w:b w:val="false"/>
          <w:i w:val="false"/>
          <w:color w:val="000000"/>
          <w:sz w:val="20"/>
        </w:rPr>
        <w:t>арнайы экономикалық аймақтардағы</w:t>
      </w:r>
      <w:r>
        <w:rPr>
          <w:rFonts w:ascii="Consolas"/>
          <w:b w:val="false"/>
          <w:i w:val="false"/>
          <w:color w:val="000000"/>
          <w:sz w:val="20"/>
        </w:rPr>
        <w:t xml:space="preserve"> қызметті қоспағанда, қандай да бір өзге коммерциялық қызметпен айналысуға құқығы жоқ заңды тұлға.</w:t>
      </w:r>
    </w:p>
    <w:bookmarkEnd w:id="18"/>
    <w:bookmarkStart w:name="z27" w:id="19"/>
    <w:p>
      <w:pPr>
        <w:spacing w:after="0"/>
        <w:ind w:left="0"/>
        <w:jc w:val="left"/>
      </w:pPr>
      <w:r>
        <w:rPr>
          <w:rFonts w:ascii="Consolas"/>
          <w:b w:val="false"/>
          <w:i w:val="false"/>
          <w:color w:val="000000"/>
          <w:sz w:val="20"/>
        </w:rPr>
        <w:t xml:space="preserve">
      2. Тұрғын үй құрылысына үлестік қатысу туралы </w:t>
      </w:r>
      <w:r>
        <w:rPr>
          <w:rFonts w:ascii="Consolas"/>
          <w:b w:val="false"/>
          <w:i w:val="false"/>
          <w:color w:val="000000"/>
          <w:sz w:val="20"/>
        </w:rPr>
        <w:t>шарттарды</w:t>
      </w:r>
      <w:r>
        <w:rPr>
          <w:rFonts w:ascii="Consolas"/>
          <w:b w:val="false"/>
          <w:i w:val="false"/>
          <w:color w:val="000000"/>
          <w:sz w:val="20"/>
        </w:rPr>
        <w:t xml:space="preserve"> (бұдан әрі - Шарт) есепке алу үлескер және оған тиесілі үлес, тұрғын үй құрылысына үлестік қатысу туралы шарт туралы жүйеленген, мерзімді толықтырылатын және нақтыланатын мәліметтер тізбесін білдіреді. Шарттарды есепке алуды Уәкілетті компанияның ұсынысы бойынша тұрғын үйдің (тұрғын ғимараттың) (бұдан әрі – тұрғын ғимарат) орналасқан жері бойынша облыстың, республикалық маңызы бар қаланың, астананың, аудандық, облыстық маңызы бар қаланың жергілікті атқарушы органы (бұдан әрі – жергілікті атқарушы орган) жүргізеді.</w:t>
      </w:r>
    </w:p>
    <w:bookmarkEnd w:id="19"/>
    <w:bookmarkStart w:name="z28" w:id="20"/>
    <w:p>
      <w:pPr>
        <w:spacing w:after="0"/>
        <w:ind w:left="0"/>
        <w:jc w:val="left"/>
      </w:pPr>
      <w:r>
        <w:rPr>
          <w:rFonts w:ascii="Consolas"/>
          <w:b w:val="false"/>
          <w:i w:val="false"/>
          <w:color w:val="000000"/>
          <w:sz w:val="20"/>
        </w:rPr>
        <w:t xml:space="preserve">
      3. Уәкілетті компания осы Қағидаларға сәйкес Шарт жасалған күннен бастап бес жұмыс күнінің ішінде Шартты есепке алуды жүзеге асыру үшін жергілікті атқарушы органдарға осы Қағидалардың </w:t>
      </w:r>
      <w:r>
        <w:rPr>
          <w:rFonts w:ascii="Consolas"/>
          <w:b w:val="false"/>
          <w:i w:val="false"/>
          <w:color w:val="000000"/>
          <w:sz w:val="20"/>
        </w:rPr>
        <w:t>9-тармағында</w:t>
      </w:r>
      <w:r>
        <w:rPr>
          <w:rFonts w:ascii="Consolas"/>
          <w:b w:val="false"/>
          <w:i w:val="false"/>
          <w:color w:val="000000"/>
          <w:sz w:val="20"/>
        </w:rPr>
        <w:t xml:space="preserve"> көзделген құжаттарды ұсынады.</w:t>
      </w:r>
    </w:p>
    <w:bookmarkEnd w:id="20"/>
    <w:bookmarkStart w:name="z29" w:id="21"/>
    <w:p>
      <w:pPr>
        <w:spacing w:after="0"/>
        <w:ind w:left="0"/>
        <w:jc w:val="left"/>
      </w:pPr>
      <w:r>
        <w:rPr>
          <w:rFonts w:ascii="Consolas"/>
          <w:b w:val="false"/>
          <w:i w:val="false"/>
          <w:color w:val="000000"/>
          <w:sz w:val="20"/>
        </w:rPr>
        <w:t>
      4. Есепке алуды жүзеге асыру:</w:t>
      </w:r>
    </w:p>
    <w:bookmarkEnd w:id="21"/>
    <w:bookmarkStart w:name="z30" w:id="22"/>
    <w:p>
      <w:pPr>
        <w:spacing w:after="0"/>
        <w:ind w:left="0"/>
        <w:jc w:val="left"/>
      </w:pPr>
      <w:r>
        <w:rPr>
          <w:rFonts w:ascii="Consolas"/>
          <w:b w:val="false"/>
          <w:i w:val="false"/>
          <w:color w:val="000000"/>
          <w:sz w:val="20"/>
        </w:rPr>
        <w:t xml:space="preserve">
      1) осы Қағидаларға </w:t>
      </w:r>
      <w:r>
        <w:rPr>
          <w:rFonts w:ascii="Consolas"/>
          <w:b w:val="false"/>
          <w:i w:val="false"/>
          <w:color w:val="000000"/>
          <w:sz w:val="20"/>
        </w:rPr>
        <w:t>1-қосымшаға</w:t>
      </w:r>
      <w:r>
        <w:rPr>
          <w:rFonts w:ascii="Consolas"/>
          <w:b w:val="false"/>
          <w:i w:val="false"/>
          <w:color w:val="000000"/>
          <w:sz w:val="20"/>
        </w:rPr>
        <w:t xml:space="preserve"> сәйкес нысан бойынша Тұрғын үй құрылысына үлестік қатысу туралы шарттарды тіркеу журналына (бұдан әрі - Журнал) жазба енгізуді;</w:t>
      </w:r>
    </w:p>
    <w:bookmarkEnd w:id="22"/>
    <w:bookmarkStart w:name="z31" w:id="23"/>
    <w:p>
      <w:pPr>
        <w:spacing w:after="0"/>
        <w:ind w:left="0"/>
        <w:jc w:val="left"/>
      </w:pPr>
      <w:r>
        <w:rPr>
          <w:rFonts w:ascii="Consolas"/>
          <w:b w:val="false"/>
          <w:i w:val="false"/>
          <w:color w:val="000000"/>
          <w:sz w:val="20"/>
        </w:rPr>
        <w:t xml:space="preserve">
      2) уәкілетті және өзге де органдарға, екінші деңгейдегі банктерге, Тұрғын үй құрылысына </w:t>
      </w:r>
      <w:r>
        <w:rPr>
          <w:rFonts w:ascii="Consolas"/>
          <w:b w:val="false"/>
          <w:i w:val="false"/>
          <w:color w:val="000000"/>
          <w:sz w:val="20"/>
        </w:rPr>
        <w:t>кепілдік беру қорына</w:t>
      </w:r>
      <w:r>
        <w:rPr>
          <w:rFonts w:ascii="Consolas"/>
          <w:b w:val="false"/>
          <w:i w:val="false"/>
          <w:color w:val="000000"/>
          <w:sz w:val="20"/>
        </w:rPr>
        <w:t>, сондай-ақ үлескерлерге ақпараттық қызмет көрсетуді;</w:t>
      </w:r>
    </w:p>
    <w:bookmarkEnd w:id="23"/>
    <w:bookmarkStart w:name="z32" w:id="24"/>
    <w:p>
      <w:pPr>
        <w:spacing w:after="0"/>
        <w:ind w:left="0"/>
        <w:jc w:val="left"/>
      </w:pPr>
      <w:r>
        <w:rPr>
          <w:rFonts w:ascii="Consolas"/>
          <w:b w:val="false"/>
          <w:i w:val="false"/>
          <w:color w:val="000000"/>
          <w:sz w:val="20"/>
        </w:rPr>
        <w:t>
      3) Шартты өзекті етуді, оның ішінде Шартқа өзгерістер енгізуді есепке алуды, Шартты есептен шығарудың күнін және негіздемесін көрсете отырып, есептен шығаруды;</w:t>
      </w:r>
    </w:p>
    <w:bookmarkEnd w:id="24"/>
    <w:bookmarkStart w:name="z33" w:id="25"/>
    <w:p>
      <w:pPr>
        <w:spacing w:after="0"/>
        <w:ind w:left="0"/>
        <w:jc w:val="left"/>
      </w:pPr>
      <w:r>
        <w:rPr>
          <w:rFonts w:ascii="Consolas"/>
          <w:b w:val="false"/>
          <w:i w:val="false"/>
          <w:color w:val="000000"/>
          <w:sz w:val="20"/>
        </w:rPr>
        <w:t xml:space="preserve">
      4) Жеке тұлғаларға тұрғын үй құрылысына үлесті сатып алуға қарыз беру туралы </w:t>
      </w:r>
      <w:r>
        <w:rPr>
          <w:rFonts w:ascii="Consolas"/>
          <w:b w:val="false"/>
          <w:i w:val="false"/>
          <w:color w:val="000000"/>
          <w:sz w:val="20"/>
        </w:rPr>
        <w:t>шарттардың</w:t>
      </w:r>
      <w:r>
        <w:rPr>
          <w:rFonts w:ascii="Consolas"/>
          <w:b w:val="false"/>
          <w:i w:val="false"/>
          <w:color w:val="000000"/>
          <w:sz w:val="20"/>
        </w:rPr>
        <w:t xml:space="preserve"> шеңберінде екінші деңгейдегі банктердің ауыртпалықтары туралы ақпаратты есепке алу мен жүргізуді қамтиды.</w:t>
      </w:r>
    </w:p>
    <w:bookmarkEnd w:id="25"/>
    <w:bookmarkStart w:name="z34" w:id="26"/>
    <w:p>
      <w:pPr>
        <w:spacing w:after="0"/>
        <w:ind w:left="0"/>
        <w:jc w:val="left"/>
      </w:pPr>
      <w:r>
        <w:rPr>
          <w:rFonts w:ascii="Consolas"/>
          <w:b w:val="false"/>
          <w:i w:val="false"/>
          <w:color w:val="000000"/>
          <w:sz w:val="20"/>
        </w:rPr>
        <w:t>
      5. Журнал нөмірленеді, тігіледі және жергілікті атқарушы органның мөрімен бекітіледі.</w:t>
      </w:r>
    </w:p>
    <w:bookmarkEnd w:id="26"/>
    <w:bookmarkStart w:name="z35" w:id="27"/>
    <w:p>
      <w:pPr>
        <w:spacing w:after="0"/>
        <w:ind w:left="0"/>
        <w:jc w:val="left"/>
      </w:pPr>
      <w:r>
        <w:rPr>
          <w:rFonts w:ascii="Consolas"/>
          <w:b w:val="false"/>
          <w:i w:val="false"/>
          <w:color w:val="000000"/>
          <w:sz w:val="20"/>
        </w:rPr>
        <w:t xml:space="preserve">
      6. Шарты, оған енгізілетін өзгерістерді, сондай-ақ Талап ету құқықтарын басқаға беру туралы шартты есепке алу кезінде жергілікті атқарушы орган олардың Заңның </w:t>
      </w:r>
      <w:r>
        <w:rPr>
          <w:rFonts w:ascii="Consolas"/>
          <w:b w:val="false"/>
          <w:i w:val="false"/>
          <w:color w:val="000000"/>
          <w:sz w:val="20"/>
        </w:rPr>
        <w:t>5-бабының</w:t>
      </w:r>
      <w:r>
        <w:rPr>
          <w:rFonts w:ascii="Consolas"/>
          <w:b w:val="false"/>
          <w:i w:val="false"/>
          <w:color w:val="000000"/>
          <w:sz w:val="20"/>
        </w:rPr>
        <w:t xml:space="preserve"> 2) тармақшасына сәйкес уәкілетті орган бекіткен тұрғын үй құрылысына үлестік қатысу туралы шарттың үлгілік нысанына (бұдан әрі – шарттың үлгілік нысаны) сәйкес келетіні, сондай-ақ тұрғын үйдегі (тұрғын ғимараттағы) үлеске үшінші тұлғаның бұрын есепке қойылған құқықтарының болуы тұрғысында тексеру жүргізеді.</w:t>
      </w:r>
    </w:p>
    <w:bookmarkEnd w:id="27"/>
    <w:bookmarkStart w:name="z36" w:id="28"/>
    <w:p>
      <w:pPr>
        <w:spacing w:after="0"/>
        <w:ind w:left="0"/>
        <w:jc w:val="left"/>
      </w:pPr>
      <w:r>
        <w:rPr>
          <w:rFonts w:ascii="Consolas"/>
          <w:b w:val="false"/>
          <w:i w:val="false"/>
          <w:color w:val="000000"/>
          <w:sz w:val="20"/>
        </w:rPr>
        <w:t>
      7. Шарт шарттың үлгілік нысанының талаптарына сәйкес келмесе, сондай-ақ тұрғын ғимараттағы сол бір үлеске бұрын есепке қойылған Шарт болса, есепке алудан бас тартылады.</w:t>
      </w:r>
    </w:p>
    <w:bookmarkEnd w:id="28"/>
    <w:bookmarkStart w:name="z37" w:id="29"/>
    <w:p>
      <w:pPr>
        <w:spacing w:after="0"/>
        <w:ind w:left="0"/>
        <w:jc w:val="left"/>
      </w:pPr>
      <w:r>
        <w:rPr>
          <w:rFonts w:ascii="Consolas"/>
          <w:b/>
          <w:i w:val="false"/>
          <w:color w:val="000000"/>
        </w:rPr>
        <w:t xml:space="preserve"> 2-тарау. Тұрғын үй құрылысына үлестік қатысу туралы шарттарды, сондай-ақ</w:t>
      </w:r>
      <w:r>
        <w:br/>
      </w:r>
      <w:r>
        <w:rPr>
          <w:rFonts w:ascii="Consolas"/>
          <w:b/>
          <w:i w:val="false"/>
          <w:color w:val="000000"/>
        </w:rPr>
        <w:t>олар бойынша талап ету құқықтарын басқаға беру туралы шарттарды есепке алуды</w:t>
      </w:r>
      <w:r>
        <w:br/>
      </w:r>
      <w:r>
        <w:rPr>
          <w:rFonts w:ascii="Consolas"/>
          <w:b/>
          <w:i w:val="false"/>
          <w:color w:val="000000"/>
        </w:rPr>
        <w:t>жүргізу тәртібі</w:t>
      </w:r>
    </w:p>
    <w:bookmarkEnd w:id="29"/>
    <w:bookmarkStart w:name="z38" w:id="30"/>
    <w:p>
      <w:pPr>
        <w:spacing w:after="0"/>
        <w:ind w:left="0"/>
        <w:jc w:val="left"/>
      </w:pPr>
      <w:r>
        <w:rPr>
          <w:rFonts w:ascii="Consolas"/>
          <w:b w:val="false"/>
          <w:i w:val="false"/>
          <w:color w:val="000000"/>
          <w:sz w:val="20"/>
        </w:rPr>
        <w:t xml:space="preserve">
      8. Уәкілетті компания осы Қағидаларға </w:t>
      </w:r>
      <w:r>
        <w:rPr>
          <w:rFonts w:ascii="Consolas"/>
          <w:b w:val="false"/>
          <w:i w:val="false"/>
          <w:color w:val="000000"/>
          <w:sz w:val="20"/>
        </w:rPr>
        <w:t>2-қосымшаға</w:t>
      </w:r>
      <w:r>
        <w:rPr>
          <w:rFonts w:ascii="Consolas"/>
          <w:b w:val="false"/>
          <w:i w:val="false"/>
          <w:color w:val="000000"/>
          <w:sz w:val="20"/>
        </w:rPr>
        <w:t xml:space="preserve"> сәйкес нысан бойынша шартқа (-тарға) өзгерістер мен (немесе) толықтырулар енгізу туралы шартты(-тарды) қосымша келісімді талап ету құқықтарын басқаға беру туралы шартты есепке қою немесе шартты есептен шығару туралы өтінішті (бұдан әрі – өтініш) тұрғын үй ғимаратының орналасқан жері бойынша жергілікті атқарушы органға өкілдің жергілікті атқарушы органда мүдделерді танытуға өкілеттігін растайтын құжаттармен қоса береді.</w:t>
      </w:r>
    </w:p>
    <w:bookmarkEnd w:id="30"/>
    <w:bookmarkStart w:name="z39" w:id="31"/>
    <w:p>
      <w:pPr>
        <w:spacing w:after="0"/>
        <w:ind w:left="0"/>
        <w:jc w:val="left"/>
      </w:pPr>
      <w:r>
        <w:rPr>
          <w:rFonts w:ascii="Consolas"/>
          <w:b w:val="false"/>
          <w:i w:val="false"/>
          <w:color w:val="000000"/>
          <w:sz w:val="20"/>
        </w:rPr>
        <w:t>
      9. Шарттарды есепке алуды жүзеге асыру мақсатында Уәкілетті компания жергілікті атқарушы органға мынадай құжаттарды:</w:t>
      </w:r>
    </w:p>
    <w:bookmarkEnd w:id="31"/>
    <w:bookmarkStart w:name="z40" w:id="32"/>
    <w:p>
      <w:pPr>
        <w:spacing w:after="0"/>
        <w:ind w:left="0"/>
        <w:jc w:val="left"/>
      </w:pPr>
      <w:r>
        <w:rPr>
          <w:rFonts w:ascii="Consolas"/>
          <w:b w:val="false"/>
          <w:i w:val="false"/>
          <w:color w:val="000000"/>
          <w:sz w:val="20"/>
        </w:rPr>
        <w:t>
      1) өтініш;</w:t>
      </w:r>
    </w:p>
    <w:bookmarkEnd w:id="32"/>
    <w:bookmarkStart w:name="z41" w:id="33"/>
    <w:p>
      <w:pPr>
        <w:spacing w:after="0"/>
        <w:ind w:left="0"/>
        <w:jc w:val="left"/>
      </w:pPr>
      <w:r>
        <w:rPr>
          <w:rFonts w:ascii="Consolas"/>
          <w:b w:val="false"/>
          <w:i w:val="false"/>
          <w:color w:val="000000"/>
          <w:sz w:val="20"/>
        </w:rPr>
        <w:t xml:space="preserve">
      2) заңды тұлғаны мемлекеттік тіркеу (қайта тіркеу) туралы </w:t>
      </w:r>
      <w:r>
        <w:rPr>
          <w:rFonts w:ascii="Consolas"/>
          <w:b w:val="false"/>
          <w:i w:val="false"/>
          <w:color w:val="000000"/>
          <w:sz w:val="20"/>
        </w:rPr>
        <w:t>анықтаманы</w:t>
      </w:r>
      <w:r>
        <w:rPr>
          <w:rFonts w:ascii="Consolas"/>
          <w:b w:val="false"/>
          <w:i w:val="false"/>
          <w:color w:val="000000"/>
          <w:sz w:val="20"/>
        </w:rPr>
        <w:t xml:space="preserve">; </w:t>
      </w:r>
    </w:p>
    <w:bookmarkEnd w:id="33"/>
    <w:bookmarkStart w:name="z42" w:id="34"/>
    <w:p>
      <w:pPr>
        <w:spacing w:after="0"/>
        <w:ind w:left="0"/>
        <w:jc w:val="left"/>
      </w:pPr>
      <w:r>
        <w:rPr>
          <w:rFonts w:ascii="Consolas"/>
          <w:b w:val="false"/>
          <w:i w:val="false"/>
          <w:color w:val="000000"/>
          <w:sz w:val="20"/>
        </w:rPr>
        <w:t xml:space="preserve">
      3) Тұрғын үй құрылысына кепілдік беру қорының тұрғын үй құрылысына кепілдік беруі туралы </w:t>
      </w:r>
      <w:r>
        <w:rPr>
          <w:rFonts w:ascii="Consolas"/>
          <w:b w:val="false"/>
          <w:i w:val="false"/>
          <w:color w:val="000000"/>
          <w:sz w:val="20"/>
        </w:rPr>
        <w:t>шартты</w:t>
      </w:r>
      <w:r>
        <w:rPr>
          <w:rFonts w:ascii="Consolas"/>
          <w:b w:val="false"/>
          <w:i w:val="false"/>
          <w:color w:val="000000"/>
          <w:sz w:val="20"/>
        </w:rPr>
        <w:t xml:space="preserve"> немесе жергілікті атқарушы органның үлескерлердің ақшасын тартуға рұқсат беру туралы шешімін;</w:t>
      </w:r>
    </w:p>
    <w:bookmarkEnd w:id="34"/>
    <w:bookmarkStart w:name="z43" w:id="35"/>
    <w:p>
      <w:pPr>
        <w:spacing w:after="0"/>
        <w:ind w:left="0"/>
        <w:jc w:val="left"/>
      </w:pPr>
      <w:r>
        <w:rPr>
          <w:rFonts w:ascii="Consolas"/>
          <w:b w:val="false"/>
          <w:i w:val="false"/>
          <w:color w:val="000000"/>
          <w:sz w:val="20"/>
        </w:rPr>
        <w:t>
      4) Шарттың, Шартқа қосымша келісімнің түпнұсқасын (болған жағдайда) тапсырады.</w:t>
      </w:r>
    </w:p>
    <w:bookmarkEnd w:id="35"/>
    <w:bookmarkStart w:name="z44" w:id="36"/>
    <w:p>
      <w:pPr>
        <w:spacing w:after="0"/>
        <w:ind w:left="0"/>
        <w:jc w:val="left"/>
      </w:pPr>
      <w:r>
        <w:rPr>
          <w:rFonts w:ascii="Consolas"/>
          <w:b w:val="false"/>
          <w:i w:val="false"/>
          <w:color w:val="000000"/>
          <w:sz w:val="20"/>
        </w:rPr>
        <w:t>
      10. Шарттарды есептен шығару үшін Уәкілетті компания жергілікті атқарушы органдарға тұрғын үйдегі (тұрғын ғимараттағы) үлестерді беру туралы шарттың түпнұсқасын ұсынады.</w:t>
      </w:r>
    </w:p>
    <w:bookmarkEnd w:id="36"/>
    <w:bookmarkStart w:name="z45" w:id="37"/>
    <w:p>
      <w:pPr>
        <w:spacing w:after="0"/>
        <w:ind w:left="0"/>
        <w:jc w:val="left"/>
      </w:pPr>
      <w:r>
        <w:rPr>
          <w:rFonts w:ascii="Consolas"/>
          <w:b w:val="false"/>
          <w:i w:val="false"/>
          <w:color w:val="000000"/>
          <w:sz w:val="20"/>
        </w:rPr>
        <w:t>
      11. Шартты есепке қою жергілікті атқарушы органдарға құжаттар берілген күннен бастап үш жұмыс күні ішінде жүзеге асырылады не осы Қағидалардың 7-тармағына сәйкес Шартты есепке қоюдан бас тартылады.</w:t>
      </w:r>
    </w:p>
    <w:bookmarkEnd w:id="37"/>
    <w:bookmarkStart w:name="z46" w:id="38"/>
    <w:p>
      <w:pPr>
        <w:spacing w:after="0"/>
        <w:ind w:left="0"/>
        <w:jc w:val="left"/>
      </w:pPr>
      <w:r>
        <w:rPr>
          <w:rFonts w:ascii="Consolas"/>
          <w:b w:val="false"/>
          <w:i w:val="false"/>
          <w:color w:val="000000"/>
          <w:sz w:val="20"/>
        </w:rPr>
        <w:t xml:space="preserve">
      12. Жергілікті атқарушы орган журналға мәліметтерді енгізгеннен кейін үш жұмыс күні ішінде Уәкілетті компанияға Шарттың түпнұсқасын, сондай-ақ Уәкілетті адам растаған және елтаңбалық мөрмен бекітілген осы Қағидаларға </w:t>
      </w:r>
      <w:r>
        <w:rPr>
          <w:rFonts w:ascii="Consolas"/>
          <w:b w:val="false"/>
          <w:i w:val="false"/>
          <w:color w:val="000000"/>
          <w:sz w:val="20"/>
        </w:rPr>
        <w:t>3-қосымшаға</w:t>
      </w:r>
      <w:r>
        <w:rPr>
          <w:rFonts w:ascii="Consolas"/>
          <w:b w:val="false"/>
          <w:i w:val="false"/>
          <w:color w:val="000000"/>
          <w:sz w:val="20"/>
        </w:rPr>
        <w:t xml:space="preserve"> сәйкес нысан бойынша Шартты есепке алу жазбасы туралы үзінді береді.</w:t>
      </w:r>
    </w:p>
    <w:bookmarkEnd w:id="38"/>
    <w:bookmarkStart w:name="z47" w:id="39"/>
    <w:p>
      <w:pPr>
        <w:spacing w:after="0"/>
        <w:ind w:left="0"/>
        <w:jc w:val="left"/>
      </w:pPr>
      <w:r>
        <w:rPr>
          <w:rFonts w:ascii="Consolas"/>
          <w:b w:val="false"/>
          <w:i w:val="false"/>
          <w:color w:val="000000"/>
          <w:sz w:val="20"/>
        </w:rPr>
        <w:t>
      13. Уәкілетті компания Шартты есепке алу жазбасы туралы үзіндіні алған сәттен бастап үш жұмыс күні ішінде үлескерге үзіндіні береді.</w:t>
      </w:r>
    </w:p>
    <w:bookmarkEnd w:id="39"/>
    <w:bookmarkStart w:name="z48" w:id="40"/>
    <w:p>
      <w:pPr>
        <w:spacing w:after="0"/>
        <w:ind w:left="0"/>
        <w:jc w:val="left"/>
      </w:pPr>
      <w:r>
        <w:rPr>
          <w:rFonts w:ascii="Consolas"/>
          <w:b w:val="false"/>
          <w:i w:val="false"/>
          <w:color w:val="000000"/>
          <w:sz w:val="20"/>
        </w:rPr>
        <w:t>
      14. Жергілікті атқарушы органдар уәкілетті органның сұрау салуы бойынша есепке қойылған Шарттардың саны туралы ақпарат береді.</w:t>
      </w:r>
    </w:p>
    <w:bookmarkEnd w:id="40"/>
    <w:bookmarkStart w:name="z49" w:id="41"/>
    <w:p>
      <w:pPr>
        <w:spacing w:after="0"/>
        <w:ind w:left="0"/>
        <w:jc w:val="left"/>
      </w:pPr>
      <w:r>
        <w:rPr>
          <w:rFonts w:ascii="Consolas"/>
          <w:b w:val="false"/>
          <w:i w:val="false"/>
          <w:color w:val="000000"/>
          <w:sz w:val="20"/>
        </w:rPr>
        <w:t xml:space="preserve">
      15. Үлескерге салынған тұрғын үйдегі (тұрғын ғимараттағы) үлесін беру туралы шарт тіркелгеннен кейін Уәкілетті компанияның өтініші бойынша жергілікті атқарушы орган осы Қағидаларға </w:t>
      </w:r>
      <w:r>
        <w:rPr>
          <w:rFonts w:ascii="Consolas"/>
          <w:b w:val="false"/>
          <w:i w:val="false"/>
          <w:color w:val="000000"/>
          <w:sz w:val="20"/>
        </w:rPr>
        <w:t>2-қосымшаға</w:t>
      </w:r>
      <w:r>
        <w:rPr>
          <w:rFonts w:ascii="Consolas"/>
          <w:b w:val="false"/>
          <w:i w:val="false"/>
          <w:color w:val="000000"/>
          <w:sz w:val="20"/>
        </w:rPr>
        <w:t xml:space="preserve"> сәйкес нысан бойынша Журналға Шартты есептен шығару туралы жазба енгізеді. </w:t>
      </w:r>
    </w:p>
    <w:bookmarkEnd w:id="41"/>
    <w:bookmarkStart w:name="z50" w:id="42"/>
    <w:p>
      <w:pPr>
        <w:spacing w:after="0"/>
        <w:ind w:left="0"/>
        <w:jc w:val="left"/>
      </w:pPr>
      <w:r>
        <w:rPr>
          <w:rFonts w:ascii="Consolas"/>
          <w:b w:val="false"/>
          <w:i w:val="false"/>
          <w:color w:val="000000"/>
          <w:sz w:val="20"/>
        </w:rPr>
        <w:t>
      16. Талап ету құқықтарын басқаға беру туралы шартты есепке алу және есептен шығару Шартты есепке қою және есептен шығару рәсімдері сияқты жүзеге асырылады.</w:t>
      </w:r>
    </w:p>
    <w:bookmarkEnd w:id="42"/>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Pr>
      <w:tblGrid>
        <w:gridCol w:w="53"/>
        <w:gridCol w:w="12247"/>
      </w:tblGrid>
      <w:tr>
        <w:trPr>
          <w:trHeight w:val="30" w:hRule="atLeast"/>
        </w:trPr>
        <w:tc>
          <w:tcPr>
            <w:tcW w:w="53"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0"/>
              <w:ind w:left="0"/>
              <w:jc w:val="left"/>
            </w:pPr>
            <w:r>
              <w:br/>
            </w:r>
            <w:r>
              <w:rPr>
                <w:rFonts w:ascii="Consolas"/>
                <w:b w:val="false"/>
                <w:i w:val="false"/>
                <w:color w:val="000000"/>
                <w:sz w:val="20"/>
              </w:rPr>
              <w:t>
</w:t>
            </w:r>
          </w:p>
        </w:tc>
        <w:tc>
          <w:tcPr>
            <w:tcW w:w="1224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Pr>
            <w:tblGrid>
              <w:gridCol w:w="7623"/>
              <w:gridCol w:w="4517"/>
            </w:tblGrid>
            <w:tr>
              <w:trPr>
                <w:trHeight w:val="30" w:hRule="atLeast"/>
              </w:trPr>
              <w:tc>
                <w:tcPr>
                  <w:tcW w:w="7623"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0"/>
                    <w:ind w:left="0"/>
                    <w:jc w:val="center"/>
                  </w:pPr>
                  <w:r>
                    <w:rPr>
                      <w:rFonts w:ascii="Consolas"/>
                      <w:b w:val="false"/>
                      <w:i w:val="false"/>
                      <w:color w:val="000000"/>
                      <w:sz w:val="20"/>
                    </w:rPr>
                    <w:t> </w:t>
                  </w:r>
                </w:p>
              </w:tc>
              <w:tc>
                <w:tcPr>
                  <w:tcW w:w="451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0"/>
                    <w:ind w:left="0"/>
                    <w:jc w:val="center"/>
                  </w:pPr>
                  <w:r>
                    <w:rPr>
                      <w:rFonts w:ascii="Consolas"/>
                      <w:b w:val="false"/>
                      <w:i w:val="false"/>
                      <w:color w:val="000000"/>
                      <w:sz w:val="20"/>
                    </w:rPr>
                    <w:t>Жергілікті атқарушы</w:t>
                  </w:r>
                </w:p>
              </w:tc>
            </w:tr>
            <w:tr>
              <w:trPr>
                <w:trHeight w:val="30" w:hRule="atLeast"/>
              </w:trPr>
              <w:tc>
                <w:tcPr>
                  <w:tcW w:w="7623"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0"/>
                    <w:ind w:left="0"/>
                    <w:jc w:val="center"/>
                  </w:pPr>
                  <w:r>
                    <w:rPr>
                      <w:rFonts w:ascii="Consolas"/>
                      <w:b w:val="false"/>
                      <w:i w:val="false"/>
                      <w:color w:val="000000"/>
                      <w:sz w:val="20"/>
                    </w:rPr>
                    <w:t> </w:t>
                  </w:r>
                </w:p>
              </w:tc>
              <w:tc>
                <w:tcPr>
                  <w:tcW w:w="451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0"/>
                    <w:ind w:left="0"/>
                    <w:jc w:val="center"/>
                  </w:pPr>
                  <w:r>
                    <w:rPr>
                      <w:rFonts w:ascii="Consolas"/>
                      <w:b w:val="false"/>
                      <w:i w:val="false"/>
                      <w:color w:val="000000"/>
                      <w:sz w:val="20"/>
                    </w:rPr>
                    <w:t>органдардың тұрғын үй</w:t>
                  </w:r>
                </w:p>
              </w:tc>
            </w:tr>
            <w:tr>
              <w:trPr>
                <w:trHeight w:val="30" w:hRule="atLeast"/>
              </w:trPr>
              <w:tc>
                <w:tcPr>
                  <w:tcW w:w="7623"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0"/>
                    <w:ind w:left="0"/>
                    <w:jc w:val="center"/>
                  </w:pPr>
                  <w:r>
                    <w:rPr>
                      <w:rFonts w:ascii="Consolas"/>
                      <w:b w:val="false"/>
                      <w:i w:val="false"/>
                      <w:color w:val="000000"/>
                      <w:sz w:val="20"/>
                    </w:rPr>
                    <w:t> </w:t>
                  </w:r>
                </w:p>
              </w:tc>
              <w:tc>
                <w:tcPr>
                  <w:tcW w:w="451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0"/>
                    <w:ind w:left="0"/>
                    <w:jc w:val="center"/>
                  </w:pPr>
                  <w:r>
                    <w:rPr>
                      <w:rFonts w:ascii="Consolas"/>
                      <w:b w:val="false"/>
                      <w:i w:val="false"/>
                      <w:color w:val="000000"/>
                      <w:sz w:val="20"/>
                    </w:rPr>
                    <w:t>құрылысына үлестік қатысу</w:t>
                  </w:r>
                </w:p>
              </w:tc>
            </w:tr>
            <w:tr>
              <w:trPr>
                <w:trHeight w:val="30" w:hRule="atLeast"/>
              </w:trPr>
              <w:tc>
                <w:tcPr>
                  <w:tcW w:w="7623"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0"/>
                    <w:ind w:left="0"/>
                    <w:jc w:val="center"/>
                  </w:pPr>
                  <w:r>
                    <w:rPr>
                      <w:rFonts w:ascii="Consolas"/>
                      <w:b w:val="false"/>
                      <w:i w:val="false"/>
                      <w:color w:val="000000"/>
                      <w:sz w:val="20"/>
                    </w:rPr>
                    <w:t> </w:t>
                  </w:r>
                </w:p>
              </w:tc>
              <w:tc>
                <w:tcPr>
                  <w:tcW w:w="451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0"/>
                    <w:ind w:left="0"/>
                    <w:jc w:val="center"/>
                  </w:pPr>
                  <w:r>
                    <w:rPr>
                      <w:rFonts w:ascii="Consolas"/>
                      <w:b w:val="false"/>
                      <w:i w:val="false"/>
                      <w:color w:val="000000"/>
                      <w:sz w:val="20"/>
                    </w:rPr>
                    <w:t>туралы шарттарды, сондай-ақ</w:t>
                  </w:r>
                </w:p>
              </w:tc>
            </w:tr>
            <w:tr>
              <w:trPr>
                <w:trHeight w:val="30" w:hRule="atLeast"/>
              </w:trPr>
              <w:tc>
                <w:tcPr>
                  <w:tcW w:w="7623"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0"/>
                    <w:ind w:left="0"/>
                    <w:jc w:val="center"/>
                  </w:pPr>
                  <w:r>
                    <w:rPr>
                      <w:rFonts w:ascii="Consolas"/>
                      <w:b w:val="false"/>
                      <w:i w:val="false"/>
                      <w:color w:val="000000"/>
                      <w:sz w:val="20"/>
                    </w:rPr>
                    <w:t> </w:t>
                  </w:r>
                </w:p>
              </w:tc>
              <w:tc>
                <w:tcPr>
                  <w:tcW w:w="451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0"/>
                    <w:ind w:left="0"/>
                    <w:jc w:val="center"/>
                  </w:pPr>
                  <w:r>
                    <w:rPr>
                      <w:rFonts w:ascii="Consolas"/>
                      <w:b w:val="false"/>
                      <w:i w:val="false"/>
                      <w:color w:val="000000"/>
                      <w:sz w:val="20"/>
                    </w:rPr>
                    <w:t>олар бойынша талап ету</w:t>
                  </w:r>
                </w:p>
              </w:tc>
            </w:tr>
            <w:tr>
              <w:trPr>
                <w:trHeight w:val="30" w:hRule="atLeast"/>
              </w:trPr>
              <w:tc>
                <w:tcPr>
                  <w:tcW w:w="7623"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0"/>
                    <w:ind w:left="0"/>
                    <w:jc w:val="center"/>
                  </w:pPr>
                  <w:r>
                    <w:rPr>
                      <w:rFonts w:ascii="Consolas"/>
                      <w:b w:val="false"/>
                      <w:i w:val="false"/>
                      <w:color w:val="000000"/>
                      <w:sz w:val="20"/>
                    </w:rPr>
                    <w:t> </w:t>
                  </w:r>
                </w:p>
              </w:tc>
              <w:tc>
                <w:tcPr>
                  <w:tcW w:w="451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0"/>
                    <w:ind w:left="0"/>
                    <w:jc w:val="center"/>
                  </w:pPr>
                  <w:r>
                    <w:rPr>
                      <w:rFonts w:ascii="Consolas"/>
                      <w:b w:val="false"/>
                      <w:i w:val="false"/>
                      <w:color w:val="000000"/>
                      <w:sz w:val="20"/>
                    </w:rPr>
                    <w:t>құқықтарын басқаға беру туралы</w:t>
                  </w:r>
                </w:p>
              </w:tc>
            </w:tr>
            <w:tr>
              <w:trPr>
                <w:trHeight w:val="30" w:hRule="atLeast"/>
              </w:trPr>
              <w:tc>
                <w:tcPr>
                  <w:tcW w:w="7623"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0"/>
                    <w:ind w:left="0"/>
                    <w:jc w:val="center"/>
                  </w:pPr>
                  <w:r>
                    <w:rPr>
                      <w:rFonts w:ascii="Consolas"/>
                      <w:b w:val="false"/>
                      <w:i w:val="false"/>
                      <w:color w:val="000000"/>
                      <w:sz w:val="20"/>
                    </w:rPr>
                    <w:t> </w:t>
                  </w:r>
                </w:p>
              </w:tc>
              <w:tc>
                <w:tcPr>
                  <w:tcW w:w="451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0"/>
                    <w:ind w:left="0"/>
                    <w:jc w:val="center"/>
                  </w:pPr>
                  <w:r>
                    <w:rPr>
                      <w:rFonts w:ascii="Consolas"/>
                      <w:b w:val="false"/>
                      <w:i w:val="false"/>
                      <w:color w:val="000000"/>
                      <w:sz w:val="20"/>
                    </w:rPr>
                    <w:t>шарттарды есепке алуды жүргізу</w:t>
                  </w:r>
                </w:p>
              </w:tc>
            </w:tr>
            <w:tr>
              <w:trPr>
                <w:trHeight w:val="30" w:hRule="atLeast"/>
              </w:trPr>
              <w:tc>
                <w:tcPr>
                  <w:tcW w:w="7623"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0"/>
                    <w:ind w:left="0"/>
                    <w:jc w:val="center"/>
                  </w:pPr>
                  <w:r>
                    <w:rPr>
                      <w:rFonts w:ascii="Consolas"/>
                      <w:b w:val="false"/>
                      <w:i w:val="false"/>
                      <w:color w:val="000000"/>
                      <w:sz w:val="20"/>
                    </w:rPr>
                    <w:t> </w:t>
                  </w:r>
                </w:p>
              </w:tc>
              <w:tc>
                <w:tcPr>
                  <w:tcW w:w="451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0"/>
                    <w:ind w:left="0"/>
                    <w:jc w:val="center"/>
                  </w:pPr>
                  <w:r>
                    <w:rPr>
                      <w:rFonts w:ascii="Consolas"/>
                      <w:b w:val="false"/>
                      <w:i w:val="false"/>
                      <w:color w:val="000000"/>
                      <w:sz w:val="20"/>
                    </w:rPr>
                    <w:t>қағидаларына</w:t>
                  </w:r>
                </w:p>
              </w:tc>
            </w:tr>
            <w:tr>
              <w:trPr>
                <w:trHeight w:val="30" w:hRule="atLeast"/>
              </w:trPr>
              <w:tc>
                <w:tcPr>
                  <w:tcW w:w="7623"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0"/>
                    <w:ind w:left="0"/>
                    <w:jc w:val="center"/>
                  </w:pPr>
                  <w:r>
                    <w:rPr>
                      <w:rFonts w:ascii="Consolas"/>
                      <w:b w:val="false"/>
                      <w:i w:val="false"/>
                      <w:color w:val="000000"/>
                      <w:sz w:val="20"/>
                    </w:rPr>
                    <w:t> </w:t>
                  </w:r>
                </w:p>
              </w:tc>
              <w:tc>
                <w:tcPr>
                  <w:tcW w:w="451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0"/>
                    <w:ind w:left="0"/>
                    <w:jc w:val="center"/>
                  </w:pPr>
                  <w:r>
                    <w:rPr>
                      <w:rFonts w:ascii="Consolas"/>
                      <w:b w:val="false"/>
                      <w:i w:val="false"/>
                      <w:color w:val="000000"/>
                      <w:sz w:val="20"/>
                    </w:rPr>
                    <w:t>1-қосымша</w:t>
                  </w:r>
                </w:p>
              </w:tc>
            </w:tr>
            <w:tr>
              <w:trPr>
                <w:trHeight w:val="30" w:hRule="atLeast"/>
              </w:trPr>
              <w:tc>
                <w:tcPr>
                  <w:tcW w:w="7623"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0"/>
                    <w:ind w:left="0"/>
                    <w:jc w:val="center"/>
                  </w:pPr>
                  <w:r>
                    <w:rPr>
                      <w:rFonts w:ascii="Consolas"/>
                      <w:b w:val="false"/>
                      <w:i w:val="false"/>
                      <w:color w:val="000000"/>
                      <w:sz w:val="20"/>
                    </w:rPr>
                    <w:t> </w:t>
                  </w:r>
                </w:p>
              </w:tc>
              <w:tc>
                <w:tcPr>
                  <w:tcW w:w="451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0"/>
                    <w:ind w:left="0"/>
                    <w:jc w:val="center"/>
                  </w:pPr>
                  <w:r>
                    <w:rPr>
                      <w:rFonts w:ascii="Consolas"/>
                      <w:b w:val="false"/>
                      <w:i w:val="false"/>
                      <w:color w:val="000000"/>
                      <w:sz w:val="20"/>
                    </w:rPr>
                    <w:t>Нысан</w:t>
                  </w:r>
                </w:p>
              </w:tc>
            </w:tr>
          </w:tbl>
          <w:p/>
        </w:tc>
      </w:tr>
    </w:tbl>
    <w:bookmarkStart w:name="z54" w:id="43"/>
    <w:p>
      <w:pPr>
        <w:spacing w:after="0"/>
        <w:ind w:left="0"/>
        <w:jc w:val="left"/>
      </w:pPr>
      <w:r>
        <w:rPr>
          <w:rFonts w:ascii="Consolas"/>
          <w:b/>
          <w:i w:val="false"/>
          <w:color w:val="000000"/>
        </w:rPr>
        <w:t xml:space="preserve"> Тұрғын үй құрылысына үлестік қатысу туралы шарттарды есепке алу журналы</w:t>
      </w:r>
    </w:p>
    <w:bookmarkEnd w:id="43"/>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Pr>
      <w:tblGrid>
        <w:gridCol w:w="1606"/>
        <w:gridCol w:w="1159"/>
        <w:gridCol w:w="664"/>
        <w:gridCol w:w="1461"/>
        <w:gridCol w:w="926"/>
        <w:gridCol w:w="1741"/>
        <w:gridCol w:w="1888"/>
        <w:gridCol w:w="1684"/>
        <w:gridCol w:w="1171"/>
      </w:tblGrid>
      <w:tr>
        <w:trPr>
          <w:trHeight w:val="30" w:hRule="atLeast"/>
        </w:trPr>
        <w:tc>
          <w:tcPr>
            <w:tcW w:w="160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55" w:id="44"/>
          <w:p>
            <w:pPr>
              <w:spacing w:after="20"/>
              <w:ind w:left="20"/>
              <w:jc w:val="left"/>
            </w:pPr>
            <w:r>
              <w:rPr>
                <w:rFonts w:ascii="Consolas"/>
                <w:b w:val="false"/>
                <w:i w:val="false"/>
                <w:color w:val="000000"/>
                <w:sz w:val="20"/>
              </w:rPr>
              <w:t>
Құрылыс салушы және уәкілетті компания туралы мәліметтер (</w:t>
            </w:r>
            <w:r>
              <w:rPr>
                <w:rFonts w:ascii="Consolas"/>
                <w:b w:val="false"/>
                <w:i/>
                <w:color w:val="000000"/>
                <w:sz w:val="20"/>
              </w:rPr>
              <w:t>мемлекеттік тіркеу туралы куәлік және заңды/нақты мекенжайы</w:t>
            </w:r>
            <w:r>
              <w:rPr>
                <w:rFonts w:ascii="Consolas"/>
                <w:b w:val="false"/>
                <w:i w:val="false"/>
                <w:color w:val="000000"/>
                <w:sz w:val="20"/>
              </w:rPr>
              <w:t>)</w:t>
            </w:r>
          </w:p>
          <w:bookmarkEnd w:id="44"/>
          <w:p>
            <w:pPr>
              <w:spacing w:after="0"/>
              <w:ind w:left="0"/>
              <w:jc w:val="left"/>
            </w:pPr>
            <w:r>
              <w:rPr>
                <w:rFonts w:ascii="Consolas"/>
                <w:b w:val="false"/>
                <w:i w:val="false"/>
                <w:color w:val="000000"/>
                <w:sz w:val="20"/>
              </w:rPr>
              <w:t>
</w:t>
            </w:r>
            <w:r>
              <w:br/>
            </w:r>
            <w:r>
              <w:rPr>
                <w:rFonts w:ascii="Consolas"/>
                <w:b w:val="false"/>
                <w:i w:val="false"/>
                <w:color w:val="000000"/>
                <w:sz w:val="20"/>
              </w:rPr>
              <w:t>
</w:t>
            </w:r>
          </w:p>
        </w:tc>
        <w:tc>
          <w:tcPr>
            <w:tcW w:w="1159"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left"/>
            </w:pPr>
            <w:r>
              <w:rPr>
                <w:rFonts w:ascii="Consolas"/>
                <w:b w:val="false"/>
                <w:i w:val="false"/>
                <w:color w:val="000000"/>
                <w:sz w:val="20"/>
              </w:rPr>
              <w:t>
Құрылыс объектісі туралы мәліметтер (</w:t>
            </w:r>
            <w:r>
              <w:rPr>
                <w:rFonts w:ascii="Consolas"/>
                <w:b w:val="false"/>
                <w:i/>
                <w:color w:val="000000"/>
                <w:sz w:val="20"/>
              </w:rPr>
              <w:t>орналасқан жері, объектінің техникалық сипаттамасы</w:t>
            </w:r>
            <w:r>
              <w:rPr>
                <w:rFonts w:ascii="Consolas"/>
                <w:b w:val="false"/>
                <w:i w:val="false"/>
                <w:color w:val="000000"/>
                <w:sz w:val="20"/>
              </w:rPr>
              <w:t>)</w:t>
            </w:r>
          </w:p>
          <w:p>
            <w:pPr>
              <w:spacing w:after="0"/>
              <w:ind w:left="0"/>
              <w:jc w:val="left"/>
            </w:pPr>
            <w:r>
              <w:rPr>
                <w:rFonts w:ascii="Consolas"/>
                <w:b w:val="false"/>
                <w:i w:val="false"/>
                <w:color w:val="000000"/>
                <w:sz w:val="20"/>
              </w:rPr>
              <w:t>
</w:t>
            </w:r>
            <w:r>
              <w:br/>
            </w:r>
            <w:r>
              <w:rPr>
                <w:rFonts w:ascii="Consolas"/>
                <w:b w:val="false"/>
                <w:i w:val="false"/>
                <w:color w:val="000000"/>
                <w:sz w:val="20"/>
              </w:rPr>
              <w:t>
</w:t>
            </w:r>
          </w:p>
        </w:tc>
        <w:tc>
          <w:tcPr>
            <w:tcW w:w="664"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left"/>
            </w:pPr>
            <w:r>
              <w:rPr>
                <w:rFonts w:ascii="Consolas"/>
                <w:b w:val="false"/>
                <w:i w:val="false"/>
                <w:color w:val="000000"/>
                <w:sz w:val="20"/>
              </w:rPr>
              <w:t>
Құрылысты бастау және аяқтау мерзімі туралы мәліметтер</w:t>
            </w:r>
          </w:p>
          <w:p>
            <w:pPr>
              <w:spacing w:after="0"/>
              <w:ind w:left="0"/>
              <w:jc w:val="left"/>
            </w:pPr>
            <w:r>
              <w:rPr>
                <w:rFonts w:ascii="Consolas"/>
                <w:b w:val="false"/>
                <w:i w:val="false"/>
                <w:color w:val="000000"/>
                <w:sz w:val="20"/>
              </w:rPr>
              <w:t>
</w:t>
            </w:r>
            <w:r>
              <w:br/>
            </w:r>
            <w:r>
              <w:rPr>
                <w:rFonts w:ascii="Consolas"/>
                <w:b w:val="false"/>
                <w:i w:val="false"/>
                <w:color w:val="000000"/>
                <w:sz w:val="20"/>
              </w:rPr>
              <w:t>
</w:t>
            </w:r>
          </w:p>
        </w:tc>
        <w:tc>
          <w:tcPr>
            <w:tcW w:w="1461"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left"/>
            </w:pPr>
            <w:r>
              <w:rPr>
                <w:rFonts w:ascii="Consolas"/>
                <w:b w:val="false"/>
                <w:i w:val="false"/>
                <w:color w:val="000000"/>
                <w:sz w:val="20"/>
              </w:rPr>
              <w:t>
Тұрғын үй құрылысына кепілдік беру қорымен жасалған шарт/ Үлескердің ақшасын тартуға жергілікті атқарушы органның рұқсаты</w:t>
            </w:r>
          </w:p>
          <w:p>
            <w:pPr>
              <w:spacing w:after="0"/>
              <w:ind w:left="0"/>
              <w:jc w:val="left"/>
            </w:pPr>
            <w:r>
              <w:rPr>
                <w:rFonts w:ascii="Consolas"/>
                <w:b w:val="false"/>
                <w:i w:val="false"/>
                <w:color w:val="000000"/>
                <w:sz w:val="20"/>
              </w:rPr>
              <w:t>
</w:t>
            </w:r>
            <w:r>
              <w:br/>
            </w:r>
            <w:r>
              <w:rPr>
                <w:rFonts w:ascii="Consolas"/>
                <w:b w:val="false"/>
                <w:i w:val="false"/>
                <w:color w:val="000000"/>
                <w:sz w:val="20"/>
              </w:rPr>
              <w:t>
</w:t>
            </w:r>
          </w:p>
        </w:tc>
        <w:tc>
          <w:tcPr>
            <w:tcW w:w="92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left"/>
            </w:pPr>
            <w:r>
              <w:rPr>
                <w:rFonts w:ascii="Consolas"/>
                <w:b w:val="false"/>
                <w:i w:val="false"/>
                <w:color w:val="000000"/>
                <w:sz w:val="20"/>
              </w:rPr>
              <w:t>
Тұрғын үй құрылысына үлестік қатысу туралы шарттың нөмірі және күні</w:t>
            </w:r>
          </w:p>
          <w:p>
            <w:pPr>
              <w:spacing w:after="0"/>
              <w:ind w:left="0"/>
              <w:jc w:val="left"/>
            </w:pPr>
            <w:r>
              <w:rPr>
                <w:rFonts w:ascii="Consolas"/>
                <w:b w:val="false"/>
                <w:i w:val="false"/>
                <w:color w:val="000000"/>
                <w:sz w:val="20"/>
              </w:rPr>
              <w:t>
</w:t>
            </w:r>
            <w:r>
              <w:br/>
            </w:r>
            <w:r>
              <w:rPr>
                <w:rFonts w:ascii="Consolas"/>
                <w:b w:val="false"/>
                <w:i w:val="false"/>
                <w:color w:val="000000"/>
                <w:sz w:val="20"/>
              </w:rPr>
              <w:t>
</w:t>
            </w:r>
          </w:p>
        </w:tc>
        <w:tc>
          <w:tcPr>
            <w:tcW w:w="1741"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left"/>
            </w:pPr>
            <w:r>
              <w:rPr>
                <w:rFonts w:ascii="Consolas"/>
                <w:b w:val="false"/>
                <w:i w:val="false"/>
                <w:color w:val="000000"/>
                <w:sz w:val="20"/>
              </w:rPr>
              <w:t>
Үлескер туралы мәліметтер (</w:t>
            </w:r>
            <w:r>
              <w:rPr>
                <w:rFonts w:ascii="Consolas"/>
                <w:b w:val="false"/>
                <w:i/>
                <w:color w:val="000000"/>
                <w:sz w:val="20"/>
              </w:rPr>
              <w:t>Т.А.Ә. (болған жағдайда) төлқұжат, жеке куәлік деректері</w:t>
            </w:r>
            <w:r>
              <w:rPr>
                <w:rFonts w:ascii="Consolas"/>
                <w:b w:val="false"/>
                <w:i w:val="false"/>
                <w:color w:val="000000"/>
                <w:sz w:val="20"/>
              </w:rPr>
              <w:t>)</w:t>
            </w:r>
          </w:p>
          <w:p>
            <w:pPr>
              <w:spacing w:after="0"/>
              <w:ind w:left="0"/>
              <w:jc w:val="left"/>
            </w:pPr>
            <w:r>
              <w:rPr>
                <w:rFonts w:ascii="Consolas"/>
                <w:b w:val="false"/>
                <w:i w:val="false"/>
                <w:color w:val="000000"/>
                <w:sz w:val="20"/>
              </w:rPr>
              <w:t>
</w:t>
            </w:r>
            <w:r>
              <w:br/>
            </w:r>
            <w:r>
              <w:rPr>
                <w:rFonts w:ascii="Consolas"/>
                <w:b w:val="false"/>
                <w:i w:val="false"/>
                <w:color w:val="000000"/>
                <w:sz w:val="20"/>
              </w:rPr>
              <w:t>
</w:t>
            </w:r>
          </w:p>
        </w:tc>
        <w:tc>
          <w:tcPr>
            <w:tcW w:w="188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left"/>
            </w:pPr>
            <w:r>
              <w:rPr>
                <w:rFonts w:ascii="Consolas"/>
                <w:b w:val="false"/>
                <w:i w:val="false"/>
                <w:color w:val="000000"/>
                <w:sz w:val="20"/>
              </w:rPr>
              <w:t>
Үлескердің үлесі туралы мәліметтер (</w:t>
            </w:r>
            <w:r>
              <w:rPr>
                <w:rFonts w:ascii="Consolas"/>
                <w:b w:val="false"/>
                <w:i/>
                <w:color w:val="000000"/>
                <w:sz w:val="20"/>
              </w:rPr>
              <w:t>үй-жайдың түрі, алаңы, қабаты, пәтер нөмірі және т.б</w:t>
            </w:r>
            <w:r>
              <w:rPr>
                <w:rFonts w:ascii="Consolas"/>
                <w:b w:val="false"/>
                <w:i w:val="false"/>
                <w:color w:val="000000"/>
                <w:sz w:val="20"/>
              </w:rPr>
              <w:t>.)</w:t>
            </w:r>
          </w:p>
          <w:p>
            <w:pPr>
              <w:spacing w:after="0"/>
              <w:ind w:left="0"/>
              <w:jc w:val="left"/>
            </w:pPr>
            <w:r>
              <w:rPr>
                <w:rFonts w:ascii="Consolas"/>
                <w:b w:val="false"/>
                <w:i w:val="false"/>
                <w:color w:val="000000"/>
                <w:sz w:val="20"/>
              </w:rPr>
              <w:t>
</w:t>
            </w:r>
            <w:r>
              <w:br/>
            </w:r>
            <w:r>
              <w:rPr>
                <w:rFonts w:ascii="Consolas"/>
                <w:b w:val="false"/>
                <w:i w:val="false"/>
                <w:color w:val="000000"/>
                <w:sz w:val="20"/>
              </w:rPr>
              <w:t>
</w:t>
            </w:r>
          </w:p>
        </w:tc>
        <w:tc>
          <w:tcPr>
            <w:tcW w:w="1684"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left"/>
            </w:pPr>
            <w:r>
              <w:rPr>
                <w:rFonts w:ascii="Consolas"/>
                <w:b w:val="false"/>
                <w:i w:val="false"/>
                <w:color w:val="000000"/>
                <w:sz w:val="20"/>
              </w:rPr>
              <w:t>
Шарт бойынша құқықтарды басқаға беру туралы шартқа өзгерістер мен толықтырулар енгізу туралы мәліметтер (</w:t>
            </w:r>
            <w:r>
              <w:rPr>
                <w:rFonts w:ascii="Consolas"/>
                <w:b w:val="false"/>
                <w:i/>
                <w:color w:val="000000"/>
                <w:sz w:val="20"/>
              </w:rPr>
              <w:t>нөмірі және күні</w:t>
            </w:r>
            <w:r>
              <w:rPr>
                <w:rFonts w:ascii="Consolas"/>
                <w:b w:val="false"/>
                <w:i w:val="false"/>
                <w:color w:val="000000"/>
                <w:sz w:val="20"/>
              </w:rPr>
              <w:t>)</w:t>
            </w:r>
          </w:p>
          <w:p>
            <w:pPr>
              <w:spacing w:after="0"/>
              <w:ind w:left="0"/>
              <w:jc w:val="left"/>
            </w:pPr>
            <w:r>
              <w:rPr>
                <w:rFonts w:ascii="Consolas"/>
                <w:b w:val="false"/>
                <w:i w:val="false"/>
                <w:color w:val="000000"/>
                <w:sz w:val="20"/>
              </w:rPr>
              <w:t>
</w:t>
            </w:r>
            <w:r>
              <w:br/>
            </w:r>
            <w:r>
              <w:rPr>
                <w:rFonts w:ascii="Consolas"/>
                <w:b w:val="false"/>
                <w:i w:val="false"/>
                <w:color w:val="000000"/>
                <w:sz w:val="20"/>
              </w:rPr>
              <w:t>
</w:t>
            </w:r>
          </w:p>
        </w:tc>
        <w:tc>
          <w:tcPr>
            <w:tcW w:w="1171"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left"/>
            </w:pPr>
            <w:r>
              <w:rPr>
                <w:rFonts w:ascii="Consolas"/>
                <w:b w:val="false"/>
                <w:i w:val="false"/>
                <w:color w:val="000000"/>
                <w:sz w:val="20"/>
              </w:rPr>
              <w:t>
Шартты бұзу/ есептен шығару (</w:t>
            </w:r>
            <w:r>
              <w:rPr>
                <w:rFonts w:ascii="Consolas"/>
                <w:b w:val="false"/>
                <w:i/>
                <w:color w:val="000000"/>
                <w:sz w:val="20"/>
              </w:rPr>
              <w:t>нөмірі, күні және негіздемесі</w:t>
            </w:r>
            <w:r>
              <w:rPr>
                <w:rFonts w:ascii="Consolas"/>
                <w:b w:val="false"/>
                <w:i w:val="false"/>
                <w:color w:val="000000"/>
                <w:sz w:val="20"/>
              </w:rPr>
              <w:t>)</w:t>
            </w:r>
          </w:p>
          <w:p>
            <w:pPr>
              <w:spacing w:after="0"/>
              <w:ind w:left="0"/>
              <w:jc w:val="left"/>
            </w:pPr>
            <w:r>
              <w:rPr>
                <w:rFonts w:ascii="Consolas"/>
                <w:b w:val="false"/>
                <w:i w:val="false"/>
                <w:color w:val="000000"/>
                <w:sz w:val="20"/>
              </w:rPr>
              <w:t>
</w:t>
            </w:r>
            <w:r>
              <w:br/>
            </w:r>
            <w:r>
              <w:rPr>
                <w:rFonts w:ascii="Consolas"/>
                <w:b w:val="false"/>
                <w:i w:val="false"/>
                <w:color w:val="000000"/>
                <w:sz w:val="20"/>
              </w:rPr>
              <w:t>
</w:t>
            </w:r>
          </w:p>
        </w:tc>
      </w:tr>
      <w:tr>
        <w:trPr>
          <w:trHeight w:val="30" w:hRule="atLeast"/>
        </w:trPr>
        <w:tc>
          <w:tcPr>
            <w:tcW w:w="160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56" w:id="45"/>
          <w:p>
            <w:pPr>
              <w:spacing w:after="20"/>
              <w:ind w:left="20"/>
              <w:jc w:val="left"/>
            </w:pPr>
            <w:r>
              <w:rPr>
                <w:rFonts w:ascii="Consolas"/>
                <w:b w:val="false"/>
                <w:i w:val="false"/>
                <w:color w:val="000000"/>
                <w:sz w:val="20"/>
              </w:rPr>
              <w:t>
1</w:t>
            </w:r>
          </w:p>
          <w:bookmarkEnd w:id="45"/>
          <w:p>
            <w:pPr>
              <w:spacing w:after="0"/>
              <w:ind w:left="0"/>
              <w:jc w:val="left"/>
            </w:pPr>
            <w:r>
              <w:rPr>
                <w:rFonts w:ascii="Consolas"/>
                <w:b w:val="false"/>
                <w:i w:val="false"/>
                <w:color w:val="000000"/>
                <w:sz w:val="20"/>
              </w:rPr>
              <w:t>
</w:t>
            </w:r>
            <w:r>
              <w:br/>
            </w:r>
            <w:r>
              <w:rPr>
                <w:rFonts w:ascii="Consolas"/>
                <w:b w:val="false"/>
                <w:i w:val="false"/>
                <w:color w:val="000000"/>
                <w:sz w:val="20"/>
              </w:rPr>
              <w:t>
</w:t>
            </w:r>
          </w:p>
        </w:tc>
        <w:tc>
          <w:tcPr>
            <w:tcW w:w="1159"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left"/>
            </w:pPr>
            <w:r>
              <w:rPr>
                <w:rFonts w:ascii="Consolas"/>
                <w:b w:val="false"/>
                <w:i w:val="false"/>
                <w:color w:val="000000"/>
                <w:sz w:val="20"/>
              </w:rPr>
              <w:t>
2</w:t>
            </w:r>
          </w:p>
          <w:p>
            <w:pPr>
              <w:spacing w:after="0"/>
              <w:ind w:left="0"/>
              <w:jc w:val="left"/>
            </w:pPr>
            <w:r>
              <w:rPr>
                <w:rFonts w:ascii="Consolas"/>
                <w:b w:val="false"/>
                <w:i w:val="false"/>
                <w:color w:val="000000"/>
                <w:sz w:val="20"/>
              </w:rPr>
              <w:t>
</w:t>
            </w:r>
            <w:r>
              <w:br/>
            </w:r>
            <w:r>
              <w:rPr>
                <w:rFonts w:ascii="Consolas"/>
                <w:b w:val="false"/>
                <w:i w:val="false"/>
                <w:color w:val="000000"/>
                <w:sz w:val="20"/>
              </w:rPr>
              <w:t>
</w:t>
            </w:r>
          </w:p>
        </w:tc>
        <w:tc>
          <w:tcPr>
            <w:tcW w:w="664"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left"/>
            </w:pPr>
            <w:r>
              <w:rPr>
                <w:rFonts w:ascii="Consolas"/>
                <w:b w:val="false"/>
                <w:i w:val="false"/>
                <w:color w:val="000000"/>
                <w:sz w:val="20"/>
              </w:rPr>
              <w:t>
3</w:t>
            </w:r>
          </w:p>
          <w:p>
            <w:pPr>
              <w:spacing w:after="0"/>
              <w:ind w:left="0"/>
              <w:jc w:val="left"/>
            </w:pPr>
            <w:r>
              <w:rPr>
                <w:rFonts w:ascii="Consolas"/>
                <w:b w:val="false"/>
                <w:i w:val="false"/>
                <w:color w:val="000000"/>
                <w:sz w:val="20"/>
              </w:rPr>
              <w:t>
</w:t>
            </w:r>
            <w:r>
              <w:br/>
            </w:r>
            <w:r>
              <w:rPr>
                <w:rFonts w:ascii="Consolas"/>
                <w:b w:val="false"/>
                <w:i w:val="false"/>
                <w:color w:val="000000"/>
                <w:sz w:val="20"/>
              </w:rPr>
              <w:t>
</w:t>
            </w:r>
          </w:p>
        </w:tc>
        <w:tc>
          <w:tcPr>
            <w:tcW w:w="1461"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left"/>
            </w:pPr>
            <w:r>
              <w:rPr>
                <w:rFonts w:ascii="Consolas"/>
                <w:b w:val="false"/>
                <w:i w:val="false"/>
                <w:color w:val="000000"/>
                <w:sz w:val="20"/>
              </w:rPr>
              <w:t>
4</w:t>
            </w:r>
          </w:p>
          <w:p>
            <w:pPr>
              <w:spacing w:after="0"/>
              <w:ind w:left="0"/>
              <w:jc w:val="left"/>
            </w:pPr>
            <w:r>
              <w:rPr>
                <w:rFonts w:ascii="Consolas"/>
                <w:b w:val="false"/>
                <w:i w:val="false"/>
                <w:color w:val="000000"/>
                <w:sz w:val="20"/>
              </w:rPr>
              <w:t>
</w:t>
            </w:r>
            <w:r>
              <w:br/>
            </w:r>
            <w:r>
              <w:rPr>
                <w:rFonts w:ascii="Consolas"/>
                <w:b w:val="false"/>
                <w:i w:val="false"/>
                <w:color w:val="000000"/>
                <w:sz w:val="20"/>
              </w:rPr>
              <w:t>
</w:t>
            </w:r>
          </w:p>
        </w:tc>
        <w:tc>
          <w:tcPr>
            <w:tcW w:w="92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left"/>
            </w:pPr>
            <w:r>
              <w:rPr>
                <w:rFonts w:ascii="Consolas"/>
                <w:b w:val="false"/>
                <w:i w:val="false"/>
                <w:color w:val="000000"/>
                <w:sz w:val="20"/>
              </w:rPr>
              <w:t>
5</w:t>
            </w:r>
          </w:p>
          <w:p>
            <w:pPr>
              <w:spacing w:after="0"/>
              <w:ind w:left="0"/>
              <w:jc w:val="left"/>
            </w:pPr>
            <w:r>
              <w:rPr>
                <w:rFonts w:ascii="Consolas"/>
                <w:b w:val="false"/>
                <w:i w:val="false"/>
                <w:color w:val="000000"/>
                <w:sz w:val="20"/>
              </w:rPr>
              <w:t>
</w:t>
            </w:r>
            <w:r>
              <w:br/>
            </w:r>
            <w:r>
              <w:rPr>
                <w:rFonts w:ascii="Consolas"/>
                <w:b w:val="false"/>
                <w:i w:val="false"/>
                <w:color w:val="000000"/>
                <w:sz w:val="20"/>
              </w:rPr>
              <w:t>
</w:t>
            </w:r>
          </w:p>
        </w:tc>
        <w:tc>
          <w:tcPr>
            <w:tcW w:w="1741"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left"/>
            </w:pPr>
            <w:r>
              <w:rPr>
                <w:rFonts w:ascii="Consolas"/>
                <w:b w:val="false"/>
                <w:i w:val="false"/>
                <w:color w:val="000000"/>
                <w:sz w:val="20"/>
              </w:rPr>
              <w:t>
6</w:t>
            </w:r>
          </w:p>
          <w:p>
            <w:pPr>
              <w:spacing w:after="0"/>
              <w:ind w:left="0"/>
              <w:jc w:val="left"/>
            </w:pPr>
            <w:r>
              <w:rPr>
                <w:rFonts w:ascii="Consolas"/>
                <w:b w:val="false"/>
                <w:i w:val="false"/>
                <w:color w:val="000000"/>
                <w:sz w:val="20"/>
              </w:rPr>
              <w:t>
</w:t>
            </w:r>
            <w:r>
              <w:br/>
            </w:r>
            <w:r>
              <w:rPr>
                <w:rFonts w:ascii="Consolas"/>
                <w:b w:val="false"/>
                <w:i w:val="false"/>
                <w:color w:val="000000"/>
                <w:sz w:val="20"/>
              </w:rPr>
              <w:t>
</w:t>
            </w:r>
          </w:p>
        </w:tc>
        <w:tc>
          <w:tcPr>
            <w:tcW w:w="188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left"/>
            </w:pPr>
            <w:r>
              <w:rPr>
                <w:rFonts w:ascii="Consolas"/>
                <w:b w:val="false"/>
                <w:i w:val="false"/>
                <w:color w:val="000000"/>
                <w:sz w:val="20"/>
              </w:rPr>
              <w:t>
7</w:t>
            </w:r>
          </w:p>
          <w:p>
            <w:pPr>
              <w:spacing w:after="0"/>
              <w:ind w:left="0"/>
              <w:jc w:val="left"/>
            </w:pPr>
            <w:r>
              <w:rPr>
                <w:rFonts w:ascii="Consolas"/>
                <w:b w:val="false"/>
                <w:i w:val="false"/>
                <w:color w:val="000000"/>
                <w:sz w:val="20"/>
              </w:rPr>
              <w:t>
</w:t>
            </w:r>
            <w:r>
              <w:br/>
            </w:r>
            <w:r>
              <w:rPr>
                <w:rFonts w:ascii="Consolas"/>
                <w:b w:val="false"/>
                <w:i w:val="false"/>
                <w:color w:val="000000"/>
                <w:sz w:val="20"/>
              </w:rPr>
              <w:t>
</w:t>
            </w:r>
          </w:p>
        </w:tc>
        <w:tc>
          <w:tcPr>
            <w:tcW w:w="1684"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left"/>
            </w:pPr>
            <w:r>
              <w:rPr>
                <w:rFonts w:ascii="Consolas"/>
                <w:b w:val="false"/>
                <w:i w:val="false"/>
                <w:color w:val="000000"/>
                <w:sz w:val="20"/>
              </w:rPr>
              <w:t>
8</w:t>
            </w:r>
          </w:p>
          <w:p>
            <w:pPr>
              <w:spacing w:after="0"/>
              <w:ind w:left="0"/>
              <w:jc w:val="left"/>
            </w:pPr>
            <w:r>
              <w:rPr>
                <w:rFonts w:ascii="Consolas"/>
                <w:b w:val="false"/>
                <w:i w:val="false"/>
                <w:color w:val="000000"/>
                <w:sz w:val="20"/>
              </w:rPr>
              <w:t>
</w:t>
            </w:r>
            <w:r>
              <w:br/>
            </w:r>
            <w:r>
              <w:rPr>
                <w:rFonts w:ascii="Consolas"/>
                <w:b w:val="false"/>
                <w:i w:val="false"/>
                <w:color w:val="000000"/>
                <w:sz w:val="20"/>
              </w:rPr>
              <w:t>
</w:t>
            </w:r>
          </w:p>
        </w:tc>
        <w:tc>
          <w:tcPr>
            <w:tcW w:w="1171"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left"/>
            </w:pPr>
            <w:r>
              <w:rPr>
                <w:rFonts w:ascii="Consolas"/>
                <w:b w:val="false"/>
                <w:i w:val="false"/>
                <w:color w:val="000000"/>
                <w:sz w:val="20"/>
              </w:rPr>
              <w:t>
9</w:t>
            </w:r>
          </w:p>
          <w:p>
            <w:pPr>
              <w:spacing w:after="0"/>
              <w:ind w:left="0"/>
              <w:jc w:val="left"/>
            </w:pPr>
            <w:r>
              <w:rPr>
                <w:rFonts w:ascii="Consolas"/>
                <w:b w:val="false"/>
                <w:i w:val="false"/>
                <w:color w:val="000000"/>
                <w:sz w:val="20"/>
              </w:rPr>
              <w:t>
</w:t>
            </w:r>
            <w:r>
              <w:br/>
            </w:r>
            <w:r>
              <w:rPr>
                <w:rFonts w:ascii="Consolas"/>
                <w:b w:val="false"/>
                <w:i w:val="false"/>
                <w:color w:val="000000"/>
                <w:sz w:val="20"/>
              </w:rPr>
              <w:t>
</w:t>
            </w:r>
          </w:p>
        </w:tc>
      </w:tr>
    </w:tbl>
    <w:p>
      <w:pPr>
        <w:spacing w:after="0"/>
        <w:ind w:left="0"/>
        <w:jc w:val="left"/>
      </w:pPr>
      <w:r>
        <w:br/>
      </w:r>
      <w:r>
        <w:rPr>
          <w:rFonts w:ascii="Consolas"/>
          <w:b w:val="false"/>
          <w:i w:val="false"/>
          <w:color w:val="000000"/>
          <w:sz w:val="20"/>
        </w:rPr>
        <w:t>
</w:t>
      </w: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Pr>
      <w:tblGrid>
        <w:gridCol w:w="53"/>
        <w:gridCol w:w="12247"/>
      </w:tblGrid>
      <w:tr>
        <w:trPr>
          <w:trHeight w:val="30" w:hRule="atLeast"/>
        </w:trPr>
        <w:tc>
          <w:tcPr>
            <w:tcW w:w="53"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0"/>
              <w:ind w:left="0"/>
              <w:jc w:val="left"/>
            </w:pPr>
            <w:r>
              <w:br/>
            </w:r>
            <w:r>
              <w:rPr>
                <w:rFonts w:ascii="Consolas"/>
                <w:b w:val="false"/>
                <w:i w:val="false"/>
                <w:color w:val="000000"/>
                <w:sz w:val="20"/>
              </w:rPr>
              <w:t>
</w:t>
            </w:r>
          </w:p>
        </w:tc>
        <w:tc>
          <w:tcPr>
            <w:tcW w:w="1224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Pr>
            <w:tblGrid>
              <w:gridCol w:w="7552"/>
              <w:gridCol w:w="4588"/>
            </w:tblGrid>
            <w:tr>
              <w:trPr>
                <w:trHeight w:val="30" w:hRule="atLeast"/>
              </w:trPr>
              <w:tc>
                <w:tcPr>
                  <w:tcW w:w="7552"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0"/>
                    <w:ind w:left="0"/>
                    <w:jc w:val="center"/>
                  </w:pPr>
                  <w:r>
                    <w:rPr>
                      <w:rFonts w:ascii="Consolas"/>
                      <w:b w:val="false"/>
                      <w:i w:val="false"/>
                      <w:color w:val="000000"/>
                      <w:sz w:val="20"/>
                    </w:rPr>
                    <w:t> </w:t>
                  </w:r>
                </w:p>
              </w:tc>
              <w:tc>
                <w:tcPr>
                  <w:tcW w:w="458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0"/>
                    <w:ind w:left="0"/>
                    <w:jc w:val="center"/>
                  </w:pPr>
                  <w:r>
                    <w:rPr>
                      <w:rFonts w:ascii="Consolas"/>
                      <w:b w:val="false"/>
                      <w:i w:val="false"/>
                      <w:color w:val="000000"/>
                      <w:sz w:val="20"/>
                    </w:rPr>
                    <w:t>Жергілікті атқарушы</w:t>
                  </w:r>
                </w:p>
              </w:tc>
            </w:tr>
            <w:tr>
              <w:trPr>
                <w:trHeight w:val="30" w:hRule="atLeast"/>
              </w:trPr>
              <w:tc>
                <w:tcPr>
                  <w:tcW w:w="7552"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0"/>
                    <w:ind w:left="0"/>
                    <w:jc w:val="center"/>
                  </w:pPr>
                  <w:r>
                    <w:rPr>
                      <w:rFonts w:ascii="Consolas"/>
                      <w:b w:val="false"/>
                      <w:i w:val="false"/>
                      <w:color w:val="000000"/>
                      <w:sz w:val="20"/>
                    </w:rPr>
                    <w:t> </w:t>
                  </w:r>
                </w:p>
              </w:tc>
              <w:tc>
                <w:tcPr>
                  <w:tcW w:w="458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0"/>
                    <w:ind w:left="0"/>
                    <w:jc w:val="center"/>
                  </w:pPr>
                  <w:r>
                    <w:rPr>
                      <w:rFonts w:ascii="Consolas"/>
                      <w:b w:val="false"/>
                      <w:i w:val="false"/>
                      <w:color w:val="000000"/>
                      <w:sz w:val="20"/>
                    </w:rPr>
                    <w:t>органдардың тұрғын үй</w:t>
                  </w:r>
                </w:p>
              </w:tc>
            </w:tr>
            <w:tr>
              <w:trPr>
                <w:trHeight w:val="30" w:hRule="atLeast"/>
              </w:trPr>
              <w:tc>
                <w:tcPr>
                  <w:tcW w:w="7552"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0"/>
                    <w:ind w:left="0"/>
                    <w:jc w:val="center"/>
                  </w:pPr>
                  <w:r>
                    <w:rPr>
                      <w:rFonts w:ascii="Consolas"/>
                      <w:b w:val="false"/>
                      <w:i w:val="false"/>
                      <w:color w:val="000000"/>
                      <w:sz w:val="20"/>
                    </w:rPr>
                    <w:t> </w:t>
                  </w:r>
                </w:p>
              </w:tc>
              <w:tc>
                <w:tcPr>
                  <w:tcW w:w="458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0"/>
                    <w:ind w:left="0"/>
                    <w:jc w:val="center"/>
                  </w:pPr>
                  <w:r>
                    <w:rPr>
                      <w:rFonts w:ascii="Consolas"/>
                      <w:b w:val="false"/>
                      <w:i w:val="false"/>
                      <w:color w:val="000000"/>
                      <w:sz w:val="20"/>
                    </w:rPr>
                    <w:t>құрылысына үлестік қатысу</w:t>
                  </w:r>
                </w:p>
              </w:tc>
            </w:tr>
            <w:tr>
              <w:trPr>
                <w:trHeight w:val="30" w:hRule="atLeast"/>
              </w:trPr>
              <w:tc>
                <w:tcPr>
                  <w:tcW w:w="7552"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0"/>
                    <w:ind w:left="0"/>
                    <w:jc w:val="center"/>
                  </w:pPr>
                  <w:r>
                    <w:rPr>
                      <w:rFonts w:ascii="Consolas"/>
                      <w:b w:val="false"/>
                      <w:i w:val="false"/>
                      <w:color w:val="000000"/>
                      <w:sz w:val="20"/>
                    </w:rPr>
                    <w:t> </w:t>
                  </w:r>
                </w:p>
              </w:tc>
              <w:tc>
                <w:tcPr>
                  <w:tcW w:w="458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0"/>
                    <w:ind w:left="0"/>
                    <w:jc w:val="center"/>
                  </w:pPr>
                  <w:r>
                    <w:rPr>
                      <w:rFonts w:ascii="Consolas"/>
                      <w:b w:val="false"/>
                      <w:i w:val="false"/>
                      <w:color w:val="000000"/>
                      <w:sz w:val="20"/>
                    </w:rPr>
                    <w:t>туралы шарттарды, сондай-ақ</w:t>
                  </w:r>
                </w:p>
              </w:tc>
            </w:tr>
            <w:tr>
              <w:trPr>
                <w:trHeight w:val="30" w:hRule="atLeast"/>
              </w:trPr>
              <w:tc>
                <w:tcPr>
                  <w:tcW w:w="7552"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0"/>
                    <w:ind w:left="0"/>
                    <w:jc w:val="center"/>
                  </w:pPr>
                  <w:r>
                    <w:rPr>
                      <w:rFonts w:ascii="Consolas"/>
                      <w:b w:val="false"/>
                      <w:i w:val="false"/>
                      <w:color w:val="000000"/>
                      <w:sz w:val="20"/>
                    </w:rPr>
                    <w:t> </w:t>
                  </w:r>
                </w:p>
              </w:tc>
              <w:tc>
                <w:tcPr>
                  <w:tcW w:w="458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0"/>
                    <w:ind w:left="0"/>
                    <w:jc w:val="center"/>
                  </w:pPr>
                  <w:r>
                    <w:rPr>
                      <w:rFonts w:ascii="Consolas"/>
                      <w:b w:val="false"/>
                      <w:i w:val="false"/>
                      <w:color w:val="000000"/>
                      <w:sz w:val="20"/>
                    </w:rPr>
                    <w:t>олар бойынша талап ету</w:t>
                  </w:r>
                </w:p>
              </w:tc>
            </w:tr>
            <w:tr>
              <w:trPr>
                <w:trHeight w:val="30" w:hRule="atLeast"/>
              </w:trPr>
              <w:tc>
                <w:tcPr>
                  <w:tcW w:w="7552"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0"/>
                    <w:ind w:left="0"/>
                    <w:jc w:val="center"/>
                  </w:pPr>
                  <w:r>
                    <w:rPr>
                      <w:rFonts w:ascii="Consolas"/>
                      <w:b w:val="false"/>
                      <w:i w:val="false"/>
                      <w:color w:val="000000"/>
                      <w:sz w:val="20"/>
                    </w:rPr>
                    <w:t> </w:t>
                  </w:r>
                </w:p>
              </w:tc>
              <w:tc>
                <w:tcPr>
                  <w:tcW w:w="458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0"/>
                    <w:ind w:left="0"/>
                    <w:jc w:val="center"/>
                  </w:pPr>
                  <w:r>
                    <w:rPr>
                      <w:rFonts w:ascii="Consolas"/>
                      <w:b w:val="false"/>
                      <w:i w:val="false"/>
                      <w:color w:val="000000"/>
                      <w:sz w:val="20"/>
                    </w:rPr>
                    <w:t>құқықтарын басқаға беру туралы</w:t>
                  </w:r>
                </w:p>
              </w:tc>
            </w:tr>
            <w:tr>
              <w:trPr>
                <w:trHeight w:val="30" w:hRule="atLeast"/>
              </w:trPr>
              <w:tc>
                <w:tcPr>
                  <w:tcW w:w="7552"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0"/>
                    <w:ind w:left="0"/>
                    <w:jc w:val="center"/>
                  </w:pPr>
                  <w:r>
                    <w:rPr>
                      <w:rFonts w:ascii="Consolas"/>
                      <w:b w:val="false"/>
                      <w:i w:val="false"/>
                      <w:color w:val="000000"/>
                      <w:sz w:val="20"/>
                    </w:rPr>
                    <w:t> </w:t>
                  </w:r>
                </w:p>
              </w:tc>
              <w:tc>
                <w:tcPr>
                  <w:tcW w:w="458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0"/>
                    <w:ind w:left="0"/>
                    <w:jc w:val="center"/>
                  </w:pPr>
                  <w:r>
                    <w:rPr>
                      <w:rFonts w:ascii="Consolas"/>
                      <w:b w:val="false"/>
                      <w:i w:val="false"/>
                      <w:color w:val="000000"/>
                      <w:sz w:val="20"/>
                    </w:rPr>
                    <w:t>шарттарды есепке алуды жүргізу</w:t>
                  </w:r>
                </w:p>
              </w:tc>
            </w:tr>
            <w:tr>
              <w:trPr>
                <w:trHeight w:val="30" w:hRule="atLeast"/>
              </w:trPr>
              <w:tc>
                <w:tcPr>
                  <w:tcW w:w="7552"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0"/>
                    <w:ind w:left="0"/>
                    <w:jc w:val="center"/>
                  </w:pPr>
                  <w:r>
                    <w:rPr>
                      <w:rFonts w:ascii="Consolas"/>
                      <w:b w:val="false"/>
                      <w:i w:val="false"/>
                      <w:color w:val="000000"/>
                      <w:sz w:val="20"/>
                    </w:rPr>
                    <w:t> </w:t>
                  </w:r>
                </w:p>
              </w:tc>
              <w:tc>
                <w:tcPr>
                  <w:tcW w:w="458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0"/>
                    <w:ind w:left="0"/>
                    <w:jc w:val="center"/>
                  </w:pPr>
                  <w:r>
                    <w:rPr>
                      <w:rFonts w:ascii="Consolas"/>
                      <w:b w:val="false"/>
                      <w:i w:val="false"/>
                      <w:color w:val="000000"/>
                      <w:sz w:val="20"/>
                    </w:rPr>
                    <w:t>қағидаларына</w:t>
                  </w:r>
                </w:p>
              </w:tc>
            </w:tr>
            <w:tr>
              <w:trPr>
                <w:trHeight w:val="30" w:hRule="atLeast"/>
              </w:trPr>
              <w:tc>
                <w:tcPr>
                  <w:tcW w:w="7552"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0"/>
                    <w:ind w:left="0"/>
                    <w:jc w:val="center"/>
                  </w:pPr>
                  <w:r>
                    <w:rPr>
                      <w:rFonts w:ascii="Consolas"/>
                      <w:b w:val="false"/>
                      <w:i w:val="false"/>
                      <w:color w:val="000000"/>
                      <w:sz w:val="20"/>
                    </w:rPr>
                    <w:t> </w:t>
                  </w:r>
                </w:p>
              </w:tc>
              <w:tc>
                <w:tcPr>
                  <w:tcW w:w="458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0"/>
                    <w:ind w:left="0"/>
                    <w:jc w:val="center"/>
                  </w:pPr>
                  <w:r>
                    <w:rPr>
                      <w:rFonts w:ascii="Consolas"/>
                      <w:b w:val="false"/>
                      <w:i w:val="false"/>
                      <w:color w:val="000000"/>
                      <w:sz w:val="20"/>
                    </w:rPr>
                    <w:t>2-қосымша</w:t>
                  </w:r>
                </w:p>
              </w:tc>
            </w:tr>
            <w:tr>
              <w:trPr>
                <w:trHeight w:val="30" w:hRule="atLeast"/>
              </w:trPr>
              <w:tc>
                <w:tcPr>
                  <w:tcW w:w="7552"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0"/>
                    <w:ind w:left="0"/>
                    <w:jc w:val="center"/>
                  </w:pPr>
                  <w:r>
                    <w:rPr>
                      <w:rFonts w:ascii="Consolas"/>
                      <w:b w:val="false"/>
                      <w:i w:val="false"/>
                      <w:color w:val="000000"/>
                      <w:sz w:val="20"/>
                    </w:rPr>
                    <w:t> </w:t>
                  </w:r>
                </w:p>
              </w:tc>
              <w:tc>
                <w:tcPr>
                  <w:tcW w:w="458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0"/>
                    <w:ind w:left="0"/>
                    <w:jc w:val="center"/>
                  </w:pPr>
                  <w:r>
                    <w:rPr>
                      <w:rFonts w:ascii="Consolas"/>
                      <w:b w:val="false"/>
                      <w:i w:val="false"/>
                      <w:color w:val="000000"/>
                      <w:sz w:val="20"/>
                    </w:rPr>
                    <w:t>____________________________</w:t>
                  </w:r>
                </w:p>
              </w:tc>
            </w:tr>
          </w:tbl>
          <w:p/>
        </w:tc>
      </w:tr>
      <w:tr>
        <w:trPr>
          <w:trHeight w:val="30" w:hRule="atLeast"/>
        </w:trPr>
        <w:tc>
          <w:tcPr>
            <w:tcW w:w="53"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0"/>
              <w:ind w:left="0"/>
              <w:jc w:val="left"/>
            </w:pPr>
            <w:r>
              <w:br/>
            </w:r>
            <w:r>
              <w:rPr>
                <w:rFonts w:ascii="Consolas"/>
                <w:b w:val="false"/>
                <w:i w:val="false"/>
                <w:color w:val="000000"/>
                <w:sz w:val="20"/>
              </w:rPr>
              <w:t>
</w:t>
            </w:r>
          </w:p>
        </w:tc>
        <w:tc>
          <w:tcPr>
            <w:tcW w:w="1224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left"/>
            </w:pPr>
            <w:r>
              <w:rPr>
                <w:rFonts w:ascii="Consolas"/>
                <w:b w:val="false"/>
                <w:i w:val="false"/>
                <w:color w:val="000000"/>
                <w:sz w:val="20"/>
              </w:rPr>
              <w:t>
әкімі</w:t>
            </w:r>
          </w:p>
          <w:p>
            <w:pPr>
              <w:spacing w:after="20"/>
              <w:ind w:left="20"/>
              <w:jc w:val="left"/>
            </w:pPr>
            <w:r>
              <w:rPr>
                <w:rFonts w:ascii="Consolas"/>
                <w:b w:val="false"/>
                <w:i w:val="false"/>
                <w:color w:val="000000"/>
                <w:sz w:val="20"/>
              </w:rPr>
              <w:t>
</w:t>
            </w:r>
            <w:r>
              <w:rPr>
                <w:rFonts w:ascii="Consolas"/>
                <w:b w:val="false"/>
                <w:i/>
                <w:color w:val="000000"/>
                <w:sz w:val="20"/>
              </w:rPr>
              <w:t>(жергілікті атқарушы органның атауы)</w:t>
            </w:r>
          </w:p>
          <w:p>
            <w:pPr>
              <w:spacing w:after="20"/>
              <w:ind w:left="20"/>
              <w:jc w:val="left"/>
            </w:pPr>
            <w:r>
              <w:rPr>
                <w:rFonts w:ascii="Consolas"/>
                <w:b w:val="false"/>
                <w:i w:val="false"/>
                <w:color w:val="000000"/>
                <w:sz w:val="20"/>
              </w:rPr>
              <w:t>
____________________________</w:t>
            </w:r>
          </w:p>
          <w:p>
            <w:pPr>
              <w:spacing w:after="20"/>
              <w:ind w:left="20"/>
              <w:jc w:val="left"/>
            </w:pPr>
            <w:r>
              <w:rPr>
                <w:rFonts w:ascii="Consolas"/>
                <w:b w:val="false"/>
                <w:i w:val="false"/>
                <w:color w:val="000000"/>
                <w:sz w:val="20"/>
              </w:rPr>
              <w:t>
</w:t>
            </w:r>
            <w:r>
              <w:rPr>
                <w:rFonts w:ascii="Consolas"/>
                <w:b w:val="false"/>
                <w:i/>
                <w:color w:val="000000"/>
                <w:sz w:val="20"/>
              </w:rPr>
              <w:t>(тегі, аты, әкесінің аты (болған жағдайда)</w:t>
            </w:r>
          </w:p>
          <w:p>
            <w:pPr>
              <w:spacing w:after="20"/>
              <w:ind w:left="20"/>
              <w:jc w:val="left"/>
            </w:pPr>
            <w:r>
              <w:rPr>
                <w:rFonts w:ascii="Consolas"/>
                <w:b w:val="false"/>
                <w:i w:val="false"/>
                <w:color w:val="000000"/>
                <w:sz w:val="20"/>
              </w:rPr>
              <w:t>
____________________________</w:t>
            </w:r>
          </w:p>
          <w:p>
            <w:pPr>
              <w:spacing w:after="20"/>
              <w:ind w:left="20"/>
              <w:jc w:val="left"/>
            </w:pPr>
            <w:r>
              <w:rPr>
                <w:rFonts w:ascii="Consolas"/>
                <w:b w:val="false"/>
                <w:i w:val="false"/>
                <w:color w:val="000000"/>
                <w:sz w:val="20"/>
              </w:rPr>
              <w:t>
</w:t>
            </w:r>
            <w:r>
              <w:rPr>
                <w:rFonts w:ascii="Consolas"/>
                <w:b w:val="false"/>
                <w:i/>
                <w:color w:val="000000"/>
                <w:sz w:val="20"/>
              </w:rPr>
              <w:t>(заңды тұлғаның толық атауы,</w:t>
            </w:r>
          </w:p>
          <w:p>
            <w:pPr>
              <w:spacing w:after="20"/>
              <w:ind w:left="20"/>
              <w:jc w:val="left"/>
            </w:pPr>
            <w:r>
              <w:rPr>
                <w:rFonts w:ascii="Consolas"/>
                <w:b w:val="false"/>
                <w:i w:val="false"/>
                <w:color w:val="000000"/>
                <w:sz w:val="20"/>
              </w:rPr>
              <w:t>
____________________________</w:t>
            </w:r>
          </w:p>
          <w:p>
            <w:pPr>
              <w:spacing w:after="20"/>
              <w:ind w:left="20"/>
              <w:jc w:val="left"/>
            </w:pPr>
            <w:r>
              <w:rPr>
                <w:rFonts w:ascii="Consolas"/>
                <w:b w:val="false"/>
                <w:i w:val="false"/>
                <w:color w:val="000000"/>
                <w:sz w:val="20"/>
              </w:rPr>
              <w:t>
</w:t>
            </w:r>
            <w:r>
              <w:rPr>
                <w:rFonts w:ascii="Consolas"/>
                <w:b w:val="false"/>
                <w:i/>
                <w:color w:val="000000"/>
                <w:sz w:val="20"/>
              </w:rPr>
              <w:t xml:space="preserve">заңды тұлғаның атынан әрекет ететін </w:t>
            </w:r>
          </w:p>
          <w:bookmarkStart w:name="z60" w:id="46"/>
          <w:p>
            <w:pPr>
              <w:spacing w:after="20"/>
              <w:ind w:left="20"/>
              <w:jc w:val="left"/>
            </w:pPr>
            <w:r>
              <w:rPr>
                <w:rFonts w:ascii="Consolas"/>
                <w:b w:val="false"/>
                <w:i w:val="false"/>
                <w:color w:val="000000"/>
                <w:sz w:val="20"/>
              </w:rPr>
              <w:t>
</w:t>
            </w:r>
            <w:r>
              <w:rPr>
                <w:rFonts w:ascii="Consolas"/>
                <w:b w:val="false"/>
                <w:i/>
                <w:color w:val="000000"/>
                <w:sz w:val="20"/>
              </w:rPr>
              <w:t>жеке тұлғаның Т.А.Ә.)</w:t>
            </w:r>
          </w:p>
          <w:bookmarkEnd w:id="46"/>
          <w:p>
            <w:pPr>
              <w:spacing w:after="20"/>
              <w:ind w:left="20"/>
              <w:jc w:val="left"/>
            </w:pPr>
            <w:r>
              <w:rPr>
                <w:rFonts w:ascii="Consolas"/>
                <w:b w:val="false"/>
                <w:i w:val="false"/>
                <w:color w:val="000000"/>
                <w:sz w:val="20"/>
              </w:rPr>
              <w:t>
</w:t>
            </w:r>
            <w:r>
              <w:rPr>
                <w:rFonts w:ascii="Consolas"/>
                <w:b w:val="false"/>
                <w:i/>
                <w:color w:val="000000"/>
                <w:sz w:val="20"/>
              </w:rPr>
              <w:t>____________________________</w:t>
            </w:r>
          </w:p>
          <w:p>
            <w:pPr>
              <w:spacing w:after="20"/>
              <w:ind w:left="20"/>
              <w:jc w:val="left"/>
            </w:pPr>
            <w:r>
              <w:rPr>
                <w:rFonts w:ascii="Consolas"/>
                <w:b w:val="false"/>
                <w:i w:val="false"/>
                <w:color w:val="000000"/>
                <w:sz w:val="20"/>
              </w:rPr>
              <w:t>
</w:t>
            </w:r>
            <w:r>
              <w:rPr>
                <w:rFonts w:ascii="Consolas"/>
                <w:b w:val="false"/>
                <w:i/>
                <w:color w:val="000000"/>
                <w:sz w:val="20"/>
              </w:rPr>
              <w:t>(жеке тұлғаны куәландыратын</w:t>
            </w:r>
          </w:p>
          <w:p>
            <w:pPr>
              <w:spacing w:after="20"/>
              <w:ind w:left="20"/>
              <w:jc w:val="left"/>
            </w:pPr>
            <w:r>
              <w:rPr>
                <w:rFonts w:ascii="Consolas"/>
                <w:b w:val="false"/>
                <w:i w:val="false"/>
                <w:color w:val="000000"/>
                <w:sz w:val="20"/>
              </w:rPr>
              <w:t>
</w:t>
            </w:r>
            <w:r>
              <w:rPr>
                <w:rFonts w:ascii="Consolas"/>
                <w:b w:val="false"/>
                <w:i/>
                <w:color w:val="000000"/>
                <w:sz w:val="20"/>
              </w:rPr>
              <w:t>____________________________</w:t>
            </w:r>
          </w:p>
          <w:p>
            <w:pPr>
              <w:spacing w:after="20"/>
              <w:ind w:left="20"/>
              <w:jc w:val="left"/>
            </w:pPr>
            <w:r>
              <w:rPr>
                <w:rFonts w:ascii="Consolas"/>
                <w:b w:val="false"/>
                <w:i w:val="false"/>
                <w:color w:val="000000"/>
                <w:sz w:val="20"/>
              </w:rPr>
              <w:t>
</w:t>
            </w:r>
            <w:r>
              <w:rPr>
                <w:rFonts w:ascii="Consolas"/>
                <w:b w:val="false"/>
                <w:i/>
                <w:color w:val="000000"/>
                <w:sz w:val="20"/>
              </w:rPr>
              <w:t>құжат деректемелері</w:t>
            </w:r>
          </w:p>
          <w:p>
            <w:pPr>
              <w:spacing w:after="20"/>
              <w:ind w:left="20"/>
              <w:jc w:val="left"/>
            </w:pPr>
            <w:r>
              <w:rPr>
                <w:rFonts w:ascii="Consolas"/>
                <w:b w:val="false"/>
                <w:i w:val="false"/>
                <w:color w:val="000000"/>
                <w:sz w:val="20"/>
              </w:rPr>
              <w:t>
</w:t>
            </w:r>
            <w:r>
              <w:rPr>
                <w:rFonts w:ascii="Consolas"/>
                <w:b w:val="false"/>
                <w:i/>
                <w:color w:val="000000"/>
                <w:sz w:val="20"/>
              </w:rPr>
              <w:t>____________________________</w:t>
            </w:r>
          </w:p>
          <w:p>
            <w:pPr>
              <w:spacing w:after="20"/>
              <w:ind w:left="20"/>
              <w:jc w:val="left"/>
            </w:pPr>
            <w:r>
              <w:rPr>
                <w:rFonts w:ascii="Consolas"/>
                <w:b w:val="false"/>
                <w:i w:val="false"/>
                <w:color w:val="000000"/>
                <w:sz w:val="20"/>
              </w:rPr>
              <w:t>
</w:t>
            </w:r>
            <w:r>
              <w:rPr>
                <w:rFonts w:ascii="Consolas"/>
                <w:b w:val="false"/>
                <w:i/>
                <w:color w:val="000000"/>
                <w:sz w:val="20"/>
              </w:rPr>
              <w:t>байланыс телефоны, мекенжайы)</w:t>
            </w:r>
          </w:p>
        </w:tc>
      </w:tr>
    </w:tbl>
    <w:bookmarkStart w:name="z61" w:id="47"/>
    <w:p>
      <w:pPr>
        <w:spacing w:after="0"/>
        <w:ind w:left="0"/>
        <w:jc w:val="left"/>
      </w:pPr>
      <w:r>
        <w:rPr>
          <w:rFonts w:ascii="Consolas"/>
          <w:b/>
          <w:i w:val="false"/>
          <w:color w:val="000000"/>
        </w:rPr>
        <w:t xml:space="preserve"> Шартқа(-тарға) өзгерістер мен (немесе) толықтырулар енгізу туралы шартты қосымша</w:t>
      </w:r>
      <w:r>
        <w:br/>
      </w:r>
      <w:r>
        <w:rPr>
          <w:rFonts w:ascii="Consolas"/>
          <w:b/>
          <w:i w:val="false"/>
          <w:color w:val="000000"/>
        </w:rPr>
        <w:t>келісімді / талап ету құқықтарын басқаға беру туралы шартты есепке қою / шартты</w:t>
      </w:r>
      <w:r>
        <w:br/>
      </w:r>
      <w:r>
        <w:rPr>
          <w:rFonts w:ascii="Consolas"/>
          <w:b/>
          <w:i w:val="false"/>
          <w:color w:val="000000"/>
        </w:rPr>
        <w:t>есептен шығару туралы</w:t>
      </w:r>
      <w:r>
        <w:br/>
      </w:r>
      <w:r>
        <w:rPr>
          <w:rFonts w:ascii="Consolas"/>
          <w:b/>
          <w:i w:val="false"/>
          <w:color w:val="000000"/>
        </w:rPr>
        <w:t>ӨТІНІШ</w:t>
      </w:r>
    </w:p>
    <w:bookmarkEnd w:id="47"/>
    <w:bookmarkStart w:name="z63" w:id="48"/>
    <w:p>
      <w:pPr>
        <w:spacing w:after="0"/>
        <w:ind w:left="0"/>
        <w:jc w:val="left"/>
      </w:pPr>
      <w:r>
        <w:rPr>
          <w:rFonts w:ascii="Consolas"/>
          <w:b w:val="false"/>
          <w:i w:val="false"/>
          <w:color w:val="000000"/>
          <w:sz w:val="20"/>
        </w:rPr>
        <w:t>
      Ұсынылған құжаттардың негізінде Сізді тұрғын үй құрылысына үлестік қатысу туралы шарттарды есепке алу журналына жазба енгізіп, тұрғын үй құрылысына үлестік қатысу туралы шартты/шартқа өзгерістер мен (немесе) толықтырулар енгізу туралы қосымша келісімді/талап ету құқықтарын басқаға беру туралы шартты есепке алуды/шартты есептен шығаруды сұраймыз (қажеттісін таңдау).</w:t>
      </w:r>
    </w:p>
    <w:bookmarkEnd w:id="48"/>
    <w:bookmarkStart w:name="z64" w:id="49"/>
    <w:p>
      <w:pPr>
        <w:spacing w:after="0"/>
        <w:ind w:left="0"/>
        <w:jc w:val="left"/>
      </w:pPr>
      <w:r>
        <w:rPr>
          <w:rFonts w:ascii="Consolas"/>
          <w:b w:val="false"/>
          <w:i w:val="false"/>
          <w:color w:val="000000"/>
          <w:sz w:val="20"/>
        </w:rPr>
        <w:t>
      Уәкілетті компанияның атауы</w:t>
      </w:r>
    </w:p>
    <w:bookmarkEnd w:id="49"/>
    <w:bookmarkStart w:name="z65" w:id="50"/>
    <w:p>
      <w:pPr>
        <w:spacing w:after="0"/>
        <w:ind w:left="0"/>
        <w:jc w:val="left"/>
      </w:pPr>
      <w:r>
        <w:rPr>
          <w:rFonts w:ascii="Consolas"/>
          <w:b w:val="false"/>
          <w:i w:val="false"/>
          <w:color w:val="000000"/>
          <w:sz w:val="20"/>
        </w:rPr>
        <w:t>
      ____________________ /____________________/20__ ж. "___" ___________</w:t>
      </w:r>
    </w:p>
    <w:bookmarkEnd w:id="50"/>
    <w:bookmarkStart w:name="z66" w:id="51"/>
    <w:p>
      <w:pPr>
        <w:spacing w:after="0"/>
        <w:ind w:left="0"/>
        <w:jc w:val="left"/>
      </w:pPr>
      <w:r>
        <w:rPr>
          <w:rFonts w:ascii="Consolas"/>
          <w:b w:val="false"/>
          <w:i w:val="false"/>
          <w:color w:val="000000"/>
          <w:sz w:val="20"/>
        </w:rPr>
        <w:t xml:space="preserve">
      Қолы                        уәкілетті өкілдің Т.А.Ә. </w:t>
      </w:r>
    </w:p>
    <w:bookmarkEnd w:id="51"/>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Pr>
      <w:tblGrid>
        <w:gridCol w:w="53"/>
        <w:gridCol w:w="12247"/>
      </w:tblGrid>
      <w:tr>
        <w:trPr>
          <w:trHeight w:val="30" w:hRule="atLeast"/>
        </w:trPr>
        <w:tc>
          <w:tcPr>
            <w:tcW w:w="53"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0"/>
              <w:ind w:left="0"/>
              <w:jc w:val="left"/>
            </w:pPr>
            <w:r>
              <w:br/>
            </w:r>
            <w:r>
              <w:rPr>
                <w:rFonts w:ascii="Consolas"/>
                <w:b w:val="false"/>
                <w:i w:val="false"/>
                <w:color w:val="000000"/>
                <w:sz w:val="20"/>
              </w:rPr>
              <w:t>
</w:t>
            </w:r>
          </w:p>
        </w:tc>
        <w:tc>
          <w:tcPr>
            <w:tcW w:w="1224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Pr>
            <w:tblGrid>
              <w:gridCol w:w="7623"/>
              <w:gridCol w:w="4517"/>
            </w:tblGrid>
            <w:tr>
              <w:trPr>
                <w:trHeight w:val="30" w:hRule="atLeast"/>
              </w:trPr>
              <w:tc>
                <w:tcPr>
                  <w:tcW w:w="7623"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0"/>
                    <w:ind w:left="0"/>
                    <w:jc w:val="center"/>
                  </w:pPr>
                  <w:r>
                    <w:rPr>
                      <w:rFonts w:ascii="Consolas"/>
                      <w:b w:val="false"/>
                      <w:i w:val="false"/>
                      <w:color w:val="000000"/>
                      <w:sz w:val="20"/>
                    </w:rPr>
                    <w:t> </w:t>
                  </w:r>
                </w:p>
              </w:tc>
              <w:tc>
                <w:tcPr>
                  <w:tcW w:w="451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0"/>
                    <w:ind w:left="0"/>
                    <w:jc w:val="center"/>
                  </w:pPr>
                  <w:r>
                    <w:rPr>
                      <w:rFonts w:ascii="Consolas"/>
                      <w:b w:val="false"/>
                      <w:i w:val="false"/>
                      <w:color w:val="000000"/>
                      <w:sz w:val="20"/>
                    </w:rPr>
                    <w:t>Жергілікті атқарушы</w:t>
                  </w:r>
                </w:p>
              </w:tc>
            </w:tr>
            <w:tr>
              <w:trPr>
                <w:trHeight w:val="30" w:hRule="atLeast"/>
              </w:trPr>
              <w:tc>
                <w:tcPr>
                  <w:tcW w:w="7623"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0"/>
                    <w:ind w:left="0"/>
                    <w:jc w:val="center"/>
                  </w:pPr>
                  <w:r>
                    <w:rPr>
                      <w:rFonts w:ascii="Consolas"/>
                      <w:b w:val="false"/>
                      <w:i w:val="false"/>
                      <w:color w:val="000000"/>
                      <w:sz w:val="20"/>
                    </w:rPr>
                    <w:t> </w:t>
                  </w:r>
                </w:p>
              </w:tc>
              <w:tc>
                <w:tcPr>
                  <w:tcW w:w="451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0"/>
                    <w:ind w:left="0"/>
                    <w:jc w:val="center"/>
                  </w:pPr>
                  <w:r>
                    <w:rPr>
                      <w:rFonts w:ascii="Consolas"/>
                      <w:b w:val="false"/>
                      <w:i w:val="false"/>
                      <w:color w:val="000000"/>
                      <w:sz w:val="20"/>
                    </w:rPr>
                    <w:t>органдардың тұрғын үй</w:t>
                  </w:r>
                </w:p>
              </w:tc>
            </w:tr>
            <w:tr>
              <w:trPr>
                <w:trHeight w:val="30" w:hRule="atLeast"/>
              </w:trPr>
              <w:tc>
                <w:tcPr>
                  <w:tcW w:w="7623"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0"/>
                    <w:ind w:left="0"/>
                    <w:jc w:val="center"/>
                  </w:pPr>
                  <w:r>
                    <w:rPr>
                      <w:rFonts w:ascii="Consolas"/>
                      <w:b w:val="false"/>
                      <w:i w:val="false"/>
                      <w:color w:val="000000"/>
                      <w:sz w:val="20"/>
                    </w:rPr>
                    <w:t> </w:t>
                  </w:r>
                </w:p>
              </w:tc>
              <w:tc>
                <w:tcPr>
                  <w:tcW w:w="451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0"/>
                    <w:ind w:left="0"/>
                    <w:jc w:val="center"/>
                  </w:pPr>
                  <w:r>
                    <w:rPr>
                      <w:rFonts w:ascii="Consolas"/>
                      <w:b w:val="false"/>
                      <w:i w:val="false"/>
                      <w:color w:val="000000"/>
                      <w:sz w:val="20"/>
                    </w:rPr>
                    <w:t>құрылысына үлестік қатысу</w:t>
                  </w:r>
                </w:p>
              </w:tc>
            </w:tr>
            <w:tr>
              <w:trPr>
                <w:trHeight w:val="30" w:hRule="atLeast"/>
              </w:trPr>
              <w:tc>
                <w:tcPr>
                  <w:tcW w:w="7623"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0"/>
                    <w:ind w:left="0"/>
                    <w:jc w:val="center"/>
                  </w:pPr>
                  <w:r>
                    <w:rPr>
                      <w:rFonts w:ascii="Consolas"/>
                      <w:b w:val="false"/>
                      <w:i w:val="false"/>
                      <w:color w:val="000000"/>
                      <w:sz w:val="20"/>
                    </w:rPr>
                    <w:t> </w:t>
                  </w:r>
                </w:p>
              </w:tc>
              <w:tc>
                <w:tcPr>
                  <w:tcW w:w="451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0"/>
                    <w:ind w:left="0"/>
                    <w:jc w:val="center"/>
                  </w:pPr>
                  <w:r>
                    <w:rPr>
                      <w:rFonts w:ascii="Consolas"/>
                      <w:b w:val="false"/>
                      <w:i w:val="false"/>
                      <w:color w:val="000000"/>
                      <w:sz w:val="20"/>
                    </w:rPr>
                    <w:t>туралы шарттарды, сондай-ақ</w:t>
                  </w:r>
                </w:p>
              </w:tc>
            </w:tr>
            <w:tr>
              <w:trPr>
                <w:trHeight w:val="30" w:hRule="atLeast"/>
              </w:trPr>
              <w:tc>
                <w:tcPr>
                  <w:tcW w:w="7623"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0"/>
                    <w:ind w:left="0"/>
                    <w:jc w:val="center"/>
                  </w:pPr>
                  <w:r>
                    <w:rPr>
                      <w:rFonts w:ascii="Consolas"/>
                      <w:b w:val="false"/>
                      <w:i w:val="false"/>
                      <w:color w:val="000000"/>
                      <w:sz w:val="20"/>
                    </w:rPr>
                    <w:t> </w:t>
                  </w:r>
                </w:p>
              </w:tc>
              <w:tc>
                <w:tcPr>
                  <w:tcW w:w="451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0"/>
                    <w:ind w:left="0"/>
                    <w:jc w:val="center"/>
                  </w:pPr>
                  <w:r>
                    <w:rPr>
                      <w:rFonts w:ascii="Consolas"/>
                      <w:b w:val="false"/>
                      <w:i w:val="false"/>
                      <w:color w:val="000000"/>
                      <w:sz w:val="20"/>
                    </w:rPr>
                    <w:t>олар бойынша талап ету</w:t>
                  </w:r>
                </w:p>
              </w:tc>
            </w:tr>
            <w:tr>
              <w:trPr>
                <w:trHeight w:val="30" w:hRule="atLeast"/>
              </w:trPr>
              <w:tc>
                <w:tcPr>
                  <w:tcW w:w="7623"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0"/>
                    <w:ind w:left="0"/>
                    <w:jc w:val="center"/>
                  </w:pPr>
                  <w:r>
                    <w:rPr>
                      <w:rFonts w:ascii="Consolas"/>
                      <w:b w:val="false"/>
                      <w:i w:val="false"/>
                      <w:color w:val="000000"/>
                      <w:sz w:val="20"/>
                    </w:rPr>
                    <w:t> </w:t>
                  </w:r>
                </w:p>
              </w:tc>
              <w:tc>
                <w:tcPr>
                  <w:tcW w:w="451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0"/>
                    <w:ind w:left="0"/>
                    <w:jc w:val="center"/>
                  </w:pPr>
                  <w:r>
                    <w:rPr>
                      <w:rFonts w:ascii="Consolas"/>
                      <w:b w:val="false"/>
                      <w:i w:val="false"/>
                      <w:color w:val="000000"/>
                      <w:sz w:val="20"/>
                    </w:rPr>
                    <w:t>құқықтарын басқаға беру туралы</w:t>
                  </w:r>
                </w:p>
              </w:tc>
            </w:tr>
            <w:tr>
              <w:trPr>
                <w:trHeight w:val="30" w:hRule="atLeast"/>
              </w:trPr>
              <w:tc>
                <w:tcPr>
                  <w:tcW w:w="7623"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0"/>
                    <w:ind w:left="0"/>
                    <w:jc w:val="center"/>
                  </w:pPr>
                  <w:r>
                    <w:rPr>
                      <w:rFonts w:ascii="Consolas"/>
                      <w:b w:val="false"/>
                      <w:i w:val="false"/>
                      <w:color w:val="000000"/>
                      <w:sz w:val="20"/>
                    </w:rPr>
                    <w:t> </w:t>
                  </w:r>
                </w:p>
              </w:tc>
              <w:tc>
                <w:tcPr>
                  <w:tcW w:w="451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0"/>
                    <w:ind w:left="0"/>
                    <w:jc w:val="center"/>
                  </w:pPr>
                  <w:r>
                    <w:rPr>
                      <w:rFonts w:ascii="Consolas"/>
                      <w:b w:val="false"/>
                      <w:i w:val="false"/>
                      <w:color w:val="000000"/>
                      <w:sz w:val="20"/>
                    </w:rPr>
                    <w:t>шарттарды есепке алуды жүргізу</w:t>
                  </w:r>
                </w:p>
              </w:tc>
            </w:tr>
            <w:tr>
              <w:trPr>
                <w:trHeight w:val="30" w:hRule="atLeast"/>
              </w:trPr>
              <w:tc>
                <w:tcPr>
                  <w:tcW w:w="7623"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0"/>
                    <w:ind w:left="0"/>
                    <w:jc w:val="center"/>
                  </w:pPr>
                  <w:r>
                    <w:rPr>
                      <w:rFonts w:ascii="Consolas"/>
                      <w:b w:val="false"/>
                      <w:i w:val="false"/>
                      <w:color w:val="000000"/>
                      <w:sz w:val="20"/>
                    </w:rPr>
                    <w:t> </w:t>
                  </w:r>
                </w:p>
              </w:tc>
              <w:tc>
                <w:tcPr>
                  <w:tcW w:w="451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0"/>
                    <w:ind w:left="0"/>
                    <w:jc w:val="center"/>
                  </w:pPr>
                  <w:r>
                    <w:rPr>
                      <w:rFonts w:ascii="Consolas"/>
                      <w:b w:val="false"/>
                      <w:i w:val="false"/>
                      <w:color w:val="000000"/>
                      <w:sz w:val="20"/>
                    </w:rPr>
                    <w:t>қағидаларына</w:t>
                  </w:r>
                </w:p>
              </w:tc>
            </w:tr>
            <w:tr>
              <w:trPr>
                <w:trHeight w:val="30" w:hRule="atLeast"/>
              </w:trPr>
              <w:tc>
                <w:tcPr>
                  <w:tcW w:w="7623"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0"/>
                    <w:ind w:left="0"/>
                    <w:jc w:val="center"/>
                  </w:pPr>
                  <w:r>
                    <w:rPr>
                      <w:rFonts w:ascii="Consolas"/>
                      <w:b w:val="false"/>
                      <w:i w:val="false"/>
                      <w:color w:val="000000"/>
                      <w:sz w:val="20"/>
                    </w:rPr>
                    <w:t> </w:t>
                  </w:r>
                </w:p>
              </w:tc>
              <w:tc>
                <w:tcPr>
                  <w:tcW w:w="451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0"/>
                    <w:ind w:left="0"/>
                    <w:jc w:val="center"/>
                  </w:pPr>
                  <w:r>
                    <w:rPr>
                      <w:rFonts w:ascii="Consolas"/>
                      <w:b w:val="false"/>
                      <w:i w:val="false"/>
                      <w:color w:val="000000"/>
                      <w:sz w:val="20"/>
                    </w:rPr>
                    <w:t>3-қосымша</w:t>
                  </w:r>
                </w:p>
              </w:tc>
            </w:tr>
          </w:tbl>
          <w:p/>
        </w:tc>
      </w:tr>
    </w:tbl>
    <w:p>
      <w:pPr>
        <w:spacing w:after="0"/>
        <w:ind w:left="0"/>
        <w:jc w:val="left"/>
      </w:pPr>
      <w:r>
        <w:rPr>
          <w:rFonts w:ascii="Consolas"/>
          <w:b/>
          <w:i w:val="false"/>
          <w:color w:val="000000"/>
        </w:rPr>
        <w:t xml:space="preserve"> Шартты (-тарды)/шартқа өзгерістер мен (немесе) толықтырулар енгізу туралы қосымша келісімді есепке қою туралы/шартты есептен шығару туралы үзінді</w:t>
      </w: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Pr>
      <w:tblGrid>
        <w:gridCol w:w="1606"/>
        <w:gridCol w:w="1159"/>
        <w:gridCol w:w="664"/>
        <w:gridCol w:w="1461"/>
        <w:gridCol w:w="926"/>
        <w:gridCol w:w="1741"/>
        <w:gridCol w:w="1888"/>
        <w:gridCol w:w="1684"/>
        <w:gridCol w:w="1171"/>
      </w:tblGrid>
      <w:tr>
        <w:trPr>
          <w:trHeight w:val="30" w:hRule="atLeast"/>
        </w:trPr>
        <w:tc>
          <w:tcPr>
            <w:tcW w:w="160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71" w:id="52"/>
          <w:p>
            <w:pPr>
              <w:spacing w:after="20"/>
              <w:ind w:left="20"/>
              <w:jc w:val="left"/>
            </w:pPr>
            <w:r>
              <w:rPr>
                <w:rFonts w:ascii="Consolas"/>
                <w:b w:val="false"/>
                <w:i w:val="false"/>
                <w:color w:val="000000"/>
                <w:sz w:val="20"/>
              </w:rPr>
              <w:t>
Құрылыс салушы және уәкілетті компания туралы мәліметтер (мемлекеттік тіркеу туралы куәлік және заңды/нақты мекенжайы)</w:t>
            </w:r>
          </w:p>
          <w:bookmarkEnd w:id="52"/>
          <w:p>
            <w:pPr>
              <w:spacing w:after="0"/>
              <w:ind w:left="0"/>
              <w:jc w:val="left"/>
            </w:pPr>
            <w:r>
              <w:rPr>
                <w:rFonts w:ascii="Consolas"/>
                <w:b w:val="false"/>
                <w:i w:val="false"/>
                <w:color w:val="000000"/>
                <w:sz w:val="20"/>
              </w:rPr>
              <w:t>
</w:t>
            </w:r>
            <w:r>
              <w:br/>
            </w:r>
            <w:r>
              <w:rPr>
                <w:rFonts w:ascii="Consolas"/>
                <w:b w:val="false"/>
                <w:i w:val="false"/>
                <w:color w:val="000000"/>
                <w:sz w:val="20"/>
              </w:rPr>
              <w:t>
</w:t>
            </w:r>
          </w:p>
        </w:tc>
        <w:tc>
          <w:tcPr>
            <w:tcW w:w="1159"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left"/>
            </w:pPr>
            <w:r>
              <w:rPr>
                <w:rFonts w:ascii="Consolas"/>
                <w:b w:val="false"/>
                <w:i w:val="false"/>
                <w:color w:val="000000"/>
                <w:sz w:val="20"/>
              </w:rPr>
              <w:t>
Құрылыс объектісі туралы мәліметтер (орналасқан жері, объектінің техникалық сипаттамасы)</w:t>
            </w:r>
          </w:p>
          <w:p>
            <w:pPr>
              <w:spacing w:after="0"/>
              <w:ind w:left="0"/>
              <w:jc w:val="left"/>
            </w:pPr>
            <w:r>
              <w:rPr>
                <w:rFonts w:ascii="Consolas"/>
                <w:b w:val="false"/>
                <w:i w:val="false"/>
                <w:color w:val="000000"/>
                <w:sz w:val="20"/>
              </w:rPr>
              <w:t>
</w:t>
            </w:r>
            <w:r>
              <w:br/>
            </w:r>
            <w:r>
              <w:rPr>
                <w:rFonts w:ascii="Consolas"/>
                <w:b w:val="false"/>
                <w:i w:val="false"/>
                <w:color w:val="000000"/>
                <w:sz w:val="20"/>
              </w:rPr>
              <w:t>
</w:t>
            </w:r>
          </w:p>
        </w:tc>
        <w:tc>
          <w:tcPr>
            <w:tcW w:w="664"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left"/>
            </w:pPr>
            <w:r>
              <w:rPr>
                <w:rFonts w:ascii="Consolas"/>
                <w:b w:val="false"/>
                <w:i w:val="false"/>
                <w:color w:val="000000"/>
                <w:sz w:val="20"/>
              </w:rPr>
              <w:t>
Құрылысты бастау және аяқтау мерзімі туралы мәліметтер</w:t>
            </w:r>
          </w:p>
          <w:p>
            <w:pPr>
              <w:spacing w:after="0"/>
              <w:ind w:left="0"/>
              <w:jc w:val="left"/>
            </w:pPr>
            <w:r>
              <w:rPr>
                <w:rFonts w:ascii="Consolas"/>
                <w:b w:val="false"/>
                <w:i w:val="false"/>
                <w:color w:val="000000"/>
                <w:sz w:val="20"/>
              </w:rPr>
              <w:t>
</w:t>
            </w:r>
            <w:r>
              <w:br/>
            </w:r>
            <w:r>
              <w:rPr>
                <w:rFonts w:ascii="Consolas"/>
                <w:b w:val="false"/>
                <w:i w:val="false"/>
                <w:color w:val="000000"/>
                <w:sz w:val="20"/>
              </w:rPr>
              <w:t>
</w:t>
            </w:r>
          </w:p>
        </w:tc>
        <w:tc>
          <w:tcPr>
            <w:tcW w:w="1461"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left"/>
            </w:pPr>
            <w:r>
              <w:rPr>
                <w:rFonts w:ascii="Consolas"/>
                <w:b w:val="false"/>
                <w:i w:val="false"/>
                <w:color w:val="000000"/>
                <w:sz w:val="20"/>
              </w:rPr>
              <w:t>
Тұрғын үй құрылысына кепілдік беру қорымен жасалған шарт/ Үлескердің ақшасын тартуға жергілікті атқарушы органның рұқсаты</w:t>
            </w:r>
          </w:p>
          <w:p>
            <w:pPr>
              <w:spacing w:after="0"/>
              <w:ind w:left="0"/>
              <w:jc w:val="left"/>
            </w:pPr>
            <w:r>
              <w:rPr>
                <w:rFonts w:ascii="Consolas"/>
                <w:b w:val="false"/>
                <w:i w:val="false"/>
                <w:color w:val="000000"/>
                <w:sz w:val="20"/>
              </w:rPr>
              <w:t>
</w:t>
            </w:r>
            <w:r>
              <w:br/>
            </w:r>
            <w:r>
              <w:rPr>
                <w:rFonts w:ascii="Consolas"/>
                <w:b w:val="false"/>
                <w:i w:val="false"/>
                <w:color w:val="000000"/>
                <w:sz w:val="20"/>
              </w:rPr>
              <w:t>
</w:t>
            </w:r>
          </w:p>
        </w:tc>
        <w:tc>
          <w:tcPr>
            <w:tcW w:w="92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left"/>
            </w:pPr>
            <w:r>
              <w:rPr>
                <w:rFonts w:ascii="Consolas"/>
                <w:b w:val="false"/>
                <w:i w:val="false"/>
                <w:color w:val="000000"/>
                <w:sz w:val="20"/>
              </w:rPr>
              <w:t>
Тұрғын үй құрылысына үлестік қатысу туралы шарттың нөмірі және күні</w:t>
            </w:r>
          </w:p>
          <w:p>
            <w:pPr>
              <w:spacing w:after="0"/>
              <w:ind w:left="0"/>
              <w:jc w:val="left"/>
            </w:pPr>
            <w:r>
              <w:rPr>
                <w:rFonts w:ascii="Consolas"/>
                <w:b w:val="false"/>
                <w:i w:val="false"/>
                <w:color w:val="000000"/>
                <w:sz w:val="20"/>
              </w:rPr>
              <w:t>
</w:t>
            </w:r>
            <w:r>
              <w:br/>
            </w:r>
            <w:r>
              <w:rPr>
                <w:rFonts w:ascii="Consolas"/>
                <w:b w:val="false"/>
                <w:i w:val="false"/>
                <w:color w:val="000000"/>
                <w:sz w:val="20"/>
              </w:rPr>
              <w:t>
</w:t>
            </w:r>
          </w:p>
        </w:tc>
        <w:tc>
          <w:tcPr>
            <w:tcW w:w="1741"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left"/>
            </w:pPr>
            <w:r>
              <w:rPr>
                <w:rFonts w:ascii="Consolas"/>
                <w:b w:val="false"/>
                <w:i w:val="false"/>
                <w:color w:val="000000"/>
                <w:sz w:val="20"/>
              </w:rPr>
              <w:t>
Үлескер туралы мәліметтер (Т.А.Ә. (болған жағдайда) төлқұжат, жеке куәлік деректері)</w:t>
            </w:r>
          </w:p>
          <w:p>
            <w:pPr>
              <w:spacing w:after="0"/>
              <w:ind w:left="0"/>
              <w:jc w:val="left"/>
            </w:pPr>
            <w:r>
              <w:rPr>
                <w:rFonts w:ascii="Consolas"/>
                <w:b w:val="false"/>
                <w:i w:val="false"/>
                <w:color w:val="000000"/>
                <w:sz w:val="20"/>
              </w:rPr>
              <w:t>
</w:t>
            </w:r>
            <w:r>
              <w:br/>
            </w:r>
            <w:r>
              <w:rPr>
                <w:rFonts w:ascii="Consolas"/>
                <w:b w:val="false"/>
                <w:i w:val="false"/>
                <w:color w:val="000000"/>
                <w:sz w:val="20"/>
              </w:rPr>
              <w:t>
</w:t>
            </w:r>
          </w:p>
        </w:tc>
        <w:tc>
          <w:tcPr>
            <w:tcW w:w="188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left"/>
            </w:pPr>
            <w:r>
              <w:rPr>
                <w:rFonts w:ascii="Consolas"/>
                <w:b w:val="false"/>
                <w:i w:val="false"/>
                <w:color w:val="000000"/>
                <w:sz w:val="20"/>
              </w:rPr>
              <w:t>
Үлескердің үлесі туралы мәліметтер (үй-жайдың түрі, алаңы, қабаты, пәтер нөмірі және т.б.)</w:t>
            </w:r>
          </w:p>
          <w:p>
            <w:pPr>
              <w:spacing w:after="0"/>
              <w:ind w:left="0"/>
              <w:jc w:val="left"/>
            </w:pPr>
            <w:r>
              <w:rPr>
                <w:rFonts w:ascii="Consolas"/>
                <w:b w:val="false"/>
                <w:i w:val="false"/>
                <w:color w:val="000000"/>
                <w:sz w:val="20"/>
              </w:rPr>
              <w:t>
</w:t>
            </w:r>
            <w:r>
              <w:br/>
            </w:r>
            <w:r>
              <w:rPr>
                <w:rFonts w:ascii="Consolas"/>
                <w:b w:val="false"/>
                <w:i w:val="false"/>
                <w:color w:val="000000"/>
                <w:sz w:val="20"/>
              </w:rPr>
              <w:t>
</w:t>
            </w:r>
          </w:p>
        </w:tc>
        <w:tc>
          <w:tcPr>
            <w:tcW w:w="1684"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left"/>
            </w:pPr>
            <w:r>
              <w:rPr>
                <w:rFonts w:ascii="Consolas"/>
                <w:b w:val="false"/>
                <w:i w:val="false"/>
                <w:color w:val="000000"/>
                <w:sz w:val="20"/>
              </w:rPr>
              <w:t>
Шарт бойынша құқықтарды басқаға беру туралы шартқа өзгерістер мен толықтырулар енгізу туралы мәліметтер (нөмірі және күні)</w:t>
            </w:r>
          </w:p>
          <w:p>
            <w:pPr>
              <w:spacing w:after="0"/>
              <w:ind w:left="0"/>
              <w:jc w:val="left"/>
            </w:pPr>
            <w:r>
              <w:rPr>
                <w:rFonts w:ascii="Consolas"/>
                <w:b w:val="false"/>
                <w:i w:val="false"/>
                <w:color w:val="000000"/>
                <w:sz w:val="20"/>
              </w:rPr>
              <w:t>
</w:t>
            </w:r>
            <w:r>
              <w:br/>
            </w:r>
            <w:r>
              <w:rPr>
                <w:rFonts w:ascii="Consolas"/>
                <w:b w:val="false"/>
                <w:i w:val="false"/>
                <w:color w:val="000000"/>
                <w:sz w:val="20"/>
              </w:rPr>
              <w:t>
</w:t>
            </w:r>
          </w:p>
        </w:tc>
        <w:tc>
          <w:tcPr>
            <w:tcW w:w="1171"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left"/>
            </w:pPr>
            <w:r>
              <w:rPr>
                <w:rFonts w:ascii="Consolas"/>
                <w:b w:val="false"/>
                <w:i w:val="false"/>
                <w:color w:val="000000"/>
                <w:sz w:val="20"/>
              </w:rPr>
              <w:t>
Шартты бұзу/ есептен шығару (нөмірі, күні және негіздемесі)</w:t>
            </w:r>
          </w:p>
          <w:p>
            <w:pPr>
              <w:spacing w:after="0"/>
              <w:ind w:left="0"/>
              <w:jc w:val="left"/>
            </w:pPr>
            <w:r>
              <w:rPr>
                <w:rFonts w:ascii="Consolas"/>
                <w:b w:val="false"/>
                <w:i w:val="false"/>
                <w:color w:val="000000"/>
                <w:sz w:val="20"/>
              </w:rPr>
              <w:t>
</w:t>
            </w:r>
            <w:r>
              <w:br/>
            </w:r>
            <w:r>
              <w:rPr>
                <w:rFonts w:ascii="Consolas"/>
                <w:b w:val="false"/>
                <w:i w:val="false"/>
                <w:color w:val="000000"/>
                <w:sz w:val="20"/>
              </w:rPr>
              <w:t>
</w:t>
            </w:r>
          </w:p>
        </w:tc>
      </w:tr>
      <w:tr>
        <w:trPr>
          <w:trHeight w:val="30" w:hRule="atLeast"/>
        </w:trPr>
        <w:tc>
          <w:tcPr>
            <w:tcW w:w="160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72" w:id="53"/>
          <w:p>
            <w:pPr>
              <w:spacing w:after="20"/>
              <w:ind w:left="20"/>
              <w:jc w:val="left"/>
            </w:pPr>
            <w:r>
              <w:rPr>
                <w:rFonts w:ascii="Consolas"/>
                <w:b w:val="false"/>
                <w:i w:val="false"/>
                <w:color w:val="000000"/>
                <w:sz w:val="20"/>
              </w:rPr>
              <w:t>
1</w:t>
            </w:r>
          </w:p>
          <w:bookmarkEnd w:id="53"/>
          <w:p>
            <w:pPr>
              <w:spacing w:after="0"/>
              <w:ind w:left="0"/>
              <w:jc w:val="left"/>
            </w:pPr>
            <w:r>
              <w:rPr>
                <w:rFonts w:ascii="Consolas"/>
                <w:b w:val="false"/>
                <w:i w:val="false"/>
                <w:color w:val="000000"/>
                <w:sz w:val="20"/>
              </w:rPr>
              <w:t>
</w:t>
            </w:r>
            <w:r>
              <w:br/>
            </w:r>
            <w:r>
              <w:rPr>
                <w:rFonts w:ascii="Consolas"/>
                <w:b w:val="false"/>
                <w:i w:val="false"/>
                <w:color w:val="000000"/>
                <w:sz w:val="20"/>
              </w:rPr>
              <w:t>
</w:t>
            </w:r>
          </w:p>
        </w:tc>
        <w:tc>
          <w:tcPr>
            <w:tcW w:w="1159"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left"/>
            </w:pPr>
            <w:r>
              <w:rPr>
                <w:rFonts w:ascii="Consolas"/>
                <w:b w:val="false"/>
                <w:i w:val="false"/>
                <w:color w:val="000000"/>
                <w:sz w:val="20"/>
              </w:rPr>
              <w:t>
2</w:t>
            </w:r>
          </w:p>
          <w:p>
            <w:pPr>
              <w:spacing w:after="0"/>
              <w:ind w:left="0"/>
              <w:jc w:val="left"/>
            </w:pPr>
            <w:r>
              <w:rPr>
                <w:rFonts w:ascii="Consolas"/>
                <w:b w:val="false"/>
                <w:i w:val="false"/>
                <w:color w:val="000000"/>
                <w:sz w:val="20"/>
              </w:rPr>
              <w:t>
</w:t>
            </w:r>
            <w:r>
              <w:br/>
            </w:r>
            <w:r>
              <w:rPr>
                <w:rFonts w:ascii="Consolas"/>
                <w:b w:val="false"/>
                <w:i w:val="false"/>
                <w:color w:val="000000"/>
                <w:sz w:val="20"/>
              </w:rPr>
              <w:t>
</w:t>
            </w:r>
          </w:p>
        </w:tc>
        <w:tc>
          <w:tcPr>
            <w:tcW w:w="664"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left"/>
            </w:pPr>
            <w:r>
              <w:rPr>
                <w:rFonts w:ascii="Consolas"/>
                <w:b w:val="false"/>
                <w:i w:val="false"/>
                <w:color w:val="000000"/>
                <w:sz w:val="20"/>
              </w:rPr>
              <w:t>
3</w:t>
            </w:r>
          </w:p>
          <w:p>
            <w:pPr>
              <w:spacing w:after="0"/>
              <w:ind w:left="0"/>
              <w:jc w:val="left"/>
            </w:pPr>
            <w:r>
              <w:rPr>
                <w:rFonts w:ascii="Consolas"/>
                <w:b w:val="false"/>
                <w:i w:val="false"/>
                <w:color w:val="000000"/>
                <w:sz w:val="20"/>
              </w:rPr>
              <w:t>
</w:t>
            </w:r>
            <w:r>
              <w:br/>
            </w:r>
            <w:r>
              <w:rPr>
                <w:rFonts w:ascii="Consolas"/>
                <w:b w:val="false"/>
                <w:i w:val="false"/>
                <w:color w:val="000000"/>
                <w:sz w:val="20"/>
              </w:rPr>
              <w:t>
</w:t>
            </w:r>
          </w:p>
        </w:tc>
        <w:tc>
          <w:tcPr>
            <w:tcW w:w="1461"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left"/>
            </w:pPr>
            <w:r>
              <w:rPr>
                <w:rFonts w:ascii="Consolas"/>
                <w:b w:val="false"/>
                <w:i w:val="false"/>
                <w:color w:val="000000"/>
                <w:sz w:val="20"/>
              </w:rPr>
              <w:t>
4</w:t>
            </w:r>
          </w:p>
          <w:p>
            <w:pPr>
              <w:spacing w:after="0"/>
              <w:ind w:left="0"/>
              <w:jc w:val="left"/>
            </w:pPr>
            <w:r>
              <w:rPr>
                <w:rFonts w:ascii="Consolas"/>
                <w:b w:val="false"/>
                <w:i w:val="false"/>
                <w:color w:val="000000"/>
                <w:sz w:val="20"/>
              </w:rPr>
              <w:t>
</w:t>
            </w:r>
            <w:r>
              <w:br/>
            </w:r>
            <w:r>
              <w:rPr>
                <w:rFonts w:ascii="Consolas"/>
                <w:b w:val="false"/>
                <w:i w:val="false"/>
                <w:color w:val="000000"/>
                <w:sz w:val="20"/>
              </w:rPr>
              <w:t>
</w:t>
            </w:r>
          </w:p>
        </w:tc>
        <w:tc>
          <w:tcPr>
            <w:tcW w:w="92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left"/>
            </w:pPr>
            <w:r>
              <w:rPr>
                <w:rFonts w:ascii="Consolas"/>
                <w:b w:val="false"/>
                <w:i w:val="false"/>
                <w:color w:val="000000"/>
                <w:sz w:val="20"/>
              </w:rPr>
              <w:t>
5</w:t>
            </w:r>
          </w:p>
          <w:p>
            <w:pPr>
              <w:spacing w:after="0"/>
              <w:ind w:left="0"/>
              <w:jc w:val="left"/>
            </w:pPr>
            <w:r>
              <w:rPr>
                <w:rFonts w:ascii="Consolas"/>
                <w:b w:val="false"/>
                <w:i w:val="false"/>
                <w:color w:val="000000"/>
                <w:sz w:val="20"/>
              </w:rPr>
              <w:t>
</w:t>
            </w:r>
            <w:r>
              <w:br/>
            </w:r>
            <w:r>
              <w:rPr>
                <w:rFonts w:ascii="Consolas"/>
                <w:b w:val="false"/>
                <w:i w:val="false"/>
                <w:color w:val="000000"/>
                <w:sz w:val="20"/>
              </w:rPr>
              <w:t>
</w:t>
            </w:r>
          </w:p>
        </w:tc>
        <w:tc>
          <w:tcPr>
            <w:tcW w:w="1741"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left"/>
            </w:pPr>
            <w:r>
              <w:rPr>
                <w:rFonts w:ascii="Consolas"/>
                <w:b w:val="false"/>
                <w:i w:val="false"/>
                <w:color w:val="000000"/>
                <w:sz w:val="20"/>
              </w:rPr>
              <w:t>
6</w:t>
            </w:r>
          </w:p>
          <w:p>
            <w:pPr>
              <w:spacing w:after="0"/>
              <w:ind w:left="0"/>
              <w:jc w:val="left"/>
            </w:pPr>
            <w:r>
              <w:rPr>
                <w:rFonts w:ascii="Consolas"/>
                <w:b w:val="false"/>
                <w:i w:val="false"/>
                <w:color w:val="000000"/>
                <w:sz w:val="20"/>
              </w:rPr>
              <w:t>
</w:t>
            </w:r>
            <w:r>
              <w:br/>
            </w:r>
            <w:r>
              <w:rPr>
                <w:rFonts w:ascii="Consolas"/>
                <w:b w:val="false"/>
                <w:i w:val="false"/>
                <w:color w:val="000000"/>
                <w:sz w:val="20"/>
              </w:rPr>
              <w:t>
</w:t>
            </w:r>
          </w:p>
        </w:tc>
        <w:tc>
          <w:tcPr>
            <w:tcW w:w="1888"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left"/>
            </w:pPr>
            <w:r>
              <w:rPr>
                <w:rFonts w:ascii="Consolas"/>
                <w:b w:val="false"/>
                <w:i w:val="false"/>
                <w:color w:val="000000"/>
                <w:sz w:val="20"/>
              </w:rPr>
              <w:t>
7</w:t>
            </w:r>
          </w:p>
          <w:p>
            <w:pPr>
              <w:spacing w:after="0"/>
              <w:ind w:left="0"/>
              <w:jc w:val="left"/>
            </w:pPr>
            <w:r>
              <w:rPr>
                <w:rFonts w:ascii="Consolas"/>
                <w:b w:val="false"/>
                <w:i w:val="false"/>
                <w:color w:val="000000"/>
                <w:sz w:val="20"/>
              </w:rPr>
              <w:t>
</w:t>
            </w:r>
            <w:r>
              <w:br/>
            </w:r>
            <w:r>
              <w:rPr>
                <w:rFonts w:ascii="Consolas"/>
                <w:b w:val="false"/>
                <w:i w:val="false"/>
                <w:color w:val="000000"/>
                <w:sz w:val="20"/>
              </w:rPr>
              <w:t>
</w:t>
            </w:r>
          </w:p>
        </w:tc>
        <w:tc>
          <w:tcPr>
            <w:tcW w:w="1684"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left"/>
            </w:pPr>
            <w:r>
              <w:rPr>
                <w:rFonts w:ascii="Consolas"/>
                <w:b w:val="false"/>
                <w:i w:val="false"/>
                <w:color w:val="000000"/>
                <w:sz w:val="20"/>
              </w:rPr>
              <w:t>
8</w:t>
            </w:r>
          </w:p>
          <w:p>
            <w:pPr>
              <w:spacing w:after="0"/>
              <w:ind w:left="0"/>
              <w:jc w:val="left"/>
            </w:pPr>
            <w:r>
              <w:rPr>
                <w:rFonts w:ascii="Consolas"/>
                <w:b w:val="false"/>
                <w:i w:val="false"/>
                <w:color w:val="000000"/>
                <w:sz w:val="20"/>
              </w:rPr>
              <w:t>
</w:t>
            </w:r>
            <w:r>
              <w:br/>
            </w:r>
            <w:r>
              <w:rPr>
                <w:rFonts w:ascii="Consolas"/>
                <w:b w:val="false"/>
                <w:i w:val="false"/>
                <w:color w:val="000000"/>
                <w:sz w:val="20"/>
              </w:rPr>
              <w:t>
</w:t>
            </w:r>
          </w:p>
        </w:tc>
        <w:tc>
          <w:tcPr>
            <w:tcW w:w="1171"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left"/>
            </w:pPr>
            <w:r>
              <w:rPr>
                <w:rFonts w:ascii="Consolas"/>
                <w:b w:val="false"/>
                <w:i w:val="false"/>
                <w:color w:val="000000"/>
                <w:sz w:val="20"/>
              </w:rPr>
              <w:t>
9</w:t>
            </w:r>
          </w:p>
          <w:p>
            <w:pPr>
              <w:spacing w:after="0"/>
              <w:ind w:left="0"/>
              <w:jc w:val="left"/>
            </w:pPr>
            <w:r>
              <w:rPr>
                <w:rFonts w:ascii="Consolas"/>
                <w:b w:val="false"/>
                <w:i w:val="false"/>
                <w:color w:val="000000"/>
                <w:sz w:val="20"/>
              </w:rPr>
              <w:t>
</w:t>
            </w:r>
            <w:r>
              <w:br/>
            </w:r>
            <w:r>
              <w:rPr>
                <w:rFonts w:ascii="Consolas"/>
                <w:b w:val="false"/>
                <w:i w:val="false"/>
                <w:color w:val="000000"/>
                <w:sz w:val="20"/>
              </w:rPr>
              <w:t>
</w:t>
            </w:r>
          </w:p>
        </w:tc>
      </w:tr>
    </w:tbl>
    <w:p>
      <w:pPr>
        <w:spacing w:after="0"/>
        <w:ind w:left="0"/>
        <w:jc w:val="left"/>
      </w:pPr>
      <w:r>
        <w:br/>
      </w:r>
      <w:r>
        <w:rPr>
          <w:rFonts w:ascii="Consolas"/>
          <w:b w:val="false"/>
          <w:i w:val="false"/>
          <w:color w:val="000000"/>
          <w:sz w:val="20"/>
        </w:rPr>
        <w:t>
</w:t>
      </w:r>
    </w:p>
    <w:p>
      <w:pPr>
        <w:spacing w:after="0"/>
        <w:ind w:left="0"/>
        <w:jc w:val="left"/>
      </w:pPr>
      <w:r>
        <w:br/>
      </w:r>
      <w:r>
        <w:br/>
      </w:r>
      <w:r>
        <w:rPr>
          <w:rFonts w:ascii="Consolas"/>
          <w:b w:val="false"/>
          <w:i w:val="false"/>
          <w:color w:val="000000"/>
          <w:sz w:val="20"/>
        </w:rPr>
        <w:t>
				</w:t>
      </w:r>
    </w:p>
    <w:p>
      <w:pPr>
        <w:pStyle w:val="disclaimer"/>
      </w:pPr>
      <w:r>
        <w:rPr>
          <w:rFonts w:ascii="Consolas"/>
          <w:b w:val="false"/>
          <w:i w:val="false"/>
          <w:color w:val="000000"/>
        </w:rPr>
        <w:t>
					© 2012. Қазақстан Республикасы Әділет министрлігінің "Республикалық құқықтық ақпарат орталығы" ШЖҚ РМК
				</w:t>
      </w:r>
    </w:p>
    <w:sectPr>
      <w:pgSz w:w="11907" w:h="16839" w:code="9"/>
      <w:pgMar w:top="1440" w:right="1080" w:bottom="1440" w:left="1080"/>
    </w:sectPr>
  </w:body>
</w:document>
</file>

<file path=word/numbering.xml><?xml version="1.0" encoding="utf-8"?>
<w:numbering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file>

<file path=word/styles.xml><?xml version="1.0" encoding="utf-8"?>
<w:styl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rPr>
      <w:rFonts w:ascii="Consolas" w:hAnsi="Consolas" w:eastAsia="Consolas" w:cs="Consolas"/>
    </w:rPr>
  </w:style>
  <w:style w:type="paragraph" w:styleId="Heading1">
    <w:name w:val="heading 1"/>
    <w:basedOn w:val="Normal"/>
    <w:next w:val="Normal"/>
    <w:link w:val="Heading1Char"/>
    <w:uiPriority w:val="9"/>
    <w:qFormat/>
    <w:rsid w:val="00841CD9"/>
    <w:pPr>
      <w:keepNext/>
      <w:keepLines/>
      <w:spacing w:before="480"/>
      <w:outlineLvl w:val="0"/>
    </w:pPr>
    <w:rPr>
      <w:rFonts w:ascii="Consolas" w:hAnsi="Consolas" w:eastAsia="Consolas" w:cs="Consolas"/>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Consolas" w:hAnsi="Consolas" w:eastAsia="Consolas" w:cs="Consolas"/>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Consolas" w:hAnsi="Consolas" w:eastAsia="Consolas" w:cs="Consolas"/>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Consolas" w:hAnsi="Consolas" w:eastAsia="Consolas" w:cs="Consolas"/>
    </w:rPr>
  </w:style>
  <w:style w:type="character" w:styleId="DefaultParagraphFont" w:default="true">
    <w:name w:val="Default Paragraph Font"/>
    <w:uiPriority w:val="1"/>
    <w:semiHidden/>
    <w:unhideWhenUsed/>
    <w:rPr>
      <w:rFonts w:ascii="Consolas" w:hAnsi="Consolas" w:eastAsia="Consolas" w:cs="Consolas"/>
    </w:rPr>
  </w:style>
  <w:style w:type="paragraph" w:styleId="Header">
    <w:name w:val="header"/>
    <w:basedOn w:val="Normal"/>
    <w:link w:val="HeaderChar"/>
    <w:uiPriority w:val="99"/>
    <w:unhideWhenUsed/>
    <w:rsid w:val="00841CD9"/>
    <w:pPr>
      <w:tabs>
        <w:tab w:val="center" w:pos="4680"/>
        <w:tab w:val="right" w:pos="9360"/>
      </w:tabs>
    </w:pPr>
    <w:rPr>
      <w:rFonts w:ascii="Consolas" w:hAnsi="Consolas" w:eastAsia="Consolas" w:cs="Consolas"/>
    </w:rPr>
  </w:style>
  <w:style w:type="character" w:styleId="HeaderChar" w:customStyle="true">
    <w:name w:val="Header Char"/>
    <w:basedOn w:val="DefaultParagraphFont"/>
    <w:link w:val="Header"/>
    <w:uiPriority w:val="99"/>
    <w:rsid w:val="00841CD9"/>
    <w:rPr>
      <w:rFonts w:ascii="Consolas" w:hAnsi="Consolas" w:eastAsia="Consolas" w:cs="Consolas"/>
    </w:rPr>
  </w:style>
  <w:style w:type="character" w:styleId="Heading1Char" w:customStyle="true">
    <w:name w:val="Heading 1 Char"/>
    <w:basedOn w:val="DefaultParagraphFont"/>
    <w:link w:val="Heading1"/>
    <w:uiPriority w:val="9"/>
    <w:rsid w:val="00841CD9"/>
    <w:rPr>
      <w:rFonts w:ascii="Consolas" w:hAnsi="Consolas" w:eastAsia="Consolas" w:cs="Consolas"/>
    </w:rPr>
  </w:style>
  <w:style w:type="character" w:styleId="Heading2Char" w:customStyle="true">
    <w:name w:val="Heading 2 Char"/>
    <w:basedOn w:val="DefaultParagraphFont"/>
    <w:link w:val="Heading2"/>
    <w:uiPriority w:val="9"/>
    <w:rsid w:val="00841CD9"/>
    <w:rPr>
      <w:rFonts w:ascii="Consolas" w:hAnsi="Consolas" w:eastAsia="Consolas" w:cs="Consolas"/>
    </w:rPr>
  </w:style>
  <w:style w:type="character" w:styleId="Heading3Char" w:customStyle="true">
    <w:name w:val="Heading 3 Char"/>
    <w:basedOn w:val="DefaultParagraphFont"/>
    <w:link w:val="Heading3"/>
    <w:uiPriority w:val="9"/>
    <w:rsid w:val="00841CD9"/>
    <w:rPr>
      <w:rFonts w:ascii="Consolas" w:hAnsi="Consolas" w:eastAsia="Consolas" w:cs="Consolas"/>
    </w:rPr>
  </w:style>
  <w:style w:type="character" w:styleId="Heading4Char" w:customStyle="true">
    <w:name w:val="Heading 4 Char"/>
    <w:basedOn w:val="DefaultParagraphFont"/>
    <w:link w:val="Heading4"/>
    <w:uiPriority w:val="9"/>
    <w:rsid w:val="00841CD9"/>
    <w:rPr>
      <w:rFonts w:ascii="Consolas" w:hAnsi="Consolas" w:eastAsia="Consolas" w:cs="Consolas"/>
    </w:rPr>
  </w:style>
  <w:style w:type="paragraph" w:styleId="NormalIndent">
    <w:name w:val="Normal Indent"/>
    <w:basedOn w:val="Normal"/>
    <w:uiPriority w:val="99"/>
    <w:unhideWhenUsed/>
    <w:rsid w:val="00841CD9"/>
    <w:pPr>
      <w:ind w:left="720"/>
    </w:pPr>
    <w:rPr>
      <w:rFonts w:ascii="Consolas" w:hAnsi="Consolas" w:eastAsia="Consolas" w:cs="Consolas"/>
    </w:rPr>
  </w:style>
  <w:style w:type="paragraph" w:styleId="Subtitle">
    <w:name w:val="Subtitle"/>
    <w:basedOn w:val="Normal"/>
    <w:next w:val="Normal"/>
    <w:link w:val="SubtitleChar"/>
    <w:uiPriority w:val="11"/>
    <w:qFormat/>
    <w:rsid w:val="00841CD9"/>
    <w:pPr>
      <w:numPr>
        <w:ilvl w:val="1"/>
      </w:numPr>
      <w:ind w:left="86"/>
    </w:pPr>
    <w:rPr>
      <w:rFonts w:ascii="Consolas" w:hAnsi="Consolas" w:eastAsia="Consolas" w:cs="Consolas"/>
    </w:rPr>
  </w:style>
  <w:style w:type="character" w:styleId="SubtitleChar" w:customStyle="true">
    <w:name w:val="Subtitle Char"/>
    <w:basedOn w:val="DefaultParagraphFont"/>
    <w:link w:val="Subtitle"/>
    <w:uiPriority w:val="11"/>
    <w:rsid w:val="00841CD9"/>
    <w:rPr>
      <w:rFonts w:ascii="Consolas" w:hAnsi="Consolas" w:eastAsia="Consolas" w:cs="Consolas"/>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Consolas" w:hAnsi="Consolas" w:eastAsia="Consolas" w:cs="Consolas"/>
    </w:rPr>
  </w:style>
  <w:style w:type="character" w:styleId="TitleChar" w:customStyle="true">
    <w:name w:val="Title Char"/>
    <w:basedOn w:val="DefaultParagraphFont"/>
    <w:link w:val="Title"/>
    <w:uiPriority w:val="10"/>
    <w:rsid w:val="00841CD9"/>
    <w:rPr>
      <w:rFonts w:ascii="Consolas" w:hAnsi="Consolas" w:eastAsia="Consolas" w:cs="Consolas"/>
    </w:rPr>
  </w:style>
  <w:style w:type="character" w:styleId="Emphasis">
    <w:name w:val="Emphasis"/>
    <w:basedOn w:val="DefaultParagraphFont"/>
    <w:uiPriority w:val="20"/>
    <w:qFormat/>
    <w:rsid w:val="00D1197D"/>
    <w:rPr>
      <w:rFonts w:ascii="Consolas" w:hAnsi="Consolas" w:eastAsia="Consolas" w:cs="Consolas"/>
    </w:rPr>
  </w:style>
  <w:style w:type="character" w:styleId="Hyperlink">
    <w:name w:val="Hyperlink"/>
    <w:basedOn w:val="DefaultParagraphFont"/>
    <w:uiPriority w:val="99"/>
    <w:unhideWhenUsed/>
    <w:rPr>
      <w:rFonts w:ascii="Consolas" w:hAnsi="Consolas" w:eastAsia="Consolas" w:cs="Consolas"/>
    </w:rPr>
  </w:style>
  <w:style w:type="table" w:styleId="TableGrid">
    <w:name w:val="Table Grid"/>
    <w:basedOn w:val="TableNormal"/>
    <w:uiPriority w:val="59"/>
    <w:pPr>
      <w:spacing w:after="0" w:line="240" w:lineRule="auto"/>
    </w:pPr>
    <w:rPr>
      <w:rFonts w:ascii="Consolas" w:hAnsi="Consolas" w:eastAsia="Consolas" w:cs="Consolas"/>
    </w:r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rPr>
      <w:rFonts w:ascii="Consolas" w:hAnsi="Consolas" w:eastAsia="Consolas" w:cs="Consolas"/>
    </w:rPr>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rFonts w:ascii="Consolas" w:hAnsi="Consolas" w:eastAsia="Consolas" w:cs="Consolas"/>
    </w:rPr>
  </w:style>
  <w:style w:type="paragraph" w:styleId="disclaimer">
    <w:name w:val="disclaimer"/>
    <w:basedOn w:val="Normal"/>
    <w:pPr>
      <w:jc w:val="center"/>
    </w:pPr>
    <w:rPr>
      <w:sz w:val="18"/>
      <w:szCs w:val="18"/>
    </w:rPr>
  </w:style>
  <w:style w:type="paragraph" w:styleId="DocDefaults">
    <w:name w:val="DocDefaults"/>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 Target="numbering.xml" Type="http://schemas.openxmlformats.org/officeDocument/2006/relationships/numbering" Id="rId2"/><Relationship Target="media/document_image_rId3.png" Type="http://schemas.openxmlformats.org/officeDocument/2006/relationships/image" Id="rId3"/></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