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14d20" w14:textId="ae14d20">
      <w:pPr>
        <w:spacing w:after="0"/>
        <w:ind w:left="0"/>
        <w:jc w:val="left"/>
        <w15:collapsed w:val="false"/>
      </w:pPr>
      <w:r>
        <w:rPr>
          <w:rFonts w:ascii="Consolas"/>
          <w:b w:val="false"/>
          <w:i w:val="false"/>
          <w:color w:val="000000"/>
          <w:sz w:val="20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b w:val="false"/>
          <w:i w:val="false"/>
          <w:color w:val="000000"/>
          <w:sz w:val="20"/>
        </w:rPr>
        <w:t>
					</w:t>
      </w:r>
    </w:p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>О долевом участии в жилищном строительстве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Закон Республики Казахстан от 7 апреля 2016 года № 486-V ЗРК.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  <w:r>
        <w:rPr>
          <w:rFonts w:ascii="Consolas"/>
          <w:b w:val="false"/>
          <w:i w:val="false"/>
          <w:color w:val="ff0000"/>
          <w:sz w:val="20"/>
        </w:rPr>
        <w:t>      Примечание РЦПИ!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  <w:r>
        <w:rPr>
          <w:rFonts w:ascii="Consolas"/>
          <w:b w:val="false"/>
          <w:i w:val="false"/>
          <w:color w:val="ff0000"/>
          <w:sz w:val="20"/>
        </w:rPr>
        <w:t xml:space="preserve">      Порядок введения в действие настоящего Закона см. </w:t>
      </w:r>
      <w:r>
        <w:rPr>
          <w:rFonts w:ascii="Consolas"/>
          <w:b w:val="false"/>
          <w:i w:val="false"/>
          <w:color w:val="ff0000"/>
          <w:sz w:val="20"/>
        </w:rPr>
        <w:t>ст.42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  <w:r>
        <w:rPr>
          <w:rFonts w:ascii="Consolas"/>
          <w:b w:val="false"/>
          <w:i w:val="false"/>
          <w:color w:val="ff0000"/>
          <w:sz w:val="20"/>
        </w:rPr>
        <w:t>      Вниманию пользователей!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  <w:r>
        <w:rPr>
          <w:rFonts w:ascii="Consolas"/>
          <w:b w:val="false"/>
          <w:i w:val="false"/>
          <w:color w:val="ff0000"/>
          <w:sz w:val="20"/>
        </w:rPr>
        <w:t xml:space="preserve">      Для удобства пользования РЦПИ создано </w:t>
      </w:r>
      <w:r>
        <w:rPr>
          <w:rFonts w:ascii="Consolas"/>
          <w:b w:val="false"/>
          <w:i w:val="false"/>
          <w:color w:val="ff0000"/>
          <w:sz w:val="20"/>
        </w:rPr>
        <w:t>ОГЛАВЛЕНИЕ.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Настоящий Закон регулирует общественные отношения, связанные с деятельностью по долевому участию в жилищном строительстве жилых домов (жилых зданий) за счет привлечения денег физических и (или) юридических лиц, а также устанавливает гарантии защиты прав и законных интересов сторон договора о долевом участии в жилищном строительстве.</w:t>
      </w:r>
    </w:p>
    <w:bookmarkStart w:name="z71" w:id="0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1. Общие положения</w:t>
      </w:r>
    </w:p>
    <w:bookmarkEnd w:id="0"/>
    <w:bookmarkStart w:name="z1" w:id="1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1. Основные понятия, используемые в настоящем Законе</w:t>
      </w:r>
    </w:p>
    <w:bookmarkEnd w:id="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настоящем Законе используются следующие основные понятия:</w:t>
      </w:r>
    </w:p>
    <w:bookmarkStart w:name="z43" w:id="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гарантия – обязательство Фонда гарантирования жилищного строительства по организации завершения строительства жилого дома (жилого здания) при наступлении гарантийного случая и передаче доли в жилом доме (жилом здании) дольщикам по договорам о долевом участии в жилищном строительстве;</w:t>
      </w:r>
    </w:p>
    <w:bookmarkEnd w:id="2"/>
    <w:bookmarkStart w:name="z44" w:id="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гарантийный случай – событие или совокупность событий, определенные настоящим Законом, с наступлением которых у Фонда гарантирования жилищного строительства возникают обязательство по завершению строительства жилого дома (жилого здания) и ответственность перед дольщиками по договору о предоставлении гарантии долевого участия в жилищном строительстве;</w:t>
      </w:r>
    </w:p>
    <w:bookmarkEnd w:id="3"/>
    <w:bookmarkStart w:name="z45" w:id="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гарантийный взнос – сумма денег, уплачиваемая уполномоченной компанией Фонду гарантирования жилищного строительства по договору о предоставлении гарантии долевого участия в жилищном строительстве;</w:t>
      </w:r>
    </w:p>
    <w:bookmarkEnd w:id="4"/>
    <w:bookmarkStart w:name="z46" w:id="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гарантийный срок – срок эксплуатации объектов строительства жилого дома (жилого здания), установленный в соответствии с Гражданским кодексом Республики Казахстан и законодательством Республики Казахстан об архитектурной, градостроительной и строительной деятельности, на протяжении которого застройщик, уполномоченная компания и подрядчик (генеральный подрядчик) гарантируют сохранение качества показателей объекта строительства жилого дома (жилого здания) в соответствии с проектно-сметной документацией и договором о долевом участии в жилищном строительстве;</w:t>
      </w:r>
    </w:p>
    <w:bookmarkEnd w:id="5"/>
    <w:bookmarkStart w:name="z47" w:id="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отлагательное условие – условие или совокупность условий, с наступлением которых у сторон возникают права и обязанности по договору доверительного управления голосующими акциями (долями участия в уставном капитале) уполномоченной компании при наступлении гарантийного случая;</w:t>
      </w:r>
    </w:p>
    <w:bookmarkEnd w:id="6"/>
    <w:bookmarkStart w:name="z48" w:id="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доля в жилом доме (жилом здании) – жилое или нежилое помещение, передаваемое дольщику во исполнение договора о долевом участии в жилищном строительстве, входящее в состав построенного жилого дома (жилого здания);</w:t>
      </w:r>
    </w:p>
    <w:bookmarkEnd w:id="7"/>
    <w:bookmarkStart w:name="z49" w:id="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проектная стоимость жилого дома (жилого здания) (далее – проектная стоимость) – стоимость строительно-монтажных работ, затраты на управление проектом, авторский и технический надзоры, вознаграждение по займам и иные расходы, предусмотренные настоящим Законом;</w:t>
      </w:r>
    </w:p>
    <w:bookmarkEnd w:id="8"/>
    <w:bookmarkStart w:name="z50" w:id="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каркас жилого дома (жилого здания) – несущая система (остов), воспринимающая нагрузки и воздействия, обеспечивающая прочность, жесткость и устойчивость жилого дома (жилого здания), имеющая несущие конструкции, конструкции перекрытий и покрытия;</w:t>
      </w:r>
    </w:p>
    <w:bookmarkEnd w:id="9"/>
    <w:bookmarkStart w:name="z51" w:id="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9) Фонд гарантирования жилищного строительства (далее – Фонд гарантирования) – некоммерческая организация в организационно-правовой форме акционерного общества с прямым или косвенным участием государства в уставном капитале, гарантирующая при наступлении гарантийного случая завершение строительства и передачу доли в жилом доме (жилом здании) дольщикам;</w:t>
      </w:r>
    </w:p>
    <w:bookmarkEnd w:id="10"/>
    <w:bookmarkStart w:name="z52" w:id="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10) долевое участие в жилищном строительстве – отношения сторон, основанные на договоре о долевом участии в жилищном строительстве;</w:t>
      </w:r>
    </w:p>
    <w:bookmarkEnd w:id="11"/>
    <w:bookmarkStart w:name="z53" w:id="1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11) договор о предоставлении гарантии долевого участия в жилищном строительстве (далее – договор о предоставлении гарантии) – договор, заключаемый между Фондом гарантирования, застройщиком и уполномоченной компанией в порядке и на условиях, определяемых настоящим Законом;</w:t>
      </w:r>
    </w:p>
    <w:bookmarkEnd w:id="12"/>
    <w:bookmarkStart w:name="z54" w:id="1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12) участники долевого участия в жилищном строительстве – застройщик, уполномоченная компания, подрядчик (генеральный подрядчик), банк второго уровня, инжиниринговая компания, Фонд гарантирования и дольщик;</w:t>
      </w:r>
    </w:p>
    <w:bookmarkEnd w:id="13"/>
    <w:bookmarkStart w:name="z55" w:id="1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13) инжиниринговая компания в сфере долевого участия в жилищном строительстве (далее – инжиниринговая компания) – юридическое лицо, осуществляющее инжиниринговые услуги в области архитектуры, градостроительства и строительства, аккредитованное в установленном законодательством Республики Казахстан порядке и соответствующее требованиям настоящего Закона;</w:t>
      </w:r>
    </w:p>
    <w:bookmarkEnd w:id="14"/>
    <w:bookmarkStart w:name="z56" w:id="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14) инжиниринговые услуги в сфере долевого участия в жилищном строительстве – комплекс инжиниринговых услуг в области архитектурной, градостроительной и строительной деятельности, в том числе по мониторингу за ходом строительства жилого дома (жилого здания) и контролю за целевым использованием денег, направленных на строительство жилого дома (жилого здания);</w:t>
      </w:r>
    </w:p>
    <w:bookmarkEnd w:id="15"/>
    <w:bookmarkStart w:name="z57" w:id="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15) застройщик в сфере долевого участия в жилищном строительстве (далее – застройщик) – юридическое лицо, осуществляющее деятельность по организации долевого участия в жилищном строительстве жилых домов (жилых зданий) за счет собственных и (или) привлеченных денег посредством участия в уставном капитале уполномоченной компании;</w:t>
      </w:r>
    </w:p>
    <w:bookmarkEnd w:id="16"/>
    <w:bookmarkStart w:name="z58" w:id="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16) уполномоченный орган в сфере долевого участия в жилищном строительстве (далее – уполномоченный орган) – центральный исполнительный орган, осуществляющий руководство, а также в пределах своей компетенции межотраслевую координацию в сфере долевого участия в жилищном строительстве;</w:t>
      </w:r>
    </w:p>
    <w:bookmarkEnd w:id="17"/>
    <w:bookmarkStart w:name="z59" w:id="1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17) договор о долевом участии в жилищном строительстве – договор, заключаемый между уполномоченной компанией и дольщиком, регулирующий правоотношения сторон, связанные с долевым участием в жилищном строительстве, при которых одна сторона обязуется обеспечить строительство жилого дома (жилого здания) и передать по завершении строительства второй стороне долю в жилом доме (жилом здании), а вторая – произвести оплату и принять долю в жилом доме (жилом здании);</w:t>
      </w:r>
    </w:p>
    <w:bookmarkEnd w:id="18"/>
    <w:bookmarkStart w:name="z60" w:id="1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18) уполномоченная компания – юридическое лицо, сто процентов голосующих акций (долей участия в уставном капитале) которого принадлежат застройщику, осуществляющее деятельность по обеспечению долевого строительства жилого дома (жилого здания) и реализации долей в жилом доме (жилом здании), которое не вправе заниматься какой-либо иной коммерческой деятельностью, за исключением деятельности в специальных экономических зонах;</w:t>
      </w:r>
    </w:p>
    <w:bookmarkEnd w:id="19"/>
    <w:bookmarkStart w:name="z61" w:id="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19) дольщик – физическое лицо (за исключением временно пребывающих иностранцев) или юридическое лицо, заключившее договор о долевом участии в жилищном строительстве с целью получения доли в жилом доме (жилом здании);</w:t>
      </w:r>
    </w:p>
    <w:bookmarkEnd w:id="20"/>
    <w:bookmarkStart w:name="z62" w:id="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20) малоэтажное строительство – малоэтажные жилые дома (жилые здания) высотой не более трех надземных этажей (без учета мансарды), в том числе блокированные жилые дома (жилые здания), каждый из которых имеет непосредственный выход на приквартирный участок.</w:t>
      </w:r>
    </w:p>
    <w:bookmarkEnd w:id="21"/>
    <w:bookmarkStart w:name="z2" w:id="2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2. Законодательство Республики Казахстан о долевом участии в жилищном строительстве</w:t>
      </w:r>
    </w:p>
    <w:bookmarkEnd w:id="22"/>
    <w:bookmarkStart w:name="z63" w:id="2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Законодательство Республики Казахстан о долевом участии в жилищном строительстве основывается на Конституции Республики Казахстан и состоит из Гражданского кодекса Республики Казахстан, настоящего Закона и иных нормативных правовых актов Республики Казахстан.</w:t>
      </w:r>
    </w:p>
    <w:bookmarkEnd w:id="23"/>
    <w:bookmarkStart w:name="z64" w:id="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Законодательство Республики Казахстан о жилищных отношениях и об архитектурной, градостроительной и строительной деятельности распространяется на отношения долевого участия в жилищном строительстве в части, не урегулированной настоящим Законом.</w:t>
      </w:r>
    </w:p>
    <w:bookmarkEnd w:id="24"/>
    <w:bookmarkStart w:name="z65" w:id="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Если международным договором, ратифицированным Республикой Казахстан, установлены иные правила, чем те, которые содержатся в настоящем Законе, то применяются правила международного договора.</w:t>
      </w:r>
    </w:p>
    <w:bookmarkEnd w:id="25"/>
    <w:bookmarkStart w:name="z3" w:id="2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3. Сфера действия настоящего Закона</w:t>
      </w:r>
    </w:p>
    <w:bookmarkEnd w:id="26"/>
    <w:bookmarkStart w:name="z66" w:id="2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Настоящий Закон распространяется на отношения, при которых одна сторона обязуется обеспечить строительство жилого дома (жилого здания) и передать по завершении строительства второй стороне жилые или нежилые помещения в жилом доме (жилом здании), а вторая – произвести оплату и принять жилые или нежилые помещения в жилом доме (жилом здании).</w:t>
      </w:r>
    </w:p>
    <w:bookmarkEnd w:id="27"/>
    <w:bookmarkStart w:name="z67" w:id="2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Запрещается привлечение денег физических и юридических лиц для строительства жилых домов (жилых зданий) в нарушение требований, установленных настоящим Законом. Сделка по привлечению денег физических и юридических лиц для строительства, совершенная в нарушение требований настоящего Закона, признается недействительной.</w:t>
      </w:r>
    </w:p>
    <w:bookmarkEnd w:id="28"/>
    <w:bookmarkStart w:name="z68" w:id="2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Положения настоящего Закона в части заключения договоров о долевом участии в жилищном строительстве распространяются также на контрагентов застройщика и (или) уполномоченной компании в случае расчета с ними долями в жилом доме (жилом здании).</w:t>
      </w:r>
    </w:p>
    <w:bookmarkEnd w:id="29"/>
    <w:bookmarkStart w:name="z69" w:id="3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Действие настоящего Закона не распространяется на отношения, связанные с:</w:t>
      </w:r>
    </w:p>
    <w:bookmarkEnd w:id="3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государственными закупками;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инвестированием в жилищное строительство или организацией строительства юридическими лицами, контрольным пакетом акций которых прямо или косвенно владеет государство, без права реализации жилых и (или) нежилых помещений в объекте строительства до ввода объекта в эксплуатацию, за исключением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приобретением только юридическими лицами жилых и (или) нежилых помещений в строящемся жилом доме (жилом здании) без права продажи (переуступки прав требований) физическим и (или) юридическим лицам жилых и (или) нежилых помещений в строящемся жилом доме (жилом здании) до ввода его в эксплуатацию;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малоэтажным строительством.</w:t>
      </w:r>
    </w:p>
    <w:bookmarkStart w:name="z70" w:id="31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2. Государственное регулирование в сфере долевого</w:t>
      </w:r>
      <w:r>
        <w:br/>
      </w:r>
      <w:r>
        <w:rPr>
          <w:rFonts w:ascii="Consolas"/>
          <w:b/>
          <w:i w:val="false"/>
          <w:color w:val="000000"/>
        </w:rPr>
        <w:t>участия в жилищном строительстве</w:t>
      </w:r>
    </w:p>
    <w:bookmarkEnd w:id="31"/>
    <w:bookmarkStart w:name="z4" w:id="3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4. Компетенция Правительства Республики Казахстан в сфере долевого участия в жилищном строительстве</w:t>
      </w:r>
    </w:p>
    <w:bookmarkEnd w:id="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К компетенции Правительства Республики Казахстан в сфере долевого участия в жилищном строительстве относятся: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разработка основных направлений государственной политики в сфере долевого участия в жилищном строительстве и организация их осуществления;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создание (определение)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выполнение иных функций, возложенных на него Конституцией Республики Казахстан, иными законами Республики Казахстан и актами Президента Республики Казахстан.</w:t>
      </w:r>
    </w:p>
    <w:bookmarkStart w:name="z5" w:id="3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5. Компетенция уполномоченного органа</w:t>
      </w:r>
    </w:p>
    <w:bookmarkEnd w:id="3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       Уполномоченный орган: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реализует государственную политику в сфере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разрабатывает и утверждает типовую форму договора о долевом участии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разрабатывает и утверждает типовую форму договора о предоставлении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разрабатывает и утверждает правила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разрабатывает и утверждает типовую форму договора залога земельного участка вместе с объектом незавершенного строительства;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разрабатывает и утверждает типовую форму договора залога голосующих акций (долей участия в уставном капитале)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разрабатывает и утверждает типовую форму договора доверительного управления голосующими акциями (долями участия в уставном капитале)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разрабатывает и утверждает методику определения размера гарантийного взноса;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9) разрабатывает и утверждает методику определения норматива достаточности капитала;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10) разрабатывает и утверждает методику расчета и формирования резерва на урегулирование гарантийных случаев;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11) разрабатывает и утверждает правила выдачи разрешения на привлечение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12) осуществляет иные полномочия, предусмотренные настоящим Законом, иными законами Республики Казахстан, актами Президента Республики Казахстан и Правительства Республики Казахстан.</w:t>
      </w:r>
    </w:p>
    <w:bookmarkStart w:name="z6" w:id="34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6. Компетенция местных исполнительных органов областей, городов республиканского значения, столицы, районов, городов областного значения</w:t>
      </w:r>
    </w:p>
    <w:bookmarkEnd w:id="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Местные исполнительные органы областей, городов республиканского значения, столицы, районов, городов областного значения в сфере долевого участия в жилищном строительстве: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осуществляют государственное регулирование деятельности участников строительства объектов долевого участия в жилищном строительстве в соответствии с законодательством Республики Казахстан об архитектурной, градостроительной и строительной деятельности;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выдают разрешения на привлечение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ведут учет выданных разрешений на привлечение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ежеквартально, не позднее 15 числа месяца, следующего за отчетным периодом, предоставляют в уполномоченный орган информацию о выданных разрешениях на привлечение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запрашивают у застройщиков, уполномоченных компаний, инжиниринговых компаний и Фонда гарантирования необходимые материалы и документы для осуществления мониторинга за ходом строительства объектов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осуществляют государственный контроль и надзор в сфере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осуществляют взаимодействие и сотрудничество с государственными органами по вопросам, относящимся к их компетенции;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осуществляют взаимодействие с участниками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9) ведут учет договоров о долевом участии в жилищном строительстве, а также договоров о переуступке прав требований по ним;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10) осуществляют в интересах местного государственного управления иные полномочия, возлагаемые на местные исполнительные органы законодательством Республики Казахстан.</w:t>
      </w:r>
    </w:p>
    <w:bookmarkStart w:name="z72" w:id="35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3. Организация долевого участия в жилищном строительстве</w:t>
      </w:r>
    </w:p>
    <w:bookmarkEnd w:id="35"/>
    <w:bookmarkStart w:name="z7" w:id="3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7. Способы организации долевого участия в жилищном строительстве</w:t>
      </w:r>
    </w:p>
    <w:bookmarkEnd w:id="36"/>
    <w:bookmarkStart w:name="z73" w:id="3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Долевое участие в жилищном строительстве организуется одним из следующих способов:</w:t>
      </w:r>
    </w:p>
    <w:bookmarkEnd w:id="3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получение гарантии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участие в проекте банка второго уровня;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привлечение денег дольщиков после возведения каркаса жилого дома (жилого здания).</w:t>
      </w:r>
    </w:p>
    <w:bookmarkStart w:name="z74" w:id="3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Запрещается привлечение денег физических и юридических лиц для строительства жилых домов (жилых зданий) иными способами, не предусмотренными настоящей статьей.</w:t>
      </w:r>
    </w:p>
    <w:bookmarkEnd w:id="38"/>
    <w:bookmarkStart w:name="z8" w:id="3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8. Организация долевого участия в жилищном строительстве способом получения гарантии Фонда гарантирования</w:t>
      </w:r>
    </w:p>
    <w:bookmarkEnd w:id="39"/>
    <w:bookmarkStart w:name="z75" w:id="4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Для осуществления деятельности по организации долевого участия в жилищном строительстве способом получения гарантии Фонда гарантирования застройщик обязан соответствовать следующим требованиям:</w:t>
      </w:r>
    </w:p>
    <w:bookmarkEnd w:id="4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иметь опыт реализованных объектов строительства жилых домов (жилых зданий), в том числе в качестве заказчика, подрядчика (генерального подрядчика) в совокупности, не менее трех лет, общей площадью не менее восемнадцати тысяч квадратных метров при строительстве в городах республиканского значения, столице и не менее девяти тысяч квадратных метров при строительстве в иных административно-территориальных единицах;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иметь безубыточную деятельность за последние два финансовых года согласно его финансовой отчетности, подтвержденной аудиторским заключением;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величина коэффициента, исчисленного путем соотношения заемного и собственного капитала, не должна превышать семи в течение всего срока строительства жилого дома (жилого здания) до приемки его в эксплуатацию.</w:t>
      </w:r>
    </w:p>
    <w:bookmarkStart w:name="z76" w:id="4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Для осуществления деятельности по организации долевого участия в жилищном строительстве способом получения гарантии Фонда гарантирования застройщик создает уполномоченную компанию, одновременно осуществляющую деятельность не более чем по одному проекту строительства.</w:t>
      </w:r>
    </w:p>
    <w:bookmarkEnd w:id="4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Проект строительства жилого дома (жилого здания) может предусматривать несколько объектов строительства на одном земельном участке (отводе).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Застройщик вправе привлечь уполномоченную компанию, исполнившую свои обязательства по передаче дольщикам их долей в жилом доме (жилом здании) в соответствии со </w:t>
      </w:r>
      <w:r>
        <w:rPr>
          <w:rFonts w:ascii="Consolas"/>
          <w:b w:val="false"/>
          <w:i w:val="false"/>
          <w:color w:val="000000"/>
          <w:sz w:val="20"/>
        </w:rPr>
        <w:t xml:space="preserve">статьей 15 </w:t>
      </w:r>
      <w:r>
        <w:rPr>
          <w:rFonts w:ascii="Consolas"/>
          <w:b w:val="false"/>
          <w:i w:val="false"/>
          <w:color w:val="000000"/>
          <w:sz w:val="20"/>
        </w:rPr>
        <w:t>настоящего Закона.</w:t>
      </w:r>
    </w:p>
    <w:bookmarkStart w:name="z77" w:id="4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Для организации долевого участия в жилищном строительстве способом получения гарантии Фонда гарантирования уполномоченная компания обязана иметь:</w:t>
      </w:r>
    </w:p>
    <w:bookmarkEnd w:id="4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земельный участок, принадлежащий на праве временного возмездного землепользования (аренды), предоставленном государством, или на праве собственности;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проектно-сметную документацию проекта строительства жилого дома (жилого здания) с положительным заключением комплексной вневедомственной экспертизы;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3) деньги, планируемые для расходования в соответствии со </w:t>
      </w:r>
      <w:r>
        <w:rPr>
          <w:rFonts w:ascii="Consolas"/>
          <w:b w:val="false"/>
          <w:i w:val="false"/>
          <w:color w:val="000000"/>
          <w:sz w:val="20"/>
        </w:rPr>
        <w:t>статьей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и (или) незавершенное строительство, подтвержденное актами выполненных работ, в объеме не менее десяти процентов от проектной стоимости в случае, если земельный участок принадлежит на праве собственности, или в объеме не менее пятнадцати процентов от проектной стоимости в случае, если земельный участок принадлежит на праве временного возмездного землепользования (аренды), предоставленном государством;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деньги на оплату комиссии за рассмотрение документов, гарантийного взноса по договору о предоставлении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договор подряда строительства жилого дома (жилого здания).</w:t>
      </w:r>
    </w:p>
    <w:bookmarkStart w:name="z78" w:id="4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Имущество, определенное в </w:t>
      </w:r>
      <w:r>
        <w:rPr>
          <w:rFonts w:ascii="Consolas"/>
          <w:b w:val="false"/>
          <w:i w:val="false"/>
          <w:color w:val="000000"/>
          <w:sz w:val="20"/>
        </w:rPr>
        <w:t>пункте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должно быть свободным от каких-либо обременений, прав и притязаний третьих лиц.</w:t>
      </w:r>
    </w:p>
    <w:bookmarkEnd w:id="43"/>
    <w:bookmarkStart w:name="z79" w:id="4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При соответствии застройщика и уполномоченной компании требованиям, установленным настоящей статьей, Фонд гарантирования проводит проверку документов по проекту строительства жилого дома (жилого здания) в порядке, утвержденном уполномоченным органом, и заключает договор о предоставлении гарантии.</w:t>
      </w:r>
    </w:p>
    <w:bookmarkEnd w:id="44"/>
    <w:bookmarkStart w:name="z80" w:id="4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Заключенный договор о предоставлении гарантии является основанием для привлечения денег дольщиков и не требует получения застройщиком и уполномоченной компанией разрешения на привлечение денег дольщиков от местного исполнительного органа.</w:t>
      </w:r>
    </w:p>
    <w:bookmarkEnd w:id="45"/>
    <w:bookmarkStart w:name="z81" w:id="4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В целях исполнения требований настоящего Закона застройщик представляет Фонду гарантирования годовую финансовую отчетность, подтвержденную аудиторским заключением, и уполномоченная компания представляет Фонду гарантирования ежеквартальную финансовую отчетность в соответствии с законодательством Республики Казахстан о бухгалтерском учете и финансовой отчетности в течение действия договора о предоставлении гарантии.</w:t>
      </w:r>
    </w:p>
    <w:bookmarkEnd w:id="46"/>
    <w:bookmarkStart w:name="z9" w:id="47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9. Организация долевого участия в жилищном строительстве способом участия в проекте банка второго уровня</w:t>
      </w:r>
    </w:p>
    <w:bookmarkEnd w:id="47"/>
    <w:bookmarkStart w:name="z82" w:id="4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Для осуществления деятельности по организации долевого участия в жилищном строительстве способом участия в проекте банка второго уровня застройщик обязан иметь опыт реализованных объектов строительства жилых домов (жилых зданий), в том числе в качестве заказчика, подрядчика (генерального подрядчика) в совокупности, не менее трех лет, общей площадью не менее восемнадцати тысяч квадратных метров при строительстве в городах республиканского значения, столице и не менее девяти тысяч квадратных метров при строительстве в иных административно-территориальных единицах.</w:t>
      </w:r>
    </w:p>
    <w:bookmarkEnd w:id="48"/>
    <w:bookmarkStart w:name="z83" w:id="4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Для организации долевого участия в жилищном строительстве способом участия в проекте банка второго уровня застройщик создает уполномоченную компанию, одновременно осуществляющую деятельность не более чем по одному проекту строительства.</w:t>
      </w:r>
    </w:p>
    <w:bookmarkEnd w:id="4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Проект строительства жилого дома (жилого здания) может предусматривать несколько объектов строительства на одном земельном участке (отводе).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Застройщик вправе привлечь уполномоченную компанию, исполнившую свои обязательства по передаче дольщикам их долей в жилом доме (жилом здании) в соответствии со </w:t>
      </w:r>
      <w:r>
        <w:rPr>
          <w:rFonts w:ascii="Consolas"/>
          <w:b w:val="false"/>
          <w:i w:val="false"/>
          <w:color w:val="000000"/>
          <w:sz w:val="20"/>
        </w:rPr>
        <w:t>статьей 15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Start w:name="z84" w:id="5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Для организации долевого участия в жилищном строительстве способом участия в проекте банка второго уровня уполномоченная компания обязана иметь:</w:t>
      </w:r>
    </w:p>
    <w:bookmarkEnd w:id="5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земельный участок, принадлежащий на праве временного возмездного землепользования (аренды), предоставленном государством, или на праве собственности;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проектно-сметную документацию проекта строительства жилого дома (жилого здания) с положительным заключением комплексной вневедомственной экспертизы.</w:t>
      </w:r>
    </w:p>
    <w:bookmarkStart w:name="z85" w:id="5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Имущество, определенное в </w:t>
      </w:r>
      <w:r>
        <w:rPr>
          <w:rFonts w:ascii="Consolas"/>
          <w:b w:val="false"/>
          <w:i w:val="false"/>
          <w:color w:val="000000"/>
          <w:sz w:val="20"/>
        </w:rPr>
        <w:t>пункте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должно быть свободным от каких-либо обременений, прав и притязаний третьих лиц, за исключением земельного участка, который может находиться в залоге у банка второго уровня, финансирующего строительство на одном земельном участке (отводе).</w:t>
      </w:r>
    </w:p>
    <w:bookmarkEnd w:id="51"/>
    <w:bookmarkStart w:name="z86" w:id="5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При соответствии застройщика и уполномоченной компании требованиям, установленным настоящей статьей, застройщик и (или) уполномоченная компания обращаются в банк второго уровня для получения решения банка второго уровня о готовности финансирования строительства жилого дома (жилого здания) на сумму, достаточную для завершения строительства.</w:t>
      </w:r>
    </w:p>
    <w:bookmarkEnd w:id="5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случае готовности финансирования жилого дома (жилого здания) банк второго уровня заключает договор с инжиниринговой компанией.</w:t>
      </w:r>
    </w:p>
    <w:bookmarkStart w:name="z87" w:id="5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6. В случае соответствия застройщика и уполномоченной компании требованиям, установленным настоящей статьей, застройщик и уполномоченная компания обращаются в местный исполнительный орган области, города республиканского значения, столицы, района, города областного значения для получения разрешения на привлечение денег дольщиков в порядке, установленном </w:t>
      </w:r>
      <w:r>
        <w:rPr>
          <w:rFonts w:ascii="Consolas"/>
          <w:b w:val="false"/>
          <w:i w:val="false"/>
          <w:color w:val="000000"/>
          <w:sz w:val="20"/>
        </w:rPr>
        <w:t>статьей 18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53"/>
    <w:bookmarkStart w:name="z88" w:id="5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7. Банк второго уровня вправе принять решение об использовании денег дольщиков с банковского счета уполномоченной компании с учетом требований, установленных </w:t>
      </w:r>
      <w:r>
        <w:rPr>
          <w:rFonts w:ascii="Consolas"/>
          <w:b w:val="false"/>
          <w:i w:val="false"/>
          <w:color w:val="000000"/>
          <w:sz w:val="20"/>
        </w:rPr>
        <w:t>статьей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только после возведения каркаса жилого дома (жилого здания), подтвержденного инжиниринговой компанией.</w:t>
      </w:r>
    </w:p>
    <w:bookmarkEnd w:id="54"/>
    <w:bookmarkStart w:name="z89" w:id="5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8. Имущество, указанное в подпунктах 1) и 2)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считается находящимся в залоге у дольщиков с момента учета договора о долевом участии в жилищном строительстве в местном исполнительном органе.</w:t>
      </w:r>
    </w:p>
    <w:bookmarkEnd w:id="55"/>
    <w:bookmarkStart w:name="z90" w:id="5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9. При принятии банком второго уровня решения о реализации заложенного имущества, указанного в подпунктах 1) и 2)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деньги, вырученные от реализации заложенного имущества, направляются на удовлетворение требований дольщиков, предъявивших требование о возврате денег, и банка второго уровня. При недостатке денег, вырученных от реализации заложенного имущества, разница после удержания сумм, необходимых для покрытия расходов в связи с обращением взыскания на данное имущество и его реализацией, распределяется между дольщиками и банком второго уровня пропорционально размерам их требований к моменту удовлетворения этих требований.</w:t>
      </w:r>
    </w:p>
    <w:bookmarkEnd w:id="56"/>
    <w:bookmarkStart w:name="z91" w:id="5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Деньги, причитающиеся дольщикам, не заявившим своих требований до даты проведения публичных торгов, на которых было реализовано заложенное имущество, направляются на счет банковского вклада в соответствии с условием договора о долевом участии в жилищном строительстве.</w:t>
      </w:r>
    </w:p>
    <w:bookmarkEnd w:id="5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С момента заключения договора о долевом участии в жилищном строительстве банк второго уровня признается доверенным лицом дольщиков при обращении взыскания на заложенное имущество и его реализации.</w:t>
      </w:r>
    </w:p>
    <w:bookmarkStart w:name="z92" w:id="5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11. С момента передачи уполномоченной компанией дольщику доли в жилом доме (жилом здании) в порядке, установленном </w:t>
      </w:r>
      <w:r>
        <w:rPr>
          <w:rFonts w:ascii="Consolas"/>
          <w:b w:val="false"/>
          <w:i w:val="false"/>
          <w:color w:val="000000"/>
          <w:sz w:val="20"/>
        </w:rPr>
        <w:t>статьей 17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право залога прекращается.</w:t>
      </w:r>
    </w:p>
    <w:bookmarkEnd w:id="58"/>
    <w:bookmarkStart w:name="z10" w:id="5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10. Организация долевого участия в жилищном строительстве способом привлечения денег дольщиков после возведения каркаса жилого дома (жилого здания)</w:t>
      </w:r>
    </w:p>
    <w:bookmarkEnd w:id="59"/>
    <w:bookmarkStart w:name="z93" w:id="6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Для осуществления деятельности по организации долевого участия в жилищном строительстве способом привлечения денег дольщиков после возведения каркаса жилого дома (жилого здания) застройщик обязан в течение последних пяти лет, в том числе в качестве заказчика, подрядчика (генерального подрядчика) в совокупности, построить и ввести в эксплуатацию на территории Республики Казахстан жилые дома (жилые здания) общей площадью не менее шестидесяти тысяч квадратных метров при строительстве в городах республиканского значения, столице и не менее тридцати тысяч квадратных метров при строительстве в иных административно-территориальных единицах. При этом учитывается суммарный опыт дочерних организаций застройщика.</w:t>
      </w:r>
    </w:p>
    <w:bookmarkEnd w:id="60"/>
    <w:bookmarkStart w:name="z94" w:id="6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Для организации долевого участия в жилищном строительстве способом привлечения денег дольщиков после возведения каркаса жилого дома (жилого здания) застройщик создает уполномоченную компанию, одновременно осуществляющую деятельность не более чем по одному проекту строительства.</w:t>
      </w:r>
    </w:p>
    <w:bookmarkEnd w:id="6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Проект строительства жилого дома (жилого здания) может предусматривать несколько объектов строительства на одном земельном участке (отводе).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Застройщик вправе привлечь уполномоченную компанию, исполнившую свои обязательства по передаче дольщикам их долей в жилом доме (жилом здании) в соответствии со </w:t>
      </w:r>
      <w:r>
        <w:rPr>
          <w:rFonts w:ascii="Consolas"/>
          <w:b w:val="false"/>
          <w:i w:val="false"/>
          <w:color w:val="000000"/>
          <w:sz w:val="20"/>
        </w:rPr>
        <w:t>статьей 15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Start w:name="z95" w:id="6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Для организации долевого участия в жилищном строительстве способом привлечения денег дольщиков после возведения каркаса жилого дома (жилого здания) уполномоченная компания обязана иметь:</w:t>
      </w:r>
    </w:p>
    <w:bookmarkEnd w:id="6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земельный участок, принадлежащий на праве временного возмездного землепользования (аренды), предоставленном государством, или на праве собственности;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проектно-сметную документацию проекта строительства жилого дома (жилого здания) с положительным заключением комплексной вневедомственной экспертизы;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наличие завершенного строительства каркаса жилого дома (жилого здания), подтвержденного отчетом инжиниринговой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договор с инжиниринговой компанией.</w:t>
      </w:r>
    </w:p>
    <w:bookmarkStart w:name="z96" w:id="6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Имущество, определенное в </w:t>
      </w:r>
      <w:r>
        <w:rPr>
          <w:rFonts w:ascii="Consolas"/>
          <w:b w:val="false"/>
          <w:i w:val="false"/>
          <w:color w:val="000000"/>
          <w:sz w:val="20"/>
        </w:rPr>
        <w:t>пункте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должно быть свободным от каких-либо обременений, прав и притязаний третьих лиц.</w:t>
      </w:r>
    </w:p>
    <w:bookmarkEnd w:id="63"/>
    <w:bookmarkStart w:name="z97" w:id="6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5. В случае соответствия застройщика и уполномоченной компании требованиям, установленным настоящей статьей, застройщик и уполномоченная компания обращаются в местный исполнительный орган области, города республиканского значения, столицы, района, города областного значения для получения разрешения на привлечение денег дольщиков в порядке, установленном </w:t>
      </w:r>
      <w:r>
        <w:rPr>
          <w:rFonts w:ascii="Consolas"/>
          <w:b w:val="false"/>
          <w:i w:val="false"/>
          <w:color w:val="000000"/>
          <w:sz w:val="20"/>
        </w:rPr>
        <w:t>статьей 18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64"/>
    <w:bookmarkStart w:name="z98" w:id="6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6. После получения разрешения на привлечение денег дольщиков уполномоченная компания организует строительство жилого дома (жилого здания) способом привлечения денег дольщиков в соответствии с требованиями </w:t>
      </w:r>
      <w:r>
        <w:rPr>
          <w:rFonts w:ascii="Consolas"/>
          <w:b w:val="false"/>
          <w:i w:val="false"/>
          <w:color w:val="000000"/>
          <w:sz w:val="20"/>
        </w:rPr>
        <w:t>статьи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65"/>
    <w:bookmarkStart w:name="z99" w:id="6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7. Имущество, указанное в подпунктах 1), 2) и 3)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считается находящимся в залоге у дольщиков с момента учета договора о долевом участии в жилищном строительстве в местном исполнительном органе.</w:t>
      </w:r>
    </w:p>
    <w:bookmarkEnd w:id="66"/>
    <w:bookmarkStart w:name="z100" w:id="6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8. Передача в залог имущества, указанного в подпунктах 1), 2) и 3)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не допускается.</w:t>
      </w:r>
    </w:p>
    <w:bookmarkEnd w:id="67"/>
    <w:bookmarkStart w:name="z101" w:id="6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При неисполнении или ненадлежащем исполнении уполномоченной компанией обязательств по завершению строительства жилого дома (жилого здания) дольщики вправе инициировать процедуру банкротства уполномоченной компании в соответствии с законодательством Республики Казахстан о реабилитации и банкротстве.</w:t>
      </w:r>
    </w:p>
    <w:bookmarkEnd w:id="68"/>
    <w:bookmarkStart w:name="z102" w:id="6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При банкротстве уполномоченной компании дольщики для завершения строительства жилого дома (жилого здания) вправе образовать жилищный строительный кооператив в соответствии с жилищным законодательством Республики Казахстан.</w:t>
      </w:r>
    </w:p>
    <w:bookmarkEnd w:id="69"/>
    <w:bookmarkStart w:name="z103" w:id="7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11. С момента передачи уполномоченной компанией дольщику доли в жилом доме (жилом здании) в порядке, установленном </w:t>
      </w:r>
      <w:r>
        <w:rPr>
          <w:rFonts w:ascii="Consolas"/>
          <w:b w:val="false"/>
          <w:i w:val="false"/>
          <w:color w:val="000000"/>
          <w:sz w:val="20"/>
        </w:rPr>
        <w:t>статьей 17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право залога прекращается.</w:t>
      </w:r>
    </w:p>
    <w:bookmarkEnd w:id="70"/>
    <w:bookmarkStart w:name="z104" w:id="71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4. Договор о долевом участии в жилищном строительстве</w:t>
      </w:r>
    </w:p>
    <w:bookmarkEnd w:id="71"/>
    <w:bookmarkStart w:name="z11" w:id="7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11. Договор о долевом участии в жилищном строительстве</w:t>
      </w:r>
    </w:p>
    <w:bookmarkEnd w:id="72"/>
    <w:bookmarkStart w:name="z105" w:id="7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1. Договор о долевом участии в жилищном строительстве заключается в письменной форме и считается заключенным с момента его постановки на учет в местном исполнительном органе по месту нахождения жилого дома (жилого здания) в порядке, предусмотренном </w:t>
      </w:r>
      <w:r>
        <w:rPr>
          <w:rFonts w:ascii="Consolas"/>
          <w:b w:val="false"/>
          <w:i w:val="false"/>
          <w:color w:val="000000"/>
          <w:sz w:val="20"/>
        </w:rPr>
        <w:t>статьей 12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73"/>
    <w:bookmarkStart w:name="z106" w:id="7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Стороны договора о долевом участии в жилищном строительстве должны информировать друг друга об изменении фактического адреса и (или) других персональных данных письменно в течение тридцати календарных дней.</w:t>
      </w:r>
    </w:p>
    <w:bookmarkEnd w:id="74"/>
    <w:bookmarkStart w:name="z12" w:id="75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12. Учет договоров о долевом участии в жилищном строительстве</w:t>
      </w:r>
    </w:p>
    <w:bookmarkEnd w:id="75"/>
    <w:bookmarkStart w:name="z107" w:id="7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Договор о долевом участии в жилищном строительстве, вносимые изменения и (или) дополнения в него, а также договор об уступке права требования по нему подлежат учету в местном исполнительном органе по месту нахождения жилого дома (жилого здания) по представлению уполномоченной компании.</w:t>
      </w:r>
    </w:p>
    <w:bookmarkEnd w:id="76"/>
    <w:bookmarkStart w:name="z108" w:id="7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Учет договоров о долевом участии в жилищном строительстве осуществляется в соответствии с правилами ведения учета договоров о долевом участии в жилищном строительстве, а также договоров о переуступке прав требований по ним, утвержденными уполномоченным органом.</w:t>
      </w:r>
    </w:p>
    <w:bookmarkEnd w:id="77"/>
    <w:bookmarkStart w:name="z13" w:id="7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13. Изменение и расторжение договора о долевом участии в жилищном строительстве</w:t>
      </w:r>
    </w:p>
    <w:bookmarkEnd w:id="78"/>
    <w:bookmarkStart w:name="z109" w:id="7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В договор о долевом участии в жилищном строительстве после его заключения по согласию сторон могут быть внесены изменения и (или) дополнения в порядке, предусмотренном гражданским законодательством Республики Казахстан. В таких случаях дополнительные соглашения к договору о долевом участии в жилищном строительстве также подлежат учету в местных исполнительных органах.</w:t>
      </w:r>
    </w:p>
    <w:bookmarkEnd w:id="79"/>
    <w:bookmarkStart w:name="z110" w:id="8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Уступка дольщиком права требования по договору о долевом участии в жилищном строительстве допускается только после уплаты им цены договора или одновременно в случае согласия уполномоченной компании с переводом долга на нового дольщика в соответствии с гражданским законодательством Республики Казахстан в безналичном порядке.</w:t>
      </w:r>
    </w:p>
    <w:bookmarkEnd w:id="80"/>
    <w:bookmarkStart w:name="z111" w:id="8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Уступка дольщиком права требования по договору о долевом участии в жилищном строительстве допускается с момента учета договора о долевом участии в жилищном строительстве в местном исполнительном органе по месту нахождения жилого дома (жилого здания) до момента подписания сторонами передаточного акта о передаче доли в построенном жилом доме (жилом здании).</w:t>
      </w:r>
    </w:p>
    <w:bookmarkEnd w:id="81"/>
    <w:bookmarkStart w:name="z112" w:id="8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В случае смерти дольщика – физического лица или объявления его умершим права и обязанности по договору о долевом участии в жилищном строительстве переходят к наследникам в соответствии с гражданским законодательством Республики Казахстан.</w:t>
      </w:r>
    </w:p>
    <w:bookmarkEnd w:id="82"/>
    <w:bookmarkStart w:name="z14" w:id="8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14. Права и обязанности дольщика</w:t>
      </w:r>
    </w:p>
    <w:bookmarkEnd w:id="83"/>
    <w:bookmarkStart w:name="z113" w:id="8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Дольщик вправе:</w:t>
      </w:r>
    </w:p>
    <w:bookmarkEnd w:id="8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1) получить информацию, определенную </w:t>
      </w:r>
      <w:r>
        <w:rPr>
          <w:rFonts w:ascii="Consolas"/>
          <w:b w:val="false"/>
          <w:i w:val="false"/>
          <w:color w:val="000000"/>
          <w:sz w:val="20"/>
        </w:rPr>
        <w:t>статьей 22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уступить права требования по договору о долевом участии в жилищном строительстве в порядке, определенном гражданским законодательством Республики Казахстан;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требовать надлежащего исполнения уполномоченной компанией условий договора о долевом участии в жилищном строительстве.</w:t>
      </w:r>
    </w:p>
    <w:bookmarkStart w:name="z114" w:id="8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Дольщик обязан:</w:t>
      </w:r>
    </w:p>
    <w:bookmarkEnd w:id="8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внести деньги на банковский счет уполномоченной компании в безналичном порядке в соответствии с договором о долевом участии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своевременно исполнять условия договора о долевом участии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принять долю в жилом доме (жилом здании) при наличии зарегистрированного акта приемки жилого дома (жилого здания) в эксплуатацию в течение тридцати календарных дней с момента получения дольщиком уведомления от уполномоченной компании с подписанием договора о передаче доли;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в случае изменения фактического адреса и (или) других персональных данных письменно уведомить уполномоченную компанию об этом в течение тридцати календарных дней.</w:t>
      </w:r>
    </w:p>
    <w:bookmarkStart w:name="z15" w:id="8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15. Исполнение обязательств по договору о долевом участии в жилищном строительстве</w:t>
      </w:r>
    </w:p>
    <w:bookmarkEnd w:id="86"/>
    <w:bookmarkStart w:name="z115" w:id="8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Оплата дольщиком стоимости доли, предусмотренной договором о долевом участии в жилищном строительстве, производится путем внесения платежей в установленные договором сроки на банковский счет уполномоченной компании.</w:t>
      </w:r>
    </w:p>
    <w:bookmarkEnd w:id="87"/>
    <w:bookmarkStart w:name="z116" w:id="8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Обязательства дольщика считаются исполненными с момента оплаты в полном объеме стоимости доли и принятия ее в жилом доме (жилом здании) в соответствии с договором о долевом участии в жилищном строительстве.</w:t>
      </w:r>
    </w:p>
    <w:bookmarkEnd w:id="88"/>
    <w:bookmarkStart w:name="z117" w:id="8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Обязательства застройщика и (или) уполномоченной компании по передаче доли в жилом доме (жилом здании) считаются исполненными с момента приемки в эксплуатацию жилого дома (жилого здания) и подписания сторонами договора о передаче доли в жилом доме (жилом здании).</w:t>
      </w:r>
    </w:p>
    <w:bookmarkEnd w:id="89"/>
    <w:bookmarkStart w:name="z118" w:id="9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Обязательства подрядчика (генерального подрядчика) по гарантийному сроку считаются исполненными после выполнения им обязательств по устранению возникших в период гарантийного срока нарушений соответствия показателей строительства жилого дома (жилого здания), указанных в проектно-сметной документации и в договоре о долевом участии в жилищном строительстве.</w:t>
      </w:r>
    </w:p>
    <w:bookmarkEnd w:id="90"/>
    <w:bookmarkStart w:name="z119" w:id="9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Риск случайной гибели или случайного повреждения доли в возведенном жилом доме (жилом здании) до ее фактической передачи дольщику несет уполномоченная компания. После фактической передачи доли в жилом доме (жилом здании) риск случайной гибели или случайного повреждения переходит к дольщику.</w:t>
      </w:r>
    </w:p>
    <w:bookmarkEnd w:id="91"/>
    <w:bookmarkStart w:name="z16" w:id="9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16. Ответственность сторон по договору о долевом участии в жилищном строительстве</w:t>
      </w:r>
    </w:p>
    <w:bookmarkEnd w:id="92"/>
    <w:bookmarkStart w:name="z120" w:id="9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Уполномоченная компания несет ответственность по обеспечению контроля за ходом и качеством строительства.</w:t>
      </w:r>
    </w:p>
    <w:bookmarkEnd w:id="93"/>
    <w:bookmarkStart w:name="z121" w:id="9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Уполномоченная компания на условиях, определенных в договоре о долевом участии в жилищном строительстве, распоряжается внесенными для строительства жилого дома (жилого здания) деньгами и несет ответственность, предусмотренную законодательством Республики Казахстан или договором о долевом участии в жилищном строительстве, за:</w:t>
      </w:r>
    </w:p>
    <w:bookmarkEnd w:id="9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целевое и своевременное использование денег дольщиков;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соблюдение требований нормативно-технических документов при строительстве объекта;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качество используемых строительных материалов, конструкций, оборудования и ведение строительно-монтажных работ;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сроки сдачи объекта в эксплуатацию;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передачу дольщику его доли.</w:t>
      </w:r>
    </w:p>
    <w:bookmarkStart w:name="z122" w:id="9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Уполномоченная компания несет ответственность за выбор подрядчика (генерального подрядчика) путем предъявленных квалификационных требований.</w:t>
      </w:r>
    </w:p>
    <w:bookmarkEnd w:id="95"/>
    <w:bookmarkStart w:name="z123" w:id="9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Уполномоченная компания обязана уведомить по почте дольщика о неуплате очередного платежа. Такое уведомление должно быть осуществлено заказным письмом с описью вложения или вручено дольщику лично под расписку.</w:t>
      </w:r>
    </w:p>
    <w:bookmarkEnd w:id="9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Для признания факта отказа дольщиком от исполнения договорных обязательств необходимо установление наличия не менее трех уведомлений о неуплате платежа (платежей) с общим сроком просрочки платежа (платежей) не менее трех месяцев.</w:t>
      </w:r>
    </w:p>
    <w:bookmarkStart w:name="z124" w:id="9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В случае неуплаты дольщиком очередного платежа и отсутствия письменного обращения в течение срока, определенного пунктом 4 настоящей статьи, согласно условиям договора о долевом участии в жилищном строительстве уполномоченная компания вправе принять одно из следующих решений:</w:t>
      </w:r>
    </w:p>
    <w:bookmarkEnd w:id="9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принять финансирование (деньги) от третьего лица на оплату такой доли с последующим оказанием содействия в оформлении уступки права требования (с возвратом прежнему дольщику внесенных денег);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расторгнуть договор и реализовать долю третьему лицу и в течение трех месяцев со дня приемки жилого дома (жилого здания) в эксплуатацию возвратить дольщику вырученные от продажи деньги либо обеспечить их хранение на банковском счете до обращения прежнего дольщика за ними.</w:t>
      </w:r>
    </w:p>
    <w:bookmarkStart w:name="z17" w:id="9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17. Передача доли в жилом доме (жилом здании)</w:t>
      </w:r>
    </w:p>
    <w:bookmarkEnd w:id="98"/>
    <w:bookmarkStart w:name="z125" w:id="9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Уполномоченная компания обязана передать дольщику его долю в построенном жилом доме (жилом здании) не позднее срока, который предусмотрен договором о долевом участии в жилищном строительстве.</w:t>
      </w:r>
    </w:p>
    <w:bookmarkEnd w:id="99"/>
    <w:bookmarkStart w:name="z126" w:id="10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Передача дольщику его доли в жилом доме (жилом здании) осуществляется уполномоченной компанией после подписания акта приемки построенного жилого дома (жилого здания) в эксплуатацию.</w:t>
      </w:r>
    </w:p>
    <w:bookmarkEnd w:id="100"/>
    <w:bookmarkStart w:name="z127" w:id="10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После подписания акта приемки построенного жилого дома (жилого здания) в эксплуатацию уполномоченная компания вправе досрочно исполнить обязательства по передаче долей в жилом доме (жилом здании) дольщикам.</w:t>
      </w:r>
    </w:p>
    <w:bookmarkEnd w:id="101"/>
    <w:bookmarkStart w:name="z128" w:id="10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Уполномоченная компания обязана направить дольщику письмо о завершении строительства жилого дома (жилого здания) в соответствии с договором о долевом участии в жилищном строительстве и о готовности доли к передаче, а также предупредить дольщика о необходимости принятия доли и о последствиях бездействия дольщика, предусмотренных договором о долевом участии в жилищном строительстве. Письмо должно быть направлено по почте заказным письмом и с уведомлением о получении адресатом почтового отправления или вручено дольщику лично под расписку.</w:t>
      </w:r>
    </w:p>
    <w:bookmarkEnd w:id="102"/>
    <w:bookmarkStart w:name="z129" w:id="10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Дольщик, получивший письменное уведомление уполномоченной компании о завершении строительства жилого дома (жилого здания) и готовности доли в жилом доме (жилом здании) к передаче, обязан приступить к ее принятию в предусмотренный договором о долевом участии в жилищном строительстве срок или, если такой срок не установлен, в течение десяти рабочих дней со дня получения указанного уведомления.</w:t>
      </w:r>
    </w:p>
    <w:bookmarkEnd w:id="103"/>
    <w:bookmarkStart w:name="z130" w:id="10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Дольщик, обнаруживший во время приемки результатов работы отступления в ней от проектно-сметной документации и договора о долевом участии в жилищном строительстве, вправе потребовать от уполномоченной компании в согласованный сторонами срок устранения выявленных недостатков.</w:t>
      </w:r>
    </w:p>
    <w:bookmarkEnd w:id="104"/>
    <w:bookmarkStart w:name="z131" w:id="105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5. Порядок и особенности долевого участия</w:t>
      </w:r>
      <w:r>
        <w:br/>
      </w:r>
      <w:r>
        <w:rPr>
          <w:rFonts w:ascii="Consolas"/>
          <w:b/>
          <w:i w:val="false"/>
          <w:color w:val="000000"/>
        </w:rPr>
        <w:t>в жилищном строительстве</w:t>
      </w:r>
    </w:p>
    <w:bookmarkEnd w:id="105"/>
    <w:bookmarkStart w:name="z18" w:id="10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18. Порядок выдачи разрешения на привлечение денег дольщиков при организации долевого жилищного строительства способом участия в проекте банка второго уровня или после возведения каркаса жилого дома (жилого здания)</w:t>
      </w:r>
    </w:p>
    <w:bookmarkEnd w:id="106"/>
    <w:bookmarkStart w:name="z132" w:id="10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Привлечение денег дольщиков осуществляется уполномоченной компанией на основании разрешения местного исполнительного органа области, города республиканского значения, столицы, района, города областного значения на привлечение денег дольщиков.</w:t>
      </w:r>
    </w:p>
    <w:bookmarkEnd w:id="107"/>
    <w:bookmarkStart w:name="z133" w:id="10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Выдача разрешения на привлечение денег дольщиков осуществляется в соответствии с Законом Республики Казахстан "О разрешениях и уведомлениях".</w:t>
      </w:r>
    </w:p>
    <w:bookmarkEnd w:id="108"/>
    <w:bookmarkStart w:name="z134" w:id="10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3. Для получения разрешения на привлечение денег дольщиков застройщик и уполномоченная компания направляют заявление в местный исполнительный орган с приложением копий документов, подтверждающих соответствие требованиям, указанным в </w:t>
      </w:r>
      <w:r>
        <w:rPr>
          <w:rFonts w:ascii="Consolas"/>
          <w:b w:val="false"/>
          <w:i w:val="false"/>
          <w:color w:val="000000"/>
          <w:sz w:val="20"/>
        </w:rPr>
        <w:t>пунктах 1</w:t>
      </w:r>
      <w:r>
        <w:rPr>
          <w:rFonts w:ascii="Consolas"/>
          <w:b w:val="false"/>
          <w:i w:val="false"/>
          <w:color w:val="000000"/>
          <w:sz w:val="20"/>
        </w:rPr>
        <w:t xml:space="preserve"> и </w:t>
      </w:r>
      <w:r>
        <w:rPr>
          <w:rFonts w:ascii="Consolas"/>
          <w:b w:val="false"/>
          <w:i w:val="false"/>
          <w:color w:val="000000"/>
          <w:sz w:val="20"/>
        </w:rPr>
        <w:t>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9 и </w:t>
      </w:r>
      <w:r>
        <w:rPr>
          <w:rFonts w:ascii="Consolas"/>
          <w:b w:val="false"/>
          <w:i w:val="false"/>
          <w:color w:val="000000"/>
          <w:sz w:val="20"/>
        </w:rPr>
        <w:t>пунктах 1</w:t>
      </w:r>
      <w:r>
        <w:rPr>
          <w:rFonts w:ascii="Consolas"/>
          <w:b w:val="false"/>
          <w:i w:val="false"/>
          <w:color w:val="000000"/>
          <w:sz w:val="20"/>
        </w:rPr>
        <w:t xml:space="preserve"> и </w:t>
      </w:r>
      <w:r>
        <w:rPr>
          <w:rFonts w:ascii="Consolas"/>
          <w:b w:val="false"/>
          <w:i w:val="false"/>
          <w:color w:val="000000"/>
          <w:sz w:val="20"/>
        </w:rPr>
        <w:t>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10 настоящего Закона.</w:t>
      </w:r>
    </w:p>
    <w:bookmarkEnd w:id="109"/>
    <w:bookmarkStart w:name="z135" w:id="1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Местный исполнительный орган в течение десяти рабочих дней с момента получения от застройщика и уполномоченной компании документов, указанных в </w:t>
      </w:r>
      <w:r>
        <w:rPr>
          <w:rFonts w:ascii="Consolas"/>
          <w:b w:val="false"/>
          <w:i w:val="false"/>
          <w:color w:val="000000"/>
          <w:sz w:val="20"/>
        </w:rPr>
        <w:t>пункте 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обязан выдать разрешение на привлечение денег дольщиков либо направить письменный мотивированный отказ.</w:t>
      </w:r>
    </w:p>
    <w:bookmarkEnd w:id="110"/>
    <w:bookmarkStart w:name="z136" w:id="1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5. Основанием для отказа в выдаче местным исполнительным органом разрешения на привлечение денег дольщиков является несоответствие застройщика и (или) уполномоченной компании одному или нескольким требованиям, установленным </w:t>
      </w:r>
      <w:r>
        <w:rPr>
          <w:rFonts w:ascii="Consolas"/>
          <w:b w:val="false"/>
          <w:i w:val="false"/>
          <w:color w:val="000000"/>
          <w:sz w:val="20"/>
        </w:rPr>
        <w:t>пунктах 1</w:t>
      </w:r>
      <w:r>
        <w:rPr>
          <w:rFonts w:ascii="Consolas"/>
          <w:b w:val="false"/>
          <w:i w:val="false"/>
          <w:color w:val="000000"/>
          <w:sz w:val="20"/>
        </w:rPr>
        <w:t xml:space="preserve"> и </w:t>
      </w:r>
      <w:r>
        <w:rPr>
          <w:rFonts w:ascii="Consolas"/>
          <w:b w:val="false"/>
          <w:i w:val="false"/>
          <w:color w:val="000000"/>
          <w:sz w:val="20"/>
        </w:rPr>
        <w:t>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9 и </w:t>
      </w:r>
      <w:r>
        <w:rPr>
          <w:rFonts w:ascii="Consolas"/>
          <w:b w:val="false"/>
          <w:i w:val="false"/>
          <w:color w:val="000000"/>
          <w:sz w:val="20"/>
        </w:rPr>
        <w:t>пунктами 1</w:t>
      </w:r>
      <w:r>
        <w:rPr>
          <w:rFonts w:ascii="Consolas"/>
          <w:b w:val="false"/>
          <w:i w:val="false"/>
          <w:color w:val="000000"/>
          <w:sz w:val="20"/>
        </w:rPr>
        <w:t xml:space="preserve"> и </w:t>
      </w:r>
      <w:r>
        <w:rPr>
          <w:rFonts w:ascii="Consolas"/>
          <w:b w:val="false"/>
          <w:i w:val="false"/>
          <w:color w:val="000000"/>
          <w:sz w:val="20"/>
        </w:rPr>
        <w:t>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10 настоящего Закона.</w:t>
      </w:r>
    </w:p>
    <w:bookmarkEnd w:id="111"/>
    <w:bookmarkStart w:name="z137" w:id="11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Застройщик и уполномоченная компания вправе обжаловать мотивированный отказ в выдаче разрешения на привлечение денег дольщиков в судебном порядке.</w:t>
      </w:r>
    </w:p>
    <w:bookmarkEnd w:id="112"/>
    <w:bookmarkStart w:name="z138" w:id="11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Застройщик и уполномоченная компания вправе повторно подать заявление на выдачу разрешения на привлечение денег дольщиков после устранения замечаний, указанных в мотивированном отказе.</w:t>
      </w:r>
    </w:p>
    <w:bookmarkEnd w:id="113"/>
    <w:bookmarkStart w:name="z139" w:id="11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8. Разрешение на привлечение денег дольщиков выдается местным исполнительным органом на весь период строительства жилого дома (жилого здания) до ввода его в эксплуатацию.</w:t>
      </w:r>
    </w:p>
    <w:bookmarkEnd w:id="114"/>
    <w:bookmarkStart w:name="z140" w:id="1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Приостановление действия и лишение разрешения на привлечение денег дольщиков осуществляются в соответствии с Законом Республики Казахстан "О разрешениях и уведомлениях".</w:t>
      </w:r>
    </w:p>
    <w:bookmarkEnd w:id="115"/>
    <w:bookmarkStart w:name="z19" w:id="11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19. Особенности организации долевого участия в жилищном строительстве</w:t>
      </w:r>
    </w:p>
    <w:bookmarkEnd w:id="116"/>
    <w:bookmarkStart w:name="z141" w:id="1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Риск случайного удорожания стоимости строительно-монтажных работ жилого дома (жилого здания) несет подрядчик (генеральный подрядчик), за исключением случая, предусмотренного пунктом 2 настоящей статьи.</w:t>
      </w:r>
    </w:p>
    <w:bookmarkEnd w:id="117"/>
    <w:bookmarkStart w:name="z142" w:id="11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Подрядчик (генеральный подрядчик) вправе требовать пересмотра сметы, если по не зависящим от него причинам стоимость строительно-монтажных работ превысила смету не менее чем на десять процентов. В этом случае риск случайного удорожания стоимости строительно-монтажных работ в сумме, превышающей десять процентов от сметы, несет уполномоченная компания.</w:t>
      </w:r>
    </w:p>
    <w:bookmarkEnd w:id="118"/>
    <w:bookmarkStart w:name="z143" w:id="11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Оплата платежей за выполненные подрядчиком (генеральным подрядчиком) работы по договору подряда в соответствии с проектно-сметной документацией производится с банковского счета уполномоченной компании на основании актов выполненных работ, подтвержденных инжиниринговой компанией.</w:t>
      </w:r>
    </w:p>
    <w:bookmarkEnd w:id="119"/>
    <w:bookmarkStart w:name="z144" w:id="1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Использование денег дольщиков осуществляется уполномоченной компанией на цели строительства жилого дома (жилого здания) с учетом требований, предусмотренных </w:t>
      </w:r>
      <w:r>
        <w:rPr>
          <w:rFonts w:ascii="Consolas"/>
          <w:b w:val="false"/>
          <w:i w:val="false"/>
          <w:color w:val="000000"/>
          <w:sz w:val="20"/>
        </w:rPr>
        <w:t>статьей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120"/>
    <w:bookmarkStart w:name="z145" w:id="1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Собственником незавершенного строительства является уполномоченная компания.</w:t>
      </w:r>
    </w:p>
    <w:bookmarkEnd w:id="121"/>
    <w:bookmarkStart w:name="z146" w:id="12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Гражданско-правовые сделки с незавершенным строительством по иным обязательствам застройщика и уполномоченной компании, кроме привлечения им банковского займа и получения гарантии Фонда гарантирования, запрещаются.</w:t>
      </w:r>
    </w:p>
    <w:bookmarkEnd w:id="122"/>
    <w:bookmarkStart w:name="z147" w:id="12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В течение гарантийного срока подрядчик (генеральный подрядчик), застройщик и уполномоченная компания гарантируют сохранение качества показателей жилого дома (жилого здания), указанного в проектно-сметной документации, и возможность эксплуатации жилого дома (жилого здания) в соответствии с договором о долевом участии в жилищном строительстве.</w:t>
      </w:r>
    </w:p>
    <w:bookmarkEnd w:id="123"/>
    <w:bookmarkStart w:name="z148" w:id="1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8. Застройщик и уполномоченная компания обязаны проводить аудит годовой финансовой отчетности.</w:t>
      </w:r>
    </w:p>
    <w:bookmarkEnd w:id="124"/>
    <w:bookmarkStart w:name="z149" w:id="1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Уполномоченная компания обязана реализовывать единицу площади доли в жилом доме (жилом здании) не ниже стоимости, определяемой соотношением проектной стоимости к общей площади жилого дома (жилого здания).</w:t>
      </w:r>
    </w:p>
    <w:bookmarkEnd w:id="125"/>
    <w:bookmarkStart w:name="z150" w:id="1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Застройщик по обязательствам уполномоченной компании несет субсидиарную ответственность.</w:t>
      </w:r>
    </w:p>
    <w:bookmarkEnd w:id="126"/>
    <w:bookmarkStart w:name="z151" w:id="12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11. Под неисполнением или ненадлежащим исполнением уполномоченной компанией обязательств по завершению строительства жилого дома (жилого здания), предусмотренных </w:t>
      </w:r>
      <w:r>
        <w:rPr>
          <w:rFonts w:ascii="Consolas"/>
          <w:b w:val="false"/>
          <w:i w:val="false"/>
          <w:color w:val="000000"/>
          <w:sz w:val="20"/>
        </w:rPr>
        <w:t>статьями 9</w:t>
      </w:r>
      <w:r>
        <w:rPr>
          <w:rFonts w:ascii="Consolas"/>
          <w:b w:val="false"/>
          <w:i w:val="false"/>
          <w:color w:val="000000"/>
          <w:sz w:val="20"/>
        </w:rPr>
        <w:t xml:space="preserve"> и </w:t>
      </w:r>
      <w:r>
        <w:rPr>
          <w:rFonts w:ascii="Consolas"/>
          <w:b w:val="false"/>
          <w:i w:val="false"/>
          <w:color w:val="000000"/>
          <w:sz w:val="20"/>
        </w:rPr>
        <w:t>10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является нарушение срока приемки в эксплуатацию жилого дома (жилого здания). Допускается трехкратное продление срока строительства по три месяца каждый от срока, указанного в проектно-сметной документации объекта строительства.</w:t>
      </w:r>
    </w:p>
    <w:bookmarkEnd w:id="127"/>
    <w:bookmarkStart w:name="z20" w:id="12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20. Обеспечение целевого использования денег в долевом участии в жилищном строительстве</w:t>
      </w:r>
    </w:p>
    <w:bookmarkEnd w:id="128"/>
    <w:bookmarkStart w:name="z152" w:id="12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В целях обеспечения целевого использования денег, направленных на строительство жилого дома (жилого здания), уполномоченная компания и подрядчик (генеральный подрядчик) обязаны открыть не более одного банковского счета только в одном банке второго уровня.</w:t>
      </w:r>
    </w:p>
    <w:bookmarkEnd w:id="129"/>
    <w:bookmarkStart w:name="z153" w:id="13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Использование денег с банковского счета уполномоченной компании осуществляется в соответствии с условиями договора банковского счета для целей финансирования в соответствии с пунктом 8 настоящей статьи на основании актов выполненных работ, подтвержденных инжиниринговой компанией.</w:t>
      </w:r>
    </w:p>
    <w:bookmarkEnd w:id="130"/>
    <w:bookmarkStart w:name="z154" w:id="13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3. При осуществлении деятельности по организации долевого участия в жилищном строительстве способом получения гарантии Фонда гарантирования банковский счет используется для размещения денег уполномоченной компании в соответствии с подпунктами 3) и 4)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Закона, денег, полученных в оплату долей в жилом доме (жилом здании), заемных средств (при наличии) и расходования денег согласно актам выполненных работ в соответствии с проектно-сметной документацией.</w:t>
      </w:r>
    </w:p>
    <w:bookmarkEnd w:id="131"/>
    <w:bookmarkStart w:name="z155" w:id="1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При осуществлении деятельности по организации долевого участия в жилищном строительстве способом участия в проекте банка второго уровня банковский счет используется для размещения и использования денег, полученных в оплату долей в жилом доме (жилом здании), и расходования денег согласно актам выполненных работ в соответствии с проектно-сметной документацией.</w:t>
      </w:r>
    </w:p>
    <w:bookmarkEnd w:id="132"/>
    <w:bookmarkStart w:name="z156" w:id="13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При осуществлении деятельности по организации долевого участия в жилищном строительстве способом привлечения денег дольщиков после возведения каркаса жилого дома (жилого здания) банковский счет используется для размещения денег уполномоченной компании, полученных в оплату долей в жилом доме (жилом здании), и расходования денег согласно актам выполненных работ в соответствии с проектно-сметной документацией.</w:t>
      </w:r>
    </w:p>
    <w:bookmarkEnd w:id="133"/>
    <w:bookmarkStart w:name="z157" w:id="1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Уполномоченная компания обеспечивает учет денег по банковскому счету в разрезе:</w:t>
      </w:r>
    </w:p>
    <w:bookmarkEnd w:id="1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собственных денег, внесенных в соответствии с требованиями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денег, полученных в оплату долей в жилом доме (жилом здании), в том числе в разрезе поступлений от каждого дольщика;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заемных средств (при наличии), предоставленных в целях финансирования строительства жилого дома (жилого здания).</w:t>
      </w:r>
    </w:p>
    <w:bookmarkStart w:name="z158" w:id="13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Основанием для зачисления денег дольщика в счет оплаты долей в жилом доме (жилом здании) является заключенный договор о долевом участии в жилищном строительстве.</w:t>
      </w:r>
    </w:p>
    <w:bookmarkEnd w:id="135"/>
    <w:bookmarkStart w:name="z159" w:id="13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8. Соблюдение целевого расходования денег уполномоченной компанией обеспечивается их использованием на:</w:t>
      </w:r>
    </w:p>
    <w:bookmarkEnd w:id="13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строительно-монтажные работы, затраты на управление проектом, авторский и технический надзоры;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оплату комиссии по банковским счетам и вознаграждения по обслуживанию банковского займа;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иные расходы уполномоченной компании, связанные со строительством жилого дома (жилого здания) и реализацией проекта, в размере не более пяти процентов от проектной стоимости, в том числе расходы по рекламе, содержанию управленческого персонала, коммунальным услугам, телекоммуникационным услугам, затраты, связанные с арендой офиса, расходы на изготовление технических паспортов по контролю качества, лабораторные испытания, уплату налогов и других обязательных платежей в бюджет, выплаты обязательных пенсионных взносов и обязательных профессиональных пенсионных взносов, взносов на обязательное социальное медицинское страхование в Фонд социального медицинского страхования.</w:t>
      </w:r>
    </w:p>
    <w:bookmarkStart w:name="z160" w:id="13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Денежные взаиморасчеты между уполномоченной компанией и ее подрядчиком (генеральным подрядчиком) до приемки жилого дома (жилого здания) в эксплуатацию осуществляются исключительно через банковский счет.</w:t>
      </w:r>
    </w:p>
    <w:bookmarkEnd w:id="137"/>
    <w:bookmarkStart w:name="z161" w:id="13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При выявлении нецелевого использования денег дольщиков инжиниринговая компания в течение трех рабочих дней информирует Фонд гарантирования, местный исполнительный орган или банк второго уровня (в зависимости от способа организации долевого участия в жилищном строительстве).</w:t>
      </w:r>
    </w:p>
    <w:bookmarkEnd w:id="138"/>
    <w:bookmarkStart w:name="z162" w:id="13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11. Деньги уполномоченной компании, размещенные на банковском счете, не могут быть предметом иных гражданско-правовых сделок застройщика или уполномоченной компании, не предусмотренных настоящим Законом, с третьими лицами до приемки строящегося жилого дома (жилого здания) в эксплуатацию.</w:t>
      </w:r>
    </w:p>
    <w:bookmarkEnd w:id="139"/>
    <w:bookmarkStart w:name="z21" w:id="140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21. Особенности деятельности инжиниринговых компаний в сфере долевого участия в жилищном строительстве и аттестованных экспертов</w:t>
      </w:r>
    </w:p>
    <w:bookmarkEnd w:id="140"/>
    <w:bookmarkStart w:name="z163" w:id="14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Деятельность инжиниринговой компании в сфере долевого участия в жилищном строительстве и аттестованных экспертов осуществляется в соответствии с правилами оказания инжиниринговых услуг в области архитектурной, градостроительной и строительной деятельности.</w:t>
      </w:r>
    </w:p>
    <w:bookmarkEnd w:id="141"/>
    <w:bookmarkStart w:name="z164" w:id="14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Инжиниринговая компания осуществляет мониторинг за ходом строительства, целевым использованием денег дольщиков, проверку объемов выполненных работ в пределах проектной стоимости.</w:t>
      </w:r>
    </w:p>
    <w:bookmarkEnd w:id="142"/>
    <w:bookmarkStart w:name="z165" w:id="14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Инжиниринговая компания обязана ежемесячно представлять отчет согласно форме, утвержденной уполномоченным органом, о результатах мониторинга за ходом строительства жилого дома (жилого здания) в Фонд гарантирования, банк второго уровня или местный исполнительный орган (в зависимости от способа организации долевого участия в жилищном строительстве).</w:t>
      </w:r>
    </w:p>
    <w:bookmarkEnd w:id="143"/>
    <w:bookmarkStart w:name="z166" w:id="14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Руководители инжиниринговой компании и аттестованные эксперты для оказания инжиниринговых услуг по проекту строительства не должны быть аффилиированными по отношению к руководству Фонда гарантирования, застройщика, уполномоченной компании, подрядчика (генерального подрядчика) данного строительного проекта.</w:t>
      </w:r>
    </w:p>
    <w:bookmarkEnd w:id="144"/>
    <w:bookmarkStart w:name="z167" w:id="14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Руководство инжиниринговой компании и аттестованные эксперты обязаны соблюдать конфиденциальность, служебную и коммерческую тайну, если иное не предусмотрено законодательными актами Республики Казахстан.</w:t>
      </w:r>
    </w:p>
    <w:bookmarkEnd w:id="145"/>
    <w:bookmarkStart w:name="z168" w:id="14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Аттестованному эксперту запрещается:</w:t>
      </w:r>
    </w:p>
    <w:bookmarkEnd w:id="14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осуществлять инжиниринговые услуги, если аттестованный эксперт принимал участие в разработке проектно-сметной документации данного строительного проекта;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находиться в трудовых, финансовых или прочих зависимых отношениях с застройщиком или уполномоченной компанией и с иными участниками долевого участия в жилищном строительстве.</w:t>
      </w:r>
    </w:p>
    <w:bookmarkStart w:name="z169" w:id="14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Инжиниринговая компания обязана соответствовать следующим требованиям:</w:t>
      </w:r>
    </w:p>
    <w:bookmarkEnd w:id="14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иметь опыт оказания инжиниринговых услуг по введенным в эксплуатацию объектам строительства на территории Республики Казахстан с предоставлением не менее трех отзывов от заказчиков об оказанных инжиниринговых услугах;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иметь в своем составе не менее трех аттестованных экспертов на право осуществления инжиниринговых услуг в области архитектурной, градостроительной и строительной деятельности;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иметь в штате специалиста (специалистов) для осуществления контроля за целевым использованием денег.</w:t>
      </w:r>
    </w:p>
    <w:bookmarkStart w:name="z170" w:id="14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8. Инжиниринговая компания вправе осуществлять страхование своей гражданско-правовой ответственности по исполнению обязательств, которые определяются соглашением сторон.</w:t>
      </w:r>
    </w:p>
    <w:bookmarkEnd w:id="148"/>
    <w:bookmarkStart w:name="z22" w:id="14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22. Информация, предоставляемая уполномоченной компанией</w:t>
      </w:r>
    </w:p>
    <w:bookmarkEnd w:id="149"/>
    <w:bookmarkStart w:name="z171" w:id="15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Уполномоченная компания предоставляет для ознакомления физическим и юридическим лицам, обратившимся в целях заключения договора о долевом участии в жилищном строительстве, следующую информацию:</w:t>
      </w:r>
    </w:p>
    <w:bookmarkEnd w:id="15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 наименовании и юридическом адресе застройщика и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о наличии справки, подтверждающей государственную регистрацию (перерегистрацию);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о наличии договора о предоставлении гарантии, заключенного с Фондом гарантирования, и его основных условиях в случае организации долевого участия в жилищном строительстве способом получения гарантии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о наличии разрешения местного исполнительного органа на привлечение денег дольщиков в случае организации долевого участия в жилищном строительстве способом участия в проекте банка второго уровня или способом привлечения денег дольщиков после возведения каркаса жилого дома (жилого здания);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о реализованных застройщиком проектах строительства жилых домов (жилых зданий);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об объекте строительства жилого дома (жилого здания), предполагаемом к строительству;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о наличии документа, подтверждающего соответствующее право уполномоченной компании на земельный участок.</w:t>
      </w:r>
    </w:p>
    <w:bookmarkStart w:name="z172" w:id="15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Информация об объекте строительства включает:</w:t>
      </w:r>
    </w:p>
    <w:bookmarkEnd w:id="15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уведомление о начале строительно-монтажных работ;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указание места расположения и описание объекта в соответствии с проектно-сметной документацией;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сведения о сроках его завершения;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основные сведения о подрядчике (генеральном подрядчике), включая наименование, опыт работы в данной сфере, наличие лицензии, информацию о сданных в эксплуатацию объектах строительства, где он действовал в качестве подрядчика (генерального подрядчика).</w:t>
      </w:r>
    </w:p>
    <w:bookmarkStart w:name="z173" w:id="15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Уполномоченная компания на собственном интернет-ресурсе размещает сведения о:</w:t>
      </w:r>
    </w:p>
    <w:bookmarkEnd w:id="15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наименовании объекта и его месте расположения;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ходе строительства, подтвержденном фотоотчетом, обновляемым не реже одного раза в месяц;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сроках завершения строительства.</w:t>
      </w:r>
    </w:p>
    <w:bookmarkStart w:name="z174" w:id="15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В случае предоставления уполномоченной компанией неполной и недостоверной информации, установленной настоящим Законом, дольщик вправе обратиться в суд с иском о признании договора о долевом участии в жилищном строительстве недействительным.</w:t>
      </w:r>
    </w:p>
    <w:bookmarkEnd w:id="153"/>
    <w:bookmarkStart w:name="z23" w:id="154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23. Особенности рекламы, связанной с организацией долевого участия в жилищном строительстве</w:t>
      </w:r>
    </w:p>
    <w:bookmarkEnd w:id="15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Застройщик и (или) уполномоченная компания вправе осуществлять рекламу проекта строительства жилого дома (жилого здания), указывая, что договоры о долевом участии в жилищном строительстве будут заключаться только после заключения договора о предоставлении гарантии с Фондом гарантирования или выдачи разрешения на привлечение денег дольщиков местным исполнительным органом. В рекламе должна содержаться информация о застройщике и уполномоченной компании.</w:t>
      </w:r>
    </w:p>
    <w:bookmarkStart w:name="z243" w:id="155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6. Фонд гарантирования</w:t>
      </w:r>
    </w:p>
    <w:bookmarkEnd w:id="155"/>
    <w:bookmarkStart w:name="z24" w:id="15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24. Фонд гарантирования</w:t>
      </w:r>
    </w:p>
    <w:bookmarkEnd w:id="156"/>
    <w:bookmarkStart w:name="z175" w:id="15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Фонд гарантирования осуществляет свою деятельность на основании настоящего Закона, устава и иных нормативных правовых актов Республики Казахстан.</w:t>
      </w:r>
    </w:p>
    <w:bookmarkEnd w:id="157"/>
    <w:bookmarkStart w:name="z176" w:id="15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Основным видом деятельности Фонда гарантирования является предоставление гарантий на завершение строительства жилого дома (жилого здания).</w:t>
      </w:r>
    </w:p>
    <w:bookmarkEnd w:id="158"/>
    <w:bookmarkStart w:name="z177" w:id="15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Финансирование и материально-техническое обеспечение деятельности Фонда гарантирования осуществляются за счет гарантийных взносов и иных источников, не запрещенных законодательством Республики Казахстан.</w:t>
      </w:r>
    </w:p>
    <w:bookmarkEnd w:id="159"/>
    <w:bookmarkStart w:name="z178" w:id="16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Органами Фонда гарантирования являются:</w:t>
      </w:r>
    </w:p>
    <w:bookmarkEnd w:id="16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общее собрание акционеров – высший орган;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совет директоров – орган управления;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правление – исполнительный орган.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Фонде гарантирования могут создаваться иные органы в соответствии с его уставом.</w:t>
      </w:r>
    </w:p>
    <w:bookmarkStart w:name="z25" w:id="161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25. Задачи и функции Фонда гарантирования</w:t>
      </w:r>
    </w:p>
    <w:bookmarkEnd w:id="161"/>
    <w:bookmarkStart w:name="z179" w:id="16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Основными задачами Фонда гарантирования являются:</w:t>
      </w:r>
    </w:p>
    <w:bookmarkEnd w:id="16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обеспечение стабильности и эффективности системы гарантирования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защита прав и законных интересов дольщиков при наступлении гарантийного случая;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иные задачи, осуществляемые в целях стимулирования рынка долевого жилищного строительства.</w:t>
      </w:r>
    </w:p>
    <w:bookmarkStart w:name="z180" w:id="16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Для выполнения основных задач Фонд гарантирования выполняет следующие функции:</w:t>
      </w:r>
    </w:p>
    <w:bookmarkEnd w:id="16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рассматривает заявку застройщика и его уполномоченной компании по организации долевого участия в жилищном строительстве способом получения гарантии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гарантирует завершение строительства жилого дома (жилого здания), приемку его в эксплуатацию при наступлении гарантийного случая и передачу долей в жилом доме (жилом здании) дольщикам;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проводит анализ отчетов инжиниринговой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формирует и управляет резервом, предназначенным для урегулирования гарантийных случаев, за счет гарантийных взносов;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взаимодействует с участниками долевого участия в жилищном строительстве и местными исполнительными органами по вопросам, относящимся к компетенции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осуществляет иные функции для выполнения задач, определенных настоящим Законом.</w:t>
      </w:r>
    </w:p>
    <w:bookmarkStart w:name="z26" w:id="164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26. Права и обязанности Фонда гарантирования</w:t>
      </w:r>
    </w:p>
    <w:bookmarkEnd w:id="164"/>
    <w:bookmarkStart w:name="z181" w:id="16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Фонд гарантирования вправе:</w:t>
      </w:r>
    </w:p>
    <w:bookmarkEnd w:id="16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иметь беспрепятственный доступ на территорию объекта строительства с предварительным уведомлением уполномоченной компании не позднее одного рабочего дня до предполагаемой даты посещения объекта с соблюдением требований законодательства Республики Казахстан по охране труда и технике безопасности;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запрашивать у застройщика, уполномоченной компании любую информацию по строительству жилого дома (жилого здания), в том числе о ходе строительства, заключенных договорах о долевом участии в жилищном строительстве, и иную информацию, необходимую для осуществления функций, определенных настоящим Законом;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согласовать изменения в проектно-сметной документации;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осуществлять функции администратора – временного управляющего, временного администратора (через представителя) в соответствии с законодательством Республики Казахстан о реабилитации и банкротстве в отношении застройщика – должника;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организовать продажу нереализованных долей в жилом доме (жилом здании), а также голосующих акций (долей участия в уставном капитале) уполномоченной компании для возмещения своих расходов по завершению строительства;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6) отказать в заключении договора о предоставлении гарантии по основаниям, определенным в </w:t>
      </w:r>
      <w:r>
        <w:rPr>
          <w:rFonts w:ascii="Consolas"/>
          <w:b w:val="false"/>
          <w:i w:val="false"/>
          <w:color w:val="000000"/>
          <w:sz w:val="20"/>
        </w:rPr>
        <w:t>пункте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32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предъявлять требования к застройщику, уполномоченной компании о возмещении расходов Фонда гарантирования, затраченных на завершение строительства жилого дома (жилого здания), при наступлении гарантийного случая, после приемки жилого дома (жилого здания) в эксплуатацию;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осуществлять иные полномочия, не противоречащие целям и задачам, определенным настоящим Законом.</w:t>
      </w:r>
    </w:p>
    <w:bookmarkStart w:name="z182" w:id="16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Фонд гарантирования обязан:</w:t>
      </w:r>
    </w:p>
    <w:bookmarkEnd w:id="16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организовать мероприятия по завершению строительства жилого дома (жилого здания) при наступлении гарантийного случая;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заключать договор о предоставлении гарантии с уполномоченной компанией и застройщиком при положительном рассмотрении заявки;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 соответствии с гражданским законодательством Республики Казахстан заключить договор с инжиниринговой компанией для оказания инжиниринговой услуги в сфере долевого участия в жилищном строительстве для обеспечения контроля за ходом строительства, соблюдения государственных нормативов в области архитектуры, градостроительства и строительства, а также целевого использования денег в соответствии с проектно-сметной документацией;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вести реестр договоров о предоставлении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извещать местный исполнительный орган о фактах нарушения застройщиком, уполномоченной компанией и инжиниринговой компанией требований законодательства Республики Казахстан о долевом участии в жилищном строительстве не позднее одного рабочего дня с момента выявления нарушения;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размещать информацию о ходе строительства жилого дома (жилого здания), в том числе отчеты инжиниринговой компании, на собственном интернет-ресурсе;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ежемесячно публиковать реестр договоров о предоставлении гарантии на собственном интернет-ресурсе на казахском и русском языках в порядке, определенном внутренними документами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размещать на своем интернет-ресурсе документы, определяющие процесс выдачи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9) проводить оценку сметной документации на этапе проверки документов по проекту строительства жилого дома (жилого здания).</w:t>
      </w:r>
    </w:p>
    <w:bookmarkStart w:name="z27" w:id="167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27. Устав Фонда гарантирования</w:t>
      </w:r>
    </w:p>
    <w:bookmarkEnd w:id="167"/>
    <w:bookmarkStart w:name="z183" w:id="16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Устав Фонда гарантирования должен предусматривать:</w:t>
      </w:r>
    </w:p>
    <w:bookmarkEnd w:id="16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наименование, в том числе организационно-правовую форму, предмет и цели деятельности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юридический адрес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структуру, порядок формирования и компетенцию органов управления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права и обязанности членов (участников)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источники формирования имущества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условия реорганизации и прекращения деятельности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положения о процедуре голосования, невыплате дивидендов и другие требования, установленные законодательными актами Республики Казахстан.</w:t>
      </w:r>
    </w:p>
    <w:bookmarkStart w:name="z28" w:id="16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28. Требования, предъявляемые к Фонду гарантирования</w:t>
      </w:r>
    </w:p>
    <w:bookmarkEnd w:id="169"/>
    <w:bookmarkStart w:name="z184" w:id="17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Для целей обеспечения финансовой устойчивости Фонд гарантирования соблюдает норматив достаточности капитала, установленный нормативным правовым актом уполномоченного органа.</w:t>
      </w:r>
    </w:p>
    <w:bookmarkEnd w:id="170"/>
    <w:bookmarkStart w:name="z185" w:id="17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2. При ожидаемом изменении значения норматива, указанного в </w:t>
      </w:r>
      <w:r>
        <w:rPr>
          <w:rFonts w:ascii="Consolas"/>
          <w:b w:val="false"/>
          <w:i w:val="false"/>
          <w:color w:val="000000"/>
          <w:sz w:val="20"/>
        </w:rPr>
        <w:t>пункте 1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в сторону ухудшения и достижении порогового значения уставный капитал Фонда гарантирования должен быть увеличен в соответствии с процедурами, установленными законодательством Республики Казахстан.</w:t>
      </w:r>
    </w:p>
    <w:bookmarkEnd w:id="171"/>
    <w:bookmarkStart w:name="z186" w:id="17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Фонд гарантирования формирует систему управления рисками и внутреннего контроля.</w:t>
      </w:r>
    </w:p>
    <w:bookmarkEnd w:id="172"/>
    <w:bookmarkStart w:name="z187" w:id="17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Фонд гарантирования имеет программно-технические средства и иное оборудование, необходимые для осуществления основной деятельности.</w:t>
      </w:r>
    </w:p>
    <w:bookmarkEnd w:id="173"/>
    <w:bookmarkStart w:name="z188" w:id="17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Фонд гарантирования для расчета норматива достаточности капитала использует:</w:t>
      </w:r>
    </w:p>
    <w:bookmarkEnd w:id="17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собственный капитал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условные обязательства (обязательства по выданным гарантиям), взвешенные по степени риска.</w:t>
      </w:r>
    </w:p>
    <w:bookmarkStart w:name="z189" w:id="17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Норматив достаточности капитала рассчитывается как соотношение собственного капитала к условным обязательствам, взвешенное по степени риска.</w:t>
      </w:r>
    </w:p>
    <w:bookmarkEnd w:id="175"/>
    <w:bookmarkStart w:name="z190" w:id="17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Пороговое значение норматива достаточности капитала должно составлять не менее 0,05.</w:t>
      </w:r>
    </w:p>
    <w:bookmarkEnd w:id="176"/>
    <w:bookmarkStart w:name="z191" w:id="17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8. Для расчета значения норматива достаточности капитала используется консолидированная финансовая отчетность, подготовленная в соответствии с международными стандартами финансовой отчетности.</w:t>
      </w:r>
    </w:p>
    <w:bookmarkEnd w:id="177"/>
    <w:bookmarkStart w:name="z192" w:id="17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Фонд гарантирования обязан проводить аудит годовой финансовой отчетности.</w:t>
      </w:r>
    </w:p>
    <w:bookmarkEnd w:id="178"/>
    <w:bookmarkStart w:name="z29" w:id="17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29. Резерв Фонда гарантирования на урегулирование гарантийных случаев</w:t>
      </w:r>
    </w:p>
    <w:bookmarkEnd w:id="179"/>
    <w:bookmarkStart w:name="z193" w:id="18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Для осуществления деятельности по обеспечению гарантии по завершению строительства жилых домов (жилых зданий), предусмотренной настоящим Законом, Фонд гарантирования формирует резерв на урегулирование гарантийных случаев за счет:</w:t>
      </w:r>
    </w:p>
    <w:bookmarkEnd w:id="18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части гарантийных взносов уполномоченных компаний;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денег, полученных Фондом гарантирования в порядке удовлетворения требований по выплатам по завершению строительства жилых домов (жилых зданий);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части инвестиционного дохода, полученного от инвестирования активов Фонда гарантирования в финансовые инструменты (депозиты, ценные бумаги и другие).</w:t>
      </w:r>
    </w:p>
    <w:bookmarkStart w:name="z194" w:id="18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Средства резерва на урегулирование гарантийных случаев могут быть использованы исключительно в целях осуществления расходов, связанных с исполнением обязательств Фонда гарантирования по договорам о предоставлении гарантии.</w:t>
      </w:r>
    </w:p>
    <w:bookmarkEnd w:id="181"/>
    <w:bookmarkStart w:name="z195" w:id="18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Требования к формированию, методике расчета и целевому размеру резерва на урегулирование гарантийных случаев устанавливаются нормативными правовыми актами уполномоченного органа.</w:t>
      </w:r>
    </w:p>
    <w:bookmarkEnd w:id="182"/>
    <w:bookmarkStart w:name="z196" w:id="18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При недостаточности средств резерва на урегулирование гарантийных случаев Фонд гарантирования вправе использовать средства уставного капитала.</w:t>
      </w:r>
    </w:p>
    <w:bookmarkEnd w:id="183"/>
    <w:bookmarkStart w:name="z30" w:id="184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30. Гарантийный взнос</w:t>
      </w:r>
    </w:p>
    <w:bookmarkEnd w:id="184"/>
    <w:bookmarkStart w:name="z197" w:id="18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Гарантийный взнос уплачивается единовременно.</w:t>
      </w:r>
    </w:p>
    <w:bookmarkEnd w:id="18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Гарантийный взнос устанавливается в соответствии с Методикой определения размера гарантийного взноса, утвержденной уполномоченным органом.</w:t>
      </w:r>
    </w:p>
    <w:bookmarkStart w:name="z198" w:id="18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Гарантийный взнос, уплаченный уполномоченной компанией в соответствии с договором о предоставлении гарантии, возврату не подлежит.</w:t>
      </w:r>
    </w:p>
    <w:bookmarkEnd w:id="186"/>
    <w:bookmarkStart w:name="z199" w:id="18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При удорожании проектной стоимости в связи с увеличением стоимости строительно-монтажных работ по результатам комплексной вневедомственной экспертизы проектно-сметной документации на десять и более процентов в течение действия договора о предоставлении гарантии сумма гарантийного взноса подлежит пересмотру.</w:t>
      </w:r>
    </w:p>
    <w:bookmarkEnd w:id="187"/>
    <w:bookmarkStart w:name="z203" w:id="18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7. Особенности организации долевого участия в жилищном</w:t>
      </w:r>
      <w:r>
        <w:br/>
      </w:r>
      <w:r>
        <w:rPr>
          <w:rFonts w:ascii="Consolas"/>
          <w:b/>
          <w:i w:val="false"/>
          <w:color w:val="000000"/>
        </w:rPr>
        <w:t>строительстве с участием Фонда гарантирования</w:t>
      </w:r>
    </w:p>
    <w:bookmarkEnd w:id="188"/>
    <w:bookmarkStart w:name="z31" w:id="18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31. Заявка на заключение договора о предоставлении гарантии</w:t>
      </w:r>
    </w:p>
    <w:bookmarkEnd w:id="189"/>
    <w:bookmarkStart w:name="z200" w:id="19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Застройщик и уполномоченная компания для осуществления строительства жилого дома (жилого здания) за счет привлечения денег дольщиков обращаются в Фонд гарантирования с заявкой о заключении договора о предоставлении гарантии. Рассмотрение заявки осуществляется Фондом гарантирования в соответствии с порядком рассмотрения документов по проекту строительства жилого дома (жилого здания) для заключения договора о предоставлении гарантии, утвержденного уполномоченным органом и размещенного на интернет-ресурсе Фонда гарантирования.</w:t>
      </w:r>
    </w:p>
    <w:bookmarkEnd w:id="190"/>
    <w:bookmarkStart w:name="z201" w:id="19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К заявке прилагаются:</w:t>
      </w:r>
    </w:p>
    <w:bookmarkEnd w:id="19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учредительные документы застройщика и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документы, подтверждающие соответствие застройщика требованиям </w:t>
      </w:r>
      <w:r>
        <w:rPr>
          <w:rFonts w:ascii="Consolas"/>
          <w:b w:val="false"/>
          <w:i w:val="false"/>
          <w:color w:val="000000"/>
          <w:sz w:val="20"/>
        </w:rPr>
        <w:t>пункта 1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3) документы, подтверждающие выполнение уполномоченной компанией требований, предусмотренных </w:t>
      </w:r>
      <w:r>
        <w:rPr>
          <w:rFonts w:ascii="Consolas"/>
          <w:b w:val="false"/>
          <w:i w:val="false"/>
          <w:color w:val="000000"/>
          <w:sz w:val="20"/>
        </w:rPr>
        <w:t>пунктом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документ об уплате комиссии за рассмотрение заявки;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уведомление о начале строительно-монтажных работ;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план финансирования проекта строительства.</w:t>
      </w:r>
    </w:p>
    <w:bookmarkStart w:name="z32" w:id="19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32. Рассмотрение заявки</w:t>
      </w:r>
    </w:p>
    <w:bookmarkEnd w:id="192"/>
    <w:bookmarkStart w:name="z202" w:id="19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Рассмотрение заявки Фондом гарантирования предусматривает следующие этапы:</w:t>
      </w:r>
    </w:p>
    <w:bookmarkEnd w:id="19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проверка полноты представленных документов по проекту строительства жилого дома (жилого здания);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принятие решения о заключении либо об отказе в заключении договора о предоставлении гарантии.</w:t>
      </w:r>
    </w:p>
    <w:bookmarkStart w:name="z204" w:id="19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Решение Фонда гарантирования о заключении либо мотивированный отказ в заключении договора о предоставлении гарантии основывается на результатах проверки представленных документов.</w:t>
      </w:r>
    </w:p>
    <w:bookmarkEnd w:id="194"/>
    <w:bookmarkStart w:name="z205" w:id="19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Фонд гарантирования обязан отказать в заключении договора о предоставлении гарантии по одному или нескольким из следующих оснований:</w:t>
      </w:r>
    </w:p>
    <w:bookmarkEnd w:id="19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несоответствие застройщика, уполномоченной компании требованиям, установленным настоящим Законом;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несвоевременное заключение застройщиком, уполномоченной компанией договоров, указанных в </w:t>
      </w:r>
      <w:r>
        <w:rPr>
          <w:rFonts w:ascii="Consolas"/>
          <w:b w:val="false"/>
          <w:i w:val="false"/>
          <w:color w:val="000000"/>
          <w:sz w:val="20"/>
        </w:rPr>
        <w:t>пункте 5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с Фондом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наличие непогашенной задолженности по налогам и другим обязательным платежам в бюджет в размере более 6-кратного месячного расчетного показателя на дату подачи заявки;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наличие судебных решений о возбуждении производства о реабилитации или банкротстве в отношении застройщика,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по результатам проверки документов по проекту строительства жилого дома (жилого здания) в порядке, утвержденном уполномоченным органом.</w:t>
      </w:r>
    </w:p>
    <w:bookmarkStart w:name="z206" w:id="19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Срок рассмотрения заявки не должен превышать пятнадцати рабочих дней со дня обращения застройщика и уполномоченной компании о заключении договора о предоставлении гарантии. При наличии замечаний по рассматриваемой заявке Фонд гарантирования вправе направить на доработку соответствующие документы с установлением срока для устранения замечаний не более пяти рабочих дней. При этом срок рассмотрения заявки приостанавливается.</w:t>
      </w:r>
    </w:p>
    <w:bookmarkEnd w:id="196"/>
    <w:bookmarkStart w:name="z207" w:id="19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5. При принятии Фондом гарантирования решения о заключении договора о предоставлении гарантии договор об оказании инжиниринговых услуг в долевом жилищном строительстве, договор залога земельного участка вместе с объектом незавершенного строительства, указанного в подпункте 1)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Закона, с уполномоченной компанией, договор залога голосующих акций (долей участия в уставном капитале) уполномоченной компании, договор доверительного управления голосующими акциями (долями участия в уставном капитале) уполномоченной компании с застройщиком должны быть заключены до заключения договора о предоставлении гарантии.</w:t>
      </w:r>
    </w:p>
    <w:bookmarkEnd w:id="19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этом договор о долевом участии в жилищном строительстве, проектно-сметная документация проекта строительства жилого дома (жилого здания), а также договор подряда являются неотъемлемыми частями договора о предоставлении гарантии.</w:t>
      </w:r>
    </w:p>
    <w:bookmarkStart w:name="z33" w:id="19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33. Проверка документов по проекту строительства жилого дома (жилого здания)</w:t>
      </w:r>
    </w:p>
    <w:bookmarkEnd w:id="198"/>
    <w:bookmarkStart w:name="z208" w:id="19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1. Проверка документов по проекту строительства жилого дома (жилого здания) проводится с целью оценки застройщика и уполномоченной компании на соответствие требованиям, установленным </w:t>
      </w:r>
      <w:r>
        <w:rPr>
          <w:rFonts w:ascii="Consolas"/>
          <w:b w:val="false"/>
          <w:i w:val="false"/>
          <w:color w:val="000000"/>
          <w:sz w:val="20"/>
        </w:rPr>
        <w:t>статьей 8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End w:id="199"/>
    <w:bookmarkStart w:name="z209" w:id="20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Проверка документов по проекту строительства жилого дома (жилого здания) включает в себя финансовую и юридическую оценку, порядок проведения которых устанавливается настоящим Законом.</w:t>
      </w:r>
    </w:p>
    <w:bookmarkEnd w:id="200"/>
    <w:bookmarkStart w:name="z210" w:id="20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Финансовая оценка предусматривает:</w:t>
      </w:r>
    </w:p>
    <w:bookmarkEnd w:id="20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анализ финансовой отчетности, расчет основных показателей, характеризующих финансовое состояние уполномоченной компании и застройщика;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анализ источников финансирования проекта;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анализ адекватности ценовой политики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сопоставление выполненных работ на незавершенном объекте в соответствии с государственными нормативными документами в области архитектуры, градостроительства и строительства.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Сопоставление выполненных работ по актам с фактически выполненными работами на объекте производится после обмера выполненных объемов работ и обследования инжиниринговой компанией без лабораторных исследований смонтированных конструкций на предмет наличия дефектов;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оценка полноты необходимых работ для завершения строительства;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анализ обоснованности бюджета (сметы) строительства: объемов и стоимости строительства.</w:t>
      </w:r>
    </w:p>
    <w:bookmarkStart w:name="z211" w:id="20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Юридическая оценка и установление наличия (отсутствия) правовых, репутационных рисков по проекту проводятся путем:</w:t>
      </w:r>
    </w:p>
    <w:bookmarkEnd w:id="20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обзора правоустанавливающих документов застройщика и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обзора документов о корпоративном управлении, решений коллегиальных органов управления и основных доверенностей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3) анализа правоустанавливающих документов на имущество уполномоченной компании, предполагаемое к передаче в доверительное управление в соответствии со </w:t>
      </w:r>
      <w:r>
        <w:rPr>
          <w:rFonts w:ascii="Consolas"/>
          <w:b w:val="false"/>
          <w:i w:val="false"/>
          <w:color w:val="000000"/>
          <w:sz w:val="20"/>
        </w:rPr>
        <w:t>статьей 35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анализа законности формирования уставного капитала уполномоченной компании, сведений об участниках (акционерах), сведений об аффилиированных лицах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наличия необходимых разрешительных документов уполномоченной компании и подрядчика (генерального подрядчика);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анализа основных положений договора строительного подряда уполномоченной компании с подрядчиком (генеральным подрядчиком);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наличия или отсутствия судебных разбирательств имущественного характера;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изучения информации об уполномоченной компании и застройщике из официально признанных источников о наличии (отсутствии) задолженности по налогам и другим обязательным платежам в бюджет.</w:t>
      </w:r>
    </w:p>
    <w:bookmarkStart w:name="z34" w:id="20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34. Договор о предоставлении гарантии</w:t>
      </w:r>
    </w:p>
    <w:bookmarkEnd w:id="203"/>
    <w:bookmarkStart w:name="z212" w:id="20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Договор о предоставлении гарантии заключается в письменной форме на основании типового договора, утвержденного уполномоченным органом, и считается заключенным с момента оплаты гарантийного взноса.</w:t>
      </w:r>
    </w:p>
    <w:bookmarkEnd w:id="204"/>
    <w:bookmarkStart w:name="z213" w:id="20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Обязательными условиями договора о предоставлении гарантии в соответствии с нормами настоящего Закона являются:</w:t>
      </w:r>
    </w:p>
    <w:bookmarkEnd w:id="20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объект гарантии – предмет договора;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условия предоставления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размер гарантийного взноса;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гарантийный случай и ответственность по гарантии;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порядок исполнения обязательств Фондом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права и обязанности Фонда гарантирования;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7) права и обязанности застройщика,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8) ответственность застройщика, уполномоченной компании.</w:t>
      </w:r>
    </w:p>
    <w:bookmarkStart w:name="z214" w:id="20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Заключенный договор о предоставлении гарантии является основанием для привлечения денег дольщиков.</w:t>
      </w:r>
    </w:p>
    <w:bookmarkEnd w:id="206"/>
    <w:bookmarkStart w:name="z35" w:id="207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35. Обеспечение обязательств по договору о предоставлении гарантии</w:t>
      </w:r>
    </w:p>
    <w:bookmarkEnd w:id="207"/>
    <w:bookmarkStart w:name="z215" w:id="20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В обеспечение исполнения обязательств застройщика и уполномоченной компании по договору о предоставлении гарантии Фонд гарантирования заключает с уполномоченной компанией договор залога земельного участка вместе с объектом незавершенного строительства, а также с застройщиком договор залога голосующих акций (долей участия в уставном капитале) уполномоченной компании в соответствии с гражданским законодательством Республики Казахстан.</w:t>
      </w:r>
    </w:p>
    <w:bookmarkEnd w:id="208"/>
    <w:bookmarkStart w:name="z216" w:id="20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В целях исполнения Фондом гарантирования обязательств по договору о предоставлении гарантии Фонд гарантирования заключает с застройщиком договор доверительного управления голосующими акциями (долями участия в уставном капитале) уполномоченной компании с отлагательным условием. Такой договор доверительного управления вступает в силу в случае наступления гарантийного случая.</w:t>
      </w:r>
    </w:p>
    <w:bookmarkEnd w:id="209"/>
    <w:bookmarkStart w:name="z217" w:id="2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К отношениям, вытекающим из договоров залога, возникающим на основании настоящего Закона, применяются положения Гражданского кодекса Республики Казахстан с учетом особенностей, установленных настоящим Законом.</w:t>
      </w:r>
    </w:p>
    <w:bookmarkEnd w:id="210"/>
    <w:bookmarkStart w:name="z218" w:id="2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На имущество, являющееся предметом договора доверительного управления голосующими акциями (долями участия в уставном капитале) с отлагательным условием согласно настоящему Закону, не допускаются наложение обременения, обращение взыскания в рамках деятельности застройщика, уполномоченной компании.</w:t>
      </w:r>
    </w:p>
    <w:bookmarkEnd w:id="211"/>
    <w:bookmarkStart w:name="z219" w:id="21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Имущество, являющееся предметом договора доверительного управления с отлагательным условием согласно настоящему Закону, не может быть включено в конкурсную массу при несостоятельности застройщика в соответствии с Законом Республики Казахстан "О реабилитации и банкротстве".</w:t>
      </w:r>
    </w:p>
    <w:bookmarkEnd w:id="212"/>
    <w:bookmarkStart w:name="z36" w:id="21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36. Порядок взаимодействия с Фондом гарантирования</w:t>
      </w:r>
    </w:p>
    <w:bookmarkEnd w:id="213"/>
    <w:bookmarkStart w:name="z220" w:id="21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Заключенный договор о предоставлении гарантии с Фондом гарантирования является основанием для заключения уполномоченной компанией договоров о долевом участии в жилищном строительстве с дольщиками и привлечения денег дольщиков.</w:t>
      </w:r>
    </w:p>
    <w:bookmarkEnd w:id="214"/>
    <w:bookmarkStart w:name="z221" w:id="2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2. Для обеспечения осуществления инжиниринговых услуг Фонд гарантирования заключает договор с инжиниринговой компанией, соответствующей требованиям </w:t>
      </w:r>
      <w:r>
        <w:rPr>
          <w:rFonts w:ascii="Consolas"/>
          <w:b w:val="false"/>
          <w:i w:val="false"/>
          <w:color w:val="000000"/>
          <w:sz w:val="20"/>
        </w:rPr>
        <w:t>пункта 7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21 настоящего Закона.</w:t>
      </w:r>
    </w:p>
    <w:bookmarkEnd w:id="215"/>
    <w:bookmarkStart w:name="z222" w:id="2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Предварительная оплата работ подрядчика (генерального подрядчика) по договору подряда в соответствии с проектно-сметной документацией строительства производится с банковского счета уполномоченной компании с учетом одного из следующих условий:</w:t>
      </w:r>
    </w:p>
    <w:bookmarkEnd w:id="2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1) не должна превышать двадцати пяти процентов от разницы между стоимостью договора подряда и суммами, указанными в подпункте 3)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Закона, при наличии гарантии банка второго уровня по возврату авансового платежа, являющейся обеспечением надлежащего исполнения обязательств подрядчика (генерального подрядчика), по договору подряда с уполномоченной компанией.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Предварительная оплата подлежит пропорциональному погашению в соответствии с проектно-сметной документацией в течение всего процесса строительства жилого дома (жилого здания) на основании актов выполненных работ;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не более пяти процентов от разницы между стоимостью договора подряда и суммами, указанными в подпункте 3) </w:t>
      </w:r>
      <w:r>
        <w:rPr>
          <w:rFonts w:ascii="Consolas"/>
          <w:b w:val="false"/>
          <w:i w:val="false"/>
          <w:color w:val="000000"/>
          <w:sz w:val="20"/>
        </w:rPr>
        <w:t>пункта 3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8 настоящего Закона, без обеспечения.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Последующая оплата производится в порядке, предусмотренном </w:t>
      </w:r>
      <w:r>
        <w:rPr>
          <w:rFonts w:ascii="Consolas"/>
          <w:b w:val="false"/>
          <w:i w:val="false"/>
          <w:color w:val="000000"/>
          <w:sz w:val="20"/>
        </w:rPr>
        <w:t>статьей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Закона.</w:t>
      </w:r>
    </w:p>
    <w:bookmarkStart w:name="z223" w:id="2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Оплата промежуточных платежей за выполненные подрядчиком (генеральным подрядчиком) работы по договору подряда производится в соответствии с проектно-сметной документацией с банковского счета уполномоченной компанией на основании актов выполненных работ, подтвержденных инжиниринговой компанией.</w:t>
      </w:r>
    </w:p>
    <w:bookmarkEnd w:id="217"/>
    <w:bookmarkStart w:name="z37" w:id="21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37. Гарантийный случай</w:t>
      </w:r>
    </w:p>
    <w:bookmarkEnd w:id="218"/>
    <w:bookmarkStart w:name="z224" w:id="21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Решение Фонда гарантирования о возможном наступлении гарантийного случая принимается по результатам:</w:t>
      </w:r>
    </w:p>
    <w:bookmarkEnd w:id="21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мониторинга строительства жилого дома (жилого здания);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ежемесячных и иных отчетов инжиниринговой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информации, полученной от уполномоченной компании, уполномоченного органа;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письменного обращения дольщика (дольщиков).</w:t>
      </w:r>
    </w:p>
    <w:bookmarkStart w:name="z225" w:id="2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При поступлении информации о возможном наступлении гарантийного случая Фонд гарантирования:</w:t>
      </w:r>
    </w:p>
    <w:bookmarkEnd w:id="2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осуществляет проверку информации о неисполнении или ненадлежащем исполнении обязательств уполномоченной компанией по строительству жилого дома (жилого здания) в срок не позднее десяти рабочих дней со дня поступления информации;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направляет запрос застройщику, уполномоченной компании о разъяснении указанной информации в срок не позднее трех рабочих дней со дня поступления информации.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Застройщик, уполномоченная компания предоставляют разъяснения, возражения (при наличии) с приложением подтверждающих документов в срок не позднее трех рабочих дней со дня поступления соответствующего запроса Фонда гарантирования.</w:t>
      </w:r>
    </w:p>
    <w:bookmarkStart w:name="z226" w:id="2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В случае установления факта наступления гарантийного случая Фонд гарантирования в течение трех рабочих дней принимает решение о признании гарантийным случаем одного или нескольких из следующих случаев:</w:t>
      </w:r>
    </w:p>
    <w:bookmarkEnd w:id="2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нарушение срока приемки в эксплуатацию жилого дома (жилого здания). Допускается трехкратное продление срока строительства по три месяца каждый от срока, указанного в проектной (проектно–сметной) документации объекта строительства;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использование денег в нарушение требований </w:t>
      </w:r>
      <w:r>
        <w:rPr>
          <w:rFonts w:ascii="Consolas"/>
          <w:b w:val="false"/>
          <w:i w:val="false"/>
          <w:color w:val="000000"/>
          <w:sz w:val="20"/>
        </w:rPr>
        <w:t>статьи 20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настоящего Закона, не возмещенных застройщиком и (или) уполномоченной компанией, подрядчиком (генеральным подрядчиком) на банковский счет уполномоченной компании в течение пятнадцати рабочих дней со дня установления инжиниринговой компанией указанного факта;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несостоятельность застройщика – установленная вступившим в законную силу решением суда неспособность застройщика в полном объеме удовлетворить требования, определенные Законом Республики Казахстан "О реабилитации и банкротстве", по деятельности, не связанной со строительством жилого дома (жилого здания).</w:t>
      </w:r>
    </w:p>
    <w:bookmarkStart w:name="z227" w:id="22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При положительном решении о признании фактов неисполнения или ненадлежащего исполнения обязательств уполномоченной компанией по строительству жилого дома (жилого здания) гарантийным случаем не позднее следующего рабочего дня после принятия решения Фонд гарантирования уведомляет о наступлении гарантийного случая. Уведомление осуществляется посредством размещения текста соответствующего объявления на интернет-ресурсе Фонда гарантирования и в других средствах массовой информации.</w:t>
      </w:r>
    </w:p>
    <w:bookmarkEnd w:id="222"/>
    <w:bookmarkStart w:name="z38" w:id="22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38. Порядок исполнения Фондом гарантирования обязательств по договору о предоставлении гарантии</w:t>
      </w:r>
    </w:p>
    <w:bookmarkEnd w:id="223"/>
    <w:bookmarkStart w:name="z228" w:id="2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Фонд гарантирования осуществляет следующие мероприятия:</w:t>
      </w:r>
    </w:p>
    <w:bookmarkEnd w:id="2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уведомляет о наступлении гарантийного случая уполномоченный орган, местный исполнительный орган и участников долевого участия в жилищном строительстве;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принимает решение о замене подрядчика (генерального подрядчика) путем расторжения действующего договора строительного подряда и заключения договора с другим подрядчиком (генеральным подрядчиком);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уведомляет застройщика и уполномоченную компанию о вступлении в силу договора доверительного управления голосующими акциями (долями участия в уставном капитале)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уведомляет банк второго уровня в случае принятия решения о замене руководства уполномоченной компании с приложением подтверждающих документов о назначении, а также документов с образцами подписей, копий документов, удостоверяющих личность лиц, уполномоченных подписывать платежные документы при совершении операций, связанных с ведением банковского счета уполномоченной компании в банке второго уровня, согласно договору доверительного управления голосующими акциями (долями участия в уставном капитале)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финансирует завершение строительства жилого дома (жилого здания) за счет средств Фонда гарантирования на условиях их платности, срочности и возвратности при недостаточности собственных средств уполномоченной компании;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6) осуществляет дальнейший мониторинг за ходом завершения строительства жилого дома (жилого здания), приемки его в эксплуатацию и передачи дольщикам долей в жилом доме (жилом здании).</w:t>
      </w:r>
    </w:p>
    <w:bookmarkStart w:name="z229" w:id="2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В случае полного возмещения затрат Фонда гарантирования из средств уполномоченной компании действие договора доверительного управления голосующими акциями (долями участия в уставном капитале) уполномоченной компании в соответствии с требованиями настоящего Закона прекращается.</w:t>
      </w:r>
    </w:p>
    <w:bookmarkEnd w:id="225"/>
    <w:bookmarkStart w:name="z230" w:id="2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В случае недостаточности средств уполномоченной компании для возмещения средств (затрат) Фонда гарантирования по завершению строительства жилого дома (жилого здания) обязанность по их возмещению несет застройщик по субсидиарной ответственности путем заключения договора о порядке погашения задолженности перед Фондом гарантирования после подтверждения их обоснованности заключением независимой аудиторской компании.</w:t>
      </w:r>
    </w:p>
    <w:bookmarkEnd w:id="226"/>
    <w:bookmarkStart w:name="z231" w:id="22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4. В случае недостаточности средств застройщика для возмещения средств (затрат) Фонда гарантирования по завершению строительства жилого дома (жилого здания) по договору о порядке погашения задолженности после выполнения действий, предусмотренных </w:t>
      </w:r>
      <w:r>
        <w:rPr>
          <w:rFonts w:ascii="Consolas"/>
          <w:b w:val="false"/>
          <w:i w:val="false"/>
          <w:color w:val="000000"/>
          <w:sz w:val="20"/>
        </w:rPr>
        <w:t>пунктами 1</w:t>
      </w:r>
      <w:r>
        <w:rPr>
          <w:rFonts w:ascii="Consolas"/>
          <w:b w:val="false"/>
          <w:i w:val="false"/>
          <w:color w:val="000000"/>
          <w:sz w:val="20"/>
        </w:rPr>
        <w:t xml:space="preserve">, </w:t>
      </w:r>
      <w:r>
        <w:rPr>
          <w:rFonts w:ascii="Consolas"/>
          <w:b w:val="false"/>
          <w:i w:val="false"/>
          <w:color w:val="000000"/>
          <w:sz w:val="20"/>
        </w:rPr>
        <w:t>2</w:t>
      </w:r>
      <w:r>
        <w:rPr>
          <w:rFonts w:ascii="Consolas"/>
          <w:b w:val="false"/>
          <w:i w:val="false"/>
          <w:color w:val="000000"/>
          <w:sz w:val="20"/>
        </w:rPr>
        <w:t xml:space="preserve">, </w:t>
      </w:r>
      <w:r>
        <w:rPr>
          <w:rFonts w:ascii="Consolas"/>
          <w:b w:val="false"/>
          <w:i w:val="false"/>
          <w:color w:val="000000"/>
          <w:sz w:val="20"/>
        </w:rPr>
        <w:t>3</w:t>
      </w:r>
      <w:r>
        <w:rPr>
          <w:rFonts w:ascii="Consolas"/>
          <w:b w:val="false"/>
          <w:i w:val="false"/>
          <w:color w:val="000000"/>
          <w:sz w:val="20"/>
        </w:rPr>
        <w:t xml:space="preserve"> настоящей статьи, Фонд гарантирования инициирует процедуру банкротства застройщика в соответствии с законодательством Республики Казахстан о реабилитации и банкротстве.</w:t>
      </w:r>
    </w:p>
    <w:bookmarkEnd w:id="227"/>
    <w:bookmarkStart w:name="z232" w:id="22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На требования Фонда гарантирования по ненадлежащему исполнению договора о предоставлении гарантии сроки исковой давности не распространяются.</w:t>
      </w:r>
    </w:p>
    <w:bookmarkEnd w:id="228"/>
    <w:bookmarkStart w:name="z233" w:id="22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8. Заключительные положения</w:t>
      </w:r>
    </w:p>
    <w:bookmarkEnd w:id="229"/>
    <w:bookmarkStart w:name="z39" w:id="230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39. Государственный контроль и надзор в сфере долевого участия в жилищном строительстве</w:t>
      </w:r>
    </w:p>
    <w:bookmarkEnd w:id="230"/>
    <w:bookmarkStart w:name="z234" w:id="23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Государственный контроль и надзор в сфере долевого участия в жилищном строительстве осуществляется в форме проверки.</w:t>
      </w:r>
    </w:p>
    <w:bookmarkEnd w:id="231"/>
    <w:bookmarkStart w:name="z235" w:id="2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Проверка осуществляется в соответствии с Предпринимательским кодексом Республики Казахстан. Иные формы государственного контроля и надзора осуществляются в соответствии с настоящим Законом.</w:t>
      </w:r>
    </w:p>
    <w:bookmarkEnd w:id="232"/>
    <w:bookmarkStart w:name="z40" w:id="23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40. Порядок применения настоящего Закона</w:t>
      </w:r>
    </w:p>
    <w:bookmarkEnd w:id="233"/>
    <w:bookmarkStart w:name="z236" w:id="2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Отношения, подпадающие под сферу действия настоящего Закона, возникшие до его введения в действие, регулируются гражданским законодательством Республики Казахстан.</w:t>
      </w:r>
    </w:p>
    <w:bookmarkEnd w:id="234"/>
    <w:bookmarkStart w:name="z237" w:id="23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Привлечение денег физических и юридических лиц, связанное с возникающим у физических и юридических лиц правом требования на доли в жилых домах (жилых зданиях), которые на момент привлечения их денег не введены в эксплуатацию в порядке, установленном законодательством Республики Казахстан об архитектурной, градостроительной и строительной деятельности, после введения в действие настоящего Закона допускается только на основании договора о долевом участии в жилищном строительстве.</w:t>
      </w:r>
    </w:p>
    <w:bookmarkEnd w:id="235"/>
    <w:bookmarkStart w:name="z41" w:id="236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41. Ответственность за нарушение законодательства Республики Казахстан о долевом участии в жилищном строительстве</w:t>
      </w:r>
    </w:p>
    <w:bookmarkEnd w:id="236"/>
    <w:bookmarkStart w:name="z238" w:id="23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Нарушение законодательства Республики Казахстан о долевом участии в жилищном строительстве влечет ответственность, установленную законами Республики Казахстан.</w:t>
      </w:r>
    </w:p>
    <w:bookmarkEnd w:id="237"/>
    <w:bookmarkStart w:name="z239" w:id="23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Лица, привлекающие деньги физических и юридических лиц для долевого участия в жилищном строительстве в нарушение требований, установленных настоящим Законом, несут ответственность в соответствии с законами Республики Казахстан.</w:t>
      </w:r>
    </w:p>
    <w:bookmarkEnd w:id="238"/>
    <w:bookmarkStart w:name="z42" w:id="23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Статья 42. Порядок введения в действие настоящего Закона</w:t>
      </w:r>
    </w:p>
    <w:bookmarkEnd w:id="239"/>
    <w:bookmarkStart w:name="z240" w:id="24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Настоящий Закон вводится в действие по истечении шести месяцев после дня его первого официального опубликования.</w:t>
      </w:r>
    </w:p>
    <w:bookmarkEnd w:id="240"/>
    <w:bookmarkStart w:name="z241" w:id="24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Признать утратившим силу со дня введения в действие настоящего Закона:</w:t>
      </w:r>
    </w:p>
    <w:bookmarkEnd w:id="241"/>
    <w:bookmarkStart w:name="z242" w:id="24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       Закон Республики Казахстан от 7 июля 2006 года "О долевом участии в жилищном строительстве" (Ведомости Парламента Республики Казахстан, 2006 г., № 16, ст. 101; 2007 г., № 2, ст. 18; 2009 г., № 17, ст. 79; № 23, ст. 100; 2010 г., № 5, ст. 23; 2011 г., № 6, ст. 50; № 11, ст. 102; № 12, ст. 111; 2012 г., № 15, ст. 97; № 21-22, ст. 124; 2013 г., № 14, ст. 72; 2014 г., № 1, ст. 4; № 10, ст. 52; № 19-I, 19-II, ст. 96; № 23, ст. 143; № 24, ст. 144).</w:t>
      </w:r>
    </w:p>
    <w:bookmarkEnd w:id="24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5157"/>
        <w:gridCol w:w="7143"/>
      </w:tblGrid>
      <w:tr>
        <w:trPr>
          <w:trHeight w:val="30" w:hRule="atLeast"/>
        </w:trPr>
        <w:tc>
          <w:tcPr>
            <w:tcW w:w="51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Президент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714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51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Республики Казахстан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714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Н. НАЗАРБАЕВ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				</w:t>
      </w:r>
    </w:p>
    <w:p>
      <w:pPr>
        <w:pStyle w:val="disclaimer"/>
      </w:pPr>
      <w:r>
        <w:rPr>
          <w:rFonts w:ascii="Consolas"/>
          <w:b w:val="false"/>
          <w:i w:val="false"/>
          <w:color w:val="000000"/>
        </w:rPr>
        <w:t>
					© 2012. РГП на ПХВ Республиканский центр правовой информации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onsolas" w:hAnsi="Consolas" w:eastAsia="Consolas" w:cs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onsolas" w:hAnsi="Consolas" w:eastAsia="Consolas" w:cs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onsolas" w:hAnsi="Consolas" w:eastAsia="Consolas" w:cs="Consola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onsolas" w:hAnsi="Consolas" w:eastAsia="Consolas" w:cs="Consola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onsolas" w:hAnsi="Consolas" w:eastAsia="Consolas" w:cs="Consolas"/>
    </w:rPr>
  </w:style>
  <w:style w:type="character" w:styleId="DefaultParagraphFont" w:default="true">
    <w:name w:val="Default Paragraph Font"/>
    <w:uiPriority w:val="1"/>
    <w:semiHidden/>
    <w:unhideWhenUsed/>
    <w:rPr>
      <w:rFonts w:ascii="Consolas" w:hAnsi="Consolas" w:eastAsia="Consolas" w:cs="Consolas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Consolas" w:hAnsi="Consolas" w:eastAsia="Consolas" w:cs="Consolas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Consolas" w:hAnsi="Consolas" w:eastAsia="Consolas" w:cs="Consolas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onsolas" w:hAnsi="Consolas" w:eastAsia="Consolas" w:cs="Consolas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onsolas" w:hAnsi="Consolas" w:eastAsia="Consolas" w:cs="Consolas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onsolas" w:hAnsi="Consolas" w:eastAsia="Consolas" w:cs="Consolas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onsolas" w:hAnsi="Consolas" w:eastAsia="Consolas" w:cs="Consolas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Consolas" w:hAnsi="Consolas" w:eastAsia="Consolas" w:cs="Consola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onsolas" w:hAnsi="Consolas" w:eastAsia="Consolas" w:cs="Consolas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onsolas" w:hAnsi="Consolas" w:eastAsia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onsolas" w:hAnsi="Consolas" w:eastAsia="Consolas" w:cs="Consolas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onsolas" w:hAnsi="Consolas" w:eastAsia="Consolas" w:cs="Consolas"/>
    </w:rPr>
  </w:style>
  <w:style w:type="character" w:styleId="Emphasis">
    <w:name w:val="Emphasis"/>
    <w:basedOn w:val="DefaultParagraphFont"/>
    <w:uiPriority w:val="20"/>
    <w:qFormat/>
    <w:rsid w:val="00D1197D"/>
    <w:rPr>
      <w:rFonts w:ascii="Consolas" w:hAnsi="Consolas" w:eastAsia="Consolas" w:cs="Consolas"/>
    </w:rPr>
  </w:style>
  <w:style w:type="character" w:styleId="Hyperlink">
    <w:name w:val="Hyperlink"/>
    <w:basedOn w:val="DefaultParagraphFont"/>
    <w:uiPriority w:val="99"/>
    <w:unhideWhenUsed/>
    <w:rPr>
      <w:rFonts w:ascii="Consolas" w:hAnsi="Consolas" w:eastAsia="Consolas" w:cs="Consola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onsolas" w:hAnsi="Consolas" w:eastAsia="Consolas" w:cs="Consola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Consolas" w:hAnsi="Consolas" w:eastAsia="Consolas" w:cs="Consola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Consolas" w:hAnsi="Consolas" w:eastAsia="Consolas" w:cs="Consolas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