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FC9" w14:textId="77777777" w:rsidR="00B857AC" w:rsidRDefault="00B857AC" w:rsidP="00B857AC">
      <w:r>
        <w:t>Commande de spécimens</w:t>
      </w:r>
    </w:p>
    <w:p w14:paraId="21E3D2FC" w14:textId="77777777" w:rsidR="00B857AC" w:rsidRDefault="00B857AC" w:rsidP="00B857AC">
      <w:r>
        <w:t xml:space="preserve">A la rentrée des classes, l’éditeur </w:t>
      </w:r>
      <w:proofErr w:type="spellStart"/>
      <w:r>
        <w:t>dunod</w:t>
      </w:r>
      <w:proofErr w:type="spellEnd"/>
      <w:r>
        <w:t xml:space="preserve"> envoie un courrier à tous les établissements scolaires</w:t>
      </w:r>
    </w:p>
    <w:p w14:paraId="3C21D388" w14:textId="77777777" w:rsidR="00B857AC" w:rsidRDefault="00B857AC" w:rsidP="00B857AC">
      <w:proofErr w:type="gramStart"/>
      <w:r>
        <w:t>et</w:t>
      </w:r>
      <w:proofErr w:type="gramEnd"/>
      <w:r>
        <w:t xml:space="preserve"> d’enseignement supérieur de France. Celui-ci se compose du catalogue des différentes</w:t>
      </w:r>
    </w:p>
    <w:p w14:paraId="78BCD4E8" w14:textId="77777777" w:rsidR="00B857AC" w:rsidRDefault="00B857AC" w:rsidP="00B857AC">
      <w:proofErr w:type="gramStart"/>
      <w:r>
        <w:t>pochettes</w:t>
      </w:r>
      <w:proofErr w:type="gramEnd"/>
      <w:r>
        <w:t xml:space="preserve"> proposées et d’un bon de commande pré-imprimé. A réception, les établissements</w:t>
      </w:r>
    </w:p>
    <w:p w14:paraId="7F40B393" w14:textId="77777777" w:rsidR="00B857AC" w:rsidRDefault="00B857AC" w:rsidP="00B857AC">
      <w:proofErr w:type="gramStart"/>
      <w:r>
        <w:t>transmettent</w:t>
      </w:r>
      <w:proofErr w:type="gramEnd"/>
      <w:r>
        <w:t xml:space="preserve"> le catalogue et le bon de commande aux professeurs concernés. Ceux-ci</w:t>
      </w:r>
    </w:p>
    <w:p w14:paraId="703612CC" w14:textId="77777777" w:rsidR="00B857AC" w:rsidRDefault="00B857AC" w:rsidP="00B857AC">
      <w:proofErr w:type="gramStart"/>
      <w:r>
        <w:t>renvoient</w:t>
      </w:r>
      <w:proofErr w:type="gramEnd"/>
      <w:r>
        <w:t xml:space="preserve"> le bon de commande rempli.</w:t>
      </w:r>
    </w:p>
    <w:p w14:paraId="657C1AD0" w14:textId="77777777" w:rsidR="00B857AC" w:rsidRDefault="00B857AC" w:rsidP="00B857AC">
      <w:r>
        <w:t xml:space="preserve">L’éditeur </w:t>
      </w:r>
      <w:proofErr w:type="gramStart"/>
      <w:r>
        <w:t>demande à ce</w:t>
      </w:r>
      <w:proofErr w:type="gramEnd"/>
      <w:r>
        <w:t xml:space="preserve"> que le bon de commande soit accompagné d’un chèque représentant</w:t>
      </w:r>
    </w:p>
    <w:p w14:paraId="651D7D65" w14:textId="77777777" w:rsidR="00B857AC" w:rsidRDefault="00B857AC" w:rsidP="00B857AC">
      <w:proofErr w:type="gramStart"/>
      <w:r>
        <w:t>le</w:t>
      </w:r>
      <w:proofErr w:type="gramEnd"/>
      <w:r>
        <w:t xml:space="preserve"> montant à régler.</w:t>
      </w:r>
    </w:p>
    <w:p w14:paraId="376071BF" w14:textId="77777777" w:rsidR="00B857AC" w:rsidRDefault="00B857AC" w:rsidP="00B857AC">
      <w:r>
        <w:t>Si le chèque est joint à la commande, la secrétaire transmet au service expédition le bon de</w:t>
      </w:r>
    </w:p>
    <w:p w14:paraId="09F86F00" w14:textId="77777777" w:rsidR="00B857AC" w:rsidRDefault="00B857AC" w:rsidP="00B857AC">
      <w:proofErr w:type="gramStart"/>
      <w:r>
        <w:t>commande</w:t>
      </w:r>
      <w:proofErr w:type="gramEnd"/>
      <w:r>
        <w:t xml:space="preserve"> accompagnée d’une facture tamponnée « réglée ».</w:t>
      </w:r>
    </w:p>
    <w:p w14:paraId="1AC718D6" w14:textId="77777777" w:rsidR="00B857AC" w:rsidRDefault="00B857AC" w:rsidP="00B857AC">
      <w:r>
        <w:t>Si le chèque n’est pas joint à la commande, la secrétaire transmet au service expédition le bon</w:t>
      </w:r>
    </w:p>
    <w:p w14:paraId="6310884E" w14:textId="77777777" w:rsidR="00B857AC" w:rsidRDefault="00B857AC" w:rsidP="00B857AC">
      <w:proofErr w:type="gramStart"/>
      <w:r>
        <w:t>de</w:t>
      </w:r>
      <w:proofErr w:type="gramEnd"/>
      <w:r>
        <w:t xml:space="preserve"> commande accompagnée d’une facture à régler.</w:t>
      </w:r>
    </w:p>
    <w:p w14:paraId="0C4A0BE1" w14:textId="77777777" w:rsidR="00B857AC" w:rsidRDefault="00B857AC" w:rsidP="00B857AC">
      <w:r>
        <w:t>Le service expédition fait directement le colis et l’envoie au professeur.</w:t>
      </w:r>
    </w:p>
    <w:p w14:paraId="0FB66DAA" w14:textId="77777777" w:rsidR="00B857AC" w:rsidRDefault="00B857AC" w:rsidP="00B857AC">
      <w:r>
        <w:t>Quand un chèque d’une facture non réglée arrive, il est immédiatement enregistré par la</w:t>
      </w:r>
    </w:p>
    <w:p w14:paraId="6499CBB4" w14:textId="77777777" w:rsidR="00B857AC" w:rsidRDefault="00B857AC" w:rsidP="00B857AC">
      <w:proofErr w:type="gramStart"/>
      <w:r>
        <w:t>secrétaire</w:t>
      </w:r>
      <w:proofErr w:type="gramEnd"/>
      <w:r>
        <w:t>, et une facture « réglée » est envoyée au professeur.</w:t>
      </w:r>
    </w:p>
    <w:p w14:paraId="7B289406" w14:textId="77777777" w:rsidR="00B857AC" w:rsidRDefault="00B857AC" w:rsidP="00B857AC">
      <w:r>
        <w:t>Travail à faire :</w:t>
      </w:r>
    </w:p>
    <w:p w14:paraId="5EC3B000" w14:textId="77777777" w:rsidR="00B857AC" w:rsidRDefault="00B857AC" w:rsidP="00B857AC">
      <w:r>
        <w:t>- Quels sont les acteurs qui interviennent.</w:t>
      </w:r>
    </w:p>
    <w:p w14:paraId="0D277E17" w14:textId="1443D994" w:rsidR="007F7BF8" w:rsidRDefault="00B857AC" w:rsidP="00B857AC">
      <w:r>
        <w:t>Construire le diagramme des flux.</w:t>
      </w:r>
    </w:p>
    <w:p w14:paraId="4FFFC155" w14:textId="77777777" w:rsidR="00B857AC" w:rsidRDefault="00B857AC" w:rsidP="00B857AC"/>
    <w:p w14:paraId="60F4E0A7" w14:textId="77777777" w:rsidR="00B857AC" w:rsidRDefault="00B857AC" w:rsidP="00B857AC"/>
    <w:p w14:paraId="7C946CF2" w14:textId="77777777" w:rsidR="00B857AC" w:rsidRDefault="00B857AC" w:rsidP="00B857AC">
      <w:pPr>
        <w:pStyle w:val="NormalWeb"/>
        <w:rPr>
          <w:color w:val="000000"/>
        </w:rPr>
      </w:pPr>
      <w:r>
        <w:rPr>
          <w:color w:val="000000"/>
        </w:rPr>
        <w:t>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>acteur</w:t>
      </w:r>
      <w:r>
        <w:rPr>
          <w:color w:val="000000"/>
        </w:rPr>
        <w:t>, c’est juste une personne ou un service qui fait une action dans le processus.</w:t>
      </w:r>
      <w:r>
        <w:rPr>
          <w:color w:val="000000"/>
        </w:rPr>
        <w:br/>
        <w:t>Ici, on a :</w:t>
      </w:r>
    </w:p>
    <w:p w14:paraId="65248549" w14:textId="77777777" w:rsidR="00B857AC" w:rsidRDefault="00B857AC" w:rsidP="00B857A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L’éditeur Dunod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c’est lui qui fabrique et vend les pochettes.</w:t>
      </w:r>
    </w:p>
    <w:p w14:paraId="451A27A6" w14:textId="77777777" w:rsidR="00B857AC" w:rsidRDefault="00B857AC" w:rsidP="00B857A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L’établissement scolaire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il reçoit le courrier de l’éditeur et le transmet aux professeurs.</w:t>
      </w:r>
    </w:p>
    <w:p w14:paraId="176FD4E3" w14:textId="77777777" w:rsidR="00B857AC" w:rsidRDefault="00B857AC" w:rsidP="00B857A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Le professeur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il choisit ce qu’il veut et remplit le bon de commande.</w:t>
      </w:r>
    </w:p>
    <w:p w14:paraId="3846CA2E" w14:textId="77777777" w:rsidR="00B857AC" w:rsidRDefault="00B857AC" w:rsidP="00B857A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La secrétaire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elle reçoit les commandes et gère les factures/paiements.</w:t>
      </w:r>
    </w:p>
    <w:p w14:paraId="0EC705A7" w14:textId="77777777" w:rsidR="00B857AC" w:rsidRDefault="00B857AC" w:rsidP="00B857A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Le service expédition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 il prépare le colis et l’envoie au professeur.</w:t>
      </w:r>
    </w:p>
    <w:p w14:paraId="48AAD80E" w14:textId="77777777" w:rsidR="00B857AC" w:rsidRDefault="00B857AC" w:rsidP="00B857AC">
      <w:pPr>
        <w:pStyle w:val="NormalWeb"/>
        <w:rPr>
          <w:color w:val="000000"/>
        </w:rPr>
      </w:pPr>
      <w:r>
        <w:rPr>
          <w:color w:val="000000"/>
        </w:rPr>
        <w:t>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lev"/>
          <w:rFonts w:eastAsiaTheme="majorEastAsia"/>
          <w:color w:val="000000"/>
        </w:rPr>
        <w:t>flux</w:t>
      </w:r>
      <w:r>
        <w:rPr>
          <w:color w:val="000000"/>
        </w:rPr>
        <w:t>, c’est simplement un “papier” ou une “information” qui passe d’un acteur à un autre.</w:t>
      </w:r>
      <w:r>
        <w:rPr>
          <w:color w:val="000000"/>
        </w:rPr>
        <w:br/>
        <w:t>Ici, les flux sont :</w:t>
      </w:r>
    </w:p>
    <w:p w14:paraId="5D2F6E98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Catalogue + bon de commande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envoyés par l’éditeur à l’établissement, puis donnés aux professeurs.</w:t>
      </w:r>
    </w:p>
    <w:p w14:paraId="7FB2B16E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 xml:space="preserve">Bon de </w:t>
      </w:r>
      <w:proofErr w:type="gramStart"/>
      <w:r>
        <w:rPr>
          <w:rStyle w:val="lev"/>
          <w:rFonts w:eastAsiaTheme="majorEastAsia"/>
          <w:color w:val="000000"/>
        </w:rPr>
        <w:t>commande rempli</w:t>
      </w:r>
      <w:proofErr w:type="gram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envoyé par le professeur à l’éditeur/secrétaire.</w:t>
      </w:r>
    </w:p>
    <w:p w14:paraId="054DBE9A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Chèque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envoyé par le professeur (soit en même temps que la commande, soit plus tard).</w:t>
      </w:r>
    </w:p>
    <w:p w14:paraId="1295D42B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Facture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préparée par la secrétaire → “réglée” si le chèque est là, “à régler” si le chèque manque.</w:t>
      </w:r>
    </w:p>
    <w:p w14:paraId="18F92E45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t>Colis de livres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envoyé par le service expédition au professeur.</w:t>
      </w:r>
    </w:p>
    <w:p w14:paraId="2A70CCD5" w14:textId="77777777" w:rsidR="00B857AC" w:rsidRDefault="00B857AC" w:rsidP="00B857AC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lev"/>
          <w:rFonts w:eastAsiaTheme="majorEastAsia"/>
          <w:color w:val="000000"/>
        </w:rPr>
        <w:lastRenderedPageBreak/>
        <w:t>Facture réglée après coup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: si le chèque arrive en retard, la secrétaire envoie alors une facture “réglée” au professeur.</w:t>
      </w:r>
    </w:p>
    <w:p w14:paraId="2092CF3A" w14:textId="77777777" w:rsidR="00B857AC" w:rsidRDefault="00B857AC" w:rsidP="00B857AC"/>
    <w:sectPr w:rsidR="00B8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A073A"/>
    <w:multiLevelType w:val="multilevel"/>
    <w:tmpl w:val="CF0A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C2EE4"/>
    <w:multiLevelType w:val="multilevel"/>
    <w:tmpl w:val="3FDA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11483">
    <w:abstractNumId w:val="0"/>
  </w:num>
  <w:num w:numId="2" w16cid:durableId="107316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AC"/>
    <w:rsid w:val="003C2612"/>
    <w:rsid w:val="005E173F"/>
    <w:rsid w:val="00613CA7"/>
    <w:rsid w:val="007F7BF8"/>
    <w:rsid w:val="00AD1BC6"/>
    <w:rsid w:val="00B857AC"/>
    <w:rsid w:val="00BE5116"/>
    <w:rsid w:val="00D306EB"/>
    <w:rsid w:val="00ED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6F5DF"/>
  <w15:chartTrackingRefBased/>
  <w15:docId w15:val="{5A01CD90-601B-D34C-959E-D4E6AAE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7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7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7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7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qFormat/>
    <w:rsid w:val="00AD1BC6"/>
    <w:pPr>
      <w:pBdr>
        <w:top w:val="single" w:sz="4" w:space="1" w:color="FF0000"/>
        <w:bottom w:val="single" w:sz="4" w:space="1" w:color="FF0000"/>
      </w:pBdr>
      <w:autoSpaceDN w:val="0"/>
      <w:spacing w:before="120" w:after="120"/>
      <w:jc w:val="both"/>
      <w:textAlignment w:val="baseline"/>
    </w:pPr>
    <w:rPr>
      <w:rFonts w:ascii="Calibri" w:eastAsia="Calibri" w:hAnsi="Calibri" w:cs="Roboto"/>
      <w:i/>
      <w:iCs/>
      <w:color w:val="FF0000"/>
      <w:kern w:val="0"/>
      <w:sz w:val="28"/>
      <w:szCs w:val="28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B8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7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57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7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57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57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57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57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7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57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57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5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7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57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57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B857AC"/>
  </w:style>
  <w:style w:type="character" w:styleId="lev">
    <w:name w:val="Strong"/>
    <w:basedOn w:val="Policepardfaut"/>
    <w:uiPriority w:val="22"/>
    <w:qFormat/>
    <w:rsid w:val="00B85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Baaboura Ritej</dc:creator>
  <cp:keywords/>
  <dc:description/>
  <cp:lastModifiedBy>Baaboura Ritej</cp:lastModifiedBy>
  <cp:revision>1</cp:revision>
  <dcterms:created xsi:type="dcterms:W3CDTF">2025-09-29T09:34:00Z</dcterms:created>
  <dcterms:modified xsi:type="dcterms:W3CDTF">2025-09-29T11:33:00Z</dcterms:modified>
</cp:coreProperties>
</file>