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40E4" w14:textId="71D8E223" w:rsidR="00E87BBA" w:rsidRPr="007F6638" w:rsidRDefault="009D4858" w:rsidP="00E87BBA">
      <w:pPr>
        <w:jc w:val="center"/>
        <w:rPr>
          <w:rFonts w:ascii="宋体" w:eastAsia="宋体" w:hAnsi="宋体" w:hint="eastAsia"/>
          <w:b/>
          <w:bCs/>
          <w:sz w:val="28"/>
          <w:szCs w:val="28"/>
        </w:rPr>
      </w:pPr>
      <w:r w:rsidRPr="009D4858">
        <w:rPr>
          <w:rFonts w:ascii="宋体" w:eastAsia="宋体" w:hAnsi="宋体" w:hint="eastAsia"/>
          <w:b/>
          <w:bCs/>
          <w:sz w:val="28"/>
          <w:szCs w:val="28"/>
        </w:rPr>
        <w:t>基于 1D-CNN 的多模态智能语音中控系统</w:t>
      </w:r>
    </w:p>
    <w:p w14:paraId="0D794BCA" w14:textId="46D5C707" w:rsidR="00E87BBA" w:rsidRPr="007F6638" w:rsidRDefault="00E87BBA" w:rsidP="00E87BBA">
      <w:pPr>
        <w:spacing w:line="360" w:lineRule="auto"/>
        <w:jc w:val="center"/>
        <w:rPr>
          <w:rFonts w:ascii="宋体" w:eastAsia="宋体" w:hAnsi="宋体" w:hint="eastAsia"/>
          <w:b/>
          <w:bCs/>
          <w:sz w:val="24"/>
          <w:szCs w:val="24"/>
        </w:rPr>
      </w:pPr>
      <w:r w:rsidRPr="007F6638">
        <w:rPr>
          <w:rFonts w:ascii="宋体" w:eastAsia="宋体" w:hAnsi="宋体"/>
          <w:b/>
          <w:bCs/>
          <w:sz w:val="24"/>
          <w:szCs w:val="24"/>
        </w:rPr>
        <w:t>姓名：</w:t>
      </w:r>
      <w:r w:rsidRPr="007F6638">
        <w:rPr>
          <w:rFonts w:ascii="宋体" w:eastAsia="宋体" w:hAnsi="宋体" w:hint="eastAsia"/>
          <w:b/>
          <w:bCs/>
          <w:sz w:val="24"/>
          <w:szCs w:val="24"/>
        </w:rPr>
        <w:t>田佳</w:t>
      </w:r>
    </w:p>
    <w:p w14:paraId="015D3983" w14:textId="38A3F46B" w:rsidR="00E87BBA" w:rsidRPr="007F6638" w:rsidRDefault="00E87BBA" w:rsidP="00E87BBA">
      <w:pPr>
        <w:spacing w:line="360" w:lineRule="auto"/>
        <w:jc w:val="center"/>
        <w:rPr>
          <w:rFonts w:ascii="宋体" w:eastAsia="宋体" w:hAnsi="宋体" w:hint="eastAsia"/>
          <w:b/>
          <w:bCs/>
          <w:sz w:val="24"/>
          <w:szCs w:val="24"/>
        </w:rPr>
      </w:pPr>
      <w:r w:rsidRPr="007F6638">
        <w:rPr>
          <w:rFonts w:ascii="宋体" w:eastAsia="宋体" w:hAnsi="宋体"/>
          <w:b/>
          <w:bCs/>
          <w:sz w:val="24"/>
          <w:szCs w:val="24"/>
        </w:rPr>
        <w:t>学号：</w:t>
      </w:r>
      <w:r w:rsidRPr="007F6638">
        <w:rPr>
          <w:rFonts w:ascii="宋体" w:eastAsia="宋体" w:hAnsi="宋体" w:hint="eastAsia"/>
          <w:b/>
          <w:bCs/>
          <w:sz w:val="24"/>
          <w:szCs w:val="24"/>
        </w:rPr>
        <w:t>IST23056</w:t>
      </w:r>
    </w:p>
    <w:p w14:paraId="2D73EE35" w14:textId="1B4D7AD4" w:rsidR="00E87BBA" w:rsidRPr="007F6638" w:rsidRDefault="00E87BBA" w:rsidP="00E87BBA">
      <w:pPr>
        <w:spacing w:line="360" w:lineRule="auto"/>
        <w:jc w:val="center"/>
        <w:rPr>
          <w:rFonts w:ascii="宋体" w:eastAsia="宋体" w:hAnsi="宋体" w:hint="eastAsia"/>
          <w:b/>
          <w:bCs/>
          <w:sz w:val="24"/>
          <w:szCs w:val="24"/>
        </w:rPr>
      </w:pPr>
      <w:r w:rsidRPr="007F6638">
        <w:rPr>
          <w:rFonts w:ascii="宋体" w:eastAsia="宋体" w:hAnsi="宋体"/>
          <w:b/>
          <w:bCs/>
          <w:sz w:val="24"/>
          <w:szCs w:val="24"/>
        </w:rPr>
        <w:t>日期：2025年12月1</w:t>
      </w:r>
      <w:r w:rsidRPr="007F6638">
        <w:rPr>
          <w:rFonts w:ascii="宋体" w:eastAsia="宋体" w:hAnsi="宋体" w:hint="eastAsia"/>
          <w:b/>
          <w:bCs/>
          <w:sz w:val="24"/>
          <w:szCs w:val="24"/>
        </w:rPr>
        <w:t>3</w:t>
      </w:r>
      <w:r w:rsidRPr="007F6638">
        <w:rPr>
          <w:rFonts w:ascii="宋体" w:eastAsia="宋体" w:hAnsi="宋体"/>
          <w:b/>
          <w:bCs/>
          <w:sz w:val="24"/>
          <w:szCs w:val="24"/>
        </w:rPr>
        <w:t>日</w:t>
      </w:r>
    </w:p>
    <w:p w14:paraId="640253BC" w14:textId="77777777" w:rsidR="007F6638" w:rsidRPr="00E87BBA" w:rsidRDefault="007F6638" w:rsidP="00E87BBA">
      <w:pPr>
        <w:spacing w:line="360" w:lineRule="auto"/>
        <w:jc w:val="center"/>
        <w:rPr>
          <w:rFonts w:ascii="宋体" w:eastAsia="宋体" w:hAnsi="宋体" w:hint="eastAsia"/>
          <w:sz w:val="24"/>
          <w:szCs w:val="24"/>
        </w:rPr>
      </w:pPr>
    </w:p>
    <w:p w14:paraId="538622F9" w14:textId="4D392F7D" w:rsidR="00E87BBA" w:rsidRPr="00E87BBA" w:rsidRDefault="00E87BBA" w:rsidP="00E87BBA">
      <w:pPr>
        <w:jc w:val="center"/>
        <w:rPr>
          <w:rFonts w:ascii="宋体" w:eastAsia="宋体" w:hAnsi="宋体" w:hint="eastAsia"/>
          <w:sz w:val="24"/>
          <w:szCs w:val="24"/>
        </w:rPr>
      </w:pPr>
      <w:r w:rsidRPr="00E87BBA">
        <w:rPr>
          <w:rFonts w:ascii="宋体" w:eastAsia="宋体" w:hAnsi="宋体"/>
          <w:sz w:val="24"/>
          <w:szCs w:val="24"/>
        </w:rPr>
        <w:t>摘要</w:t>
      </w:r>
    </w:p>
    <w:p w14:paraId="66A218AB" w14:textId="19E69DCC" w:rsidR="00E87BBA" w:rsidRPr="00E87BBA" w:rsidRDefault="00E87BBA" w:rsidP="00E87BBA">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本</w:t>
      </w:r>
      <w:r w:rsidR="005E4DB3">
        <w:rPr>
          <w:rFonts w:ascii="宋体" w:eastAsia="宋体" w:hAnsi="宋体" w:hint="eastAsia"/>
          <w:sz w:val="24"/>
          <w:szCs w:val="24"/>
        </w:rPr>
        <w:t>课程设计</w:t>
      </w:r>
      <w:r w:rsidRPr="00E87BBA">
        <w:rPr>
          <w:rFonts w:ascii="宋体" w:eastAsia="宋体" w:hAnsi="宋体"/>
          <w:sz w:val="24"/>
          <w:szCs w:val="24"/>
        </w:rPr>
        <w:t>项目</w:t>
      </w:r>
      <w:r w:rsidR="005E4DB3">
        <w:rPr>
          <w:rFonts w:ascii="宋体" w:eastAsia="宋体" w:hAnsi="宋体" w:hint="eastAsia"/>
          <w:sz w:val="24"/>
          <w:szCs w:val="24"/>
        </w:rPr>
        <w:t>是希望</w:t>
      </w:r>
      <w:r w:rsidRPr="00E87BBA">
        <w:rPr>
          <w:rFonts w:ascii="宋体" w:eastAsia="宋体" w:hAnsi="宋体"/>
          <w:sz w:val="24"/>
          <w:szCs w:val="24"/>
        </w:rPr>
        <w:t>构建</w:t>
      </w:r>
      <w:r w:rsidR="005E4DB3">
        <w:rPr>
          <w:rFonts w:ascii="宋体" w:eastAsia="宋体" w:hAnsi="宋体" w:hint="eastAsia"/>
          <w:sz w:val="24"/>
          <w:szCs w:val="24"/>
        </w:rPr>
        <w:t>出</w:t>
      </w:r>
      <w:r w:rsidRPr="00E87BBA">
        <w:rPr>
          <w:rFonts w:ascii="宋体" w:eastAsia="宋体" w:hAnsi="宋体"/>
          <w:sz w:val="24"/>
          <w:szCs w:val="24"/>
        </w:rPr>
        <w:t>一个轻量级、高精度的语音关键词检测（Keyword Spotting, KWS）系统</w:t>
      </w:r>
      <w:r w:rsidR="005E4DB3">
        <w:rPr>
          <w:rFonts w:ascii="宋体" w:eastAsia="宋体" w:hAnsi="宋体" w:hint="eastAsia"/>
          <w:sz w:val="24"/>
          <w:szCs w:val="24"/>
        </w:rPr>
        <w:t>，也就是主要检测keyword目标的几种指令</w:t>
      </w:r>
      <w:r w:rsidRPr="00E87BBA">
        <w:rPr>
          <w:rFonts w:ascii="宋体" w:eastAsia="宋体" w:hAnsi="宋体"/>
          <w:sz w:val="24"/>
          <w:szCs w:val="24"/>
        </w:rPr>
        <w:t>。系统采用Python</w:t>
      </w:r>
      <w:r w:rsidR="005E4DB3">
        <w:rPr>
          <w:rFonts w:ascii="宋体" w:eastAsia="宋体" w:hAnsi="宋体" w:hint="eastAsia"/>
          <w:sz w:val="24"/>
          <w:szCs w:val="24"/>
        </w:rPr>
        <w:t xml:space="preserve"> </w:t>
      </w:r>
      <w:r w:rsidRPr="00E87BBA">
        <w:rPr>
          <w:rFonts w:ascii="宋体" w:eastAsia="宋体" w:hAnsi="宋体"/>
          <w:sz w:val="24"/>
          <w:szCs w:val="24"/>
        </w:rPr>
        <w:t>3.11.7开发环境，基于PyTorch深度学习框架搭建M5卷积神经网络架构，利用Google Speech Commands数据集（V2）完成模型训练与验证。实验选取yes、no、up、down、left、right、on、off、stop、go共</w:t>
      </w:r>
      <w:r>
        <w:rPr>
          <w:rFonts w:ascii="宋体" w:eastAsia="宋体" w:hAnsi="宋体" w:hint="eastAsia"/>
          <w:sz w:val="24"/>
          <w:szCs w:val="24"/>
        </w:rPr>
        <w:t>1</w:t>
      </w:r>
      <w:r w:rsidRPr="00E87BBA">
        <w:rPr>
          <w:rFonts w:ascii="宋体" w:eastAsia="宋体" w:hAnsi="宋体"/>
          <w:sz w:val="24"/>
          <w:szCs w:val="24"/>
        </w:rPr>
        <w:t>0类高频指令及unknown未知类别作为识别目标，通过音频重采样、长度规范化等预处理操作提升数据一致性。最终模型在测试集上的识别准确率达到</w:t>
      </w:r>
      <w:r w:rsidR="00BB6000">
        <w:rPr>
          <w:rFonts w:ascii="宋体" w:eastAsia="宋体" w:hAnsi="宋体" w:hint="eastAsia"/>
          <w:sz w:val="24"/>
          <w:szCs w:val="24"/>
        </w:rPr>
        <w:t>89</w:t>
      </w:r>
      <w:r w:rsidRPr="00E87BBA">
        <w:rPr>
          <w:rFonts w:ascii="宋体" w:eastAsia="宋体" w:hAnsi="宋体"/>
          <w:sz w:val="24"/>
          <w:szCs w:val="24"/>
        </w:rPr>
        <w:t>%，具备轻量、高效的特性。此外，本项目通过Gradio框架开发Web端可视化交互界面，实现语音指令的实时采集、识别与反馈，验证了模型在本地及云端部署场景下的有效性，为端侧智能语音助手的开发提供了可落地的原型方案。</w:t>
      </w:r>
    </w:p>
    <w:p w14:paraId="73994F8E" w14:textId="4055EF6B" w:rsidR="00E87BBA" w:rsidRPr="00E87BBA" w:rsidRDefault="00E87BBA" w:rsidP="00E87BBA">
      <w:pPr>
        <w:spacing w:line="360" w:lineRule="auto"/>
        <w:rPr>
          <w:rFonts w:ascii="宋体" w:eastAsia="宋体" w:hAnsi="宋体" w:hint="eastAsia"/>
          <w:sz w:val="24"/>
          <w:szCs w:val="24"/>
        </w:rPr>
      </w:pPr>
      <w:r>
        <w:rPr>
          <w:rFonts w:ascii="宋体" w:eastAsia="宋体" w:hAnsi="宋体" w:hint="eastAsia"/>
          <w:sz w:val="24"/>
          <w:szCs w:val="24"/>
        </w:rPr>
        <w:t>一、</w:t>
      </w:r>
      <w:r w:rsidR="005E4DB3">
        <w:rPr>
          <w:rFonts w:ascii="宋体" w:eastAsia="宋体" w:hAnsi="宋体" w:hint="eastAsia"/>
          <w:sz w:val="24"/>
          <w:szCs w:val="24"/>
        </w:rPr>
        <w:t>项目背景</w:t>
      </w:r>
    </w:p>
    <w:p w14:paraId="6E2EC7E8" w14:textId="4780F17B" w:rsidR="00E87BBA" w:rsidRPr="00E87BBA" w:rsidRDefault="00E87BBA" w:rsidP="00E87BBA">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随着物联网（IoT）技术与智能终端设备的快速普及，语音交互</w:t>
      </w:r>
      <w:r w:rsidR="00BB6000">
        <w:rPr>
          <w:rFonts w:ascii="宋体" w:eastAsia="宋体" w:hAnsi="宋体" w:hint="eastAsia"/>
          <w:sz w:val="24"/>
          <w:szCs w:val="24"/>
        </w:rPr>
        <w:t>已经</w:t>
      </w:r>
      <w:r w:rsidRPr="00E87BBA">
        <w:rPr>
          <w:rFonts w:ascii="宋体" w:eastAsia="宋体" w:hAnsi="宋体"/>
          <w:sz w:val="24"/>
          <w:szCs w:val="24"/>
        </w:rPr>
        <w:t>成为人机交互的核心方式之一。传统云端语音助手虽具备强大的识别能力，但存在响应延迟高、隐私数据易泄露、依赖网络连接等问题。相比之下，本地化部署的关键词检测系统能够直接在终端设备完成语音信号的处理与识别，具有响应速度快、隐私保护性好、计算资源占用低等显著优势，在智能家居控制、车载语音助手、穿戴式设备等场景中具备极高的应用价值。</w:t>
      </w:r>
    </w:p>
    <w:p w14:paraId="15B2CB2E" w14:textId="7F24424D" w:rsidR="00E87BBA" w:rsidRDefault="00E87BBA" w:rsidP="00E87BBA">
      <w:pPr>
        <w:spacing w:line="360" w:lineRule="auto"/>
        <w:ind w:firstLineChars="200" w:firstLine="480"/>
        <w:rPr>
          <w:rFonts w:ascii="宋体" w:eastAsia="宋体" w:hAnsi="宋体"/>
          <w:sz w:val="24"/>
          <w:szCs w:val="24"/>
        </w:rPr>
      </w:pPr>
      <w:r w:rsidRPr="00E87BBA">
        <w:rPr>
          <w:rFonts w:ascii="宋体" w:eastAsia="宋体" w:hAnsi="宋体"/>
          <w:sz w:val="24"/>
          <w:szCs w:val="24"/>
        </w:rPr>
        <w:t>本课程设计以构建端侧可运行的智能语音助手原型为目标，</w:t>
      </w:r>
      <w:r w:rsidR="005E4DB3">
        <w:rPr>
          <w:rFonts w:ascii="宋体" w:eastAsia="宋体" w:hAnsi="宋体" w:hint="eastAsia"/>
          <w:sz w:val="24"/>
          <w:szCs w:val="24"/>
        </w:rPr>
        <w:t>使其可以在多个方向下进行运行，如网页端和移动端，本课设项目</w:t>
      </w:r>
      <w:r w:rsidRPr="00E87BBA">
        <w:rPr>
          <w:rFonts w:ascii="宋体" w:eastAsia="宋体" w:hAnsi="宋体"/>
          <w:sz w:val="24"/>
          <w:szCs w:val="24"/>
        </w:rPr>
        <w:t>选取轻量级M5一维卷积神经网络作为核心模型，针对10类高频语音指令实现精准识别，并基于Gradio搭建交互界面完成功能验证。通过本项目的实践，深入掌握语音信号预处理、深度学习模型构建与训练、模型部署与可视化的全流程技术，为后续复杂语音系统的开发奠定基础。</w:t>
      </w:r>
    </w:p>
    <w:p w14:paraId="43596173" w14:textId="3AC696A1" w:rsidR="009D4858" w:rsidRDefault="009D4858" w:rsidP="00E87BBA">
      <w:pPr>
        <w:spacing w:line="360" w:lineRule="auto"/>
        <w:ind w:firstLineChars="200" w:firstLine="480"/>
        <w:rPr>
          <w:rFonts w:ascii="宋体" w:eastAsia="宋体" w:hAnsi="宋体" w:hint="eastAsia"/>
          <w:sz w:val="24"/>
          <w:szCs w:val="24"/>
        </w:rPr>
      </w:pPr>
      <w:r w:rsidRPr="009D4858">
        <w:rPr>
          <w:rFonts w:ascii="宋体" w:eastAsia="宋体" w:hAnsi="宋体"/>
          <w:sz w:val="24"/>
          <w:szCs w:val="24"/>
        </w:rPr>
        <w:lastRenderedPageBreak/>
        <w:t>解决 Windows 本地环境与云端训练环境的兼容性问题，实现跨平台的 Web 部署</w:t>
      </w:r>
      <w:r>
        <w:rPr>
          <w:rFonts w:ascii="宋体" w:eastAsia="宋体" w:hAnsi="宋体" w:hint="eastAsia"/>
          <w:sz w:val="24"/>
          <w:szCs w:val="24"/>
        </w:rPr>
        <w:t>。</w:t>
      </w:r>
    </w:p>
    <w:p w14:paraId="6588E13D" w14:textId="439290B6" w:rsidR="00C723D5" w:rsidRDefault="00C723D5" w:rsidP="00C723D5">
      <w:pPr>
        <w:spacing w:line="360" w:lineRule="auto"/>
        <w:rPr>
          <w:rFonts w:ascii="宋体" w:eastAsia="宋体" w:hAnsi="宋体" w:hint="eastAsia"/>
          <w:sz w:val="24"/>
          <w:szCs w:val="24"/>
        </w:rPr>
      </w:pPr>
      <w:r>
        <w:rPr>
          <w:rFonts w:ascii="宋体" w:eastAsia="宋体" w:hAnsi="宋体" w:hint="eastAsia"/>
          <w:sz w:val="24"/>
          <w:szCs w:val="24"/>
        </w:rPr>
        <w:t>二、</w:t>
      </w:r>
      <w:r w:rsidRPr="00C723D5">
        <w:rPr>
          <w:rFonts w:ascii="宋体" w:eastAsia="宋体" w:hAnsi="宋体"/>
          <w:sz w:val="24"/>
          <w:szCs w:val="24"/>
        </w:rPr>
        <w:t>算法原理与数学模型</w:t>
      </w:r>
    </w:p>
    <w:p w14:paraId="5E2DF735" w14:textId="03DAD6BC" w:rsidR="00C723D5" w:rsidRDefault="00C723D5" w:rsidP="00C723D5">
      <w:pPr>
        <w:spacing w:line="360" w:lineRule="auto"/>
        <w:rPr>
          <w:rFonts w:ascii="宋体" w:eastAsia="宋体" w:hAnsi="宋体" w:hint="eastAsia"/>
          <w:sz w:val="24"/>
          <w:szCs w:val="24"/>
        </w:rPr>
      </w:pPr>
      <w:r w:rsidRPr="00C723D5">
        <w:rPr>
          <w:rFonts w:ascii="宋体" w:eastAsia="宋体" w:hAnsi="宋体" w:hint="eastAsia"/>
          <w:sz w:val="24"/>
          <w:szCs w:val="24"/>
        </w:rPr>
        <w:t>2.1 卷积神经网络基础</w:t>
      </w:r>
    </w:p>
    <w:p w14:paraId="2EC03B3B" w14:textId="4F93B0E9" w:rsidR="00C723D5" w:rsidRPr="00C723D5" w:rsidRDefault="00C723D5" w:rsidP="00C723D5">
      <w:pPr>
        <w:spacing w:line="360" w:lineRule="auto"/>
        <w:rPr>
          <w:rFonts w:ascii="宋体" w:eastAsia="宋体" w:hAnsi="宋体" w:hint="eastAsia"/>
          <w:sz w:val="24"/>
          <w:szCs w:val="24"/>
        </w:rPr>
      </w:pPr>
      <w:r>
        <w:rPr>
          <w:rFonts w:ascii="宋体" w:eastAsia="宋体" w:hAnsi="宋体"/>
          <w:sz w:val="24"/>
          <w:szCs w:val="24"/>
        </w:rPr>
        <w:tab/>
      </w:r>
      <w:r w:rsidRPr="00C723D5">
        <w:rPr>
          <w:rFonts w:ascii="宋体" w:eastAsia="宋体" w:hAnsi="宋体" w:hint="eastAsia"/>
          <w:sz w:val="24"/>
          <w:szCs w:val="24"/>
        </w:rPr>
        <w:t>本系统采用卷积神经网络（CNN）作为核心分类器。CNN 通过局部感知野和权值共享机制，能够有效提取音频信号的时域特征。</w:t>
      </w:r>
    </w:p>
    <w:p w14:paraId="08BBB346" w14:textId="67D9A90F" w:rsidR="00C723D5" w:rsidRPr="005E4DB3" w:rsidRDefault="005E4DB3" w:rsidP="005E4DB3">
      <w:pPr>
        <w:spacing w:line="360" w:lineRule="auto"/>
        <w:ind w:firstLine="420"/>
        <w:rPr>
          <w:rFonts w:ascii="宋体" w:eastAsia="宋体" w:hAnsi="宋体" w:hint="eastAsia"/>
          <w:sz w:val="24"/>
          <w:szCs w:val="24"/>
        </w:rPr>
      </w:pPr>
      <w:r>
        <w:rPr>
          <w:rFonts w:ascii="宋体" w:eastAsia="宋体" w:hAnsi="宋体" w:hint="eastAsia"/>
          <w:sz w:val="24"/>
          <w:szCs w:val="24"/>
        </w:rPr>
        <w:t>（1）</w:t>
      </w:r>
      <w:r w:rsidR="00C723D5" w:rsidRPr="005E4DB3">
        <w:rPr>
          <w:rFonts w:ascii="宋体" w:eastAsia="宋体" w:hAnsi="宋体" w:hint="eastAsia"/>
          <w:sz w:val="24"/>
          <w:szCs w:val="24"/>
        </w:rPr>
        <w:t>一维卷积层(1D Convolution)不同于图像处理中的二维卷积，语音信号是时间序列。本模型使用的1D卷积数学表达如下：</w:t>
      </w:r>
    </w:p>
    <w:p w14:paraId="2F5F10D5" w14:textId="77777777" w:rsidR="004B732A" w:rsidRPr="004B732A" w:rsidRDefault="004B732A" w:rsidP="004B732A">
      <w:pPr>
        <w:spacing w:line="360" w:lineRule="auto"/>
        <w:ind w:left="420"/>
        <w:jc w:val="center"/>
        <w:rPr>
          <w:rFonts w:ascii="宋体" w:eastAsia="宋体" w:hAnsi="宋体" w:hint="eastAsia"/>
          <w:sz w:val="24"/>
          <w:szCs w:val="24"/>
        </w:rPr>
      </w:pPr>
    </w:p>
    <w:p w14:paraId="57AA3E04" w14:textId="6E671699" w:rsidR="00C723D5" w:rsidRPr="004B732A" w:rsidRDefault="00C723D5" w:rsidP="00C723D5">
      <w:pPr>
        <w:spacing w:line="360" w:lineRule="auto"/>
        <w:ind w:firstLine="420"/>
        <w:rPr>
          <w:rFonts w:ascii="宋体" w:eastAsia="宋体" w:hAnsi="宋体" w:hint="eastAsia"/>
          <w:sz w:val="24"/>
          <w:szCs w:val="24"/>
        </w:rPr>
      </w:pPr>
      <m:oMathPara>
        <m:oMath>
          <m:r>
            <w:rPr>
              <w:rFonts w:ascii="Cambria Math" w:eastAsia="宋体" w:hAnsi="Cambria Math"/>
              <w:sz w:val="24"/>
              <w:szCs w:val="24"/>
            </w:rPr>
            <m:t>y</m:t>
          </m:r>
          <m:d>
            <m:dPr>
              <m:begChr m:val="["/>
              <m:endChr m:val="]"/>
              <m:ctrlPr>
                <w:rPr>
                  <w:rFonts w:ascii="Cambria Math" w:eastAsia="宋体" w:hAnsi="Cambria Math"/>
                  <w:i/>
                  <w:sz w:val="24"/>
                  <w:szCs w:val="24"/>
                </w:rPr>
              </m:ctrlPr>
            </m:dPr>
            <m:e>
              <m:r>
                <w:rPr>
                  <w:rFonts w:ascii="Cambria Math" w:eastAsia="宋体" w:hAnsi="Cambria Math"/>
                  <w:sz w:val="24"/>
                  <w:szCs w:val="24"/>
                </w:rPr>
                <m:t>n</m:t>
              </m:r>
            </m:e>
          </m:d>
          <m:r>
            <w:rPr>
              <w:rFonts w:ascii="Cambria Math" w:eastAsia="宋体" w:hAnsi="Cambria Math"/>
              <w:sz w:val="24"/>
              <w:szCs w:val="24"/>
            </w:rPr>
            <m:t>=</m:t>
          </m:r>
          <m:nary>
            <m:naryPr>
              <m:chr m:val="∑"/>
              <m:limLoc m:val="undOvr"/>
              <m:grow m:val="1"/>
              <m:ctrlPr>
                <w:rPr>
                  <w:rFonts w:ascii="Cambria Math" w:eastAsia="宋体" w:hAnsi="Cambria Math"/>
                  <w:i/>
                  <w:sz w:val="24"/>
                  <w:szCs w:val="24"/>
                </w:rPr>
              </m:ctrlPr>
            </m:naryPr>
            <m:sub>
              <m:r>
                <w:rPr>
                  <w:rFonts w:ascii="Cambria Math" w:eastAsia="宋体" w:hAnsi="Cambria Math"/>
                  <w:sz w:val="24"/>
                  <w:szCs w:val="24"/>
                </w:rPr>
                <m:t>k=0</m:t>
              </m:r>
            </m:sub>
            <m:sup>
              <m:r>
                <w:rPr>
                  <w:rFonts w:ascii="Cambria Math" w:eastAsia="宋体" w:hAnsi="Cambria Math"/>
                  <w:sz w:val="24"/>
                  <w:szCs w:val="24"/>
                </w:rPr>
                <m:t>k-1</m:t>
              </m:r>
            </m:sup>
            <m:e>
              <m:r>
                <w:rPr>
                  <w:rFonts w:ascii="Cambria Math" w:eastAsia="宋体" w:hAnsi="Cambria Math"/>
                  <w:sz w:val="24"/>
                  <w:szCs w:val="24"/>
                </w:rPr>
                <m:t>ω</m:t>
              </m:r>
              <m:d>
                <m:dPr>
                  <m:begChr m:val="["/>
                  <m:endChr m:val="]"/>
                  <m:ctrlPr>
                    <w:rPr>
                      <w:rFonts w:ascii="Cambria Math" w:eastAsia="宋体" w:hAnsi="Cambria Math"/>
                      <w:i/>
                      <w:sz w:val="24"/>
                      <w:szCs w:val="24"/>
                    </w:rPr>
                  </m:ctrlPr>
                </m:dPr>
                <m:e>
                  <m:r>
                    <w:rPr>
                      <w:rFonts w:ascii="Cambria Math" w:eastAsia="宋体" w:hAnsi="Cambria Math"/>
                      <w:sz w:val="24"/>
                      <w:szCs w:val="24"/>
                    </w:rPr>
                    <m:t>k</m:t>
                  </m:r>
                </m:e>
              </m:d>
            </m:e>
          </m:nary>
          <m:r>
            <w:rPr>
              <w:rFonts w:ascii="Cambria Math" w:eastAsia="宋体" w:hAnsi="Cambria Math"/>
              <w:sz w:val="24"/>
              <w:szCs w:val="24"/>
            </w:rPr>
            <m:t>⋅x</m:t>
          </m:r>
          <m:d>
            <m:dPr>
              <m:begChr m:val="["/>
              <m:endChr m:val="]"/>
              <m:ctrlPr>
                <w:rPr>
                  <w:rFonts w:ascii="Cambria Math" w:eastAsia="宋体" w:hAnsi="Cambria Math"/>
                  <w:i/>
                  <w:sz w:val="24"/>
                  <w:szCs w:val="24"/>
                </w:rPr>
              </m:ctrlPr>
            </m:dPr>
            <m:e>
              <m:r>
                <w:rPr>
                  <w:rFonts w:ascii="Cambria Math" w:eastAsia="宋体" w:hAnsi="Cambria Math"/>
                  <w:sz w:val="24"/>
                  <w:szCs w:val="24"/>
                </w:rPr>
                <m:t>n⋅s+k</m:t>
              </m:r>
            </m:e>
          </m:d>
          <m:r>
            <w:rPr>
              <w:rFonts w:ascii="Cambria Math" w:eastAsia="宋体" w:hAnsi="Cambria Math"/>
              <w:sz w:val="24"/>
              <w:szCs w:val="24"/>
            </w:rPr>
            <m:t>+b</m:t>
          </m:r>
        </m:oMath>
      </m:oMathPara>
    </w:p>
    <w:p w14:paraId="5BDADAA6" w14:textId="5A299416" w:rsidR="004B732A" w:rsidRPr="00C723D5" w:rsidRDefault="00BB6000" w:rsidP="00BB6000">
      <w:pPr>
        <w:spacing w:line="360" w:lineRule="auto"/>
        <w:ind w:firstLine="420"/>
        <w:rPr>
          <w:rFonts w:ascii="宋体" w:eastAsia="宋体" w:hAnsi="宋体" w:hint="eastAsia"/>
          <w:sz w:val="24"/>
          <w:szCs w:val="24"/>
        </w:rPr>
      </w:pPr>
      <w:r w:rsidRPr="00BB6000">
        <w:rPr>
          <w:rFonts w:ascii="宋体" w:eastAsia="宋体" w:hAnsi="宋体" w:hint="eastAsia"/>
          <w:sz w:val="24"/>
          <w:szCs w:val="24"/>
        </w:rPr>
        <w:t>其中，</w:t>
      </w:r>
      <m:oMath>
        <m:r>
          <w:rPr>
            <w:rFonts w:ascii="Cambria Math" w:eastAsia="宋体" w:hAnsi="Cambria Math"/>
            <w:sz w:val="24"/>
            <w:szCs w:val="24"/>
          </w:rPr>
          <m:t>y</m:t>
        </m:r>
        <m:d>
          <m:dPr>
            <m:begChr m:val="["/>
            <m:endChr m:val="]"/>
            <m:ctrlPr>
              <w:rPr>
                <w:rFonts w:ascii="Cambria Math" w:eastAsia="宋体" w:hAnsi="Cambria Math"/>
                <w:i/>
                <w:sz w:val="24"/>
                <w:szCs w:val="24"/>
              </w:rPr>
            </m:ctrlPr>
          </m:dPr>
          <m:e>
            <m:r>
              <w:rPr>
                <w:rFonts w:ascii="Cambria Math" w:eastAsia="宋体" w:hAnsi="Cambria Math"/>
                <w:sz w:val="24"/>
                <w:szCs w:val="24"/>
              </w:rPr>
              <m:t>n</m:t>
            </m:r>
          </m:e>
        </m:d>
      </m:oMath>
      <w:r w:rsidRPr="00BB6000">
        <w:rPr>
          <w:rFonts w:ascii="宋体" w:eastAsia="宋体" w:hAnsi="宋体" w:hint="eastAsia"/>
          <w:sz w:val="24"/>
          <w:szCs w:val="24"/>
        </w:rPr>
        <w:t>为卷积输出特征，</w:t>
      </w:r>
      <m:oMath>
        <m:r>
          <w:rPr>
            <w:rFonts w:ascii="Cambria Math" w:eastAsia="宋体" w:hAnsi="Cambria Math"/>
            <w:sz w:val="24"/>
            <w:szCs w:val="24"/>
          </w:rPr>
          <m:t>ω</m:t>
        </m:r>
        <m:d>
          <m:dPr>
            <m:begChr m:val="["/>
            <m:endChr m:val="]"/>
            <m:ctrlPr>
              <w:rPr>
                <w:rFonts w:ascii="Cambria Math" w:eastAsia="宋体" w:hAnsi="Cambria Math"/>
                <w:i/>
                <w:sz w:val="24"/>
                <w:szCs w:val="24"/>
              </w:rPr>
            </m:ctrlPr>
          </m:dPr>
          <m:e>
            <m:r>
              <w:rPr>
                <w:rFonts w:ascii="Cambria Math" w:eastAsia="宋体" w:hAnsi="Cambria Math"/>
                <w:sz w:val="24"/>
                <w:szCs w:val="24"/>
              </w:rPr>
              <m:t>k</m:t>
            </m:r>
          </m:e>
        </m:d>
      </m:oMath>
      <w:r w:rsidRPr="00BB6000">
        <w:rPr>
          <w:rFonts w:ascii="宋体" w:eastAsia="宋体" w:hAnsi="宋体" w:hint="eastAsia"/>
          <w:sz w:val="24"/>
          <w:szCs w:val="24"/>
        </w:rPr>
        <w:t>为卷积核权重，</w:t>
      </w:r>
      <m:oMath>
        <m:r>
          <w:rPr>
            <w:rFonts w:ascii="Cambria Math" w:eastAsia="宋体" w:hAnsi="Cambria Math"/>
            <w:sz w:val="24"/>
            <w:szCs w:val="24"/>
          </w:rPr>
          <m:t>x</m:t>
        </m:r>
        <m:d>
          <m:dPr>
            <m:begChr m:val="["/>
            <m:endChr m:val="]"/>
            <m:ctrlPr>
              <w:rPr>
                <w:rFonts w:ascii="Cambria Math" w:eastAsia="宋体" w:hAnsi="Cambria Math"/>
                <w:i/>
                <w:sz w:val="24"/>
                <w:szCs w:val="24"/>
              </w:rPr>
            </m:ctrlPr>
          </m:dPr>
          <m:e>
            <m:r>
              <w:rPr>
                <w:rFonts w:ascii="Cambria Math" w:eastAsia="宋体" w:hAnsi="Cambria Math"/>
                <w:sz w:val="24"/>
                <w:szCs w:val="24"/>
              </w:rPr>
              <m:t>n⋅s+k</m:t>
            </m:r>
          </m:e>
        </m:d>
      </m:oMath>
      <w:r w:rsidRPr="00BB6000">
        <w:rPr>
          <w:rFonts w:ascii="宋体" w:eastAsia="宋体" w:hAnsi="宋体" w:hint="eastAsia"/>
          <w:sz w:val="24"/>
          <w:szCs w:val="24"/>
        </w:rPr>
        <w:t>为输入语音序列</w:t>
      </w:r>
      <m:oMath>
        <m:r>
          <w:rPr>
            <w:rFonts w:ascii="Cambria Math" w:eastAsia="宋体" w:hAnsi="Cambria Math"/>
            <w:sz w:val="24"/>
            <w:szCs w:val="24"/>
          </w:rPr>
          <m:t>s</m:t>
        </m:r>
      </m:oMath>
      <w:r w:rsidRPr="00BB6000">
        <w:rPr>
          <w:rFonts w:ascii="宋体" w:eastAsia="宋体" w:hAnsi="宋体" w:hint="eastAsia"/>
          <w:sz w:val="24"/>
          <w:szCs w:val="24"/>
        </w:rPr>
        <w:t>为卷积步长，</w:t>
      </w:r>
      <m:oMath>
        <m:r>
          <w:rPr>
            <w:rFonts w:ascii="Cambria Math" w:eastAsia="宋体" w:hAnsi="Cambria Math"/>
            <w:sz w:val="24"/>
            <w:szCs w:val="24"/>
          </w:rPr>
          <m:t>b</m:t>
        </m:r>
      </m:oMath>
      <w:r w:rsidRPr="00BB6000">
        <w:rPr>
          <w:rFonts w:ascii="宋体" w:eastAsia="宋体" w:hAnsi="宋体" w:hint="eastAsia"/>
          <w:sz w:val="24"/>
          <w:szCs w:val="24"/>
        </w:rPr>
        <w:t>为偏置项。</w:t>
      </w:r>
    </w:p>
    <w:p w14:paraId="6D7427B5" w14:textId="51AA6813" w:rsidR="004B732A" w:rsidRPr="005E4DB3" w:rsidRDefault="005E4DB3" w:rsidP="005E4DB3">
      <w:pPr>
        <w:spacing w:line="360" w:lineRule="auto"/>
        <w:ind w:firstLine="420"/>
        <w:jc w:val="left"/>
        <w:rPr>
          <w:rFonts w:ascii="宋体" w:eastAsia="宋体" w:hAnsi="宋体" w:hint="eastAsia"/>
          <w:sz w:val="24"/>
          <w:szCs w:val="24"/>
        </w:rPr>
      </w:pPr>
      <w:r>
        <w:rPr>
          <w:rFonts w:ascii="宋体" w:eastAsia="宋体" w:hAnsi="宋体" w:hint="eastAsia"/>
          <w:sz w:val="24"/>
          <w:szCs w:val="24"/>
        </w:rPr>
        <w:t>（2）</w:t>
      </w:r>
      <w:r w:rsidR="00C723D5" w:rsidRPr="005E4DB3">
        <w:rPr>
          <w:rFonts w:ascii="宋体" w:eastAsia="宋体" w:hAnsi="宋体" w:hint="eastAsia"/>
          <w:sz w:val="24"/>
          <w:szCs w:val="24"/>
        </w:rPr>
        <w:t>批归一化(Batch Normalization)为了防止训练过程中的梯度消失并加速收敛，我们在每个卷积层后引入了BN层：</w:t>
      </w:r>
    </w:p>
    <w:p w14:paraId="4C1932D6" w14:textId="563C3788" w:rsidR="00C723D5" w:rsidRPr="00C723D5" w:rsidRDefault="00000000" w:rsidP="00C723D5">
      <w:pPr>
        <w:spacing w:line="360" w:lineRule="auto"/>
        <w:ind w:firstLine="420"/>
        <w:rPr>
          <w:rFonts w:ascii="宋体" w:eastAsia="宋体" w:hAnsi="宋体" w:hint="eastAsia"/>
          <w:sz w:val="24"/>
          <w:szCs w:val="24"/>
        </w:rPr>
      </w:pPr>
      <m:oMathPara>
        <m:oMath>
          <m:acc>
            <m:accPr>
              <m:ctrlPr>
                <w:rPr>
                  <w:rFonts w:ascii="Cambria Math" w:eastAsia="宋体" w:hAnsi="Cambria Math"/>
                  <w:i/>
                  <w:sz w:val="24"/>
                  <w:szCs w:val="24"/>
                </w:rPr>
              </m:ctrlPr>
            </m:accPr>
            <m:e>
              <m:r>
                <w:rPr>
                  <w:rFonts w:ascii="Cambria Math" w:eastAsia="宋体" w:hAnsi="Cambria Math"/>
                  <w:sz w:val="24"/>
                  <w:szCs w:val="24"/>
                </w:rPr>
                <m:t>x</m:t>
              </m:r>
            </m:e>
          </m:acc>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x-</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B</m:t>
                  </m:r>
                </m:sub>
              </m:sSub>
            </m:num>
            <m:den>
              <m:rad>
                <m:radPr>
                  <m:degHide m:val="1"/>
                  <m:ctrlPr>
                    <w:rPr>
                      <w:rFonts w:ascii="Cambria Math" w:eastAsia="宋体" w:hAnsi="Cambria Math"/>
                      <w:i/>
                      <w:sz w:val="24"/>
                      <w:szCs w:val="24"/>
                    </w:rPr>
                  </m:ctrlPr>
                </m:radPr>
                <m:deg/>
                <m:e>
                  <m:sSubSup>
                    <m:sSubSupPr>
                      <m:ctrlPr>
                        <w:rPr>
                          <w:rFonts w:ascii="Cambria Math" w:eastAsia="宋体" w:hAnsi="Cambria Math"/>
                          <w:i/>
                          <w:sz w:val="24"/>
                          <w:szCs w:val="24"/>
                        </w:rPr>
                      </m:ctrlPr>
                    </m:sSubSupPr>
                    <m:e>
                      <m:r>
                        <w:rPr>
                          <w:rFonts w:ascii="Cambria Math" w:eastAsia="宋体" w:hAnsi="Cambria Math"/>
                          <w:sz w:val="24"/>
                          <w:szCs w:val="24"/>
                        </w:rPr>
                        <m:t>σ</m:t>
                      </m:r>
                    </m:e>
                    <m:sub>
                      <m:r>
                        <w:rPr>
                          <w:rFonts w:ascii="Cambria Math" w:eastAsia="宋体" w:hAnsi="Cambria Math"/>
                          <w:sz w:val="24"/>
                          <w:szCs w:val="24"/>
                        </w:rPr>
                        <m:t>B</m:t>
                      </m:r>
                    </m:sub>
                    <m:sup>
                      <m:r>
                        <w:rPr>
                          <w:rFonts w:ascii="Cambria Math" w:eastAsia="宋体" w:hAnsi="Cambria Math"/>
                          <w:sz w:val="24"/>
                          <w:szCs w:val="24"/>
                        </w:rPr>
                        <m:t>2</m:t>
                      </m:r>
                    </m:sup>
                  </m:sSubSup>
                  <m:r>
                    <w:rPr>
                      <w:rFonts w:ascii="Cambria Math" w:eastAsia="宋体" w:hAnsi="Cambria Math"/>
                      <w:sz w:val="24"/>
                      <w:szCs w:val="24"/>
                    </w:rPr>
                    <m:t>+ε</m:t>
                  </m:r>
                </m:e>
              </m:rad>
            </m:den>
          </m:f>
        </m:oMath>
      </m:oMathPara>
    </w:p>
    <w:p w14:paraId="1AD21DC6" w14:textId="35668CAA" w:rsidR="00C723D5" w:rsidRPr="004B732A" w:rsidRDefault="00C723D5" w:rsidP="00C723D5">
      <w:pPr>
        <w:spacing w:line="360" w:lineRule="auto"/>
        <w:ind w:firstLine="420"/>
        <w:rPr>
          <w:rFonts w:ascii="宋体" w:eastAsia="宋体" w:hAnsi="宋体" w:hint="eastAsia"/>
          <w:sz w:val="24"/>
          <w:szCs w:val="24"/>
        </w:rPr>
      </w:pPr>
      <m:oMathPara>
        <m:oMath>
          <m:r>
            <w:rPr>
              <w:rFonts w:ascii="Cambria Math" w:eastAsia="宋体" w:hAnsi="Cambria Math"/>
              <w:sz w:val="24"/>
              <w:szCs w:val="24"/>
            </w:rPr>
            <m:t>y=γ</m:t>
          </m:r>
          <m:acc>
            <m:accPr>
              <m:ctrlPr>
                <w:rPr>
                  <w:rFonts w:ascii="Cambria Math" w:eastAsia="宋体" w:hAnsi="Cambria Math"/>
                  <w:i/>
                  <w:sz w:val="24"/>
                  <w:szCs w:val="24"/>
                </w:rPr>
              </m:ctrlPr>
            </m:accPr>
            <m:e>
              <m:r>
                <w:rPr>
                  <w:rFonts w:ascii="Cambria Math" w:eastAsia="宋体" w:hAnsi="Cambria Math"/>
                  <w:sz w:val="24"/>
                  <w:szCs w:val="24"/>
                </w:rPr>
                <m:t>x</m:t>
              </m:r>
            </m:e>
          </m:acc>
          <m:r>
            <w:rPr>
              <w:rFonts w:ascii="Cambria Math" w:eastAsia="宋体" w:hAnsi="Cambria Math"/>
              <w:sz w:val="24"/>
              <w:szCs w:val="24"/>
            </w:rPr>
            <m:t>+β</m:t>
          </m:r>
        </m:oMath>
      </m:oMathPara>
    </w:p>
    <w:p w14:paraId="58ADF396" w14:textId="14EE5D09" w:rsidR="004B732A" w:rsidRPr="00E87BBA" w:rsidRDefault="00BB6000" w:rsidP="00BB6000">
      <w:pPr>
        <w:spacing w:line="360" w:lineRule="auto"/>
        <w:ind w:firstLine="420"/>
        <w:rPr>
          <w:rFonts w:ascii="宋体" w:eastAsia="宋体" w:hAnsi="宋体" w:hint="eastAsia"/>
          <w:sz w:val="24"/>
          <w:szCs w:val="24"/>
        </w:rPr>
      </w:pPr>
      <w:r w:rsidRPr="00BB6000">
        <w:rPr>
          <w:rFonts w:ascii="宋体" w:eastAsia="宋体" w:hAnsi="宋体" w:hint="eastAsia"/>
          <w:sz w:val="24"/>
          <w:szCs w:val="24"/>
        </w:rPr>
        <w:t>其中，</w:t>
      </w:r>
      <m:oMath>
        <m:sSub>
          <m:sSubPr>
            <m:ctrlPr>
              <w:rPr>
                <w:rFonts w:ascii="Cambria Math" w:eastAsia="宋体" w:hAnsi="Cambria Math"/>
                <w:i/>
                <w:sz w:val="24"/>
                <w:szCs w:val="24"/>
              </w:rPr>
            </m:ctrlPr>
          </m:sSubPr>
          <m:e>
            <m:r>
              <w:rPr>
                <w:rFonts w:ascii="Cambria Math" w:eastAsia="宋体" w:hAnsi="Cambria Math"/>
                <w:sz w:val="24"/>
                <w:szCs w:val="24"/>
              </w:rPr>
              <m:t>μ</m:t>
            </m:r>
          </m:e>
          <m:sub>
            <m:r>
              <w:rPr>
                <w:rFonts w:ascii="Cambria Math" w:eastAsia="宋体" w:hAnsi="Cambria Math"/>
                <w:sz w:val="24"/>
                <w:szCs w:val="24"/>
              </w:rPr>
              <m:t>B</m:t>
            </m:r>
          </m:sub>
        </m:sSub>
      </m:oMath>
      <w:r w:rsidRPr="00BB6000">
        <w:rPr>
          <w:rFonts w:ascii="宋体" w:eastAsia="宋体" w:hAnsi="宋体" w:hint="eastAsia"/>
          <w:sz w:val="24"/>
          <w:szCs w:val="24"/>
        </w:rPr>
        <w:t>为批次数据的均值，</w:t>
      </w:r>
      <m:oMath>
        <m:sSubSup>
          <m:sSubSupPr>
            <m:ctrlPr>
              <w:rPr>
                <w:rFonts w:ascii="Cambria Math" w:eastAsia="宋体" w:hAnsi="Cambria Math"/>
                <w:i/>
                <w:sz w:val="24"/>
                <w:szCs w:val="24"/>
              </w:rPr>
            </m:ctrlPr>
          </m:sSubSupPr>
          <m:e>
            <m:r>
              <w:rPr>
                <w:rFonts w:ascii="Cambria Math" w:eastAsia="宋体" w:hAnsi="Cambria Math"/>
                <w:sz w:val="24"/>
                <w:szCs w:val="24"/>
              </w:rPr>
              <m:t>σ</m:t>
            </m:r>
          </m:e>
          <m:sub>
            <m:r>
              <w:rPr>
                <w:rFonts w:ascii="Cambria Math" w:eastAsia="宋体" w:hAnsi="Cambria Math"/>
                <w:sz w:val="24"/>
                <w:szCs w:val="24"/>
              </w:rPr>
              <m:t>B</m:t>
            </m:r>
          </m:sub>
          <m:sup>
            <m:r>
              <w:rPr>
                <w:rFonts w:ascii="Cambria Math" w:eastAsia="宋体" w:hAnsi="Cambria Math"/>
                <w:sz w:val="24"/>
                <w:szCs w:val="24"/>
              </w:rPr>
              <m:t>2</m:t>
            </m:r>
          </m:sup>
        </m:sSubSup>
      </m:oMath>
      <w:r w:rsidRPr="00BB6000">
        <w:rPr>
          <w:rFonts w:ascii="宋体" w:eastAsia="宋体" w:hAnsi="宋体" w:hint="eastAsia"/>
          <w:sz w:val="24"/>
          <w:szCs w:val="24"/>
        </w:rPr>
        <w:t>为批次数据的方差，</w:t>
      </w:r>
      <m:oMath>
        <m:r>
          <w:rPr>
            <w:rFonts w:ascii="Cambria Math" w:eastAsia="宋体" w:hAnsi="Cambria Math"/>
            <w:sz w:val="24"/>
            <w:szCs w:val="24"/>
          </w:rPr>
          <m:t>ε</m:t>
        </m:r>
      </m:oMath>
      <w:r w:rsidRPr="00BB6000">
        <w:rPr>
          <w:rFonts w:ascii="宋体" w:eastAsia="宋体" w:hAnsi="宋体" w:hint="eastAsia"/>
          <w:sz w:val="24"/>
          <w:szCs w:val="24"/>
        </w:rPr>
        <w:t>为防止分母为零的极小值，</w:t>
      </w:r>
      <m:oMath>
        <m:r>
          <w:rPr>
            <w:rFonts w:ascii="Cambria Math" w:eastAsia="宋体" w:hAnsi="Cambria Math"/>
            <w:sz w:val="24"/>
            <w:szCs w:val="24"/>
          </w:rPr>
          <m:t>γ</m:t>
        </m:r>
      </m:oMath>
      <w:r w:rsidRPr="00BB6000">
        <w:rPr>
          <w:rFonts w:ascii="宋体" w:eastAsia="宋体" w:hAnsi="宋体" w:hint="eastAsia"/>
          <w:sz w:val="24"/>
          <w:szCs w:val="24"/>
        </w:rPr>
        <w:t>和</w:t>
      </w:r>
      <m:oMath>
        <m:r>
          <w:rPr>
            <w:rFonts w:ascii="Cambria Math" w:eastAsia="宋体" w:hAnsi="Cambria Math"/>
            <w:sz w:val="24"/>
            <w:szCs w:val="24"/>
          </w:rPr>
          <m:t>β</m:t>
        </m:r>
      </m:oMath>
      <w:r w:rsidRPr="00BB6000">
        <w:rPr>
          <w:rFonts w:ascii="宋体" w:eastAsia="宋体" w:hAnsi="宋体" w:hint="eastAsia"/>
          <w:sz w:val="24"/>
          <w:szCs w:val="24"/>
        </w:rPr>
        <w:t>为可学习的缩放因子和偏移因子。</w:t>
      </w:r>
    </w:p>
    <w:p w14:paraId="072969FF" w14:textId="78BC09B6" w:rsidR="00E87BBA" w:rsidRDefault="00F8258C" w:rsidP="00E87BBA">
      <w:pPr>
        <w:spacing w:line="360" w:lineRule="auto"/>
        <w:rPr>
          <w:rFonts w:ascii="宋体" w:eastAsia="宋体" w:hAnsi="宋体" w:hint="eastAsia"/>
          <w:sz w:val="24"/>
          <w:szCs w:val="24"/>
        </w:rPr>
      </w:pPr>
      <w:r>
        <w:rPr>
          <w:rFonts w:ascii="宋体" w:eastAsia="宋体" w:hAnsi="宋体" w:hint="eastAsia"/>
          <w:sz w:val="24"/>
          <w:szCs w:val="24"/>
        </w:rPr>
        <w:t>三</w:t>
      </w:r>
      <w:r w:rsidR="00E87BBA">
        <w:rPr>
          <w:rFonts w:ascii="宋体" w:eastAsia="宋体" w:hAnsi="宋体" w:hint="eastAsia"/>
          <w:sz w:val="24"/>
          <w:szCs w:val="24"/>
        </w:rPr>
        <w:t>、</w:t>
      </w:r>
      <w:r w:rsidR="00E87BBA" w:rsidRPr="00E87BBA">
        <w:rPr>
          <w:rFonts w:ascii="宋体" w:eastAsia="宋体" w:hAnsi="宋体"/>
          <w:sz w:val="24"/>
          <w:szCs w:val="24"/>
        </w:rPr>
        <w:t>系统设计</w:t>
      </w:r>
    </w:p>
    <w:p w14:paraId="7450DA3B" w14:textId="11B36629" w:rsidR="004B732A" w:rsidRPr="004B732A" w:rsidRDefault="004B732A" w:rsidP="004B732A">
      <w:pPr>
        <w:spacing w:line="360" w:lineRule="auto"/>
        <w:rPr>
          <w:rFonts w:ascii="宋体" w:eastAsia="宋体" w:hAnsi="宋体" w:hint="eastAsia"/>
          <w:sz w:val="24"/>
          <w:szCs w:val="24"/>
        </w:rPr>
      </w:pPr>
      <w:r>
        <w:rPr>
          <w:rFonts w:ascii="宋体" w:eastAsia="宋体" w:hAnsi="宋体" w:hint="eastAsia"/>
          <w:sz w:val="24"/>
          <w:szCs w:val="24"/>
        </w:rPr>
        <w:t>3.1</w:t>
      </w:r>
      <w:r w:rsidRPr="004B732A">
        <w:rPr>
          <w:rFonts w:ascii="宋体" w:eastAsia="宋体" w:hAnsi="宋体" w:hint="eastAsia"/>
          <w:sz w:val="24"/>
          <w:szCs w:val="24"/>
        </w:rPr>
        <w:t>模块功能详述</w:t>
      </w:r>
    </w:p>
    <w:p w14:paraId="1CBDD622" w14:textId="00150734" w:rsidR="00BB6000" w:rsidRDefault="00BB6000" w:rsidP="004B732A">
      <w:pPr>
        <w:spacing w:line="360" w:lineRule="auto"/>
        <w:ind w:firstLine="420"/>
        <w:rPr>
          <w:rFonts w:ascii="宋体" w:eastAsia="宋体" w:hAnsi="宋体" w:hint="eastAsia"/>
          <w:sz w:val="24"/>
          <w:szCs w:val="24"/>
        </w:rPr>
      </w:pPr>
      <w:r>
        <w:rPr>
          <w:rFonts w:ascii="宋体" w:eastAsia="宋体" w:hAnsi="宋体" w:hint="eastAsia"/>
          <w:sz w:val="24"/>
          <w:szCs w:val="24"/>
        </w:rPr>
        <w:t>（1）</w:t>
      </w:r>
      <w:r w:rsidR="004B732A" w:rsidRPr="004B732A">
        <w:rPr>
          <w:rFonts w:ascii="宋体" w:eastAsia="宋体" w:hAnsi="宋体" w:hint="eastAsia"/>
          <w:sz w:val="24"/>
          <w:szCs w:val="24"/>
        </w:rPr>
        <w:t>前端交互</w:t>
      </w:r>
      <w:r>
        <w:rPr>
          <w:rFonts w:ascii="宋体" w:eastAsia="宋体" w:hAnsi="宋体" w:hint="eastAsia"/>
          <w:sz w:val="24"/>
          <w:szCs w:val="24"/>
        </w:rPr>
        <w:t>模块</w:t>
      </w:r>
    </w:p>
    <w:p w14:paraId="58C7D6D8" w14:textId="11677281" w:rsidR="004B732A" w:rsidRPr="004B732A" w:rsidRDefault="00BB6000" w:rsidP="004B732A">
      <w:pPr>
        <w:spacing w:line="360" w:lineRule="auto"/>
        <w:ind w:firstLine="420"/>
        <w:rPr>
          <w:rFonts w:ascii="宋体" w:eastAsia="宋体" w:hAnsi="宋体" w:hint="eastAsia"/>
          <w:sz w:val="24"/>
          <w:szCs w:val="24"/>
        </w:rPr>
      </w:pPr>
      <w:r w:rsidRPr="00BB6000">
        <w:rPr>
          <w:rFonts w:ascii="宋体" w:eastAsia="宋体" w:hAnsi="宋体" w:hint="eastAsia"/>
          <w:sz w:val="24"/>
          <w:szCs w:val="24"/>
        </w:rPr>
        <w:t>基于Gradio框架搭建可视化交互界面，核心功能包括监听用户麦克风权限、支持音频文件上传与实时录音输入，以及将采集到的音频流实时传输至后端。同时内置异常处理机制，当未检测到有效音频输入时，会向用户提示“请录音”，确保交互流程的顺畅性。</w:t>
      </w:r>
    </w:p>
    <w:p w14:paraId="645D9761" w14:textId="77777777" w:rsidR="00BB6000" w:rsidRDefault="00BB6000" w:rsidP="004B732A">
      <w:pPr>
        <w:spacing w:line="360" w:lineRule="auto"/>
        <w:ind w:firstLine="420"/>
        <w:rPr>
          <w:rFonts w:ascii="宋体" w:eastAsia="宋体" w:hAnsi="宋体" w:hint="eastAsia"/>
          <w:sz w:val="24"/>
          <w:szCs w:val="24"/>
        </w:rPr>
      </w:pPr>
      <w:r>
        <w:rPr>
          <w:rFonts w:ascii="宋体" w:eastAsia="宋体" w:hAnsi="宋体" w:hint="eastAsia"/>
          <w:sz w:val="24"/>
          <w:szCs w:val="24"/>
        </w:rPr>
        <w:t>（2）</w:t>
      </w:r>
      <w:r w:rsidR="004B732A" w:rsidRPr="004B732A">
        <w:rPr>
          <w:rFonts w:ascii="宋体" w:eastAsia="宋体" w:hAnsi="宋体" w:hint="eastAsia"/>
          <w:sz w:val="24"/>
          <w:szCs w:val="24"/>
        </w:rPr>
        <w:t>预处理模块</w:t>
      </w:r>
    </w:p>
    <w:p w14:paraId="4413F762" w14:textId="1A3ED2E3" w:rsidR="00BB6000" w:rsidRDefault="00BB6000" w:rsidP="004B732A">
      <w:pPr>
        <w:spacing w:line="360" w:lineRule="auto"/>
        <w:ind w:firstLine="420"/>
        <w:rPr>
          <w:rFonts w:ascii="宋体" w:eastAsia="宋体" w:hAnsi="宋体" w:hint="eastAsia"/>
          <w:sz w:val="24"/>
          <w:szCs w:val="24"/>
        </w:rPr>
      </w:pPr>
      <w:r w:rsidRPr="00BB6000">
        <w:rPr>
          <w:rFonts w:ascii="宋体" w:eastAsia="宋体" w:hAnsi="宋体" w:hint="eastAsia"/>
          <w:sz w:val="24"/>
          <w:szCs w:val="24"/>
        </w:rPr>
        <w:t>作为系统的数据过滤器，主要解决不同硬件（手机、电脑等）录制音频的格式差异问题。由于原始音频的采样率可能为44.1kHz或48kHz，该模块强制将所</w:t>
      </w:r>
      <w:r w:rsidRPr="00BB6000">
        <w:rPr>
          <w:rFonts w:ascii="宋体" w:eastAsia="宋体" w:hAnsi="宋体" w:hint="eastAsia"/>
          <w:sz w:val="24"/>
          <w:szCs w:val="24"/>
        </w:rPr>
        <w:lastRenderedPageBreak/>
        <w:t>有输入音频下采样至16kHz，同时完成声道合并、长度规范化等操作，确保模型输入数据的一致性与标准化。</w:t>
      </w:r>
    </w:p>
    <w:p w14:paraId="7564DEB8" w14:textId="77777777" w:rsidR="00BB6000" w:rsidRDefault="00BB6000" w:rsidP="004B732A">
      <w:pPr>
        <w:spacing w:line="360" w:lineRule="auto"/>
        <w:ind w:firstLine="420"/>
        <w:rPr>
          <w:rFonts w:ascii="宋体" w:eastAsia="宋体" w:hAnsi="宋体" w:hint="eastAsia"/>
          <w:sz w:val="24"/>
          <w:szCs w:val="24"/>
        </w:rPr>
      </w:pPr>
      <w:r>
        <w:rPr>
          <w:rFonts w:ascii="宋体" w:eastAsia="宋体" w:hAnsi="宋体" w:hint="eastAsia"/>
          <w:sz w:val="24"/>
          <w:szCs w:val="24"/>
        </w:rPr>
        <w:t>（3）</w:t>
      </w:r>
      <w:r w:rsidR="004B732A" w:rsidRPr="004B732A">
        <w:rPr>
          <w:rFonts w:ascii="宋体" w:eastAsia="宋体" w:hAnsi="宋体" w:hint="eastAsia"/>
          <w:sz w:val="24"/>
          <w:szCs w:val="24"/>
        </w:rPr>
        <w:t>推理核心模块</w:t>
      </w:r>
    </w:p>
    <w:p w14:paraId="6560F49C" w14:textId="14BC10A4" w:rsidR="00C14D32" w:rsidRDefault="00C14D32" w:rsidP="00C14D32">
      <w:pPr>
        <w:spacing w:line="360" w:lineRule="auto"/>
        <w:ind w:firstLine="420"/>
        <w:rPr>
          <w:rFonts w:ascii="宋体" w:eastAsia="宋体" w:hAnsi="宋体" w:hint="eastAsia"/>
          <w:sz w:val="24"/>
          <w:szCs w:val="24"/>
        </w:rPr>
      </w:pPr>
      <w:r w:rsidRPr="00C14D32">
        <w:rPr>
          <w:rFonts w:ascii="宋体" w:eastAsia="宋体" w:hAnsi="宋体" w:hint="eastAsia"/>
          <w:sz w:val="24"/>
          <w:szCs w:val="24"/>
        </w:rPr>
        <w:t>加载训练好的.pth 格式模型权重文件，在PyTorch计算图（Computational Graph）中执行前向传播运算，对预处理后的音频数据进行特征提取与类别判断，最终输出11个维度的概率张量，对应11类目标类别的识别结果。</w:t>
      </w:r>
    </w:p>
    <w:p w14:paraId="5AD41DA6" w14:textId="3020621E" w:rsidR="00E87BBA" w:rsidRPr="00E87BBA" w:rsidRDefault="00F8258C" w:rsidP="00F8258C">
      <w:pPr>
        <w:spacing w:line="360" w:lineRule="auto"/>
        <w:rPr>
          <w:rFonts w:ascii="宋体" w:eastAsia="宋体" w:hAnsi="宋体" w:hint="eastAsia"/>
          <w:sz w:val="24"/>
          <w:szCs w:val="24"/>
        </w:rPr>
      </w:pPr>
      <w:r>
        <w:rPr>
          <w:rFonts w:ascii="宋体" w:eastAsia="宋体" w:hAnsi="宋体" w:hint="eastAsia"/>
          <w:sz w:val="24"/>
          <w:szCs w:val="24"/>
        </w:rPr>
        <w:t>3</w:t>
      </w:r>
      <w:r w:rsidR="00E87BBA" w:rsidRPr="00E87BBA">
        <w:rPr>
          <w:rFonts w:ascii="宋体" w:eastAsia="宋体" w:hAnsi="宋体"/>
          <w:sz w:val="24"/>
          <w:szCs w:val="24"/>
        </w:rPr>
        <w:t>.</w:t>
      </w:r>
      <w:r w:rsidR="004B732A">
        <w:rPr>
          <w:rFonts w:ascii="宋体" w:eastAsia="宋体" w:hAnsi="宋体" w:hint="eastAsia"/>
          <w:sz w:val="24"/>
          <w:szCs w:val="24"/>
        </w:rPr>
        <w:t>2</w:t>
      </w:r>
      <w:r w:rsidR="00E87BBA" w:rsidRPr="00E87BBA">
        <w:rPr>
          <w:rFonts w:ascii="宋体" w:eastAsia="宋体" w:hAnsi="宋体"/>
          <w:sz w:val="24"/>
          <w:szCs w:val="24"/>
        </w:rPr>
        <w:t>数据集处理</w:t>
      </w:r>
    </w:p>
    <w:p w14:paraId="1682441F" w14:textId="3EE08041" w:rsidR="00E87BBA" w:rsidRPr="00E87BBA" w:rsidRDefault="00E87BBA" w:rsidP="00E87BBA">
      <w:pPr>
        <w:spacing w:line="360" w:lineRule="auto"/>
        <w:ind w:firstLine="42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1</w:t>
      </w:r>
      <w:r>
        <w:rPr>
          <w:rFonts w:ascii="宋体" w:eastAsia="宋体" w:hAnsi="宋体" w:hint="eastAsia"/>
          <w:sz w:val="24"/>
          <w:szCs w:val="24"/>
        </w:rPr>
        <w:t>)</w:t>
      </w:r>
      <w:r w:rsidRPr="00E87BBA">
        <w:rPr>
          <w:rFonts w:ascii="宋体" w:eastAsia="宋体" w:hAnsi="宋体"/>
          <w:sz w:val="24"/>
          <w:szCs w:val="24"/>
        </w:rPr>
        <w:t>数据来源</w:t>
      </w:r>
    </w:p>
    <w:p w14:paraId="1E7C126F" w14:textId="6A94A746" w:rsidR="00E87BBA" w:rsidRPr="00E87BBA" w:rsidRDefault="00E87BBA" w:rsidP="00E87BBA">
      <w:pPr>
        <w:spacing w:line="360" w:lineRule="auto"/>
        <w:ind w:firstLine="420"/>
        <w:rPr>
          <w:rFonts w:ascii="宋体" w:eastAsia="宋体" w:hAnsi="宋体" w:hint="eastAsia"/>
          <w:sz w:val="24"/>
          <w:szCs w:val="24"/>
        </w:rPr>
      </w:pPr>
      <w:r w:rsidRPr="00E87BBA">
        <w:rPr>
          <w:rFonts w:ascii="宋体" w:eastAsia="宋体" w:hAnsi="宋体"/>
          <w:sz w:val="24"/>
          <w:szCs w:val="24"/>
        </w:rPr>
        <w:t>选用Google Speech Commands Dataset（V2）作为实验数据集。该数据集包含105829条1秒时长的语音样本</w:t>
      </w:r>
      <w:r>
        <w:rPr>
          <w:rFonts w:ascii="宋体" w:eastAsia="宋体" w:hAnsi="宋体" w:hint="eastAsia"/>
          <w:sz w:val="24"/>
          <w:szCs w:val="24"/>
        </w:rPr>
        <w:t>共2.2G</w:t>
      </w:r>
      <w:r w:rsidRPr="00E87BBA">
        <w:rPr>
          <w:rFonts w:ascii="宋体" w:eastAsia="宋体" w:hAnsi="宋体"/>
          <w:sz w:val="24"/>
          <w:szCs w:val="24"/>
        </w:rPr>
        <w:t>，覆盖35类英文关键词，所有样本均为 16kHz 采样率的单声道音频，</w:t>
      </w:r>
      <w:r w:rsidR="00C14D32" w:rsidRPr="00C14D32">
        <w:rPr>
          <w:rFonts w:ascii="宋体" w:eastAsia="宋体" w:hAnsi="宋体" w:hint="eastAsia"/>
          <w:sz w:val="24"/>
          <w:szCs w:val="24"/>
        </w:rPr>
        <w:t>符合语音关键词检测任务的标准数据格式，</w:t>
      </w:r>
      <w:r w:rsidR="00C14D32">
        <w:rPr>
          <w:rFonts w:ascii="宋体" w:eastAsia="宋体" w:hAnsi="宋体" w:hint="eastAsia"/>
          <w:sz w:val="24"/>
          <w:szCs w:val="24"/>
        </w:rPr>
        <w:t>这样子操作之后</w:t>
      </w:r>
      <w:r w:rsidR="00C14D32" w:rsidRPr="00C14D32">
        <w:rPr>
          <w:rFonts w:ascii="宋体" w:eastAsia="宋体" w:hAnsi="宋体" w:hint="eastAsia"/>
          <w:sz w:val="24"/>
          <w:szCs w:val="24"/>
        </w:rPr>
        <w:t>无需额外格式转换</w:t>
      </w:r>
      <w:r w:rsidR="00C14D32">
        <w:rPr>
          <w:rFonts w:ascii="宋体" w:eastAsia="宋体" w:hAnsi="宋体" w:hint="eastAsia"/>
          <w:sz w:val="24"/>
          <w:szCs w:val="24"/>
        </w:rPr>
        <w:t>就</w:t>
      </w:r>
      <w:r w:rsidR="00C14D32" w:rsidRPr="00C14D32">
        <w:rPr>
          <w:rFonts w:ascii="宋体" w:eastAsia="宋体" w:hAnsi="宋体" w:hint="eastAsia"/>
          <w:sz w:val="24"/>
          <w:szCs w:val="24"/>
        </w:rPr>
        <w:t>可</w:t>
      </w:r>
      <w:r w:rsidR="00C14D32">
        <w:rPr>
          <w:rFonts w:ascii="宋体" w:eastAsia="宋体" w:hAnsi="宋体" w:hint="eastAsia"/>
          <w:sz w:val="24"/>
          <w:szCs w:val="24"/>
        </w:rPr>
        <w:t>以</w:t>
      </w:r>
      <w:r w:rsidR="00C14D32" w:rsidRPr="00C14D32">
        <w:rPr>
          <w:rFonts w:ascii="宋体" w:eastAsia="宋体" w:hAnsi="宋体" w:hint="eastAsia"/>
          <w:sz w:val="24"/>
          <w:szCs w:val="24"/>
        </w:rPr>
        <w:t>进行基础处理。</w:t>
      </w:r>
    </w:p>
    <w:p w14:paraId="18DBF682" w14:textId="3F46E923" w:rsidR="00E87BBA" w:rsidRPr="00E87BBA" w:rsidRDefault="00E87BBA" w:rsidP="00F8258C">
      <w:pPr>
        <w:spacing w:line="360" w:lineRule="auto"/>
        <w:ind w:firstLine="420"/>
        <w:rPr>
          <w:rFonts w:ascii="宋体" w:eastAsia="宋体" w:hAnsi="宋体" w:hint="eastAsia"/>
          <w:sz w:val="24"/>
          <w:szCs w:val="24"/>
        </w:rPr>
      </w:pPr>
      <w:r>
        <w:rPr>
          <w:rFonts w:ascii="宋体" w:eastAsia="宋体" w:hAnsi="宋体" w:hint="eastAsia"/>
          <w:sz w:val="24"/>
          <w:szCs w:val="24"/>
        </w:rPr>
        <w:t>(2)</w:t>
      </w:r>
      <w:r w:rsidRPr="00E87BBA">
        <w:rPr>
          <w:rFonts w:ascii="宋体" w:eastAsia="宋体" w:hAnsi="宋体"/>
          <w:sz w:val="24"/>
          <w:szCs w:val="24"/>
        </w:rPr>
        <w:t>指令类别选取</w:t>
      </w:r>
    </w:p>
    <w:p w14:paraId="498C85F5" w14:textId="727D8BB7" w:rsidR="00E87BBA" w:rsidRPr="00E87BBA" w:rsidRDefault="00E87BBA" w:rsidP="00C14D32">
      <w:pPr>
        <w:spacing w:line="360" w:lineRule="auto"/>
        <w:ind w:firstLine="420"/>
        <w:rPr>
          <w:rFonts w:ascii="宋体" w:eastAsia="宋体" w:hAnsi="宋体" w:hint="eastAsia"/>
          <w:sz w:val="24"/>
          <w:szCs w:val="24"/>
        </w:rPr>
      </w:pPr>
      <w:r w:rsidRPr="00E87BBA">
        <w:rPr>
          <w:rFonts w:ascii="宋体" w:eastAsia="宋体" w:hAnsi="宋体"/>
          <w:sz w:val="24"/>
          <w:szCs w:val="24"/>
        </w:rPr>
        <w:t>从数据集中筛选10类高频控制指令：yes、no、up、down、left、right、on、off、stop、go。同时将其余25类关键词的样本合并为unknown未知类别，用于提升模型对非目标指令的鲁棒性，最终构建包含11个类别的分类任务数据集。</w:t>
      </w:r>
    </w:p>
    <w:p w14:paraId="2EFBF2B4" w14:textId="38E48EB0" w:rsidR="00E87BBA" w:rsidRPr="00E87BBA" w:rsidRDefault="00E87BBA" w:rsidP="00E87BBA">
      <w:pPr>
        <w:spacing w:line="360" w:lineRule="auto"/>
        <w:ind w:firstLine="42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3</w:t>
      </w:r>
      <w:r>
        <w:rPr>
          <w:rFonts w:ascii="宋体" w:eastAsia="宋体" w:hAnsi="宋体" w:hint="eastAsia"/>
          <w:sz w:val="24"/>
          <w:szCs w:val="24"/>
        </w:rPr>
        <w:t>)</w:t>
      </w:r>
      <w:r w:rsidRPr="00E87BBA">
        <w:rPr>
          <w:rFonts w:ascii="宋体" w:eastAsia="宋体" w:hAnsi="宋体"/>
          <w:sz w:val="24"/>
          <w:szCs w:val="24"/>
        </w:rPr>
        <w:t>数据预处理流程</w:t>
      </w:r>
    </w:p>
    <w:p w14:paraId="129AB00C" w14:textId="46D32D66" w:rsidR="00E87BBA" w:rsidRPr="00E87BBA" w:rsidRDefault="00E87BBA" w:rsidP="00E87BBA">
      <w:pPr>
        <w:spacing w:line="360" w:lineRule="auto"/>
        <w:ind w:firstLine="420"/>
        <w:rPr>
          <w:rFonts w:ascii="宋体" w:eastAsia="宋体" w:hAnsi="宋体" w:hint="eastAsia"/>
          <w:sz w:val="24"/>
          <w:szCs w:val="24"/>
        </w:rPr>
      </w:pPr>
      <w:r w:rsidRPr="00E87BBA">
        <w:rPr>
          <w:rFonts w:ascii="宋体" w:eastAsia="宋体" w:hAnsi="宋体"/>
          <w:sz w:val="24"/>
          <w:szCs w:val="24"/>
        </w:rPr>
        <w:t>重采样与声道合并：将所有音频统一转换为16kHz采样率的单声道格式，消除原始数据格式差异对模型训练的影响。</w:t>
      </w:r>
    </w:p>
    <w:p w14:paraId="536068DE" w14:textId="23FEE46B" w:rsidR="00E87BBA" w:rsidRPr="00E87BBA" w:rsidRDefault="00E87BBA" w:rsidP="00E87BBA">
      <w:pPr>
        <w:spacing w:line="360" w:lineRule="auto"/>
        <w:ind w:firstLine="420"/>
        <w:rPr>
          <w:rFonts w:ascii="宋体" w:eastAsia="宋体" w:hAnsi="宋体" w:hint="eastAsia"/>
          <w:sz w:val="24"/>
          <w:szCs w:val="24"/>
        </w:rPr>
      </w:pPr>
      <w:r w:rsidRPr="00E87BBA">
        <w:rPr>
          <w:rFonts w:ascii="宋体" w:eastAsia="宋体" w:hAnsi="宋体"/>
          <w:sz w:val="24"/>
          <w:szCs w:val="24"/>
        </w:rPr>
        <w:t>长度规范化：将音频片段裁剪或补零至固定1秒时长，确保输入模型的数据维度一致，避免因长度不均导致的训练误差。</w:t>
      </w:r>
    </w:p>
    <w:p w14:paraId="0E32E212" w14:textId="0B47E917" w:rsidR="00E87BBA" w:rsidRP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数据划分：按照7:2:1的比例将数据集划分为训练集、验证集和测试集，分别用于模型训练、参数调优和性能评估。</w:t>
      </w:r>
    </w:p>
    <w:p w14:paraId="511777EC" w14:textId="32FA9998" w:rsidR="00E87BBA" w:rsidRPr="00E87BBA" w:rsidRDefault="00F8258C" w:rsidP="004B732A">
      <w:pPr>
        <w:spacing w:line="360" w:lineRule="auto"/>
        <w:rPr>
          <w:rFonts w:ascii="宋体" w:eastAsia="宋体" w:hAnsi="宋体" w:hint="eastAsia"/>
          <w:sz w:val="24"/>
          <w:szCs w:val="24"/>
        </w:rPr>
      </w:pPr>
      <w:r>
        <w:rPr>
          <w:rFonts w:ascii="宋体" w:eastAsia="宋体" w:hAnsi="宋体" w:hint="eastAsia"/>
          <w:sz w:val="24"/>
          <w:szCs w:val="24"/>
        </w:rPr>
        <w:t>3</w:t>
      </w:r>
      <w:r w:rsidR="00E87BBA" w:rsidRPr="00E87BBA">
        <w:rPr>
          <w:rFonts w:ascii="宋体" w:eastAsia="宋体" w:hAnsi="宋体"/>
          <w:sz w:val="24"/>
          <w:szCs w:val="24"/>
        </w:rPr>
        <w:t>.</w:t>
      </w:r>
      <w:r w:rsidR="004B732A">
        <w:rPr>
          <w:rFonts w:ascii="宋体" w:eastAsia="宋体" w:hAnsi="宋体" w:hint="eastAsia"/>
          <w:sz w:val="24"/>
          <w:szCs w:val="24"/>
        </w:rPr>
        <w:t>3</w:t>
      </w:r>
      <w:r w:rsidR="00E87BBA" w:rsidRPr="00E87BBA">
        <w:rPr>
          <w:rFonts w:ascii="宋体" w:eastAsia="宋体" w:hAnsi="宋体"/>
          <w:sz w:val="24"/>
          <w:szCs w:val="24"/>
        </w:rPr>
        <w:t xml:space="preserve"> 模型架构</w:t>
      </w:r>
    </w:p>
    <w:p w14:paraId="0C607918" w14:textId="420B77D5" w:rsidR="00E87BBA" w:rsidRPr="00E87BBA" w:rsidRDefault="00E87BBA" w:rsidP="00E87BBA">
      <w:pPr>
        <w:spacing w:line="360" w:lineRule="auto"/>
        <w:ind w:firstLine="420"/>
        <w:rPr>
          <w:rFonts w:ascii="宋体" w:eastAsia="宋体" w:hAnsi="宋体" w:hint="eastAsia"/>
          <w:sz w:val="24"/>
          <w:szCs w:val="24"/>
        </w:rPr>
      </w:pPr>
      <w:r w:rsidRPr="00E87BBA">
        <w:rPr>
          <w:rFonts w:ascii="宋体" w:eastAsia="宋体" w:hAnsi="宋体"/>
          <w:sz w:val="24"/>
          <w:szCs w:val="24"/>
        </w:rPr>
        <w:t>本项目选用M5轻量级一维卷积神经网络作为核心识别模型，该模型专为音频波形数据的端到端处理设计，具有参数量少、计算效率高的特点，适合端侧设备部署。模型结构如下：</w:t>
      </w:r>
    </w:p>
    <w:p w14:paraId="6C1257D2" w14:textId="0285CDCB" w:rsidR="00E87BBA" w:rsidRPr="00E87BBA" w:rsidRDefault="00E87BBA" w:rsidP="00E87BB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1</w:t>
      </w:r>
      <w:r>
        <w:rPr>
          <w:rFonts w:ascii="宋体" w:eastAsia="宋体" w:hAnsi="宋体" w:hint="eastAsia"/>
          <w:sz w:val="24"/>
          <w:szCs w:val="24"/>
        </w:rPr>
        <w:t>)</w:t>
      </w:r>
      <w:r w:rsidRPr="00E87BBA">
        <w:rPr>
          <w:rFonts w:ascii="宋体" w:eastAsia="宋体" w:hAnsi="宋体"/>
          <w:sz w:val="24"/>
          <w:szCs w:val="24"/>
        </w:rPr>
        <w:t>输入层</w:t>
      </w:r>
    </w:p>
    <w:p w14:paraId="16C005C8" w14:textId="3A63D6AA" w:rsidR="00E87BBA" w:rsidRPr="00E87BBA" w:rsidRDefault="00E87BBA" w:rsidP="00E87BBA">
      <w:pPr>
        <w:spacing w:line="360" w:lineRule="auto"/>
        <w:ind w:firstLine="420"/>
        <w:rPr>
          <w:rFonts w:ascii="宋体" w:eastAsia="宋体" w:hAnsi="宋体" w:hint="eastAsia"/>
          <w:sz w:val="24"/>
          <w:szCs w:val="24"/>
        </w:rPr>
      </w:pPr>
      <w:r w:rsidRPr="00E87BBA">
        <w:rPr>
          <w:rFonts w:ascii="宋体" w:eastAsia="宋体" w:hAnsi="宋体"/>
          <w:sz w:val="24"/>
          <w:szCs w:val="24"/>
        </w:rPr>
        <w:t>直接接收长度为16000的原始音频波形数据，无需额外提取梅尔频谱等声学</w:t>
      </w:r>
      <w:r w:rsidRPr="00E87BBA">
        <w:rPr>
          <w:rFonts w:ascii="宋体" w:eastAsia="宋体" w:hAnsi="宋体"/>
          <w:sz w:val="24"/>
          <w:szCs w:val="24"/>
        </w:rPr>
        <w:lastRenderedPageBreak/>
        <w:t>特征，简化数据预处理流程。</w:t>
      </w:r>
    </w:p>
    <w:p w14:paraId="5FAA921C" w14:textId="4A32C7D0" w:rsidR="00E87BBA" w:rsidRPr="00E87BBA" w:rsidRDefault="00E87BBA" w:rsidP="00E87BB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2</w:t>
      </w:r>
      <w:r>
        <w:rPr>
          <w:rFonts w:ascii="宋体" w:eastAsia="宋体" w:hAnsi="宋体" w:hint="eastAsia"/>
          <w:sz w:val="24"/>
          <w:szCs w:val="24"/>
        </w:rPr>
        <w:t>)</w:t>
      </w:r>
      <w:r w:rsidRPr="00E87BBA">
        <w:rPr>
          <w:rFonts w:ascii="宋体" w:eastAsia="宋体" w:hAnsi="宋体"/>
          <w:sz w:val="24"/>
          <w:szCs w:val="24"/>
        </w:rPr>
        <w:t>卷积与池化层</w:t>
      </w:r>
    </w:p>
    <w:p w14:paraId="2DB42ED0" w14:textId="78AF7CBD" w:rsidR="00E87BBA" w:rsidRPr="00E87BBA" w:rsidRDefault="00E87BBA" w:rsidP="00E87BBA">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第1卷积层：使用32个大小为80的卷积核，步长为4，激活函数采用ReLU，用于提取音频信号的底层声学特征。</w:t>
      </w:r>
    </w:p>
    <w:p w14:paraId="7474B7F4" w14:textId="6B30D82D" w:rsidR="00E87BBA" w:rsidRPr="00E87BBA" w:rsidRDefault="00E87BBA" w:rsidP="00E87BBA">
      <w:pPr>
        <w:spacing w:line="360" w:lineRule="auto"/>
        <w:ind w:firstLine="420"/>
        <w:rPr>
          <w:rFonts w:ascii="宋体" w:eastAsia="宋体" w:hAnsi="宋体" w:hint="eastAsia"/>
          <w:sz w:val="24"/>
          <w:szCs w:val="24"/>
        </w:rPr>
      </w:pPr>
      <w:r w:rsidRPr="00E87BBA">
        <w:rPr>
          <w:rFonts w:ascii="宋体" w:eastAsia="宋体" w:hAnsi="宋体"/>
          <w:sz w:val="24"/>
          <w:szCs w:val="24"/>
        </w:rPr>
        <w:t>第1池化层：采用MaxPool1D池化操作，池化核大小为4，步长为4，降低特征维度，减少计算量。</w:t>
      </w:r>
    </w:p>
    <w:p w14:paraId="3CC1F60A" w14:textId="6AA38510" w:rsidR="00E87BBA" w:rsidRPr="00E87BBA" w:rsidRDefault="00E87BBA" w:rsidP="00E87BBA">
      <w:pPr>
        <w:spacing w:line="360" w:lineRule="auto"/>
        <w:ind w:firstLine="420"/>
        <w:rPr>
          <w:rFonts w:ascii="宋体" w:eastAsia="宋体" w:hAnsi="宋体" w:hint="eastAsia"/>
          <w:sz w:val="24"/>
          <w:szCs w:val="24"/>
        </w:rPr>
      </w:pPr>
      <w:r w:rsidRPr="00E87BBA">
        <w:rPr>
          <w:rFonts w:ascii="宋体" w:eastAsia="宋体" w:hAnsi="宋体"/>
          <w:sz w:val="24"/>
          <w:szCs w:val="24"/>
        </w:rPr>
        <w:t>后续卷积池化模块：堆叠3组卷积池化层，卷积核大小逐步减小至3，卷积核数量提升至64、128、256，用于提取高层语义特征。</w:t>
      </w:r>
    </w:p>
    <w:p w14:paraId="7808B4C5" w14:textId="4808835D" w:rsidR="00E87BBA" w:rsidRPr="00E87BBA" w:rsidRDefault="00E87BBA" w:rsidP="00E87BB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3</w:t>
      </w:r>
      <w:r>
        <w:rPr>
          <w:rFonts w:ascii="宋体" w:eastAsia="宋体" w:hAnsi="宋体" w:hint="eastAsia"/>
          <w:sz w:val="24"/>
          <w:szCs w:val="24"/>
        </w:rPr>
        <w:t>)</w:t>
      </w:r>
      <w:r w:rsidRPr="00E87BBA">
        <w:rPr>
          <w:rFonts w:ascii="宋体" w:eastAsia="宋体" w:hAnsi="宋体"/>
          <w:sz w:val="24"/>
          <w:szCs w:val="24"/>
        </w:rPr>
        <w:t>全连接与输出层</w:t>
      </w:r>
    </w:p>
    <w:p w14:paraId="010BF34A" w14:textId="4B035741" w:rsidR="00E87BBA" w:rsidRPr="00E87BBA" w:rsidRDefault="00E87BBA" w:rsidP="00E87BBA">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池化层输出的特征经过Flatten操作转换为一维向量，输入至全连接层。</w:t>
      </w:r>
    </w:p>
    <w:p w14:paraId="42810BF7" w14:textId="40C426B9" w:rsidR="00E87BBA" w:rsidRPr="00E87BBA" w:rsidRDefault="00E87BBA" w:rsidP="00E87BBA">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全连接层设置128个神经元，激活函数为ReLU，通过Dropout 层（dropout rate=0.5）抑制过拟合。</w:t>
      </w:r>
    </w:p>
    <w:p w14:paraId="12D25D73" w14:textId="7C780932" w:rsidR="00E87BBA" w:rsidRDefault="00E87BBA" w:rsidP="00E87BBA">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输出层采用11个神经元，使用Softmax激活函数，输出11个类别的概率分布，实现关键词分类。</w:t>
      </w:r>
    </w:p>
    <w:p w14:paraId="08C665B2" w14:textId="4174EBEE" w:rsidR="000921DE" w:rsidRPr="00E87BBA" w:rsidRDefault="00770622" w:rsidP="000921DE">
      <w:pPr>
        <w:spacing w:line="360" w:lineRule="auto"/>
        <w:ind w:firstLineChars="200" w:firstLine="480"/>
        <w:jc w:val="center"/>
        <w:rPr>
          <w:rFonts w:ascii="宋体" w:eastAsia="宋体" w:hAnsi="宋体" w:hint="eastAsia"/>
          <w:sz w:val="24"/>
          <w:szCs w:val="24"/>
        </w:rPr>
      </w:pPr>
      <w:r w:rsidRPr="00770622">
        <w:rPr>
          <w:rFonts w:ascii="宋体" w:eastAsia="宋体" w:hAnsi="宋体"/>
          <w:noProof/>
          <w:sz w:val="24"/>
          <w:szCs w:val="24"/>
        </w:rPr>
        <w:drawing>
          <wp:inline distT="0" distB="0" distL="0" distR="0" wp14:anchorId="7CA27DC8" wp14:editId="26FF0C58">
            <wp:extent cx="5274310" cy="2415540"/>
            <wp:effectExtent l="0" t="0" r="2540" b="3810"/>
            <wp:docPr id="1912987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87761" name=""/>
                    <pic:cNvPicPr/>
                  </pic:nvPicPr>
                  <pic:blipFill>
                    <a:blip r:embed="rId5"/>
                    <a:stretch>
                      <a:fillRect/>
                    </a:stretch>
                  </pic:blipFill>
                  <pic:spPr>
                    <a:xfrm>
                      <a:off x="0" y="0"/>
                      <a:ext cx="5274310" cy="2415540"/>
                    </a:xfrm>
                    <a:prstGeom prst="rect">
                      <a:avLst/>
                    </a:prstGeom>
                  </pic:spPr>
                </pic:pic>
              </a:graphicData>
            </a:graphic>
          </wp:inline>
        </w:drawing>
      </w:r>
    </w:p>
    <w:p w14:paraId="3A33E693" w14:textId="2A25354C" w:rsidR="00E87BBA" w:rsidRDefault="00F8258C" w:rsidP="00E87BBA">
      <w:pPr>
        <w:spacing w:line="360" w:lineRule="auto"/>
        <w:rPr>
          <w:rFonts w:ascii="宋体" w:eastAsia="宋体" w:hAnsi="宋体" w:hint="eastAsia"/>
          <w:sz w:val="24"/>
          <w:szCs w:val="24"/>
        </w:rPr>
      </w:pPr>
      <w:r>
        <w:rPr>
          <w:rFonts w:ascii="宋体" w:eastAsia="宋体" w:hAnsi="宋体" w:hint="eastAsia"/>
          <w:sz w:val="24"/>
          <w:szCs w:val="24"/>
        </w:rPr>
        <w:t>四</w:t>
      </w:r>
      <w:r w:rsidR="00E87BBA">
        <w:rPr>
          <w:rFonts w:ascii="宋体" w:eastAsia="宋体" w:hAnsi="宋体" w:hint="eastAsia"/>
          <w:sz w:val="24"/>
          <w:szCs w:val="24"/>
        </w:rPr>
        <w:t>、</w:t>
      </w:r>
      <w:r w:rsidR="00E87BBA" w:rsidRPr="00E87BBA">
        <w:rPr>
          <w:rFonts w:ascii="宋体" w:eastAsia="宋体" w:hAnsi="宋体"/>
          <w:sz w:val="24"/>
          <w:szCs w:val="24"/>
        </w:rPr>
        <w:t>实验环境与实现</w:t>
      </w:r>
    </w:p>
    <w:p w14:paraId="5E0DF540" w14:textId="2324580D" w:rsidR="00E87BBA" w:rsidRDefault="00F8258C" w:rsidP="00F8258C">
      <w:pPr>
        <w:spacing w:line="360" w:lineRule="auto"/>
        <w:rPr>
          <w:rFonts w:ascii="宋体" w:eastAsia="宋体" w:hAnsi="宋体" w:hint="eastAsia"/>
          <w:sz w:val="24"/>
          <w:szCs w:val="24"/>
        </w:rPr>
      </w:pPr>
      <w:r>
        <w:rPr>
          <w:rFonts w:ascii="宋体" w:eastAsia="宋体" w:hAnsi="宋体" w:hint="eastAsia"/>
          <w:sz w:val="24"/>
          <w:szCs w:val="24"/>
        </w:rPr>
        <w:t>4</w:t>
      </w:r>
      <w:r w:rsidR="00E87BBA" w:rsidRPr="00E87BBA">
        <w:rPr>
          <w:rFonts w:ascii="宋体" w:eastAsia="宋体" w:hAnsi="宋体"/>
          <w:sz w:val="24"/>
          <w:szCs w:val="24"/>
        </w:rPr>
        <w:t>.1 实验环境配置</w:t>
      </w:r>
    </w:p>
    <w:tbl>
      <w:tblPr>
        <w:tblStyle w:val="ae"/>
        <w:tblW w:w="0" w:type="auto"/>
        <w:jc w:val="center"/>
        <w:tblLook w:val="04A0" w:firstRow="1" w:lastRow="0" w:firstColumn="1" w:lastColumn="0" w:noHBand="0" w:noVBand="1"/>
      </w:tblPr>
      <w:tblGrid>
        <w:gridCol w:w="1885"/>
        <w:gridCol w:w="4148"/>
      </w:tblGrid>
      <w:tr w:rsidR="00E87BBA" w14:paraId="644AEA9D" w14:textId="77777777" w:rsidTr="007F6638">
        <w:trPr>
          <w:jc w:val="center"/>
        </w:trPr>
        <w:tc>
          <w:tcPr>
            <w:tcW w:w="1885" w:type="dxa"/>
            <w:shd w:val="clear" w:color="auto" w:fill="B4C6E7" w:themeFill="accent1" w:themeFillTint="66"/>
          </w:tcPr>
          <w:p w14:paraId="117143A8" w14:textId="5DD3BE19"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配置项</w:t>
            </w:r>
          </w:p>
        </w:tc>
        <w:tc>
          <w:tcPr>
            <w:tcW w:w="4148" w:type="dxa"/>
            <w:shd w:val="clear" w:color="auto" w:fill="B4C6E7" w:themeFill="accent1" w:themeFillTint="66"/>
          </w:tcPr>
          <w:p w14:paraId="413D35EF" w14:textId="32B2D0FF"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具体参数</w:t>
            </w:r>
          </w:p>
        </w:tc>
      </w:tr>
      <w:tr w:rsidR="00E87BBA" w14:paraId="5AB24315" w14:textId="77777777" w:rsidTr="00E87BBA">
        <w:trPr>
          <w:jc w:val="center"/>
        </w:trPr>
        <w:tc>
          <w:tcPr>
            <w:tcW w:w="1885" w:type="dxa"/>
          </w:tcPr>
          <w:p w14:paraId="29176C3E" w14:textId="09E3918B"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开发语言</w:t>
            </w:r>
          </w:p>
        </w:tc>
        <w:tc>
          <w:tcPr>
            <w:tcW w:w="4148" w:type="dxa"/>
          </w:tcPr>
          <w:p w14:paraId="02A04CE3" w14:textId="2757C70C"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Python 3.11.7</w:t>
            </w:r>
          </w:p>
        </w:tc>
      </w:tr>
      <w:tr w:rsidR="00E87BBA" w14:paraId="064021FC" w14:textId="77777777" w:rsidTr="00E87BBA">
        <w:trPr>
          <w:jc w:val="center"/>
        </w:trPr>
        <w:tc>
          <w:tcPr>
            <w:tcW w:w="1885" w:type="dxa"/>
          </w:tcPr>
          <w:p w14:paraId="03C45354" w14:textId="26183547"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深度学习框架</w:t>
            </w:r>
          </w:p>
        </w:tc>
        <w:tc>
          <w:tcPr>
            <w:tcW w:w="4148" w:type="dxa"/>
          </w:tcPr>
          <w:p w14:paraId="1DBD67B4" w14:textId="2951A453"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PyTorch 2.0.1、Torchaudio 2.0.2</w:t>
            </w:r>
          </w:p>
        </w:tc>
      </w:tr>
      <w:tr w:rsidR="00E87BBA" w14:paraId="594B6E4F" w14:textId="77777777" w:rsidTr="00E87BBA">
        <w:trPr>
          <w:jc w:val="center"/>
        </w:trPr>
        <w:tc>
          <w:tcPr>
            <w:tcW w:w="1885" w:type="dxa"/>
          </w:tcPr>
          <w:p w14:paraId="65647FDC" w14:textId="468AB548"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硬件环境</w:t>
            </w:r>
          </w:p>
        </w:tc>
        <w:tc>
          <w:tcPr>
            <w:tcW w:w="4148" w:type="dxa"/>
          </w:tcPr>
          <w:p w14:paraId="5B8A076B" w14:textId="6ACC26C1"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Google Colab（T4 GPU）</w:t>
            </w:r>
          </w:p>
        </w:tc>
      </w:tr>
      <w:tr w:rsidR="00E87BBA" w14:paraId="11C111C8" w14:textId="77777777" w:rsidTr="00E87BBA">
        <w:trPr>
          <w:jc w:val="center"/>
        </w:trPr>
        <w:tc>
          <w:tcPr>
            <w:tcW w:w="1885" w:type="dxa"/>
          </w:tcPr>
          <w:p w14:paraId="3DD3AFC1" w14:textId="749304D6"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交互框架</w:t>
            </w:r>
          </w:p>
        </w:tc>
        <w:tc>
          <w:tcPr>
            <w:tcW w:w="4148" w:type="dxa"/>
          </w:tcPr>
          <w:p w14:paraId="7D0A5DE5" w14:textId="708CAB24"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Gradio 3.44.4</w:t>
            </w:r>
          </w:p>
        </w:tc>
      </w:tr>
      <w:tr w:rsidR="00E87BBA" w14:paraId="0D88A042" w14:textId="77777777" w:rsidTr="00E87BBA">
        <w:trPr>
          <w:jc w:val="center"/>
        </w:trPr>
        <w:tc>
          <w:tcPr>
            <w:tcW w:w="1885" w:type="dxa"/>
          </w:tcPr>
          <w:p w14:paraId="36D3D53D" w14:textId="7E362C48"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lastRenderedPageBreak/>
              <w:t>辅助库</w:t>
            </w:r>
          </w:p>
        </w:tc>
        <w:tc>
          <w:tcPr>
            <w:tcW w:w="4148" w:type="dxa"/>
          </w:tcPr>
          <w:p w14:paraId="77A845BF" w14:textId="524B2709" w:rsidR="00E87BBA" w:rsidRDefault="00E87BBA" w:rsidP="00E87BBA">
            <w:pPr>
              <w:spacing w:line="360" w:lineRule="auto"/>
              <w:rPr>
                <w:rFonts w:ascii="宋体" w:eastAsia="宋体" w:hAnsi="宋体" w:hint="eastAsia"/>
                <w:sz w:val="24"/>
                <w:szCs w:val="24"/>
              </w:rPr>
            </w:pPr>
            <w:r w:rsidRPr="00E87BBA">
              <w:rPr>
                <w:rFonts w:ascii="宋体" w:eastAsia="宋体" w:hAnsi="宋体"/>
                <w:sz w:val="24"/>
                <w:szCs w:val="24"/>
              </w:rPr>
              <w:t>NumPy 1.24.3、Matplotlib 3.7.1</w:t>
            </w:r>
          </w:p>
        </w:tc>
      </w:tr>
    </w:tbl>
    <w:p w14:paraId="3B7203D6" w14:textId="32CAC256" w:rsidR="00E87BBA" w:rsidRDefault="00F8258C" w:rsidP="00F8258C">
      <w:pPr>
        <w:spacing w:line="360" w:lineRule="auto"/>
        <w:rPr>
          <w:rFonts w:ascii="宋体" w:eastAsia="宋体" w:hAnsi="宋体" w:hint="eastAsia"/>
          <w:sz w:val="24"/>
          <w:szCs w:val="24"/>
        </w:rPr>
      </w:pPr>
      <w:r>
        <w:rPr>
          <w:rFonts w:ascii="宋体" w:eastAsia="宋体" w:hAnsi="宋体" w:hint="eastAsia"/>
          <w:sz w:val="24"/>
          <w:szCs w:val="24"/>
        </w:rPr>
        <w:t>4</w:t>
      </w:r>
      <w:r w:rsidR="00E87BBA" w:rsidRPr="00E87BBA">
        <w:rPr>
          <w:rFonts w:ascii="宋体" w:eastAsia="宋体" w:hAnsi="宋体"/>
          <w:sz w:val="24"/>
          <w:szCs w:val="24"/>
        </w:rPr>
        <w:t>.2</w:t>
      </w:r>
      <w:r w:rsidR="00795C9A" w:rsidRPr="00795C9A">
        <w:rPr>
          <w:rFonts w:ascii="宋体" w:eastAsia="宋体" w:hAnsi="宋体" w:hint="eastAsia"/>
          <w:sz w:val="24"/>
          <w:szCs w:val="24"/>
        </w:rPr>
        <w:t>核心代码实现与解析</w:t>
      </w:r>
    </w:p>
    <w:p w14:paraId="5126BDE3" w14:textId="77FE8ADB" w:rsidR="00795C9A" w:rsidRPr="00E87BBA" w:rsidRDefault="00C14D32" w:rsidP="00E87BBA">
      <w:pPr>
        <w:spacing w:line="360" w:lineRule="auto"/>
        <w:ind w:firstLine="420"/>
        <w:rPr>
          <w:rFonts w:ascii="宋体" w:eastAsia="宋体" w:hAnsi="宋体" w:hint="eastAsia"/>
          <w:sz w:val="24"/>
          <w:szCs w:val="24"/>
        </w:rPr>
      </w:pPr>
      <w:r>
        <w:rPr>
          <w:rFonts w:ascii="宋体" w:eastAsia="宋体" w:hAnsi="宋体" w:hint="eastAsia"/>
          <w:sz w:val="24"/>
          <w:szCs w:val="24"/>
        </w:rPr>
        <w:t>（1）</w:t>
      </w:r>
      <w:r w:rsidR="00795C9A" w:rsidRPr="00795C9A">
        <w:rPr>
          <w:rFonts w:ascii="宋体" w:eastAsia="宋体" w:hAnsi="宋体" w:hint="eastAsia"/>
          <w:sz w:val="24"/>
          <w:szCs w:val="24"/>
        </w:rPr>
        <w:t>M5卷积神经网络结构定义</w:t>
      </w:r>
    </w:p>
    <w:p w14:paraId="2F3CF04F" w14:textId="6009CD6F" w:rsidR="00795C9A" w:rsidRDefault="00C14D32" w:rsidP="00E87BBA">
      <w:pPr>
        <w:spacing w:line="360" w:lineRule="auto"/>
        <w:ind w:firstLineChars="200" w:firstLine="480"/>
        <w:rPr>
          <w:rFonts w:ascii="宋体" w:eastAsia="宋体" w:hAnsi="宋体" w:hint="eastAsia"/>
          <w:sz w:val="24"/>
          <w:szCs w:val="24"/>
        </w:rPr>
      </w:pPr>
      <w:r w:rsidRPr="00C14D32">
        <w:rPr>
          <w:rFonts w:ascii="宋体" w:eastAsia="宋体" w:hAnsi="宋体"/>
          <w:sz w:val="24"/>
          <w:szCs w:val="24"/>
        </w:rPr>
        <w:t>训练过程采用迭代式训练策略，核心代码如下，包含训练阶段的梯度计算、参数更新与测试阶段的性能评估</w:t>
      </w:r>
      <w:r w:rsidR="00795C9A" w:rsidRPr="00795C9A">
        <w:rPr>
          <w:rFonts w:ascii="宋体" w:eastAsia="宋体" w:hAnsi="宋体"/>
          <w:sz w:val="24"/>
          <w:szCs w:val="24"/>
        </w:rPr>
        <w:t>：</w:t>
      </w:r>
    </w:p>
    <w:p w14:paraId="1E1CCED3" w14:textId="1D37E8E1" w:rsidR="00795C9A" w:rsidRPr="00E87BBA" w:rsidRDefault="00770622" w:rsidP="00795C9A">
      <w:pPr>
        <w:spacing w:line="360" w:lineRule="auto"/>
        <w:ind w:firstLineChars="200" w:firstLine="480"/>
        <w:jc w:val="center"/>
        <w:rPr>
          <w:rFonts w:ascii="宋体" w:eastAsia="宋体" w:hAnsi="宋体" w:hint="eastAsia"/>
          <w:sz w:val="24"/>
          <w:szCs w:val="24"/>
        </w:rPr>
      </w:pPr>
      <w:r w:rsidRPr="00770622">
        <w:rPr>
          <w:rFonts w:ascii="宋体" w:eastAsia="宋体" w:hAnsi="宋体"/>
          <w:noProof/>
          <w:sz w:val="24"/>
          <w:szCs w:val="24"/>
        </w:rPr>
        <w:drawing>
          <wp:inline distT="0" distB="0" distL="0" distR="0" wp14:anchorId="5042B763" wp14:editId="36032F0F">
            <wp:extent cx="5498435" cy="4965539"/>
            <wp:effectExtent l="0" t="0" r="7620" b="6985"/>
            <wp:docPr id="307916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16482" name=""/>
                    <pic:cNvPicPr/>
                  </pic:nvPicPr>
                  <pic:blipFill>
                    <a:blip r:embed="rId6"/>
                    <a:stretch>
                      <a:fillRect/>
                    </a:stretch>
                  </pic:blipFill>
                  <pic:spPr>
                    <a:xfrm>
                      <a:off x="0" y="0"/>
                      <a:ext cx="5507941" cy="4974124"/>
                    </a:xfrm>
                    <a:prstGeom prst="rect">
                      <a:avLst/>
                    </a:prstGeom>
                  </pic:spPr>
                </pic:pic>
              </a:graphicData>
            </a:graphic>
          </wp:inline>
        </w:drawing>
      </w:r>
    </w:p>
    <w:p w14:paraId="72B19146" w14:textId="2F570FEA" w:rsidR="00795C9A" w:rsidRDefault="00C14D32" w:rsidP="00E87BB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795C9A" w:rsidRPr="00795C9A">
        <w:rPr>
          <w:rFonts w:ascii="宋体" w:eastAsia="宋体" w:hAnsi="宋体" w:hint="eastAsia"/>
          <w:sz w:val="24"/>
          <w:szCs w:val="24"/>
        </w:rPr>
        <w:t>音频信号标准化预处理</w:t>
      </w:r>
    </w:p>
    <w:p w14:paraId="25CFA306" w14:textId="15C4B9AB" w:rsidR="00795C9A" w:rsidRPr="00795C9A" w:rsidRDefault="00795C9A" w:rsidP="00795C9A">
      <w:pPr>
        <w:spacing w:line="360" w:lineRule="auto"/>
        <w:ind w:firstLineChars="200" w:firstLine="480"/>
        <w:rPr>
          <w:rFonts w:ascii="宋体" w:eastAsia="宋体" w:hAnsi="宋体" w:hint="eastAsia"/>
          <w:sz w:val="24"/>
          <w:szCs w:val="24"/>
        </w:rPr>
      </w:pPr>
      <w:r w:rsidRPr="00795C9A">
        <w:rPr>
          <w:rFonts w:ascii="宋体" w:eastAsia="宋体" w:hAnsi="宋体" w:hint="eastAsia"/>
          <w:sz w:val="24"/>
          <w:szCs w:val="24"/>
        </w:rPr>
        <w:t>为了适配不同终端设备的录音格式，代码实现了严格的预处理逻辑，解决了 不同录音设备、不同时长的兼容性问题：</w:t>
      </w:r>
    </w:p>
    <w:p w14:paraId="29ADD0F5" w14:textId="68EE647A" w:rsidR="00795C9A" w:rsidRPr="00795C9A" w:rsidRDefault="00795C9A" w:rsidP="00795C9A">
      <w:pPr>
        <w:spacing w:line="360" w:lineRule="auto"/>
        <w:ind w:firstLineChars="200" w:firstLine="480"/>
        <w:rPr>
          <w:rFonts w:ascii="宋体" w:eastAsia="宋体" w:hAnsi="宋体" w:hint="eastAsia"/>
          <w:sz w:val="24"/>
          <w:szCs w:val="24"/>
        </w:rPr>
      </w:pPr>
      <w:r w:rsidRPr="00795C9A">
        <w:rPr>
          <w:rFonts w:ascii="宋体" w:eastAsia="宋体" w:hAnsi="宋体" w:hint="eastAsia"/>
          <w:sz w:val="24"/>
          <w:szCs w:val="24"/>
        </w:rPr>
        <w:t>声道合并：通过torch.mean将立体声转换为单声道。</w:t>
      </w:r>
    </w:p>
    <w:p w14:paraId="0C360E30" w14:textId="0AC67672" w:rsidR="00795C9A" w:rsidRPr="00795C9A" w:rsidRDefault="00795C9A" w:rsidP="00795C9A">
      <w:pPr>
        <w:spacing w:line="360" w:lineRule="auto"/>
        <w:ind w:firstLineChars="200" w:firstLine="480"/>
        <w:rPr>
          <w:rFonts w:ascii="宋体" w:eastAsia="宋体" w:hAnsi="宋体" w:hint="eastAsia"/>
          <w:sz w:val="24"/>
          <w:szCs w:val="24"/>
        </w:rPr>
      </w:pPr>
      <w:r w:rsidRPr="00795C9A">
        <w:rPr>
          <w:rFonts w:ascii="宋体" w:eastAsia="宋体" w:hAnsi="宋体" w:hint="eastAsia"/>
          <w:sz w:val="24"/>
          <w:szCs w:val="24"/>
        </w:rPr>
        <w:t>重采样：利用torchaudio.transforms.Resample将所有输入音频统一至 16kHz采样率。</w:t>
      </w:r>
    </w:p>
    <w:p w14:paraId="10CB1059" w14:textId="785DC291" w:rsidR="00795C9A" w:rsidRPr="00795C9A" w:rsidRDefault="00795C9A" w:rsidP="00795C9A">
      <w:pPr>
        <w:spacing w:line="360" w:lineRule="auto"/>
        <w:ind w:firstLineChars="200" w:firstLine="480"/>
        <w:rPr>
          <w:rFonts w:ascii="宋体" w:eastAsia="宋体" w:hAnsi="宋体" w:hint="eastAsia"/>
          <w:sz w:val="24"/>
          <w:szCs w:val="24"/>
        </w:rPr>
      </w:pPr>
      <w:r w:rsidRPr="00795C9A">
        <w:rPr>
          <w:rFonts w:ascii="宋体" w:eastAsia="宋体" w:hAnsi="宋体" w:hint="eastAsia"/>
          <w:sz w:val="24"/>
          <w:szCs w:val="24"/>
        </w:rPr>
        <w:t>定长处理：通过切片或F.pad零填充操作，确保输入模型的Tensor长度固</w:t>
      </w:r>
      <w:r w:rsidRPr="00795C9A">
        <w:rPr>
          <w:rFonts w:ascii="宋体" w:eastAsia="宋体" w:hAnsi="宋体" w:hint="eastAsia"/>
          <w:sz w:val="24"/>
          <w:szCs w:val="24"/>
        </w:rPr>
        <w:lastRenderedPageBreak/>
        <w:t>定为 16000（即1秒），满足CNN输入层的维度要求。</w:t>
      </w:r>
    </w:p>
    <w:p w14:paraId="07658E5D" w14:textId="593ECFB1" w:rsidR="00795C9A" w:rsidRDefault="00795C9A" w:rsidP="00795C9A">
      <w:pPr>
        <w:spacing w:line="360" w:lineRule="auto"/>
        <w:ind w:firstLineChars="200" w:firstLine="480"/>
        <w:rPr>
          <w:rFonts w:ascii="宋体" w:eastAsia="宋体" w:hAnsi="宋体" w:hint="eastAsia"/>
          <w:sz w:val="24"/>
          <w:szCs w:val="24"/>
        </w:rPr>
      </w:pPr>
      <w:r w:rsidRPr="00795C9A">
        <w:rPr>
          <w:rFonts w:ascii="宋体" w:eastAsia="宋体" w:hAnsi="宋体" w:hint="eastAsia"/>
          <w:sz w:val="24"/>
          <w:szCs w:val="24"/>
        </w:rPr>
        <w:t>核心代码如下：</w:t>
      </w:r>
    </w:p>
    <w:p w14:paraId="0720BC95" w14:textId="172609F6" w:rsidR="00795C9A" w:rsidRDefault="00770622" w:rsidP="00770622">
      <w:pPr>
        <w:spacing w:line="360" w:lineRule="auto"/>
        <w:ind w:firstLineChars="200" w:firstLine="480"/>
        <w:jc w:val="center"/>
        <w:rPr>
          <w:rFonts w:ascii="宋体" w:eastAsia="宋体" w:hAnsi="宋体"/>
          <w:sz w:val="24"/>
          <w:szCs w:val="24"/>
        </w:rPr>
      </w:pPr>
      <w:r w:rsidRPr="00770622">
        <w:rPr>
          <w:rFonts w:ascii="宋体" w:eastAsia="宋体" w:hAnsi="宋体"/>
          <w:noProof/>
          <w:sz w:val="24"/>
          <w:szCs w:val="24"/>
        </w:rPr>
        <w:drawing>
          <wp:inline distT="0" distB="0" distL="0" distR="0" wp14:anchorId="5CF3111D" wp14:editId="6374B478">
            <wp:extent cx="3837008" cy="2159645"/>
            <wp:effectExtent l="0" t="0" r="0" b="0"/>
            <wp:docPr id="738216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16547" name=""/>
                    <pic:cNvPicPr/>
                  </pic:nvPicPr>
                  <pic:blipFill>
                    <a:blip r:embed="rId7"/>
                    <a:stretch>
                      <a:fillRect/>
                    </a:stretch>
                  </pic:blipFill>
                  <pic:spPr>
                    <a:xfrm>
                      <a:off x="0" y="0"/>
                      <a:ext cx="3842554" cy="2162767"/>
                    </a:xfrm>
                    <a:prstGeom prst="rect">
                      <a:avLst/>
                    </a:prstGeom>
                  </pic:spPr>
                </pic:pic>
              </a:graphicData>
            </a:graphic>
          </wp:inline>
        </w:drawing>
      </w:r>
    </w:p>
    <w:p w14:paraId="63B80EEA" w14:textId="77777777" w:rsidR="00A42818" w:rsidRPr="00A42818" w:rsidRDefault="00A42818" w:rsidP="00A42818">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Pr="00A42818">
        <w:rPr>
          <w:rFonts w:ascii="宋体" w:eastAsia="宋体" w:hAnsi="宋体" w:hint="eastAsia"/>
          <w:sz w:val="24"/>
          <w:szCs w:val="24"/>
        </w:rPr>
        <w:t>信号可视化与语音合成</w:t>
      </w:r>
    </w:p>
    <w:p w14:paraId="2720FFE0" w14:textId="52D5B41D" w:rsidR="00A42818" w:rsidRPr="00A42818" w:rsidRDefault="00A42818" w:rsidP="00A42818">
      <w:pPr>
        <w:spacing w:line="360" w:lineRule="auto"/>
        <w:ind w:left="420" w:firstLineChars="200" w:firstLine="480"/>
        <w:rPr>
          <w:rFonts w:ascii="宋体" w:eastAsia="宋体" w:hAnsi="宋体" w:hint="eastAsia"/>
          <w:sz w:val="24"/>
          <w:szCs w:val="24"/>
        </w:rPr>
      </w:pPr>
      <w:r w:rsidRPr="00A42818">
        <w:rPr>
          <w:rFonts w:ascii="宋体" w:eastAsia="宋体" w:hAnsi="宋体" w:hint="eastAsia"/>
          <w:sz w:val="24"/>
          <w:szCs w:val="24"/>
        </w:rPr>
        <w:t>DSP 分析：引入 Matplotlib和Numpy 库，在推理前对原始波形进行时域分析并绘图，用于监控录音是否存在截断或过载现象。</w:t>
      </w:r>
    </w:p>
    <w:p w14:paraId="29263CD4" w14:textId="029C8ADE" w:rsidR="00A42818" w:rsidRDefault="00A42818" w:rsidP="00A42818">
      <w:pPr>
        <w:spacing w:line="360" w:lineRule="auto"/>
        <w:ind w:left="420" w:firstLineChars="200" w:firstLine="480"/>
        <w:rPr>
          <w:rFonts w:ascii="宋体" w:eastAsia="宋体" w:hAnsi="宋体"/>
          <w:sz w:val="24"/>
          <w:szCs w:val="24"/>
        </w:rPr>
      </w:pPr>
      <w:r w:rsidRPr="00A42818">
        <w:rPr>
          <w:rFonts w:ascii="宋体" w:eastAsia="宋体" w:hAnsi="宋体" w:hint="eastAsia"/>
          <w:sz w:val="24"/>
          <w:szCs w:val="24"/>
        </w:rPr>
        <w:t>TTS 集成：集成Google Text-to-Speech(gTTS)库，建立Label-&gt; Text-&gt;Audio的映射机制，实现了“有问必答”的闭环交互。</w:t>
      </w:r>
    </w:p>
    <w:p w14:paraId="4862E010" w14:textId="25C6500F" w:rsidR="00A42818" w:rsidRDefault="00A42818" w:rsidP="00A42818">
      <w:pPr>
        <w:spacing w:line="360" w:lineRule="auto"/>
        <w:ind w:left="420" w:firstLineChars="200" w:firstLine="480"/>
        <w:rPr>
          <w:rFonts w:ascii="宋体" w:eastAsia="宋体" w:hAnsi="宋体"/>
          <w:sz w:val="24"/>
          <w:szCs w:val="24"/>
        </w:rPr>
      </w:pPr>
      <w:r>
        <w:rPr>
          <w:rFonts w:ascii="宋体" w:eastAsia="宋体" w:hAnsi="宋体" w:hint="eastAsia"/>
          <w:sz w:val="24"/>
          <w:szCs w:val="24"/>
        </w:rPr>
        <w:t>核心代码如下：</w:t>
      </w:r>
    </w:p>
    <w:p w14:paraId="4278230A" w14:textId="0173087D" w:rsidR="00A42818" w:rsidRDefault="00A42818" w:rsidP="00A42818">
      <w:pPr>
        <w:spacing w:line="360" w:lineRule="auto"/>
        <w:ind w:left="420" w:firstLineChars="200" w:firstLine="480"/>
        <w:rPr>
          <w:rFonts w:ascii="宋体" w:eastAsia="宋体" w:hAnsi="宋体" w:hint="eastAsia"/>
          <w:sz w:val="24"/>
          <w:szCs w:val="24"/>
        </w:rPr>
      </w:pPr>
      <w:r w:rsidRPr="00A42818">
        <w:rPr>
          <w:rFonts w:ascii="宋体" w:eastAsia="宋体" w:hAnsi="宋体"/>
          <w:sz w:val="24"/>
          <w:szCs w:val="24"/>
        </w:rPr>
        <w:drawing>
          <wp:inline distT="0" distB="0" distL="0" distR="0" wp14:anchorId="50EE8AF6" wp14:editId="5B2EC965">
            <wp:extent cx="3831220" cy="3087208"/>
            <wp:effectExtent l="0" t="0" r="0" b="0"/>
            <wp:docPr id="1557843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43317" name=""/>
                    <pic:cNvPicPr/>
                  </pic:nvPicPr>
                  <pic:blipFill>
                    <a:blip r:embed="rId8"/>
                    <a:stretch>
                      <a:fillRect/>
                    </a:stretch>
                  </pic:blipFill>
                  <pic:spPr>
                    <a:xfrm>
                      <a:off x="0" y="0"/>
                      <a:ext cx="3839133" cy="3093584"/>
                    </a:xfrm>
                    <a:prstGeom prst="rect">
                      <a:avLst/>
                    </a:prstGeom>
                  </pic:spPr>
                </pic:pic>
              </a:graphicData>
            </a:graphic>
          </wp:inline>
        </w:drawing>
      </w:r>
    </w:p>
    <w:p w14:paraId="659E7B47" w14:textId="35194A4D" w:rsidR="00795C9A" w:rsidRDefault="00C14D32" w:rsidP="00795C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00A42818">
        <w:rPr>
          <w:rFonts w:ascii="宋体" w:eastAsia="宋体" w:hAnsi="宋体" w:hint="eastAsia"/>
          <w:sz w:val="24"/>
          <w:szCs w:val="24"/>
        </w:rPr>
        <w:t>4</w:t>
      </w:r>
      <w:r>
        <w:rPr>
          <w:rFonts w:ascii="宋体" w:eastAsia="宋体" w:hAnsi="宋体" w:hint="eastAsia"/>
          <w:sz w:val="24"/>
          <w:szCs w:val="24"/>
        </w:rPr>
        <w:t>）</w:t>
      </w:r>
      <w:r w:rsidR="00795C9A" w:rsidRPr="00795C9A">
        <w:rPr>
          <w:rFonts w:ascii="宋体" w:eastAsia="宋体" w:hAnsi="宋体" w:hint="eastAsia"/>
          <w:sz w:val="24"/>
          <w:szCs w:val="24"/>
        </w:rPr>
        <w:t>模型前向传播与分类决策</w:t>
      </w:r>
    </w:p>
    <w:p w14:paraId="794FF745" w14:textId="77777777" w:rsidR="00795C9A" w:rsidRDefault="00795C9A" w:rsidP="00795C9A">
      <w:pPr>
        <w:spacing w:line="360" w:lineRule="auto"/>
        <w:ind w:firstLineChars="200" w:firstLine="480"/>
        <w:rPr>
          <w:rFonts w:ascii="宋体" w:eastAsia="宋体" w:hAnsi="宋体" w:hint="eastAsia"/>
          <w:sz w:val="24"/>
          <w:szCs w:val="24"/>
        </w:rPr>
      </w:pPr>
      <w:r w:rsidRPr="00795C9A">
        <w:rPr>
          <w:rFonts w:ascii="宋体" w:eastAsia="宋体" w:hAnsi="宋体" w:hint="eastAsia"/>
          <w:sz w:val="24"/>
          <w:szCs w:val="24"/>
        </w:rPr>
        <w:t>代码展示了数据流经网络的完整路径，体现了模型从特征提取到分类决策的核心逻辑。在每一层卷积后，引入F.relu非线性激活函数以增强模型的表达能</w:t>
      </w:r>
      <w:r w:rsidRPr="00795C9A">
        <w:rPr>
          <w:rFonts w:ascii="宋体" w:eastAsia="宋体" w:hAnsi="宋体" w:hint="eastAsia"/>
          <w:sz w:val="24"/>
          <w:szCs w:val="24"/>
        </w:rPr>
        <w:lastRenderedPageBreak/>
        <w:t>力。最终输出层使用F.log_softmax将网络输出转换为11个类别的对数概率分布，作为分类决策的依据。</w:t>
      </w:r>
    </w:p>
    <w:p w14:paraId="3BDC1F69" w14:textId="3EC3D1AF" w:rsidR="00795C9A" w:rsidRDefault="00795C9A" w:rsidP="00795C9A">
      <w:pPr>
        <w:spacing w:line="360" w:lineRule="auto"/>
        <w:ind w:firstLineChars="200" w:firstLine="480"/>
        <w:rPr>
          <w:rFonts w:ascii="宋体" w:eastAsia="宋体" w:hAnsi="宋体" w:hint="eastAsia"/>
          <w:sz w:val="24"/>
          <w:szCs w:val="24"/>
        </w:rPr>
      </w:pPr>
      <w:r w:rsidRPr="00795C9A">
        <w:rPr>
          <w:rFonts w:ascii="宋体" w:eastAsia="宋体" w:hAnsi="宋体" w:hint="eastAsia"/>
          <w:sz w:val="24"/>
          <w:szCs w:val="24"/>
        </w:rPr>
        <w:t>核心代码如下：</w:t>
      </w:r>
    </w:p>
    <w:p w14:paraId="797AAB70" w14:textId="20C1A98A" w:rsidR="00795C9A" w:rsidRDefault="00770622" w:rsidP="00770622">
      <w:pPr>
        <w:spacing w:line="360" w:lineRule="auto"/>
        <w:ind w:firstLineChars="200" w:firstLine="480"/>
        <w:jc w:val="center"/>
        <w:rPr>
          <w:rFonts w:ascii="宋体" w:eastAsia="宋体" w:hAnsi="宋体" w:hint="eastAsia"/>
          <w:sz w:val="24"/>
          <w:szCs w:val="24"/>
        </w:rPr>
      </w:pPr>
      <w:r w:rsidRPr="00770622">
        <w:rPr>
          <w:rFonts w:ascii="宋体" w:eastAsia="宋体" w:hAnsi="宋体"/>
          <w:noProof/>
          <w:sz w:val="24"/>
          <w:szCs w:val="24"/>
        </w:rPr>
        <w:drawing>
          <wp:inline distT="0" distB="0" distL="0" distR="0" wp14:anchorId="4091E315" wp14:editId="10758E2F">
            <wp:extent cx="3837008" cy="3278503"/>
            <wp:effectExtent l="0" t="0" r="0" b="0"/>
            <wp:docPr id="1367901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01302" name=""/>
                    <pic:cNvPicPr/>
                  </pic:nvPicPr>
                  <pic:blipFill>
                    <a:blip r:embed="rId9"/>
                    <a:stretch>
                      <a:fillRect/>
                    </a:stretch>
                  </pic:blipFill>
                  <pic:spPr>
                    <a:xfrm>
                      <a:off x="0" y="0"/>
                      <a:ext cx="3843075" cy="3283687"/>
                    </a:xfrm>
                    <a:prstGeom prst="rect">
                      <a:avLst/>
                    </a:prstGeom>
                  </pic:spPr>
                </pic:pic>
              </a:graphicData>
            </a:graphic>
          </wp:inline>
        </w:drawing>
      </w:r>
    </w:p>
    <w:p w14:paraId="26A0B428" w14:textId="7113984E" w:rsidR="00770622" w:rsidRDefault="00C14D32" w:rsidP="00770622">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00A42818">
        <w:rPr>
          <w:rFonts w:ascii="宋体" w:eastAsia="宋体" w:hAnsi="宋体" w:hint="eastAsia"/>
          <w:sz w:val="24"/>
          <w:szCs w:val="24"/>
        </w:rPr>
        <w:t>5</w:t>
      </w:r>
      <w:r>
        <w:rPr>
          <w:rFonts w:ascii="宋体" w:eastAsia="宋体" w:hAnsi="宋体" w:hint="eastAsia"/>
          <w:sz w:val="24"/>
          <w:szCs w:val="24"/>
        </w:rPr>
        <w:t>）</w:t>
      </w:r>
      <w:r w:rsidR="00770622" w:rsidRPr="00770622">
        <w:rPr>
          <w:rFonts w:ascii="宋体" w:eastAsia="宋体" w:hAnsi="宋体" w:hint="eastAsia"/>
          <w:sz w:val="24"/>
          <w:szCs w:val="24"/>
        </w:rPr>
        <w:t>Gradio 端侧交互系统部署</w:t>
      </w:r>
    </w:p>
    <w:p w14:paraId="274C3929" w14:textId="611F0447" w:rsidR="00770622" w:rsidRDefault="00770622" w:rsidP="00770622">
      <w:pPr>
        <w:spacing w:line="360" w:lineRule="auto"/>
        <w:ind w:firstLineChars="200" w:firstLine="480"/>
        <w:rPr>
          <w:rFonts w:ascii="宋体" w:eastAsia="宋体" w:hAnsi="宋体" w:hint="eastAsia"/>
          <w:sz w:val="24"/>
          <w:szCs w:val="24"/>
        </w:rPr>
      </w:pPr>
      <w:r w:rsidRPr="00770622">
        <w:rPr>
          <w:rFonts w:ascii="宋体" w:eastAsia="宋体" w:hAnsi="宋体" w:hint="eastAsia"/>
          <w:sz w:val="24"/>
          <w:szCs w:val="24"/>
        </w:rPr>
        <w:t>为了验证模型的实际可用性，项目使用Gradio框架构建了可视化前端，这是模型从离线训练到在线应用的关键环节。代码通过事件绑定机制（btn.click），将前端的用户语音输入流实时传输至后端 PyTorch 模型进行推理，并将识别结果和置信度动态反馈至 Web 界面，实现了“录音-识别-反馈”的毫秒级响应</w:t>
      </w:r>
      <w:r>
        <w:rPr>
          <w:rFonts w:ascii="宋体" w:eastAsia="宋体" w:hAnsi="宋体" w:hint="eastAsia"/>
          <w:sz w:val="24"/>
          <w:szCs w:val="24"/>
        </w:rPr>
        <w:t>。</w:t>
      </w:r>
    </w:p>
    <w:p w14:paraId="6AB1D68F" w14:textId="46AAF37F" w:rsidR="00770622" w:rsidRDefault="00770622" w:rsidP="00770622">
      <w:pPr>
        <w:spacing w:line="360" w:lineRule="auto"/>
        <w:ind w:firstLineChars="200" w:firstLine="480"/>
        <w:rPr>
          <w:rFonts w:ascii="宋体" w:eastAsia="宋体" w:hAnsi="宋体" w:hint="eastAsia"/>
          <w:sz w:val="24"/>
          <w:szCs w:val="24"/>
        </w:rPr>
      </w:pPr>
      <w:r w:rsidRPr="00770622">
        <w:rPr>
          <w:rFonts w:ascii="宋体" w:eastAsia="宋体" w:hAnsi="宋体" w:hint="eastAsia"/>
          <w:sz w:val="24"/>
          <w:szCs w:val="24"/>
        </w:rPr>
        <w:t>核心代码如下：</w:t>
      </w:r>
    </w:p>
    <w:p w14:paraId="014AD56A" w14:textId="74D78956" w:rsidR="00770622" w:rsidRDefault="00770622" w:rsidP="00770622">
      <w:pPr>
        <w:spacing w:line="360" w:lineRule="auto"/>
        <w:ind w:firstLineChars="200" w:firstLine="480"/>
        <w:jc w:val="center"/>
        <w:rPr>
          <w:rFonts w:ascii="宋体" w:eastAsia="宋体" w:hAnsi="宋体" w:hint="eastAsia"/>
          <w:sz w:val="24"/>
          <w:szCs w:val="24"/>
        </w:rPr>
      </w:pPr>
      <w:r w:rsidRPr="00770622">
        <w:rPr>
          <w:rFonts w:ascii="宋体" w:eastAsia="宋体" w:hAnsi="宋体"/>
          <w:noProof/>
          <w:sz w:val="24"/>
          <w:szCs w:val="24"/>
        </w:rPr>
        <w:drawing>
          <wp:inline distT="0" distB="0" distL="0" distR="0" wp14:anchorId="0BBC9484" wp14:editId="0292F0CE">
            <wp:extent cx="5274310" cy="2232025"/>
            <wp:effectExtent l="0" t="0" r="2540" b="0"/>
            <wp:docPr id="201795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637" name=""/>
                    <pic:cNvPicPr/>
                  </pic:nvPicPr>
                  <pic:blipFill>
                    <a:blip r:embed="rId10"/>
                    <a:stretch>
                      <a:fillRect/>
                    </a:stretch>
                  </pic:blipFill>
                  <pic:spPr>
                    <a:xfrm>
                      <a:off x="0" y="0"/>
                      <a:ext cx="5274310" cy="2232025"/>
                    </a:xfrm>
                    <a:prstGeom prst="rect">
                      <a:avLst/>
                    </a:prstGeom>
                  </pic:spPr>
                </pic:pic>
              </a:graphicData>
            </a:graphic>
          </wp:inline>
        </w:drawing>
      </w:r>
    </w:p>
    <w:p w14:paraId="176A59F7" w14:textId="2C1B6B9F" w:rsidR="007F6638" w:rsidRDefault="007F6638" w:rsidP="007F6638">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网页端界面如下：</w:t>
      </w:r>
    </w:p>
    <w:p w14:paraId="1A1B8A9E" w14:textId="58892FBD" w:rsidR="007F6638" w:rsidRPr="00E87BBA" w:rsidRDefault="009D4858" w:rsidP="007F6638">
      <w:pPr>
        <w:spacing w:line="360" w:lineRule="auto"/>
        <w:ind w:firstLineChars="200" w:firstLine="480"/>
        <w:rPr>
          <w:rFonts w:ascii="宋体" w:eastAsia="宋体" w:hAnsi="宋体" w:hint="eastAsia"/>
          <w:sz w:val="24"/>
          <w:szCs w:val="24"/>
        </w:rPr>
      </w:pPr>
      <w:r w:rsidRPr="009D4858">
        <w:rPr>
          <w:rFonts w:ascii="宋体" w:eastAsia="宋体" w:hAnsi="宋体"/>
          <w:sz w:val="24"/>
          <w:szCs w:val="24"/>
        </w:rPr>
        <w:lastRenderedPageBreak/>
        <w:drawing>
          <wp:inline distT="0" distB="0" distL="0" distR="0" wp14:anchorId="21F93C0E" wp14:editId="70A422D9">
            <wp:extent cx="5274310" cy="2611120"/>
            <wp:effectExtent l="0" t="0" r="2540" b="0"/>
            <wp:docPr id="31730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0618" name=""/>
                    <pic:cNvPicPr/>
                  </pic:nvPicPr>
                  <pic:blipFill>
                    <a:blip r:embed="rId11"/>
                    <a:stretch>
                      <a:fillRect/>
                    </a:stretch>
                  </pic:blipFill>
                  <pic:spPr>
                    <a:xfrm>
                      <a:off x="0" y="0"/>
                      <a:ext cx="5274310" cy="2611120"/>
                    </a:xfrm>
                    <a:prstGeom prst="rect">
                      <a:avLst/>
                    </a:prstGeom>
                  </pic:spPr>
                </pic:pic>
              </a:graphicData>
            </a:graphic>
          </wp:inline>
        </w:drawing>
      </w:r>
    </w:p>
    <w:p w14:paraId="0FFCB9FA" w14:textId="77777777" w:rsidR="007F6638" w:rsidRDefault="00F8258C" w:rsidP="007F6638">
      <w:pPr>
        <w:spacing w:line="360" w:lineRule="auto"/>
        <w:rPr>
          <w:rFonts w:ascii="宋体" w:eastAsia="宋体" w:hAnsi="宋体" w:hint="eastAsia"/>
          <w:sz w:val="24"/>
          <w:szCs w:val="24"/>
        </w:rPr>
      </w:pPr>
      <w:r>
        <w:rPr>
          <w:rFonts w:ascii="宋体" w:eastAsia="宋体" w:hAnsi="宋体" w:hint="eastAsia"/>
          <w:sz w:val="24"/>
          <w:szCs w:val="24"/>
        </w:rPr>
        <w:t>4</w:t>
      </w:r>
      <w:r w:rsidR="00E87BBA" w:rsidRPr="00E87BBA">
        <w:rPr>
          <w:rFonts w:ascii="宋体" w:eastAsia="宋体" w:hAnsi="宋体"/>
          <w:sz w:val="24"/>
          <w:szCs w:val="24"/>
        </w:rPr>
        <w:t>.3</w:t>
      </w:r>
      <w:r w:rsidR="007F6638" w:rsidRPr="007F6638">
        <w:rPr>
          <w:rFonts w:ascii="宋体" w:eastAsia="宋体" w:hAnsi="宋体" w:hint="eastAsia"/>
          <w:sz w:val="24"/>
          <w:szCs w:val="24"/>
        </w:rPr>
        <w:t>模型训练实现</w:t>
      </w:r>
    </w:p>
    <w:p w14:paraId="44B4931F" w14:textId="31AB3428" w:rsidR="00770622" w:rsidRPr="00E87BBA" w:rsidRDefault="00770622" w:rsidP="007F6638">
      <w:pPr>
        <w:spacing w:line="360" w:lineRule="auto"/>
        <w:ind w:firstLine="42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1</w:t>
      </w:r>
      <w:r>
        <w:rPr>
          <w:rFonts w:ascii="宋体" w:eastAsia="宋体" w:hAnsi="宋体" w:hint="eastAsia"/>
          <w:sz w:val="24"/>
          <w:szCs w:val="24"/>
        </w:rPr>
        <w:t>)</w:t>
      </w:r>
      <w:r w:rsidRPr="00E87BBA">
        <w:rPr>
          <w:rFonts w:ascii="宋体" w:eastAsia="宋体" w:hAnsi="宋体"/>
          <w:sz w:val="24"/>
          <w:szCs w:val="24"/>
        </w:rPr>
        <w:t>训练参数设置</w:t>
      </w:r>
    </w:p>
    <w:p w14:paraId="5E7CE593" w14:textId="66B410B4" w:rsidR="00770622" w:rsidRPr="00E87BBA" w:rsidRDefault="00770622" w:rsidP="00770622">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优化器：选用Adam优化器，学习率设置为0.001，权重衰减系数为1e-5。</w:t>
      </w:r>
    </w:p>
    <w:p w14:paraId="78802605" w14:textId="77777777" w:rsidR="00770622" w:rsidRPr="00E87BBA" w:rsidRDefault="00770622" w:rsidP="00770622">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损失函数：采用交叉熵损失函数（CrossEntropyLoss），适配多分类任务。</w:t>
      </w:r>
    </w:p>
    <w:p w14:paraId="673F840D" w14:textId="77777777" w:rsidR="00770622" w:rsidRPr="00E87BBA" w:rsidRDefault="00770622" w:rsidP="00770622">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训练轮数：共训练20轮（Epochs），批次大小（Batch Size）设置为 64。</w:t>
      </w:r>
    </w:p>
    <w:p w14:paraId="0AB9D8D8" w14:textId="77777777" w:rsidR="00770622" w:rsidRDefault="00770622" w:rsidP="00770622">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训练策略：每轮训练完成后在验证集上评估模型性能，保存验证集准确率最高的模型权重。</w:t>
      </w:r>
    </w:p>
    <w:p w14:paraId="357F085A" w14:textId="77777777" w:rsidR="00770622" w:rsidRPr="00E87BBA" w:rsidRDefault="00770622" w:rsidP="00770622">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2</w:t>
      </w:r>
      <w:r>
        <w:rPr>
          <w:rFonts w:ascii="宋体" w:eastAsia="宋体" w:hAnsi="宋体" w:hint="eastAsia"/>
          <w:sz w:val="24"/>
          <w:szCs w:val="24"/>
        </w:rPr>
        <w:t>)</w:t>
      </w:r>
      <w:r w:rsidRPr="00E87BBA">
        <w:rPr>
          <w:rFonts w:ascii="宋体" w:eastAsia="宋体" w:hAnsi="宋体"/>
          <w:sz w:val="24"/>
          <w:szCs w:val="24"/>
        </w:rPr>
        <w:t>关键技术难点解决</w:t>
      </w:r>
    </w:p>
    <w:p w14:paraId="6570444D" w14:textId="2CF62818" w:rsidR="00770622" w:rsidRPr="00E87BBA" w:rsidRDefault="00770622" w:rsidP="00770622">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问题：Windows本地环境缺乏C++动态库（DLL）支持，导致Torchaudio 部分功能无法正常运行，模型训练效率低下。</w:t>
      </w:r>
    </w:p>
    <w:p w14:paraId="25516B61" w14:textId="6AFF635F" w:rsidR="000921DE" w:rsidRPr="00E87BBA" w:rsidRDefault="00770622" w:rsidP="00770622">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解决方案：采用云端训练 + 云端推理的部署方案，利用Google Colab的GPU资源完成模型训练，训练完成后将模型权重保存至本地。基Colab部署Gradio交互界面，生成外部访问链接，实现跨设备（PC、手机）的语音指令测试。</w:t>
      </w:r>
    </w:p>
    <w:p w14:paraId="0AFF9CC7" w14:textId="12EB1086" w:rsidR="00E87BBA" w:rsidRPr="00E87BBA" w:rsidRDefault="00F8258C" w:rsidP="00E87BBA">
      <w:pPr>
        <w:spacing w:line="360" w:lineRule="auto"/>
        <w:rPr>
          <w:rFonts w:ascii="宋体" w:eastAsia="宋体" w:hAnsi="宋体" w:hint="eastAsia"/>
          <w:sz w:val="24"/>
          <w:szCs w:val="24"/>
        </w:rPr>
      </w:pPr>
      <w:r>
        <w:rPr>
          <w:rFonts w:ascii="宋体" w:eastAsia="宋体" w:hAnsi="宋体" w:hint="eastAsia"/>
          <w:sz w:val="24"/>
          <w:szCs w:val="24"/>
        </w:rPr>
        <w:t>五</w:t>
      </w:r>
      <w:r w:rsidR="00E87BBA">
        <w:rPr>
          <w:rFonts w:ascii="宋体" w:eastAsia="宋体" w:hAnsi="宋体" w:hint="eastAsia"/>
          <w:sz w:val="24"/>
          <w:szCs w:val="24"/>
        </w:rPr>
        <w:t>、</w:t>
      </w:r>
      <w:r w:rsidR="00E87BBA" w:rsidRPr="00E87BBA">
        <w:rPr>
          <w:rFonts w:ascii="宋体" w:eastAsia="宋体" w:hAnsi="宋体"/>
          <w:sz w:val="24"/>
          <w:szCs w:val="24"/>
        </w:rPr>
        <w:t>实验结果与分析</w:t>
      </w:r>
    </w:p>
    <w:p w14:paraId="0B2E35E5" w14:textId="4BE256DD" w:rsidR="00E87BBA" w:rsidRDefault="00F8258C" w:rsidP="00F8258C">
      <w:pPr>
        <w:spacing w:line="360" w:lineRule="auto"/>
        <w:rPr>
          <w:rFonts w:ascii="宋体" w:eastAsia="宋体" w:hAnsi="宋体" w:hint="eastAsia"/>
          <w:sz w:val="24"/>
          <w:szCs w:val="24"/>
        </w:rPr>
      </w:pPr>
      <w:r>
        <w:rPr>
          <w:rFonts w:ascii="宋体" w:eastAsia="宋体" w:hAnsi="宋体" w:hint="eastAsia"/>
          <w:sz w:val="24"/>
          <w:szCs w:val="24"/>
        </w:rPr>
        <w:t>5</w:t>
      </w:r>
      <w:r w:rsidR="00E87BBA" w:rsidRPr="00E87BBA">
        <w:rPr>
          <w:rFonts w:ascii="宋体" w:eastAsia="宋体" w:hAnsi="宋体"/>
          <w:sz w:val="24"/>
          <w:szCs w:val="24"/>
        </w:rPr>
        <w:t>.1训练过程分析</w:t>
      </w:r>
    </w:p>
    <w:p w14:paraId="5782FA51" w14:textId="6C2D17B6" w:rsidR="00E87BBA" w:rsidRPr="00E87BBA" w:rsidRDefault="00E87BBA" w:rsidP="000921DE">
      <w:pPr>
        <w:spacing w:line="360" w:lineRule="auto"/>
        <w:jc w:val="center"/>
        <w:rPr>
          <w:rFonts w:ascii="宋体" w:eastAsia="宋体" w:hAnsi="宋体" w:hint="eastAsia"/>
          <w:sz w:val="24"/>
          <w:szCs w:val="24"/>
        </w:rPr>
      </w:pPr>
      <w:r w:rsidRPr="00E87BBA">
        <w:rPr>
          <w:rFonts w:ascii="宋体" w:eastAsia="宋体" w:hAnsi="宋体"/>
          <w:noProof/>
          <w:sz w:val="24"/>
          <w:szCs w:val="24"/>
        </w:rPr>
        <w:lastRenderedPageBreak/>
        <w:drawing>
          <wp:inline distT="0" distB="0" distL="0" distR="0" wp14:anchorId="18F38F6A" wp14:editId="34AF85FB">
            <wp:extent cx="4514126" cy="1991846"/>
            <wp:effectExtent l="0" t="0" r="1270" b="8890"/>
            <wp:docPr id="1781299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99313" name=""/>
                    <pic:cNvPicPr/>
                  </pic:nvPicPr>
                  <pic:blipFill>
                    <a:blip r:embed="rId12"/>
                    <a:stretch>
                      <a:fillRect/>
                    </a:stretch>
                  </pic:blipFill>
                  <pic:spPr>
                    <a:xfrm>
                      <a:off x="0" y="0"/>
                      <a:ext cx="4520310" cy="1994575"/>
                    </a:xfrm>
                    <a:prstGeom prst="rect">
                      <a:avLst/>
                    </a:prstGeom>
                  </pic:spPr>
                </pic:pic>
              </a:graphicData>
            </a:graphic>
          </wp:inline>
        </w:drawing>
      </w:r>
    </w:p>
    <w:p w14:paraId="1BBA579A" w14:textId="64A1ED9A" w:rsidR="00E87BBA" w:rsidRPr="00E87BBA" w:rsidRDefault="00E87BBA" w:rsidP="00E87BBA">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如图所示，模型在训练20轮的过程中，训练集损失函数呈平稳下降趋势，从初始的2.3降至0.2以下；验证集损失同步下降，最终稳定在0.3左右。训练集准确率逐步提升至9</w:t>
      </w:r>
      <w:r w:rsidR="000921DE">
        <w:rPr>
          <w:rFonts w:ascii="宋体" w:eastAsia="宋体" w:hAnsi="宋体" w:hint="eastAsia"/>
          <w:sz w:val="24"/>
          <w:szCs w:val="24"/>
        </w:rPr>
        <w:t>3</w:t>
      </w:r>
      <w:r w:rsidRPr="00E87BBA">
        <w:rPr>
          <w:rFonts w:ascii="宋体" w:eastAsia="宋体" w:hAnsi="宋体"/>
          <w:sz w:val="24"/>
          <w:szCs w:val="24"/>
        </w:rPr>
        <w:t>%，测试集准确率稳定89%左右。训练曲线无明显震荡，验证集与训练集的损失、准确率差距较小，表明模型未出现过拟合现象，具备良好的泛化能力。</w:t>
      </w:r>
    </w:p>
    <w:p w14:paraId="56BF78D3" w14:textId="4653FC3E" w:rsidR="00E87BBA" w:rsidRPr="00E87BBA" w:rsidRDefault="00F8258C" w:rsidP="00F8258C">
      <w:pPr>
        <w:spacing w:line="360" w:lineRule="auto"/>
        <w:rPr>
          <w:rFonts w:ascii="宋体" w:eastAsia="宋体" w:hAnsi="宋体" w:hint="eastAsia"/>
          <w:sz w:val="24"/>
          <w:szCs w:val="24"/>
        </w:rPr>
      </w:pPr>
      <w:r>
        <w:rPr>
          <w:rFonts w:ascii="宋体" w:eastAsia="宋体" w:hAnsi="宋体" w:hint="eastAsia"/>
          <w:sz w:val="24"/>
          <w:szCs w:val="24"/>
        </w:rPr>
        <w:t>5</w:t>
      </w:r>
      <w:r w:rsidR="00E87BBA" w:rsidRPr="00E87BBA">
        <w:rPr>
          <w:rFonts w:ascii="宋体" w:eastAsia="宋体" w:hAnsi="宋体"/>
          <w:sz w:val="24"/>
          <w:szCs w:val="24"/>
        </w:rPr>
        <w:t>.2 系统功能测试</w:t>
      </w:r>
    </w:p>
    <w:p w14:paraId="6F3FF0BD" w14:textId="10F75863" w:rsidR="000921DE" w:rsidRDefault="00770622" w:rsidP="000921DE">
      <w:pPr>
        <w:spacing w:line="360" w:lineRule="auto"/>
        <w:ind w:firstLineChars="200" w:firstLine="480"/>
        <w:jc w:val="center"/>
        <w:rPr>
          <w:rFonts w:ascii="宋体" w:eastAsia="宋体" w:hAnsi="宋体" w:hint="eastAsia"/>
          <w:sz w:val="24"/>
          <w:szCs w:val="24"/>
        </w:rPr>
      </w:pPr>
      <w:r w:rsidRPr="00770622">
        <w:rPr>
          <w:rFonts w:ascii="宋体" w:eastAsia="宋体" w:hAnsi="宋体"/>
          <w:noProof/>
          <w:sz w:val="24"/>
          <w:szCs w:val="24"/>
        </w:rPr>
        <w:drawing>
          <wp:inline distT="0" distB="0" distL="0" distR="0" wp14:anchorId="7C067BF8" wp14:editId="2BFCF3AE">
            <wp:extent cx="3738623" cy="1356237"/>
            <wp:effectExtent l="0" t="0" r="0" b="0"/>
            <wp:docPr id="1009338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38707" name=""/>
                    <pic:cNvPicPr/>
                  </pic:nvPicPr>
                  <pic:blipFill>
                    <a:blip r:embed="rId13"/>
                    <a:stretch>
                      <a:fillRect/>
                    </a:stretch>
                  </pic:blipFill>
                  <pic:spPr>
                    <a:xfrm>
                      <a:off x="0" y="0"/>
                      <a:ext cx="3747709" cy="1359533"/>
                    </a:xfrm>
                    <a:prstGeom prst="rect">
                      <a:avLst/>
                    </a:prstGeom>
                  </pic:spPr>
                </pic:pic>
              </a:graphicData>
            </a:graphic>
          </wp:inline>
        </w:drawing>
      </w:r>
    </w:p>
    <w:p w14:paraId="14943CFB" w14:textId="453DCF21" w:rsidR="00E87BBA" w:rsidRPr="00E87BBA" w:rsidRDefault="00E87BBA" w:rsidP="00E87BBA">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在安静环境下对系统进行实时语音测试，测试步骤与结果如下：</w:t>
      </w:r>
    </w:p>
    <w:p w14:paraId="15F43457" w14:textId="0E39AF5E" w:rsidR="00E87BBA" w:rsidRPr="00E87BBA" w:rsidRDefault="00E87BBA" w:rsidP="00E87BB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1</w:t>
      </w:r>
      <w:r>
        <w:rPr>
          <w:rFonts w:ascii="宋体" w:eastAsia="宋体" w:hAnsi="宋体" w:hint="eastAsia"/>
          <w:sz w:val="24"/>
          <w:szCs w:val="24"/>
        </w:rPr>
        <w:t>)</w:t>
      </w:r>
      <w:r w:rsidRPr="00E87BBA">
        <w:rPr>
          <w:rFonts w:ascii="宋体" w:eastAsia="宋体" w:hAnsi="宋体"/>
          <w:sz w:val="24"/>
          <w:szCs w:val="24"/>
        </w:rPr>
        <w:t>测试人员通过麦克风输入目标关键词（如yes、stop、go），系统自动完成1秒语音采集与预处理。</w:t>
      </w:r>
    </w:p>
    <w:p w14:paraId="5488A833" w14:textId="2CD3EC5A" w:rsidR="00E87BBA" w:rsidRPr="00E87BBA" w:rsidRDefault="00E87BBA" w:rsidP="00E87BB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2</w:t>
      </w:r>
      <w:r>
        <w:rPr>
          <w:rFonts w:ascii="宋体" w:eastAsia="宋体" w:hAnsi="宋体" w:hint="eastAsia"/>
          <w:sz w:val="24"/>
          <w:szCs w:val="24"/>
        </w:rPr>
        <w:t>)</w:t>
      </w:r>
      <w:r w:rsidRPr="00E87BBA">
        <w:rPr>
          <w:rFonts w:ascii="宋体" w:eastAsia="宋体" w:hAnsi="宋体"/>
          <w:sz w:val="24"/>
          <w:szCs w:val="24"/>
        </w:rPr>
        <w:t>模型实时输出识别结果，对10类目标指令的平均识别准确率达到89%，其中yes、no、stop 等清晰指令的识别准确率超过92%。</w:t>
      </w:r>
    </w:p>
    <w:p w14:paraId="19A98804" w14:textId="6EDF968A" w:rsidR="00E87BBA" w:rsidRPr="00E87BBA" w:rsidRDefault="00E87BBA" w:rsidP="00E87BB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3</w:t>
      </w:r>
      <w:r>
        <w:rPr>
          <w:rFonts w:ascii="宋体" w:eastAsia="宋体" w:hAnsi="宋体" w:hint="eastAsia"/>
          <w:sz w:val="24"/>
          <w:szCs w:val="24"/>
        </w:rPr>
        <w:t>)</w:t>
      </w:r>
      <w:r w:rsidRPr="00E87BBA">
        <w:rPr>
          <w:rFonts w:ascii="宋体" w:eastAsia="宋体" w:hAnsi="宋体"/>
          <w:sz w:val="24"/>
          <w:szCs w:val="24"/>
        </w:rPr>
        <w:t>界面根据识别结果实时显示对应的Emoji反馈，响应延迟控制在1秒以内，满足实时交互需求。</w:t>
      </w:r>
    </w:p>
    <w:p w14:paraId="34518C46" w14:textId="7FAE2E66" w:rsidR="00E87BBA" w:rsidRPr="00E87BBA" w:rsidRDefault="00E87BBA" w:rsidP="00E87BB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Pr="00E87BBA">
        <w:rPr>
          <w:rFonts w:ascii="宋体" w:eastAsia="宋体" w:hAnsi="宋体"/>
          <w:sz w:val="24"/>
          <w:szCs w:val="24"/>
        </w:rPr>
        <w:t>4</w:t>
      </w:r>
      <w:r>
        <w:rPr>
          <w:rFonts w:ascii="宋体" w:eastAsia="宋体" w:hAnsi="宋体" w:hint="eastAsia"/>
          <w:sz w:val="24"/>
          <w:szCs w:val="24"/>
        </w:rPr>
        <w:t>)</w:t>
      </w:r>
      <w:r w:rsidRPr="00E87BBA">
        <w:rPr>
          <w:rFonts w:ascii="宋体" w:eastAsia="宋体" w:hAnsi="宋体"/>
          <w:sz w:val="24"/>
          <w:szCs w:val="24"/>
        </w:rPr>
        <w:t>针对unknown类别的非目标指令，模型能够准确识别为未知类别，未出现明显的误判情况。</w:t>
      </w:r>
    </w:p>
    <w:p w14:paraId="377F2FE6" w14:textId="535A9303" w:rsidR="00E87BBA" w:rsidRPr="00E87BBA" w:rsidRDefault="00F8258C" w:rsidP="00F8258C">
      <w:pPr>
        <w:spacing w:line="360" w:lineRule="auto"/>
        <w:rPr>
          <w:rFonts w:ascii="宋体" w:eastAsia="宋体" w:hAnsi="宋体" w:hint="eastAsia"/>
          <w:sz w:val="24"/>
          <w:szCs w:val="24"/>
        </w:rPr>
      </w:pPr>
      <w:r>
        <w:rPr>
          <w:rFonts w:ascii="宋体" w:eastAsia="宋体" w:hAnsi="宋体" w:hint="eastAsia"/>
          <w:sz w:val="24"/>
          <w:szCs w:val="24"/>
        </w:rPr>
        <w:t>5</w:t>
      </w:r>
      <w:r w:rsidR="00E87BBA" w:rsidRPr="00E87BBA">
        <w:rPr>
          <w:rFonts w:ascii="宋体" w:eastAsia="宋体" w:hAnsi="宋体"/>
          <w:sz w:val="24"/>
          <w:szCs w:val="24"/>
        </w:rPr>
        <w:t>.3 实验结果分析</w:t>
      </w:r>
    </w:p>
    <w:p w14:paraId="08A821F9" w14:textId="2CC0FE3C" w:rsidR="00E87BBA" w:rsidRDefault="00E87BBA" w:rsidP="00E87BBA">
      <w:pPr>
        <w:spacing w:line="360" w:lineRule="auto"/>
        <w:ind w:firstLineChars="200" w:firstLine="480"/>
        <w:rPr>
          <w:rFonts w:ascii="宋体" w:eastAsia="宋体" w:hAnsi="宋体" w:hint="eastAsia"/>
          <w:sz w:val="24"/>
          <w:szCs w:val="24"/>
        </w:rPr>
      </w:pPr>
      <w:r w:rsidRPr="00E87BBA">
        <w:rPr>
          <w:rFonts w:ascii="宋体" w:eastAsia="宋体" w:hAnsi="宋体"/>
          <w:sz w:val="24"/>
          <w:szCs w:val="24"/>
        </w:rPr>
        <w:t>实验结果表明，基于M5模型的语音关键词检测系统在安静环境下具备较高</w:t>
      </w:r>
      <w:r w:rsidRPr="00E87BBA">
        <w:rPr>
          <w:rFonts w:ascii="宋体" w:eastAsia="宋体" w:hAnsi="宋体"/>
          <w:sz w:val="24"/>
          <w:szCs w:val="24"/>
        </w:rPr>
        <w:lastRenderedPageBreak/>
        <w:t>的识别精度和实时性，满足端侧智能语音助手的基本需求。但在强噪声环境（如背景音、人声干扰）下，模型识别准确率下降约15%，主要原因是训练数据未包含噪声样本，模型对噪声的鲁棒性不足。</w:t>
      </w:r>
    </w:p>
    <w:p w14:paraId="695F14F3" w14:textId="7FF21D06" w:rsidR="00F8258C" w:rsidRPr="00F8258C" w:rsidRDefault="00F8258C" w:rsidP="00F8258C">
      <w:pPr>
        <w:spacing w:line="360" w:lineRule="auto"/>
        <w:rPr>
          <w:rFonts w:ascii="宋体" w:eastAsia="宋体" w:hAnsi="宋体" w:hint="eastAsia"/>
          <w:sz w:val="24"/>
          <w:szCs w:val="24"/>
        </w:rPr>
      </w:pPr>
      <w:r>
        <w:rPr>
          <w:rFonts w:ascii="宋体" w:eastAsia="宋体" w:hAnsi="宋体" w:hint="eastAsia"/>
          <w:sz w:val="24"/>
          <w:szCs w:val="24"/>
        </w:rPr>
        <w:t>5</w:t>
      </w:r>
      <w:r w:rsidRPr="00F8258C">
        <w:rPr>
          <w:rFonts w:ascii="宋体" w:eastAsia="宋体" w:hAnsi="宋体" w:hint="eastAsia"/>
          <w:sz w:val="24"/>
          <w:szCs w:val="24"/>
        </w:rPr>
        <w:t>.</w:t>
      </w:r>
      <w:r>
        <w:rPr>
          <w:rFonts w:ascii="宋体" w:eastAsia="宋体" w:hAnsi="宋体" w:hint="eastAsia"/>
          <w:sz w:val="24"/>
          <w:szCs w:val="24"/>
        </w:rPr>
        <w:t>4</w:t>
      </w:r>
      <w:r w:rsidRPr="00F8258C">
        <w:rPr>
          <w:rFonts w:ascii="宋体" w:eastAsia="宋体" w:hAnsi="宋体" w:hint="eastAsia"/>
          <w:sz w:val="24"/>
          <w:szCs w:val="24"/>
        </w:rPr>
        <w:t xml:space="preserve"> 模型选型分析</w:t>
      </w:r>
    </w:p>
    <w:p w14:paraId="124C3C2F" w14:textId="0650644C" w:rsidR="00F8258C" w:rsidRDefault="00F8258C" w:rsidP="00F8258C">
      <w:pPr>
        <w:spacing w:line="360" w:lineRule="auto"/>
        <w:ind w:firstLineChars="200" w:firstLine="480"/>
        <w:rPr>
          <w:rFonts w:ascii="宋体" w:eastAsia="宋体" w:hAnsi="宋体" w:hint="eastAsia"/>
          <w:sz w:val="24"/>
          <w:szCs w:val="24"/>
        </w:rPr>
      </w:pPr>
      <w:r w:rsidRPr="00F8258C">
        <w:rPr>
          <w:rFonts w:ascii="宋体" w:eastAsia="宋体" w:hAnsi="宋体" w:hint="eastAsia"/>
          <w:sz w:val="24"/>
          <w:szCs w:val="24"/>
        </w:rPr>
        <w:t>在语音关键词检测任务中，常见的技术方案包括传统的MFCC+HMM、循环神经网络（LSTM）以及卷积神经网络（CNN）。本设计对比如下表所示：</w:t>
      </w:r>
    </w:p>
    <w:tbl>
      <w:tblPr>
        <w:tblStyle w:val="ae"/>
        <w:tblW w:w="8500" w:type="dxa"/>
        <w:jc w:val="center"/>
        <w:tblLook w:val="04A0" w:firstRow="1" w:lastRow="0" w:firstColumn="1" w:lastColumn="0" w:noHBand="0" w:noVBand="1"/>
      </w:tblPr>
      <w:tblGrid>
        <w:gridCol w:w="1555"/>
        <w:gridCol w:w="2593"/>
        <w:gridCol w:w="2074"/>
        <w:gridCol w:w="2278"/>
      </w:tblGrid>
      <w:tr w:rsidR="00F8258C" w14:paraId="38D0C8C7" w14:textId="77777777" w:rsidTr="00F8258C">
        <w:trPr>
          <w:jc w:val="center"/>
        </w:trPr>
        <w:tc>
          <w:tcPr>
            <w:tcW w:w="1555" w:type="dxa"/>
            <w:shd w:val="clear" w:color="auto" w:fill="ACB9CA" w:themeFill="text2" w:themeFillTint="66"/>
          </w:tcPr>
          <w:p w14:paraId="6D938667" w14:textId="5F33434B"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sz w:val="24"/>
                <w:szCs w:val="24"/>
              </w:rPr>
              <w:t>模型方案</w:t>
            </w:r>
          </w:p>
        </w:tc>
        <w:tc>
          <w:tcPr>
            <w:tcW w:w="2593" w:type="dxa"/>
            <w:shd w:val="clear" w:color="auto" w:fill="ACB9CA" w:themeFill="text2" w:themeFillTint="66"/>
          </w:tcPr>
          <w:p w14:paraId="4F9804F8" w14:textId="4FFFE4E9"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优点</w:t>
            </w:r>
          </w:p>
        </w:tc>
        <w:tc>
          <w:tcPr>
            <w:tcW w:w="2074" w:type="dxa"/>
            <w:shd w:val="clear" w:color="auto" w:fill="ACB9CA" w:themeFill="text2" w:themeFillTint="66"/>
          </w:tcPr>
          <w:p w14:paraId="16037922" w14:textId="26FDB050"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缺点</w:t>
            </w:r>
          </w:p>
        </w:tc>
        <w:tc>
          <w:tcPr>
            <w:tcW w:w="2278" w:type="dxa"/>
            <w:shd w:val="clear" w:color="auto" w:fill="ACB9CA" w:themeFill="text2" w:themeFillTint="66"/>
          </w:tcPr>
          <w:p w14:paraId="1E4ADB6E" w14:textId="1EAEF205"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适用场景</w:t>
            </w:r>
          </w:p>
        </w:tc>
      </w:tr>
      <w:tr w:rsidR="00F8258C" w14:paraId="29B693C8" w14:textId="77777777" w:rsidTr="00F8258C">
        <w:trPr>
          <w:jc w:val="center"/>
        </w:trPr>
        <w:tc>
          <w:tcPr>
            <w:tcW w:w="1555" w:type="dxa"/>
          </w:tcPr>
          <w:p w14:paraId="3CB34E83" w14:textId="7A79028F"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LSTM / RNN</w:t>
            </w:r>
          </w:p>
        </w:tc>
        <w:tc>
          <w:tcPr>
            <w:tcW w:w="2593" w:type="dxa"/>
          </w:tcPr>
          <w:p w14:paraId="45D7D7B9" w14:textId="6AAC0824"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擅长处理长序列，记忆性强</w:t>
            </w:r>
          </w:p>
        </w:tc>
        <w:tc>
          <w:tcPr>
            <w:tcW w:w="2074" w:type="dxa"/>
          </w:tcPr>
          <w:p w14:paraId="047BAFC6" w14:textId="4B28A386"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计算量大，训练慢，无法并行</w:t>
            </w:r>
          </w:p>
        </w:tc>
        <w:tc>
          <w:tcPr>
            <w:tcW w:w="2278" w:type="dxa"/>
          </w:tcPr>
          <w:p w14:paraId="1812F10F" w14:textId="2C8C57CE"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长语音识别、自然语言处理</w:t>
            </w:r>
          </w:p>
        </w:tc>
      </w:tr>
      <w:tr w:rsidR="00F8258C" w14:paraId="1333B1A0" w14:textId="77777777" w:rsidTr="00F8258C">
        <w:trPr>
          <w:jc w:val="center"/>
        </w:trPr>
        <w:tc>
          <w:tcPr>
            <w:tcW w:w="1555" w:type="dxa"/>
          </w:tcPr>
          <w:p w14:paraId="5C50367F" w14:textId="7DF40C9F"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2D</w:t>
            </w:r>
            <w:r>
              <w:rPr>
                <w:rFonts w:hint="eastAsia"/>
              </w:rPr>
              <w:t xml:space="preserve"> </w:t>
            </w:r>
            <w:r w:rsidRPr="00F8258C">
              <w:rPr>
                <w:rFonts w:ascii="宋体" w:eastAsia="宋体" w:hAnsi="宋体" w:hint="eastAsia"/>
                <w:sz w:val="24"/>
                <w:szCs w:val="24"/>
              </w:rPr>
              <w:t>CNN</w:t>
            </w:r>
          </w:p>
        </w:tc>
        <w:tc>
          <w:tcPr>
            <w:tcW w:w="2593" w:type="dxa"/>
          </w:tcPr>
          <w:p w14:paraId="0C4793FC" w14:textId="4626CA61"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利用图像处理优势，精度高</w:t>
            </w:r>
          </w:p>
        </w:tc>
        <w:tc>
          <w:tcPr>
            <w:tcW w:w="2074" w:type="dxa"/>
          </w:tcPr>
          <w:p w14:paraId="3104E8F7" w14:textId="59C80597"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需要预处理计算频谱图，耗时</w:t>
            </w:r>
          </w:p>
        </w:tc>
        <w:tc>
          <w:tcPr>
            <w:tcW w:w="2278" w:type="dxa"/>
          </w:tcPr>
          <w:p w14:paraId="246A0AF9" w14:textId="716DE19F"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复杂环境声分类</w:t>
            </w:r>
          </w:p>
        </w:tc>
      </w:tr>
      <w:tr w:rsidR="00F8258C" w14:paraId="27CADCAC" w14:textId="77777777" w:rsidTr="00F8258C">
        <w:trPr>
          <w:jc w:val="center"/>
        </w:trPr>
        <w:tc>
          <w:tcPr>
            <w:tcW w:w="1555" w:type="dxa"/>
          </w:tcPr>
          <w:p w14:paraId="4131FF52" w14:textId="76CBA7DF"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1D CNN (M5)</w:t>
            </w:r>
          </w:p>
        </w:tc>
        <w:tc>
          <w:tcPr>
            <w:tcW w:w="2593" w:type="dxa"/>
          </w:tcPr>
          <w:p w14:paraId="361CCF78" w14:textId="443EA6D2"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直接处理原始波形，速度极快，参数极少</w:t>
            </w:r>
          </w:p>
        </w:tc>
        <w:tc>
          <w:tcPr>
            <w:tcW w:w="2074" w:type="dxa"/>
          </w:tcPr>
          <w:p w14:paraId="0A5010E7" w14:textId="031ABCE4"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对极长序列处理能力较弱</w:t>
            </w:r>
          </w:p>
        </w:tc>
        <w:tc>
          <w:tcPr>
            <w:tcW w:w="2278" w:type="dxa"/>
          </w:tcPr>
          <w:p w14:paraId="3CA52D62" w14:textId="51D908BC" w:rsidR="00F8258C" w:rsidRDefault="00F8258C" w:rsidP="00F8258C">
            <w:pPr>
              <w:spacing w:line="360" w:lineRule="auto"/>
              <w:jc w:val="center"/>
              <w:rPr>
                <w:rFonts w:ascii="宋体" w:eastAsia="宋体" w:hAnsi="宋体" w:hint="eastAsia"/>
                <w:sz w:val="24"/>
                <w:szCs w:val="24"/>
              </w:rPr>
            </w:pPr>
            <w:r w:rsidRPr="00F8258C">
              <w:rPr>
                <w:rFonts w:ascii="宋体" w:eastAsia="宋体" w:hAnsi="宋体" w:hint="eastAsia"/>
                <w:sz w:val="24"/>
                <w:szCs w:val="24"/>
              </w:rPr>
              <w:t>端侧实时指令控制</w:t>
            </w:r>
          </w:p>
        </w:tc>
      </w:tr>
    </w:tbl>
    <w:p w14:paraId="1EE7EB22" w14:textId="6ED78B64" w:rsidR="00C14D32" w:rsidRPr="00C14D32" w:rsidRDefault="00C14D32" w:rsidP="00C14D32">
      <w:pPr>
        <w:spacing w:line="360" w:lineRule="auto"/>
        <w:ind w:firstLine="420"/>
        <w:rPr>
          <w:rFonts w:ascii="宋体" w:eastAsia="宋体" w:hAnsi="宋体" w:hint="eastAsia"/>
          <w:sz w:val="24"/>
          <w:szCs w:val="24"/>
        </w:rPr>
      </w:pPr>
      <w:r>
        <w:rPr>
          <w:rFonts w:ascii="宋体" w:eastAsia="宋体" w:hAnsi="宋体" w:hint="eastAsia"/>
          <w:sz w:val="24"/>
          <w:szCs w:val="24"/>
        </w:rPr>
        <w:t>（1）</w:t>
      </w:r>
      <w:r w:rsidR="00F8258C" w:rsidRPr="00C14D32">
        <w:rPr>
          <w:rFonts w:ascii="宋体" w:eastAsia="宋体" w:hAnsi="宋体" w:hint="eastAsia"/>
          <w:sz w:val="24"/>
          <w:szCs w:val="24"/>
        </w:rPr>
        <w:t>选型理由</w:t>
      </w:r>
    </w:p>
    <w:p w14:paraId="4BAB53BA" w14:textId="68AA889B" w:rsidR="00F8258C" w:rsidRPr="00F8258C" w:rsidRDefault="005E4DB3" w:rsidP="00F8258C">
      <w:pPr>
        <w:spacing w:line="360" w:lineRule="auto"/>
        <w:ind w:firstLine="420"/>
        <w:rPr>
          <w:rFonts w:ascii="宋体" w:eastAsia="宋体" w:hAnsi="宋体" w:hint="eastAsia"/>
          <w:sz w:val="24"/>
          <w:szCs w:val="24"/>
        </w:rPr>
      </w:pPr>
      <w:r w:rsidRPr="005E4DB3">
        <w:rPr>
          <w:rFonts w:ascii="宋体" w:eastAsia="宋体" w:hAnsi="宋体" w:hint="eastAsia"/>
          <w:sz w:val="24"/>
          <w:szCs w:val="24"/>
        </w:rPr>
        <w:t>本课程设计的核心目标是构建可在本地（甚至移动端）流畅运行的实时语音助手，对推理延迟（Latency）和资源占用要求极高。M5 模型的端到端学习特性省去了MFCC特征计算的CPU开销，且参数量远小于VGG或ResNet，生成的模型文件仅数MB，非常适合课程设计演示和嵌入式设备部署，是该场景下的最优选型</w:t>
      </w:r>
      <w:r w:rsidR="00F8258C" w:rsidRPr="00F8258C">
        <w:rPr>
          <w:rFonts w:ascii="宋体" w:eastAsia="宋体" w:hAnsi="宋体" w:hint="eastAsia"/>
          <w:sz w:val="24"/>
          <w:szCs w:val="24"/>
        </w:rPr>
        <w:t>。</w:t>
      </w:r>
    </w:p>
    <w:p w14:paraId="352C0AD3" w14:textId="50C25E5F" w:rsidR="00E87BBA" w:rsidRDefault="00F8258C" w:rsidP="00E87BBA">
      <w:pPr>
        <w:spacing w:line="360" w:lineRule="auto"/>
        <w:rPr>
          <w:rFonts w:ascii="宋体" w:eastAsia="宋体" w:hAnsi="宋体" w:hint="eastAsia"/>
          <w:sz w:val="24"/>
          <w:szCs w:val="24"/>
        </w:rPr>
      </w:pPr>
      <w:r>
        <w:rPr>
          <w:rFonts w:ascii="宋体" w:eastAsia="宋体" w:hAnsi="宋体" w:hint="eastAsia"/>
          <w:sz w:val="24"/>
          <w:szCs w:val="24"/>
        </w:rPr>
        <w:t>六</w:t>
      </w:r>
      <w:r w:rsidR="00E87BBA">
        <w:rPr>
          <w:rFonts w:ascii="宋体" w:eastAsia="宋体" w:hAnsi="宋体" w:hint="eastAsia"/>
          <w:sz w:val="24"/>
          <w:szCs w:val="24"/>
        </w:rPr>
        <w:t>、</w:t>
      </w:r>
      <w:r w:rsidR="00E87BBA" w:rsidRPr="00E87BBA">
        <w:rPr>
          <w:rFonts w:ascii="宋体" w:eastAsia="宋体" w:hAnsi="宋体"/>
          <w:sz w:val="24"/>
          <w:szCs w:val="24"/>
        </w:rPr>
        <w:t>总结与展望</w:t>
      </w:r>
    </w:p>
    <w:p w14:paraId="6714ED78" w14:textId="0569169F" w:rsidR="005E4DB3" w:rsidRPr="00E87BBA" w:rsidRDefault="005E4DB3" w:rsidP="00E87BBA">
      <w:pPr>
        <w:spacing w:line="360" w:lineRule="auto"/>
        <w:rPr>
          <w:rFonts w:ascii="宋体" w:eastAsia="宋体" w:hAnsi="宋体" w:hint="eastAsia"/>
          <w:sz w:val="24"/>
          <w:szCs w:val="24"/>
        </w:rPr>
      </w:pPr>
      <w:r>
        <w:rPr>
          <w:rFonts w:ascii="宋体" w:eastAsia="宋体" w:hAnsi="宋体" w:hint="eastAsia"/>
          <w:sz w:val="24"/>
          <w:szCs w:val="24"/>
        </w:rPr>
        <w:t>6.1项目总结</w:t>
      </w:r>
    </w:p>
    <w:p w14:paraId="7DB0AF76" w14:textId="038137AC" w:rsidR="005E4DB3" w:rsidRPr="005E4DB3" w:rsidRDefault="005E4DB3" w:rsidP="005E4DB3">
      <w:pPr>
        <w:spacing w:line="360" w:lineRule="auto"/>
        <w:ind w:firstLineChars="200" w:firstLine="480"/>
        <w:rPr>
          <w:rFonts w:ascii="宋体" w:eastAsia="宋体" w:hAnsi="宋体" w:hint="eastAsia"/>
          <w:sz w:val="24"/>
          <w:szCs w:val="24"/>
        </w:rPr>
      </w:pPr>
      <w:r w:rsidRPr="005E4DB3">
        <w:rPr>
          <w:rFonts w:ascii="宋体" w:eastAsia="宋体" w:hAnsi="宋体" w:hint="eastAsia"/>
          <w:sz w:val="24"/>
          <w:szCs w:val="24"/>
        </w:rPr>
        <w:t>本课程设计成功构建了基于M5卷积神经网络的本地智能语音助手系统，完整完成了从数据集预处理、模型构建训练到交互界面开发的全流程实践。系统在10类高频语音指令的识别任务中达到89%的测试准确率，通过Gradio界面实现了“录音-识别-反馈”的实时交互，响应延迟控制在1秒以内，充分验证了轻量级CNN模型在端侧语音识别任务中的有效性与实用性。</w:t>
      </w:r>
    </w:p>
    <w:p w14:paraId="4BB15518" w14:textId="1B2F1845" w:rsidR="00E87BBA" w:rsidRDefault="005E4DB3" w:rsidP="005E4DB3">
      <w:pPr>
        <w:spacing w:line="360" w:lineRule="auto"/>
        <w:ind w:firstLineChars="200" w:firstLine="480"/>
        <w:rPr>
          <w:rFonts w:ascii="宋体" w:eastAsia="宋体" w:hAnsi="宋体" w:hint="eastAsia"/>
          <w:sz w:val="24"/>
          <w:szCs w:val="24"/>
        </w:rPr>
      </w:pPr>
      <w:r w:rsidRPr="005E4DB3">
        <w:rPr>
          <w:rFonts w:ascii="宋体" w:eastAsia="宋体" w:hAnsi="宋体" w:hint="eastAsia"/>
          <w:sz w:val="24"/>
          <w:szCs w:val="24"/>
        </w:rPr>
        <w:t>通过本项目，</w:t>
      </w:r>
      <w:r>
        <w:rPr>
          <w:rFonts w:ascii="宋体" w:eastAsia="宋体" w:hAnsi="宋体" w:hint="eastAsia"/>
          <w:sz w:val="24"/>
          <w:szCs w:val="24"/>
        </w:rPr>
        <w:t>我</w:t>
      </w:r>
      <w:r w:rsidRPr="005E4DB3">
        <w:rPr>
          <w:rFonts w:ascii="宋体" w:eastAsia="宋体" w:hAnsi="宋体" w:hint="eastAsia"/>
          <w:sz w:val="24"/>
          <w:szCs w:val="24"/>
        </w:rPr>
        <w:t>不仅掌握了语音信号处理、深度学习模型训练、Web 界面开发等核心技术，还解决了</w:t>
      </w:r>
      <w:r>
        <w:rPr>
          <w:rFonts w:ascii="宋体" w:eastAsia="宋体" w:hAnsi="宋体" w:hint="eastAsia"/>
          <w:sz w:val="24"/>
          <w:szCs w:val="24"/>
        </w:rPr>
        <w:t>由于</w:t>
      </w:r>
      <w:r w:rsidRPr="005E4DB3">
        <w:rPr>
          <w:rFonts w:ascii="宋体" w:eastAsia="宋体" w:hAnsi="宋体" w:hint="eastAsia"/>
          <w:sz w:val="24"/>
          <w:szCs w:val="24"/>
        </w:rPr>
        <w:t>本地环境限制、跨设备兼容性等工程问题，为后续复杂语音系统的开发积累了宝贵的实践经验。</w:t>
      </w:r>
    </w:p>
    <w:p w14:paraId="23A95560" w14:textId="2C114E73" w:rsidR="005E4DB3" w:rsidRPr="00E87BBA" w:rsidRDefault="005E4DB3" w:rsidP="005E4DB3">
      <w:pPr>
        <w:spacing w:line="360" w:lineRule="auto"/>
        <w:rPr>
          <w:rFonts w:ascii="宋体" w:eastAsia="宋体" w:hAnsi="宋体" w:hint="eastAsia"/>
          <w:sz w:val="24"/>
          <w:szCs w:val="24"/>
        </w:rPr>
      </w:pPr>
      <w:r>
        <w:rPr>
          <w:rFonts w:ascii="宋体" w:eastAsia="宋体" w:hAnsi="宋体" w:hint="eastAsia"/>
          <w:sz w:val="24"/>
          <w:szCs w:val="24"/>
        </w:rPr>
        <w:lastRenderedPageBreak/>
        <w:t>6.2未来展望</w:t>
      </w:r>
    </w:p>
    <w:p w14:paraId="16A56963" w14:textId="77777777" w:rsidR="005E4DB3" w:rsidRPr="005E4DB3" w:rsidRDefault="005E4DB3" w:rsidP="005E4DB3">
      <w:pPr>
        <w:spacing w:line="360" w:lineRule="auto"/>
        <w:ind w:firstLineChars="200" w:firstLine="480"/>
        <w:rPr>
          <w:rFonts w:ascii="宋体" w:eastAsia="宋体" w:hAnsi="宋体" w:hint="eastAsia"/>
          <w:sz w:val="24"/>
          <w:szCs w:val="24"/>
        </w:rPr>
      </w:pPr>
      <w:r w:rsidRPr="005E4DB3">
        <w:rPr>
          <w:rFonts w:ascii="宋体" w:eastAsia="宋体" w:hAnsi="宋体"/>
          <w:sz w:val="24"/>
          <w:szCs w:val="24"/>
        </w:rPr>
        <w:t>本项目仍存在进一步优化和扩展的空间，后续可从以下方向开展工作：</w:t>
      </w:r>
    </w:p>
    <w:p w14:paraId="40F18649" w14:textId="5EF51ED5" w:rsidR="005E4DB3" w:rsidRPr="005E4DB3" w:rsidRDefault="005E4DB3" w:rsidP="005E4DB3">
      <w:pPr>
        <w:spacing w:line="360" w:lineRule="auto"/>
        <w:ind w:firstLine="420"/>
        <w:rPr>
          <w:rFonts w:ascii="宋体" w:eastAsia="宋体" w:hAnsi="宋体" w:hint="eastAsia"/>
          <w:sz w:val="24"/>
          <w:szCs w:val="24"/>
        </w:rPr>
      </w:pPr>
      <w:r>
        <w:rPr>
          <w:rFonts w:ascii="宋体" w:eastAsia="宋体" w:hAnsi="宋体" w:hint="eastAsia"/>
          <w:sz w:val="24"/>
          <w:szCs w:val="24"/>
        </w:rPr>
        <w:t>（1）</w:t>
      </w:r>
      <w:r w:rsidRPr="005E4DB3">
        <w:rPr>
          <w:rFonts w:ascii="宋体" w:eastAsia="宋体" w:hAnsi="宋体"/>
          <w:sz w:val="24"/>
          <w:szCs w:val="24"/>
        </w:rPr>
        <w:t>数据增强优化</w:t>
      </w:r>
    </w:p>
    <w:p w14:paraId="62C8AA2B" w14:textId="0B511724" w:rsidR="005E4DB3" w:rsidRPr="005E4DB3" w:rsidRDefault="005E4DB3" w:rsidP="005E4DB3">
      <w:pPr>
        <w:spacing w:line="360" w:lineRule="auto"/>
        <w:ind w:firstLine="420"/>
        <w:rPr>
          <w:rFonts w:ascii="宋体" w:eastAsia="宋体" w:hAnsi="宋体" w:hint="eastAsia"/>
          <w:sz w:val="24"/>
          <w:szCs w:val="24"/>
        </w:rPr>
      </w:pPr>
      <w:r w:rsidRPr="005E4DB3">
        <w:rPr>
          <w:rFonts w:ascii="宋体" w:eastAsia="宋体" w:hAnsi="宋体"/>
          <w:sz w:val="24"/>
          <w:szCs w:val="24"/>
        </w:rPr>
        <w:t>引入噪声添加、语速变换、音量调节等数据增强技术，在训练数据中混入不同类型的环境噪声样本（如街道噪声、室内杂音），提升模型在复杂场景下的鲁棒性。</w:t>
      </w:r>
    </w:p>
    <w:p w14:paraId="3FBE259A" w14:textId="7A482D71" w:rsidR="005E4DB3" w:rsidRPr="005E4DB3" w:rsidRDefault="005E4DB3" w:rsidP="005E4DB3">
      <w:pPr>
        <w:spacing w:line="360" w:lineRule="auto"/>
        <w:ind w:firstLine="420"/>
        <w:rPr>
          <w:rFonts w:ascii="宋体" w:eastAsia="宋体" w:hAnsi="宋体" w:hint="eastAsia"/>
          <w:sz w:val="24"/>
          <w:szCs w:val="24"/>
        </w:rPr>
      </w:pPr>
      <w:r w:rsidRPr="005E4DB3">
        <w:rPr>
          <w:rFonts w:ascii="宋体" w:eastAsia="宋体" w:hAnsi="宋体" w:hint="eastAsia"/>
          <w:sz w:val="24"/>
          <w:szCs w:val="24"/>
        </w:rPr>
        <w:t>（2）</w:t>
      </w:r>
      <w:r w:rsidRPr="005E4DB3">
        <w:rPr>
          <w:rFonts w:ascii="宋体" w:eastAsia="宋体" w:hAnsi="宋体"/>
          <w:sz w:val="24"/>
          <w:szCs w:val="24"/>
        </w:rPr>
        <w:t>模型轻量化改进</w:t>
      </w:r>
    </w:p>
    <w:p w14:paraId="47351E18" w14:textId="0D8B9ACB" w:rsidR="005E4DB3" w:rsidRPr="005E4DB3" w:rsidRDefault="005E4DB3" w:rsidP="005E4DB3">
      <w:pPr>
        <w:spacing w:line="360" w:lineRule="auto"/>
        <w:ind w:firstLine="420"/>
        <w:rPr>
          <w:rFonts w:ascii="宋体" w:eastAsia="宋体" w:hAnsi="宋体" w:hint="eastAsia"/>
          <w:sz w:val="24"/>
          <w:szCs w:val="24"/>
        </w:rPr>
      </w:pPr>
      <w:r w:rsidRPr="005E4DB3">
        <w:rPr>
          <w:rFonts w:ascii="宋体" w:eastAsia="宋体" w:hAnsi="宋体"/>
          <w:sz w:val="24"/>
          <w:szCs w:val="24"/>
        </w:rPr>
        <w:t>通过模型剪枝、量化、蒸馏等技术进一步压缩模型体积，降低计算资源占用，实现模型在树莓派、单片机等低端硬件设备上的本地化部署，拓展应用场景。</w:t>
      </w:r>
    </w:p>
    <w:p w14:paraId="09635967" w14:textId="361A269F" w:rsidR="005E4DB3" w:rsidRPr="005E4DB3" w:rsidRDefault="005E4DB3" w:rsidP="005E4DB3">
      <w:pPr>
        <w:spacing w:line="360" w:lineRule="auto"/>
        <w:ind w:firstLine="420"/>
        <w:rPr>
          <w:rFonts w:ascii="宋体" w:eastAsia="宋体" w:hAnsi="宋体" w:hint="eastAsia"/>
          <w:sz w:val="24"/>
          <w:szCs w:val="24"/>
        </w:rPr>
      </w:pPr>
      <w:r>
        <w:rPr>
          <w:rFonts w:ascii="宋体" w:eastAsia="宋体" w:hAnsi="宋体" w:hint="eastAsia"/>
          <w:sz w:val="24"/>
          <w:szCs w:val="24"/>
        </w:rPr>
        <w:t>（3）</w:t>
      </w:r>
      <w:r w:rsidRPr="005E4DB3">
        <w:rPr>
          <w:rFonts w:ascii="宋体" w:eastAsia="宋体" w:hAnsi="宋体"/>
          <w:sz w:val="24"/>
          <w:szCs w:val="24"/>
        </w:rPr>
        <w:t>功能扩展</w:t>
      </w:r>
    </w:p>
    <w:p w14:paraId="5BD05CD4" w14:textId="40C9A568" w:rsidR="005E4DB3" w:rsidRPr="005E4DB3" w:rsidRDefault="005E4DB3" w:rsidP="005E4DB3">
      <w:pPr>
        <w:spacing w:line="360" w:lineRule="auto"/>
        <w:ind w:firstLine="420"/>
        <w:rPr>
          <w:rFonts w:ascii="宋体" w:eastAsia="宋体" w:hAnsi="宋体" w:hint="eastAsia"/>
          <w:sz w:val="24"/>
          <w:szCs w:val="24"/>
        </w:rPr>
      </w:pPr>
      <w:r w:rsidRPr="005E4DB3">
        <w:rPr>
          <w:rFonts w:ascii="宋体" w:eastAsia="宋体" w:hAnsi="宋体"/>
          <w:sz w:val="24"/>
          <w:szCs w:val="24"/>
        </w:rPr>
        <w:t>增加指令唤醒功能，实现“唤醒词+控制指令”的两级交互模式，提升系统的实用性；扩展支持更多类别语音指令的识别，同时探索中文语音指令的识别方案，适配更广泛的使用需求。</w:t>
      </w:r>
    </w:p>
    <w:p w14:paraId="080BB42E" w14:textId="5B9C4F92" w:rsidR="00E87BBA" w:rsidRPr="005E4DB3" w:rsidRDefault="00E87BBA" w:rsidP="00E87BBA">
      <w:pPr>
        <w:spacing w:line="360" w:lineRule="auto"/>
        <w:ind w:firstLineChars="200" w:firstLine="480"/>
        <w:rPr>
          <w:rFonts w:ascii="宋体" w:eastAsia="宋体" w:hAnsi="宋体" w:hint="eastAsia"/>
          <w:sz w:val="24"/>
          <w:szCs w:val="24"/>
        </w:rPr>
      </w:pPr>
    </w:p>
    <w:p w14:paraId="5222A150" w14:textId="066DEA6A" w:rsidR="00F963E2" w:rsidRPr="00E87BBA" w:rsidRDefault="00F963E2" w:rsidP="00E87BBA">
      <w:pPr>
        <w:spacing w:line="360" w:lineRule="auto"/>
        <w:ind w:firstLineChars="200" w:firstLine="480"/>
        <w:rPr>
          <w:rFonts w:ascii="宋体" w:eastAsia="宋体" w:hAnsi="宋体" w:hint="eastAsia"/>
          <w:sz w:val="24"/>
          <w:szCs w:val="24"/>
        </w:rPr>
      </w:pPr>
    </w:p>
    <w:sectPr w:rsidR="00F963E2" w:rsidRPr="00E87B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8FF"/>
    <w:multiLevelType w:val="multilevel"/>
    <w:tmpl w:val="DA0C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05748"/>
    <w:multiLevelType w:val="hybridMultilevel"/>
    <w:tmpl w:val="65D4E1E0"/>
    <w:lvl w:ilvl="0" w:tplc="E22C442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7941CBF"/>
    <w:multiLevelType w:val="hybridMultilevel"/>
    <w:tmpl w:val="03D2CAAC"/>
    <w:lvl w:ilvl="0" w:tplc="56DC929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5E64F33"/>
    <w:multiLevelType w:val="hybridMultilevel"/>
    <w:tmpl w:val="32624B4C"/>
    <w:lvl w:ilvl="0" w:tplc="5EC630B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7D8A6E5E"/>
    <w:multiLevelType w:val="multilevel"/>
    <w:tmpl w:val="ABF8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358602">
    <w:abstractNumId w:val="0"/>
  </w:num>
  <w:num w:numId="2" w16cid:durableId="1873616311">
    <w:abstractNumId w:val="2"/>
  </w:num>
  <w:num w:numId="3" w16cid:durableId="1285890984">
    <w:abstractNumId w:val="3"/>
  </w:num>
  <w:num w:numId="4" w16cid:durableId="600525338">
    <w:abstractNumId w:val="4"/>
  </w:num>
  <w:num w:numId="5" w16cid:durableId="468744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C3"/>
    <w:rsid w:val="000921DE"/>
    <w:rsid w:val="000F34E7"/>
    <w:rsid w:val="00102566"/>
    <w:rsid w:val="001B2BFE"/>
    <w:rsid w:val="00232614"/>
    <w:rsid w:val="00403BF4"/>
    <w:rsid w:val="004B732A"/>
    <w:rsid w:val="00510C06"/>
    <w:rsid w:val="005E4DB3"/>
    <w:rsid w:val="00652ED6"/>
    <w:rsid w:val="0069272C"/>
    <w:rsid w:val="00770622"/>
    <w:rsid w:val="00795C9A"/>
    <w:rsid w:val="007F6638"/>
    <w:rsid w:val="009352C3"/>
    <w:rsid w:val="009D4858"/>
    <w:rsid w:val="00A42818"/>
    <w:rsid w:val="00BB6000"/>
    <w:rsid w:val="00C14D32"/>
    <w:rsid w:val="00C44B14"/>
    <w:rsid w:val="00C723D5"/>
    <w:rsid w:val="00DB23A4"/>
    <w:rsid w:val="00E20210"/>
    <w:rsid w:val="00E87BBA"/>
    <w:rsid w:val="00F8258C"/>
    <w:rsid w:val="00F9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29FA"/>
  <w15:chartTrackingRefBased/>
  <w15:docId w15:val="{7A4D58AC-F107-4149-BD32-AF6CEC0AD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52C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352C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352C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9352C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352C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352C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352C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52C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52C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52C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352C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9352C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9352C3"/>
    <w:rPr>
      <w:rFonts w:cstheme="majorBidi"/>
      <w:color w:val="2F5496" w:themeColor="accent1" w:themeShade="BF"/>
      <w:sz w:val="28"/>
      <w:szCs w:val="28"/>
    </w:rPr>
  </w:style>
  <w:style w:type="character" w:customStyle="1" w:styleId="50">
    <w:name w:val="标题 5 字符"/>
    <w:basedOn w:val="a0"/>
    <w:link w:val="5"/>
    <w:uiPriority w:val="9"/>
    <w:semiHidden/>
    <w:rsid w:val="009352C3"/>
    <w:rPr>
      <w:rFonts w:cstheme="majorBidi"/>
      <w:color w:val="2F5496" w:themeColor="accent1" w:themeShade="BF"/>
      <w:sz w:val="24"/>
      <w:szCs w:val="24"/>
    </w:rPr>
  </w:style>
  <w:style w:type="character" w:customStyle="1" w:styleId="60">
    <w:name w:val="标题 6 字符"/>
    <w:basedOn w:val="a0"/>
    <w:link w:val="6"/>
    <w:uiPriority w:val="9"/>
    <w:semiHidden/>
    <w:rsid w:val="009352C3"/>
    <w:rPr>
      <w:rFonts w:cstheme="majorBidi"/>
      <w:b/>
      <w:bCs/>
      <w:color w:val="2F5496" w:themeColor="accent1" w:themeShade="BF"/>
    </w:rPr>
  </w:style>
  <w:style w:type="character" w:customStyle="1" w:styleId="70">
    <w:name w:val="标题 7 字符"/>
    <w:basedOn w:val="a0"/>
    <w:link w:val="7"/>
    <w:uiPriority w:val="9"/>
    <w:semiHidden/>
    <w:rsid w:val="009352C3"/>
    <w:rPr>
      <w:rFonts w:cstheme="majorBidi"/>
      <w:b/>
      <w:bCs/>
      <w:color w:val="595959" w:themeColor="text1" w:themeTint="A6"/>
    </w:rPr>
  </w:style>
  <w:style w:type="character" w:customStyle="1" w:styleId="80">
    <w:name w:val="标题 8 字符"/>
    <w:basedOn w:val="a0"/>
    <w:link w:val="8"/>
    <w:uiPriority w:val="9"/>
    <w:semiHidden/>
    <w:rsid w:val="009352C3"/>
    <w:rPr>
      <w:rFonts w:cstheme="majorBidi"/>
      <w:color w:val="595959" w:themeColor="text1" w:themeTint="A6"/>
    </w:rPr>
  </w:style>
  <w:style w:type="character" w:customStyle="1" w:styleId="90">
    <w:name w:val="标题 9 字符"/>
    <w:basedOn w:val="a0"/>
    <w:link w:val="9"/>
    <w:uiPriority w:val="9"/>
    <w:semiHidden/>
    <w:rsid w:val="009352C3"/>
    <w:rPr>
      <w:rFonts w:eastAsiaTheme="majorEastAsia" w:cstheme="majorBidi"/>
      <w:color w:val="595959" w:themeColor="text1" w:themeTint="A6"/>
    </w:rPr>
  </w:style>
  <w:style w:type="paragraph" w:styleId="a3">
    <w:name w:val="Title"/>
    <w:basedOn w:val="a"/>
    <w:next w:val="a"/>
    <w:link w:val="a4"/>
    <w:uiPriority w:val="10"/>
    <w:qFormat/>
    <w:rsid w:val="009352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52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52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52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52C3"/>
    <w:pPr>
      <w:spacing w:before="160" w:after="160"/>
      <w:jc w:val="center"/>
    </w:pPr>
    <w:rPr>
      <w:i/>
      <w:iCs/>
      <w:color w:val="404040" w:themeColor="text1" w:themeTint="BF"/>
    </w:rPr>
  </w:style>
  <w:style w:type="character" w:customStyle="1" w:styleId="a8">
    <w:name w:val="引用 字符"/>
    <w:basedOn w:val="a0"/>
    <w:link w:val="a7"/>
    <w:uiPriority w:val="29"/>
    <w:rsid w:val="009352C3"/>
    <w:rPr>
      <w:i/>
      <w:iCs/>
      <w:color w:val="404040" w:themeColor="text1" w:themeTint="BF"/>
    </w:rPr>
  </w:style>
  <w:style w:type="paragraph" w:styleId="a9">
    <w:name w:val="List Paragraph"/>
    <w:basedOn w:val="a"/>
    <w:uiPriority w:val="34"/>
    <w:qFormat/>
    <w:rsid w:val="009352C3"/>
    <w:pPr>
      <w:ind w:left="720"/>
      <w:contextualSpacing/>
    </w:pPr>
  </w:style>
  <w:style w:type="character" w:styleId="aa">
    <w:name w:val="Intense Emphasis"/>
    <w:basedOn w:val="a0"/>
    <w:uiPriority w:val="21"/>
    <w:qFormat/>
    <w:rsid w:val="009352C3"/>
    <w:rPr>
      <w:i/>
      <w:iCs/>
      <w:color w:val="2F5496" w:themeColor="accent1" w:themeShade="BF"/>
    </w:rPr>
  </w:style>
  <w:style w:type="paragraph" w:styleId="ab">
    <w:name w:val="Intense Quote"/>
    <w:basedOn w:val="a"/>
    <w:next w:val="a"/>
    <w:link w:val="ac"/>
    <w:uiPriority w:val="30"/>
    <w:qFormat/>
    <w:rsid w:val="00935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352C3"/>
    <w:rPr>
      <w:i/>
      <w:iCs/>
      <w:color w:val="2F5496" w:themeColor="accent1" w:themeShade="BF"/>
    </w:rPr>
  </w:style>
  <w:style w:type="character" w:styleId="ad">
    <w:name w:val="Intense Reference"/>
    <w:basedOn w:val="a0"/>
    <w:uiPriority w:val="32"/>
    <w:qFormat/>
    <w:rsid w:val="009352C3"/>
    <w:rPr>
      <w:b/>
      <w:bCs/>
      <w:smallCaps/>
      <w:color w:val="2F5496" w:themeColor="accent1" w:themeShade="BF"/>
      <w:spacing w:val="5"/>
    </w:rPr>
  </w:style>
  <w:style w:type="table" w:styleId="ae">
    <w:name w:val="Table Grid"/>
    <w:basedOn w:val="a1"/>
    <w:uiPriority w:val="39"/>
    <w:rsid w:val="00E87B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C723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11</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 田</dc:creator>
  <cp:keywords/>
  <dc:description/>
  <cp:lastModifiedBy>佳 田</cp:lastModifiedBy>
  <cp:revision>16</cp:revision>
  <dcterms:created xsi:type="dcterms:W3CDTF">2025-12-13T17:45:00Z</dcterms:created>
  <dcterms:modified xsi:type="dcterms:W3CDTF">2025-12-23T03:58:00Z</dcterms:modified>
</cp:coreProperties>
</file>