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A0A95" w14:textId="77777777" w:rsidR="001C11D4" w:rsidRDefault="001C11D4" w:rsidP="001C11D4">
      <w:pPr>
        <w:pStyle w:val="2"/>
        <w:shd w:val="clear" w:color="auto" w:fill="FFFFFF"/>
        <w:spacing w:before="120" w:beforeAutospacing="0" w:after="0" w:afterAutospacing="0"/>
        <w:jc w:val="center"/>
        <w:rPr>
          <w:rFonts w:ascii="Arial" w:hAnsi="Arial" w:cs="Arial"/>
          <w:b w:val="0"/>
          <w:bCs w:val="0"/>
          <w:caps/>
          <w:color w:val="135B94"/>
          <w:sz w:val="39"/>
          <w:szCs w:val="39"/>
        </w:rPr>
      </w:pPr>
      <w:hyperlink r:id="rId5" w:history="1">
        <w:r>
          <w:rPr>
            <w:rStyle w:val="a6"/>
            <w:rFonts w:ascii="Arial" w:hAnsi="Arial" w:cs="Arial"/>
            <w:b w:val="0"/>
            <w:bCs w:val="0"/>
            <w:caps/>
            <w:color w:val="063E7C"/>
            <w:sz w:val="39"/>
            <w:szCs w:val="39"/>
          </w:rPr>
          <w:t>МАЙСКИЕ КАНИКУЛЫ В ДАГЕСТАНЕ</w:t>
        </w:r>
      </w:hyperlink>
    </w:p>
    <w:p w14:paraId="2B94C6AE" w14:textId="77777777" w:rsidR="001C11D4" w:rsidRDefault="001C11D4" w:rsidP="001C11D4">
      <w:pPr>
        <w:shd w:val="clear" w:color="auto" w:fill="FFFFFF"/>
        <w:spacing w:line="504" w:lineRule="atLeast"/>
        <w:jc w:val="center"/>
        <w:rPr>
          <w:rFonts w:ascii="Arial" w:hAnsi="Arial" w:cs="Arial"/>
          <w:color w:val="333333"/>
          <w:sz w:val="30"/>
          <w:szCs w:val="30"/>
        </w:rPr>
      </w:pPr>
      <w:hyperlink r:id="rId6" w:history="1">
        <w:r>
          <w:rPr>
            <w:rStyle w:val="a6"/>
            <w:rFonts w:ascii="Arial" w:hAnsi="Arial" w:cs="Arial"/>
            <w:color w:val="135B94"/>
            <w:sz w:val="30"/>
            <w:szCs w:val="30"/>
            <w:bdr w:val="single" w:sz="6" w:space="8" w:color="DDDDDD" w:frame="1"/>
            <w:shd w:val="clear" w:color="auto" w:fill="F5F5F5"/>
          </w:rPr>
          <w:t>от 58 900 руб</w:t>
        </w:r>
      </w:hyperlink>
    </w:p>
    <w:p w14:paraId="0596BECE" w14:textId="77777777" w:rsidR="001C11D4" w:rsidRDefault="001C11D4" w:rsidP="001C11D4">
      <w:pPr>
        <w:pStyle w:val="5"/>
        <w:shd w:val="clear" w:color="auto" w:fill="FFFFFF"/>
        <w:spacing w:before="150" w:beforeAutospacing="0" w:after="150" w:afterAutospacing="0" w:line="528" w:lineRule="atLeast"/>
        <w:jc w:val="center"/>
        <w:rPr>
          <w:rFonts w:ascii="Arial" w:hAnsi="Arial" w:cs="Arial"/>
          <w:b w:val="0"/>
          <w:bCs w:val="0"/>
          <w:color w:val="333333"/>
          <w:sz w:val="27"/>
          <w:szCs w:val="27"/>
        </w:rPr>
      </w:pPr>
      <w:r>
        <w:rPr>
          <w:rStyle w:val="a5"/>
          <w:rFonts w:ascii="Arial" w:hAnsi="Arial" w:cs="Arial"/>
          <w:color w:val="135B94"/>
          <w:sz w:val="27"/>
          <w:szCs w:val="27"/>
        </w:rPr>
        <w:t>9 дней / 8 ночей</w:t>
      </w:r>
    </w:p>
    <w:p w14:paraId="0322A428" w14:textId="77777777" w:rsidR="001C11D4" w:rsidRDefault="001C11D4" w:rsidP="001C11D4">
      <w:pPr>
        <w:pStyle w:val="a4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</w:rPr>
      </w:pPr>
      <w:r>
        <w:rPr>
          <w:rStyle w:val="a5"/>
          <w:rFonts w:ascii="Arial" w:hAnsi="Arial" w:cs="Arial"/>
          <w:b w:val="0"/>
          <w:bCs w:val="0"/>
          <w:color w:val="FF6600"/>
        </w:rPr>
        <w:t>Заезды: 01.05</w:t>
      </w:r>
      <w:r>
        <w:rPr>
          <w:rFonts w:ascii="Arial" w:hAnsi="Arial" w:cs="Arial"/>
          <w:color w:val="333333"/>
        </w:rPr>
        <w:br/>
        <w:t>- Экскурсия по Махачкале</w:t>
      </w:r>
      <w:r>
        <w:rPr>
          <w:rFonts w:ascii="Arial" w:hAnsi="Arial" w:cs="Arial"/>
          <w:color w:val="333333"/>
        </w:rPr>
        <w:br/>
        <w:t>- Экскурсия по Дербенту, Крепости Нарын Кала</w:t>
      </w:r>
      <w:r>
        <w:rPr>
          <w:rFonts w:ascii="Arial" w:hAnsi="Arial" w:cs="Arial"/>
          <w:color w:val="333333"/>
        </w:rPr>
        <w:br/>
        <w:t>- Посещение экраноплана “Лунь”</w:t>
      </w:r>
      <w:r>
        <w:rPr>
          <w:rFonts w:ascii="Arial" w:hAnsi="Arial" w:cs="Arial"/>
          <w:color w:val="333333"/>
        </w:rPr>
        <w:br/>
        <w:t>- Посещение Сулакского каньона с прогулкой на катере (по погоде)</w:t>
      </w:r>
      <w:r>
        <w:rPr>
          <w:rFonts w:ascii="Arial" w:hAnsi="Arial" w:cs="Arial"/>
          <w:color w:val="333333"/>
        </w:rPr>
        <w:br/>
        <w:t>- Экскурсия в Грозный, мечеть «Сердце Чечни»</w:t>
      </w:r>
      <w:r>
        <w:rPr>
          <w:rFonts w:ascii="Arial" w:hAnsi="Arial" w:cs="Arial"/>
          <w:color w:val="333333"/>
        </w:rPr>
        <w:br/>
        <w:t>- Посещение мечетей «Гордость мусульман», «Сердце Матери»</w:t>
      </w:r>
      <w:r>
        <w:rPr>
          <w:rFonts w:ascii="Arial" w:hAnsi="Arial" w:cs="Arial"/>
          <w:color w:val="333333"/>
        </w:rPr>
        <w:br/>
        <w:t>- Экскурсия по Владикавказу</w:t>
      </w:r>
      <w:r>
        <w:rPr>
          <w:rFonts w:ascii="Arial" w:hAnsi="Arial" w:cs="Arial"/>
          <w:color w:val="333333"/>
        </w:rPr>
        <w:br/>
        <w:t>- Питание 4 завтрака/2 обеда</w:t>
      </w:r>
    </w:p>
    <w:p w14:paraId="68541D90" w14:textId="22F8A7A4" w:rsidR="003D2060" w:rsidRDefault="003D2060" w:rsidP="001C11D4"/>
    <w:p w14:paraId="384410ED" w14:textId="264A1F7A" w:rsidR="001C11D4" w:rsidRDefault="001C11D4" w:rsidP="001C11D4"/>
    <w:p w14:paraId="04A65AD3" w14:textId="7CF6F969" w:rsidR="001C11D4" w:rsidRDefault="001C11D4" w:rsidP="001C11D4"/>
    <w:p w14:paraId="29CB2A28" w14:textId="5790AC56" w:rsidR="001C11D4" w:rsidRPr="001C11D4" w:rsidRDefault="001C11D4" w:rsidP="001C11D4">
      <w:r>
        <w:rPr>
          <w:noProof/>
        </w:rPr>
        <w:drawing>
          <wp:inline distT="0" distB="0" distL="0" distR="0" wp14:anchorId="6FB610E9" wp14:editId="738B3D8B">
            <wp:extent cx="6645910" cy="4984750"/>
            <wp:effectExtent l="0" t="0" r="254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8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11D4" w:rsidRPr="001C11D4" w:rsidSect="001C46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480791"/>
    <w:multiLevelType w:val="multilevel"/>
    <w:tmpl w:val="D94E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4D07DB"/>
    <w:multiLevelType w:val="multilevel"/>
    <w:tmpl w:val="128A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2D"/>
    <w:rsid w:val="001C11D4"/>
    <w:rsid w:val="001C462D"/>
    <w:rsid w:val="003D2060"/>
    <w:rsid w:val="008D089C"/>
    <w:rsid w:val="00A50031"/>
    <w:rsid w:val="00E81D14"/>
    <w:rsid w:val="00EF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DB456"/>
  <w15:docId w15:val="{3E21A2AE-7776-4516-B297-B8F7F2CFC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C11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5">
    <w:name w:val="heading 5"/>
    <w:basedOn w:val="a"/>
    <w:link w:val="50"/>
    <w:uiPriority w:val="9"/>
    <w:qFormat/>
    <w:rsid w:val="001C11D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C46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1C4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ticky-tail">
    <w:name w:val="sticky-tail"/>
    <w:basedOn w:val="a0"/>
    <w:rsid w:val="001C462D"/>
  </w:style>
  <w:style w:type="character" w:styleId="a5">
    <w:name w:val="Strong"/>
    <w:basedOn w:val="a0"/>
    <w:uiPriority w:val="22"/>
    <w:qFormat/>
    <w:rsid w:val="001C462D"/>
    <w:rPr>
      <w:b/>
      <w:bCs/>
    </w:rPr>
  </w:style>
  <w:style w:type="character" w:styleId="a6">
    <w:name w:val="Hyperlink"/>
    <w:basedOn w:val="a0"/>
    <w:uiPriority w:val="99"/>
    <w:semiHidden/>
    <w:unhideWhenUsed/>
    <w:rsid w:val="001C462D"/>
    <w:rPr>
      <w:color w:val="0000FF"/>
      <w:u w:val="single"/>
    </w:rPr>
  </w:style>
  <w:style w:type="character" w:styleId="a7">
    <w:name w:val="Emphasis"/>
    <w:basedOn w:val="a0"/>
    <w:uiPriority w:val="20"/>
    <w:qFormat/>
    <w:rsid w:val="001C462D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1C11D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1C11D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541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561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ptravel.ru/tury-poezdom/kavkaz/968-ogni-gornogo-dagestana" TargetMode="External"/><Relationship Id="rId5" Type="http://schemas.openxmlformats.org/officeDocument/2006/relationships/hyperlink" Target="https://www.kaptravel.ru/tury-poezdom/dagestan/1037-majskie-kanikuly-v-dagestan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gorohova</dc:creator>
  <cp:lastModifiedBy>user</cp:lastModifiedBy>
  <cp:revision>4</cp:revision>
  <cp:lastPrinted>2025-02-12T09:32:00Z</cp:lastPrinted>
  <dcterms:created xsi:type="dcterms:W3CDTF">2026-01-23T10:23:00Z</dcterms:created>
  <dcterms:modified xsi:type="dcterms:W3CDTF">2026-01-23T10:55:00Z</dcterms:modified>
</cp:coreProperties>
</file>