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dbx DriveRack PA2</w:t>
      </w:r>
    </w:p>
    <w:p>
      <w:pPr>
        <w:spacing w:after="120"/>
      </w:pPr>
      <w:r>
        <w:t xml:space="preserve">Control your dbx DriveRack PA2 loudspeaker management system via Ethernet. Full control of every parameter plus live RTA spectrum, input/output meters, and compressor/limiter gain reduction — features no other PA2 controller provides.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</w:pPr>
      <w:r>
        <w:t xml:space="preserve">Connect PA2 to your network via Ethernet cable</w:t>
      </w:r>
    </w:p>
    <w:p>
      <w:pPr>
        <w:pStyle w:val="ListParagraph"/>
        <w:numPr>
          <w:ilvl w:val="0"/>
          <w:numId w:val="2"/>
        </w:numPr>
      </w:pPr>
      <w:r>
        <w:t xml:space="preserve">Find the PA2's IP address: </w:t>
      </w:r>
      <w:r>
        <w:rPr>
          <w:b/>
          <w:bCs/>
        </w:rPr>
        <w:t xml:space="preserve">Utility &gt; System Info</w:t>
      </w:r>
      <w:r>
        <w:t xml:space="preserve"> on the front panel</w:t>
      </w:r>
    </w:p>
    <w:p>
      <w:pPr>
        <w:pStyle w:val="ListParagraph"/>
        <w:numPr>
          <w:ilvl w:val="0"/>
          <w:numId w:val="2"/>
        </w:numPr>
      </w:pPr>
      <w:r>
        <w:t xml:space="preserve">In Companion, add the </w:t>
      </w:r>
      <w:r>
        <w:rPr>
          <w:b/>
          <w:bCs/>
        </w:rPr>
        <w:t xml:space="preserve">dbx DriveRack PA2</w:t>
      </w:r>
      <w:r>
        <w:t xml:space="preserve"> module</w:t>
      </w:r>
    </w:p>
    <w:p>
      <w:pPr>
        <w:pStyle w:val="ListParagraph"/>
        <w:numPr>
          <w:ilvl w:val="0"/>
          <w:numId w:val="2"/>
        </w:numPr>
      </w:pPr>
      <w:r>
        <w:t xml:space="preserve">Enter the IP address, port (default 19272), and password (default: </w:t>
      </w:r>
      <w:r>
        <w:rPr>
          <w:rFonts w:ascii="Consolas" w:cs="Consolas" w:eastAsia="Consolas" w:hAnsi="Consolas"/>
          <w:sz w:val="20"/>
          <w:szCs w:val="20"/>
        </w:rPr>
        <w:t xml:space="preserve">administrator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Module auto-connects, discovers topology, reads all parameters, and starts meter polling</w:t>
      </w:r>
    </w:p>
    <w:p>
      <w:pPr>
        <w:pStyle w:val="Heading2"/>
      </w:pPr>
      <w:r>
        <w:t xml:space="preserve">Features</w:t>
      </w:r>
    </w:p>
    <w:p>
      <w:pPr>
        <w:pStyle w:val="Heading3"/>
      </w:pPr>
      <w:r>
        <w:t xml:space="preserve">Full Parameter Control</w:t>
      </w:r>
    </w:p>
    <w:p>
      <w:pPr>
        <w:spacing w:after="120"/>
      </w:pPr>
      <w:r>
        <w:t xml:space="preserve">Every PA2 parameter is available as actions, feedbacks, and variables: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31-Band GEQ</w:t>
      </w:r>
      <w:r>
        <w:t xml:space="preserve"> — individual bands, quick curves, flat, enable/disable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8-Band PEQ</w:t>
      </w:r>
      <w:r>
        <w:t xml:space="preserve"> per output — filter type, frequency, gain, Q, slope, flatten/restore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Room EQ / AutoEQ</w:t>
      </w:r>
      <w:r>
        <w:t xml:space="preserve"> — Flat, Manual, AutoEQ modes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AFS</w:t>
      </w:r>
      <w:r>
        <w:t xml:space="preserve"> — Live/Fixed mode, content type, filter count, lift time, clear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Compressor</w:t>
      </w:r>
      <w:r>
        <w:t xml:space="preserve"> — threshold, gain, ratio, OverEasy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Limiters</w:t>
      </w:r>
      <w:r>
        <w:t xml:space="preserve"> per output band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Crossover</w:t>
      </w:r>
      <w:r>
        <w:t xml:space="preserve"> — HP/LP filter types, frequencies, gain, polarity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Output Mutes</w:t>
      </w:r>
      <w:r>
        <w:t xml:space="preserve"> — all 6 channels with toggle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Delays</w:t>
      </w:r>
      <w:r>
        <w:t xml:space="preserve"> — input (0-100ms), output per band (0-10ms)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Subharmonic Synth</w:t>
      </w:r>
      <w:r>
        <w:t xml:space="preserve"> — master, lows, highs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Signal Generator</w:t>
      </w:r>
      <w:r>
        <w:t xml:space="preserve"> — Off/Pink/White, level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RTA</w:t>
      </w:r>
      <w:r>
        <w:t xml:space="preserve"> — rate, offset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Preset Recall</w:t>
      </w:r>
      <w:r>
        <w:t xml:space="preserve"> — switch between presets 1-75</w:t>
      </w:r>
    </w:p>
    <w:p>
      <w:pPr>
        <w:pStyle w:val="Heading3"/>
      </w:pPr>
      <w:r>
        <w:t xml:space="preserve">Live DSP Meters (Exclusive Feature)</w:t>
      </w:r>
    </w:p>
    <w:p>
      <w:pPr>
        <w:spacing w:after="120"/>
      </w:pPr>
      <w:r>
        <w:t xml:space="preserve">Real-time metering via the PA2's DSP interface (port 19274):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31-Band RTA Spectrum</w:t>
      </w:r>
      <w:r>
        <w:t xml:space="preserve"> — live frequency analysis from the PA2's RTA mic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Input Levels</w:t>
      </w:r>
      <w:r>
        <w:t xml:space="preserve"> — Left/Right in dB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Output Levels</w:t>
      </w:r>
      <w:r>
        <w:t xml:space="preserve"> — per output channel in dB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Compressor Gain Reduction</w:t>
      </w:r>
      <w:r>
        <w:t xml:space="preserve"> — see how hard the compressor is working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Limiter Gain Reduction</w:t>
      </w:r>
      <w:r>
        <w:t xml:space="preserve"> — see limiter activity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Visual bar graphs</w:t>
      </w:r>
      <w:r>
        <w:t xml:space="preserve"> using unicode characters on Stream Deck buttons</w:t>
      </w:r>
    </w:p>
    <w:p>
      <w:pPr>
        <w:pStyle w:val="Heading3"/>
      </w:pPr>
      <w:r>
        <w:t xml:space="preserve">Smart Macros</w:t>
      </w:r>
    </w:p>
    <w:p>
      <w:pPr>
        <w:spacing w:after="120"/>
      </w:pPr>
      <w:r>
        <w:t xml:space="preserve">One-press workflow buttons: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Show Open</w:t>
      </w:r>
      <w:r>
        <w:t xml:space="preserve"> — unmute all, AFS on, compressor on, generator off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Show Close</w:t>
      </w:r>
      <w:r>
        <w:t xml:space="preserve"> — mute all, generator off, clear AFS live filters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Soundcheck</w:t>
      </w:r>
      <w:r>
        <w:t xml:space="preserve"> — unmute, enable processing, flatten GEQ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Ring Out</w:t>
      </w:r>
      <w:r>
        <w:t xml:space="preserve"> — AFS Fixed mode, 12 filters, clear all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Panic Mute</w:t>
      </w:r>
      <w:r>
        <w:t xml:space="preserve"> — instant silence (mutes + generator off)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Safe Unmute</w:t>
      </w:r>
      <w:r>
        <w:t xml:space="preserve"> — unmute only if generator is off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Speech Mode / Music Mode / DJ Mode / Intermission</w:t>
      </w:r>
      <w:r>
        <w:t xml:space="preserve"> — complete scene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Band Changeover</w:t>
      </w:r>
      <w:r>
        <w:t xml:space="preserve"> — mute, flatten everything, reset for next act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Monitor Check</w:t>
      </w:r>
      <w:r>
        <w:t xml:space="preserve"> — safe pink noise with limiter protection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Vocal Focus / De-Mud / De-Ess / Low Cut / Loudness</w:t>
      </w:r>
      <w:r>
        <w:t xml:space="preserve"> — EQ sculpting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Full Reset</w:t>
      </w:r>
      <w:r>
        <w:t xml:space="preserve"> — nuclear option, everything to safe defaults</w:t>
      </w:r>
    </w:p>
    <w:p>
      <w:pPr>
        <w:pStyle w:val="Heading3"/>
      </w:pPr>
      <w:r>
        <w:t xml:space="preserve">RTA-Driven Actions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Auto-EQ from RTA</w:t>
      </w:r>
      <w:r>
        <w:t xml:space="preserve"> — reads live spectrum, computes inverse GEQ corrections to flatten the room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Cut Peak</w:t>
      </w:r>
      <w:r>
        <w:t xml:space="preserve"> — finds the loudest RTA band and cuts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Boost Weak</w:t>
      </w:r>
      <w:r>
        <w:t xml:space="preserve"> — finds the quietest band and boosts it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RTA Snapshot</w:t>
      </w:r>
      <w:r>
        <w:t xml:space="preserve"> — save current spectrum for A/B comparison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RTA Compare</w:t>
      </w:r>
      <w:r>
        <w:t xml:space="preserve"> — show dB difference between live and snapshot</w:t>
      </w:r>
    </w:p>
    <w:p>
      <w:pPr>
        <w:pStyle w:val="Heading3"/>
      </w:pPr>
      <w:r>
        <w:t xml:space="preserve">GEQ Fader Mode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Increment/Decrement</w:t>
      </w:r>
      <w:r>
        <w:t xml:space="preserve"> — +dB / -dB per press with configurable step size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Burst mode</w:t>
      </w:r>
      <w:r>
        <w:t xml:space="preserve"> — changes apply in under 1ms</w:t>
      </w:r>
    </w:p>
    <w:p>
      <w:pPr>
        <w:pStyle w:val="Heading2"/>
      </w:pPr>
      <w:r>
        <w:t xml:space="preserve">Stream Deck XL Layout Suggestions</w:t>
      </w:r>
    </w:p>
    <w:p>
      <w:pPr>
        <w:pStyle w:val="Heading3"/>
      </w:pPr>
      <w:r>
        <w:t xml:space="preserve">Page 1: Show Control (4x8)</w:t>
      </w:r>
    </w:p>
    <w:p>
      <w:pPr>
        <w:spacing w:after="120"/>
      </w:pPr>
      <w:r>
        <w:t xml:space="preserve">Row 1: HIGH L, HIGH R, MID L, MID R, LOW L, LOW R, MUTE ALL, SAFE UNMUTE</w:t>
      </w:r>
    </w:p>
    <w:p>
      <w:pPr>
        <w:spacing w:after="120"/>
      </w:pPr>
      <w:r>
        <w:t xml:space="preserve">Row 2: SHOW OPEN, SHOW CLOSE, SOUNDCHECK, RING OUT, PANIC MUTE, GEN OFF, PRESET, STATUS</w:t>
      </w:r>
    </w:p>
    <w:p>
      <w:pPr>
        <w:spacing w:after="120"/>
      </w:pPr>
      <w:r>
        <w:t xml:space="preserve">Row 3: AFS ON, AFS MODE, CLR LIVE, CLR ALL, COMP, LIMITER, PEQ, ROOM EQ</w:t>
      </w:r>
    </w:p>
    <w:p>
      <w:pPr>
        <w:spacing w:after="120"/>
      </w:pPr>
      <w:r>
        <w:t xml:space="preserve">Row 4: Input meter, Output meter, Comp GR, Lim GR, Signal, RTA Peak, [blank], [blank]</w:t>
      </w:r>
    </w:p>
    <w:p>
      <w:pPr>
        <w:pStyle w:val="Heading3"/>
      </w:pPr>
      <w:r>
        <w:t xml:space="preserve">Page 2: GEQ + RTA</w:t>
      </w:r>
    </w:p>
    <w:p>
      <w:pPr>
        <w:spacing w:after="120"/>
      </w:pPr>
      <w:r>
        <w:t xml:space="preserve">Row 1: RTA Lows, RTA Lo-Mid, RTA Hi-Mid, RTA Highs, PEAK, AUTO EQ, CUT PEAK, GEQ FLAT</w:t>
      </w:r>
    </w:p>
    <w:p>
      <w:pPr>
        <w:spacing w:after="120"/>
      </w:pPr>
      <w:r>
        <w:t xml:space="preserve">Row 2-4: GEQ band increment/decrement buttons for key frequencies</w:t>
      </w:r>
    </w:p>
    <w:p>
      <w:pPr>
        <w:pStyle w:val="Heading3"/>
      </w:pPr>
      <w:r>
        <w:t xml:space="preserve">Page 3: Smart Macros</w:t>
      </w:r>
    </w:p>
    <w:p>
      <w:pPr>
        <w:spacing w:after="120"/>
      </w:pPr>
      <w:r>
        <w:t xml:space="preserve">Speech, Music, DJ, Intermission, Changeover, Monitor Check, Full Reset, plus EQ sculpting</w:t>
      </w:r>
    </w:p>
    <w:p>
      <w:pPr>
        <w:pStyle w:val="Heading2"/>
      </w:pPr>
      <w:r>
        <w:t xml:space="preserve">HTTP Bridge</w:t>
      </w:r>
    </w:p>
    <w:p>
      <w:pPr>
        <w:spacing w:after="120"/>
      </w:pPr>
      <w:r>
        <w:t xml:space="preserve">External web apps (like donewellaudio.com) can control the PA2 through Companion's HTTP API.</w:t>
      </w:r>
    </w:p>
    <w:p>
      <w:pPr>
        <w:spacing w:after="120"/>
      </w:pPr>
      <w:r>
        <w:rPr>
          <w:b/>
          <w:bCs/>
        </w:rPr>
        <w:t xml:space="preserve">Setup:</w:t>
      </w:r>
    </w:p>
    <w:p>
      <w:pPr>
        <w:pStyle w:val="ListParagraph"/>
        <w:numPr>
          <w:ilvl w:val="0"/>
          <w:numId w:val="2"/>
        </w:numPr>
      </w:pPr>
      <w:r>
        <w:t xml:space="preserve">Enable HTTP API in </w:t>
      </w:r>
      <w:r>
        <w:rPr>
          <w:b/>
          <w:bCs/>
        </w:rPr>
        <w:t xml:space="preserve">Companion Settings &gt; Network</w:t>
      </w:r>
    </w:p>
    <w:p>
      <w:pPr>
        <w:pStyle w:val="ListParagraph"/>
        <w:numPr>
          <w:ilvl w:val="0"/>
          <w:numId w:val="2"/>
        </w:numPr>
      </w:pPr>
      <w:r>
        <w:t xml:space="preserve">Note your Companion port (default 8000) and instance label</w:t>
      </w:r>
    </w:p>
    <w:p>
      <w:pPr>
        <w:pStyle w:val="ListParagraph"/>
        <w:numPr>
          <w:ilvl w:val="0"/>
          <w:numId w:val="2"/>
        </w:numPr>
      </w:pPr>
      <w:r>
        <w:t xml:space="preserve">URL format: </w:t>
      </w:r>
      <w:r>
        <w:rPr>
          <w:rFonts w:ascii="Consolas" w:cs="Consolas" w:eastAsia="Consolas" w:hAnsi="Consolas"/>
          <w:sz w:val="20"/>
          <w:szCs w:val="20"/>
        </w:rPr>
        <w:t xml:space="preserve">http://&lt;companion-ip&gt;:&lt;port&gt;/instance/&lt;label&gt;/&lt;endpoint&gt;</w:t>
      </w:r>
    </w:p>
    <w:p>
      <w:pPr>
        <w:spacing w:after="120"/>
      </w:pPr>
      <w:r>
        <w:rPr>
          <w:b/>
          <w:bCs/>
        </w:rPr>
        <w:t xml:space="preserve">Key Endpoints: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 /ping</w:t>
      </w:r>
      <w:r>
        <w:t xml:space="preserve"> — connection status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 /loop</w:t>
      </w:r>
      <w:r>
        <w:t xml:space="preserve"> — everything: RTA + GEQ + meters + mutes (for polling)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 /rta</w:t>
      </w:r>
      <w:r>
        <w:t xml:space="preserve"> — live 31-band spectrum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/geq</w:t>
      </w:r>
      <w:r>
        <w:t xml:space="preserve"> — set GEQ bands (burst mode)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POST /eq/auto</w:t>
      </w:r>
      <w:r>
        <w:t xml:space="preserve"> — auto-EQ from current RTA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GET /app</w:t>
      </w:r>
      <w:r>
        <w:t xml:space="preserve"> — self-hosted control page (no mixed content issues)</w:t>
      </w:r>
    </w:p>
    <w:p>
      <w:pPr>
        <w:spacing w:after="120"/>
      </w:pPr>
      <w:r>
        <w:t xml:space="preserve">Optional: Set an API key in module config to require </w:t>
      </w:r>
      <w:r>
        <w:rPr>
          <w:rFonts w:ascii="Consolas" w:cs="Consolas" w:eastAsia="Consolas" w:hAnsi="Consolas"/>
          <w:sz w:val="20"/>
          <w:szCs w:val="20"/>
        </w:rPr>
        <w:t xml:space="preserve">X-Api-Key</w:t>
      </w:r>
      <w:r>
        <w:t xml:space="preserve"> header.</w:t>
      </w:r>
    </w:p>
    <w:p>
      <w:pPr>
        <w:spacing w:after="120"/>
      </w:pPr>
      <w:r>
        <w:t xml:space="preserve">See </w:t>
      </w:r>
      <w:r>
        <w:rPr>
          <w:rFonts w:ascii="Consolas" w:cs="Consolas" w:eastAsia="Consolas" w:hAnsi="Consolas"/>
          <w:sz w:val="20"/>
          <w:szCs w:val="20"/>
        </w:rPr>
        <w:t xml:space="preserve">docs/HTTP-API.md</w:t>
      </w:r>
      <w:r>
        <w:t xml:space="preserve"> for the full reference.</w:t>
      </w:r>
    </w:p>
    <w:p>
      <w:pPr>
        <w:pStyle w:val="Heading2"/>
      </w:pPr>
      <w:r>
        <w:t xml:space="preserve">Troubleshooting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Can't connect</w:t>
      </w:r>
      <w:r>
        <w:t xml:space="preserve">: PA2 needs an IP via DHCP or static. Check Utility &gt; System Info.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Auth failed</w:t>
      </w:r>
      <w:r>
        <w:t xml:space="preserve">: Default password is </w:t>
      </w:r>
      <w:r>
        <w:rPr>
          <w:rFonts w:ascii="Consolas" w:cs="Consolas" w:eastAsia="Consolas" w:hAnsi="Consolas"/>
          <w:sz w:val="20"/>
          <w:szCs w:val="20"/>
        </w:rPr>
        <w:t xml:space="preserve">administrator</w:t>
      </w:r>
      <w:r>
        <w:t xml:space="preserve">. Check PA2 Utility &gt; System Settings.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GEQ commands affect both channels</w:t>
      </w:r>
      <w:r>
        <w:t xml:space="preserve">: Normal for dual-mono topology. Module auto-detects and sends to both Left and Right GEQ.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Missing Mid/Low actions</w:t>
      </w:r>
      <w:r>
        <w:t xml:space="preserve">: Normal for full-range (High-only) configurations. Module adapts to your topology.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 RTA data</w:t>
      </w:r>
      <w:r>
        <w:t xml:space="preserve">: Ensure the RTA mic is connected to the PA2's front XLR input.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HTTP bridge not responding</w:t>
      </w:r>
      <w:r>
        <w:t xml:space="preserve">: Enable HTTP API in Companion Settings &gt; Network.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Meters not updating</w:t>
      </w:r>
      <w:r>
        <w:t xml:space="preserve">: The DSP meter connection (port 19274) starts automatically after the main connection authenticates. Check Companion logs for "DSP meter port connected".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Handshake timeout</w:t>
      </w:r>
      <w:r>
        <w:t xml:space="preserve">: If the PA2 doesn't respond within 10 seconds, the module disconnects and retries. Check network connectivity.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dbx DriveRack PA2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2026-03-26T08:00:53.718Z</dcterms:created>
  <dcterms:modified xsi:type="dcterms:W3CDTF">2026-03-26T08:00:53.719Z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