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153a26bd367aec7dadea562aaea8e5300f5eb82"/>
    <w:p>
      <w:pPr>
        <w:pStyle w:val="Heading1"/>
      </w:pPr>
      <w:r>
        <w:t xml:space="preserve">Onboarding Checklist — CodeNova Innovations Ltd.</w:t>
      </w:r>
    </w:p>
    <w:p>
      <w:pPr>
        <w:pStyle w:val="FirstParagraph"/>
      </w:pPr>
      <w:r>
        <w:rPr>
          <w:bCs/>
          <w:b/>
        </w:rPr>
        <w:t xml:space="preserve">Effective Date:</w:t>
      </w:r>
      <w:r>
        <w:t xml:space="preserve"> </w:t>
      </w:r>
      <w:r>
        <w:t xml:space="preserve">28 February 2026</w:t>
      </w:r>
      <w:r>
        <w:br/>
      </w:r>
      <w:r>
        <w:rPr>
          <w:bCs/>
          <w:b/>
        </w:rPr>
        <w:t xml:space="preserve">Prepared By:</w:t>
      </w:r>
      <w:r>
        <w:t xml:space="preserve"> </w:t>
      </w:r>
      <w:r>
        <w:t xml:space="preserve">HR Manager (Safiya Aminu)</w:t>
      </w:r>
      <w:r>
        <w:br/>
      </w:r>
      <w:r>
        <w:rPr>
          <w:bCs/>
          <w:b/>
        </w:rPr>
        <w:t xml:space="preserve">For New Hires:</w:t>
      </w:r>
      <w:r>
        <w:t xml:space="preserve"> </w:t>
      </w:r>
      <w:r>
        <w:t xml:space="preserve">All Staff</w:t>
      </w:r>
    </w:p>
    <w:p>
      <w:r>
        <w:pict>
          <v:rect style="width:0;height:1.5pt" o:hralign="center" o:hrstd="t" o:hr="t"/>
        </w:pict>
      </w:r>
    </w:p>
    <w:bookmarkStart w:id="24" w:name="pre-start-phase-before-start-date"/>
    <w:p>
      <w:pPr>
        <w:pStyle w:val="Heading2"/>
      </w:pPr>
      <w:r>
        <w:t xml:space="preserve">Pre-Start Phase (Before Start Date)</w:t>
      </w:r>
    </w:p>
    <w:bookmarkStart w:id="20" w:name="hr-documentation"/>
    <w:p>
      <w:pPr>
        <w:pStyle w:val="Heading3"/>
      </w:pPr>
      <w:r>
        <w:t xml:space="preserve">[ ] HR &amp; Documentation</w:t>
      </w:r>
    </w:p>
    <w:p>
      <w:pPr>
        <w:numPr>
          <w:ilvl w:val="0"/>
          <w:numId w:val="1001"/>
        </w:numPr>
        <w:pStyle w:val="Compact"/>
      </w:pPr>
      <w:r>
        <w:t xml:space="preserve">☐ Receive signed offer letter acceptance from candidate</w:t>
      </w:r>
    </w:p>
    <w:p>
      <w:pPr>
        <w:numPr>
          <w:ilvl w:val="0"/>
          <w:numId w:val="1001"/>
        </w:numPr>
        <w:pStyle w:val="Compact"/>
      </w:pPr>
      <w:r>
        <w:t xml:space="preserve">☐ Collect required documents:</w:t>
      </w:r>
    </w:p>
    <w:p>
      <w:pPr>
        <w:numPr>
          <w:ilvl w:val="1"/>
          <w:numId w:val="1002"/>
        </w:numPr>
        <w:pStyle w:val="Compact"/>
      </w:pPr>
      <w:r>
        <w:t xml:space="preserve">Valid government-issued ID (passport, driver’s license, national ID)</w:t>
      </w:r>
    </w:p>
    <w:p>
      <w:pPr>
        <w:numPr>
          <w:ilvl w:val="1"/>
          <w:numId w:val="1002"/>
        </w:numPr>
        <w:pStyle w:val="Compact"/>
      </w:pPr>
      <w:r>
        <w:t xml:space="preserve">Educational certificates (transcripts, diplomas, professional certifications)</w:t>
      </w:r>
    </w:p>
    <w:p>
      <w:pPr>
        <w:numPr>
          <w:ilvl w:val="1"/>
          <w:numId w:val="1002"/>
        </w:numPr>
        <w:pStyle w:val="Compact"/>
      </w:pPr>
      <w:r>
        <w:t xml:space="preserve">Bank account details (account number, bank name, account holder name)</w:t>
      </w:r>
    </w:p>
    <w:p>
      <w:pPr>
        <w:numPr>
          <w:ilvl w:val="1"/>
          <w:numId w:val="1002"/>
        </w:numPr>
        <w:pStyle w:val="Compact"/>
      </w:pPr>
      <w:r>
        <w:t xml:space="preserve">Next of kin information (name, relationship, phone number)</w:t>
      </w:r>
    </w:p>
    <w:p>
      <w:pPr>
        <w:numPr>
          <w:ilvl w:val="1"/>
          <w:numId w:val="1002"/>
        </w:numPr>
        <w:pStyle w:val="Compact"/>
      </w:pPr>
      <w:r>
        <w:t xml:space="preserve">Tax Identification Number (TIN) — or guide for registration</w:t>
      </w:r>
    </w:p>
    <w:p>
      <w:pPr>
        <w:numPr>
          <w:ilvl w:val="1"/>
          <w:numId w:val="1002"/>
        </w:numPr>
        <w:pStyle w:val="Compact"/>
      </w:pPr>
      <w:r>
        <w:t xml:space="preserve">National Identification Number (NIN) for PAYE processing</w:t>
      </w:r>
    </w:p>
    <w:p>
      <w:pPr>
        <w:numPr>
          <w:ilvl w:val="0"/>
          <w:numId w:val="1001"/>
        </w:numPr>
        <w:pStyle w:val="Compact"/>
      </w:pPr>
      <w:r>
        <w:t xml:space="preserve">☐ Create employee file (personnel record)</w:t>
      </w:r>
    </w:p>
    <w:p>
      <w:pPr>
        <w:numPr>
          <w:ilvl w:val="0"/>
          <w:numId w:val="1001"/>
        </w:numPr>
        <w:pStyle w:val="Compact"/>
      </w:pPr>
      <w:r>
        <w:t xml:space="preserve">☐ Register employee with nominated Pension Fund Administrator (PFA)</w:t>
      </w:r>
    </w:p>
    <w:p>
      <w:pPr>
        <w:numPr>
          <w:ilvl w:val="1"/>
          <w:numId w:val="1003"/>
        </w:numPr>
        <w:pStyle w:val="Compact"/>
      </w:pPr>
      <w:r>
        <w:t xml:space="preserve">Collect RSA PIN confirmation (to be provided within 14 days of start date)</w:t>
      </w:r>
    </w:p>
    <w:p>
      <w:pPr>
        <w:numPr>
          <w:ilvl w:val="0"/>
          <w:numId w:val="1001"/>
        </w:numPr>
        <w:pStyle w:val="Compact"/>
      </w:pPr>
      <w:r>
        <w:t xml:space="preserve">☐ Register employee with FIRS for PAYE (if TIN not yet obtained)</w:t>
      </w:r>
    </w:p>
    <w:p>
      <w:pPr>
        <w:numPr>
          <w:ilvl w:val="0"/>
          <w:numId w:val="1001"/>
        </w:numPr>
        <w:pStyle w:val="Compact"/>
      </w:pPr>
      <w:r>
        <w:t xml:space="preserve">☐ Update TEAM-MEMBERS.md with new hire information</w:t>
      </w:r>
    </w:p>
    <w:bookmarkEnd w:id="20"/>
    <w:bookmarkStart w:id="21" w:name="it-system-access"/>
    <w:p>
      <w:pPr>
        <w:pStyle w:val="Heading3"/>
      </w:pPr>
      <w:r>
        <w:t xml:space="preserve">[ ] IT &amp; System Access</w:t>
      </w:r>
    </w:p>
    <w:p>
      <w:pPr>
        <w:numPr>
          <w:ilvl w:val="0"/>
          <w:numId w:val="1004"/>
        </w:numPr>
        <w:pStyle w:val="Compact"/>
      </w:pPr>
      <w:r>
        <w:t xml:space="preserve">☐ Create company email account (format: firstname.lastname@codenova.cc)</w:t>
      </w:r>
    </w:p>
    <w:p>
      <w:pPr>
        <w:numPr>
          <w:ilvl w:val="0"/>
          <w:numId w:val="1004"/>
        </w:numPr>
        <w:pStyle w:val="Compact"/>
      </w:pPr>
      <w:r>
        <w:t xml:space="preserve">☐ Set up network/VPN access credentials</w:t>
      </w:r>
    </w:p>
    <w:p>
      <w:pPr>
        <w:numPr>
          <w:ilvl w:val="0"/>
          <w:numId w:val="1004"/>
        </w:numPr>
        <w:pStyle w:val="Compact"/>
      </w:pPr>
      <w:r>
        <w:t xml:space="preserve">☐ Assign company laptop/device (if applicable)</w:t>
      </w:r>
    </w:p>
    <w:p>
      <w:pPr>
        <w:numPr>
          <w:ilvl w:val="0"/>
          <w:numId w:val="1004"/>
        </w:numPr>
        <w:pStyle w:val="Compact"/>
      </w:pPr>
      <w:r>
        <w:t xml:space="preserve">☐ Create accounts for collaboration tools (Slack, Drive, shared systems)</w:t>
      </w:r>
    </w:p>
    <w:p>
      <w:pPr>
        <w:numPr>
          <w:ilvl w:val="0"/>
          <w:numId w:val="1004"/>
        </w:numPr>
        <w:pStyle w:val="Compact"/>
      </w:pPr>
      <w:r>
        <w:t xml:space="preserve">☐ Set up time tracking system access</w:t>
      </w:r>
    </w:p>
    <w:p>
      <w:pPr>
        <w:numPr>
          <w:ilvl w:val="0"/>
          <w:numId w:val="1004"/>
        </w:numPr>
        <w:pStyle w:val="Compact"/>
      </w:pPr>
      <w:r>
        <w:t xml:space="preserve">☐ Assign office access card &amp; security code (if applicable)</w:t>
      </w:r>
    </w:p>
    <w:bookmarkEnd w:id="21"/>
    <w:bookmarkStart w:id="22" w:name="office-workspace"/>
    <w:p>
      <w:pPr>
        <w:pStyle w:val="Heading3"/>
      </w:pPr>
      <w:r>
        <w:t xml:space="preserve">[ ] Office &amp; Workspace</w:t>
      </w:r>
    </w:p>
    <w:p>
      <w:pPr>
        <w:numPr>
          <w:ilvl w:val="0"/>
          <w:numId w:val="1005"/>
        </w:numPr>
        <w:pStyle w:val="Compact"/>
      </w:pPr>
      <w:r>
        <w:t xml:space="preserve">☐ Prepare physical workspace (desk, chair, supplies)</w:t>
      </w:r>
    </w:p>
    <w:p>
      <w:pPr>
        <w:numPr>
          <w:ilvl w:val="0"/>
          <w:numId w:val="1005"/>
        </w:numPr>
        <w:pStyle w:val="Compact"/>
      </w:pPr>
      <w:r>
        <w:t xml:space="preserve">☐ Reserve parking space (if applicable)</w:t>
      </w:r>
    </w:p>
    <w:p>
      <w:pPr>
        <w:numPr>
          <w:ilvl w:val="0"/>
          <w:numId w:val="1005"/>
        </w:numPr>
        <w:pStyle w:val="Compact"/>
      </w:pPr>
      <w:r>
        <w:t xml:space="preserve">☐ Prepare welcome package (company handbook, facilities guide, tea/coffee supplies)</w:t>
      </w:r>
    </w:p>
    <w:p>
      <w:pPr>
        <w:numPr>
          <w:ilvl w:val="0"/>
          <w:numId w:val="1005"/>
        </w:numPr>
        <w:pStyle w:val="Compact"/>
      </w:pPr>
      <w:r>
        <w:t xml:space="preserve">☐ Ensure office is clean and organized for arrival</w:t>
      </w:r>
    </w:p>
    <w:bookmarkEnd w:id="22"/>
    <w:bookmarkStart w:id="23" w:name="direct-manager-preparation"/>
    <w:p>
      <w:pPr>
        <w:pStyle w:val="Heading3"/>
      </w:pPr>
      <w:r>
        <w:t xml:space="preserve">[ ] Direct Manager Preparation</w:t>
      </w:r>
    </w:p>
    <w:p>
      <w:pPr>
        <w:numPr>
          <w:ilvl w:val="0"/>
          <w:numId w:val="1006"/>
        </w:numPr>
        <w:pStyle w:val="Compact"/>
      </w:pPr>
      <w:r>
        <w:t xml:space="preserve">☐ CEO assigns reporting manager and communicates reporting line</w:t>
      </w:r>
    </w:p>
    <w:p>
      <w:pPr>
        <w:numPr>
          <w:ilvl w:val="0"/>
          <w:numId w:val="1006"/>
        </w:numPr>
        <w:pStyle w:val="Compact"/>
      </w:pPr>
      <w:r>
        <w:t xml:space="preserve">☐ Manager prepares:</w:t>
      </w:r>
    </w:p>
    <w:p>
      <w:pPr>
        <w:numPr>
          <w:ilvl w:val="1"/>
          <w:numId w:val="1007"/>
        </w:numPr>
        <w:pStyle w:val="Compact"/>
      </w:pPr>
      <w:r>
        <w:t xml:space="preserve">Detailed role onboarding plan (7-day and 30-day initiatives)</w:t>
      </w:r>
    </w:p>
    <w:p>
      <w:pPr>
        <w:numPr>
          <w:ilvl w:val="1"/>
          <w:numId w:val="1007"/>
        </w:numPr>
        <w:pStyle w:val="Compact"/>
      </w:pPr>
      <w:r>
        <w:t xml:space="preserve">Organizational charts and team contact list</w:t>
      </w:r>
    </w:p>
    <w:p>
      <w:pPr>
        <w:numPr>
          <w:ilvl w:val="1"/>
          <w:numId w:val="1007"/>
        </w:numPr>
        <w:pStyle w:val="Compact"/>
      </w:pPr>
      <w:r>
        <w:t xml:space="preserve">Role-specific resources and templates</w:t>
      </w:r>
    </w:p>
    <w:p>
      <w:pPr>
        <w:numPr>
          <w:ilvl w:val="1"/>
          <w:numId w:val="1007"/>
        </w:numPr>
        <w:pStyle w:val="Compact"/>
      </w:pPr>
      <w:r>
        <w:t xml:space="preserve">Initial project/task assignments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day-1-welcome-orientation"/>
    <w:p>
      <w:pPr>
        <w:pStyle w:val="Heading2"/>
      </w:pPr>
      <w:r>
        <w:rPr>
          <w:bCs/>
          <w:b/>
        </w:rPr>
        <w:t xml:space="preserve">Day 1 — Welcome &amp; Orientation</w:t>
      </w:r>
    </w:p>
    <w:bookmarkStart w:id="25" w:name="hr-administration-08300930"/>
    <w:p>
      <w:pPr>
        <w:pStyle w:val="Heading3"/>
      </w:pPr>
      <w:r>
        <w:t xml:space="preserve">[ ] HR &amp; Administration (08:30–09:30)</w:t>
      </w:r>
    </w:p>
    <w:p>
      <w:pPr>
        <w:numPr>
          <w:ilvl w:val="0"/>
          <w:numId w:val="1008"/>
        </w:numPr>
        <w:pStyle w:val="Compact"/>
      </w:pPr>
      <w:r>
        <w:t xml:space="preserve">☐ Welcome meeting with HR Manager (Safiya Aminu)</w:t>
      </w:r>
    </w:p>
    <w:p>
      <w:pPr>
        <w:numPr>
          <w:ilvl w:val="1"/>
          <w:numId w:val="1009"/>
        </w:numPr>
        <w:pStyle w:val="Compact"/>
      </w:pPr>
      <w:r>
        <w:t xml:space="preserve">Confirm employment terms</w:t>
      </w:r>
    </w:p>
    <w:p>
      <w:pPr>
        <w:numPr>
          <w:ilvl w:val="1"/>
          <w:numId w:val="1009"/>
        </w:numPr>
        <w:pStyle w:val="Compact"/>
      </w:pPr>
      <w:r>
        <w:t xml:space="preserve">Explain payroll processing (monthly schedule, penalties for non-compliance)</w:t>
      </w:r>
    </w:p>
    <w:p>
      <w:pPr>
        <w:numPr>
          <w:ilvl w:val="1"/>
          <w:numId w:val="1009"/>
        </w:numPr>
        <w:pStyle w:val="Compact"/>
      </w:pPr>
      <w:r>
        <w:t xml:space="preserve">Review statutory deductions: PAYE, pension (8%), NHIS</w:t>
      </w:r>
    </w:p>
    <w:p>
      <w:pPr>
        <w:numPr>
          <w:ilvl w:val="1"/>
          <w:numId w:val="1009"/>
        </w:numPr>
        <w:pStyle w:val="Compact"/>
      </w:pPr>
      <w:r>
        <w:t xml:space="preserve">Discuss leave policy (20 days annual, leave request process)</w:t>
      </w:r>
    </w:p>
    <w:p>
      <w:pPr>
        <w:numPr>
          <w:ilvl w:val="1"/>
          <w:numId w:val="1009"/>
        </w:numPr>
        <w:pStyle w:val="Compact"/>
      </w:pPr>
      <w:r>
        <w:t xml:space="preserve">Provide employee handbook</w:t>
      </w:r>
    </w:p>
    <w:p>
      <w:pPr>
        <w:numPr>
          <w:ilvl w:val="1"/>
          <w:numId w:val="1009"/>
        </w:numPr>
        <w:pStyle w:val="Compact"/>
      </w:pPr>
      <w:r>
        <w:t xml:space="preserve">Explain grievance and disciplinary procedures</w:t>
      </w:r>
    </w:p>
    <w:bookmarkEnd w:id="25"/>
    <w:bookmarkStart w:id="26" w:name="it-setup-09301030"/>
    <w:p>
      <w:pPr>
        <w:pStyle w:val="Heading3"/>
      </w:pPr>
      <w:r>
        <w:t xml:space="preserve">[ ] IT Setup (09:30–10:30)</w:t>
      </w:r>
    </w:p>
    <w:p>
      <w:pPr>
        <w:numPr>
          <w:ilvl w:val="0"/>
          <w:numId w:val="1010"/>
        </w:numPr>
        <w:pStyle w:val="Compact"/>
      </w:pPr>
      <w:r>
        <w:t xml:space="preserve">☐ IT Support: Set up email, Slack, file system access</w:t>
      </w:r>
    </w:p>
    <w:p>
      <w:pPr>
        <w:numPr>
          <w:ilvl w:val="0"/>
          <w:numId w:val="1010"/>
        </w:numPr>
        <w:pStyle w:val="Compact"/>
      </w:pPr>
      <w:r>
        <w:t xml:space="preserve">☐ Confirm device (laptop, phone) is configured</w:t>
      </w:r>
    </w:p>
    <w:p>
      <w:pPr>
        <w:numPr>
          <w:ilvl w:val="0"/>
          <w:numId w:val="1010"/>
        </w:numPr>
        <w:pStyle w:val="Compact"/>
      </w:pPr>
      <w:r>
        <w:t xml:space="preserve">☐ Test network connectivity and VPN (if remote work required)</w:t>
      </w:r>
    </w:p>
    <w:p>
      <w:pPr>
        <w:numPr>
          <w:ilvl w:val="0"/>
          <w:numId w:val="1010"/>
        </w:numPr>
        <w:pStyle w:val="Compact"/>
      </w:pPr>
      <w:r>
        <w:t xml:space="preserve">☐ Provide password manager setup guide</w:t>
      </w:r>
    </w:p>
    <w:p>
      <w:pPr>
        <w:numPr>
          <w:ilvl w:val="0"/>
          <w:numId w:val="1010"/>
        </w:numPr>
        <w:pStyle w:val="Compact"/>
      </w:pPr>
      <w:r>
        <w:t xml:space="preserve">☐ Collect device agreement signature</w:t>
      </w:r>
    </w:p>
    <w:bookmarkEnd w:id="26"/>
    <w:bookmarkStart w:id="27" w:name="company-overview-10301130"/>
    <w:p>
      <w:pPr>
        <w:pStyle w:val="Heading3"/>
      </w:pPr>
      <w:r>
        <w:t xml:space="preserve">[ ] Company Overview (10:30–11:30)</w:t>
      </w:r>
    </w:p>
    <w:p>
      <w:pPr>
        <w:numPr>
          <w:ilvl w:val="0"/>
          <w:numId w:val="1011"/>
        </w:numPr>
        <w:pStyle w:val="Compact"/>
      </w:pPr>
      <w:r>
        <w:t xml:space="preserve">☐ CEO or Operations Lead provides company briefing:</w:t>
      </w:r>
    </w:p>
    <w:p>
      <w:pPr>
        <w:numPr>
          <w:ilvl w:val="1"/>
          <w:numId w:val="1012"/>
        </w:numPr>
        <w:pStyle w:val="Compact"/>
      </w:pPr>
      <w:r>
        <w:t xml:space="preserve">Company vision, mission, and strategic objectives</w:t>
      </w:r>
    </w:p>
    <w:p>
      <w:pPr>
        <w:numPr>
          <w:ilvl w:val="1"/>
          <w:numId w:val="1012"/>
        </w:numPr>
        <w:pStyle w:val="Compact"/>
      </w:pPr>
      <w:r>
        <w:t xml:space="preserve">Current projects and deliverables</w:t>
      </w:r>
    </w:p>
    <w:p>
      <w:pPr>
        <w:numPr>
          <w:ilvl w:val="1"/>
          <w:numId w:val="1012"/>
        </w:numPr>
        <w:pStyle w:val="Compact"/>
      </w:pPr>
      <w:r>
        <w:t xml:space="preserve">Client portfolio (if applicable)</w:t>
      </w:r>
    </w:p>
    <w:p>
      <w:pPr>
        <w:numPr>
          <w:ilvl w:val="1"/>
          <w:numId w:val="1012"/>
        </w:numPr>
        <w:pStyle w:val="Compact"/>
      </w:pPr>
      <w:r>
        <w:t xml:space="preserve">Organizational structure and reporting lines</w:t>
      </w:r>
    </w:p>
    <w:p>
      <w:pPr>
        <w:numPr>
          <w:ilvl w:val="1"/>
          <w:numId w:val="1012"/>
        </w:numPr>
        <w:pStyle w:val="Compact"/>
      </w:pPr>
      <w:r>
        <w:t xml:space="preserve">Key performance metrics</w:t>
      </w:r>
    </w:p>
    <w:bookmarkEnd w:id="27"/>
    <w:bookmarkStart w:id="28" w:name="office-tour-facilities-11301200"/>
    <w:p>
      <w:pPr>
        <w:pStyle w:val="Heading3"/>
      </w:pPr>
      <w:r>
        <w:t xml:space="preserve">[ ] Office Tour &amp; Facilities (11:30–12:00)</w:t>
      </w:r>
    </w:p>
    <w:p>
      <w:pPr>
        <w:numPr>
          <w:ilvl w:val="0"/>
          <w:numId w:val="1013"/>
        </w:numPr>
        <w:pStyle w:val="Compact"/>
      </w:pPr>
      <w:r>
        <w:t xml:space="preserve">☐ Tour of office layout:</w:t>
      </w:r>
    </w:p>
    <w:p>
      <w:pPr>
        <w:numPr>
          <w:ilvl w:val="1"/>
          <w:numId w:val="1014"/>
        </w:numPr>
        <w:pStyle w:val="Compact"/>
      </w:pPr>
      <w:r>
        <w:t xml:space="preserve">Restrooms, kitchenette, break room</w:t>
      </w:r>
    </w:p>
    <w:p>
      <w:pPr>
        <w:numPr>
          <w:ilvl w:val="1"/>
          <w:numId w:val="1014"/>
        </w:numPr>
        <w:pStyle w:val="Compact"/>
      </w:pPr>
      <w:r>
        <w:t xml:space="preserve">Emergency exits and assembly point</w:t>
      </w:r>
    </w:p>
    <w:p>
      <w:pPr>
        <w:numPr>
          <w:ilvl w:val="1"/>
          <w:numId w:val="1014"/>
        </w:numPr>
        <w:pStyle w:val="Compact"/>
      </w:pPr>
      <w:r>
        <w:t xml:space="preserve">Parking and security procedures</w:t>
      </w:r>
    </w:p>
    <w:p>
      <w:pPr>
        <w:numPr>
          <w:ilvl w:val="1"/>
          <w:numId w:val="1014"/>
        </w:numPr>
        <w:pStyle w:val="Compact"/>
      </w:pPr>
      <w:r>
        <w:t xml:space="preserve">Facilities manager contact (for maintenance issues)</w:t>
      </w:r>
    </w:p>
    <w:bookmarkEnd w:id="28"/>
    <w:bookmarkStart w:id="29" w:name="team-introductions-12001300"/>
    <w:p>
      <w:pPr>
        <w:pStyle w:val="Heading3"/>
      </w:pPr>
      <w:r>
        <w:t xml:space="preserve">[ ] Team Introductions (12:00–13:00)</w:t>
      </w:r>
    </w:p>
    <w:p>
      <w:pPr>
        <w:numPr>
          <w:ilvl w:val="0"/>
          <w:numId w:val="1015"/>
        </w:numPr>
        <w:pStyle w:val="Compact"/>
      </w:pPr>
      <w:r>
        <w:t xml:space="preserve">☐ Lunch with immediate team members</w:t>
      </w:r>
    </w:p>
    <w:p>
      <w:pPr>
        <w:numPr>
          <w:ilvl w:val="0"/>
          <w:numId w:val="1015"/>
        </w:numPr>
        <w:pStyle w:val="Compact"/>
      </w:pPr>
      <w:r>
        <w:t xml:space="preserve">☐ Meet all staff:</w:t>
      </w:r>
    </w:p>
    <w:p>
      <w:pPr>
        <w:numPr>
          <w:ilvl w:val="1"/>
          <w:numId w:val="1016"/>
        </w:numPr>
        <w:pStyle w:val="Compact"/>
      </w:pPr>
      <w:r>
        <w:t xml:space="preserve">CEO (Sadiq Yusuf)</w:t>
      </w:r>
    </w:p>
    <w:p>
      <w:pPr>
        <w:numPr>
          <w:ilvl w:val="1"/>
          <w:numId w:val="1016"/>
        </w:numPr>
        <w:pStyle w:val="Compact"/>
      </w:pPr>
      <w:r>
        <w:t xml:space="preserve">HR Manager (Safiya Aminu)</w:t>
      </w:r>
    </w:p>
    <w:p>
      <w:pPr>
        <w:numPr>
          <w:ilvl w:val="1"/>
          <w:numId w:val="1016"/>
        </w:numPr>
        <w:pStyle w:val="Compact"/>
      </w:pPr>
      <w:r>
        <w:t xml:space="preserve">Operations Lead (Hassan Bwala)</w:t>
      </w:r>
    </w:p>
    <w:p>
      <w:pPr>
        <w:numPr>
          <w:ilvl w:val="1"/>
          <w:numId w:val="1016"/>
        </w:numPr>
        <w:pStyle w:val="Compact"/>
      </w:pPr>
      <w:r>
        <w:t xml:space="preserve">Admin Officer (Abdulhameed Yusuf)</w:t>
      </w:r>
    </w:p>
    <w:p>
      <w:pPr>
        <w:numPr>
          <w:ilvl w:val="0"/>
          <w:numId w:val="1015"/>
        </w:numPr>
        <w:pStyle w:val="Compact"/>
      </w:pPr>
      <w:r>
        <w:t xml:space="preserve">☐ Assign</w:t>
      </w:r>
      <w:r>
        <w:t xml:space="preserve"> </w:t>
      </w:r>
      <w:r>
        <w:t xml:space="preserve">“</w:t>
      </w:r>
      <w:r>
        <w:t xml:space="preserve">buddy</w:t>
      </w:r>
      <w:r>
        <w:t xml:space="preserve">”</w:t>
      </w:r>
      <w:r>
        <w:t xml:space="preserve"> </w:t>
      </w:r>
      <w:r>
        <w:t xml:space="preserve">(peer mentor for first week)</w:t>
      </w:r>
    </w:p>
    <w:bookmarkEnd w:id="29"/>
    <w:bookmarkStart w:id="30" w:name="payroll-documents-13001400"/>
    <w:p>
      <w:pPr>
        <w:pStyle w:val="Heading3"/>
      </w:pPr>
      <w:r>
        <w:t xml:space="preserve">[ ] Payroll &amp; Documents (13:00–14:00)</w:t>
      </w:r>
    </w:p>
    <w:p>
      <w:pPr>
        <w:numPr>
          <w:ilvl w:val="0"/>
          <w:numId w:val="1017"/>
        </w:numPr>
        <w:pStyle w:val="Compact"/>
      </w:pPr>
      <w:r>
        <w:t xml:space="preserve">☐ HR Manager confirms:</w:t>
      </w:r>
    </w:p>
    <w:p>
      <w:pPr>
        <w:numPr>
          <w:ilvl w:val="1"/>
          <w:numId w:val="1018"/>
        </w:numPr>
        <w:pStyle w:val="Compact"/>
      </w:pPr>
      <w:r>
        <w:t xml:space="preserve">Bank account details recorded (for salary payment)</w:t>
      </w:r>
    </w:p>
    <w:p>
      <w:pPr>
        <w:numPr>
          <w:ilvl w:val="1"/>
          <w:numId w:val="1018"/>
        </w:numPr>
        <w:pStyle w:val="Compact"/>
      </w:pPr>
      <w:r>
        <w:t xml:space="preserve">Pension enrollment documents signed</w:t>
      </w:r>
    </w:p>
    <w:p>
      <w:pPr>
        <w:numPr>
          <w:ilvl w:val="1"/>
          <w:numId w:val="1018"/>
        </w:numPr>
        <w:pStyle w:val="Compact"/>
      </w:pPr>
      <w:r>
        <w:t xml:space="preserve">Tax relief certificate (Form IT1) completed and filed</w:t>
      </w:r>
    </w:p>
    <w:p>
      <w:pPr>
        <w:numPr>
          <w:ilvl w:val="1"/>
          <w:numId w:val="1018"/>
        </w:numPr>
        <w:pStyle w:val="Compact"/>
      </w:pPr>
      <w:r>
        <w:t xml:space="preserve">First salary payment date (typically end of first month)</w:t>
      </w:r>
    </w:p>
    <w:p>
      <w:pPr>
        <w:numPr>
          <w:ilvl w:val="0"/>
          <w:numId w:val="1017"/>
        </w:numPr>
        <w:pStyle w:val="Compact"/>
      </w:pPr>
      <w:r>
        <w:t xml:space="preserve">☐ Employee confirms RSA PIN will be provided within 14 days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first-week-role-onboarding"/>
    <w:p>
      <w:pPr>
        <w:pStyle w:val="Heading2"/>
      </w:pPr>
      <w:r>
        <w:rPr>
          <w:bCs/>
          <w:b/>
        </w:rPr>
        <w:t xml:space="preserve">First Week — Role Onboarding</w:t>
      </w:r>
    </w:p>
    <w:bookmarkStart w:id="32" w:name="daily-standups"/>
    <w:p>
      <w:pPr>
        <w:pStyle w:val="Heading3"/>
      </w:pPr>
      <w:r>
        <w:t xml:space="preserve">[ ] Daily Standups</w:t>
      </w:r>
    </w:p>
    <w:p>
      <w:pPr>
        <w:numPr>
          <w:ilvl w:val="0"/>
          <w:numId w:val="1019"/>
        </w:numPr>
        <w:pStyle w:val="Compact"/>
      </w:pPr>
      <w:r>
        <w:t xml:space="preserve">☐ Attend daily team meeting (09:00 AM, 30 minutes)</w:t>
      </w:r>
    </w:p>
    <w:p>
      <w:pPr>
        <w:numPr>
          <w:ilvl w:val="0"/>
          <w:numId w:val="1019"/>
        </w:numPr>
        <w:pStyle w:val="Compact"/>
      </w:pPr>
      <w:r>
        <w:t xml:space="preserve">☐ Discuss progress, blockers, and support needed</w:t>
      </w:r>
    </w:p>
    <w:p>
      <w:pPr>
        <w:numPr>
          <w:ilvl w:val="0"/>
          <w:numId w:val="1019"/>
        </w:numPr>
        <w:pStyle w:val="Compact"/>
      </w:pPr>
      <w:r>
        <w:t xml:space="preserve">☐ Meet with direct manager daily to check in</w:t>
      </w:r>
    </w:p>
    <w:bookmarkEnd w:id="32"/>
    <w:bookmarkStart w:id="33" w:name="role-training-customized-per-position"/>
    <w:p>
      <w:pPr>
        <w:pStyle w:val="Heading3"/>
      </w:pPr>
      <w:r>
        <w:t xml:space="preserve">[ ] Role Training (Customized per Position)</w:t>
      </w:r>
    </w:p>
    <w:p>
      <w:pPr>
        <w:pStyle w:val="FirstParagraph"/>
      </w:pPr>
      <w:r>
        <w:rPr>
          <w:bCs/>
          <w:b/>
        </w:rPr>
        <w:t xml:space="preserve">For CEO/Leadership Roles:</w:t>
      </w:r>
      <w:r>
        <w:t xml:space="preserve"> </w:t>
      </w:r>
      <w:r>
        <w:t xml:space="preserve">- [ ] Review financial reports and company accounts</w:t>
      </w:r>
      <w:r>
        <w:t xml:space="preserve"> </w:t>
      </w:r>
      <w:r>
        <w:t xml:space="preserve">- [ ] Meet with external stakeholders (clients, vendors, regulatory bodies)</w:t>
      </w:r>
      <w:r>
        <w:t xml:space="preserve"> </w:t>
      </w:r>
      <w:r>
        <w:t xml:space="preserve">- [ ] Review strategic documents and board-level responsibilities</w:t>
      </w:r>
    </w:p>
    <w:p>
      <w:pPr>
        <w:pStyle w:val="BodyText"/>
      </w:pPr>
      <w:r>
        <w:rPr>
          <w:bCs/>
          <w:b/>
        </w:rPr>
        <w:t xml:space="preserve">For HR Manager:</w:t>
      </w:r>
      <w:r>
        <w:t xml:space="preserve"> </w:t>
      </w:r>
      <w:r>
        <w:t xml:space="preserve">- [ ] Review current personnel files and employment records</w:t>
      </w:r>
      <w:r>
        <w:t xml:space="preserve"> </w:t>
      </w:r>
      <w:r>
        <w:t xml:space="preserve">- [ ] Learn payroll system and PAYE filing process</w:t>
      </w:r>
      <w:r>
        <w:t xml:space="preserve"> </w:t>
      </w:r>
      <w:r>
        <w:t xml:space="preserve">- [ ] Familiarize with compliance calendar (statutory deadlines)</w:t>
      </w:r>
      <w:r>
        <w:t xml:space="preserve"> </w:t>
      </w:r>
      <w:r>
        <w:t xml:space="preserve">- [ ] Review recruitment processes and pipeline</w:t>
      </w:r>
    </w:p>
    <w:p>
      <w:pPr>
        <w:pStyle w:val="BodyText"/>
      </w:pPr>
      <w:r>
        <w:rPr>
          <w:bCs/>
          <w:b/>
        </w:rPr>
        <w:t xml:space="preserve">For Operations Lead:</w:t>
      </w:r>
      <w:r>
        <w:t xml:space="preserve"> </w:t>
      </w:r>
      <w:r>
        <w:t xml:space="preserve">- [ ] Review current projects and timelines</w:t>
      </w:r>
      <w:r>
        <w:t xml:space="preserve"> </w:t>
      </w:r>
      <w:r>
        <w:t xml:space="preserve">- [ ] Meet with field staff and client contacts</w:t>
      </w:r>
      <w:r>
        <w:t xml:space="preserve"> </w:t>
      </w:r>
      <w:r>
        <w:t xml:space="preserve">- [ ] Learn operational workflows and KPI reporting</w:t>
      </w:r>
      <w:r>
        <w:t xml:space="preserve"> </w:t>
      </w:r>
      <w:r>
        <w:t xml:space="preserve">- [ ] Review resource allocation and budget tracking</w:t>
      </w:r>
    </w:p>
    <w:p>
      <w:pPr>
        <w:pStyle w:val="BodyText"/>
      </w:pPr>
      <w:r>
        <w:rPr>
          <w:bCs/>
          <w:b/>
        </w:rPr>
        <w:t xml:space="preserve">For Admin Officer:</w:t>
      </w:r>
      <w:r>
        <w:t xml:space="preserve"> </w:t>
      </w:r>
      <w:r>
        <w:t xml:space="preserve">- [ ] Learn office procedures and vendor contacts</w:t>
      </w:r>
      <w:r>
        <w:t xml:space="preserve"> </w:t>
      </w:r>
      <w:r>
        <w:t xml:space="preserve">- [ ] Set up document management system access</w:t>
      </w:r>
      <w:r>
        <w:t xml:space="preserve"> </w:t>
      </w:r>
      <w:r>
        <w:t xml:space="preserve">- [ ] Review company filing system and record keeping</w:t>
      </w:r>
      <w:r>
        <w:t xml:space="preserve"> </w:t>
      </w:r>
      <w:r>
        <w:t xml:space="preserve">- [ ] Learn procurement and expense tracking processes</w:t>
      </w:r>
    </w:p>
    <w:bookmarkEnd w:id="33"/>
    <w:bookmarkStart w:id="34" w:name="documentation-acknowledgments"/>
    <w:p>
      <w:pPr>
        <w:pStyle w:val="Heading3"/>
      </w:pPr>
      <w:r>
        <w:t xml:space="preserve">[ ] Documentation &amp; Acknowledgments</w:t>
      </w:r>
    </w:p>
    <w:p>
      <w:pPr>
        <w:numPr>
          <w:ilvl w:val="0"/>
          <w:numId w:val="1020"/>
        </w:numPr>
        <w:pStyle w:val="Compact"/>
      </w:pPr>
      <w:r>
        <w:t xml:space="preserve">☐ Employee signs:</w:t>
      </w:r>
    </w:p>
    <w:p>
      <w:pPr>
        <w:numPr>
          <w:ilvl w:val="1"/>
          <w:numId w:val="1021"/>
        </w:numPr>
        <w:pStyle w:val="Compact"/>
      </w:pPr>
      <w:r>
        <w:t xml:space="preserve">Employment contract (2 copies; keep 1, return 1)</w:t>
      </w:r>
    </w:p>
    <w:p>
      <w:pPr>
        <w:numPr>
          <w:ilvl w:val="1"/>
          <w:numId w:val="1021"/>
        </w:numPr>
        <w:pStyle w:val="Compact"/>
      </w:pPr>
      <w:r>
        <w:t xml:space="preserve">Confidentiality &amp; IP agreement</w:t>
      </w:r>
    </w:p>
    <w:p>
      <w:pPr>
        <w:numPr>
          <w:ilvl w:val="1"/>
          <w:numId w:val="1021"/>
        </w:numPr>
        <w:pStyle w:val="Compact"/>
      </w:pPr>
      <w:r>
        <w:t xml:space="preserve">Code of conduct &amp; ethics policy</w:t>
      </w:r>
    </w:p>
    <w:p>
      <w:pPr>
        <w:numPr>
          <w:ilvl w:val="1"/>
          <w:numId w:val="1021"/>
        </w:numPr>
        <w:pStyle w:val="Compact"/>
      </w:pPr>
      <w:r>
        <w:t xml:space="preserve">Safety and security protocols</w:t>
      </w:r>
    </w:p>
    <w:p>
      <w:pPr>
        <w:numPr>
          <w:ilvl w:val="0"/>
          <w:numId w:val="1020"/>
        </w:numPr>
        <w:pStyle w:val="Compact"/>
      </w:pPr>
      <w:r>
        <w:t xml:space="preserve">☐ HR collects and files signed documents</w:t>
      </w:r>
    </w:p>
    <w:bookmarkEnd w:id="34"/>
    <w:bookmarkStart w:id="35" w:name="system-software-training"/>
    <w:p>
      <w:pPr>
        <w:pStyle w:val="Heading3"/>
      </w:pPr>
      <w:r>
        <w:t xml:space="preserve">[ ] System &amp; Software Training</w:t>
      </w:r>
    </w:p>
    <w:p>
      <w:pPr>
        <w:numPr>
          <w:ilvl w:val="0"/>
          <w:numId w:val="1022"/>
        </w:numPr>
        <w:pStyle w:val="Compact"/>
      </w:pPr>
      <w:r>
        <w:t xml:space="preserve">☐ Run through company-specific software/tools:</w:t>
      </w:r>
    </w:p>
    <w:p>
      <w:pPr>
        <w:numPr>
          <w:ilvl w:val="1"/>
          <w:numId w:val="1023"/>
        </w:numPr>
        <w:pStyle w:val="Compact"/>
      </w:pPr>
      <w:r>
        <w:t xml:space="preserve">Time tracking system</w:t>
      </w:r>
    </w:p>
    <w:p>
      <w:pPr>
        <w:numPr>
          <w:ilvl w:val="1"/>
          <w:numId w:val="1023"/>
        </w:numPr>
        <w:pStyle w:val="Compact"/>
      </w:pPr>
      <w:r>
        <w:t xml:space="preserve">HR system (leave application, payroll view)</w:t>
      </w:r>
    </w:p>
    <w:p>
      <w:pPr>
        <w:numPr>
          <w:ilvl w:val="1"/>
          <w:numId w:val="1023"/>
        </w:numPr>
        <w:pStyle w:val="Compact"/>
      </w:pPr>
      <w:r>
        <w:t xml:space="preserve">Project management tools</w:t>
      </w:r>
    </w:p>
    <w:p>
      <w:pPr>
        <w:numPr>
          <w:ilvl w:val="1"/>
          <w:numId w:val="1023"/>
        </w:numPr>
        <w:pStyle w:val="Compact"/>
      </w:pPr>
      <w:r>
        <w:t xml:space="preserve">Financial/accounting systems (if applicable)</w:t>
      </w:r>
    </w:p>
    <w:p>
      <w:pPr>
        <w:numPr>
          <w:ilvl w:val="1"/>
          <w:numId w:val="1023"/>
        </w:numPr>
        <w:pStyle w:val="Compact"/>
      </w:pPr>
      <w:r>
        <w:t xml:space="preserve">Communication protocols (email, Slack, meetings)</w:t>
      </w:r>
    </w:p>
    <w:bookmarkEnd w:id="35"/>
    <w:bookmarkStart w:id="36" w:name="goal-setting-end-of-week-1"/>
    <w:p>
      <w:pPr>
        <w:pStyle w:val="Heading3"/>
      </w:pPr>
      <w:r>
        <w:t xml:space="preserve">[ ] Goal Setting (End of Week 1)</w:t>
      </w:r>
    </w:p>
    <w:p>
      <w:pPr>
        <w:numPr>
          <w:ilvl w:val="0"/>
          <w:numId w:val="1024"/>
        </w:numPr>
        <w:pStyle w:val="Compact"/>
      </w:pPr>
      <w:r>
        <w:t xml:space="preserve">☐ Manager and employee define: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30-Day Goals:</w:t>
      </w:r>
      <w:r>
        <w:t xml:space="preserve"> </w:t>
      </w:r>
      <w:r>
        <w:t xml:space="preserve">Specific, measurable targets for first month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Probation Review Criteria:</w:t>
      </w:r>
      <w:r>
        <w:t xml:space="preserve"> </w:t>
      </w:r>
      <w:r>
        <w:t xml:space="preserve">Key performance indicators for 3-month review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Learning Agenda:</w:t>
      </w:r>
      <w:r>
        <w:t xml:space="preserve"> </w:t>
      </w:r>
      <w:r>
        <w:t xml:space="preserve">Skills to develop during probation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Schedule regular 1-on-1s:</w:t>
      </w:r>
      <w:r>
        <w:t xml:space="preserve"> </w:t>
      </w:r>
      <w:r>
        <w:t xml:space="preserve">Weekly during probation (30 minutes minimum)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first-month-integration-competency"/>
    <w:p>
      <w:pPr>
        <w:pStyle w:val="Heading2"/>
      </w:pPr>
      <w:r>
        <w:rPr>
          <w:bCs/>
          <w:b/>
        </w:rPr>
        <w:t xml:space="preserve">First Month — Integration &amp; Competency</w:t>
      </w:r>
    </w:p>
    <w:bookmarkStart w:id="38" w:name="week-24-focus"/>
    <w:p>
      <w:pPr>
        <w:pStyle w:val="Heading3"/>
      </w:pPr>
      <w:r>
        <w:t xml:space="preserve">[ ] Week 2–4 Focus</w:t>
      </w:r>
    </w:p>
    <w:p>
      <w:pPr>
        <w:numPr>
          <w:ilvl w:val="0"/>
          <w:numId w:val="1026"/>
        </w:numPr>
        <w:pStyle w:val="Compact"/>
      </w:pPr>
      <w:r>
        <w:t xml:space="preserve">☐ Complete all assigned training modules</w:t>
      </w:r>
    </w:p>
    <w:p>
      <w:pPr>
        <w:numPr>
          <w:ilvl w:val="0"/>
          <w:numId w:val="1026"/>
        </w:numPr>
        <w:pStyle w:val="Compact"/>
      </w:pPr>
      <w:r>
        <w:t xml:space="preserve">☐ Deliver initial assignments/projects</w:t>
      </w:r>
    </w:p>
    <w:p>
      <w:pPr>
        <w:numPr>
          <w:ilvl w:val="0"/>
          <w:numId w:val="1026"/>
        </w:numPr>
        <w:pStyle w:val="Compact"/>
      </w:pPr>
      <w:r>
        <w:t xml:space="preserve">☐ Attend all relevant team meetings and client interactions</w:t>
      </w:r>
    </w:p>
    <w:p>
      <w:pPr>
        <w:numPr>
          <w:ilvl w:val="0"/>
          <w:numId w:val="1026"/>
        </w:numPr>
        <w:pStyle w:val="Compact"/>
      </w:pPr>
      <w:r>
        <w:t xml:space="preserve">☐ Build relationships with team and stakeholders</w:t>
      </w:r>
    </w:p>
    <w:p>
      <w:pPr>
        <w:numPr>
          <w:ilvl w:val="0"/>
          <w:numId w:val="1026"/>
        </w:numPr>
        <w:pStyle w:val="Compact"/>
      </w:pPr>
      <w:r>
        <w:t xml:space="preserve">☐ Identify any support needs or barriers to productivity</w:t>
      </w:r>
    </w:p>
    <w:bookmarkEnd w:id="38"/>
    <w:bookmarkStart w:id="39" w:name="weekly-1-on-1-meetings"/>
    <w:p>
      <w:pPr>
        <w:pStyle w:val="Heading3"/>
      </w:pPr>
      <w:r>
        <w:t xml:space="preserve">[ ] Weekly 1-on-1 Meetings</w:t>
      </w:r>
    </w:p>
    <w:p>
      <w:pPr>
        <w:numPr>
          <w:ilvl w:val="0"/>
          <w:numId w:val="1027"/>
        </w:numPr>
        <w:pStyle w:val="Compact"/>
      </w:pPr>
      <w:r>
        <w:t xml:space="preserve">☐ Manager reviews progress against 30-day goals</w:t>
      </w:r>
    </w:p>
    <w:p>
      <w:pPr>
        <w:numPr>
          <w:ilvl w:val="0"/>
          <w:numId w:val="1027"/>
        </w:numPr>
        <w:pStyle w:val="Compact"/>
      </w:pPr>
      <w:r>
        <w:t xml:space="preserve">☐ Address any challenges or unclear expectations</w:t>
      </w:r>
    </w:p>
    <w:p>
      <w:pPr>
        <w:numPr>
          <w:ilvl w:val="0"/>
          <w:numId w:val="1027"/>
        </w:numPr>
        <w:pStyle w:val="Compact"/>
      </w:pPr>
      <w:r>
        <w:t xml:space="preserve">☐ Provide constructive feedback</w:t>
      </w:r>
    </w:p>
    <w:p>
      <w:pPr>
        <w:numPr>
          <w:ilvl w:val="0"/>
          <w:numId w:val="1027"/>
        </w:numPr>
        <w:pStyle w:val="Compact"/>
      </w:pPr>
      <w:r>
        <w:t xml:space="preserve">☐ Adjust onboarding plan if needed</w:t>
      </w:r>
    </w:p>
    <w:bookmarkEnd w:id="39"/>
    <w:bookmarkStart w:id="40" w:name="mid-month-check-in-day-15"/>
    <w:p>
      <w:pPr>
        <w:pStyle w:val="Heading3"/>
      </w:pPr>
      <w:r>
        <w:t xml:space="preserve">[ ] Mid-Month Check-in (Day 15)</w:t>
      </w:r>
    </w:p>
    <w:p>
      <w:pPr>
        <w:numPr>
          <w:ilvl w:val="0"/>
          <w:numId w:val="1028"/>
        </w:numPr>
        <w:pStyle w:val="Compact"/>
      </w:pPr>
      <w:r>
        <w:t xml:space="preserve">☐ HR &amp; Manager: Informal progress review</w:t>
      </w:r>
    </w:p>
    <w:p>
      <w:pPr>
        <w:numPr>
          <w:ilvl w:val="1"/>
          <w:numId w:val="1029"/>
        </w:numPr>
        <w:pStyle w:val="Compact"/>
      </w:pPr>
      <w:r>
        <w:t xml:space="preserve">Is employee settling in well?</w:t>
      </w:r>
    </w:p>
    <w:p>
      <w:pPr>
        <w:numPr>
          <w:ilvl w:val="1"/>
          <w:numId w:val="1029"/>
        </w:numPr>
        <w:pStyle w:val="Compact"/>
      </w:pPr>
      <w:r>
        <w:t xml:space="preserve">Any HR or compliance issues?</w:t>
      </w:r>
    </w:p>
    <w:p>
      <w:pPr>
        <w:numPr>
          <w:ilvl w:val="1"/>
          <w:numId w:val="1029"/>
        </w:numPr>
        <w:pStyle w:val="Compact"/>
      </w:pPr>
      <w:r>
        <w:t xml:space="preserve">Performance on main responsibilities?</w:t>
      </w:r>
    </w:p>
    <w:p>
      <w:pPr>
        <w:numPr>
          <w:ilvl w:val="0"/>
          <w:numId w:val="1028"/>
        </w:numPr>
        <w:pStyle w:val="Compact"/>
      </w:pPr>
      <w:r>
        <w:t xml:space="preserve">☐ Adjust support or training as needed</w:t>
      </w:r>
    </w:p>
    <w:bookmarkEnd w:id="40"/>
    <w:bookmarkStart w:id="41" w:name="month-end-payroll"/>
    <w:p>
      <w:pPr>
        <w:pStyle w:val="Heading3"/>
      </w:pPr>
      <w:r>
        <w:t xml:space="preserve">[ ] Month-End Payroll</w:t>
      </w:r>
    </w:p>
    <w:p>
      <w:pPr>
        <w:numPr>
          <w:ilvl w:val="0"/>
          <w:numId w:val="1030"/>
        </w:numPr>
        <w:pStyle w:val="Compact"/>
      </w:pPr>
      <w:r>
        <w:t xml:space="preserve">☐ First salary payment (following company schedule)</w:t>
      </w:r>
    </w:p>
    <w:p>
      <w:pPr>
        <w:numPr>
          <w:ilvl w:val="0"/>
          <w:numId w:val="1030"/>
        </w:numPr>
        <w:pStyle w:val="Compact"/>
      </w:pPr>
      <w:r>
        <w:t xml:space="preserve">☐ Confirm pension deduction on payslip</w:t>
      </w:r>
    </w:p>
    <w:p>
      <w:pPr>
        <w:numPr>
          <w:ilvl w:val="0"/>
          <w:numId w:val="1030"/>
        </w:numPr>
        <w:pStyle w:val="Compact"/>
      </w:pPr>
      <w:r>
        <w:t xml:space="preserve">☐ Verify net amount matches offer letter expectations</w:t>
      </w:r>
    </w:p>
    <w:p>
      <w:pPr>
        <w:numPr>
          <w:ilvl w:val="0"/>
          <w:numId w:val="1030"/>
        </w:numPr>
        <w:pStyle w:val="Compact"/>
      </w:pPr>
      <w:r>
        <w:t xml:space="preserve">☐ HR confirms PAYE filing completed with FIRS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probation-period-3-month-assessment"/>
    <w:p>
      <w:pPr>
        <w:pStyle w:val="Heading2"/>
      </w:pPr>
      <w:r>
        <w:rPr>
          <w:bCs/>
          <w:b/>
        </w:rPr>
        <w:t xml:space="preserve">Probation Period — 3-Month Assessment</w:t>
      </w:r>
    </w:p>
    <w:bookmarkStart w:id="43" w:name="probation-review-day-8590"/>
    <w:p>
      <w:pPr>
        <w:pStyle w:val="Heading3"/>
      </w:pPr>
      <w:r>
        <w:t xml:space="preserve">[ ] Probation Review (Day 85–90)</w:t>
      </w:r>
    </w:p>
    <w:p>
      <w:pPr>
        <w:numPr>
          <w:ilvl w:val="0"/>
          <w:numId w:val="1031"/>
        </w:numPr>
        <w:pStyle w:val="Compact"/>
      </w:pPr>
      <w:r>
        <w:t xml:space="preserve">☐ Formal meeting with:</w:t>
      </w:r>
    </w:p>
    <w:p>
      <w:pPr>
        <w:numPr>
          <w:ilvl w:val="1"/>
          <w:numId w:val="1032"/>
        </w:numPr>
        <w:pStyle w:val="Compact"/>
      </w:pPr>
      <w:r>
        <w:t xml:space="preserve">HR Manager (Safiya Aminu)</w:t>
      </w:r>
    </w:p>
    <w:p>
      <w:pPr>
        <w:numPr>
          <w:ilvl w:val="1"/>
          <w:numId w:val="1032"/>
        </w:numPr>
        <w:pStyle w:val="Compact"/>
      </w:pPr>
      <w:r>
        <w:t xml:space="preserve">Direct Manager</w:t>
      </w:r>
    </w:p>
    <w:p>
      <w:pPr>
        <w:numPr>
          <w:ilvl w:val="1"/>
          <w:numId w:val="1032"/>
        </w:numPr>
        <w:pStyle w:val="Compact"/>
      </w:pPr>
      <w:r>
        <w:t xml:space="preserve">CEO (if critical role) OR Operations Lead (for staff roles)</w:t>
      </w:r>
    </w:p>
    <w:bookmarkEnd w:id="43"/>
    <w:bookmarkStart w:id="44" w:name="review-criteria"/>
    <w:p>
      <w:pPr>
        <w:pStyle w:val="Heading3"/>
      </w:pPr>
      <w:r>
        <w:t xml:space="preserve">[ ] Review Criteria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Achievement of 30-day and probation goals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Conduct:</w:t>
      </w:r>
      <w:r>
        <w:t xml:space="preserve"> </w:t>
      </w:r>
      <w:r>
        <w:t xml:space="preserve">Adherence to company policies and code of conduct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Competency:</w:t>
      </w:r>
      <w:r>
        <w:t xml:space="preserve"> </w:t>
      </w:r>
      <w:r>
        <w:t xml:space="preserve">Ability to perform core job responsibilities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Fit:</w:t>
      </w:r>
      <w:r>
        <w:t xml:space="preserve"> </w:t>
      </w:r>
      <w:r>
        <w:t xml:space="preserve">Cultural alignment and team integration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Probation Terms:</w:t>
      </w:r>
      <w:r>
        <w:t xml:space="preserve"> </w:t>
      </w:r>
      <w:r>
        <w:t xml:space="preserve">Understanding of employment contract and policies</w:t>
      </w:r>
    </w:p>
    <w:bookmarkEnd w:id="44"/>
    <w:bookmarkStart w:id="45" w:name="possible-outcomes"/>
    <w:p>
      <w:pPr>
        <w:pStyle w:val="Heading3"/>
      </w:pPr>
      <w:r>
        <w:t xml:space="preserve">[ ] Possible Outcomes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Confirmation of Employment</w:t>
      </w:r>
      <w:r>
        <w:t xml:space="preserve"> </w:t>
      </w:r>
      <w:r>
        <w:t xml:space="preserve">— Issued in writing; benefits/entitlements now apply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Extension of Probation</w:t>
      </w:r>
      <w:r>
        <w:t xml:space="preserve"> </w:t>
      </w:r>
      <w:r>
        <w:t xml:space="preserve">— Additional 1–3 months with specific improvement targets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Termination During Probation</w:t>
      </w:r>
      <w:r>
        <w:t xml:space="preserve"> </w:t>
      </w:r>
      <w:r>
        <w:t xml:space="preserve">— Per employment contract (1 week notice)</w:t>
      </w:r>
    </w:p>
    <w:bookmarkEnd w:id="45"/>
    <w:bookmarkStart w:id="46" w:name="post-probation-actions"/>
    <w:p>
      <w:pPr>
        <w:pStyle w:val="Heading3"/>
      </w:pPr>
      <w:r>
        <w:t xml:space="preserve">[ ] Post-Probation Actions</w:t>
      </w:r>
    </w:p>
    <w:p>
      <w:pPr>
        <w:numPr>
          <w:ilvl w:val="0"/>
          <w:numId w:val="1035"/>
        </w:numPr>
        <w:pStyle w:val="Compact"/>
      </w:pPr>
      <w:r>
        <w:t xml:space="preserve">☐ If confirmed:</w:t>
      </w:r>
    </w:p>
    <w:p>
      <w:pPr>
        <w:numPr>
          <w:ilvl w:val="1"/>
          <w:numId w:val="1036"/>
        </w:numPr>
        <w:pStyle w:val="Compact"/>
      </w:pPr>
      <w:r>
        <w:t xml:space="preserve">Issue confirmation letter</w:t>
      </w:r>
    </w:p>
    <w:p>
      <w:pPr>
        <w:numPr>
          <w:ilvl w:val="1"/>
          <w:numId w:val="1036"/>
        </w:numPr>
        <w:pStyle w:val="Compact"/>
      </w:pPr>
      <w:r>
        <w:t xml:space="preserve">Update employment record</w:t>
      </w:r>
    </w:p>
    <w:p>
      <w:pPr>
        <w:numPr>
          <w:ilvl w:val="1"/>
          <w:numId w:val="1036"/>
        </w:numPr>
        <w:pStyle w:val="Compact"/>
      </w:pPr>
      <w:r>
        <w:t xml:space="preserve">Discuss career development and long-term goals</w:t>
      </w:r>
    </w:p>
    <w:p>
      <w:pPr>
        <w:numPr>
          <w:ilvl w:val="1"/>
          <w:numId w:val="1036"/>
        </w:numPr>
        <w:pStyle w:val="Compact"/>
      </w:pPr>
      <w:r>
        <w:t xml:space="preserve">Begin annual performance review cycle</w:t>
      </w:r>
    </w:p>
    <w:p>
      <w:pPr>
        <w:numPr>
          <w:ilvl w:val="0"/>
          <w:numId w:val="1035"/>
        </w:numPr>
        <w:pStyle w:val="Compact"/>
      </w:pPr>
      <w:r>
        <w:t xml:space="preserve">☐ If extended:</w:t>
      </w:r>
    </w:p>
    <w:p>
      <w:pPr>
        <w:numPr>
          <w:ilvl w:val="1"/>
          <w:numId w:val="1037"/>
        </w:numPr>
        <w:pStyle w:val="Compact"/>
      </w:pPr>
      <w:r>
        <w:t xml:space="preserve">Define specific, measurable targets for extension period</w:t>
      </w:r>
    </w:p>
    <w:p>
      <w:pPr>
        <w:numPr>
          <w:ilvl w:val="1"/>
          <w:numId w:val="1037"/>
        </w:numPr>
        <w:pStyle w:val="Compact"/>
      </w:pPr>
      <w:r>
        <w:t xml:space="preserve">Schedule check-in meetings (bi-weekly minimum)</w:t>
      </w:r>
    </w:p>
    <w:p>
      <w:pPr>
        <w:numPr>
          <w:ilvl w:val="1"/>
          <w:numId w:val="1037"/>
        </w:numPr>
        <w:pStyle w:val="Compact"/>
      </w:pPr>
      <w:r>
        <w:t xml:space="preserve">Document support provided</w:t>
      </w:r>
    </w:p>
    <w:p>
      <w:pPr>
        <w:numPr>
          <w:ilvl w:val="0"/>
          <w:numId w:val="1035"/>
        </w:numPr>
        <w:pStyle w:val="Compact"/>
      </w:pPr>
      <w:r>
        <w:t xml:space="preserve">☐ If terminated:</w:t>
      </w:r>
    </w:p>
    <w:p>
      <w:pPr>
        <w:numPr>
          <w:ilvl w:val="1"/>
          <w:numId w:val="1038"/>
        </w:numPr>
        <w:pStyle w:val="Compact"/>
      </w:pPr>
      <w:r>
        <w:t xml:space="preserve">Final settlement calculations (pro-rata leave, pension, etc.)</w:t>
      </w:r>
    </w:p>
    <w:p>
      <w:pPr>
        <w:numPr>
          <w:ilvl w:val="1"/>
          <w:numId w:val="1038"/>
        </w:numPr>
        <w:pStyle w:val="Compact"/>
      </w:pPr>
      <w:r>
        <w:t xml:space="preserve">Exit interview with HR</w:t>
      </w:r>
    </w:p>
    <w:p>
      <w:pPr>
        <w:numPr>
          <w:ilvl w:val="1"/>
          <w:numId w:val="1038"/>
        </w:numPr>
        <w:pStyle w:val="Compact"/>
      </w:pPr>
      <w:r>
        <w:t xml:space="preserve">Return all company property</w:t>
      </w:r>
    </w:p>
    <w:p>
      <w:pPr>
        <w:numPr>
          <w:ilvl w:val="1"/>
          <w:numId w:val="1038"/>
        </w:numPr>
        <w:pStyle w:val="Compact"/>
      </w:pPr>
      <w:r>
        <w:t xml:space="preserve">Confirm confidentiality agreements remain binding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post-probation-ongoing-integration"/>
    <w:p>
      <w:pPr>
        <w:pStyle w:val="Heading2"/>
      </w:pPr>
      <w:r>
        <w:rPr>
          <w:bCs/>
          <w:b/>
        </w:rPr>
        <w:t xml:space="preserve">Post-Probation — Ongoing Integration</w:t>
      </w:r>
    </w:p>
    <w:bookmarkStart w:id="48" w:name="first-quarter-months-46"/>
    <w:p>
      <w:pPr>
        <w:pStyle w:val="Heading3"/>
      </w:pPr>
      <w:r>
        <w:t xml:space="preserve">[ ] First Quarter (Months 4–6)</w:t>
      </w:r>
    </w:p>
    <w:p>
      <w:pPr>
        <w:numPr>
          <w:ilvl w:val="0"/>
          <w:numId w:val="1039"/>
        </w:numPr>
        <w:pStyle w:val="Compact"/>
      </w:pPr>
      <w:r>
        <w:t xml:space="preserve">☐ Continue monthly 1-on-1s with manager</w:t>
      </w:r>
    </w:p>
    <w:p>
      <w:pPr>
        <w:numPr>
          <w:ilvl w:val="0"/>
          <w:numId w:val="1039"/>
        </w:numPr>
        <w:pStyle w:val="Compact"/>
      </w:pPr>
      <w:r>
        <w:t xml:space="preserve">☐ Participate in company events and training</w:t>
      </w:r>
    </w:p>
    <w:p>
      <w:pPr>
        <w:numPr>
          <w:ilvl w:val="0"/>
          <w:numId w:val="1039"/>
        </w:numPr>
        <w:pStyle w:val="Compact"/>
      </w:pPr>
      <w:r>
        <w:t xml:space="preserve">☐ Begin preparing for annual performance review (Month 6)</w:t>
      </w:r>
    </w:p>
    <w:p>
      <w:pPr>
        <w:numPr>
          <w:ilvl w:val="0"/>
          <w:numId w:val="1039"/>
        </w:numPr>
        <w:pStyle w:val="Compact"/>
      </w:pPr>
      <w:r>
        <w:t xml:space="preserve">☐ Discuss development opportunities and career path</w:t>
      </w:r>
    </w:p>
    <w:bookmarkEnd w:id="48"/>
    <w:bookmarkStart w:id="49" w:name="annual-cycles"/>
    <w:p>
      <w:pPr>
        <w:pStyle w:val="Heading3"/>
      </w:pPr>
      <w:r>
        <w:t xml:space="preserve">[ ] Annual Cycles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Performance Reviews:</w:t>
      </w:r>
      <w:r>
        <w:t xml:space="preserve"> </w:t>
      </w:r>
      <w:r>
        <w:t xml:space="preserve">Conducted annually in January/December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Leave Management:</w:t>
      </w:r>
      <w:r>
        <w:t xml:space="preserve"> </w:t>
      </w:r>
      <w:r>
        <w:t xml:space="preserve">Annual leave accrual tracked (20 days/year)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Salary Review:</w:t>
      </w:r>
      <w:r>
        <w:t xml:space="preserve"> </w:t>
      </w:r>
      <w:r>
        <w:t xml:space="preserve">Conducted annually; adjustments effective January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Training &amp; Development:</w:t>
      </w:r>
      <w:r>
        <w:t xml:space="preserve"> </w:t>
      </w:r>
      <w:r>
        <w:t xml:space="preserve">Identify skill gaps and training needs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onboarding-checklist-for-managers"/>
    <w:p>
      <w:pPr>
        <w:pStyle w:val="Heading2"/>
      </w:pPr>
      <w:r>
        <w:rPr>
          <w:bCs/>
          <w:b/>
        </w:rPr>
        <w:t xml:space="preserve">Onboarding Checklist for Managers</w:t>
      </w:r>
    </w:p>
    <w:bookmarkStart w:id="51" w:name="manager-responsibilities"/>
    <w:p>
      <w:pPr>
        <w:pStyle w:val="Heading3"/>
      </w:pPr>
      <w:r>
        <w:t xml:space="preserve">Manager Responsibilities</w:t>
      </w:r>
    </w:p>
    <w:p>
      <w:pPr>
        <w:numPr>
          <w:ilvl w:val="0"/>
          <w:numId w:val="1041"/>
        </w:numPr>
        <w:pStyle w:val="Compact"/>
      </w:pPr>
      <w:r>
        <w:t xml:space="preserve">☐ Welcome new employee warmly on Day 1</w:t>
      </w:r>
    </w:p>
    <w:p>
      <w:pPr>
        <w:numPr>
          <w:ilvl w:val="0"/>
          <w:numId w:val="1041"/>
        </w:numPr>
        <w:pStyle w:val="Compact"/>
      </w:pPr>
      <w:r>
        <w:t xml:space="preserve">☐ Provide detailed role briefing and expectations</w:t>
      </w:r>
    </w:p>
    <w:p>
      <w:pPr>
        <w:numPr>
          <w:ilvl w:val="0"/>
          <w:numId w:val="1041"/>
        </w:numPr>
        <w:pStyle w:val="Compact"/>
      </w:pPr>
      <w:r>
        <w:t xml:space="preserve">☐ Assign buddy/mentor for peer support</w:t>
      </w:r>
    </w:p>
    <w:p>
      <w:pPr>
        <w:numPr>
          <w:ilvl w:val="0"/>
          <w:numId w:val="1041"/>
        </w:numPr>
        <w:pStyle w:val="Compact"/>
      </w:pPr>
      <w:r>
        <w:t xml:space="preserve">☐ Schedule daily check-ins (first week) → weekly check-ins (probation)</w:t>
      </w:r>
    </w:p>
    <w:p>
      <w:pPr>
        <w:numPr>
          <w:ilvl w:val="0"/>
          <w:numId w:val="1041"/>
        </w:numPr>
        <w:pStyle w:val="Compact"/>
      </w:pPr>
      <w:r>
        <w:t xml:space="preserve">☐ Provide role-specific training and resources</w:t>
      </w:r>
    </w:p>
    <w:p>
      <w:pPr>
        <w:numPr>
          <w:ilvl w:val="0"/>
          <w:numId w:val="1041"/>
        </w:numPr>
        <w:pStyle w:val="Compact"/>
      </w:pPr>
      <w:r>
        <w:t xml:space="preserve">☐ Set clear, measurable 30-day and probation goals</w:t>
      </w:r>
    </w:p>
    <w:p>
      <w:pPr>
        <w:numPr>
          <w:ilvl w:val="0"/>
          <w:numId w:val="1041"/>
        </w:numPr>
        <w:pStyle w:val="Compact"/>
      </w:pPr>
      <w:r>
        <w:t xml:space="preserve">☐ Document progress and issues in employee file</w:t>
      </w:r>
    </w:p>
    <w:p>
      <w:pPr>
        <w:numPr>
          <w:ilvl w:val="0"/>
          <w:numId w:val="1041"/>
        </w:numPr>
        <w:pStyle w:val="Compact"/>
      </w:pPr>
      <w:r>
        <w:t xml:space="preserve">☐ Lead probation review discussion and outcome</w:t>
      </w:r>
    </w:p>
    <w:bookmarkEnd w:id="51"/>
    <w:bookmarkStart w:id="52" w:name="hr-manager-responsibilities-safiya-aminu"/>
    <w:p>
      <w:pPr>
        <w:pStyle w:val="Heading3"/>
      </w:pPr>
      <w:r>
        <w:t xml:space="preserve">HR Manager Responsibilities (Safiya Aminu)</w:t>
      </w:r>
    </w:p>
    <w:p>
      <w:pPr>
        <w:numPr>
          <w:ilvl w:val="0"/>
          <w:numId w:val="1042"/>
        </w:numPr>
        <w:pStyle w:val="Compact"/>
      </w:pPr>
      <w:r>
        <w:t xml:space="preserve">☐ Coordinate all pre-start activities</w:t>
      </w:r>
    </w:p>
    <w:p>
      <w:pPr>
        <w:numPr>
          <w:ilvl w:val="0"/>
          <w:numId w:val="1042"/>
        </w:numPr>
        <w:pStyle w:val="Compact"/>
      </w:pPr>
      <w:r>
        <w:t xml:space="preserve">☐ Conduct welcome meeting and HR orientation</w:t>
      </w:r>
    </w:p>
    <w:p>
      <w:pPr>
        <w:numPr>
          <w:ilvl w:val="0"/>
          <w:numId w:val="1042"/>
        </w:numPr>
        <w:pStyle w:val="Compact"/>
      </w:pPr>
      <w:r>
        <w:t xml:space="preserve">☐ Ensure all documents collected and filed</w:t>
      </w:r>
    </w:p>
    <w:p>
      <w:pPr>
        <w:numPr>
          <w:ilvl w:val="0"/>
          <w:numId w:val="1042"/>
        </w:numPr>
        <w:pStyle w:val="Compact"/>
      </w:pPr>
      <w:r>
        <w:t xml:space="preserve">☐ Register with PFA and FIRS</w:t>
      </w:r>
    </w:p>
    <w:p>
      <w:pPr>
        <w:numPr>
          <w:ilvl w:val="0"/>
          <w:numId w:val="1042"/>
        </w:numPr>
        <w:pStyle w:val="Compact"/>
      </w:pPr>
      <w:r>
        <w:t xml:space="preserve">☐ Process first salary payment accurately</w:t>
      </w:r>
    </w:p>
    <w:p>
      <w:pPr>
        <w:numPr>
          <w:ilvl w:val="0"/>
          <w:numId w:val="1042"/>
        </w:numPr>
        <w:pStyle w:val="Compact"/>
      </w:pPr>
      <w:r>
        <w:t xml:space="preserve">☐ Monitor tenure and alert on probation review date</w:t>
      </w:r>
    </w:p>
    <w:p>
      <w:pPr>
        <w:numPr>
          <w:ilvl w:val="0"/>
          <w:numId w:val="1042"/>
        </w:numPr>
        <w:pStyle w:val="Compact"/>
      </w:pPr>
      <w:r>
        <w:t xml:space="preserve">☐ Conduct or facilitate probation review meeting</w:t>
      </w:r>
    </w:p>
    <w:p>
      <w:pPr>
        <w:numPr>
          <w:ilvl w:val="0"/>
          <w:numId w:val="1042"/>
        </w:numPr>
        <w:pStyle w:val="Compact"/>
      </w:pPr>
      <w:r>
        <w:t xml:space="preserve">☐ Issue confirmation letter or termination notification</w:t>
      </w:r>
    </w:p>
    <w:bookmarkEnd w:id="52"/>
    <w:bookmarkStart w:id="53" w:name="ceo-responsibilities-sadiq-yusuf"/>
    <w:p>
      <w:pPr>
        <w:pStyle w:val="Heading3"/>
      </w:pPr>
      <w:r>
        <w:t xml:space="preserve">CEO Responsibilities (Sadiq Yusuf)</w:t>
      </w:r>
    </w:p>
    <w:p>
      <w:pPr>
        <w:numPr>
          <w:ilvl w:val="0"/>
          <w:numId w:val="1043"/>
        </w:numPr>
        <w:pStyle w:val="Compact"/>
      </w:pPr>
      <w:r>
        <w:t xml:space="preserve">☐ Approve onboarding plan (especially for senior roles)</w:t>
      </w:r>
    </w:p>
    <w:p>
      <w:pPr>
        <w:numPr>
          <w:ilvl w:val="0"/>
          <w:numId w:val="1043"/>
        </w:numPr>
        <w:pStyle w:val="Compact"/>
      </w:pPr>
      <w:r>
        <w:t xml:space="preserve">☐ Attend company overview briefing (Day 1)</w:t>
      </w:r>
    </w:p>
    <w:p>
      <w:pPr>
        <w:numPr>
          <w:ilvl w:val="0"/>
          <w:numId w:val="1043"/>
        </w:numPr>
        <w:pStyle w:val="Compact"/>
      </w:pPr>
      <w:r>
        <w:t xml:space="preserve">☐ Be available for questions and support during probation</w:t>
      </w:r>
    </w:p>
    <w:p>
      <w:pPr>
        <w:numPr>
          <w:ilvl w:val="0"/>
          <w:numId w:val="1043"/>
        </w:numPr>
        <w:pStyle w:val="Compact"/>
      </w:pPr>
      <w:r>
        <w:t xml:space="preserve">☐ Participate in probation review for management-level roles</w:t>
      </w:r>
    </w:p>
    <w:p>
      <w:pPr>
        <w:numPr>
          <w:ilvl w:val="0"/>
          <w:numId w:val="1043"/>
        </w:numPr>
        <w:pStyle w:val="Compact"/>
      </w:pPr>
      <w:r>
        <w:t xml:space="preserve">☐ Ensure strategic alignment of new hire with company goals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key-contacts-for-new-hires"/>
    <w:p>
      <w:pPr>
        <w:pStyle w:val="Heading2"/>
      </w:pPr>
      <w:r>
        <w:rPr>
          <w:bCs/>
          <w:b/>
        </w:rPr>
        <w:t xml:space="preserve">Key Contacts for New Hires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2160"/>
        <w:gridCol w:w="1680"/>
        <w:gridCol w:w="1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 /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Safiya Aminu (HR Manager)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hr@codenova.cc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[+234-xxx-xxxx]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 / Direct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Hassan Bwala (Operations Lead)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[ops@codenova.cc]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[+234-xxx-xxxx]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Abdulhameed Yusuf (Admin Officer)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office@codenova.cc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[+234-xxx-xxxx]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/ Strategic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Sadiq Yusuf (CEO)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ceo@codenova.cc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[+234-xxx-xxxx]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Prepared By:</w:t>
      </w:r>
      <w:r>
        <w:t xml:space="preserve"> </w:t>
      </w:r>
      <w:r>
        <w:t xml:space="preserve">Safiya Aminu (HR Manager)</w:t>
      </w:r>
      <w:r>
        <w:br/>
      </w:r>
      <w:r>
        <w:rPr>
          <w:bCs/>
          <w:b/>
        </w:rPr>
        <w:t xml:space="preserve">Approved By:</w:t>
      </w:r>
      <w:r>
        <w:t xml:space="preserve"> </w:t>
      </w:r>
      <w:r>
        <w:t xml:space="preserve">Sadiq Yusuf (CEO)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28 February 2026</w:t>
      </w:r>
      <w:r>
        <w:br/>
      </w:r>
      <w:r>
        <w:rPr>
          <w:bCs/>
          <w:b/>
        </w:rPr>
        <w:t xml:space="preserve">Review Date:</w:t>
      </w:r>
      <w:r>
        <w:t xml:space="preserve"> </w:t>
      </w:r>
      <w:r>
        <w:t xml:space="preserve">August 2026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2026-02-28T22:02:53Z</dcterms:created>
  <dcterms:modified xsi:type="dcterms:W3CDTF">2026-02-28T22:02:53Z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