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15EFE" w14:textId="749F7F0C" w:rsidR="00D86D46" w:rsidRDefault="0073124B" w:rsidP="005C7270">
      <w:pPr>
        <w:pStyle w:val="Heading1"/>
        <w:jc w:val="center"/>
        <w:rPr>
          <w:noProof/>
          <w:lang w:val="en-US"/>
        </w:rPr>
      </w:pPr>
      <w:r w:rsidRPr="0073124B">
        <w:rPr>
          <w:noProof/>
          <w:lang w:val="en-US"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19376C89" wp14:editId="58161E51">
                <wp:simplePos x="0" y="0"/>
                <wp:positionH relativeFrom="margin">
                  <wp:posOffset>3041650</wp:posOffset>
                </wp:positionH>
                <wp:positionV relativeFrom="margin">
                  <wp:posOffset>749300</wp:posOffset>
                </wp:positionV>
                <wp:extent cx="3606800" cy="4965700"/>
                <wp:effectExtent l="0" t="0" r="0" b="6350"/>
                <wp:wrapSquare wrapText="bothSides"/>
                <wp:docPr id="198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0" cy="4965700"/>
                          <a:chOff x="-230601" y="-1912067"/>
                          <a:chExt cx="3798050" cy="3568963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-230601" y="-1912067"/>
                            <a:ext cx="3798049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707C8B" w14:textId="77777777" w:rsidR="0073124B" w:rsidRDefault="0073124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-230600" y="-1597477"/>
                            <a:ext cx="3798049" cy="32543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AFBAC" w14:textId="3EF3B5C3" w:rsidR="007E602E" w:rsidRDefault="007E602E">
                              <w:pP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freud worked with breuer</w:t>
                              </w:r>
                              <w:r w:rsidR="007E73F9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 during her treatment</w:t>
                              </w:r>
                              <w:r w:rsidR="000C55C7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 in </w:t>
                              </w:r>
                              <w:r w:rsidR="004221DE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1880-82</w:t>
                              </w:r>
                            </w:p>
                            <w:p w14:paraId="6C4E37AE" w14:textId="77777777" w:rsidR="007E602E" w:rsidRDefault="00462141">
                              <w:pP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Case study</w:t>
                              </w:r>
                              <w:r w:rsidR="007E602E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: </w:t>
                              </w:r>
                              <w:r w:rsidR="00D7684D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anna o </w:t>
                              </w:r>
                            </w:p>
                            <w:p w14:paraId="22185EC6" w14:textId="2DB30EBC" w:rsidR="00D7684D" w:rsidRPr="009E36C8" w:rsidRDefault="00D7684D" w:rsidP="009E36C8">
                              <w:pP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9E36C8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suffered from hysteria</w:t>
                              </w:r>
                              <w:r w:rsidR="009E36C8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 whilst caring for dying father</w:t>
                              </w:r>
                              <w:r w:rsidR="00C04717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. symptoms included:</w:t>
                              </w:r>
                            </w:p>
                            <w:p w14:paraId="61C2E459" w14:textId="7460167A" w:rsidR="00AF48D0" w:rsidRDefault="00AF48D0" w:rsidP="007E602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AF48D0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anxiety,</w:t>
                              </w:r>
                              <w: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 w:rsidRPr="00AF48D0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paralysis</w:t>
                              </w:r>
                              <w:r w:rsidR="00E96B6F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, </w:t>
                              </w:r>
                            </w:p>
                            <w:p w14:paraId="64A9E4C9" w14:textId="25399C4A" w:rsidR="00C04717" w:rsidRPr="00AF48D0" w:rsidRDefault="00C04717" w:rsidP="007E602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amnesia, hallucinations</w:t>
                              </w:r>
                            </w:p>
                            <w:p w14:paraId="607425BA" w14:textId="0D937D94" w:rsidR="007E602E" w:rsidRDefault="007E602E" w:rsidP="007E602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Fear of drinking</w:t>
                              </w:r>
                            </w:p>
                            <w:p w14:paraId="32315808" w14:textId="2690D601" w:rsidR="00616097" w:rsidRDefault="00616097" w:rsidP="00616097">
                              <w:pP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breuer treated Anna o </w:t>
                              </w:r>
                              <w:r w:rsidR="00D06F65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by having her talk about her problems. She dubbed this the </w:t>
                              </w:r>
                              <w:r w:rsidR="000679A8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“talking cure</w:t>
                              </w:r>
                              <w:proofErr w:type="gramStart"/>
                              <w:r w:rsidR="000679A8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”</w:t>
                              </w:r>
                              <w:r w:rsidR="00CC4BF2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.</w:t>
                              </w:r>
                              <w:proofErr w:type="gramEnd"/>
                            </w:p>
                            <w:p w14:paraId="6827A082" w14:textId="26400A65" w:rsidR="00CC4BF2" w:rsidRPr="00616097" w:rsidRDefault="00CC4BF2" w:rsidP="00616097">
                              <w:pP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Freud adapted this technique when treating his own patients into what he called “free Association”</w:t>
                              </w:r>
                              <w:r w:rsidR="00365E2C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 w:rsidR="00027A94"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  <w:lang w:val="en-US"/>
                                </w:rPr>
                                <w:t>in the 1890’s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76C89" id="Group 203" o:spid="_x0000_s1026" style="position:absolute;left:0;text-align:left;margin-left:239.5pt;margin-top:59pt;width:284pt;height:391pt;z-index:251659264;mso-wrap-distance-left:14.4pt;mso-wrap-distance-top:3.6pt;mso-wrap-distance-right:14.4pt;mso-wrap-distance-bottom:3.6pt;mso-position-horizontal-relative:margin;mso-position-vertical-relative:margin;mso-width-relative:margin;mso-height-relative:margin" coordorigin="-2306,-19120" coordsize="37980,3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">
                <v:rect id="Rectangle 199" o:spid="_x0000_s1027" style="position:absolute;left:-2306;top:-19120;width:37980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156082 [3204]" stroked="f" strokeweight="1pt">
                  <v:textbox>
                    <w:txbxContent>
                      <w:p w14:paraId="6C707C8B" w14:textId="77777777" w:rsidR="0073124B" w:rsidRDefault="0073124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left:-2306;top:-15974;width:37980;height:3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52EAFBAC" w14:textId="3EF3B5C3" w:rsidR="007E602E" w:rsidRDefault="007E602E">
                        <w:pP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freud worked with breuer</w:t>
                        </w:r>
                        <w:r w:rsidR="007E73F9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 xml:space="preserve"> during her treatment</w:t>
                        </w:r>
                        <w:r w:rsidR="000C55C7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 xml:space="preserve"> in </w:t>
                        </w:r>
                        <w:r w:rsidR="004221DE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1880-82</w:t>
                        </w:r>
                      </w:p>
                      <w:p w14:paraId="6C4E37AE" w14:textId="77777777" w:rsidR="007E602E" w:rsidRDefault="00462141">
                        <w:pP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Case study</w:t>
                        </w:r>
                        <w:r w:rsidR="007E602E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 xml:space="preserve">: </w:t>
                        </w:r>
                        <w:r w:rsidR="00D7684D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 xml:space="preserve">anna o </w:t>
                        </w:r>
                      </w:p>
                      <w:p w14:paraId="22185EC6" w14:textId="2DB30EBC" w:rsidR="00D7684D" w:rsidRPr="009E36C8" w:rsidRDefault="00D7684D" w:rsidP="009E36C8">
                        <w:pP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</w:pPr>
                        <w:r w:rsidRPr="009E36C8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suffered from hysteria</w:t>
                        </w:r>
                        <w:r w:rsidR="009E36C8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 xml:space="preserve"> whilst caring for dying father</w:t>
                        </w:r>
                        <w:r w:rsidR="00C04717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. symptoms included:</w:t>
                        </w:r>
                      </w:p>
                      <w:p w14:paraId="61C2E459" w14:textId="7460167A" w:rsidR="00AF48D0" w:rsidRDefault="00AF48D0" w:rsidP="007E602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</w:pPr>
                        <w:r w:rsidRPr="00AF48D0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anxiety,</w:t>
                        </w:r>
                        <w: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r w:rsidRPr="00AF48D0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paralysis</w:t>
                        </w:r>
                        <w:r w:rsidR="00E96B6F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 xml:space="preserve">, </w:t>
                        </w:r>
                      </w:p>
                      <w:p w14:paraId="64A9E4C9" w14:textId="25399C4A" w:rsidR="00C04717" w:rsidRPr="00AF48D0" w:rsidRDefault="00C04717" w:rsidP="007E602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amnesia, hallucinations</w:t>
                        </w:r>
                      </w:p>
                      <w:p w14:paraId="607425BA" w14:textId="0D937D94" w:rsidR="007E602E" w:rsidRDefault="007E602E" w:rsidP="007E602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Fear of drinking</w:t>
                        </w:r>
                      </w:p>
                      <w:p w14:paraId="32315808" w14:textId="2690D601" w:rsidR="00616097" w:rsidRDefault="00616097" w:rsidP="00616097">
                        <w:pP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 xml:space="preserve">breuer treated Anna o </w:t>
                        </w:r>
                        <w:r w:rsidR="00D06F65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 xml:space="preserve">by having her talk about her problems. She dubbed this the </w:t>
                        </w:r>
                        <w:r w:rsidR="000679A8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“talking cure</w:t>
                        </w:r>
                        <w:proofErr w:type="gramStart"/>
                        <w:r w:rsidR="000679A8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”</w:t>
                        </w:r>
                        <w:r w:rsidR="00CC4BF2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.</w:t>
                        </w:r>
                        <w:proofErr w:type="gramEnd"/>
                      </w:p>
                      <w:p w14:paraId="6827A082" w14:textId="26400A65" w:rsidR="00CC4BF2" w:rsidRPr="00616097" w:rsidRDefault="00CC4BF2" w:rsidP="00616097">
                        <w:pP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Freud adapted this technique when treating his own patients into what he called “free Association”</w:t>
                        </w:r>
                        <w:r w:rsidR="00365E2C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r w:rsidR="00027A94">
                          <w:rPr>
                            <w:caps/>
                            <w:color w:val="156082" w:themeColor="accent1"/>
                            <w:sz w:val="26"/>
                            <w:szCs w:val="26"/>
                            <w:lang w:val="en-US"/>
                          </w:rPr>
                          <w:t>in the 1890’s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5C7270" w:rsidRPr="00D86D46">
        <w:rPr>
          <w:sz w:val="52"/>
          <w:szCs w:val="52"/>
          <w:lang w:val="en-US"/>
        </w:rPr>
        <w:t>ANNA O</w:t>
      </w:r>
      <w:r w:rsidR="005C7270">
        <w:rPr>
          <w:noProof/>
          <w:lang w:val="en-US"/>
        </w:rPr>
        <w:t xml:space="preserve"> </w:t>
      </w:r>
    </w:p>
    <w:p w14:paraId="4DEB2BED" w14:textId="71EB8D7A" w:rsidR="00D86D46" w:rsidRDefault="005C7270" w:rsidP="00D86D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FE850A" wp14:editId="26DB51E5">
            <wp:extent cx="2783792" cy="4178300"/>
            <wp:effectExtent l="0" t="0" r="0" b="0"/>
            <wp:docPr id="1684276170" name="Picture 2" descr="Anna O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76170" name="Picture 2" descr="Anna O&#10;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40" cy="420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6E0">
        <w:rPr>
          <w:lang w:val="en-US"/>
        </w:rPr>
        <w:t xml:space="preserve">   </w:t>
      </w:r>
    </w:p>
    <w:p w14:paraId="3FACC984" w14:textId="5DE3AC3C" w:rsidR="00E40725" w:rsidRPr="009C2DB0" w:rsidRDefault="009C2DB0" w:rsidP="00E40725">
      <w:pPr>
        <w:rPr>
          <w:rStyle w:val="Hyperlink"/>
          <w:caps/>
          <w:sz w:val="26"/>
          <w:szCs w:val="26"/>
          <w:lang w:val="en-US"/>
        </w:rPr>
      </w:pPr>
      <w:r>
        <w:fldChar w:fldCharType="begin"/>
      </w:r>
      <w:r>
        <w:instrText>HYPERLINK "https://www.verywellmind.com/who-was-anna-o-2795857" \o "ctrl click"</w:instrText>
      </w:r>
      <w:r>
        <w:fldChar w:fldCharType="separate"/>
      </w:r>
      <w:r w:rsidR="00E40725" w:rsidRPr="009C2DB0">
        <w:rPr>
          <w:rStyle w:val="Hyperlink"/>
        </w:rPr>
        <w:t>Anna O's L</w:t>
      </w:r>
      <w:r w:rsidR="00E40725" w:rsidRPr="009C2DB0">
        <w:rPr>
          <w:rStyle w:val="Hyperlink"/>
        </w:rPr>
        <w:t>ife and Impact on Psychology</w:t>
      </w:r>
    </w:p>
    <w:p w14:paraId="64210D42" w14:textId="63CA579D" w:rsidR="00E40725" w:rsidRPr="00D86D46" w:rsidRDefault="009C2DB0" w:rsidP="00D86D46">
      <w:pPr>
        <w:rPr>
          <w:lang w:val="en-US"/>
        </w:rPr>
      </w:pPr>
      <w:r>
        <w:fldChar w:fldCharType="end"/>
      </w:r>
    </w:p>
    <w:sectPr w:rsidR="00E40725" w:rsidRPr="00D86D46" w:rsidSect="000E393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A26DF"/>
    <w:multiLevelType w:val="hybridMultilevel"/>
    <w:tmpl w:val="0672B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E4495"/>
    <w:multiLevelType w:val="hybridMultilevel"/>
    <w:tmpl w:val="79FA0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B7CAC"/>
    <w:multiLevelType w:val="hybridMultilevel"/>
    <w:tmpl w:val="4C107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C15DC"/>
    <w:multiLevelType w:val="hybridMultilevel"/>
    <w:tmpl w:val="AE44D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563B4"/>
    <w:multiLevelType w:val="hybridMultilevel"/>
    <w:tmpl w:val="7B724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23AEB"/>
    <w:multiLevelType w:val="hybridMultilevel"/>
    <w:tmpl w:val="1780F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E3835"/>
    <w:multiLevelType w:val="hybridMultilevel"/>
    <w:tmpl w:val="FD623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1228D"/>
    <w:multiLevelType w:val="hybridMultilevel"/>
    <w:tmpl w:val="43022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849110">
    <w:abstractNumId w:val="3"/>
  </w:num>
  <w:num w:numId="2" w16cid:durableId="1877616633">
    <w:abstractNumId w:val="4"/>
  </w:num>
  <w:num w:numId="3" w16cid:durableId="137190156">
    <w:abstractNumId w:val="1"/>
  </w:num>
  <w:num w:numId="4" w16cid:durableId="26496045">
    <w:abstractNumId w:val="2"/>
  </w:num>
  <w:num w:numId="5" w16cid:durableId="2118527557">
    <w:abstractNumId w:val="7"/>
  </w:num>
  <w:num w:numId="6" w16cid:durableId="693188159">
    <w:abstractNumId w:val="6"/>
  </w:num>
  <w:num w:numId="7" w16cid:durableId="1329210161">
    <w:abstractNumId w:val="5"/>
  </w:num>
  <w:num w:numId="8" w16cid:durableId="16732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78"/>
    <w:rsid w:val="00027A94"/>
    <w:rsid w:val="000679A8"/>
    <w:rsid w:val="000C55C7"/>
    <w:rsid w:val="000E3932"/>
    <w:rsid w:val="002A4586"/>
    <w:rsid w:val="002E26E0"/>
    <w:rsid w:val="00365E2C"/>
    <w:rsid w:val="004221DE"/>
    <w:rsid w:val="00462141"/>
    <w:rsid w:val="005C7270"/>
    <w:rsid w:val="00616097"/>
    <w:rsid w:val="00701CA8"/>
    <w:rsid w:val="007308BE"/>
    <w:rsid w:val="0073124B"/>
    <w:rsid w:val="007C32D3"/>
    <w:rsid w:val="007E4E78"/>
    <w:rsid w:val="007E602E"/>
    <w:rsid w:val="007E73F9"/>
    <w:rsid w:val="008C067D"/>
    <w:rsid w:val="00962940"/>
    <w:rsid w:val="009C2DB0"/>
    <w:rsid w:val="009E36C8"/>
    <w:rsid w:val="00AF48D0"/>
    <w:rsid w:val="00B364F6"/>
    <w:rsid w:val="00BC5D5C"/>
    <w:rsid w:val="00C04717"/>
    <w:rsid w:val="00C71F25"/>
    <w:rsid w:val="00CC4BF2"/>
    <w:rsid w:val="00CC4CB2"/>
    <w:rsid w:val="00D06F65"/>
    <w:rsid w:val="00D7684D"/>
    <w:rsid w:val="00D86D46"/>
    <w:rsid w:val="00DB101F"/>
    <w:rsid w:val="00E40725"/>
    <w:rsid w:val="00E96B6F"/>
    <w:rsid w:val="00F17421"/>
    <w:rsid w:val="00F46B12"/>
    <w:rsid w:val="00FF0FE8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A47F"/>
  <w15:chartTrackingRefBased/>
  <w15:docId w15:val="{00B49105-6A91-40D4-B809-87DB0F80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E7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C5D5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C32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4CB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Kerrigan</dc:creator>
  <cp:keywords/>
  <dc:description/>
  <cp:lastModifiedBy>Donna Kerrigan</cp:lastModifiedBy>
  <cp:revision>36</cp:revision>
  <dcterms:created xsi:type="dcterms:W3CDTF">2024-11-17T21:02:00Z</dcterms:created>
  <dcterms:modified xsi:type="dcterms:W3CDTF">2024-11-17T21:39:00Z</dcterms:modified>
</cp:coreProperties>
</file>