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8"/>
      </w:pPr>
      <w:r>
        <w:rPr>
          <w:rFonts w:eastAsia="Calibri"/>
        </w:rPr>
        <w:t>Migrating //Build to DP4 Addendums</w:t>
      </w:r>
    </w:p>
    <w:p>
      <w:pPr>
        <w:pStyle w:val="style0"/>
      </w:pPr>
      <w:r>
        <w:rPr>
          <w:rFonts w:cs="Calibri" w:eastAsia="Calibri"/>
        </w:rPr>
        <w:t>Working Copy, 18 January, 2012</w:t>
      </w:r>
    </w:p>
    <w:p>
      <w:pPr>
        <w:pStyle w:val="style0"/>
      </w:pPr>
      <w:r>
        <w:rPr>
          <w:rFonts w:cs="Calibri" w:eastAsia="Calibri"/>
        </w:rPr>
        <w:t>This document serves as a ongoing repository for additional changes, migration issues, and migration advice for developers moving code from the Windows 8 Developer Preview (//Build) to the Windows 8 Developer Preview Update (DP4). Many changes are already covered in the migration guide issued with DP4 itself, but there are others that are not covered in that document.</w:t>
      </w:r>
    </w:p>
    <w:p>
      <w:pPr>
        <w:pStyle w:val="style0"/>
      </w:pPr>
      <w:r>
        <w:rPr>
          <w:rFonts w:cs="Calibri" w:eastAsia="Calibri"/>
        </w:rPr>
      </w:r>
    </w:p>
    <w:p>
      <w:pPr>
        <w:pStyle w:val="style1"/>
      </w:pPr>
      <w:r>
        <w:rPr>
          <w:rFonts w:eastAsia="Calibri"/>
        </w:rPr>
        <w:t>All Languages/WinRT</w:t>
      </w:r>
    </w:p>
    <w:p>
      <w:pPr>
        <w:pStyle w:val="style2"/>
        <w:numPr>
          <w:ilvl w:val="1"/>
          <w:numId w:val="1"/>
        </w:numPr>
      </w:pPr>
      <w:r>
        <w:rPr>
          <w:rFonts w:eastAsia="Calibri"/>
        </w:rPr>
        <w:t>Manifest Changes</w:t>
      </w:r>
    </w:p>
    <w:p>
      <w:pPr>
        <w:pStyle w:val="style0"/>
      </w:pPr>
      <w:r>
        <w:rPr>
          <w:rFonts w:cs="Calibri" w:eastAsia="Calibri"/>
        </w:rPr>
        <w:t>There are many changes that might be necessary according to the change list. While you can go through items line by line, there are two approaches that can be quicker:</w:t>
      </w:r>
    </w:p>
    <w:p>
      <w:pPr>
        <w:pStyle w:val="style27"/>
        <w:numPr>
          <w:ilvl w:val="0"/>
          <w:numId w:val="16"/>
        </w:numPr>
      </w:pPr>
      <w:r>
        <w:rPr>
          <w:rFonts w:cs="Calibri" w:eastAsia="Calibri"/>
        </w:rPr>
        <w:t>For a simple manifest, compare what you have with one from a new project created in VS, since the changes will be minimal.</w:t>
      </w:r>
    </w:p>
    <w:p>
      <w:pPr>
        <w:pStyle w:val="style27"/>
        <w:numPr>
          <w:ilvl w:val="0"/>
          <w:numId w:val="16"/>
        </w:numPr>
      </w:pPr>
      <w:r>
        <w:rPr>
          <w:rFonts w:cs="Calibri" w:eastAsia="Calibri"/>
        </w:rPr>
        <w:t>For a more complicated project, create a new project in VS and use the manifest editor to add your desired features, then use that as a basis for any manual edits you might need. Alternately, you could just create a new project altogether and transfer your code and resource files.</w:t>
      </w:r>
    </w:p>
    <w:p>
      <w:pPr>
        <w:pStyle w:val="style0"/>
      </w:pPr>
      <w:r>
        <w:rPr>
          <w:rFonts w:cs="Calibri" w:eastAsia="Calibri"/>
        </w:rPr>
      </w:r>
    </w:p>
    <w:p>
      <w:pPr>
        <w:pStyle w:val="style2"/>
        <w:numPr>
          <w:ilvl w:val="1"/>
          <w:numId w:val="1"/>
        </w:numPr>
      </w:pPr>
      <w:r>
        <w:rPr>
          <w:rFonts w:eastAsia="Calibri"/>
        </w:rPr>
        <w:t>Windows.Data Namespace/JSON</w:t>
      </w:r>
    </w:p>
    <w:p>
      <w:pPr>
        <w:pStyle w:val="style0"/>
      </w:pPr>
      <w:r>
        <w:rPr/>
        <w:t>This is an addendum to the section “Specifics of Windows.Data.Json namespace” (page 102) of the migration guide.</w:t>
      </w:r>
    </w:p>
    <w:p>
      <w:pPr>
        <w:pStyle w:val="style0"/>
      </w:pPr>
      <w:r>
        <w:rPr/>
        <w:t xml:space="preserve">That section mentions that JsonObject has a contructor that accepts a string, which is not accurate. Instead, you first use </w:t>
      </w:r>
      <w:r>
        <w:rPr>
          <w:b/>
        </w:rPr>
        <w:t>JsonValue.Parse</w:t>
      </w:r>
      <w:r>
        <w:rPr/>
        <w:t xml:space="preserve"> on a string, then call the value’s </w:t>
      </w:r>
      <w:r>
        <w:rPr>
          <w:b/>
        </w:rPr>
        <w:t>GetObject</w:t>
      </w:r>
      <w:r>
        <w:rPr/>
        <w:t xml:space="preserve"> method. That is, change:</w:t>
      </w:r>
    </w:p>
    <w:p>
      <w:pPr>
        <w:pStyle w:val="style0"/>
        <w:ind w:firstLine="720" w:left="0" w:right="0"/>
      </w:pPr>
      <w:r>
        <w:rPr>
          <w:rFonts w:ascii="Consolas" w:cs="Consolas" w:hAnsi="Consolas"/>
          <w:color w:val="2B91AF"/>
          <w:sz w:val="19"/>
          <w:szCs w:val="19"/>
          <w:shd w:fill="FFFFFF" w:val="clear"/>
        </w:rPr>
        <w:t>JsonObject</w:t>
      </w:r>
      <w:r>
        <w:rPr>
          <w:rFonts w:ascii="Consolas" w:cs="Consolas" w:hAnsi="Consolas"/>
          <w:color w:val="000000"/>
          <w:sz w:val="19"/>
          <w:szCs w:val="19"/>
          <w:shd w:fill="FFFFFF" w:val="clear"/>
        </w:rPr>
        <w:t xml:space="preserve"> root = new </w:t>
      </w:r>
      <w:r>
        <w:rPr>
          <w:rFonts w:ascii="Consolas" w:cs="Consolas" w:hAnsi="Consolas"/>
          <w:color w:val="2B91AF"/>
          <w:sz w:val="19"/>
          <w:szCs w:val="19"/>
          <w:shd w:fill="FFFFFF" w:val="clear"/>
        </w:rPr>
        <w:t>JsonObject</w:t>
      </w:r>
      <w:r>
        <w:rPr>
          <w:rFonts w:ascii="Consolas" w:cs="Consolas" w:hAnsi="Consolas"/>
          <w:color w:val="000000"/>
          <w:sz w:val="19"/>
          <w:szCs w:val="19"/>
          <w:shd w:fill="FFFFFF" w:val="clear"/>
        </w:rPr>
        <w:t>(myData);</w:t>
      </w:r>
    </w:p>
    <w:p>
      <w:pPr>
        <w:pStyle w:val="style0"/>
      </w:pPr>
      <w:r>
        <w:rPr/>
        <w:t>to:</w:t>
      </w:r>
    </w:p>
    <w:p>
      <w:pPr>
        <w:pStyle w:val="style0"/>
        <w:ind w:hanging="0" w:left="720" w:right="0"/>
      </w:pPr>
      <w:r>
        <w:rPr>
          <w:rFonts w:ascii="Consolas" w:cs="Consolas" w:hAnsi="Consolas"/>
          <w:color w:val="2B91AF"/>
          <w:sz w:val="19"/>
          <w:szCs w:val="19"/>
          <w:shd w:fill="FFFFFF" w:val="clear"/>
        </w:rPr>
        <w:t>JsonValue</w:t>
      </w:r>
      <w:r>
        <w:rPr>
          <w:rFonts w:ascii="Consolas" w:cs="Consolas" w:hAnsi="Consolas"/>
          <w:color w:val="000000"/>
          <w:sz w:val="19"/>
          <w:szCs w:val="19"/>
          <w:shd w:fill="FFFFFF" w:val="clear"/>
        </w:rPr>
        <w:t xml:space="preserve"> myValue = </w:t>
      </w:r>
      <w:r>
        <w:rPr>
          <w:rFonts w:ascii="Consolas" w:cs="Consolas" w:hAnsi="Consolas"/>
          <w:color w:val="2B91AF"/>
          <w:sz w:val="19"/>
          <w:szCs w:val="19"/>
          <w:shd w:fill="FFFFFF" w:val="clear"/>
        </w:rPr>
        <w:t>JsonValue</w:t>
      </w:r>
      <w:r>
        <w:rPr>
          <w:rFonts w:ascii="Consolas" w:cs="Consolas" w:hAnsi="Consolas"/>
          <w:color w:val="000000"/>
          <w:sz w:val="19"/>
          <w:szCs w:val="19"/>
          <w:shd w:fill="FFFFFF" w:val="clear"/>
        </w:rPr>
        <w:t>.Parse(myData);</w:t>
        <w:br/>
      </w:r>
      <w:r>
        <w:rPr>
          <w:rFonts w:ascii="Consolas" w:cs="Consolas" w:hAnsi="Consolas"/>
          <w:color w:val="2B91AF"/>
          <w:sz w:val="19"/>
          <w:szCs w:val="19"/>
          <w:shd w:fill="FFFFFF" w:val="clear"/>
        </w:rPr>
        <w:t>JsonObject</w:t>
      </w:r>
      <w:r>
        <w:rPr>
          <w:rFonts w:ascii="Consolas" w:cs="Consolas" w:hAnsi="Consolas"/>
          <w:color w:val="000000"/>
          <w:sz w:val="19"/>
          <w:szCs w:val="19"/>
          <w:shd w:fill="FFFFFF" w:val="clear"/>
        </w:rPr>
        <w:t xml:space="preserve"> root = myValue.GetObject();</w:t>
      </w:r>
    </w:p>
    <w:p>
      <w:pPr>
        <w:pStyle w:val="style0"/>
      </w:pPr>
      <w:r>
        <w:rPr/>
      </w:r>
    </w:p>
    <w:p>
      <w:pPr>
        <w:pStyle w:val="style2"/>
        <w:numPr>
          <w:ilvl w:val="1"/>
          <w:numId w:val="1"/>
        </w:numPr>
      </w:pPr>
      <w:r>
        <w:rPr/>
        <w:t>AsyncInfoFactory to AsyncInfo</w:t>
      </w:r>
    </w:p>
    <w:p>
      <w:pPr>
        <w:pStyle w:val="style0"/>
      </w:pPr>
      <w:bookmarkStart w:id="0" w:name="_GoBack"/>
      <w:bookmarkEnd w:id="0"/>
      <w:r>
        <w:rPr/>
        <w:t>The AyncInfoFactory class has changed to AsyncInfo with a different pattern:</w:t>
      </w:r>
    </w:p>
    <w:p>
      <w:pPr>
        <w:pStyle w:val="style0"/>
        <w:ind w:firstLine="720" w:left="0" w:right="0"/>
      </w:pPr>
      <w:bookmarkStart w:id="1" w:name="_GoBack"/>
      <w:bookmarkEnd w:id="1"/>
      <w:r>
        <w:rPr>
          <w:rFonts w:ascii="Consolas" w:cs="Consolas" w:hAnsi="Consolas"/>
          <w:color w:val="0000FF"/>
          <w:sz w:val="19"/>
          <w:szCs w:val="19"/>
          <w:shd w:fill="FFFFFF" w:val="clear"/>
        </w:rPr>
        <w:t>return</w:t>
      </w:r>
      <w:r>
        <w:rPr>
          <w:rFonts w:ascii="Consolas" w:cs="Consolas" w:hAnsi="Consolas"/>
          <w:color w:val="000000"/>
          <w:sz w:val="19"/>
          <w:szCs w:val="19"/>
          <w:shd w:fill="FFFFFF" w:val="clear"/>
        </w:rPr>
        <w:t xml:space="preserve"> AsyncInfoFactory.Create&lt;</w:t>
      </w:r>
      <w:r>
        <w:rPr>
          <w:rFonts w:ascii="Consolas" w:cs="Consolas" w:hAnsi="Consolas"/>
          <w:color w:val="0000FF"/>
          <w:sz w:val="19"/>
          <w:szCs w:val="19"/>
          <w:shd w:fill="FFFFFF" w:val="clear"/>
        </w:rPr>
        <w:t>string</w:t>
      </w:r>
      <w:r>
        <w:rPr>
          <w:rFonts w:ascii="Consolas" w:cs="Consolas" w:hAnsi="Consolas"/>
          <w:color w:val="000000"/>
          <w:sz w:val="19"/>
          <w:szCs w:val="19"/>
          <w:shd w:fill="FFFFFF" w:val="clear"/>
        </w:rPr>
        <w:t>&gt;(() =&gt; BeginGetDataAsync(query));</w:t>
      </w:r>
    </w:p>
    <w:p>
      <w:pPr>
        <w:pStyle w:val="style0"/>
      </w:pPr>
      <w:r>
        <w:rPr/>
        <w:t>becomes:</w:t>
      </w:r>
    </w:p>
    <w:p>
      <w:pPr>
        <w:pStyle w:val="style0"/>
        <w:ind w:hanging="0" w:left="720" w:right="0"/>
      </w:pPr>
      <w:r>
        <w:rPr>
          <w:rFonts w:ascii="Consolas" w:cs="Consolas" w:hAnsi="Consolas"/>
          <w:color w:val="0000FF"/>
          <w:sz w:val="19"/>
          <w:szCs w:val="19"/>
          <w:shd w:fill="FFFFFF" w:val="clear"/>
        </w:rPr>
        <w:t>return</w:t>
      </w:r>
      <w:r>
        <w:rPr>
          <w:rFonts w:ascii="Consolas" w:cs="Consolas" w:hAnsi="Consolas"/>
          <w:color w:val="000000"/>
          <w:sz w:val="19"/>
          <w:szCs w:val="19"/>
          <w:shd w:fill="FFFFFF" w:val="clear"/>
        </w:rPr>
        <w:t xml:space="preserve"> (</w:t>
      </w:r>
      <w:r>
        <w:rPr>
          <w:rFonts w:ascii="Consolas" w:cs="Consolas" w:hAnsi="Consolas"/>
          <w:color w:val="2B91AF"/>
          <w:sz w:val="19"/>
          <w:szCs w:val="19"/>
          <w:shd w:fill="FFFFFF" w:val="clear"/>
        </w:rPr>
        <w:t>IAsyncOperation</w:t>
      </w:r>
      <w:r>
        <w:rPr>
          <w:rFonts w:ascii="Consolas" w:cs="Consolas" w:hAnsi="Consolas"/>
          <w:color w:val="000000"/>
          <w:sz w:val="19"/>
          <w:szCs w:val="19"/>
          <w:shd w:fill="FFFFFF" w:val="clear"/>
        </w:rPr>
        <w:t>&lt;</w:t>
      </w:r>
      <w:r>
        <w:rPr>
          <w:rFonts w:ascii="Consolas" w:cs="Consolas" w:hAnsi="Consolas"/>
          <w:color w:val="0000FF"/>
          <w:sz w:val="19"/>
          <w:szCs w:val="19"/>
          <w:shd w:fill="FFFFFF" w:val="clear"/>
        </w:rPr>
        <w:t>string</w:t>
      </w:r>
      <w:r>
        <w:rPr>
          <w:rFonts w:ascii="Consolas" w:cs="Consolas" w:hAnsi="Consolas"/>
          <w:color w:val="000000"/>
          <w:sz w:val="19"/>
          <w:szCs w:val="19"/>
          <w:shd w:fill="FFFFFF" w:val="clear"/>
        </w:rPr>
        <w:t>&gt;)</w:t>
      </w:r>
      <w:r>
        <w:rPr>
          <w:rFonts w:ascii="Consolas" w:cs="Consolas" w:hAnsi="Consolas"/>
          <w:color w:val="2B91AF"/>
          <w:sz w:val="19"/>
          <w:szCs w:val="19"/>
          <w:shd w:fill="FFFFFF" w:val="clear"/>
        </w:rPr>
        <w:t>AsyncInfo</w:t>
      </w:r>
      <w:r>
        <w:rPr>
          <w:rFonts w:ascii="Consolas" w:cs="Consolas" w:hAnsi="Consolas"/>
          <w:color w:val="000000"/>
          <w:sz w:val="19"/>
          <w:szCs w:val="19"/>
          <w:shd w:fill="FFFFFF" w:val="clear"/>
        </w:rPr>
        <w:t>.Run((System.Threading.</w:t>
      </w:r>
      <w:r>
        <w:rPr>
          <w:rFonts w:ascii="Consolas" w:cs="Consolas" w:hAnsi="Consolas"/>
          <w:color w:val="2B91AF"/>
          <w:sz w:val="19"/>
          <w:szCs w:val="19"/>
          <w:shd w:fill="FFFFFF" w:val="clear"/>
        </w:rPr>
        <w:t>CancellationToken</w:t>
      </w:r>
      <w:r>
        <w:rPr>
          <w:rFonts w:ascii="Consolas" w:cs="Consolas" w:hAnsi="Consolas"/>
          <w:color w:val="000000"/>
          <w:sz w:val="19"/>
          <w:szCs w:val="19"/>
          <w:shd w:fill="FFFFFF" w:val="clear"/>
        </w:rPr>
        <w:t xml:space="preserve"> ct) =&gt; BeginGetDataAsync(query));</w:t>
      </w:r>
    </w:p>
    <w:p>
      <w:pPr>
        <w:pStyle w:val="style0"/>
      </w:pPr>
      <w:r>
        <w:rPr/>
      </w:r>
    </w:p>
    <w:p>
      <w:pPr>
        <w:pStyle w:val="style1"/>
      </w:pPr>
      <w:r>
        <w:rPr>
          <w:rFonts w:eastAsia="Calibri"/>
        </w:rPr>
        <w:t>C++</w:t>
      </w:r>
    </w:p>
    <w:p>
      <w:pPr>
        <w:pStyle w:val="style0"/>
      </w:pPr>
      <w:r>
        <w:rPr>
          <w:rFonts w:cs="Calibri" w:eastAsia="Calibri"/>
        </w:rPr>
        <w:t>No addendums at this time.</w:t>
      </w:r>
    </w:p>
    <w:p>
      <w:pPr>
        <w:pStyle w:val="style0"/>
      </w:pPr>
      <w:r>
        <w:rPr>
          <w:rFonts w:cs="Calibri" w:eastAsia="Calibri"/>
        </w:rPr>
      </w:r>
    </w:p>
    <w:p>
      <w:pPr>
        <w:pStyle w:val="style1"/>
      </w:pPr>
      <w:r>
        <w:rPr>
          <w:rFonts w:eastAsia="Calibri"/>
        </w:rPr>
        <w:t>C#/VB/XAML</w:t>
      </w:r>
    </w:p>
    <w:p>
      <w:pPr>
        <w:pStyle w:val="style0"/>
      </w:pPr>
      <w:r>
        <w:rPr>
          <w:rFonts w:cs="Calibri" w:eastAsia="Calibri"/>
        </w:rPr>
        <w:t>No addendums at this time.</w:t>
      </w:r>
    </w:p>
    <w:p>
      <w:pPr>
        <w:pStyle w:val="style0"/>
      </w:pPr>
      <w:r>
        <w:rPr>
          <w:rFonts w:cs="Calibri" w:eastAsia="Calibri"/>
        </w:rPr>
      </w:r>
    </w:p>
    <w:p>
      <w:pPr>
        <w:pStyle w:val="style1"/>
      </w:pPr>
      <w:r>
        <w:rPr>
          <w:rFonts w:eastAsia="Calibri"/>
        </w:rPr>
        <w:t>HTML/JavaScript/CSS</w:t>
      </w:r>
    </w:p>
    <w:p>
      <w:pPr>
        <w:pStyle w:val="style2"/>
        <w:numPr>
          <w:ilvl w:val="1"/>
          <w:numId w:val="1"/>
        </w:numPr>
      </w:pPr>
      <w:r>
        <w:rPr>
          <w:rFonts w:eastAsia="Calibri"/>
        </w:rPr>
        <w:t>IndexDB</w:t>
      </w:r>
    </w:p>
    <w:p>
      <w:pPr>
        <w:pStyle w:val="style27"/>
        <w:numPr>
          <w:ilvl w:val="0"/>
          <w:numId w:val="17"/>
        </w:numPr>
      </w:pPr>
      <w:r>
        <w:rPr>
          <w:color w:val="1F497D"/>
        </w:rPr>
        <w:t>The IDBDatabase.setVersion method is removed.</w:t>
      </w:r>
    </w:p>
    <w:p>
      <w:pPr>
        <w:pStyle w:val="style27"/>
        <w:numPr>
          <w:ilvl w:val="0"/>
          <w:numId w:val="17"/>
        </w:numPr>
      </w:pPr>
      <w:r>
        <w:rPr>
          <w:color w:val="1F497D"/>
        </w:rPr>
        <w:t>The signature of the IDBFactory.open method has a new version parameter to replace the setVersion method. The version parameter should contain a value of 1 or greater.</w:t>
      </w:r>
    </w:p>
    <w:p>
      <w:pPr>
        <w:pStyle w:val="style27"/>
        <w:numPr>
          <w:ilvl w:val="0"/>
          <w:numId w:val="17"/>
        </w:numPr>
      </w:pPr>
      <w:r>
        <w:rPr>
          <w:color w:val="1F497D"/>
        </w:rPr>
        <w:t xml:space="preserve">If the version parameter is greater than the existing version, an upgrade event handler called </w:t>
      </w:r>
      <w:r>
        <w:rPr>
          <w:b/>
          <w:color w:val="1F497D"/>
        </w:rPr>
        <w:t>onupgradeneeded</w:t>
      </w:r>
      <w:r>
        <w:rPr>
          <w:color w:val="1F497D"/>
        </w:rPr>
        <w:t xml:space="preserve"> will be triggered. If the value is the same, the database will be opened. If the value is less, an error event will be thrown.</w:t>
      </w:r>
    </w:p>
    <w:p>
      <w:pPr>
        <w:pStyle w:val="style0"/>
      </w:pPr>
      <w:r>
        <w:rPr>
          <w:color w:val="1F497D"/>
        </w:rPr>
        <w:t>Old code (simplified, with highlights showing impact):</w:t>
      </w:r>
    </w:p>
    <w:p>
      <w:pPr>
        <w:pStyle w:val="style0"/>
        <w:spacing w:after="0" w:before="0" w:line="100" w:lineRule="atLeast"/>
        <w:ind w:hanging="0" w:left="720" w:right="0"/>
      </w:pPr>
      <w:r>
        <w:rPr>
          <w:rFonts w:ascii="Consolas" w:cs="Consolas" w:hAnsi="Consolas"/>
          <w:color w:val="0000FF"/>
          <w:sz w:val="19"/>
          <w:szCs w:val="19"/>
          <w:shd w:fill="FFFFFF" w:val="clear"/>
        </w:rPr>
        <w:t>function</w:t>
      </w:r>
      <w:r>
        <w:rPr>
          <w:rFonts w:ascii="Consolas" w:cs="Consolas" w:hAnsi="Consolas"/>
          <w:color w:val="000000"/>
          <w:sz w:val="19"/>
          <w:szCs w:val="19"/>
          <w:shd w:fill="FFFFFF" w:val="clear"/>
        </w:rPr>
        <w:t xml:space="preserve"> openDBTest</w:t>
      </w:r>
      <w:r>
        <w:rPr>
          <w:rFonts w:ascii="Consolas" w:cs="Consolas" w:hAnsi="Consolas"/>
          <w:color w:val="008080"/>
          <w:sz w:val="19"/>
          <w:szCs w:val="19"/>
          <w:shd w:fill="FFFFFF" w:val="clear"/>
        </w:rPr>
        <w:t>(</w:t>
      </w:r>
      <w:r>
        <w:rPr>
          <w:rFonts w:ascii="Consolas" w:cs="Consolas" w:hAnsi="Consolas"/>
          <w:color w:val="000000"/>
          <w:sz w:val="19"/>
          <w:szCs w:val="19"/>
          <w:shd w:fill="FFFFFF" w:val="clear"/>
        </w:rPr>
        <w:t>dbName</w:t>
      </w:r>
      <w:r>
        <w:rPr>
          <w:rFonts w:ascii="Consolas" w:cs="Consolas" w:hAnsi="Consolas"/>
          <w:color w:val="008080"/>
          <w:sz w:val="19"/>
          <w:szCs w:val="19"/>
          <w:shd w:fill="FFFFFF" w:val="clear"/>
        </w:rPr>
        <w:t>)</w:t>
      </w:r>
      <w:r>
        <w:rPr>
          <w:rFonts w:ascii="Consolas" w:cs="Consolas" w:hAnsi="Consolas"/>
          <w:color w:val="000000"/>
          <w:sz w:val="19"/>
          <w:szCs w:val="19"/>
          <w:shd w:fill="FFFFFF" w:val="clear"/>
        </w:rPr>
        <w:t xml:space="preserve"> </w:t>
      </w:r>
      <w:r>
        <w:rPr>
          <w:rFonts w:ascii="Consolas" w:cs="Consolas" w:hAnsi="Consolas"/>
          <w:color w:val="008080"/>
          <w:sz w:val="19"/>
          <w:szCs w:val="19"/>
          <w:shd w:fill="FFFFFF" w:val="clear"/>
        </w:rPr>
        <w:t>{</w:t>
      </w:r>
    </w:p>
    <w:p>
      <w:pPr>
        <w:pStyle w:val="style0"/>
        <w:spacing w:after="0" w:before="0" w:line="100" w:lineRule="atLeast"/>
        <w:ind w:hanging="0" w:left="720" w:right="0"/>
      </w:pPr>
      <w:r>
        <w:rPr>
          <w:rFonts w:ascii="Consolas" w:cs="Consolas" w:hAnsi="Consolas"/>
          <w:color w:val="000000"/>
          <w:sz w:val="19"/>
          <w:szCs w:val="19"/>
          <w:shd w:fill="FFFFFF" w:val="clear"/>
        </w:rPr>
        <w:t xml:space="preserve">    </w:t>
      </w:r>
      <w:r>
        <w:rPr>
          <w:rFonts w:ascii="Consolas" w:cs="Consolas" w:hAnsi="Consolas"/>
          <w:color w:val="0000FF"/>
          <w:sz w:val="19"/>
          <w:szCs w:val="19"/>
          <w:shd w:fill="FFFFFF" w:val="clear"/>
        </w:rPr>
        <w:t>var</w:t>
      </w:r>
      <w:r>
        <w:rPr>
          <w:rFonts w:ascii="Consolas" w:cs="Consolas" w:hAnsi="Consolas"/>
          <w:color w:val="000000"/>
          <w:sz w:val="19"/>
          <w:szCs w:val="19"/>
          <w:shd w:fill="FFFFFF" w:val="clear"/>
        </w:rPr>
        <w:t xml:space="preserve"> rq </w:t>
      </w:r>
      <w:r>
        <w:rPr>
          <w:rFonts w:ascii="Consolas" w:cs="Consolas" w:hAnsi="Consolas"/>
          <w:color w:val="008080"/>
          <w:sz w:val="19"/>
          <w:szCs w:val="19"/>
          <w:shd w:fill="FFFFFF" w:val="clear"/>
        </w:rPr>
        <w:t>=</w:t>
      </w:r>
      <w:r>
        <w:rPr>
          <w:rFonts w:ascii="Consolas" w:cs="Consolas" w:hAnsi="Consolas"/>
          <w:color w:val="000000"/>
          <w:sz w:val="19"/>
          <w:szCs w:val="19"/>
          <w:shd w:fill="FFFFFF" w:val="clear"/>
        </w:rPr>
        <w:t xml:space="preserve"> window</w:t>
      </w:r>
      <w:r>
        <w:rPr>
          <w:rFonts w:ascii="Consolas" w:cs="Consolas" w:hAnsi="Consolas"/>
          <w:color w:val="008080"/>
          <w:sz w:val="19"/>
          <w:szCs w:val="19"/>
          <w:shd w:fill="FFFFFF" w:val="clear"/>
        </w:rPr>
        <w:t>.</w:t>
      </w:r>
      <w:r>
        <w:rPr>
          <w:rFonts w:ascii="Consolas" w:cs="Consolas" w:hAnsi="Consolas"/>
          <w:color w:val="000000"/>
          <w:sz w:val="19"/>
          <w:szCs w:val="19"/>
          <w:shd w:fill="FFFFFF" w:val="clear"/>
        </w:rPr>
        <w:t>indexedDB</w:t>
      </w:r>
      <w:r>
        <w:rPr>
          <w:rFonts w:ascii="Consolas" w:cs="Consolas" w:hAnsi="Consolas"/>
          <w:color w:val="008080"/>
          <w:sz w:val="19"/>
          <w:szCs w:val="19"/>
          <w:shd w:fill="FFFFFF" w:val="clear"/>
        </w:rPr>
        <w:t>.</w:t>
      </w:r>
      <w:r>
        <w:rPr>
          <w:rFonts w:ascii="Consolas" w:cs="Consolas" w:hAnsi="Consolas"/>
          <w:color w:val="000000"/>
          <w:sz w:val="19"/>
          <w:szCs w:val="19"/>
          <w:shd w:fill="FFFF00" w:val="clear"/>
        </w:rPr>
        <w:t>open</w:t>
      </w:r>
      <w:r>
        <w:rPr>
          <w:rFonts w:ascii="Consolas" w:cs="Consolas" w:hAnsi="Consolas"/>
          <w:color w:val="008080"/>
          <w:sz w:val="19"/>
          <w:szCs w:val="19"/>
          <w:shd w:fill="FFFF00" w:val="clear"/>
        </w:rPr>
        <w:t>(</w:t>
      </w:r>
      <w:r>
        <w:rPr>
          <w:rFonts w:ascii="Consolas" w:cs="Consolas" w:hAnsi="Consolas"/>
          <w:color w:val="000000"/>
          <w:sz w:val="19"/>
          <w:szCs w:val="19"/>
          <w:shd w:fill="FFFF00" w:val="clear"/>
        </w:rPr>
        <w:t>dbName</w:t>
      </w:r>
      <w:r>
        <w:rPr>
          <w:rFonts w:ascii="Consolas" w:cs="Consolas" w:hAnsi="Consolas"/>
          <w:color w:val="008080"/>
          <w:sz w:val="19"/>
          <w:szCs w:val="19"/>
          <w:shd w:fill="FFFF00" w:val="clear"/>
        </w:rPr>
        <w:t>)</w:t>
      </w:r>
      <w:r>
        <w:rPr>
          <w:rFonts w:ascii="Consolas" w:cs="Consolas" w:hAnsi="Consolas"/>
          <w:color w:val="008080"/>
          <w:sz w:val="19"/>
          <w:szCs w:val="19"/>
          <w:shd w:fill="FFFFFF" w:val="clear"/>
        </w:rPr>
        <w:t>;</w:t>
      </w:r>
    </w:p>
    <w:p>
      <w:pPr>
        <w:pStyle w:val="style0"/>
        <w:spacing w:after="0" w:before="0" w:line="100" w:lineRule="atLeast"/>
        <w:ind w:hanging="0" w:left="720" w:right="0"/>
      </w:pPr>
      <w:r>
        <w:rPr>
          <w:rFonts w:ascii="Consolas" w:cs="Consolas" w:hAnsi="Consolas"/>
          <w:color w:val="000000"/>
          <w:sz w:val="19"/>
          <w:szCs w:val="19"/>
          <w:shd w:fill="FFFFFF" w:val="clear"/>
        </w:rPr>
        <w:t xml:space="preserve">    </w:t>
      </w:r>
      <w:r>
        <w:rPr>
          <w:rFonts w:ascii="Consolas" w:cs="Consolas" w:hAnsi="Consolas"/>
          <w:color w:val="000000"/>
          <w:sz w:val="19"/>
          <w:szCs w:val="19"/>
          <w:shd w:fill="FFFFFF" w:val="clear"/>
        </w:rPr>
        <w:t>rq</w:t>
      </w:r>
      <w:r>
        <w:rPr>
          <w:rFonts w:ascii="Consolas" w:cs="Consolas" w:hAnsi="Consolas"/>
          <w:color w:val="008080"/>
          <w:sz w:val="19"/>
          <w:szCs w:val="19"/>
          <w:shd w:fill="FFFFFF" w:val="clear"/>
        </w:rPr>
        <w:t>.</w:t>
      </w:r>
      <w:r>
        <w:rPr>
          <w:rFonts w:ascii="Consolas" w:cs="Consolas" w:hAnsi="Consolas"/>
          <w:color w:val="000000"/>
          <w:sz w:val="19"/>
          <w:szCs w:val="19"/>
          <w:shd w:fill="FFFFFF" w:val="clear"/>
        </w:rPr>
        <w:t xml:space="preserve">onsuccess </w:t>
      </w:r>
      <w:r>
        <w:rPr>
          <w:rFonts w:ascii="Consolas" w:cs="Consolas" w:hAnsi="Consolas"/>
          <w:color w:val="008080"/>
          <w:sz w:val="19"/>
          <w:szCs w:val="19"/>
          <w:shd w:fill="FFFFFF" w:val="clear"/>
        </w:rPr>
        <w:t>=</w:t>
      </w:r>
      <w:r>
        <w:rPr>
          <w:rFonts w:ascii="Consolas" w:cs="Consolas" w:hAnsi="Consolas"/>
          <w:color w:val="000000"/>
          <w:sz w:val="19"/>
          <w:szCs w:val="19"/>
          <w:shd w:fill="FFFFFF" w:val="clear"/>
        </w:rPr>
        <w:t xml:space="preserve"> successOpenningDB</w:t>
      </w:r>
      <w:r>
        <w:rPr>
          <w:rFonts w:ascii="Consolas" w:cs="Consolas" w:hAnsi="Consolas"/>
          <w:color w:val="008080"/>
          <w:sz w:val="19"/>
          <w:szCs w:val="19"/>
          <w:shd w:fill="FFFFFF" w:val="clear"/>
        </w:rPr>
        <w:t>;</w:t>
      </w:r>
    </w:p>
    <w:p>
      <w:pPr>
        <w:pStyle w:val="style0"/>
        <w:spacing w:after="0" w:before="0" w:line="100" w:lineRule="atLeast"/>
        <w:ind w:hanging="0" w:left="720" w:right="0"/>
      </w:pPr>
      <w:r>
        <w:rPr>
          <w:rFonts w:ascii="Consolas" w:cs="Consolas" w:hAnsi="Consolas"/>
          <w:color w:val="000000"/>
          <w:sz w:val="19"/>
          <w:szCs w:val="19"/>
          <w:shd w:fill="FFFFFF" w:val="clear"/>
        </w:rPr>
        <w:t xml:space="preserve">    </w:t>
      </w:r>
      <w:r>
        <w:rPr>
          <w:rFonts w:ascii="Consolas" w:cs="Consolas" w:hAnsi="Consolas"/>
          <w:color w:val="000000"/>
          <w:sz w:val="19"/>
          <w:szCs w:val="19"/>
          <w:shd w:fill="FFFFFF" w:val="clear"/>
        </w:rPr>
        <w:t>rq</w:t>
      </w:r>
      <w:r>
        <w:rPr>
          <w:rFonts w:ascii="Consolas" w:cs="Consolas" w:hAnsi="Consolas"/>
          <w:color w:val="008080"/>
          <w:sz w:val="19"/>
          <w:szCs w:val="19"/>
          <w:shd w:fill="FFFFFF" w:val="clear"/>
        </w:rPr>
        <w:t>.</w:t>
      </w:r>
      <w:r>
        <w:rPr>
          <w:rFonts w:ascii="Consolas" w:cs="Consolas" w:hAnsi="Consolas"/>
          <w:color w:val="000000"/>
          <w:sz w:val="19"/>
          <w:szCs w:val="19"/>
          <w:shd w:fill="FFFFFF" w:val="clear"/>
        </w:rPr>
        <w:t xml:space="preserve">onerror </w:t>
      </w:r>
      <w:r>
        <w:rPr>
          <w:rFonts w:ascii="Consolas" w:cs="Consolas" w:hAnsi="Consolas"/>
          <w:color w:val="008080"/>
          <w:sz w:val="19"/>
          <w:szCs w:val="19"/>
          <w:shd w:fill="FFFFFF" w:val="clear"/>
        </w:rPr>
        <w:t>=</w:t>
      </w:r>
      <w:r>
        <w:rPr>
          <w:rFonts w:ascii="Consolas" w:cs="Consolas" w:hAnsi="Consolas"/>
          <w:color w:val="000000"/>
          <w:sz w:val="19"/>
          <w:szCs w:val="19"/>
          <w:shd w:fill="FFFFFF" w:val="clear"/>
        </w:rPr>
        <w:t xml:space="preserve"> failureHandler</w:t>
      </w:r>
      <w:r>
        <w:rPr>
          <w:rFonts w:ascii="Consolas" w:cs="Consolas" w:hAnsi="Consolas"/>
          <w:color w:val="008080"/>
          <w:sz w:val="19"/>
          <w:szCs w:val="19"/>
          <w:shd w:fill="FFFFFF" w:val="clear"/>
        </w:rPr>
        <w:t>;</w:t>
      </w:r>
    </w:p>
    <w:p>
      <w:pPr>
        <w:pStyle w:val="style0"/>
        <w:spacing w:after="0" w:before="0" w:line="100" w:lineRule="atLeast"/>
        <w:ind w:hanging="0" w:left="720" w:right="0"/>
      </w:pPr>
      <w:r>
        <w:rPr>
          <w:rFonts w:ascii="Consolas" w:cs="Consolas" w:hAnsi="Consolas"/>
          <w:color w:val="008080"/>
          <w:sz w:val="19"/>
          <w:szCs w:val="19"/>
          <w:shd w:fill="FFFFFF" w:val="clear"/>
        </w:rPr>
        <w:t>}</w:t>
      </w:r>
    </w:p>
    <w:p>
      <w:pPr>
        <w:pStyle w:val="style0"/>
        <w:spacing w:after="0" w:before="0" w:line="100" w:lineRule="atLeast"/>
        <w:ind w:hanging="0" w:left="720" w:right="0"/>
      </w:pPr>
      <w:r>
        <w:rPr>
          <w:rFonts w:ascii="Consolas" w:cs="Consolas" w:hAnsi="Consolas"/>
          <w:color w:val="000000"/>
          <w:sz w:val="19"/>
          <w:szCs w:val="19"/>
          <w:shd w:fill="FFFFFF" w:val="clear"/>
        </w:rPr>
      </w:r>
    </w:p>
    <w:p>
      <w:pPr>
        <w:pStyle w:val="style0"/>
        <w:spacing w:after="0" w:before="0" w:line="100" w:lineRule="atLeast"/>
        <w:ind w:hanging="0" w:left="720" w:right="0"/>
      </w:pPr>
      <w:r>
        <w:rPr>
          <w:rFonts w:ascii="Consolas" w:cs="Consolas" w:hAnsi="Consolas"/>
          <w:color w:val="0000FF"/>
          <w:sz w:val="19"/>
          <w:szCs w:val="19"/>
          <w:shd w:fill="FFFFFF" w:val="clear"/>
        </w:rPr>
        <w:t>function</w:t>
      </w:r>
      <w:r>
        <w:rPr>
          <w:rFonts w:ascii="Consolas" w:cs="Consolas" w:hAnsi="Consolas"/>
          <w:color w:val="000000"/>
          <w:sz w:val="19"/>
          <w:szCs w:val="19"/>
          <w:shd w:fill="FFFFFF" w:val="clear"/>
        </w:rPr>
        <w:t xml:space="preserve"> successOpenningDB</w:t>
      </w:r>
      <w:r>
        <w:rPr>
          <w:rFonts w:ascii="Consolas" w:cs="Consolas" w:hAnsi="Consolas"/>
          <w:color w:val="008080"/>
          <w:sz w:val="19"/>
          <w:szCs w:val="19"/>
          <w:shd w:fill="FFFFFF" w:val="clear"/>
        </w:rPr>
        <w:t>(</w:t>
      </w:r>
      <w:r>
        <w:rPr>
          <w:rFonts w:ascii="Consolas" w:cs="Consolas" w:hAnsi="Consolas"/>
          <w:color w:val="000000"/>
          <w:sz w:val="19"/>
          <w:szCs w:val="19"/>
          <w:shd w:fill="FFFFFF" w:val="clear"/>
        </w:rPr>
        <w:t>evt</w:t>
      </w:r>
      <w:r>
        <w:rPr>
          <w:rFonts w:ascii="Consolas" w:cs="Consolas" w:hAnsi="Consolas"/>
          <w:color w:val="008080"/>
          <w:sz w:val="19"/>
          <w:szCs w:val="19"/>
          <w:shd w:fill="FFFFFF" w:val="clear"/>
        </w:rPr>
        <w:t>)</w:t>
      </w:r>
      <w:r>
        <w:rPr>
          <w:rFonts w:ascii="Consolas" w:cs="Consolas" w:hAnsi="Consolas"/>
          <w:color w:val="000000"/>
          <w:sz w:val="19"/>
          <w:szCs w:val="19"/>
          <w:shd w:fill="FFFFFF" w:val="clear"/>
        </w:rPr>
        <w:t xml:space="preserve"> </w:t>
      </w:r>
      <w:r>
        <w:rPr>
          <w:rFonts w:ascii="Consolas" w:cs="Consolas" w:hAnsi="Consolas"/>
          <w:color w:val="008080"/>
          <w:sz w:val="19"/>
          <w:szCs w:val="19"/>
          <w:shd w:fill="FFFFFF" w:val="clear"/>
        </w:rPr>
        <w:t>{</w:t>
      </w:r>
    </w:p>
    <w:p>
      <w:pPr>
        <w:pStyle w:val="style0"/>
        <w:spacing w:after="0" w:before="0" w:line="100" w:lineRule="atLeast"/>
        <w:ind w:hanging="0" w:left="720" w:right="0"/>
      </w:pPr>
      <w:r>
        <w:rPr>
          <w:rFonts w:ascii="Consolas" w:cs="Consolas" w:hAnsi="Consolas"/>
          <w:color w:val="000000"/>
          <w:sz w:val="19"/>
          <w:szCs w:val="19"/>
          <w:shd w:fill="FFFFFF" w:val="clear"/>
        </w:rPr>
        <w:t xml:space="preserve">    </w:t>
      </w:r>
      <w:r>
        <w:rPr>
          <w:rFonts w:ascii="Consolas" w:cs="Consolas" w:hAnsi="Consolas"/>
          <w:color w:val="0000FF"/>
          <w:sz w:val="19"/>
          <w:szCs w:val="19"/>
          <w:shd w:fill="FFFFFF" w:val="clear"/>
        </w:rPr>
        <w:t>var</w:t>
      </w:r>
      <w:r>
        <w:rPr>
          <w:rFonts w:ascii="Consolas" w:cs="Consolas" w:hAnsi="Consolas"/>
          <w:color w:val="000000"/>
          <w:sz w:val="19"/>
          <w:szCs w:val="19"/>
          <w:shd w:fill="FFFFFF" w:val="clear"/>
        </w:rPr>
        <w:t xml:space="preserve"> db </w:t>
      </w:r>
      <w:r>
        <w:rPr>
          <w:rFonts w:ascii="Consolas" w:cs="Consolas" w:hAnsi="Consolas"/>
          <w:color w:val="008080"/>
          <w:sz w:val="19"/>
          <w:szCs w:val="19"/>
          <w:shd w:fill="FFFFFF" w:val="clear"/>
        </w:rPr>
        <w:t>=</w:t>
      </w:r>
      <w:r>
        <w:rPr>
          <w:rFonts w:ascii="Consolas" w:cs="Consolas" w:hAnsi="Consolas"/>
          <w:color w:val="000000"/>
          <w:sz w:val="19"/>
          <w:szCs w:val="19"/>
          <w:shd w:fill="FFFFFF" w:val="clear"/>
        </w:rPr>
        <w:t xml:space="preserve"> evt</w:t>
      </w:r>
      <w:r>
        <w:rPr>
          <w:rFonts w:ascii="Consolas" w:cs="Consolas" w:hAnsi="Consolas"/>
          <w:color w:val="008080"/>
          <w:sz w:val="19"/>
          <w:szCs w:val="19"/>
          <w:shd w:fill="FFFFFF" w:val="clear"/>
        </w:rPr>
        <w:t>.</w:t>
      </w:r>
      <w:r>
        <w:rPr>
          <w:rFonts w:ascii="Consolas" w:cs="Consolas" w:hAnsi="Consolas"/>
          <w:color w:val="000000"/>
          <w:sz w:val="19"/>
          <w:szCs w:val="19"/>
          <w:shd w:fill="FFFFFF" w:val="clear"/>
        </w:rPr>
        <w:t>target</w:t>
      </w:r>
      <w:r>
        <w:rPr>
          <w:rFonts w:ascii="Consolas" w:cs="Consolas" w:hAnsi="Consolas"/>
          <w:color w:val="008080"/>
          <w:sz w:val="19"/>
          <w:szCs w:val="19"/>
          <w:shd w:fill="FFFFFF" w:val="clear"/>
        </w:rPr>
        <w:t>.</w:t>
      </w:r>
      <w:r>
        <w:rPr>
          <w:rFonts w:ascii="Consolas" w:cs="Consolas" w:hAnsi="Consolas"/>
          <w:color w:val="000000"/>
          <w:sz w:val="19"/>
          <w:szCs w:val="19"/>
          <w:shd w:fill="FFFFFF" w:val="clear"/>
        </w:rPr>
        <w:t>result</w:t>
      </w:r>
      <w:r>
        <w:rPr>
          <w:rFonts w:ascii="Consolas" w:cs="Consolas" w:hAnsi="Consolas"/>
          <w:color w:val="008080"/>
          <w:sz w:val="19"/>
          <w:szCs w:val="19"/>
          <w:shd w:fill="FFFFFF" w:val="clear"/>
        </w:rPr>
        <w:t>;</w:t>
      </w:r>
    </w:p>
    <w:p>
      <w:pPr>
        <w:pStyle w:val="style0"/>
        <w:spacing w:after="0" w:before="0" w:line="100" w:lineRule="atLeast"/>
        <w:ind w:hanging="0" w:left="720" w:right="0"/>
      </w:pPr>
      <w:r>
        <w:rPr>
          <w:rFonts w:ascii="Consolas" w:cs="Consolas" w:hAnsi="Consolas"/>
          <w:color w:val="000000"/>
          <w:sz w:val="19"/>
          <w:szCs w:val="19"/>
          <w:shd w:fill="FFFFFF" w:val="clear"/>
        </w:rPr>
        <w:t xml:space="preserve">    </w:t>
      </w:r>
      <w:r>
        <w:rPr>
          <w:rFonts w:ascii="Consolas" w:cs="Consolas" w:hAnsi="Consolas"/>
          <w:color w:val="0000FF"/>
          <w:sz w:val="19"/>
          <w:szCs w:val="19"/>
          <w:shd w:fill="FFFFFF" w:val="clear"/>
        </w:rPr>
        <w:t>var</w:t>
      </w:r>
      <w:r>
        <w:rPr>
          <w:rFonts w:ascii="Consolas" w:cs="Consolas" w:hAnsi="Consolas"/>
          <w:color w:val="000000"/>
          <w:sz w:val="19"/>
          <w:szCs w:val="19"/>
          <w:shd w:fill="FFFFFF" w:val="clear"/>
        </w:rPr>
        <w:t xml:space="preserve"> rq </w:t>
      </w:r>
      <w:r>
        <w:rPr>
          <w:rFonts w:ascii="Consolas" w:cs="Consolas" w:hAnsi="Consolas"/>
          <w:color w:val="008080"/>
          <w:sz w:val="19"/>
          <w:szCs w:val="19"/>
          <w:shd w:fill="FFFFFF" w:val="clear"/>
        </w:rPr>
        <w:t>=</w:t>
      </w:r>
      <w:r>
        <w:rPr>
          <w:rFonts w:ascii="Consolas" w:cs="Consolas" w:hAnsi="Consolas"/>
          <w:color w:val="000000"/>
          <w:sz w:val="19"/>
          <w:szCs w:val="19"/>
          <w:shd w:fill="FFFFFF" w:val="clear"/>
        </w:rPr>
        <w:t xml:space="preserve"> </w:t>
      </w:r>
      <w:r>
        <w:rPr>
          <w:rFonts w:ascii="Consolas" w:cs="Consolas" w:hAnsi="Consolas"/>
          <w:color w:val="000000"/>
          <w:sz w:val="19"/>
          <w:szCs w:val="19"/>
          <w:shd w:fill="FFFF00" w:val="clear"/>
        </w:rPr>
        <w:t>db</w:t>
      </w:r>
      <w:r>
        <w:rPr>
          <w:rFonts w:ascii="Consolas" w:cs="Consolas" w:hAnsi="Consolas"/>
          <w:color w:val="008080"/>
          <w:sz w:val="19"/>
          <w:szCs w:val="19"/>
          <w:shd w:fill="FFFF00" w:val="clear"/>
        </w:rPr>
        <w:t>.</w:t>
      </w:r>
      <w:r>
        <w:rPr>
          <w:rFonts w:ascii="Consolas" w:cs="Consolas" w:hAnsi="Consolas"/>
          <w:color w:val="000000"/>
          <w:sz w:val="19"/>
          <w:szCs w:val="19"/>
          <w:shd w:fill="FFFF00" w:val="clear"/>
        </w:rPr>
        <w:t>setVersion</w:t>
      </w:r>
      <w:r>
        <w:rPr>
          <w:rFonts w:ascii="Consolas" w:cs="Consolas" w:hAnsi="Consolas"/>
          <w:color w:val="008080"/>
          <w:sz w:val="19"/>
          <w:szCs w:val="19"/>
          <w:shd w:fill="FFFF00" w:val="clear"/>
        </w:rPr>
        <w:t>(</w:t>
      </w:r>
      <w:r>
        <w:rPr>
          <w:rFonts w:ascii="Consolas" w:cs="Consolas" w:hAnsi="Consolas"/>
          <w:color w:val="A31515"/>
          <w:sz w:val="19"/>
          <w:szCs w:val="19"/>
          <w:shd w:fill="FFFF00" w:val="clear"/>
        </w:rPr>
        <w:t>"1"</w:t>
      </w:r>
      <w:r>
        <w:rPr>
          <w:rFonts w:ascii="Consolas" w:cs="Consolas" w:hAnsi="Consolas"/>
          <w:color w:val="008080"/>
          <w:sz w:val="19"/>
          <w:szCs w:val="19"/>
          <w:shd w:fill="FFFF00" w:val="clear"/>
        </w:rPr>
        <w:t>)</w:t>
      </w:r>
      <w:r>
        <w:rPr>
          <w:rFonts w:ascii="Consolas" w:cs="Consolas" w:hAnsi="Consolas"/>
          <w:color w:val="008080"/>
          <w:sz w:val="19"/>
          <w:szCs w:val="19"/>
          <w:shd w:fill="FFFFFF" w:val="clear"/>
        </w:rPr>
        <w:t>;</w:t>
      </w:r>
    </w:p>
    <w:p>
      <w:pPr>
        <w:pStyle w:val="style0"/>
        <w:spacing w:after="0" w:before="0" w:line="100" w:lineRule="atLeast"/>
        <w:ind w:hanging="0" w:left="720" w:right="0"/>
      </w:pPr>
      <w:r>
        <w:rPr>
          <w:rFonts w:ascii="Consolas" w:cs="Consolas" w:hAnsi="Consolas"/>
          <w:color w:val="000000"/>
          <w:sz w:val="19"/>
          <w:szCs w:val="19"/>
          <w:shd w:fill="FFFFFF" w:val="clear"/>
        </w:rPr>
        <w:t xml:space="preserve">    </w:t>
      </w:r>
      <w:r>
        <w:rPr>
          <w:rFonts w:ascii="Consolas" w:cs="Consolas" w:hAnsi="Consolas"/>
          <w:color w:val="000000"/>
          <w:sz w:val="19"/>
          <w:szCs w:val="19"/>
          <w:shd w:fill="FFFFFF" w:val="clear"/>
        </w:rPr>
        <w:t>rq</w:t>
      </w:r>
      <w:r>
        <w:rPr>
          <w:rFonts w:ascii="Consolas" w:cs="Consolas" w:hAnsi="Consolas"/>
          <w:color w:val="008080"/>
          <w:sz w:val="19"/>
          <w:szCs w:val="19"/>
          <w:shd w:fill="FFFFFF" w:val="clear"/>
        </w:rPr>
        <w:t>.</w:t>
      </w:r>
      <w:r>
        <w:rPr>
          <w:rFonts w:ascii="Consolas" w:cs="Consolas" w:hAnsi="Consolas"/>
          <w:color w:val="000000"/>
          <w:sz w:val="19"/>
          <w:szCs w:val="19"/>
          <w:shd w:fill="FFFFFF" w:val="clear"/>
        </w:rPr>
        <w:t xml:space="preserve">onsuccess </w:t>
      </w:r>
      <w:r>
        <w:rPr>
          <w:rFonts w:ascii="Consolas" w:cs="Consolas" w:hAnsi="Consolas"/>
          <w:color w:val="008080"/>
          <w:sz w:val="19"/>
          <w:szCs w:val="19"/>
          <w:shd w:fill="FFFFFF" w:val="clear"/>
        </w:rPr>
        <w:t>=</w:t>
      </w:r>
      <w:r>
        <w:rPr>
          <w:rFonts w:ascii="Consolas" w:cs="Consolas" w:hAnsi="Consolas"/>
          <w:color w:val="000000"/>
          <w:sz w:val="19"/>
          <w:szCs w:val="19"/>
          <w:shd w:fill="FFFFFF" w:val="clear"/>
        </w:rPr>
        <w:t xml:space="preserve"> successHandler</w:t>
      </w:r>
      <w:r>
        <w:rPr>
          <w:rFonts w:ascii="Consolas" w:cs="Consolas" w:hAnsi="Consolas"/>
          <w:color w:val="008080"/>
          <w:sz w:val="19"/>
          <w:szCs w:val="19"/>
          <w:shd w:fill="FFFFFF" w:val="clear"/>
        </w:rPr>
        <w:t>;</w:t>
      </w:r>
    </w:p>
    <w:p>
      <w:pPr>
        <w:pStyle w:val="style0"/>
        <w:spacing w:after="0" w:before="0" w:line="100" w:lineRule="atLeast"/>
        <w:ind w:hanging="0" w:left="720" w:right="0"/>
      </w:pPr>
      <w:r>
        <w:rPr>
          <w:rFonts w:ascii="Consolas" w:cs="Consolas" w:hAnsi="Consolas"/>
          <w:color w:val="000000"/>
          <w:sz w:val="19"/>
          <w:szCs w:val="19"/>
          <w:shd w:fill="FFFFFF" w:val="clear"/>
        </w:rPr>
        <w:t xml:space="preserve">    </w:t>
      </w:r>
      <w:r>
        <w:rPr>
          <w:rFonts w:ascii="Consolas" w:cs="Consolas" w:hAnsi="Consolas"/>
          <w:color w:val="000000"/>
          <w:sz w:val="19"/>
          <w:szCs w:val="19"/>
          <w:shd w:fill="FFFFFF" w:val="clear"/>
        </w:rPr>
        <w:t>rq</w:t>
      </w:r>
      <w:r>
        <w:rPr>
          <w:rFonts w:ascii="Consolas" w:cs="Consolas" w:hAnsi="Consolas"/>
          <w:color w:val="008080"/>
          <w:sz w:val="19"/>
          <w:szCs w:val="19"/>
          <w:shd w:fill="FFFFFF" w:val="clear"/>
        </w:rPr>
        <w:t>.</w:t>
      </w:r>
      <w:r>
        <w:rPr>
          <w:rFonts w:ascii="Consolas" w:cs="Consolas" w:hAnsi="Consolas"/>
          <w:color w:val="000000"/>
          <w:sz w:val="19"/>
          <w:szCs w:val="19"/>
          <w:shd w:fill="FFFFFF" w:val="clear"/>
        </w:rPr>
        <w:t xml:space="preserve">onerror </w:t>
      </w:r>
      <w:r>
        <w:rPr>
          <w:rFonts w:ascii="Consolas" w:cs="Consolas" w:hAnsi="Consolas"/>
          <w:color w:val="008080"/>
          <w:sz w:val="19"/>
          <w:szCs w:val="19"/>
          <w:shd w:fill="FFFFFF" w:val="clear"/>
        </w:rPr>
        <w:t>=</w:t>
      </w:r>
      <w:r>
        <w:rPr>
          <w:rFonts w:ascii="Consolas" w:cs="Consolas" w:hAnsi="Consolas"/>
          <w:color w:val="000000"/>
          <w:sz w:val="19"/>
          <w:szCs w:val="19"/>
          <w:shd w:fill="FFFFFF" w:val="clear"/>
        </w:rPr>
        <w:t xml:space="preserve"> failureHandler</w:t>
      </w:r>
      <w:r>
        <w:rPr>
          <w:rFonts w:ascii="Consolas" w:cs="Consolas" w:hAnsi="Consolas"/>
          <w:color w:val="008080"/>
          <w:sz w:val="19"/>
          <w:szCs w:val="19"/>
          <w:shd w:fill="FFFFFF" w:val="clear"/>
        </w:rPr>
        <w:t>;</w:t>
      </w:r>
    </w:p>
    <w:p>
      <w:pPr>
        <w:pStyle w:val="style0"/>
        <w:spacing w:after="0" w:before="0" w:line="100" w:lineRule="atLeast"/>
        <w:ind w:hanging="0" w:left="720" w:right="0"/>
      </w:pPr>
      <w:r>
        <w:rPr>
          <w:rFonts w:ascii="Consolas" w:cs="Consolas" w:hAnsi="Consolas"/>
          <w:color w:val="008080"/>
          <w:sz w:val="19"/>
          <w:szCs w:val="19"/>
          <w:shd w:fill="FFFFFF" w:val="clear"/>
        </w:rPr>
        <w:t>}</w:t>
      </w:r>
    </w:p>
    <w:p>
      <w:pPr>
        <w:pStyle w:val="style0"/>
        <w:spacing w:after="0" w:before="0" w:line="100" w:lineRule="atLeast"/>
        <w:ind w:hanging="0" w:left="720" w:right="0"/>
      </w:pPr>
      <w:r>
        <w:rPr>
          <w:rFonts w:ascii="Consolas" w:cs="Consolas" w:hAnsi="Consolas"/>
          <w:color w:val="000000"/>
          <w:sz w:val="19"/>
          <w:szCs w:val="19"/>
          <w:shd w:fill="FFFFFF" w:val="clear"/>
        </w:rPr>
      </w:r>
    </w:p>
    <w:p>
      <w:pPr>
        <w:pStyle w:val="style0"/>
        <w:spacing w:after="0" w:before="0" w:line="100" w:lineRule="atLeast"/>
        <w:ind w:hanging="0" w:left="720" w:right="0"/>
      </w:pPr>
      <w:r>
        <w:rPr>
          <w:rFonts w:ascii="Consolas" w:cs="Consolas" w:hAnsi="Consolas"/>
          <w:color w:val="0000FF"/>
          <w:sz w:val="19"/>
          <w:szCs w:val="19"/>
          <w:shd w:fill="FFFFFF" w:val="clear"/>
        </w:rPr>
        <w:t>function</w:t>
      </w:r>
      <w:r>
        <w:rPr>
          <w:rFonts w:ascii="Consolas" w:cs="Consolas" w:hAnsi="Consolas"/>
          <w:color w:val="000000"/>
          <w:sz w:val="19"/>
          <w:szCs w:val="19"/>
          <w:shd w:fill="FFFFFF" w:val="clear"/>
        </w:rPr>
        <w:t xml:space="preserve"> successHandler</w:t>
      </w:r>
      <w:r>
        <w:rPr>
          <w:rFonts w:ascii="Consolas" w:cs="Consolas" w:hAnsi="Consolas"/>
          <w:color w:val="008080"/>
          <w:sz w:val="19"/>
          <w:szCs w:val="19"/>
          <w:shd w:fill="FFFFFF" w:val="clear"/>
        </w:rPr>
        <w:t>(</w:t>
      </w:r>
      <w:r>
        <w:rPr>
          <w:rFonts w:ascii="Consolas" w:cs="Consolas" w:hAnsi="Consolas"/>
          <w:color w:val="000000"/>
          <w:sz w:val="19"/>
          <w:szCs w:val="19"/>
          <w:shd w:fill="FFFFFF" w:val="clear"/>
        </w:rPr>
        <w:t>evt</w:t>
      </w:r>
      <w:r>
        <w:rPr>
          <w:rFonts w:ascii="Consolas" w:cs="Consolas" w:hAnsi="Consolas"/>
          <w:color w:val="008080"/>
          <w:sz w:val="19"/>
          <w:szCs w:val="19"/>
          <w:shd w:fill="FFFFFF" w:val="clear"/>
        </w:rPr>
        <w:t>)</w:t>
      </w:r>
      <w:r>
        <w:rPr>
          <w:rFonts w:ascii="Consolas" w:cs="Consolas" w:hAnsi="Consolas"/>
          <w:color w:val="000000"/>
          <w:sz w:val="19"/>
          <w:szCs w:val="19"/>
          <w:shd w:fill="FFFFFF" w:val="clear"/>
        </w:rPr>
        <w:t xml:space="preserve"> </w:t>
      </w:r>
      <w:r>
        <w:rPr>
          <w:rFonts w:ascii="Consolas" w:cs="Consolas" w:hAnsi="Consolas"/>
          <w:color w:val="008080"/>
          <w:sz w:val="19"/>
          <w:szCs w:val="19"/>
          <w:shd w:fill="FFFFFF" w:val="clear"/>
        </w:rPr>
        <w:t>{</w:t>
      </w:r>
    </w:p>
    <w:p>
      <w:pPr>
        <w:pStyle w:val="style0"/>
        <w:spacing w:after="0" w:before="0" w:line="100" w:lineRule="atLeast"/>
        <w:ind w:hanging="0" w:left="720" w:right="0"/>
      </w:pPr>
      <w:r>
        <w:rPr>
          <w:rFonts w:ascii="Consolas" w:cs="Consolas" w:hAnsi="Consolas"/>
          <w:color w:val="000000"/>
          <w:sz w:val="19"/>
          <w:szCs w:val="19"/>
          <w:shd w:fill="FFFFFF" w:val="clear"/>
        </w:rPr>
        <w:t xml:space="preserve">    </w:t>
      </w:r>
      <w:r>
        <w:rPr>
          <w:rFonts w:ascii="Consolas" w:cs="Consolas" w:hAnsi="Consolas"/>
          <w:color w:val="008000"/>
          <w:sz w:val="19"/>
          <w:szCs w:val="19"/>
          <w:shd w:fill="FFFFFF" w:val="clear"/>
        </w:rPr>
        <w:t>//create schema</w:t>
      </w:r>
    </w:p>
    <w:p>
      <w:pPr>
        <w:pStyle w:val="style0"/>
        <w:spacing w:after="0" w:before="0" w:line="100" w:lineRule="atLeast"/>
        <w:ind w:hanging="0" w:left="720" w:right="0"/>
      </w:pPr>
      <w:r>
        <w:rPr>
          <w:rFonts w:ascii="Consolas" w:cs="Consolas" w:hAnsi="Consolas"/>
          <w:color w:val="008080"/>
          <w:sz w:val="19"/>
          <w:szCs w:val="19"/>
          <w:shd w:fill="FFFFFF" w:val="clear"/>
        </w:rPr>
        <w:t>}</w:t>
      </w:r>
    </w:p>
    <w:p>
      <w:pPr>
        <w:pStyle w:val="style0"/>
      </w:pPr>
      <w:r>
        <w:rPr>
          <w:color w:val="1F497D"/>
        </w:rPr>
      </w:r>
    </w:p>
    <w:p>
      <w:pPr>
        <w:pStyle w:val="style0"/>
      </w:pPr>
      <w:r>
        <w:rPr>
          <w:color w:val="1F497D"/>
        </w:rPr>
        <w:t>New Code:</w:t>
      </w:r>
    </w:p>
    <w:p>
      <w:pPr>
        <w:pStyle w:val="style0"/>
        <w:spacing w:after="0" w:before="0" w:line="100" w:lineRule="atLeast"/>
        <w:ind w:hanging="0" w:left="720" w:right="0"/>
      </w:pPr>
      <w:r>
        <w:rPr>
          <w:rFonts w:ascii="Consolas" w:cs="Consolas" w:hAnsi="Consolas"/>
          <w:color w:val="0000FF"/>
          <w:sz w:val="19"/>
          <w:szCs w:val="19"/>
          <w:shd w:fill="FFFFFF" w:val="clear"/>
        </w:rPr>
        <w:t>function</w:t>
      </w:r>
      <w:r>
        <w:rPr>
          <w:rFonts w:ascii="Consolas" w:cs="Consolas" w:hAnsi="Consolas"/>
          <w:color w:val="000000"/>
          <w:sz w:val="19"/>
          <w:szCs w:val="19"/>
          <w:shd w:fill="FFFFFF" w:val="clear"/>
        </w:rPr>
        <w:t xml:space="preserve"> openDBTest</w:t>
      </w:r>
      <w:r>
        <w:rPr>
          <w:rFonts w:ascii="Consolas" w:cs="Consolas" w:hAnsi="Consolas"/>
          <w:color w:val="008080"/>
          <w:sz w:val="19"/>
          <w:szCs w:val="19"/>
          <w:shd w:fill="FFFFFF" w:val="clear"/>
        </w:rPr>
        <w:t>(</w:t>
      </w:r>
      <w:r>
        <w:rPr>
          <w:rFonts w:ascii="Consolas" w:cs="Consolas" w:hAnsi="Consolas"/>
          <w:color w:val="000000"/>
          <w:sz w:val="19"/>
          <w:szCs w:val="19"/>
          <w:shd w:fill="FFFFFF" w:val="clear"/>
        </w:rPr>
        <w:t>dbName</w:t>
      </w:r>
      <w:r>
        <w:rPr>
          <w:rFonts w:ascii="Consolas" w:cs="Consolas" w:hAnsi="Consolas"/>
          <w:color w:val="008080"/>
          <w:sz w:val="19"/>
          <w:szCs w:val="19"/>
          <w:shd w:fill="FFFFFF" w:val="clear"/>
        </w:rPr>
        <w:t>)</w:t>
      </w:r>
      <w:r>
        <w:rPr>
          <w:rFonts w:ascii="Consolas" w:cs="Consolas" w:hAnsi="Consolas"/>
          <w:color w:val="000000"/>
          <w:sz w:val="19"/>
          <w:szCs w:val="19"/>
          <w:shd w:fill="FFFFFF" w:val="clear"/>
        </w:rPr>
        <w:t xml:space="preserve"> </w:t>
      </w:r>
      <w:r>
        <w:rPr>
          <w:rFonts w:ascii="Consolas" w:cs="Consolas" w:hAnsi="Consolas"/>
          <w:color w:val="008080"/>
          <w:sz w:val="19"/>
          <w:szCs w:val="19"/>
          <w:shd w:fill="FFFFFF" w:val="clear"/>
        </w:rPr>
        <w:t>{</w:t>
      </w:r>
    </w:p>
    <w:p>
      <w:pPr>
        <w:pStyle w:val="style0"/>
        <w:spacing w:after="0" w:before="0" w:line="100" w:lineRule="atLeast"/>
        <w:ind w:hanging="0" w:left="720" w:right="0"/>
      </w:pPr>
      <w:r>
        <w:rPr>
          <w:rFonts w:ascii="Consolas" w:cs="Consolas" w:hAnsi="Consolas"/>
          <w:color w:val="000000"/>
          <w:sz w:val="19"/>
          <w:szCs w:val="19"/>
          <w:shd w:fill="FFFFFF" w:val="clear"/>
        </w:rPr>
        <w:t xml:space="preserve">    </w:t>
      </w:r>
      <w:r>
        <w:rPr>
          <w:rFonts w:ascii="Consolas" w:cs="Consolas" w:hAnsi="Consolas"/>
          <w:color w:val="0000FF"/>
          <w:sz w:val="19"/>
          <w:szCs w:val="19"/>
          <w:shd w:fill="FFFFFF" w:val="clear"/>
        </w:rPr>
        <w:t>var</w:t>
      </w:r>
      <w:r>
        <w:rPr>
          <w:rFonts w:ascii="Consolas" w:cs="Consolas" w:hAnsi="Consolas"/>
          <w:color w:val="000000"/>
          <w:sz w:val="19"/>
          <w:szCs w:val="19"/>
          <w:shd w:fill="FFFFFF" w:val="clear"/>
        </w:rPr>
        <w:t xml:space="preserve"> rq </w:t>
      </w:r>
      <w:r>
        <w:rPr>
          <w:rFonts w:ascii="Consolas" w:cs="Consolas" w:hAnsi="Consolas"/>
          <w:color w:val="008080"/>
          <w:sz w:val="19"/>
          <w:szCs w:val="19"/>
          <w:shd w:fill="FFFFFF" w:val="clear"/>
        </w:rPr>
        <w:t>=</w:t>
      </w:r>
      <w:r>
        <w:rPr>
          <w:rFonts w:ascii="Consolas" w:cs="Consolas" w:hAnsi="Consolas"/>
          <w:color w:val="000000"/>
          <w:sz w:val="19"/>
          <w:szCs w:val="19"/>
          <w:shd w:fill="FFFFFF" w:val="clear"/>
        </w:rPr>
        <w:t xml:space="preserve"> window</w:t>
      </w:r>
      <w:r>
        <w:rPr>
          <w:rFonts w:ascii="Consolas" w:cs="Consolas" w:hAnsi="Consolas"/>
          <w:color w:val="008080"/>
          <w:sz w:val="19"/>
          <w:szCs w:val="19"/>
          <w:shd w:fill="FFFFFF" w:val="clear"/>
        </w:rPr>
        <w:t>.</w:t>
      </w:r>
      <w:r>
        <w:rPr>
          <w:rFonts w:ascii="Consolas" w:cs="Consolas" w:hAnsi="Consolas"/>
          <w:color w:val="000000"/>
          <w:sz w:val="19"/>
          <w:szCs w:val="19"/>
          <w:shd w:fill="FFFFFF" w:val="clear"/>
        </w:rPr>
        <w:t>indexedDB</w:t>
      </w:r>
      <w:r>
        <w:rPr>
          <w:rFonts w:ascii="Consolas" w:cs="Consolas" w:hAnsi="Consolas"/>
          <w:color w:val="008080"/>
          <w:sz w:val="19"/>
          <w:szCs w:val="19"/>
          <w:shd w:fill="FFFFFF" w:val="clear"/>
        </w:rPr>
        <w:t>.</w:t>
      </w:r>
      <w:r>
        <w:rPr>
          <w:rFonts w:ascii="Consolas" w:cs="Consolas" w:hAnsi="Consolas"/>
          <w:color w:val="000000"/>
          <w:sz w:val="19"/>
          <w:szCs w:val="19"/>
          <w:shd w:fill="00FF00" w:val="clear"/>
        </w:rPr>
        <w:t>open</w:t>
      </w:r>
      <w:r>
        <w:rPr>
          <w:rFonts w:ascii="Consolas" w:cs="Consolas" w:hAnsi="Consolas"/>
          <w:color w:val="008080"/>
          <w:sz w:val="19"/>
          <w:szCs w:val="19"/>
          <w:shd w:fill="00FF00" w:val="clear"/>
        </w:rPr>
        <w:t>(</w:t>
      </w:r>
      <w:r>
        <w:rPr>
          <w:rFonts w:ascii="Consolas" w:cs="Consolas" w:hAnsi="Consolas"/>
          <w:color w:val="000000"/>
          <w:sz w:val="19"/>
          <w:szCs w:val="19"/>
          <w:shd w:fill="00FF00" w:val="clear"/>
        </w:rPr>
        <w:t>dbName</w:t>
      </w:r>
      <w:r>
        <w:rPr>
          <w:rFonts w:ascii="Consolas" w:cs="Consolas" w:hAnsi="Consolas"/>
          <w:color w:val="008080"/>
          <w:sz w:val="19"/>
          <w:szCs w:val="19"/>
          <w:shd w:fill="00FF00" w:val="clear"/>
        </w:rPr>
        <w:t>,</w:t>
      </w:r>
      <w:r>
        <w:rPr>
          <w:rFonts w:ascii="Consolas" w:cs="Consolas" w:hAnsi="Consolas"/>
          <w:color w:val="000000"/>
          <w:sz w:val="19"/>
          <w:szCs w:val="19"/>
          <w:shd w:fill="00FF00" w:val="clear"/>
        </w:rPr>
        <w:t xml:space="preserve"> 1</w:t>
      </w:r>
      <w:r>
        <w:rPr>
          <w:rFonts w:ascii="Consolas" w:cs="Consolas" w:hAnsi="Consolas"/>
          <w:color w:val="008080"/>
          <w:sz w:val="19"/>
          <w:szCs w:val="19"/>
          <w:shd w:fill="00FF00" w:val="clear"/>
        </w:rPr>
        <w:t>)</w:t>
      </w:r>
      <w:r>
        <w:rPr>
          <w:rFonts w:ascii="Consolas" w:cs="Consolas" w:hAnsi="Consolas"/>
          <w:color w:val="008080"/>
          <w:sz w:val="19"/>
          <w:szCs w:val="19"/>
          <w:shd w:fill="FFFFFF" w:val="clear"/>
        </w:rPr>
        <w:t>;</w:t>
      </w:r>
    </w:p>
    <w:p>
      <w:pPr>
        <w:pStyle w:val="style0"/>
        <w:spacing w:after="0" w:before="0" w:line="100" w:lineRule="atLeast"/>
        <w:ind w:hanging="0" w:left="720" w:right="0"/>
      </w:pPr>
      <w:r>
        <w:rPr>
          <w:rFonts w:ascii="Consolas" w:cs="Consolas" w:hAnsi="Consolas"/>
          <w:color w:val="000000"/>
          <w:sz w:val="19"/>
          <w:szCs w:val="19"/>
          <w:shd w:fill="FFFFFF" w:val="clear"/>
        </w:rPr>
        <w:t xml:space="preserve">    </w:t>
      </w:r>
      <w:r>
        <w:rPr>
          <w:rFonts w:ascii="Consolas" w:cs="Consolas" w:hAnsi="Consolas"/>
          <w:color w:val="000000"/>
          <w:sz w:val="19"/>
          <w:szCs w:val="19"/>
          <w:shd w:fill="FFFFFF" w:val="clear"/>
        </w:rPr>
        <w:t>rq</w:t>
      </w:r>
      <w:r>
        <w:rPr>
          <w:rFonts w:ascii="Consolas" w:cs="Consolas" w:hAnsi="Consolas"/>
          <w:color w:val="008080"/>
          <w:sz w:val="19"/>
          <w:szCs w:val="19"/>
          <w:shd w:fill="FFFFFF" w:val="clear"/>
        </w:rPr>
        <w:t>.</w:t>
      </w:r>
      <w:r>
        <w:rPr>
          <w:rFonts w:ascii="Consolas" w:cs="Consolas" w:hAnsi="Consolas"/>
          <w:color w:val="000000"/>
          <w:sz w:val="19"/>
          <w:szCs w:val="19"/>
          <w:shd w:fill="FFFFFF" w:val="clear"/>
        </w:rPr>
        <w:t xml:space="preserve">onsuccess </w:t>
      </w:r>
      <w:r>
        <w:rPr>
          <w:rFonts w:ascii="Consolas" w:cs="Consolas" w:hAnsi="Consolas"/>
          <w:color w:val="008080"/>
          <w:sz w:val="19"/>
          <w:szCs w:val="19"/>
          <w:shd w:fill="FFFFFF" w:val="clear"/>
        </w:rPr>
        <w:t>=</w:t>
      </w:r>
      <w:r>
        <w:rPr>
          <w:rFonts w:ascii="Consolas" w:cs="Consolas" w:hAnsi="Consolas"/>
          <w:color w:val="000000"/>
          <w:sz w:val="19"/>
          <w:szCs w:val="19"/>
          <w:shd w:fill="FFFFFF" w:val="clear"/>
        </w:rPr>
        <w:t xml:space="preserve"> useDB</w:t>
      </w:r>
      <w:r>
        <w:rPr>
          <w:rFonts w:ascii="Consolas" w:cs="Consolas" w:hAnsi="Consolas"/>
          <w:color w:val="008080"/>
          <w:sz w:val="19"/>
          <w:szCs w:val="19"/>
          <w:shd w:fill="FFFFFF" w:val="clear"/>
        </w:rPr>
        <w:t>;</w:t>
      </w:r>
    </w:p>
    <w:p>
      <w:pPr>
        <w:pStyle w:val="style0"/>
        <w:spacing w:after="0" w:before="0" w:line="100" w:lineRule="atLeast"/>
        <w:ind w:hanging="0" w:left="720" w:right="0"/>
      </w:pPr>
      <w:r>
        <w:rPr>
          <w:rFonts w:ascii="Consolas" w:cs="Consolas" w:hAnsi="Consolas"/>
          <w:color w:val="000000"/>
          <w:sz w:val="19"/>
          <w:szCs w:val="19"/>
          <w:shd w:fill="FFFFFF" w:val="clear"/>
        </w:rPr>
        <w:t xml:space="preserve">    </w:t>
      </w:r>
      <w:r>
        <w:rPr>
          <w:rFonts w:ascii="Consolas" w:cs="Consolas" w:hAnsi="Consolas"/>
          <w:color w:val="000000"/>
          <w:sz w:val="19"/>
          <w:szCs w:val="19"/>
          <w:shd w:fill="FFFFFF" w:val="clear"/>
        </w:rPr>
        <w:t>rq</w:t>
      </w:r>
      <w:r>
        <w:rPr>
          <w:rFonts w:ascii="Consolas" w:cs="Consolas" w:hAnsi="Consolas"/>
          <w:color w:val="008080"/>
          <w:sz w:val="19"/>
          <w:szCs w:val="19"/>
          <w:shd w:fill="FFFFFF" w:val="clear"/>
        </w:rPr>
        <w:t>.</w:t>
      </w:r>
      <w:r>
        <w:rPr>
          <w:rFonts w:ascii="Consolas" w:cs="Consolas" w:hAnsi="Consolas"/>
          <w:color w:val="000000"/>
          <w:sz w:val="19"/>
          <w:szCs w:val="19"/>
          <w:shd w:fill="FFFFFF" w:val="clear"/>
        </w:rPr>
        <w:t xml:space="preserve">onupgradeneeded </w:t>
      </w:r>
      <w:r>
        <w:rPr>
          <w:rFonts w:ascii="Consolas" w:cs="Consolas" w:hAnsi="Consolas"/>
          <w:color w:val="008080"/>
          <w:sz w:val="19"/>
          <w:szCs w:val="19"/>
          <w:shd w:fill="FFFFFF" w:val="clear"/>
        </w:rPr>
        <w:t>=</w:t>
      </w:r>
      <w:r>
        <w:rPr>
          <w:rFonts w:ascii="Consolas" w:cs="Consolas" w:hAnsi="Consolas"/>
          <w:color w:val="000000"/>
          <w:sz w:val="19"/>
          <w:szCs w:val="19"/>
          <w:shd w:fill="FFFFFF" w:val="clear"/>
        </w:rPr>
        <w:t xml:space="preserve"> successHandler</w:t>
      </w:r>
      <w:r>
        <w:rPr>
          <w:rFonts w:ascii="Consolas" w:cs="Consolas" w:hAnsi="Consolas"/>
          <w:color w:val="008080"/>
          <w:sz w:val="19"/>
          <w:szCs w:val="19"/>
          <w:shd w:fill="FFFFFF" w:val="clear"/>
        </w:rPr>
        <w:t>;</w:t>
      </w:r>
    </w:p>
    <w:p>
      <w:pPr>
        <w:pStyle w:val="style0"/>
        <w:spacing w:after="0" w:before="0" w:line="100" w:lineRule="atLeast"/>
        <w:ind w:hanging="0" w:left="720" w:right="0"/>
      </w:pPr>
      <w:r>
        <w:rPr>
          <w:rFonts w:ascii="Consolas" w:cs="Consolas" w:hAnsi="Consolas"/>
          <w:color w:val="000000"/>
          <w:sz w:val="19"/>
          <w:szCs w:val="19"/>
          <w:shd w:fill="FFFFFF" w:val="clear"/>
        </w:rPr>
        <w:t xml:space="preserve">    </w:t>
      </w:r>
      <w:r>
        <w:rPr>
          <w:rFonts w:ascii="Consolas" w:cs="Consolas" w:hAnsi="Consolas"/>
          <w:color w:val="000000"/>
          <w:sz w:val="19"/>
          <w:szCs w:val="19"/>
          <w:shd w:fill="FFFFFF" w:val="clear"/>
        </w:rPr>
        <w:t>rq</w:t>
      </w:r>
      <w:r>
        <w:rPr>
          <w:rFonts w:ascii="Consolas" w:cs="Consolas" w:hAnsi="Consolas"/>
          <w:color w:val="008080"/>
          <w:sz w:val="19"/>
          <w:szCs w:val="19"/>
          <w:shd w:fill="FFFFFF" w:val="clear"/>
        </w:rPr>
        <w:t>.</w:t>
      </w:r>
      <w:r>
        <w:rPr>
          <w:rFonts w:ascii="Consolas" w:cs="Consolas" w:hAnsi="Consolas"/>
          <w:color w:val="000000"/>
          <w:sz w:val="19"/>
          <w:szCs w:val="19"/>
          <w:shd w:fill="FFFFFF" w:val="clear"/>
        </w:rPr>
        <w:t xml:space="preserve">onerror </w:t>
      </w:r>
      <w:r>
        <w:rPr>
          <w:rFonts w:ascii="Consolas" w:cs="Consolas" w:hAnsi="Consolas"/>
          <w:color w:val="008080"/>
          <w:sz w:val="19"/>
          <w:szCs w:val="19"/>
          <w:shd w:fill="FFFFFF" w:val="clear"/>
        </w:rPr>
        <w:t>=</w:t>
      </w:r>
      <w:r>
        <w:rPr>
          <w:rFonts w:ascii="Consolas" w:cs="Consolas" w:hAnsi="Consolas"/>
          <w:color w:val="000000"/>
          <w:sz w:val="19"/>
          <w:szCs w:val="19"/>
          <w:shd w:fill="FFFFFF" w:val="clear"/>
        </w:rPr>
        <w:t xml:space="preserve"> failureHandler</w:t>
      </w:r>
      <w:r>
        <w:rPr>
          <w:rFonts w:ascii="Consolas" w:cs="Consolas" w:hAnsi="Consolas"/>
          <w:color w:val="008080"/>
          <w:sz w:val="19"/>
          <w:szCs w:val="19"/>
          <w:shd w:fill="FFFFFF" w:val="clear"/>
        </w:rPr>
        <w:t>;</w:t>
      </w:r>
    </w:p>
    <w:p>
      <w:pPr>
        <w:pStyle w:val="style0"/>
        <w:spacing w:after="0" w:before="0" w:line="100" w:lineRule="atLeast"/>
        <w:ind w:hanging="0" w:left="720" w:right="0"/>
      </w:pPr>
      <w:r>
        <w:rPr>
          <w:rFonts w:ascii="Consolas" w:cs="Consolas" w:hAnsi="Consolas"/>
          <w:color w:val="008080"/>
          <w:sz w:val="19"/>
          <w:szCs w:val="19"/>
          <w:shd w:fill="FFFFFF" w:val="clear"/>
        </w:rPr>
        <w:t>}</w:t>
      </w:r>
    </w:p>
    <w:p>
      <w:pPr>
        <w:pStyle w:val="style0"/>
        <w:spacing w:after="0" w:before="0" w:line="100" w:lineRule="atLeast"/>
        <w:ind w:hanging="0" w:left="720" w:right="0"/>
      </w:pPr>
      <w:r>
        <w:rPr>
          <w:rFonts w:ascii="Consolas" w:cs="Consolas" w:hAnsi="Consolas"/>
          <w:color w:val="000000"/>
          <w:sz w:val="19"/>
          <w:szCs w:val="19"/>
          <w:shd w:fill="FFFFFF" w:val="clear"/>
        </w:rPr>
      </w:r>
    </w:p>
    <w:p>
      <w:pPr>
        <w:pStyle w:val="style0"/>
        <w:spacing w:after="0" w:before="0" w:line="100" w:lineRule="atLeast"/>
        <w:ind w:hanging="0" w:left="720" w:right="0"/>
      </w:pPr>
      <w:r>
        <w:rPr>
          <w:rFonts w:ascii="Consolas" w:cs="Consolas" w:hAnsi="Consolas"/>
          <w:color w:val="0000FF"/>
          <w:sz w:val="19"/>
          <w:szCs w:val="19"/>
          <w:shd w:fill="FFFFFF" w:val="clear"/>
        </w:rPr>
        <w:t>function</w:t>
      </w:r>
      <w:r>
        <w:rPr>
          <w:rFonts w:ascii="Consolas" w:cs="Consolas" w:hAnsi="Consolas"/>
          <w:color w:val="000000"/>
          <w:sz w:val="19"/>
          <w:szCs w:val="19"/>
          <w:shd w:fill="FFFFFF" w:val="clear"/>
        </w:rPr>
        <w:t xml:space="preserve"> successHandler</w:t>
      </w:r>
      <w:r>
        <w:rPr>
          <w:rFonts w:ascii="Consolas" w:cs="Consolas" w:hAnsi="Consolas"/>
          <w:color w:val="008080"/>
          <w:sz w:val="19"/>
          <w:szCs w:val="19"/>
          <w:shd w:fill="FFFFFF" w:val="clear"/>
        </w:rPr>
        <w:t>(</w:t>
      </w:r>
      <w:r>
        <w:rPr>
          <w:rFonts w:ascii="Consolas" w:cs="Consolas" w:hAnsi="Consolas"/>
          <w:color w:val="000000"/>
          <w:sz w:val="19"/>
          <w:szCs w:val="19"/>
          <w:shd w:fill="FFFFFF" w:val="clear"/>
        </w:rPr>
        <w:t>evt</w:t>
      </w:r>
      <w:r>
        <w:rPr>
          <w:rFonts w:ascii="Consolas" w:cs="Consolas" w:hAnsi="Consolas"/>
          <w:color w:val="008080"/>
          <w:sz w:val="19"/>
          <w:szCs w:val="19"/>
          <w:shd w:fill="FFFFFF" w:val="clear"/>
        </w:rPr>
        <w:t>)</w:t>
      </w:r>
      <w:r>
        <w:rPr>
          <w:rFonts w:ascii="Consolas" w:cs="Consolas" w:hAnsi="Consolas"/>
          <w:color w:val="000000"/>
          <w:sz w:val="19"/>
          <w:szCs w:val="19"/>
          <w:shd w:fill="FFFFFF" w:val="clear"/>
        </w:rPr>
        <w:t xml:space="preserve"> </w:t>
      </w:r>
      <w:r>
        <w:rPr>
          <w:rFonts w:ascii="Consolas" w:cs="Consolas" w:hAnsi="Consolas"/>
          <w:color w:val="008080"/>
          <w:sz w:val="19"/>
          <w:szCs w:val="19"/>
          <w:shd w:fill="FFFFFF" w:val="clear"/>
        </w:rPr>
        <w:t>{</w:t>
      </w:r>
    </w:p>
    <w:p>
      <w:pPr>
        <w:pStyle w:val="style0"/>
        <w:spacing w:after="0" w:before="0" w:line="100" w:lineRule="atLeast"/>
        <w:ind w:hanging="0" w:left="720" w:right="0"/>
      </w:pPr>
      <w:r>
        <w:rPr>
          <w:rFonts w:ascii="Consolas" w:cs="Consolas" w:hAnsi="Consolas"/>
          <w:color w:val="000000"/>
          <w:sz w:val="19"/>
          <w:szCs w:val="19"/>
          <w:shd w:fill="FFFFFF" w:val="clear"/>
        </w:rPr>
        <w:t xml:space="preserve">    </w:t>
      </w:r>
      <w:r>
        <w:rPr>
          <w:rFonts w:ascii="Consolas" w:cs="Consolas" w:hAnsi="Consolas"/>
          <w:color w:val="008000"/>
          <w:sz w:val="19"/>
          <w:szCs w:val="19"/>
          <w:shd w:fill="FFFFFF" w:val="clear"/>
        </w:rPr>
        <w:t>//create schema</w:t>
      </w:r>
    </w:p>
    <w:p>
      <w:pPr>
        <w:pStyle w:val="style0"/>
        <w:spacing w:after="0" w:before="0" w:line="100" w:lineRule="atLeast"/>
        <w:ind w:hanging="0" w:left="720" w:right="0"/>
      </w:pPr>
      <w:r>
        <w:rPr>
          <w:rFonts w:ascii="Consolas" w:cs="Consolas" w:hAnsi="Consolas"/>
          <w:color w:val="008080"/>
          <w:sz w:val="19"/>
          <w:szCs w:val="19"/>
          <w:shd w:fill="FFFFFF" w:val="clear"/>
        </w:rPr>
        <w:t>}</w:t>
      </w:r>
    </w:p>
    <w:p>
      <w:pPr>
        <w:pStyle w:val="style0"/>
      </w:pPr>
      <w:r>
        <w:rPr>
          <w:rFonts w:cs="Calibri" w:eastAsia="Calibri"/>
        </w:rPr>
      </w:r>
    </w:p>
    <w:p>
      <w:pPr>
        <w:pStyle w:val="style0"/>
      </w:pPr>
      <w:r>
        <w:rPr>
          <w:rFonts w:cs="Calibri" w:eastAsia="Calibri"/>
        </w:rPr>
      </w:r>
    </w:p>
    <w:p>
      <w:pPr>
        <w:pStyle w:val="style2"/>
        <w:numPr>
          <w:ilvl w:val="1"/>
          <w:numId w:val="1"/>
        </w:numPr>
      </w:pPr>
      <w:r>
        <w:rPr/>
        <w:t>FlipView</w:t>
      </w:r>
    </w:p>
    <w:p>
      <w:pPr>
        <w:pStyle w:val="style27"/>
        <w:ind w:hanging="0" w:left="0" w:right="0"/>
      </w:pPr>
      <w:r>
        <w:rPr/>
        <w:t>The following API changes will be made to FlipView:</w:t>
      </w:r>
    </w:p>
    <w:tbl>
      <w:tblPr>
        <w:jc w:val="left"/>
        <w:tblInd w:type="dxa" w:w="1332"/>
        <w:tblBorders/>
      </w:tblPr>
      <w:tblGrid>
        <w:gridCol w:w="3360"/>
        <w:gridCol w:w="5259"/>
      </w:tblGrid>
      <w:tr>
        <w:trPr>
          <w:trHeight w:hRule="atLeast" w:val="300"/>
          <w:cantSplit w:val="false"/>
        </w:trPr>
        <w:tc>
          <w:tcPr>
            <w:tcW w:type="dxa" w:w="3360"/>
            <w:tcBorders/>
            <w:shd w:fill="auto" w:val="clear"/>
            <w:tcMar>
              <w:top w:type="dxa" w:w="0"/>
              <w:left w:type="dxa" w:w="0"/>
              <w:bottom w:type="dxa" w:w="0"/>
              <w:right w:type="dxa" w:w="0"/>
            </w:tcMar>
            <w:vAlign w:val="center"/>
          </w:tcPr>
          <w:p>
            <w:pPr>
              <w:pStyle w:val="style0"/>
              <w:spacing w:after="0" w:before="0" w:line="100" w:lineRule="atLeast"/>
            </w:pPr>
            <w:r>
              <w:rPr>
                <w:b/>
                <w:bCs/>
                <w:color w:val="000000"/>
              </w:rPr>
              <w:t>Property</w:t>
            </w:r>
          </w:p>
        </w:tc>
        <w:tc>
          <w:tcPr>
            <w:tcW w:type="dxa" w:w="5259"/>
            <w:tcBorders/>
            <w:shd w:fill="auto" w:val="clear"/>
            <w:tcMar>
              <w:top w:type="dxa" w:w="0"/>
              <w:left w:type="dxa" w:w="0"/>
              <w:bottom w:type="dxa" w:w="0"/>
              <w:right w:type="dxa" w:w="0"/>
            </w:tcMar>
            <w:vAlign w:val="bottom"/>
          </w:tcPr>
          <w:p>
            <w:pPr>
              <w:pStyle w:val="style0"/>
              <w:spacing w:after="0" w:before="0" w:line="100" w:lineRule="atLeast"/>
            </w:pPr>
            <w:r>
              <w:rPr>
                <w:b/>
                <w:bCs/>
                <w:color w:val="000000"/>
              </w:rPr>
              <w:t>Change/New name</w:t>
            </w:r>
          </w:p>
        </w:tc>
      </w:tr>
      <w:tr>
        <w:trPr>
          <w:trHeight w:hRule="atLeast" w:val="300"/>
          <w:cantSplit w:val="false"/>
        </w:trPr>
        <w:tc>
          <w:tcPr>
            <w:tcW w:type="dxa" w:w="3360"/>
            <w:tcBorders/>
            <w:shd w:fill="auto" w:val="clear"/>
            <w:tcMar>
              <w:top w:type="dxa" w:w="0"/>
              <w:left w:type="dxa" w:w="0"/>
              <w:bottom w:type="dxa" w:w="0"/>
              <w:right w:type="dxa" w:w="0"/>
            </w:tcMar>
            <w:vAlign w:val="bottom"/>
          </w:tcPr>
          <w:p>
            <w:pPr>
              <w:pStyle w:val="style0"/>
              <w:spacing w:after="0" w:before="0" w:line="100" w:lineRule="atLeast"/>
            </w:pPr>
            <w:r>
              <w:rPr>
                <w:color w:val="000000"/>
              </w:rPr>
              <w:t>placeholderRenderer</w:t>
            </w:r>
          </w:p>
        </w:tc>
        <w:tc>
          <w:tcPr>
            <w:tcW w:type="dxa" w:w="5259"/>
            <w:tcBorders/>
            <w:shd w:fill="auto" w:val="clear"/>
            <w:tcMar>
              <w:top w:type="dxa" w:w="0"/>
              <w:left w:type="dxa" w:w="0"/>
              <w:bottom w:type="dxa" w:w="0"/>
              <w:right w:type="dxa" w:w="0"/>
            </w:tcMar>
            <w:vAlign w:val="bottom"/>
          </w:tcPr>
          <w:p>
            <w:pPr>
              <w:pStyle w:val="style0"/>
              <w:spacing w:after="0" w:before="0" w:line="100" w:lineRule="atLeast"/>
            </w:pPr>
            <w:r>
              <w:rPr>
                <w:color w:val="000000"/>
              </w:rPr>
              <w:t>N/A (removed)</w:t>
            </w:r>
          </w:p>
        </w:tc>
      </w:tr>
      <w:tr>
        <w:trPr>
          <w:trHeight w:hRule="atLeast" w:val="300"/>
          <w:cantSplit w:val="false"/>
        </w:trPr>
        <w:tc>
          <w:tcPr>
            <w:tcW w:type="dxa" w:w="3360"/>
            <w:tcBorders/>
            <w:shd w:fill="auto" w:val="clear"/>
            <w:tcMar>
              <w:top w:type="dxa" w:w="0"/>
              <w:left w:type="dxa" w:w="0"/>
              <w:bottom w:type="dxa" w:w="0"/>
              <w:right w:type="dxa" w:w="0"/>
            </w:tcMar>
            <w:vAlign w:val="bottom"/>
          </w:tcPr>
          <w:p>
            <w:pPr>
              <w:pStyle w:val="style0"/>
              <w:spacing w:after="0" w:before="0" w:line="100" w:lineRule="atLeast"/>
            </w:pPr>
            <w:r>
              <w:rPr>
                <w:color w:val="000000"/>
              </w:rPr>
              <w:t>itemRenderer</w:t>
            </w:r>
          </w:p>
        </w:tc>
        <w:tc>
          <w:tcPr>
            <w:tcW w:type="dxa" w:w="5259"/>
            <w:tcBorders/>
            <w:shd w:fill="auto" w:val="clear"/>
            <w:tcMar>
              <w:top w:type="dxa" w:w="0"/>
              <w:left w:type="dxa" w:w="0"/>
              <w:bottom w:type="dxa" w:w="0"/>
              <w:right w:type="dxa" w:w="0"/>
            </w:tcMar>
            <w:vAlign w:val="bottom"/>
          </w:tcPr>
          <w:p>
            <w:pPr>
              <w:pStyle w:val="style0"/>
              <w:spacing w:after="0" w:before="0" w:line="100" w:lineRule="atLeast"/>
            </w:pPr>
            <w:r>
              <w:rPr>
                <w:color w:val="000000"/>
              </w:rPr>
              <w:t>itemTemplate</w:t>
            </w:r>
          </w:p>
        </w:tc>
      </w:tr>
      <w:tr>
        <w:trPr>
          <w:trHeight w:hRule="atLeast" w:val="300"/>
          <w:cantSplit w:val="false"/>
        </w:trPr>
        <w:tc>
          <w:tcPr>
            <w:tcW w:type="dxa" w:w="3360"/>
            <w:tcBorders/>
            <w:shd w:fill="auto" w:val="clear"/>
            <w:tcMar>
              <w:top w:type="dxa" w:w="0"/>
              <w:left w:type="dxa" w:w="0"/>
              <w:bottom w:type="dxa" w:w="0"/>
              <w:right w:type="dxa" w:w="0"/>
            </w:tcMar>
            <w:vAlign w:val="bottom"/>
          </w:tcPr>
          <w:p>
            <w:pPr>
              <w:pStyle w:val="style0"/>
              <w:spacing w:after="0" w:before="0" w:line="100" w:lineRule="atLeast"/>
            </w:pPr>
            <w:r>
              <w:rPr>
                <w:color w:val="000000"/>
              </w:rPr>
              <w:t>dataSource</w:t>
            </w:r>
          </w:p>
        </w:tc>
        <w:tc>
          <w:tcPr>
            <w:tcW w:type="dxa" w:w="5259"/>
            <w:tcBorders/>
            <w:shd w:fill="auto" w:val="clear"/>
            <w:tcMar>
              <w:top w:type="dxa" w:w="0"/>
              <w:left w:type="dxa" w:w="0"/>
              <w:bottom w:type="dxa" w:w="0"/>
              <w:right w:type="dxa" w:w="0"/>
            </w:tcMar>
            <w:vAlign w:val="bottom"/>
          </w:tcPr>
          <w:p>
            <w:pPr>
              <w:pStyle w:val="style0"/>
              <w:spacing w:after="0" w:before="0" w:line="100" w:lineRule="atLeast"/>
            </w:pPr>
            <w:r>
              <w:rPr>
                <w:color w:val="000000"/>
              </w:rPr>
              <w:t>itemDataSource</w:t>
            </w:r>
          </w:p>
        </w:tc>
      </w:tr>
    </w:tbl>
    <w:p>
      <w:pPr>
        <w:pStyle w:val="style0"/>
      </w:pPr>
      <w:r>
        <w:rPr>
          <w:rFonts w:cs="Calibri" w:eastAsia="Calibri"/>
        </w:rPr>
      </w:r>
    </w:p>
    <w:p>
      <w:pPr>
        <w:pStyle w:val="style0"/>
      </w:pPr>
      <w:r>
        <w:rPr>
          <w:rFonts w:cs="Calibri" w:eastAsia="Calibri"/>
        </w:rPr>
      </w:r>
    </w:p>
    <w:p>
      <w:pPr>
        <w:pStyle w:val="style0"/>
      </w:pPr>
      <w:r>
        <w:rPr>
          <w:rFonts w:cs="Calibri" w:eastAsia="Calibri"/>
        </w:rPr>
      </w:r>
    </w:p>
    <w:p>
      <w:pPr>
        <w:pStyle w:val="style2"/>
        <w:numPr>
          <w:ilvl w:val="1"/>
          <w:numId w:val="1"/>
        </w:numPr>
      </w:pPr>
      <w:r>
        <w:rPr>
          <w:rFonts w:eastAsia="Calibri"/>
        </w:rPr>
        <w:t>ListView</w:t>
      </w:r>
    </w:p>
    <w:p>
      <w:pPr>
        <w:pStyle w:val="style0"/>
      </w:pPr>
      <w:r>
        <w:rPr/>
        <w:t>ListView has extensive changes that unfortunately did not appear in the migration doc for the most part.</w:t>
      </w:r>
    </w:p>
    <w:p>
      <w:pPr>
        <w:pStyle w:val="style27"/>
        <w:numPr>
          <w:ilvl w:val="0"/>
          <w:numId w:val="12"/>
        </w:numPr>
        <w:spacing w:after="0" w:before="0" w:line="100" w:lineRule="atLeast"/>
      </w:pPr>
      <w:r>
        <w:rPr/>
        <w:t>WinJS.UI.getControl/setControl methods have been removed in favor of a .winControl property that’s automatically added to the control element. So instead of WinJS.UI.getControl(element) just use element.winControl.</w:t>
      </w:r>
    </w:p>
    <w:p>
      <w:pPr>
        <w:pStyle w:val="style0"/>
        <w:spacing w:after="0" w:before="0" w:line="100" w:lineRule="atLeast"/>
      </w:pPr>
      <w:r>
        <w:rPr/>
      </w:r>
    </w:p>
    <w:p>
      <w:pPr>
        <w:pStyle w:val="style27"/>
        <w:numPr>
          <w:ilvl w:val="0"/>
          <w:numId w:val="12"/>
        </w:numPr>
        <w:spacing w:after="0" w:before="0" w:line="100" w:lineRule="atLeast"/>
      </w:pPr>
      <w:r>
        <w:rPr/>
        <w:t>Selection API changes</w:t>
      </w:r>
    </w:p>
    <w:p>
      <w:pPr>
        <w:pStyle w:val="style27"/>
        <w:numPr>
          <w:ilvl w:val="1"/>
          <w:numId w:val="12"/>
        </w:numPr>
        <w:spacing w:after="0" w:before="0" w:line="100" w:lineRule="atLeast"/>
      </w:pPr>
      <w:r>
        <w:rPr/>
        <w:t>To make it easier to work with the selection, the listview.selection object now implements:</w:t>
      </w:r>
    </w:p>
    <w:p>
      <w:pPr>
        <w:pStyle w:val="style27"/>
        <w:numPr>
          <w:ilvl w:val="0"/>
          <w:numId w:val="13"/>
        </w:numPr>
        <w:spacing w:after="0" w:before="0" w:line="100" w:lineRule="atLeast"/>
      </w:pPr>
      <w:r>
        <w:rPr/>
        <w:t>Promise&lt;items&gt; getItems();</w:t>
      </w:r>
    </w:p>
    <w:p>
      <w:pPr>
        <w:pStyle w:val="style27"/>
        <w:numPr>
          <w:ilvl w:val="0"/>
          <w:numId w:val="13"/>
        </w:numPr>
        <w:spacing w:after="0" w:before="0" w:line="100" w:lineRule="atLeast"/>
      </w:pPr>
      <w:r>
        <w:rPr/>
        <w:t>array getRanges();</w:t>
      </w:r>
    </w:p>
    <w:p>
      <w:pPr>
        <w:pStyle w:val="style27"/>
        <w:numPr>
          <w:ilvl w:val="0"/>
          <w:numId w:val="13"/>
        </w:numPr>
        <w:spacing w:after="0" w:before="0" w:line="100" w:lineRule="atLeast"/>
      </w:pPr>
      <w:r>
        <w:rPr/>
        <w:t>array getIndices();</w:t>
      </w:r>
    </w:p>
    <w:p>
      <w:pPr>
        <w:pStyle w:val="style27"/>
        <w:numPr>
          <w:ilvl w:val="0"/>
          <w:numId w:val="13"/>
        </w:numPr>
        <w:spacing w:after="0" w:before="0" w:line="100" w:lineRule="atLeast"/>
      </w:pPr>
      <w:r>
        <w:rPr/>
        <w:t>bool isEverything();</w:t>
      </w:r>
    </w:p>
    <w:p>
      <w:pPr>
        <w:pStyle w:val="style27"/>
        <w:numPr>
          <w:ilvl w:val="0"/>
          <w:numId w:val="13"/>
        </w:numPr>
        <w:spacing w:after="0" w:before="0" w:line="100" w:lineRule="atLeast"/>
      </w:pPr>
      <w:r>
        <w:rPr/>
        <w:t>int count();</w:t>
      </w:r>
    </w:p>
    <w:p>
      <w:pPr>
        <w:pStyle w:val="style27"/>
        <w:numPr>
          <w:ilvl w:val="1"/>
          <w:numId w:val="12"/>
        </w:numPr>
        <w:spacing w:after="0" w:before="0" w:line="100" w:lineRule="atLeast"/>
      </w:pPr>
      <w:r>
        <w:rPr/>
        <w:t>To make the itemInvoked easier to work with, the eventObject passed to the event contains an itemPromise property (eventObject.details.itemPromise).</w:t>
      </w:r>
    </w:p>
    <w:p>
      <w:pPr>
        <w:pStyle w:val="style27"/>
        <w:numPr>
          <w:ilvl w:val="1"/>
          <w:numId w:val="12"/>
        </w:numPr>
        <w:spacing w:after="0" w:before="0" w:line="100" w:lineRule="atLeast"/>
      </w:pPr>
      <w:r>
        <w:rPr/>
        <w:t>To make drag &amp; drop easier, the following events pass a set of items:</w:t>
      </w:r>
    </w:p>
    <w:p>
      <w:pPr>
        <w:pStyle w:val="style27"/>
        <w:numPr>
          <w:ilvl w:val="0"/>
          <w:numId w:val="14"/>
        </w:numPr>
        <w:spacing w:after="0" w:before="0" w:line="100" w:lineRule="atLeast"/>
      </w:pPr>
      <w:r>
        <w:rPr/>
        <w:t>dragitemsstart</w:t>
      </w:r>
    </w:p>
    <w:p>
      <w:pPr>
        <w:pStyle w:val="style27"/>
        <w:numPr>
          <w:ilvl w:val="0"/>
          <w:numId w:val="14"/>
        </w:numPr>
        <w:spacing w:after="0" w:before="0" w:line="100" w:lineRule="atLeast"/>
      </w:pPr>
      <w:r>
        <w:rPr/>
        <w:t>dragitems</w:t>
      </w:r>
    </w:p>
    <w:p>
      <w:pPr>
        <w:pStyle w:val="style27"/>
        <w:numPr>
          <w:ilvl w:val="0"/>
          <w:numId w:val="14"/>
        </w:numPr>
        <w:spacing w:after="0" w:before="0" w:line="100" w:lineRule="atLeast"/>
      </w:pPr>
      <w:r>
        <w:rPr/>
        <w:t>dragitemsend</w:t>
      </w:r>
    </w:p>
    <w:p>
      <w:pPr>
        <w:pStyle w:val="style27"/>
        <w:numPr>
          <w:ilvl w:val="0"/>
          <w:numId w:val="14"/>
        </w:numPr>
        <w:spacing w:after="0" w:before="0" w:line="100" w:lineRule="atLeast"/>
      </w:pPr>
      <w:r>
        <w:rPr/>
        <w:t>itemsmoved</w:t>
      </w:r>
    </w:p>
    <w:p>
      <w:pPr>
        <w:pStyle w:val="style0"/>
        <w:ind w:hanging="0" w:left="1440" w:right="0"/>
      </w:pPr>
      <w:r>
        <w:rPr/>
        <w:t>These events will pass the same signature as the selection object.</w:t>
      </w:r>
    </w:p>
    <w:p>
      <w:pPr>
        <w:pStyle w:val="style0"/>
        <w:ind w:hanging="0" w:left="1440" w:right="0"/>
      </w:pPr>
      <w:r>
        <w:rPr/>
        <w:t>The index of the insertion point will be passed to the dropitems and itemsmoved events.</w:t>
      </w:r>
    </w:p>
    <w:p>
      <w:pPr>
        <w:pStyle w:val="style27"/>
        <w:numPr>
          <w:ilvl w:val="1"/>
          <w:numId w:val="12"/>
        </w:numPr>
        <w:spacing w:after="0" w:before="0" w:line="100" w:lineRule="atLeast"/>
      </w:pPr>
      <w:r>
        <w:rPr/>
        <w:t>To enable async updating of the selection, the selection object selectionchanging event has a new method setPromise. This method allows an app to signal that its changes to detail.newSelection are completed. If setPromise hasn’t been called ListView will assume that newSelection has been updated by the handler synchronously.</w:t>
      </w:r>
    </w:p>
    <w:p>
      <w:pPr>
        <w:pStyle w:val="style27"/>
        <w:ind w:hanging="0" w:left="1440" w:right="0"/>
      </w:pPr>
      <w:r>
        <w:rPr/>
      </w:r>
    </w:p>
    <w:p>
      <w:pPr>
        <w:pStyle w:val="style27"/>
        <w:numPr>
          <w:ilvl w:val="0"/>
          <w:numId w:val="12"/>
        </w:numPr>
        <w:spacing w:after="0" w:before="0" w:line="100" w:lineRule="atLeast"/>
      </w:pPr>
      <w:r>
        <w:rPr/>
        <w:t>ReadyStateChanged event change</w:t>
      </w:r>
    </w:p>
    <w:p>
      <w:pPr>
        <w:pStyle w:val="style27"/>
        <w:numPr>
          <w:ilvl w:val="1"/>
          <w:numId w:val="12"/>
        </w:numPr>
        <w:spacing w:after="0" w:before="0" w:line="100" w:lineRule="atLeast"/>
      </w:pPr>
      <w:r>
        <w:rPr/>
        <w:t xml:space="preserve">Originally Readystatechanged was added for testing (Unit tests need to know if they can check stuff in the DOM) but people started using it for other scenarios as well. </w:t>
      </w:r>
    </w:p>
    <w:p>
      <w:pPr>
        <w:pStyle w:val="style27"/>
        <w:numPr>
          <w:ilvl w:val="1"/>
          <w:numId w:val="12"/>
        </w:numPr>
        <w:spacing w:after="0" w:before="0" w:line="100" w:lineRule="atLeast"/>
      </w:pPr>
      <w:r>
        <w:rPr/>
        <w:t>Ready state is currently used for the following scenarios:</w:t>
      </w:r>
    </w:p>
    <w:p>
      <w:pPr>
        <w:pStyle w:val="style27"/>
        <w:numPr>
          <w:ilvl w:val="2"/>
          <w:numId w:val="12"/>
        </w:numPr>
      </w:pPr>
      <w:r>
        <w:rPr/>
        <w:t>Restore state: Some method and properties (e.g. scrollPosition, scrollTo, selection) work only when ListView is in complete state so people wait until readyStateChanged event to do this. This is better solved by using the firstVisible property described below</w:t>
      </w:r>
    </w:p>
    <w:p>
      <w:pPr>
        <w:pStyle w:val="style27"/>
        <w:numPr>
          <w:ilvl w:val="2"/>
          <w:numId w:val="12"/>
        </w:numPr>
      </w:pPr>
      <w:r>
        <w:rPr/>
        <w:t>Deferring loading of content. Instead of using ReadyStateChanged, apps should be using the rendering pipeline.</w:t>
      </w:r>
    </w:p>
    <w:p>
      <w:pPr>
        <w:pStyle w:val="style27"/>
        <w:numPr>
          <w:ilvl w:val="2"/>
          <w:numId w:val="12"/>
        </w:numPr>
      </w:pPr>
      <w:r>
        <w:rPr/>
        <w:t>The readyState event is renamed to loadingState to prevent confusion with the existing HTML readystate event.</w:t>
      </w:r>
    </w:p>
    <w:p>
      <w:pPr>
        <w:pStyle w:val="style27"/>
        <w:ind w:hanging="0" w:left="2160" w:right="0"/>
      </w:pPr>
      <w:r>
        <w:rPr/>
      </w:r>
    </w:p>
    <w:p>
      <w:pPr>
        <w:pStyle w:val="style27"/>
        <w:numPr>
          <w:ilvl w:val="0"/>
          <w:numId w:val="12"/>
        </w:numPr>
        <w:spacing w:after="0" w:before="0" w:line="100" w:lineRule="atLeast"/>
      </w:pPr>
      <w:r>
        <w:rPr/>
        <w:t>Scroll Position for hydration</w:t>
      </w:r>
    </w:p>
    <w:p>
      <w:pPr>
        <w:pStyle w:val="style27"/>
        <w:numPr>
          <w:ilvl w:val="1"/>
          <w:numId w:val="12"/>
        </w:numPr>
        <w:spacing w:after="0" w:before="0" w:line="100" w:lineRule="atLeast"/>
      </w:pPr>
      <w:r>
        <w:rPr/>
        <w:t>The scroll position property will not work correctly when rehydrating the app due to lazy group instantiation, so apps should use the firstVisible property which is changed from an async method to a property.</w:t>
      </w:r>
    </w:p>
    <w:p>
      <w:pPr>
        <w:pStyle w:val="style27"/>
        <w:numPr>
          <w:ilvl w:val="1"/>
          <w:numId w:val="12"/>
        </w:numPr>
        <w:spacing w:after="0" w:before="0" w:line="100" w:lineRule="atLeast"/>
      </w:pPr>
      <w:r>
        <w:rPr/>
        <w:t>Focus can be detected using the currentItem property which also has a corresponding currentItemChanged event</w:t>
      </w:r>
    </w:p>
    <w:p>
      <w:pPr>
        <w:pStyle w:val="style27"/>
        <w:ind w:hanging="0" w:left="1440" w:right="0"/>
      </w:pPr>
      <w:r>
        <w:rPr/>
      </w:r>
    </w:p>
    <w:p>
      <w:pPr>
        <w:pStyle w:val="style27"/>
        <w:numPr>
          <w:ilvl w:val="0"/>
          <w:numId w:val="12"/>
        </w:numPr>
        <w:spacing w:after="0" w:before="0" w:line="100" w:lineRule="atLeast"/>
      </w:pPr>
      <w:r>
        <w:rPr/>
        <w:t xml:space="preserve">Refresh renamed to </w:t>
      </w:r>
      <w:r>
        <w:rPr>
          <w:b/>
        </w:rPr>
        <w:t>forceLayout</w:t>
      </w:r>
    </w:p>
    <w:p>
      <w:pPr>
        <w:pStyle w:val="style27"/>
        <w:numPr>
          <w:ilvl w:val="1"/>
          <w:numId w:val="12"/>
        </w:numPr>
        <w:spacing w:after="0" w:before="0" w:line="100" w:lineRule="atLeast"/>
      </w:pPr>
      <w:r>
        <w:rPr/>
        <w:t>Developers have tended to think that refresh needs to be called after the data source change. It actually only needs to be called in these cases:</w:t>
      </w:r>
    </w:p>
    <w:p>
      <w:pPr>
        <w:pStyle w:val="style27"/>
        <w:numPr>
          <w:ilvl w:val="2"/>
          <w:numId w:val="12"/>
        </w:numPr>
        <w:spacing w:after="0" w:before="0" w:line="100" w:lineRule="atLeast"/>
      </w:pPr>
      <w:r>
        <w:rPr/>
        <w:t>When ListView style.display property is switched from none to display</w:t>
      </w:r>
    </w:p>
    <w:p>
      <w:pPr>
        <w:pStyle w:val="style27"/>
        <w:numPr>
          <w:ilvl w:val="2"/>
          <w:numId w:val="12"/>
        </w:numPr>
        <w:spacing w:after="0" w:before="0" w:line="100" w:lineRule="atLeast"/>
      </w:pPr>
      <w:r>
        <w:rPr/>
        <w:t xml:space="preserve">When CSS rules styling an item template have changed due to change of active media query (e.g. switching between snapped and full screen layout). </w:t>
      </w:r>
    </w:p>
    <w:p>
      <w:pPr>
        <w:pStyle w:val="style27"/>
        <w:numPr>
          <w:ilvl w:val="1"/>
          <w:numId w:val="12"/>
        </w:numPr>
        <w:spacing w:after="0" w:before="0" w:line="100" w:lineRule="atLeast"/>
      </w:pPr>
      <w:r>
        <w:rPr/>
        <w:t>To avoid confusion with refresh after the data change the refresh method is renamed to forceLayout.</w:t>
      </w:r>
    </w:p>
    <w:p>
      <w:pPr>
        <w:pStyle w:val="style0"/>
      </w:pPr>
      <w:r>
        <w:rPr/>
      </w:r>
    </w:p>
    <w:p>
      <w:pPr>
        <w:pStyle w:val="style27"/>
        <w:numPr>
          <w:ilvl w:val="0"/>
          <w:numId w:val="12"/>
        </w:numPr>
        <w:spacing w:after="0" w:before="0" w:line="100" w:lineRule="atLeast"/>
      </w:pPr>
      <w:r>
        <w:rPr/>
        <w:t>API changes: methods, properties, events, and CSS classes</w:t>
      </w:r>
    </w:p>
    <w:p>
      <w:pPr>
        <w:pStyle w:val="style27"/>
      </w:pPr>
      <w:r>
        <w:rPr/>
        <w:t>The following API changes are being made (blanks in the second column mean no change):</w:t>
      </w:r>
    </w:p>
    <w:tbl>
      <w:tblPr>
        <w:jc w:val="left"/>
        <w:tblInd w:type="dxa" w:w="1332"/>
        <w:tblBorders/>
      </w:tblPr>
      <w:tblGrid>
        <w:gridCol w:w="3359"/>
        <w:gridCol w:w="3066"/>
      </w:tblGrid>
      <w:tr>
        <w:trPr>
          <w:trHeight w:hRule="atLeast" w:val="300"/>
          <w:cantSplit w:val="false"/>
        </w:trPr>
        <w:tc>
          <w:tcPr>
            <w:tcW w:type="dxa" w:w="3359"/>
            <w:tcBorders/>
            <w:shd w:fill="auto" w:val="clear"/>
            <w:tcMar>
              <w:top w:type="dxa" w:w="0"/>
              <w:left w:type="dxa" w:w="0"/>
              <w:bottom w:type="dxa" w:w="0"/>
              <w:right w:type="dxa" w:w="0"/>
            </w:tcMar>
            <w:vAlign w:val="center"/>
          </w:tcPr>
          <w:p>
            <w:pPr>
              <w:pStyle w:val="style0"/>
              <w:spacing w:after="28" w:before="28" w:line="100" w:lineRule="atLeast"/>
            </w:pPr>
            <w:r>
              <w:rPr>
                <w:b/>
                <w:bCs/>
                <w:color w:val="000000"/>
              </w:rPr>
              <w:t>Method</w:t>
            </w:r>
          </w:p>
        </w:tc>
        <w:tc>
          <w:tcPr>
            <w:tcW w:type="dxa" w:w="3066"/>
            <w:tcBorders/>
            <w:shd w:fill="auto" w:val="clear"/>
            <w:tcMar>
              <w:top w:type="dxa" w:w="0"/>
              <w:left w:type="dxa" w:w="0"/>
              <w:bottom w:type="dxa" w:w="0"/>
              <w:right w:type="dxa" w:w="0"/>
            </w:tcMar>
            <w:vAlign w:val="bottom"/>
          </w:tcPr>
          <w:p>
            <w:pPr>
              <w:pStyle w:val="style0"/>
              <w:spacing w:after="28" w:before="28" w:line="100" w:lineRule="atLeast"/>
            </w:pPr>
            <w:r>
              <w:rPr>
                <w:b/>
                <w:bCs/>
                <w:color w:val="000000"/>
              </w:rPr>
              <w:t>Change/New name</w:t>
            </w:r>
          </w:p>
        </w:tc>
      </w:tr>
      <w:tr>
        <w:trPr>
          <w:trHeight w:hRule="atLeast" w:val="300"/>
          <w:cantSplit w:val="false"/>
        </w:trPr>
        <w:tc>
          <w:tcPr>
            <w:tcW w:type="dxa" w:w="3359"/>
            <w:tcBorders/>
            <w:shd w:fill="auto" w:val="clear"/>
            <w:tcMar>
              <w:top w:type="dxa" w:w="0"/>
              <w:left w:type="dxa" w:w="0"/>
              <w:bottom w:type="dxa" w:w="0"/>
              <w:right w:type="dxa" w:w="0"/>
            </w:tcMar>
            <w:vAlign w:val="bottom"/>
          </w:tcPr>
          <w:p>
            <w:pPr>
              <w:pStyle w:val="style0"/>
              <w:spacing w:after="28" w:before="28" w:line="100" w:lineRule="atLeast"/>
            </w:pPr>
            <w:r>
              <w:rPr>
                <w:color w:val="000000"/>
              </w:rPr>
              <w:t>addEventListener</w:t>
            </w:r>
          </w:p>
        </w:tc>
        <w:tc>
          <w:tcPr>
            <w:tcW w:type="dxa" w:w="3066"/>
            <w:tcBorders/>
            <w:shd w:fill="auto" w:val="clear"/>
            <w:tcMar>
              <w:top w:type="dxa" w:w="0"/>
              <w:left w:type="dxa" w:w="0"/>
              <w:bottom w:type="dxa" w:w="0"/>
              <w:right w:type="dxa" w:w="0"/>
            </w:tcMar>
            <w:vAlign w:val="bottom"/>
          </w:tcPr>
          <w:p>
            <w:pPr>
              <w:pStyle w:val="style0"/>
              <w:spacing w:after="28" w:before="28" w:line="100" w:lineRule="atLeast"/>
            </w:pPr>
            <w:r>
              <w:rPr>
                <w:rFonts w:ascii="Times New Roman" w:cs="Times New Roman" w:eastAsia="Times New Roman" w:hAnsi="Times New Roman"/>
                <w:sz w:val="20"/>
                <w:szCs w:val="20"/>
              </w:rPr>
            </w:r>
          </w:p>
        </w:tc>
      </w:tr>
      <w:tr>
        <w:trPr>
          <w:trHeight w:hRule="atLeast" w:val="300"/>
          <w:cantSplit w:val="false"/>
        </w:trPr>
        <w:tc>
          <w:tcPr>
            <w:tcW w:type="dxa" w:w="3359"/>
            <w:tcBorders/>
            <w:shd w:fill="auto" w:val="clear"/>
            <w:tcMar>
              <w:top w:type="dxa" w:w="0"/>
              <w:left w:type="dxa" w:w="0"/>
              <w:bottom w:type="dxa" w:w="0"/>
              <w:right w:type="dxa" w:w="0"/>
            </w:tcMar>
            <w:vAlign w:val="bottom"/>
          </w:tcPr>
          <w:p>
            <w:pPr>
              <w:pStyle w:val="style0"/>
              <w:spacing w:after="28" w:before="28" w:line="100" w:lineRule="atLeast"/>
            </w:pPr>
            <w:r>
              <w:rPr>
                <w:color w:val="000000"/>
              </w:rPr>
              <w:t>dataObject</w:t>
            </w:r>
          </w:p>
        </w:tc>
        <w:tc>
          <w:tcPr>
            <w:tcW w:type="dxa" w:w="3066"/>
            <w:tcBorders/>
            <w:shd w:fill="auto" w:val="clear"/>
            <w:tcMar>
              <w:top w:type="dxa" w:w="0"/>
              <w:left w:type="dxa" w:w="0"/>
              <w:bottom w:type="dxa" w:w="0"/>
              <w:right w:type="dxa" w:w="0"/>
            </w:tcMar>
            <w:vAlign w:val="bottom"/>
          </w:tcPr>
          <w:p>
            <w:pPr>
              <w:pStyle w:val="style0"/>
              <w:spacing w:after="28" w:before="28" w:line="100" w:lineRule="atLeast"/>
            </w:pPr>
            <w:r>
              <w:rPr>
                <w:color w:val="000000"/>
              </w:rPr>
              <w:t>Removed</w:t>
            </w:r>
          </w:p>
        </w:tc>
      </w:tr>
      <w:tr>
        <w:trPr>
          <w:trHeight w:hRule="atLeast" w:val="300"/>
          <w:cantSplit w:val="false"/>
        </w:trPr>
        <w:tc>
          <w:tcPr>
            <w:tcW w:type="dxa" w:w="3359"/>
            <w:tcBorders/>
            <w:shd w:fill="auto" w:val="clear"/>
            <w:tcMar>
              <w:top w:type="dxa" w:w="0"/>
              <w:left w:type="dxa" w:w="0"/>
              <w:bottom w:type="dxa" w:w="0"/>
              <w:right w:type="dxa" w:w="0"/>
            </w:tcMar>
            <w:vAlign w:val="bottom"/>
          </w:tcPr>
          <w:p>
            <w:pPr>
              <w:pStyle w:val="style0"/>
              <w:spacing w:after="28" w:before="28" w:line="100" w:lineRule="atLeast"/>
            </w:pPr>
            <w:r>
              <w:rPr>
                <w:color w:val="000000"/>
              </w:rPr>
              <w:t>ensureVisible</w:t>
            </w:r>
          </w:p>
        </w:tc>
        <w:tc>
          <w:tcPr>
            <w:tcW w:type="dxa" w:w="3066"/>
            <w:tcBorders/>
            <w:shd w:fill="auto" w:val="clear"/>
            <w:tcMar>
              <w:top w:type="dxa" w:w="0"/>
              <w:left w:type="dxa" w:w="0"/>
              <w:bottom w:type="dxa" w:w="0"/>
              <w:right w:type="dxa" w:w="0"/>
            </w:tcMar>
            <w:vAlign w:val="bottom"/>
          </w:tcPr>
          <w:p>
            <w:pPr>
              <w:pStyle w:val="style0"/>
              <w:spacing w:after="28" w:before="28" w:line="100" w:lineRule="atLeast"/>
            </w:pPr>
            <w:r>
              <w:rPr>
                <w:rFonts w:ascii="Times New Roman" w:cs="Times New Roman" w:eastAsia="Times New Roman" w:hAnsi="Times New Roman"/>
                <w:sz w:val="20"/>
                <w:szCs w:val="20"/>
              </w:rPr>
            </w:r>
          </w:p>
        </w:tc>
      </w:tr>
      <w:tr>
        <w:trPr>
          <w:trHeight w:hRule="atLeast" w:val="300"/>
          <w:cantSplit w:val="false"/>
        </w:trPr>
        <w:tc>
          <w:tcPr>
            <w:tcW w:type="dxa" w:w="3359"/>
            <w:tcBorders/>
            <w:shd w:fill="auto" w:val="clear"/>
            <w:tcMar>
              <w:top w:type="dxa" w:w="0"/>
              <w:left w:type="dxa" w:w="0"/>
              <w:bottom w:type="dxa" w:w="0"/>
              <w:right w:type="dxa" w:w="0"/>
            </w:tcMar>
            <w:vAlign w:val="bottom"/>
          </w:tcPr>
          <w:p>
            <w:pPr>
              <w:pStyle w:val="style0"/>
              <w:spacing w:after="28" w:before="28" w:line="100" w:lineRule="atLeast"/>
            </w:pPr>
            <w:r>
              <w:rPr>
                <w:color w:val="000000"/>
              </w:rPr>
              <w:t>firstVisible</w:t>
            </w:r>
          </w:p>
        </w:tc>
        <w:tc>
          <w:tcPr>
            <w:tcW w:type="dxa" w:w="3066"/>
            <w:tcBorders/>
            <w:shd w:fill="auto" w:val="clear"/>
            <w:tcMar>
              <w:top w:type="dxa" w:w="0"/>
              <w:left w:type="dxa" w:w="0"/>
              <w:bottom w:type="dxa" w:w="0"/>
              <w:right w:type="dxa" w:w="0"/>
            </w:tcMar>
            <w:vAlign w:val="bottom"/>
          </w:tcPr>
          <w:p>
            <w:pPr>
              <w:pStyle w:val="style0"/>
              <w:spacing w:after="28" w:before="28" w:line="100" w:lineRule="atLeast"/>
            </w:pPr>
            <w:r>
              <w:rPr>
                <w:color w:val="000000"/>
              </w:rPr>
              <w:t>indexOfFirstVisible</w:t>
            </w:r>
          </w:p>
        </w:tc>
      </w:tr>
      <w:tr>
        <w:trPr>
          <w:trHeight w:hRule="atLeast" w:val="300"/>
          <w:cantSplit w:val="false"/>
        </w:trPr>
        <w:tc>
          <w:tcPr>
            <w:tcW w:type="dxa" w:w="3359"/>
            <w:tcBorders/>
            <w:shd w:fill="auto" w:val="clear"/>
            <w:tcMar>
              <w:top w:type="dxa" w:w="0"/>
              <w:left w:type="dxa" w:w="0"/>
              <w:bottom w:type="dxa" w:w="0"/>
              <w:right w:type="dxa" w:w="0"/>
            </w:tcMar>
            <w:vAlign w:val="bottom"/>
          </w:tcPr>
          <w:p>
            <w:pPr>
              <w:pStyle w:val="style0"/>
              <w:spacing w:after="28" w:before="28" w:line="100" w:lineRule="atLeast"/>
            </w:pPr>
            <w:r>
              <w:rPr>
                <w:color w:val="000000"/>
              </w:rPr>
              <w:t>getElementAtIndex</w:t>
            </w:r>
          </w:p>
        </w:tc>
        <w:tc>
          <w:tcPr>
            <w:tcW w:type="dxa" w:w="3066"/>
            <w:tcBorders/>
            <w:shd w:fill="auto" w:val="clear"/>
            <w:tcMar>
              <w:top w:type="dxa" w:w="0"/>
              <w:left w:type="dxa" w:w="0"/>
              <w:bottom w:type="dxa" w:w="0"/>
              <w:right w:type="dxa" w:w="0"/>
            </w:tcMar>
            <w:vAlign w:val="bottom"/>
          </w:tcPr>
          <w:p>
            <w:pPr>
              <w:pStyle w:val="style0"/>
              <w:spacing w:after="28" w:before="28" w:line="100" w:lineRule="atLeast"/>
            </w:pPr>
            <w:r>
              <w:rPr>
                <w:color w:val="000000"/>
              </w:rPr>
              <w:t>elementFromIndex</w:t>
            </w:r>
          </w:p>
        </w:tc>
      </w:tr>
      <w:tr>
        <w:trPr>
          <w:trHeight w:hRule="atLeast" w:val="300"/>
          <w:cantSplit w:val="false"/>
        </w:trPr>
        <w:tc>
          <w:tcPr>
            <w:tcW w:type="dxa" w:w="3359"/>
            <w:tcBorders/>
            <w:shd w:fill="auto" w:val="clear"/>
            <w:tcMar>
              <w:top w:type="dxa" w:w="0"/>
              <w:left w:type="dxa" w:w="0"/>
              <w:bottom w:type="dxa" w:w="0"/>
              <w:right w:type="dxa" w:w="0"/>
            </w:tcMar>
            <w:vAlign w:val="bottom"/>
          </w:tcPr>
          <w:p>
            <w:pPr>
              <w:pStyle w:val="style0"/>
              <w:spacing w:after="28" w:before="28" w:line="100" w:lineRule="atLeast"/>
            </w:pPr>
            <w:r>
              <w:rPr>
                <w:color w:val="000000"/>
              </w:rPr>
              <w:t>getIndexFromElement</w:t>
            </w:r>
          </w:p>
        </w:tc>
        <w:tc>
          <w:tcPr>
            <w:tcW w:type="dxa" w:w="3066"/>
            <w:tcBorders/>
            <w:shd w:fill="auto" w:val="clear"/>
            <w:tcMar>
              <w:top w:type="dxa" w:w="0"/>
              <w:left w:type="dxa" w:w="0"/>
              <w:bottom w:type="dxa" w:w="0"/>
              <w:right w:type="dxa" w:w="0"/>
            </w:tcMar>
            <w:vAlign w:val="bottom"/>
          </w:tcPr>
          <w:p>
            <w:pPr>
              <w:pStyle w:val="style0"/>
              <w:spacing w:after="28" w:before="28" w:line="100" w:lineRule="atLeast"/>
            </w:pPr>
            <w:r>
              <w:rPr>
                <w:color w:val="000000"/>
              </w:rPr>
              <w:t>indexOfElement</w:t>
            </w:r>
          </w:p>
        </w:tc>
      </w:tr>
      <w:tr>
        <w:trPr>
          <w:trHeight w:hRule="atLeast" w:val="300"/>
          <w:cantSplit w:val="false"/>
        </w:trPr>
        <w:tc>
          <w:tcPr>
            <w:tcW w:type="dxa" w:w="3359"/>
            <w:tcBorders/>
            <w:shd w:fill="auto" w:val="clear"/>
            <w:tcMar>
              <w:top w:type="dxa" w:w="0"/>
              <w:left w:type="dxa" w:w="0"/>
              <w:bottom w:type="dxa" w:w="0"/>
              <w:right w:type="dxa" w:w="0"/>
            </w:tcMar>
            <w:vAlign w:val="bottom"/>
          </w:tcPr>
          <w:p>
            <w:pPr>
              <w:pStyle w:val="style0"/>
              <w:spacing w:after="28" w:before="28" w:line="100" w:lineRule="atLeast"/>
            </w:pPr>
            <w:r>
              <w:rPr>
                <w:color w:val="000000"/>
              </w:rPr>
              <w:t>group</w:t>
            </w:r>
          </w:p>
        </w:tc>
        <w:tc>
          <w:tcPr>
            <w:tcW w:type="dxa" w:w="3066"/>
            <w:tcBorders/>
            <w:shd w:fill="auto" w:val="clear"/>
            <w:tcMar>
              <w:top w:type="dxa" w:w="0"/>
              <w:left w:type="dxa" w:w="0"/>
              <w:bottom w:type="dxa" w:w="0"/>
              <w:right w:type="dxa" w:w="0"/>
            </w:tcMar>
            <w:vAlign w:val="bottom"/>
          </w:tcPr>
          <w:p>
            <w:pPr>
              <w:pStyle w:val="style0"/>
              <w:spacing w:after="28" w:before="28" w:line="100" w:lineRule="atLeast"/>
            </w:pPr>
            <w:r>
              <w:rPr>
                <w:color w:val="000000"/>
              </w:rPr>
              <w:t>Removed</w:t>
            </w:r>
          </w:p>
        </w:tc>
      </w:tr>
      <w:tr>
        <w:trPr>
          <w:trHeight w:hRule="atLeast" w:val="300"/>
          <w:cantSplit w:val="false"/>
        </w:trPr>
        <w:tc>
          <w:tcPr>
            <w:tcW w:type="dxa" w:w="3359"/>
            <w:tcBorders/>
            <w:shd w:fill="auto" w:val="clear"/>
            <w:tcMar>
              <w:top w:type="dxa" w:w="0"/>
              <w:left w:type="dxa" w:w="0"/>
              <w:bottom w:type="dxa" w:w="0"/>
              <w:right w:type="dxa" w:w="0"/>
            </w:tcMar>
            <w:vAlign w:val="bottom"/>
          </w:tcPr>
          <w:p>
            <w:pPr>
              <w:pStyle w:val="style0"/>
              <w:spacing w:after="28" w:before="28" w:line="100" w:lineRule="atLeast"/>
            </w:pPr>
            <w:r>
              <w:rPr>
                <w:color w:val="000000"/>
              </w:rPr>
              <w:t>groupCount</w:t>
            </w:r>
          </w:p>
        </w:tc>
        <w:tc>
          <w:tcPr>
            <w:tcW w:type="dxa" w:w="3066"/>
            <w:tcBorders/>
            <w:shd w:fill="auto" w:val="clear"/>
            <w:tcMar>
              <w:top w:type="dxa" w:w="0"/>
              <w:left w:type="dxa" w:w="0"/>
              <w:bottom w:type="dxa" w:w="0"/>
              <w:right w:type="dxa" w:w="0"/>
            </w:tcMar>
            <w:vAlign w:val="bottom"/>
          </w:tcPr>
          <w:p>
            <w:pPr>
              <w:pStyle w:val="style0"/>
              <w:spacing w:after="28" w:before="28" w:line="100" w:lineRule="atLeast"/>
            </w:pPr>
            <w:r>
              <w:rPr>
                <w:color w:val="000000"/>
              </w:rPr>
              <w:t>Removed</w:t>
            </w:r>
          </w:p>
        </w:tc>
      </w:tr>
      <w:tr>
        <w:trPr>
          <w:trHeight w:hRule="atLeast" w:val="300"/>
          <w:cantSplit w:val="false"/>
        </w:trPr>
        <w:tc>
          <w:tcPr>
            <w:tcW w:type="dxa" w:w="3359"/>
            <w:tcBorders/>
            <w:shd w:fill="auto" w:val="clear"/>
            <w:tcMar>
              <w:top w:type="dxa" w:w="0"/>
              <w:left w:type="dxa" w:w="0"/>
              <w:bottom w:type="dxa" w:w="0"/>
              <w:right w:type="dxa" w:w="0"/>
            </w:tcMar>
            <w:vAlign w:val="bottom"/>
          </w:tcPr>
          <w:p>
            <w:pPr>
              <w:pStyle w:val="style0"/>
              <w:spacing w:after="28" w:before="28" w:line="100" w:lineRule="atLeast"/>
            </w:pPr>
            <w:r>
              <w:rPr>
                <w:color w:val="000000"/>
              </w:rPr>
              <w:t>lastVisible</w:t>
            </w:r>
          </w:p>
        </w:tc>
        <w:tc>
          <w:tcPr>
            <w:tcW w:type="dxa" w:w="3066"/>
            <w:tcBorders/>
            <w:shd w:fill="auto" w:val="clear"/>
            <w:tcMar>
              <w:top w:type="dxa" w:w="0"/>
              <w:left w:type="dxa" w:w="0"/>
              <w:bottom w:type="dxa" w:w="0"/>
              <w:right w:type="dxa" w:w="0"/>
            </w:tcMar>
            <w:vAlign w:val="bottom"/>
          </w:tcPr>
          <w:p>
            <w:pPr>
              <w:pStyle w:val="style0"/>
              <w:spacing w:after="28" w:before="28" w:line="100" w:lineRule="atLeast"/>
            </w:pPr>
            <w:r>
              <w:rPr>
                <w:color w:val="000000"/>
              </w:rPr>
              <w:t>indexOfLastVisible</w:t>
            </w:r>
          </w:p>
        </w:tc>
      </w:tr>
      <w:tr>
        <w:trPr>
          <w:trHeight w:hRule="atLeast" w:val="300"/>
          <w:cantSplit w:val="false"/>
        </w:trPr>
        <w:tc>
          <w:tcPr>
            <w:tcW w:type="dxa" w:w="3359"/>
            <w:tcBorders/>
            <w:shd w:fill="auto" w:val="clear"/>
            <w:tcMar>
              <w:top w:type="dxa" w:w="0"/>
              <w:left w:type="dxa" w:w="0"/>
              <w:bottom w:type="dxa" w:w="0"/>
              <w:right w:type="dxa" w:w="0"/>
            </w:tcMar>
            <w:vAlign w:val="bottom"/>
          </w:tcPr>
          <w:p>
            <w:pPr>
              <w:pStyle w:val="style0"/>
              <w:spacing w:after="28" w:before="28" w:line="100" w:lineRule="atLeast"/>
            </w:pPr>
            <w:r>
              <w:rPr>
                <w:color w:val="000000"/>
              </w:rPr>
              <w:t>loadNextPages</w:t>
            </w:r>
          </w:p>
        </w:tc>
        <w:tc>
          <w:tcPr>
            <w:tcW w:type="dxa" w:w="3066"/>
            <w:tcBorders/>
            <w:shd w:fill="auto" w:val="clear"/>
            <w:tcMar>
              <w:top w:type="dxa" w:w="0"/>
              <w:left w:type="dxa" w:w="0"/>
              <w:bottom w:type="dxa" w:w="0"/>
              <w:right w:type="dxa" w:w="0"/>
            </w:tcMar>
            <w:vAlign w:val="bottom"/>
          </w:tcPr>
          <w:p>
            <w:pPr>
              <w:pStyle w:val="style0"/>
              <w:spacing w:after="28" w:before="28" w:line="100" w:lineRule="atLeast"/>
            </w:pPr>
            <w:r>
              <w:rPr>
                <w:color w:val="000000"/>
              </w:rPr>
              <w:t>loadMorePages</w:t>
            </w:r>
          </w:p>
        </w:tc>
      </w:tr>
      <w:tr>
        <w:trPr>
          <w:trHeight w:hRule="atLeast" w:val="300"/>
          <w:cantSplit w:val="false"/>
        </w:trPr>
        <w:tc>
          <w:tcPr>
            <w:tcW w:type="dxa" w:w="3359"/>
            <w:tcBorders/>
            <w:shd w:fill="auto" w:val="clear"/>
            <w:tcMar>
              <w:top w:type="dxa" w:w="0"/>
              <w:left w:type="dxa" w:w="0"/>
              <w:bottom w:type="dxa" w:w="0"/>
              <w:right w:type="dxa" w:w="0"/>
            </w:tcMar>
            <w:vAlign w:val="bottom"/>
          </w:tcPr>
          <w:p>
            <w:pPr>
              <w:pStyle w:val="style0"/>
              <w:spacing w:after="28" w:before="28" w:line="100" w:lineRule="atLeast"/>
            </w:pPr>
            <w:r>
              <w:rPr>
                <w:color w:val="000000"/>
              </w:rPr>
              <w:t>Refresh</w:t>
            </w:r>
          </w:p>
        </w:tc>
        <w:tc>
          <w:tcPr>
            <w:tcW w:type="dxa" w:w="3066"/>
            <w:tcBorders/>
            <w:shd w:fill="auto" w:val="clear"/>
            <w:tcMar>
              <w:top w:type="dxa" w:w="0"/>
              <w:left w:type="dxa" w:w="0"/>
              <w:bottom w:type="dxa" w:w="0"/>
              <w:right w:type="dxa" w:w="0"/>
            </w:tcMar>
            <w:vAlign w:val="bottom"/>
          </w:tcPr>
          <w:p>
            <w:pPr>
              <w:pStyle w:val="style0"/>
              <w:spacing w:after="28" w:before="28" w:line="100" w:lineRule="atLeast"/>
            </w:pPr>
            <w:r>
              <w:rPr>
                <w:color w:val="000000"/>
              </w:rPr>
              <w:t>forceLayout</w:t>
            </w:r>
          </w:p>
        </w:tc>
      </w:tr>
      <w:tr>
        <w:trPr>
          <w:trHeight w:hRule="atLeast" w:val="300"/>
          <w:cantSplit w:val="false"/>
        </w:trPr>
        <w:tc>
          <w:tcPr>
            <w:tcW w:type="dxa" w:w="3359"/>
            <w:tcBorders/>
            <w:shd w:fill="auto" w:val="clear"/>
            <w:tcMar>
              <w:top w:type="dxa" w:w="0"/>
              <w:left w:type="dxa" w:w="0"/>
              <w:bottom w:type="dxa" w:w="0"/>
              <w:right w:type="dxa" w:w="0"/>
            </w:tcMar>
            <w:vAlign w:val="bottom"/>
          </w:tcPr>
          <w:p>
            <w:pPr>
              <w:pStyle w:val="style0"/>
              <w:spacing w:after="28" w:before="28" w:line="100" w:lineRule="atLeast"/>
            </w:pPr>
            <w:r>
              <w:rPr>
                <w:color w:val="000000"/>
              </w:rPr>
              <w:t>removeEventListener</w:t>
            </w:r>
          </w:p>
        </w:tc>
        <w:tc>
          <w:tcPr>
            <w:tcW w:type="dxa" w:w="3066"/>
            <w:tcBorders/>
            <w:shd w:fill="auto" w:val="clear"/>
            <w:tcMar>
              <w:top w:type="dxa" w:w="0"/>
              <w:left w:type="dxa" w:w="0"/>
              <w:bottom w:type="dxa" w:w="0"/>
              <w:right w:type="dxa" w:w="0"/>
            </w:tcMar>
            <w:vAlign w:val="bottom"/>
          </w:tcPr>
          <w:p>
            <w:pPr>
              <w:pStyle w:val="style0"/>
              <w:spacing w:after="28" w:before="28" w:line="100" w:lineRule="atLeast"/>
            </w:pPr>
            <w:r>
              <w:rPr>
                <w:rFonts w:ascii="Times New Roman" w:cs="Times New Roman" w:eastAsia="Times New Roman" w:hAnsi="Times New Roman"/>
                <w:sz w:val="20"/>
                <w:szCs w:val="20"/>
              </w:rPr>
            </w:r>
          </w:p>
        </w:tc>
      </w:tr>
      <w:tr>
        <w:trPr>
          <w:trHeight w:hRule="atLeast" w:val="300"/>
          <w:cantSplit w:val="false"/>
        </w:trPr>
        <w:tc>
          <w:tcPr>
            <w:tcW w:type="dxa" w:w="3359"/>
            <w:tcBorders/>
            <w:shd w:fill="auto" w:val="clear"/>
            <w:tcMar>
              <w:top w:type="dxa" w:w="0"/>
              <w:left w:type="dxa" w:w="0"/>
              <w:bottom w:type="dxa" w:w="0"/>
              <w:right w:type="dxa" w:w="0"/>
            </w:tcMar>
            <w:vAlign w:val="bottom"/>
          </w:tcPr>
          <w:p>
            <w:pPr>
              <w:pStyle w:val="style0"/>
              <w:spacing w:after="28" w:before="28" w:line="100" w:lineRule="atLeast"/>
            </w:pPr>
            <w:r>
              <w:rPr>
                <w:color w:val="000000"/>
              </w:rPr>
              <w:t>scrollTo</w:t>
            </w:r>
          </w:p>
        </w:tc>
        <w:tc>
          <w:tcPr>
            <w:tcW w:type="dxa" w:w="3066"/>
            <w:tcBorders/>
            <w:shd w:fill="auto" w:val="clear"/>
            <w:tcMar>
              <w:top w:type="dxa" w:w="0"/>
              <w:left w:type="dxa" w:w="0"/>
              <w:bottom w:type="dxa" w:w="0"/>
              <w:right w:type="dxa" w:w="0"/>
            </w:tcMar>
            <w:vAlign w:val="bottom"/>
          </w:tcPr>
          <w:p>
            <w:pPr>
              <w:pStyle w:val="style0"/>
              <w:spacing w:after="28" w:before="28" w:line="100" w:lineRule="atLeast"/>
            </w:pPr>
            <w:r>
              <w:rPr>
                <w:color w:val="000000"/>
              </w:rPr>
              <w:t>Removed</w:t>
            </w:r>
          </w:p>
        </w:tc>
      </w:tr>
    </w:tbl>
    <w:p>
      <w:pPr>
        <w:pStyle w:val="style0"/>
        <w:spacing w:after="28" w:before="28" w:line="100" w:lineRule="atLeast"/>
        <w:ind w:hanging="0" w:left="1239" w:right="0"/>
      </w:pPr>
      <w:r>
        <w:rPr>
          <w:rFonts w:ascii="Segoe UI" w:cs="Segoe UI" w:hAnsi="Segoe UI"/>
          <w:sz w:val="20"/>
          <w:szCs w:val="20"/>
        </w:rPr>
      </w:r>
    </w:p>
    <w:tbl>
      <w:tblPr>
        <w:jc w:val="left"/>
        <w:tblInd w:type="dxa" w:w="1332"/>
        <w:tblBorders/>
      </w:tblPr>
      <w:tblGrid>
        <w:gridCol w:w="3359"/>
        <w:gridCol w:w="4236"/>
      </w:tblGrid>
      <w:tr>
        <w:trPr>
          <w:trHeight w:hRule="atLeast" w:val="300"/>
          <w:cantSplit w:val="false"/>
        </w:trPr>
        <w:tc>
          <w:tcPr>
            <w:tcW w:type="dxa" w:w="3359"/>
            <w:tcBorders/>
            <w:shd w:fill="auto" w:val="clear"/>
            <w:tcMar>
              <w:top w:type="dxa" w:w="0"/>
              <w:left w:type="dxa" w:w="0"/>
              <w:bottom w:type="dxa" w:w="0"/>
              <w:right w:type="dxa" w:w="0"/>
            </w:tcMar>
            <w:vAlign w:val="center"/>
          </w:tcPr>
          <w:p>
            <w:pPr>
              <w:pStyle w:val="style0"/>
              <w:spacing w:after="28" w:before="28" w:line="100" w:lineRule="atLeast"/>
            </w:pPr>
            <w:r>
              <w:rPr>
                <w:b/>
                <w:bCs/>
                <w:color w:val="000000"/>
              </w:rPr>
              <w:t>Property</w:t>
            </w:r>
          </w:p>
        </w:tc>
        <w:tc>
          <w:tcPr>
            <w:tcW w:type="dxa" w:w="4236"/>
            <w:tcBorders/>
            <w:shd w:fill="auto" w:val="clear"/>
            <w:tcMar>
              <w:top w:type="dxa" w:w="0"/>
              <w:left w:type="dxa" w:w="0"/>
              <w:bottom w:type="dxa" w:w="0"/>
              <w:right w:type="dxa" w:w="0"/>
            </w:tcMar>
            <w:vAlign w:val="bottom"/>
          </w:tcPr>
          <w:p>
            <w:pPr>
              <w:pStyle w:val="style0"/>
              <w:spacing w:after="28" w:before="28" w:line="100" w:lineRule="atLeast"/>
            </w:pPr>
            <w:r>
              <w:rPr>
                <w:b/>
                <w:bCs/>
                <w:color w:val="000000"/>
              </w:rPr>
              <w:t>Change/New name</w:t>
            </w:r>
          </w:p>
        </w:tc>
      </w:tr>
      <w:tr>
        <w:trPr>
          <w:trHeight w:hRule="atLeast" w:val="300"/>
          <w:cantSplit w:val="false"/>
        </w:trPr>
        <w:tc>
          <w:tcPr>
            <w:tcW w:type="dxa" w:w="3359"/>
            <w:tcBorders/>
            <w:shd w:fill="auto" w:val="clear"/>
            <w:tcMar>
              <w:top w:type="dxa" w:w="0"/>
              <w:left w:type="dxa" w:w="0"/>
              <w:bottom w:type="dxa" w:w="0"/>
              <w:right w:type="dxa" w:w="0"/>
            </w:tcMar>
            <w:vAlign w:val="bottom"/>
          </w:tcPr>
          <w:p>
            <w:pPr>
              <w:pStyle w:val="style0"/>
              <w:spacing w:after="28" w:before="28" w:line="100" w:lineRule="atLeast"/>
            </w:pPr>
            <w:r>
              <w:rPr>
                <w:color w:val="000000"/>
              </w:rPr>
              <w:t>automaticallyLoadItems</w:t>
            </w:r>
          </w:p>
        </w:tc>
        <w:tc>
          <w:tcPr>
            <w:tcW w:type="dxa" w:w="4236"/>
            <w:tcBorders/>
            <w:shd w:fill="auto" w:val="clear"/>
            <w:tcMar>
              <w:top w:type="dxa" w:w="0"/>
              <w:left w:type="dxa" w:w="0"/>
              <w:bottom w:type="dxa" w:w="0"/>
              <w:right w:type="dxa" w:w="0"/>
            </w:tcMar>
            <w:vAlign w:val="bottom"/>
          </w:tcPr>
          <w:p>
            <w:pPr>
              <w:pStyle w:val="style0"/>
              <w:spacing w:after="28" w:before="28" w:line="100" w:lineRule="atLeast"/>
            </w:pPr>
            <w:r>
              <w:rPr>
                <w:color w:val="000000"/>
              </w:rPr>
              <w:t>automaticallyLoadPages</w:t>
            </w:r>
          </w:p>
        </w:tc>
      </w:tr>
      <w:tr>
        <w:trPr>
          <w:trHeight w:hRule="atLeast" w:val="300"/>
          <w:cantSplit w:val="false"/>
        </w:trPr>
        <w:tc>
          <w:tcPr>
            <w:tcW w:type="dxa" w:w="3359"/>
            <w:tcBorders/>
            <w:shd w:fill="auto" w:val="clear"/>
            <w:tcMar>
              <w:top w:type="dxa" w:w="0"/>
              <w:left w:type="dxa" w:w="0"/>
              <w:bottom w:type="dxa" w:w="0"/>
              <w:right w:type="dxa" w:w="0"/>
            </w:tcMar>
            <w:vAlign w:val="bottom"/>
          </w:tcPr>
          <w:p>
            <w:pPr>
              <w:pStyle w:val="style0"/>
              <w:spacing w:after="28" w:before="28" w:line="100" w:lineRule="atLeast"/>
            </w:pPr>
            <w:r>
              <w:rPr>
                <w:color w:val="000000"/>
              </w:rPr>
              <w:t>crossSlide</w:t>
            </w:r>
          </w:p>
        </w:tc>
        <w:tc>
          <w:tcPr>
            <w:tcW w:type="dxa" w:w="4236"/>
            <w:tcBorders/>
            <w:shd w:fill="auto" w:val="clear"/>
            <w:tcMar>
              <w:top w:type="dxa" w:w="0"/>
              <w:left w:type="dxa" w:w="0"/>
              <w:bottom w:type="dxa" w:w="0"/>
              <w:right w:type="dxa" w:w="0"/>
            </w:tcMar>
            <w:vAlign w:val="bottom"/>
          </w:tcPr>
          <w:p>
            <w:pPr>
              <w:pStyle w:val="style0"/>
              <w:spacing w:after="28" w:before="28" w:line="100" w:lineRule="atLeast"/>
            </w:pPr>
            <w:r>
              <w:rPr>
                <w:color w:val="000000"/>
              </w:rPr>
              <w:t>swipeBehavior</w:t>
            </w:r>
          </w:p>
        </w:tc>
      </w:tr>
      <w:tr>
        <w:trPr>
          <w:trHeight w:hRule="atLeast" w:val="300"/>
          <w:cantSplit w:val="false"/>
        </w:trPr>
        <w:tc>
          <w:tcPr>
            <w:tcW w:type="dxa" w:w="3359"/>
            <w:tcBorders/>
            <w:shd w:fill="auto" w:val="clear"/>
            <w:tcMar>
              <w:top w:type="dxa" w:w="0"/>
              <w:left w:type="dxa" w:w="0"/>
              <w:bottom w:type="dxa" w:w="0"/>
              <w:right w:type="dxa" w:w="0"/>
            </w:tcMar>
            <w:vAlign w:val="bottom"/>
          </w:tcPr>
          <w:p>
            <w:pPr>
              <w:pStyle w:val="style0"/>
              <w:spacing w:after="28" w:before="28" w:line="100" w:lineRule="atLeast"/>
            </w:pPr>
            <w:r>
              <w:rPr>
                <w:color w:val="000000"/>
              </w:rPr>
              <w:t>dataSource</w:t>
            </w:r>
          </w:p>
        </w:tc>
        <w:tc>
          <w:tcPr>
            <w:tcW w:type="dxa" w:w="4236"/>
            <w:tcBorders/>
            <w:shd w:fill="auto" w:val="clear"/>
            <w:tcMar>
              <w:top w:type="dxa" w:w="0"/>
              <w:left w:type="dxa" w:w="0"/>
              <w:bottom w:type="dxa" w:w="0"/>
              <w:right w:type="dxa" w:w="0"/>
            </w:tcMar>
            <w:vAlign w:val="bottom"/>
          </w:tcPr>
          <w:p>
            <w:pPr>
              <w:pStyle w:val="style0"/>
              <w:spacing w:after="28" w:before="28" w:line="100" w:lineRule="atLeast"/>
            </w:pPr>
            <w:r>
              <w:rPr>
                <w:color w:val="000000"/>
              </w:rPr>
              <w:t>itemDataSource</w:t>
            </w:r>
          </w:p>
        </w:tc>
      </w:tr>
      <w:tr>
        <w:trPr>
          <w:trHeight w:hRule="atLeast" w:val="300"/>
          <w:cantSplit w:val="false"/>
        </w:trPr>
        <w:tc>
          <w:tcPr>
            <w:tcW w:type="dxa" w:w="3359"/>
            <w:tcBorders/>
            <w:shd w:fill="auto" w:val="clear"/>
            <w:tcMar>
              <w:top w:type="dxa" w:w="0"/>
              <w:left w:type="dxa" w:w="0"/>
              <w:bottom w:type="dxa" w:w="0"/>
              <w:right w:type="dxa" w:w="0"/>
            </w:tcMar>
            <w:vAlign w:val="bottom"/>
          </w:tcPr>
          <w:p>
            <w:pPr>
              <w:pStyle w:val="style0"/>
              <w:spacing w:after="28" w:before="28" w:line="100" w:lineRule="atLeast"/>
            </w:pPr>
            <w:r>
              <w:rPr>
                <w:color w:val="000000"/>
              </w:rPr>
              <w:t>editable</w:t>
            </w:r>
          </w:p>
        </w:tc>
        <w:tc>
          <w:tcPr>
            <w:tcW w:type="dxa" w:w="4236"/>
            <w:tcBorders/>
            <w:shd w:fill="auto" w:val="clear"/>
            <w:tcMar>
              <w:top w:type="dxa" w:w="0"/>
              <w:left w:type="dxa" w:w="0"/>
              <w:bottom w:type="dxa" w:w="0"/>
              <w:right w:type="dxa" w:w="0"/>
            </w:tcMar>
            <w:vAlign w:val="bottom"/>
          </w:tcPr>
          <w:p>
            <w:pPr>
              <w:pStyle w:val="style0"/>
              <w:spacing w:after="28" w:before="28" w:line="100" w:lineRule="atLeast"/>
            </w:pPr>
            <w:r>
              <w:rPr>
                <w:color w:val="000000"/>
              </w:rPr>
              <w:t>Removed</w:t>
            </w:r>
          </w:p>
        </w:tc>
      </w:tr>
      <w:tr>
        <w:trPr>
          <w:trHeight w:hRule="atLeast" w:val="300"/>
          <w:cantSplit w:val="false"/>
        </w:trPr>
        <w:tc>
          <w:tcPr>
            <w:tcW w:type="dxa" w:w="3359"/>
            <w:tcBorders/>
            <w:shd w:fill="auto" w:val="clear"/>
            <w:tcMar>
              <w:top w:type="dxa" w:w="0"/>
              <w:left w:type="dxa" w:w="0"/>
              <w:bottom w:type="dxa" w:w="0"/>
              <w:right w:type="dxa" w:w="0"/>
            </w:tcMar>
            <w:vAlign w:val="bottom"/>
          </w:tcPr>
          <w:p>
            <w:pPr>
              <w:pStyle w:val="style0"/>
              <w:spacing w:after="28" w:before="28" w:line="100" w:lineRule="atLeast"/>
            </w:pPr>
            <w:r>
              <w:rPr>
                <w:color w:val="000000"/>
              </w:rPr>
              <w:t>groupDataSource</w:t>
            </w:r>
          </w:p>
        </w:tc>
        <w:tc>
          <w:tcPr>
            <w:tcW w:type="dxa" w:w="4236"/>
            <w:tcBorders/>
            <w:shd w:fill="auto" w:val="clear"/>
            <w:tcMar>
              <w:top w:type="dxa" w:w="0"/>
              <w:left w:type="dxa" w:w="0"/>
              <w:bottom w:type="dxa" w:w="0"/>
              <w:right w:type="dxa" w:w="0"/>
            </w:tcMar>
            <w:vAlign w:val="bottom"/>
          </w:tcPr>
          <w:p>
            <w:pPr>
              <w:pStyle w:val="style0"/>
              <w:spacing w:after="28" w:before="28" w:line="100" w:lineRule="atLeast"/>
            </w:pPr>
            <w:r>
              <w:rPr>
                <w:rFonts w:ascii="Times New Roman" w:cs="Times New Roman" w:eastAsia="Times New Roman" w:hAnsi="Times New Roman"/>
                <w:sz w:val="20"/>
                <w:szCs w:val="20"/>
              </w:rPr>
            </w:r>
          </w:p>
        </w:tc>
      </w:tr>
      <w:tr>
        <w:trPr>
          <w:trHeight w:hRule="atLeast" w:val="300"/>
          <w:cantSplit w:val="false"/>
        </w:trPr>
        <w:tc>
          <w:tcPr>
            <w:tcW w:type="dxa" w:w="3359"/>
            <w:tcBorders/>
            <w:shd w:fill="auto" w:val="clear"/>
            <w:tcMar>
              <w:top w:type="dxa" w:w="0"/>
              <w:left w:type="dxa" w:w="0"/>
              <w:bottom w:type="dxa" w:w="0"/>
              <w:right w:type="dxa" w:w="0"/>
            </w:tcMar>
            <w:vAlign w:val="bottom"/>
          </w:tcPr>
          <w:p>
            <w:pPr>
              <w:pStyle w:val="style0"/>
              <w:spacing w:after="28" w:before="28" w:line="100" w:lineRule="atLeast"/>
            </w:pPr>
            <w:r>
              <w:rPr>
                <w:color w:val="000000"/>
              </w:rPr>
              <w:t>groupRenderer</w:t>
            </w:r>
          </w:p>
        </w:tc>
        <w:tc>
          <w:tcPr>
            <w:tcW w:type="dxa" w:w="4236"/>
            <w:tcBorders/>
            <w:shd w:fill="auto" w:val="clear"/>
            <w:tcMar>
              <w:top w:type="dxa" w:w="0"/>
              <w:left w:type="dxa" w:w="0"/>
              <w:bottom w:type="dxa" w:w="0"/>
              <w:right w:type="dxa" w:w="0"/>
            </w:tcMar>
            <w:vAlign w:val="bottom"/>
          </w:tcPr>
          <w:p>
            <w:pPr>
              <w:pStyle w:val="style0"/>
              <w:spacing w:after="28" w:before="28" w:line="100" w:lineRule="atLeast"/>
            </w:pPr>
            <w:r>
              <w:rPr>
                <w:color w:val="000000"/>
              </w:rPr>
              <w:t>groupHeaderTemplate</w:t>
            </w:r>
          </w:p>
        </w:tc>
      </w:tr>
      <w:tr>
        <w:trPr>
          <w:trHeight w:hRule="atLeast" w:val="300"/>
          <w:cantSplit w:val="false"/>
        </w:trPr>
        <w:tc>
          <w:tcPr>
            <w:tcW w:type="dxa" w:w="3359"/>
            <w:tcBorders/>
            <w:shd w:fill="auto" w:val="clear"/>
            <w:tcMar>
              <w:top w:type="dxa" w:w="0"/>
              <w:left w:type="dxa" w:w="0"/>
              <w:bottom w:type="dxa" w:w="0"/>
              <w:right w:type="dxa" w:w="0"/>
            </w:tcMar>
            <w:vAlign w:val="bottom"/>
          </w:tcPr>
          <w:p>
            <w:pPr>
              <w:pStyle w:val="style0"/>
              <w:spacing w:after="28" w:before="28" w:line="100" w:lineRule="atLeast"/>
            </w:pPr>
            <w:r>
              <w:rPr>
                <w:color w:val="000000"/>
              </w:rPr>
              <w:t>itemRenderer</w:t>
            </w:r>
          </w:p>
        </w:tc>
        <w:tc>
          <w:tcPr>
            <w:tcW w:type="dxa" w:w="4236"/>
            <w:tcBorders/>
            <w:shd w:fill="auto" w:val="clear"/>
            <w:tcMar>
              <w:top w:type="dxa" w:w="0"/>
              <w:left w:type="dxa" w:w="0"/>
              <w:bottom w:type="dxa" w:w="0"/>
              <w:right w:type="dxa" w:w="0"/>
            </w:tcMar>
            <w:vAlign w:val="bottom"/>
          </w:tcPr>
          <w:p>
            <w:pPr>
              <w:pStyle w:val="style0"/>
              <w:spacing w:after="28" w:before="28" w:line="100" w:lineRule="atLeast"/>
            </w:pPr>
            <w:r>
              <w:rPr>
                <w:color w:val="000000"/>
              </w:rPr>
              <w:t>itemTemplate</w:t>
            </w:r>
          </w:p>
        </w:tc>
      </w:tr>
      <w:tr>
        <w:trPr>
          <w:trHeight w:hRule="atLeast" w:val="300"/>
          <w:cantSplit w:val="false"/>
        </w:trPr>
        <w:tc>
          <w:tcPr>
            <w:tcW w:type="dxa" w:w="3359"/>
            <w:tcBorders/>
            <w:shd w:fill="auto" w:val="clear"/>
            <w:tcMar>
              <w:top w:type="dxa" w:w="0"/>
              <w:left w:type="dxa" w:w="0"/>
              <w:bottom w:type="dxa" w:w="0"/>
              <w:right w:type="dxa" w:w="0"/>
            </w:tcMar>
            <w:vAlign w:val="bottom"/>
          </w:tcPr>
          <w:p>
            <w:pPr>
              <w:pStyle w:val="style0"/>
              <w:spacing w:after="28" w:before="28" w:line="100" w:lineRule="atLeast"/>
            </w:pPr>
            <w:r>
              <w:rPr>
                <w:color w:val="000000"/>
              </w:rPr>
              <w:t>Layout</w:t>
            </w:r>
          </w:p>
        </w:tc>
        <w:tc>
          <w:tcPr>
            <w:tcW w:type="dxa" w:w="4236"/>
            <w:tcBorders/>
            <w:shd w:fill="auto" w:val="clear"/>
            <w:tcMar>
              <w:top w:type="dxa" w:w="0"/>
              <w:left w:type="dxa" w:w="0"/>
              <w:bottom w:type="dxa" w:w="0"/>
              <w:right w:type="dxa" w:w="0"/>
            </w:tcMar>
            <w:vAlign w:val="bottom"/>
          </w:tcPr>
          <w:p>
            <w:pPr>
              <w:pStyle w:val="style0"/>
              <w:spacing w:after="28" w:before="28" w:line="100" w:lineRule="atLeast"/>
            </w:pPr>
            <w:r>
              <w:rPr>
                <w:rFonts w:ascii="Times New Roman" w:cs="Times New Roman" w:eastAsia="Times New Roman" w:hAnsi="Times New Roman"/>
                <w:sz w:val="20"/>
                <w:szCs w:val="20"/>
              </w:rPr>
            </w:r>
          </w:p>
        </w:tc>
      </w:tr>
      <w:tr>
        <w:trPr>
          <w:trHeight w:hRule="atLeast" w:val="300"/>
          <w:cantSplit w:val="false"/>
        </w:trPr>
        <w:tc>
          <w:tcPr>
            <w:tcW w:type="dxa" w:w="3359"/>
            <w:tcBorders/>
            <w:shd w:fill="auto" w:val="clear"/>
            <w:tcMar>
              <w:top w:type="dxa" w:w="0"/>
              <w:left w:type="dxa" w:w="0"/>
              <w:bottom w:type="dxa" w:w="0"/>
              <w:right w:type="dxa" w:w="0"/>
            </w:tcMar>
            <w:vAlign w:val="bottom"/>
          </w:tcPr>
          <w:p>
            <w:pPr>
              <w:pStyle w:val="style0"/>
              <w:spacing w:after="28" w:before="28" w:line="100" w:lineRule="atLeast"/>
            </w:pPr>
            <w:r>
              <w:rPr>
                <w:color w:val="000000"/>
              </w:rPr>
              <w:t>loadingBehavior</w:t>
            </w:r>
          </w:p>
        </w:tc>
        <w:tc>
          <w:tcPr>
            <w:tcW w:type="dxa" w:w="4236"/>
            <w:tcBorders/>
            <w:shd w:fill="auto" w:val="clear"/>
            <w:tcMar>
              <w:top w:type="dxa" w:w="0"/>
              <w:left w:type="dxa" w:w="0"/>
              <w:bottom w:type="dxa" w:w="0"/>
              <w:right w:type="dxa" w:w="0"/>
            </w:tcMar>
            <w:vAlign w:val="bottom"/>
          </w:tcPr>
          <w:p>
            <w:pPr>
              <w:pStyle w:val="style0"/>
              <w:spacing w:after="28" w:before="28" w:line="100" w:lineRule="atLeast"/>
            </w:pPr>
            <w:r>
              <w:rPr>
                <w:color w:val="000000"/>
              </w:rPr>
              <w:t>(only changed the case of randomAccess)</w:t>
            </w:r>
          </w:p>
        </w:tc>
      </w:tr>
      <w:tr>
        <w:trPr>
          <w:trHeight w:hRule="atLeast" w:val="300"/>
          <w:cantSplit w:val="false"/>
        </w:trPr>
        <w:tc>
          <w:tcPr>
            <w:tcW w:type="dxa" w:w="3359"/>
            <w:tcBorders/>
            <w:shd w:fill="auto" w:val="clear"/>
            <w:tcMar>
              <w:top w:type="dxa" w:w="0"/>
              <w:left w:type="dxa" w:w="0"/>
              <w:bottom w:type="dxa" w:w="0"/>
              <w:right w:type="dxa" w:w="0"/>
            </w:tcMar>
            <w:vAlign w:val="bottom"/>
          </w:tcPr>
          <w:p>
            <w:pPr>
              <w:pStyle w:val="style0"/>
              <w:spacing w:after="28" w:before="28" w:line="100" w:lineRule="atLeast"/>
            </w:pPr>
            <w:r>
              <w:rPr>
                <w:color w:val="000000"/>
              </w:rPr>
              <w:t>pageLoadThreshold</w:t>
            </w:r>
          </w:p>
        </w:tc>
        <w:tc>
          <w:tcPr>
            <w:tcW w:type="dxa" w:w="4236"/>
            <w:tcBorders/>
            <w:shd w:fill="auto" w:val="clear"/>
            <w:tcMar>
              <w:top w:type="dxa" w:w="0"/>
              <w:left w:type="dxa" w:w="0"/>
              <w:bottom w:type="dxa" w:w="0"/>
              <w:right w:type="dxa" w:w="0"/>
            </w:tcMar>
            <w:vAlign w:val="bottom"/>
          </w:tcPr>
          <w:p>
            <w:pPr>
              <w:pStyle w:val="style0"/>
              <w:spacing w:after="28" w:before="28" w:line="100" w:lineRule="atLeast"/>
            </w:pPr>
            <w:r>
              <w:rPr>
                <w:color w:val="000000"/>
              </w:rPr>
              <w:t>pagesToLoadThreshold</w:t>
            </w:r>
          </w:p>
        </w:tc>
      </w:tr>
      <w:tr>
        <w:trPr>
          <w:trHeight w:hRule="atLeast" w:val="300"/>
          <w:cantSplit w:val="false"/>
        </w:trPr>
        <w:tc>
          <w:tcPr>
            <w:tcW w:type="dxa" w:w="3359"/>
            <w:tcBorders/>
            <w:shd w:fill="auto" w:val="clear"/>
            <w:tcMar>
              <w:top w:type="dxa" w:w="0"/>
              <w:left w:type="dxa" w:w="0"/>
              <w:bottom w:type="dxa" w:w="0"/>
              <w:right w:type="dxa" w:w="0"/>
            </w:tcMar>
            <w:vAlign w:val="bottom"/>
          </w:tcPr>
          <w:p>
            <w:pPr>
              <w:pStyle w:val="style0"/>
              <w:spacing w:after="28" w:before="28" w:line="100" w:lineRule="atLeast"/>
            </w:pPr>
            <w:r>
              <w:rPr>
                <w:color w:val="000000"/>
              </w:rPr>
              <w:t>pagesToLoad</w:t>
            </w:r>
          </w:p>
        </w:tc>
        <w:tc>
          <w:tcPr>
            <w:tcW w:type="dxa" w:w="4236"/>
            <w:tcBorders/>
            <w:shd w:fill="auto" w:val="clear"/>
            <w:tcMar>
              <w:top w:type="dxa" w:w="0"/>
              <w:left w:type="dxa" w:w="0"/>
              <w:bottom w:type="dxa" w:w="0"/>
              <w:right w:type="dxa" w:w="0"/>
            </w:tcMar>
            <w:vAlign w:val="bottom"/>
          </w:tcPr>
          <w:p>
            <w:pPr>
              <w:pStyle w:val="style0"/>
              <w:spacing w:after="28" w:before="28" w:line="100" w:lineRule="atLeast"/>
            </w:pPr>
            <w:r>
              <w:rPr>
                <w:rFonts w:ascii="Times New Roman" w:cs="Times New Roman" w:eastAsia="Times New Roman" w:hAnsi="Times New Roman"/>
                <w:sz w:val="20"/>
                <w:szCs w:val="20"/>
              </w:rPr>
            </w:r>
          </w:p>
        </w:tc>
      </w:tr>
      <w:tr>
        <w:trPr>
          <w:trHeight w:hRule="atLeast" w:val="300"/>
          <w:cantSplit w:val="false"/>
        </w:trPr>
        <w:tc>
          <w:tcPr>
            <w:tcW w:type="dxa" w:w="3359"/>
            <w:tcBorders/>
            <w:shd w:fill="auto" w:val="clear"/>
            <w:tcMar>
              <w:top w:type="dxa" w:w="0"/>
              <w:left w:type="dxa" w:w="0"/>
              <w:bottom w:type="dxa" w:w="0"/>
              <w:right w:type="dxa" w:w="0"/>
            </w:tcMar>
            <w:vAlign w:val="bottom"/>
          </w:tcPr>
          <w:p>
            <w:pPr>
              <w:pStyle w:val="style0"/>
              <w:spacing w:after="28" w:before="28" w:line="100" w:lineRule="atLeast"/>
            </w:pPr>
            <w:r>
              <w:rPr>
                <w:color w:val="000000"/>
              </w:rPr>
              <w:t>readyState</w:t>
            </w:r>
          </w:p>
        </w:tc>
        <w:tc>
          <w:tcPr>
            <w:tcW w:type="dxa" w:w="4236"/>
            <w:tcBorders/>
            <w:shd w:fill="auto" w:val="clear"/>
            <w:tcMar>
              <w:top w:type="dxa" w:w="0"/>
              <w:left w:type="dxa" w:w="0"/>
              <w:bottom w:type="dxa" w:w="0"/>
              <w:right w:type="dxa" w:w="0"/>
            </w:tcMar>
            <w:vAlign w:val="bottom"/>
          </w:tcPr>
          <w:p>
            <w:pPr>
              <w:pStyle w:val="style0"/>
              <w:spacing w:after="28" w:before="28" w:line="100" w:lineRule="atLeast"/>
            </w:pPr>
            <w:r>
              <w:rPr>
                <w:color w:val="000000"/>
              </w:rPr>
              <w:t>loadingState</w:t>
            </w:r>
          </w:p>
        </w:tc>
      </w:tr>
      <w:tr>
        <w:trPr>
          <w:trHeight w:hRule="atLeast" w:val="300"/>
          <w:cantSplit w:val="false"/>
        </w:trPr>
        <w:tc>
          <w:tcPr>
            <w:tcW w:type="dxa" w:w="3359"/>
            <w:tcBorders/>
            <w:shd w:fill="auto" w:val="clear"/>
            <w:tcMar>
              <w:top w:type="dxa" w:w="0"/>
              <w:left w:type="dxa" w:w="0"/>
              <w:bottom w:type="dxa" w:w="0"/>
              <w:right w:type="dxa" w:w="0"/>
            </w:tcMar>
            <w:vAlign w:val="bottom"/>
          </w:tcPr>
          <w:p>
            <w:pPr>
              <w:pStyle w:val="style0"/>
              <w:spacing w:after="28" w:before="28" w:line="100" w:lineRule="atLeast"/>
            </w:pPr>
            <w:r>
              <w:rPr>
                <w:color w:val="000000"/>
              </w:rPr>
              <w:t>reorder</w:t>
            </w:r>
          </w:p>
        </w:tc>
        <w:tc>
          <w:tcPr>
            <w:tcW w:type="dxa" w:w="4236"/>
            <w:tcBorders/>
            <w:shd w:fill="auto" w:val="clear"/>
            <w:tcMar>
              <w:top w:type="dxa" w:w="0"/>
              <w:left w:type="dxa" w:w="0"/>
              <w:bottom w:type="dxa" w:w="0"/>
              <w:right w:type="dxa" w:w="0"/>
            </w:tcMar>
            <w:vAlign w:val="bottom"/>
          </w:tcPr>
          <w:p>
            <w:pPr>
              <w:pStyle w:val="style0"/>
              <w:spacing w:after="28" w:before="28" w:line="100" w:lineRule="atLeast"/>
            </w:pPr>
            <w:r>
              <w:rPr>
                <w:color w:val="000000"/>
              </w:rPr>
              <w:t>Reorderable</w:t>
            </w:r>
          </w:p>
        </w:tc>
      </w:tr>
      <w:tr>
        <w:trPr>
          <w:trHeight w:hRule="atLeast" w:val="300"/>
          <w:cantSplit w:val="false"/>
        </w:trPr>
        <w:tc>
          <w:tcPr>
            <w:tcW w:type="dxa" w:w="3359"/>
            <w:tcBorders/>
            <w:shd w:fill="auto" w:val="clear"/>
            <w:tcMar>
              <w:top w:type="dxa" w:w="0"/>
              <w:left w:type="dxa" w:w="0"/>
              <w:bottom w:type="dxa" w:w="0"/>
              <w:right w:type="dxa" w:w="0"/>
            </w:tcMar>
            <w:vAlign w:val="bottom"/>
          </w:tcPr>
          <w:p>
            <w:pPr>
              <w:pStyle w:val="style0"/>
              <w:spacing w:after="28" w:before="28" w:line="100" w:lineRule="atLeast"/>
            </w:pPr>
            <w:r>
              <w:rPr>
                <w:color w:val="000000"/>
              </w:rPr>
              <w:t>resetGroup</w:t>
            </w:r>
          </w:p>
        </w:tc>
        <w:tc>
          <w:tcPr>
            <w:tcW w:type="dxa" w:w="4236"/>
            <w:tcBorders/>
            <w:shd w:fill="auto" w:val="clear"/>
            <w:tcMar>
              <w:top w:type="dxa" w:w="0"/>
              <w:left w:type="dxa" w:w="0"/>
              <w:bottom w:type="dxa" w:w="0"/>
              <w:right w:type="dxa" w:w="0"/>
            </w:tcMar>
            <w:vAlign w:val="bottom"/>
          </w:tcPr>
          <w:p>
            <w:pPr>
              <w:pStyle w:val="style0"/>
              <w:spacing w:after="28" w:before="28" w:line="100" w:lineRule="atLeast"/>
            </w:pPr>
            <w:r>
              <w:rPr>
                <w:color w:val="000000"/>
              </w:rPr>
              <w:t>resetGroupHeader</w:t>
            </w:r>
          </w:p>
        </w:tc>
      </w:tr>
      <w:tr>
        <w:trPr>
          <w:trHeight w:hRule="atLeast" w:val="300"/>
          <w:cantSplit w:val="false"/>
        </w:trPr>
        <w:tc>
          <w:tcPr>
            <w:tcW w:type="dxa" w:w="3359"/>
            <w:tcBorders/>
            <w:shd w:fill="auto" w:val="clear"/>
            <w:tcMar>
              <w:top w:type="dxa" w:w="0"/>
              <w:left w:type="dxa" w:w="0"/>
              <w:bottom w:type="dxa" w:w="0"/>
              <w:right w:type="dxa" w:w="0"/>
            </w:tcMar>
            <w:vAlign w:val="bottom"/>
          </w:tcPr>
          <w:p>
            <w:pPr>
              <w:pStyle w:val="style0"/>
              <w:spacing w:after="28" w:before="28" w:line="100" w:lineRule="atLeast"/>
            </w:pPr>
            <w:r>
              <w:rPr>
                <w:color w:val="000000"/>
              </w:rPr>
              <w:t>resetItem</w:t>
            </w:r>
          </w:p>
        </w:tc>
        <w:tc>
          <w:tcPr>
            <w:tcW w:type="dxa" w:w="4236"/>
            <w:tcBorders/>
            <w:shd w:fill="auto" w:val="clear"/>
            <w:tcMar>
              <w:top w:type="dxa" w:w="0"/>
              <w:left w:type="dxa" w:w="0"/>
              <w:bottom w:type="dxa" w:w="0"/>
              <w:right w:type="dxa" w:w="0"/>
            </w:tcMar>
            <w:vAlign w:val="bottom"/>
          </w:tcPr>
          <w:p>
            <w:pPr>
              <w:pStyle w:val="style0"/>
              <w:spacing w:after="28" w:before="28" w:line="100" w:lineRule="atLeast"/>
            </w:pPr>
            <w:r>
              <w:rPr>
                <w:rFonts w:ascii="Times New Roman" w:cs="Times New Roman" w:eastAsia="Times New Roman" w:hAnsi="Times New Roman"/>
                <w:sz w:val="20"/>
                <w:szCs w:val="20"/>
              </w:rPr>
            </w:r>
          </w:p>
        </w:tc>
      </w:tr>
      <w:tr>
        <w:trPr>
          <w:trHeight w:hRule="atLeast" w:val="300"/>
          <w:cantSplit w:val="false"/>
        </w:trPr>
        <w:tc>
          <w:tcPr>
            <w:tcW w:type="dxa" w:w="3359"/>
            <w:tcBorders/>
            <w:shd w:fill="auto" w:val="clear"/>
            <w:tcMar>
              <w:top w:type="dxa" w:w="0"/>
              <w:left w:type="dxa" w:w="0"/>
              <w:bottom w:type="dxa" w:w="0"/>
              <w:right w:type="dxa" w:w="0"/>
            </w:tcMar>
            <w:vAlign w:val="bottom"/>
          </w:tcPr>
          <w:p>
            <w:pPr>
              <w:pStyle w:val="style0"/>
              <w:spacing w:after="28" w:before="28" w:line="100" w:lineRule="atLeast"/>
            </w:pPr>
            <w:r>
              <w:rPr>
                <w:color w:val="000000"/>
              </w:rPr>
              <w:t>scrollPosition</w:t>
            </w:r>
          </w:p>
        </w:tc>
        <w:tc>
          <w:tcPr>
            <w:tcW w:type="dxa" w:w="4236"/>
            <w:tcBorders/>
            <w:shd w:fill="auto" w:val="clear"/>
            <w:tcMar>
              <w:top w:type="dxa" w:w="0"/>
              <w:left w:type="dxa" w:w="0"/>
              <w:bottom w:type="dxa" w:w="0"/>
              <w:right w:type="dxa" w:w="0"/>
            </w:tcMar>
            <w:vAlign w:val="bottom"/>
          </w:tcPr>
          <w:p>
            <w:pPr>
              <w:pStyle w:val="style0"/>
              <w:spacing w:after="28" w:before="28" w:line="100" w:lineRule="atLeast"/>
            </w:pPr>
            <w:r>
              <w:rPr>
                <w:color w:val="000000"/>
              </w:rPr>
              <w:t>Removed</w:t>
            </w:r>
          </w:p>
        </w:tc>
      </w:tr>
      <w:tr>
        <w:trPr>
          <w:trHeight w:hRule="atLeast" w:val="300"/>
          <w:cantSplit w:val="false"/>
        </w:trPr>
        <w:tc>
          <w:tcPr>
            <w:tcW w:type="dxa" w:w="3359"/>
            <w:tcBorders/>
            <w:shd w:fill="auto" w:val="clear"/>
            <w:tcMar>
              <w:top w:type="dxa" w:w="0"/>
              <w:left w:type="dxa" w:w="0"/>
              <w:bottom w:type="dxa" w:w="0"/>
              <w:right w:type="dxa" w:w="0"/>
            </w:tcMar>
            <w:vAlign w:val="bottom"/>
          </w:tcPr>
          <w:p>
            <w:pPr>
              <w:pStyle w:val="style0"/>
              <w:spacing w:after="28" w:before="28" w:line="100" w:lineRule="atLeast"/>
            </w:pPr>
            <w:r>
              <w:rPr>
                <w:color w:val="000000"/>
              </w:rPr>
              <w:t>selection</w:t>
            </w:r>
          </w:p>
        </w:tc>
        <w:tc>
          <w:tcPr>
            <w:tcW w:type="dxa" w:w="4236"/>
            <w:tcBorders/>
            <w:shd w:fill="auto" w:val="clear"/>
            <w:tcMar>
              <w:top w:type="dxa" w:w="0"/>
              <w:left w:type="dxa" w:w="0"/>
              <w:bottom w:type="dxa" w:w="0"/>
              <w:right w:type="dxa" w:w="0"/>
            </w:tcMar>
            <w:vAlign w:val="bottom"/>
          </w:tcPr>
          <w:p>
            <w:pPr>
              <w:pStyle w:val="style0"/>
              <w:spacing w:after="28" w:before="28" w:line="100" w:lineRule="atLeast"/>
            </w:pPr>
            <w:r>
              <w:rPr>
                <w:rFonts w:ascii="Times New Roman" w:cs="Times New Roman" w:eastAsia="Times New Roman" w:hAnsi="Times New Roman"/>
                <w:sz w:val="20"/>
                <w:szCs w:val="20"/>
              </w:rPr>
            </w:r>
          </w:p>
        </w:tc>
      </w:tr>
      <w:tr>
        <w:trPr>
          <w:trHeight w:hRule="atLeast" w:val="300"/>
          <w:cantSplit w:val="false"/>
        </w:trPr>
        <w:tc>
          <w:tcPr>
            <w:tcW w:type="dxa" w:w="3359"/>
            <w:tcBorders/>
            <w:shd w:fill="auto" w:val="clear"/>
            <w:tcMar>
              <w:top w:type="dxa" w:w="0"/>
              <w:left w:type="dxa" w:w="0"/>
              <w:bottom w:type="dxa" w:w="0"/>
              <w:right w:type="dxa" w:w="0"/>
            </w:tcMar>
            <w:vAlign w:val="bottom"/>
          </w:tcPr>
          <w:p>
            <w:pPr>
              <w:pStyle w:val="style0"/>
              <w:spacing w:after="28" w:before="28" w:line="100" w:lineRule="atLeast"/>
            </w:pPr>
            <w:r>
              <w:rPr>
                <w:color w:val="000000"/>
              </w:rPr>
              <w:t>selectionMode</w:t>
            </w:r>
          </w:p>
        </w:tc>
        <w:tc>
          <w:tcPr>
            <w:tcW w:type="dxa" w:w="4236"/>
            <w:tcBorders/>
            <w:shd w:fill="auto" w:val="clear"/>
            <w:tcMar>
              <w:top w:type="dxa" w:w="0"/>
              <w:left w:type="dxa" w:w="0"/>
              <w:bottom w:type="dxa" w:w="0"/>
              <w:right w:type="dxa" w:w="0"/>
            </w:tcMar>
            <w:vAlign w:val="bottom"/>
          </w:tcPr>
          <w:p>
            <w:pPr>
              <w:pStyle w:val="style0"/>
              <w:spacing w:after="28" w:before="28" w:line="100" w:lineRule="atLeast"/>
            </w:pPr>
            <w:r>
              <w:rPr>
                <w:rFonts w:ascii="Times New Roman" w:cs="Times New Roman" w:eastAsia="Times New Roman" w:hAnsi="Times New Roman"/>
                <w:sz w:val="20"/>
                <w:szCs w:val="20"/>
              </w:rPr>
            </w:r>
          </w:p>
        </w:tc>
      </w:tr>
      <w:tr>
        <w:trPr>
          <w:trHeight w:hRule="atLeast" w:val="300"/>
          <w:cantSplit w:val="false"/>
        </w:trPr>
        <w:tc>
          <w:tcPr>
            <w:tcW w:type="dxa" w:w="3359"/>
            <w:tcBorders/>
            <w:shd w:fill="auto" w:val="clear"/>
            <w:tcMar>
              <w:top w:type="dxa" w:w="0"/>
              <w:left w:type="dxa" w:w="0"/>
              <w:bottom w:type="dxa" w:w="0"/>
              <w:right w:type="dxa" w:w="0"/>
            </w:tcMar>
            <w:vAlign w:val="bottom"/>
          </w:tcPr>
          <w:p>
            <w:pPr>
              <w:pStyle w:val="style0"/>
              <w:spacing w:after="28" w:before="28" w:line="100" w:lineRule="atLeast"/>
            </w:pPr>
            <w:r>
              <w:rPr>
                <w:color w:val="000000"/>
              </w:rPr>
              <w:t>tap</w:t>
            </w:r>
          </w:p>
        </w:tc>
        <w:tc>
          <w:tcPr>
            <w:tcW w:type="dxa" w:w="4236"/>
            <w:tcBorders/>
            <w:shd w:fill="auto" w:val="clear"/>
            <w:tcMar>
              <w:top w:type="dxa" w:w="0"/>
              <w:left w:type="dxa" w:w="0"/>
              <w:bottom w:type="dxa" w:w="0"/>
              <w:right w:type="dxa" w:w="0"/>
            </w:tcMar>
            <w:vAlign w:val="bottom"/>
          </w:tcPr>
          <w:p>
            <w:pPr>
              <w:pStyle w:val="style0"/>
              <w:spacing w:after="28" w:before="28" w:line="100" w:lineRule="atLeast"/>
            </w:pPr>
            <w:r>
              <w:rPr>
                <w:color w:val="000000"/>
              </w:rPr>
              <w:t>tapBehavior</w:t>
            </w:r>
          </w:p>
        </w:tc>
      </w:tr>
      <w:tr>
        <w:trPr>
          <w:trHeight w:hRule="atLeast" w:val="300"/>
          <w:cantSplit w:val="false"/>
        </w:trPr>
        <w:tc>
          <w:tcPr>
            <w:tcW w:type="dxa" w:w="3359"/>
            <w:tcBorders/>
            <w:shd w:fill="auto" w:val="clear"/>
            <w:tcMar>
              <w:top w:type="dxa" w:w="0"/>
              <w:left w:type="dxa" w:w="0"/>
              <w:bottom w:type="dxa" w:w="0"/>
              <w:right w:type="dxa" w:w="0"/>
            </w:tcMar>
            <w:vAlign w:val="bottom"/>
          </w:tcPr>
          <w:p>
            <w:pPr>
              <w:pStyle w:val="style0"/>
              <w:spacing w:after="28" w:before="28" w:line="100" w:lineRule="atLeast"/>
            </w:pPr>
            <w:r>
              <w:rPr>
                <w:color w:val="000000"/>
              </w:rPr>
              <w:t>zoomableView</w:t>
            </w:r>
          </w:p>
        </w:tc>
        <w:tc>
          <w:tcPr>
            <w:tcW w:type="dxa" w:w="4236"/>
            <w:tcBorders/>
            <w:shd w:fill="auto" w:val="clear"/>
            <w:tcMar>
              <w:top w:type="dxa" w:w="0"/>
              <w:left w:type="dxa" w:w="0"/>
              <w:bottom w:type="dxa" w:w="0"/>
              <w:right w:type="dxa" w:w="0"/>
            </w:tcMar>
            <w:vAlign w:val="bottom"/>
          </w:tcPr>
          <w:p>
            <w:pPr>
              <w:pStyle w:val="style0"/>
              <w:spacing w:after="28" w:before="28" w:line="100" w:lineRule="atLeast"/>
            </w:pPr>
            <w:r>
              <w:rPr>
                <w:rFonts w:ascii="Times New Roman" w:cs="Times New Roman" w:eastAsia="Times New Roman" w:hAnsi="Times New Roman"/>
                <w:sz w:val="20"/>
                <w:szCs w:val="20"/>
              </w:rPr>
            </w:r>
          </w:p>
        </w:tc>
      </w:tr>
    </w:tbl>
    <w:p>
      <w:pPr>
        <w:pStyle w:val="style0"/>
        <w:spacing w:after="28" w:before="28" w:line="100" w:lineRule="atLeast"/>
        <w:ind w:hanging="0" w:left="1239" w:right="0"/>
      </w:pPr>
      <w:r>
        <w:rPr>
          <w:rFonts w:ascii="Segoe UI" w:cs="Segoe UI" w:hAnsi="Segoe UI"/>
          <w:sz w:val="20"/>
          <w:szCs w:val="20"/>
          <w:shd w:fill="FFFFFF" w:val="clear"/>
        </w:rPr>
      </w:r>
    </w:p>
    <w:tbl>
      <w:tblPr>
        <w:jc w:val="left"/>
        <w:tblInd w:type="dxa" w:w="1332"/>
        <w:tblBorders/>
      </w:tblPr>
      <w:tblGrid>
        <w:gridCol w:w="3359"/>
        <w:gridCol w:w="3516"/>
      </w:tblGrid>
      <w:tr>
        <w:trPr>
          <w:trHeight w:hRule="atLeast" w:val="300"/>
          <w:cantSplit w:val="false"/>
        </w:trPr>
        <w:tc>
          <w:tcPr>
            <w:tcW w:type="dxa" w:w="3359"/>
            <w:tcBorders/>
            <w:shd w:fill="auto" w:val="clear"/>
            <w:tcMar>
              <w:top w:type="dxa" w:w="0"/>
              <w:left w:type="dxa" w:w="0"/>
              <w:bottom w:type="dxa" w:w="0"/>
              <w:right w:type="dxa" w:w="0"/>
            </w:tcMar>
            <w:vAlign w:val="center"/>
          </w:tcPr>
          <w:p>
            <w:pPr>
              <w:pStyle w:val="style0"/>
              <w:spacing w:after="28" w:before="28" w:line="100" w:lineRule="atLeast"/>
            </w:pPr>
            <w:r>
              <w:rPr>
                <w:b/>
                <w:bCs/>
                <w:color w:val="000000"/>
              </w:rPr>
              <w:t>Event</w:t>
            </w:r>
          </w:p>
        </w:tc>
        <w:tc>
          <w:tcPr>
            <w:tcW w:type="dxa" w:w="3516"/>
            <w:tcBorders/>
            <w:shd w:fill="auto" w:val="clear"/>
            <w:tcMar>
              <w:top w:type="dxa" w:w="0"/>
              <w:left w:type="dxa" w:w="0"/>
              <w:bottom w:type="dxa" w:w="0"/>
              <w:right w:type="dxa" w:w="0"/>
            </w:tcMar>
            <w:vAlign w:val="bottom"/>
          </w:tcPr>
          <w:p>
            <w:pPr>
              <w:pStyle w:val="style0"/>
              <w:spacing w:after="28" w:before="28" w:line="100" w:lineRule="atLeast"/>
            </w:pPr>
            <w:r>
              <w:rPr>
                <w:b/>
                <w:bCs/>
                <w:color w:val="000000"/>
              </w:rPr>
              <w:t>Change/New name</w:t>
            </w:r>
          </w:p>
        </w:tc>
      </w:tr>
      <w:tr>
        <w:trPr>
          <w:trHeight w:hRule="atLeast" w:val="300"/>
          <w:cantSplit w:val="false"/>
        </w:trPr>
        <w:tc>
          <w:tcPr>
            <w:tcW w:type="dxa" w:w="3359"/>
            <w:tcBorders/>
            <w:shd w:fill="auto" w:val="clear"/>
            <w:tcMar>
              <w:top w:type="dxa" w:w="0"/>
              <w:left w:type="dxa" w:w="0"/>
              <w:bottom w:type="dxa" w:w="0"/>
              <w:right w:type="dxa" w:w="0"/>
            </w:tcMar>
            <w:vAlign w:val="bottom"/>
          </w:tcPr>
          <w:p>
            <w:pPr>
              <w:pStyle w:val="style0"/>
              <w:spacing w:after="28" w:before="28" w:line="100" w:lineRule="atLeast"/>
            </w:pPr>
            <w:r>
              <w:rPr>
                <w:color w:val="000000"/>
              </w:rPr>
              <w:t>dragitems</w:t>
            </w:r>
          </w:p>
        </w:tc>
        <w:tc>
          <w:tcPr>
            <w:tcW w:type="dxa" w:w="3516"/>
            <w:tcBorders/>
            <w:shd w:fill="auto" w:val="clear"/>
            <w:tcMar>
              <w:top w:type="dxa" w:w="0"/>
              <w:left w:type="dxa" w:w="0"/>
              <w:bottom w:type="dxa" w:w="0"/>
              <w:right w:type="dxa" w:w="0"/>
            </w:tcMar>
            <w:vAlign w:val="bottom"/>
          </w:tcPr>
          <w:p>
            <w:pPr>
              <w:pStyle w:val="style0"/>
              <w:spacing w:after="28" w:before="28" w:line="100" w:lineRule="atLeast"/>
            </w:pPr>
            <w:r>
              <w:rPr>
                <w:rFonts w:ascii="Times New Roman" w:cs="Times New Roman" w:eastAsia="Times New Roman" w:hAnsi="Times New Roman"/>
                <w:sz w:val="20"/>
                <w:szCs w:val="20"/>
              </w:rPr>
            </w:r>
          </w:p>
        </w:tc>
      </w:tr>
      <w:tr>
        <w:trPr>
          <w:trHeight w:hRule="atLeast" w:val="300"/>
          <w:cantSplit w:val="false"/>
        </w:trPr>
        <w:tc>
          <w:tcPr>
            <w:tcW w:type="dxa" w:w="3359"/>
            <w:tcBorders/>
            <w:shd w:fill="auto" w:val="clear"/>
            <w:tcMar>
              <w:top w:type="dxa" w:w="0"/>
              <w:left w:type="dxa" w:w="0"/>
              <w:bottom w:type="dxa" w:w="0"/>
              <w:right w:type="dxa" w:w="0"/>
            </w:tcMar>
            <w:vAlign w:val="bottom"/>
          </w:tcPr>
          <w:p>
            <w:pPr>
              <w:pStyle w:val="style0"/>
              <w:spacing w:after="28" w:before="28" w:line="100" w:lineRule="atLeast"/>
            </w:pPr>
            <w:r>
              <w:rPr>
                <w:color w:val="000000"/>
              </w:rPr>
              <w:t>dragitemsend</w:t>
            </w:r>
          </w:p>
        </w:tc>
        <w:tc>
          <w:tcPr>
            <w:tcW w:type="dxa" w:w="3516"/>
            <w:tcBorders/>
            <w:shd w:fill="auto" w:val="clear"/>
            <w:tcMar>
              <w:top w:type="dxa" w:w="0"/>
              <w:left w:type="dxa" w:w="0"/>
              <w:bottom w:type="dxa" w:w="0"/>
              <w:right w:type="dxa" w:w="0"/>
            </w:tcMar>
            <w:vAlign w:val="bottom"/>
          </w:tcPr>
          <w:p>
            <w:pPr>
              <w:pStyle w:val="style0"/>
              <w:spacing w:after="28" w:before="28" w:line="100" w:lineRule="atLeast"/>
            </w:pPr>
            <w:r>
              <w:rPr>
                <w:rFonts w:ascii="Times New Roman" w:cs="Times New Roman" w:eastAsia="Times New Roman" w:hAnsi="Times New Roman"/>
                <w:sz w:val="20"/>
                <w:szCs w:val="20"/>
              </w:rPr>
            </w:r>
          </w:p>
        </w:tc>
      </w:tr>
      <w:tr>
        <w:trPr>
          <w:trHeight w:hRule="atLeast" w:val="300"/>
          <w:cantSplit w:val="false"/>
        </w:trPr>
        <w:tc>
          <w:tcPr>
            <w:tcW w:type="dxa" w:w="3359"/>
            <w:tcBorders/>
            <w:shd w:fill="auto" w:val="clear"/>
            <w:tcMar>
              <w:top w:type="dxa" w:w="0"/>
              <w:left w:type="dxa" w:w="0"/>
              <w:bottom w:type="dxa" w:w="0"/>
              <w:right w:type="dxa" w:w="0"/>
            </w:tcMar>
            <w:vAlign w:val="bottom"/>
          </w:tcPr>
          <w:p>
            <w:pPr>
              <w:pStyle w:val="style0"/>
              <w:spacing w:after="28" w:before="28" w:line="100" w:lineRule="atLeast"/>
            </w:pPr>
            <w:r>
              <w:rPr>
                <w:color w:val="000000"/>
              </w:rPr>
              <w:t>dragitemsenter</w:t>
            </w:r>
          </w:p>
        </w:tc>
        <w:tc>
          <w:tcPr>
            <w:tcW w:type="dxa" w:w="3516"/>
            <w:tcBorders/>
            <w:shd w:fill="auto" w:val="clear"/>
            <w:tcMar>
              <w:top w:type="dxa" w:w="0"/>
              <w:left w:type="dxa" w:w="0"/>
              <w:bottom w:type="dxa" w:w="0"/>
              <w:right w:type="dxa" w:w="0"/>
            </w:tcMar>
            <w:vAlign w:val="bottom"/>
          </w:tcPr>
          <w:p>
            <w:pPr>
              <w:pStyle w:val="style0"/>
              <w:spacing w:after="28" w:before="28" w:line="100" w:lineRule="atLeast"/>
            </w:pPr>
            <w:r>
              <w:rPr>
                <w:rFonts w:ascii="Times New Roman" w:cs="Times New Roman" w:eastAsia="Times New Roman" w:hAnsi="Times New Roman"/>
                <w:sz w:val="20"/>
                <w:szCs w:val="20"/>
              </w:rPr>
            </w:r>
          </w:p>
        </w:tc>
      </w:tr>
      <w:tr>
        <w:trPr>
          <w:trHeight w:hRule="atLeast" w:val="300"/>
          <w:cantSplit w:val="false"/>
        </w:trPr>
        <w:tc>
          <w:tcPr>
            <w:tcW w:type="dxa" w:w="3359"/>
            <w:tcBorders/>
            <w:shd w:fill="auto" w:val="clear"/>
            <w:tcMar>
              <w:top w:type="dxa" w:w="0"/>
              <w:left w:type="dxa" w:w="0"/>
              <w:bottom w:type="dxa" w:w="0"/>
              <w:right w:type="dxa" w:w="0"/>
            </w:tcMar>
            <w:vAlign w:val="bottom"/>
          </w:tcPr>
          <w:p>
            <w:pPr>
              <w:pStyle w:val="style0"/>
              <w:spacing w:after="28" w:before="28" w:line="100" w:lineRule="atLeast"/>
            </w:pPr>
            <w:r>
              <w:rPr>
                <w:color w:val="000000"/>
              </w:rPr>
              <w:t>dragitemsstart</w:t>
            </w:r>
          </w:p>
        </w:tc>
        <w:tc>
          <w:tcPr>
            <w:tcW w:type="dxa" w:w="3516"/>
            <w:tcBorders/>
            <w:shd w:fill="auto" w:val="clear"/>
            <w:tcMar>
              <w:top w:type="dxa" w:w="0"/>
              <w:left w:type="dxa" w:w="0"/>
              <w:bottom w:type="dxa" w:w="0"/>
              <w:right w:type="dxa" w:w="0"/>
            </w:tcMar>
            <w:vAlign w:val="bottom"/>
          </w:tcPr>
          <w:p>
            <w:pPr>
              <w:pStyle w:val="style0"/>
              <w:spacing w:after="28" w:before="28" w:line="100" w:lineRule="atLeast"/>
            </w:pPr>
            <w:r>
              <w:rPr>
                <w:rFonts w:ascii="Times New Roman" w:cs="Times New Roman" w:eastAsia="Times New Roman" w:hAnsi="Times New Roman"/>
                <w:sz w:val="20"/>
                <w:szCs w:val="20"/>
              </w:rPr>
            </w:r>
          </w:p>
        </w:tc>
      </w:tr>
      <w:tr>
        <w:trPr>
          <w:trHeight w:hRule="atLeast" w:val="300"/>
          <w:cantSplit w:val="false"/>
        </w:trPr>
        <w:tc>
          <w:tcPr>
            <w:tcW w:type="dxa" w:w="3359"/>
            <w:tcBorders/>
            <w:shd w:fill="auto" w:val="clear"/>
            <w:tcMar>
              <w:top w:type="dxa" w:w="0"/>
              <w:left w:type="dxa" w:w="0"/>
              <w:bottom w:type="dxa" w:w="0"/>
              <w:right w:type="dxa" w:w="0"/>
            </w:tcMar>
            <w:vAlign w:val="bottom"/>
          </w:tcPr>
          <w:p>
            <w:pPr>
              <w:pStyle w:val="style0"/>
              <w:spacing w:after="28" w:before="28" w:line="100" w:lineRule="atLeast"/>
            </w:pPr>
            <w:r>
              <w:rPr>
                <w:color w:val="000000"/>
              </w:rPr>
              <w:t>dropitems</w:t>
            </w:r>
          </w:p>
        </w:tc>
        <w:tc>
          <w:tcPr>
            <w:tcW w:type="dxa" w:w="3516"/>
            <w:tcBorders/>
            <w:shd w:fill="auto" w:val="clear"/>
            <w:tcMar>
              <w:top w:type="dxa" w:w="0"/>
              <w:left w:type="dxa" w:w="0"/>
              <w:bottom w:type="dxa" w:w="0"/>
              <w:right w:type="dxa" w:w="0"/>
            </w:tcMar>
            <w:vAlign w:val="bottom"/>
          </w:tcPr>
          <w:p>
            <w:pPr>
              <w:pStyle w:val="style0"/>
              <w:spacing w:after="28" w:before="28" w:line="100" w:lineRule="atLeast"/>
            </w:pPr>
            <w:r>
              <w:rPr>
                <w:rFonts w:ascii="Times New Roman" w:cs="Times New Roman" w:eastAsia="Times New Roman" w:hAnsi="Times New Roman"/>
                <w:sz w:val="20"/>
                <w:szCs w:val="20"/>
              </w:rPr>
            </w:r>
          </w:p>
        </w:tc>
      </w:tr>
      <w:tr>
        <w:trPr>
          <w:trHeight w:hRule="atLeast" w:val="300"/>
          <w:cantSplit w:val="false"/>
        </w:trPr>
        <w:tc>
          <w:tcPr>
            <w:tcW w:type="dxa" w:w="3359"/>
            <w:tcBorders/>
            <w:shd w:fill="auto" w:val="clear"/>
            <w:tcMar>
              <w:top w:type="dxa" w:w="0"/>
              <w:left w:type="dxa" w:w="0"/>
              <w:bottom w:type="dxa" w:w="0"/>
              <w:right w:type="dxa" w:w="0"/>
            </w:tcMar>
            <w:vAlign w:val="bottom"/>
          </w:tcPr>
          <w:p>
            <w:pPr>
              <w:pStyle w:val="style0"/>
              <w:spacing w:after="28" w:before="28" w:line="100" w:lineRule="atLeast"/>
            </w:pPr>
            <w:r>
              <w:rPr>
                <w:color w:val="000000"/>
              </w:rPr>
              <w:t>iteminvoked</w:t>
            </w:r>
          </w:p>
        </w:tc>
        <w:tc>
          <w:tcPr>
            <w:tcW w:type="dxa" w:w="3516"/>
            <w:tcBorders/>
            <w:shd w:fill="auto" w:val="clear"/>
            <w:tcMar>
              <w:top w:type="dxa" w:w="0"/>
              <w:left w:type="dxa" w:w="0"/>
              <w:bottom w:type="dxa" w:w="0"/>
              <w:right w:type="dxa" w:w="0"/>
            </w:tcMar>
            <w:vAlign w:val="bottom"/>
          </w:tcPr>
          <w:p>
            <w:pPr>
              <w:pStyle w:val="style0"/>
              <w:spacing w:after="28" w:before="28" w:line="100" w:lineRule="atLeast"/>
            </w:pPr>
            <w:r>
              <w:rPr>
                <w:rFonts w:ascii="Times New Roman" w:cs="Times New Roman" w:eastAsia="Times New Roman" w:hAnsi="Times New Roman"/>
                <w:sz w:val="20"/>
                <w:szCs w:val="20"/>
              </w:rPr>
            </w:r>
          </w:p>
        </w:tc>
      </w:tr>
      <w:tr>
        <w:trPr>
          <w:trHeight w:hRule="atLeast" w:val="300"/>
          <w:cantSplit w:val="false"/>
        </w:trPr>
        <w:tc>
          <w:tcPr>
            <w:tcW w:type="dxa" w:w="3359"/>
            <w:tcBorders/>
            <w:shd w:fill="auto" w:val="clear"/>
            <w:tcMar>
              <w:top w:type="dxa" w:w="0"/>
              <w:left w:type="dxa" w:w="0"/>
              <w:bottom w:type="dxa" w:w="0"/>
              <w:right w:type="dxa" w:w="0"/>
            </w:tcMar>
            <w:vAlign w:val="bottom"/>
          </w:tcPr>
          <w:p>
            <w:pPr>
              <w:pStyle w:val="style0"/>
              <w:spacing w:after="28" w:before="28" w:line="100" w:lineRule="atLeast"/>
            </w:pPr>
            <w:r>
              <w:rPr>
                <w:color w:val="000000"/>
              </w:rPr>
              <w:t>itemscopy</w:t>
            </w:r>
          </w:p>
        </w:tc>
        <w:tc>
          <w:tcPr>
            <w:tcW w:type="dxa" w:w="3516"/>
            <w:tcBorders/>
            <w:shd w:fill="auto" w:val="clear"/>
            <w:tcMar>
              <w:top w:type="dxa" w:w="0"/>
              <w:left w:type="dxa" w:w="0"/>
              <w:bottom w:type="dxa" w:w="0"/>
              <w:right w:type="dxa" w:w="0"/>
            </w:tcMar>
            <w:vAlign w:val="bottom"/>
          </w:tcPr>
          <w:p>
            <w:pPr>
              <w:pStyle w:val="style0"/>
              <w:spacing w:after="28" w:before="28" w:line="100" w:lineRule="atLeast"/>
            </w:pPr>
            <w:r>
              <w:rPr>
                <w:color w:val="000000"/>
              </w:rPr>
              <w:t>Removed</w:t>
            </w:r>
          </w:p>
        </w:tc>
      </w:tr>
      <w:tr>
        <w:trPr>
          <w:trHeight w:hRule="atLeast" w:val="300"/>
          <w:cantSplit w:val="false"/>
        </w:trPr>
        <w:tc>
          <w:tcPr>
            <w:tcW w:type="dxa" w:w="3359"/>
            <w:tcBorders/>
            <w:shd w:fill="auto" w:val="clear"/>
            <w:tcMar>
              <w:top w:type="dxa" w:w="0"/>
              <w:left w:type="dxa" w:w="0"/>
              <w:bottom w:type="dxa" w:w="0"/>
              <w:right w:type="dxa" w:w="0"/>
            </w:tcMar>
            <w:vAlign w:val="bottom"/>
          </w:tcPr>
          <w:p>
            <w:pPr>
              <w:pStyle w:val="style0"/>
              <w:spacing w:after="28" w:before="28" w:line="100" w:lineRule="atLeast"/>
            </w:pPr>
            <w:r>
              <w:rPr>
                <w:color w:val="000000"/>
              </w:rPr>
              <w:t>itemsdelete</w:t>
            </w:r>
          </w:p>
        </w:tc>
        <w:tc>
          <w:tcPr>
            <w:tcW w:type="dxa" w:w="3516"/>
            <w:tcBorders/>
            <w:shd w:fill="auto" w:val="clear"/>
            <w:tcMar>
              <w:top w:type="dxa" w:w="0"/>
              <w:left w:type="dxa" w:w="0"/>
              <w:bottom w:type="dxa" w:w="0"/>
              <w:right w:type="dxa" w:w="0"/>
            </w:tcMar>
            <w:vAlign w:val="bottom"/>
          </w:tcPr>
          <w:p>
            <w:pPr>
              <w:pStyle w:val="style0"/>
              <w:spacing w:after="28" w:before="28" w:line="100" w:lineRule="atLeast"/>
            </w:pPr>
            <w:r>
              <w:rPr>
                <w:color w:val="000000"/>
              </w:rPr>
              <w:t>Removed</w:t>
            </w:r>
          </w:p>
        </w:tc>
      </w:tr>
      <w:tr>
        <w:trPr>
          <w:trHeight w:hRule="atLeast" w:val="300"/>
          <w:cantSplit w:val="false"/>
        </w:trPr>
        <w:tc>
          <w:tcPr>
            <w:tcW w:type="dxa" w:w="3359"/>
            <w:tcBorders/>
            <w:shd w:fill="auto" w:val="clear"/>
            <w:tcMar>
              <w:top w:type="dxa" w:w="0"/>
              <w:left w:type="dxa" w:w="0"/>
              <w:bottom w:type="dxa" w:w="0"/>
              <w:right w:type="dxa" w:w="0"/>
            </w:tcMar>
          </w:tcPr>
          <w:p>
            <w:pPr>
              <w:pStyle w:val="style0"/>
              <w:spacing w:after="28" w:before="28" w:line="100" w:lineRule="atLeast"/>
            </w:pPr>
            <w:r>
              <w:rPr>
                <w:color w:val="000000"/>
              </w:rPr>
              <w:t>itemsmoved</w:t>
            </w:r>
          </w:p>
        </w:tc>
        <w:tc>
          <w:tcPr>
            <w:tcW w:type="dxa" w:w="3516"/>
            <w:tcBorders/>
            <w:shd w:fill="auto" w:val="clear"/>
            <w:tcMar>
              <w:top w:type="dxa" w:w="0"/>
              <w:left w:type="dxa" w:w="0"/>
              <w:bottom w:type="dxa" w:w="0"/>
              <w:right w:type="dxa" w:w="0"/>
            </w:tcMar>
          </w:tcPr>
          <w:p>
            <w:pPr>
              <w:pStyle w:val="style0"/>
              <w:spacing w:after="28" w:before="28" w:line="100" w:lineRule="atLeast"/>
            </w:pPr>
            <w:r>
              <w:rPr>
                <w:rFonts w:cs="Calibri"/>
                <w:color w:val="000000"/>
              </w:rPr>
            </w:r>
          </w:p>
        </w:tc>
      </w:tr>
      <w:tr>
        <w:trPr>
          <w:trHeight w:hRule="atLeast" w:val="300"/>
          <w:cantSplit w:val="false"/>
        </w:trPr>
        <w:tc>
          <w:tcPr>
            <w:tcW w:type="dxa" w:w="3359"/>
            <w:tcBorders/>
            <w:shd w:fill="auto" w:val="clear"/>
            <w:tcMar>
              <w:top w:type="dxa" w:w="0"/>
              <w:left w:type="dxa" w:w="0"/>
              <w:bottom w:type="dxa" w:w="0"/>
              <w:right w:type="dxa" w:w="0"/>
            </w:tcMar>
            <w:vAlign w:val="bottom"/>
          </w:tcPr>
          <w:p>
            <w:pPr>
              <w:pStyle w:val="style0"/>
              <w:spacing w:after="28" w:before="28" w:line="100" w:lineRule="atLeast"/>
            </w:pPr>
            <w:r>
              <w:rPr>
                <w:color w:val="000000"/>
              </w:rPr>
              <w:t>itemspaste</w:t>
            </w:r>
          </w:p>
        </w:tc>
        <w:tc>
          <w:tcPr>
            <w:tcW w:type="dxa" w:w="3516"/>
            <w:tcBorders/>
            <w:shd w:fill="auto" w:val="clear"/>
            <w:tcMar>
              <w:top w:type="dxa" w:w="0"/>
              <w:left w:type="dxa" w:w="0"/>
              <w:bottom w:type="dxa" w:w="0"/>
              <w:right w:type="dxa" w:w="0"/>
            </w:tcMar>
            <w:vAlign w:val="bottom"/>
          </w:tcPr>
          <w:p>
            <w:pPr>
              <w:pStyle w:val="style0"/>
              <w:spacing w:after="28" w:before="28" w:line="100" w:lineRule="atLeast"/>
            </w:pPr>
            <w:r>
              <w:rPr>
                <w:color w:val="000000"/>
              </w:rPr>
              <w:t>Removed</w:t>
            </w:r>
          </w:p>
        </w:tc>
      </w:tr>
      <w:tr>
        <w:trPr>
          <w:trHeight w:hRule="atLeast" w:val="300"/>
          <w:cantSplit w:val="false"/>
        </w:trPr>
        <w:tc>
          <w:tcPr>
            <w:tcW w:type="dxa" w:w="3359"/>
            <w:tcBorders/>
            <w:shd w:fill="auto" w:val="clear"/>
            <w:tcMar>
              <w:top w:type="dxa" w:w="0"/>
              <w:left w:type="dxa" w:w="0"/>
              <w:bottom w:type="dxa" w:w="0"/>
              <w:right w:type="dxa" w:w="0"/>
            </w:tcMar>
            <w:vAlign w:val="bottom"/>
          </w:tcPr>
          <w:p>
            <w:pPr>
              <w:pStyle w:val="style0"/>
              <w:spacing w:after="28" w:before="28" w:line="100" w:lineRule="atLeast"/>
            </w:pPr>
            <w:r>
              <w:rPr>
                <w:color w:val="000000"/>
              </w:rPr>
              <w:t>readystatechanged</w:t>
            </w:r>
          </w:p>
        </w:tc>
        <w:tc>
          <w:tcPr>
            <w:tcW w:type="dxa" w:w="3516"/>
            <w:tcBorders/>
            <w:shd w:fill="auto" w:val="clear"/>
            <w:tcMar>
              <w:top w:type="dxa" w:w="0"/>
              <w:left w:type="dxa" w:w="0"/>
              <w:bottom w:type="dxa" w:w="0"/>
              <w:right w:type="dxa" w:w="0"/>
            </w:tcMar>
            <w:vAlign w:val="bottom"/>
          </w:tcPr>
          <w:p>
            <w:pPr>
              <w:pStyle w:val="style0"/>
              <w:spacing w:after="28" w:before="28" w:line="100" w:lineRule="atLeast"/>
            </w:pPr>
            <w:r>
              <w:rPr>
                <w:color w:val="000000"/>
              </w:rPr>
              <w:t>loadingStateChanged</w:t>
            </w:r>
          </w:p>
        </w:tc>
      </w:tr>
      <w:tr>
        <w:trPr>
          <w:trHeight w:hRule="atLeast" w:val="300"/>
          <w:cantSplit w:val="false"/>
        </w:trPr>
        <w:tc>
          <w:tcPr>
            <w:tcW w:type="dxa" w:w="3359"/>
            <w:tcBorders/>
            <w:shd w:fill="auto" w:val="clear"/>
            <w:tcMar>
              <w:top w:type="dxa" w:w="0"/>
              <w:left w:type="dxa" w:w="0"/>
              <w:bottom w:type="dxa" w:w="0"/>
              <w:right w:type="dxa" w:w="0"/>
            </w:tcMar>
            <w:vAlign w:val="bottom"/>
          </w:tcPr>
          <w:p>
            <w:pPr>
              <w:pStyle w:val="style0"/>
              <w:spacing w:after="28" w:before="28" w:line="100" w:lineRule="atLeast"/>
            </w:pPr>
            <w:r>
              <w:rPr>
                <w:color w:val="000000"/>
              </w:rPr>
              <w:t>selectionchanged</w:t>
            </w:r>
          </w:p>
        </w:tc>
        <w:tc>
          <w:tcPr>
            <w:tcW w:type="dxa" w:w="3516"/>
            <w:tcBorders/>
            <w:shd w:fill="auto" w:val="clear"/>
            <w:tcMar>
              <w:top w:type="dxa" w:w="0"/>
              <w:left w:type="dxa" w:w="0"/>
              <w:bottom w:type="dxa" w:w="0"/>
              <w:right w:type="dxa" w:w="0"/>
            </w:tcMar>
            <w:vAlign w:val="bottom"/>
          </w:tcPr>
          <w:p>
            <w:pPr>
              <w:pStyle w:val="style0"/>
              <w:spacing w:after="28" w:before="28" w:line="100" w:lineRule="atLeast"/>
            </w:pPr>
            <w:r>
              <w:rPr>
                <w:rFonts w:ascii="Times New Roman" w:cs="Times New Roman" w:eastAsia="Times New Roman" w:hAnsi="Times New Roman"/>
                <w:sz w:val="20"/>
                <w:szCs w:val="20"/>
              </w:rPr>
            </w:r>
          </w:p>
        </w:tc>
      </w:tr>
      <w:tr>
        <w:trPr>
          <w:trHeight w:hRule="atLeast" w:val="300"/>
          <w:cantSplit w:val="false"/>
        </w:trPr>
        <w:tc>
          <w:tcPr>
            <w:tcW w:type="dxa" w:w="3359"/>
            <w:tcBorders/>
            <w:shd w:fill="auto" w:val="clear"/>
            <w:tcMar>
              <w:top w:type="dxa" w:w="0"/>
              <w:left w:type="dxa" w:w="0"/>
              <w:bottom w:type="dxa" w:w="0"/>
              <w:right w:type="dxa" w:w="0"/>
            </w:tcMar>
            <w:vAlign w:val="bottom"/>
          </w:tcPr>
          <w:p>
            <w:pPr>
              <w:pStyle w:val="style0"/>
              <w:spacing w:after="28" w:before="28" w:line="100" w:lineRule="atLeast"/>
            </w:pPr>
            <w:r>
              <w:rPr>
                <w:color w:val="000000"/>
              </w:rPr>
              <w:t>selectionchanging</w:t>
            </w:r>
          </w:p>
        </w:tc>
        <w:tc>
          <w:tcPr>
            <w:tcW w:type="dxa" w:w="3516"/>
            <w:tcBorders/>
            <w:shd w:fill="auto" w:val="clear"/>
            <w:tcMar>
              <w:top w:type="dxa" w:w="0"/>
              <w:left w:type="dxa" w:w="0"/>
              <w:bottom w:type="dxa" w:w="0"/>
              <w:right w:type="dxa" w:w="0"/>
            </w:tcMar>
            <w:vAlign w:val="bottom"/>
          </w:tcPr>
          <w:p>
            <w:pPr>
              <w:pStyle w:val="style0"/>
              <w:spacing w:after="28" w:before="28" w:line="100" w:lineRule="atLeast"/>
            </w:pPr>
            <w:r>
              <w:rPr>
                <w:rFonts w:ascii="Times New Roman" w:cs="Times New Roman" w:eastAsia="Times New Roman" w:hAnsi="Times New Roman"/>
                <w:sz w:val="20"/>
                <w:szCs w:val="20"/>
              </w:rPr>
            </w:r>
          </w:p>
        </w:tc>
      </w:tr>
    </w:tbl>
    <w:p>
      <w:pPr>
        <w:pStyle w:val="style0"/>
        <w:spacing w:after="28" w:before="28" w:line="100" w:lineRule="atLeast"/>
        <w:ind w:hanging="0" w:left="1239" w:right="0"/>
      </w:pPr>
      <w:r>
        <w:rPr>
          <w:rFonts w:ascii="Segoe UI" w:cs="Segoe UI" w:hAnsi="Segoe UI"/>
          <w:sz w:val="20"/>
          <w:szCs w:val="20"/>
        </w:rPr>
      </w:r>
    </w:p>
    <w:tbl>
      <w:tblPr>
        <w:jc w:val="left"/>
        <w:tblInd w:type="dxa" w:w="1332"/>
        <w:tblBorders/>
      </w:tblPr>
      <w:tblGrid>
        <w:gridCol w:w="3359"/>
        <w:gridCol w:w="3516"/>
      </w:tblGrid>
      <w:tr>
        <w:trPr>
          <w:trHeight w:hRule="atLeast" w:val="300"/>
          <w:cantSplit w:val="false"/>
        </w:trPr>
        <w:tc>
          <w:tcPr>
            <w:tcW w:type="dxa" w:w="3359"/>
            <w:tcBorders/>
            <w:shd w:fill="auto" w:val="clear"/>
            <w:tcMar>
              <w:top w:type="dxa" w:w="0"/>
              <w:left w:type="dxa" w:w="0"/>
              <w:bottom w:type="dxa" w:w="0"/>
              <w:right w:type="dxa" w:w="0"/>
            </w:tcMar>
            <w:vAlign w:val="center"/>
          </w:tcPr>
          <w:p>
            <w:pPr>
              <w:pStyle w:val="style0"/>
              <w:spacing w:after="28" w:before="28" w:line="100" w:lineRule="atLeast"/>
            </w:pPr>
            <w:r>
              <w:rPr>
                <w:b/>
                <w:bCs/>
                <w:color w:val="000000"/>
              </w:rPr>
              <w:t>CSS class</w:t>
            </w:r>
          </w:p>
        </w:tc>
        <w:tc>
          <w:tcPr>
            <w:tcW w:type="dxa" w:w="3516"/>
            <w:tcBorders/>
            <w:shd w:fill="auto" w:val="clear"/>
            <w:tcMar>
              <w:top w:type="dxa" w:w="0"/>
              <w:left w:type="dxa" w:w="0"/>
              <w:bottom w:type="dxa" w:w="0"/>
              <w:right w:type="dxa" w:w="0"/>
            </w:tcMar>
            <w:vAlign w:val="bottom"/>
          </w:tcPr>
          <w:p>
            <w:pPr>
              <w:pStyle w:val="style0"/>
              <w:spacing w:after="28" w:before="28" w:line="100" w:lineRule="atLeast"/>
            </w:pPr>
            <w:r>
              <w:rPr>
                <w:b/>
                <w:bCs/>
                <w:color w:val="000000"/>
              </w:rPr>
              <w:t>Change/New name</w:t>
            </w:r>
          </w:p>
        </w:tc>
      </w:tr>
      <w:tr>
        <w:trPr>
          <w:trHeight w:hRule="atLeast" w:val="300"/>
          <w:cantSplit w:val="false"/>
        </w:trPr>
        <w:tc>
          <w:tcPr>
            <w:tcW w:type="dxa" w:w="3359"/>
            <w:tcBorders/>
            <w:shd w:fill="auto" w:val="clear"/>
            <w:tcMar>
              <w:top w:type="dxa" w:w="0"/>
              <w:left w:type="dxa" w:w="0"/>
              <w:bottom w:type="dxa" w:w="0"/>
              <w:right w:type="dxa" w:w="0"/>
            </w:tcMar>
          </w:tcPr>
          <w:p>
            <w:pPr>
              <w:pStyle w:val="style0"/>
              <w:spacing w:after="28" w:before="28" w:line="100" w:lineRule="atLeast"/>
            </w:pPr>
            <w:r>
              <w:rPr/>
              <w:t>win-listView</w:t>
            </w:r>
          </w:p>
        </w:tc>
        <w:tc>
          <w:tcPr>
            <w:tcW w:type="dxa" w:w="3516"/>
            <w:tcBorders/>
            <w:shd w:fill="auto" w:val="clear"/>
            <w:tcMar>
              <w:top w:type="dxa" w:w="0"/>
              <w:left w:type="dxa" w:w="0"/>
              <w:bottom w:type="dxa" w:w="0"/>
              <w:right w:type="dxa" w:w="0"/>
            </w:tcMar>
          </w:tcPr>
          <w:p>
            <w:pPr>
              <w:pStyle w:val="style0"/>
              <w:spacing w:after="28" w:before="28" w:line="100" w:lineRule="atLeast"/>
            </w:pPr>
            <w:r>
              <w:rPr/>
              <w:t>win-listview</w:t>
            </w:r>
          </w:p>
        </w:tc>
      </w:tr>
      <w:tr>
        <w:trPr>
          <w:trHeight w:hRule="atLeast" w:val="300"/>
          <w:cantSplit w:val="false"/>
        </w:trPr>
        <w:tc>
          <w:tcPr>
            <w:tcW w:type="dxa" w:w="3359"/>
            <w:tcBorders/>
            <w:shd w:fill="auto" w:val="clear"/>
            <w:tcMar>
              <w:top w:type="dxa" w:w="0"/>
              <w:left w:type="dxa" w:w="0"/>
              <w:bottom w:type="dxa" w:w="0"/>
              <w:right w:type="dxa" w:w="0"/>
            </w:tcMar>
          </w:tcPr>
          <w:p>
            <w:pPr>
              <w:pStyle w:val="style0"/>
              <w:spacing w:after="28" w:before="28" w:line="100" w:lineRule="atLeast"/>
            </w:pPr>
            <w:r>
              <w:rPr/>
              <w:t>win-viewport</w:t>
            </w:r>
          </w:p>
        </w:tc>
        <w:tc>
          <w:tcPr>
            <w:tcW w:type="dxa" w:w="3516"/>
            <w:tcBorders/>
            <w:shd w:fill="auto" w:val="clear"/>
            <w:tcMar>
              <w:top w:type="dxa" w:w="0"/>
              <w:left w:type="dxa" w:w="0"/>
              <w:bottom w:type="dxa" w:w="0"/>
              <w:right w:type="dxa" w:w="0"/>
            </w:tcMar>
          </w:tcPr>
          <w:p>
            <w:pPr>
              <w:pStyle w:val="style0"/>
              <w:spacing w:after="28" w:before="28" w:line="100" w:lineRule="atLeast"/>
            </w:pPr>
            <w:r>
              <w:rPr>
                <w:rFonts w:cs="Calibri"/>
                <w:color w:val="000000"/>
              </w:rPr>
            </w:r>
          </w:p>
        </w:tc>
      </w:tr>
      <w:tr>
        <w:trPr>
          <w:trHeight w:hRule="atLeast" w:val="300"/>
          <w:cantSplit w:val="false"/>
        </w:trPr>
        <w:tc>
          <w:tcPr>
            <w:tcW w:type="dxa" w:w="3359"/>
            <w:tcBorders/>
            <w:shd w:fill="auto" w:val="clear"/>
            <w:tcMar>
              <w:top w:type="dxa" w:w="0"/>
              <w:left w:type="dxa" w:w="0"/>
              <w:bottom w:type="dxa" w:w="0"/>
              <w:right w:type="dxa" w:w="0"/>
            </w:tcMar>
          </w:tcPr>
          <w:p>
            <w:pPr>
              <w:pStyle w:val="style0"/>
              <w:spacing w:after="28" w:before="28" w:line="100" w:lineRule="atLeast"/>
            </w:pPr>
            <w:r>
              <w:rPr/>
              <w:t>win-horizontal</w:t>
            </w:r>
          </w:p>
        </w:tc>
        <w:tc>
          <w:tcPr>
            <w:tcW w:type="dxa" w:w="3516"/>
            <w:tcBorders/>
            <w:shd w:fill="auto" w:val="clear"/>
            <w:tcMar>
              <w:top w:type="dxa" w:w="0"/>
              <w:left w:type="dxa" w:w="0"/>
              <w:bottom w:type="dxa" w:w="0"/>
              <w:right w:type="dxa" w:w="0"/>
            </w:tcMar>
          </w:tcPr>
          <w:p>
            <w:pPr>
              <w:pStyle w:val="style0"/>
              <w:spacing w:after="28" w:before="28" w:line="100" w:lineRule="atLeast"/>
            </w:pPr>
            <w:r>
              <w:rPr>
                <w:rFonts w:cs="Calibri"/>
                <w:color w:val="000000"/>
              </w:rPr>
            </w:r>
          </w:p>
        </w:tc>
      </w:tr>
      <w:tr>
        <w:trPr>
          <w:trHeight w:hRule="atLeast" w:val="300"/>
          <w:cantSplit w:val="false"/>
        </w:trPr>
        <w:tc>
          <w:tcPr>
            <w:tcW w:type="dxa" w:w="3359"/>
            <w:tcBorders/>
            <w:shd w:fill="auto" w:val="clear"/>
            <w:tcMar>
              <w:top w:type="dxa" w:w="0"/>
              <w:left w:type="dxa" w:w="0"/>
              <w:bottom w:type="dxa" w:w="0"/>
              <w:right w:type="dxa" w:w="0"/>
            </w:tcMar>
          </w:tcPr>
          <w:p>
            <w:pPr>
              <w:pStyle w:val="style0"/>
              <w:spacing w:after="28" w:before="28" w:line="100" w:lineRule="atLeast"/>
            </w:pPr>
            <w:r>
              <w:rPr/>
              <w:t>win-vertical</w:t>
            </w:r>
          </w:p>
        </w:tc>
        <w:tc>
          <w:tcPr>
            <w:tcW w:type="dxa" w:w="3516"/>
            <w:tcBorders/>
            <w:shd w:fill="auto" w:val="clear"/>
            <w:tcMar>
              <w:top w:type="dxa" w:w="0"/>
              <w:left w:type="dxa" w:w="0"/>
              <w:bottom w:type="dxa" w:w="0"/>
              <w:right w:type="dxa" w:w="0"/>
            </w:tcMar>
          </w:tcPr>
          <w:p>
            <w:pPr>
              <w:pStyle w:val="style0"/>
              <w:spacing w:after="28" w:before="28" w:line="100" w:lineRule="atLeast"/>
            </w:pPr>
            <w:r>
              <w:rPr>
                <w:rFonts w:cs="Calibri"/>
                <w:color w:val="000000"/>
              </w:rPr>
            </w:r>
          </w:p>
        </w:tc>
      </w:tr>
      <w:tr>
        <w:trPr>
          <w:trHeight w:hRule="atLeast" w:val="300"/>
          <w:cantSplit w:val="false"/>
        </w:trPr>
        <w:tc>
          <w:tcPr>
            <w:tcW w:type="dxa" w:w="3359"/>
            <w:tcBorders/>
            <w:shd w:fill="auto" w:val="clear"/>
            <w:tcMar>
              <w:top w:type="dxa" w:w="0"/>
              <w:left w:type="dxa" w:w="0"/>
              <w:bottom w:type="dxa" w:w="0"/>
              <w:right w:type="dxa" w:w="0"/>
            </w:tcMar>
          </w:tcPr>
          <w:p>
            <w:pPr>
              <w:pStyle w:val="style0"/>
              <w:spacing w:after="28" w:before="28" w:line="100" w:lineRule="atLeast"/>
            </w:pPr>
            <w:r>
              <w:rPr/>
              <w:t>win-scrollable</w:t>
            </w:r>
          </w:p>
        </w:tc>
        <w:tc>
          <w:tcPr>
            <w:tcW w:type="dxa" w:w="3516"/>
            <w:tcBorders/>
            <w:shd w:fill="auto" w:val="clear"/>
            <w:tcMar>
              <w:top w:type="dxa" w:w="0"/>
              <w:left w:type="dxa" w:w="0"/>
              <w:bottom w:type="dxa" w:w="0"/>
              <w:right w:type="dxa" w:w="0"/>
            </w:tcMar>
          </w:tcPr>
          <w:p>
            <w:pPr>
              <w:pStyle w:val="style0"/>
              <w:spacing w:after="28" w:before="28" w:line="100" w:lineRule="atLeast"/>
            </w:pPr>
            <w:r>
              <w:rPr/>
              <w:t>win-surface</w:t>
            </w:r>
          </w:p>
        </w:tc>
      </w:tr>
      <w:tr>
        <w:trPr>
          <w:trHeight w:hRule="atLeast" w:val="300"/>
          <w:cantSplit w:val="false"/>
        </w:trPr>
        <w:tc>
          <w:tcPr>
            <w:tcW w:type="dxa" w:w="3359"/>
            <w:tcBorders/>
            <w:shd w:fill="auto" w:val="clear"/>
            <w:tcMar>
              <w:top w:type="dxa" w:w="0"/>
              <w:left w:type="dxa" w:w="0"/>
              <w:bottom w:type="dxa" w:w="0"/>
              <w:right w:type="dxa" w:w="0"/>
            </w:tcMar>
          </w:tcPr>
          <w:p>
            <w:pPr>
              <w:pStyle w:val="style0"/>
              <w:spacing w:after="28" w:before="28" w:line="100" w:lineRule="atLeast"/>
            </w:pPr>
            <w:r>
              <w:rPr/>
              <w:t>win-progressBar</w:t>
            </w:r>
          </w:p>
        </w:tc>
        <w:tc>
          <w:tcPr>
            <w:tcW w:type="dxa" w:w="3516"/>
            <w:tcBorders/>
            <w:shd w:fill="auto" w:val="clear"/>
            <w:tcMar>
              <w:top w:type="dxa" w:w="0"/>
              <w:left w:type="dxa" w:w="0"/>
              <w:bottom w:type="dxa" w:w="0"/>
              <w:right w:type="dxa" w:w="0"/>
            </w:tcMar>
          </w:tcPr>
          <w:p>
            <w:pPr>
              <w:pStyle w:val="style0"/>
              <w:spacing w:after="28" w:before="28" w:line="100" w:lineRule="atLeast"/>
            </w:pPr>
            <w:r>
              <w:rPr/>
              <w:t>win-progress</w:t>
            </w:r>
          </w:p>
        </w:tc>
      </w:tr>
      <w:tr>
        <w:trPr>
          <w:trHeight w:hRule="atLeast" w:val="300"/>
          <w:cantSplit w:val="false"/>
        </w:trPr>
        <w:tc>
          <w:tcPr>
            <w:tcW w:type="dxa" w:w="3359"/>
            <w:tcBorders/>
            <w:shd w:fill="auto" w:val="clear"/>
            <w:tcMar>
              <w:top w:type="dxa" w:w="0"/>
              <w:left w:type="dxa" w:w="0"/>
              <w:bottom w:type="dxa" w:w="0"/>
              <w:right w:type="dxa" w:w="0"/>
            </w:tcMar>
          </w:tcPr>
          <w:p>
            <w:pPr>
              <w:pStyle w:val="style0"/>
              <w:spacing w:after="28" w:before="28" w:line="100" w:lineRule="atLeast"/>
            </w:pPr>
            <w:r>
              <w:rPr/>
              <w:t>win-item</w:t>
            </w:r>
          </w:p>
        </w:tc>
        <w:tc>
          <w:tcPr>
            <w:tcW w:type="dxa" w:w="3516"/>
            <w:tcBorders/>
            <w:shd w:fill="auto" w:val="clear"/>
            <w:tcMar>
              <w:top w:type="dxa" w:w="0"/>
              <w:left w:type="dxa" w:w="0"/>
              <w:bottom w:type="dxa" w:w="0"/>
              <w:right w:type="dxa" w:w="0"/>
            </w:tcMar>
          </w:tcPr>
          <w:p>
            <w:pPr>
              <w:pStyle w:val="style0"/>
              <w:spacing w:after="28" w:before="28" w:line="100" w:lineRule="atLeast"/>
            </w:pPr>
            <w:r>
              <w:rPr>
                <w:rFonts w:ascii="Times New Roman" w:cs="Times New Roman" w:eastAsia="Times New Roman" w:hAnsi="Times New Roman"/>
                <w:sz w:val="20"/>
                <w:szCs w:val="20"/>
              </w:rPr>
            </w:r>
          </w:p>
        </w:tc>
      </w:tr>
      <w:tr>
        <w:trPr>
          <w:trHeight w:hRule="atLeast" w:val="300"/>
          <w:cantSplit w:val="false"/>
        </w:trPr>
        <w:tc>
          <w:tcPr>
            <w:tcW w:type="dxa" w:w="3359"/>
            <w:tcBorders/>
            <w:shd w:fill="auto" w:val="clear"/>
            <w:tcMar>
              <w:top w:type="dxa" w:w="0"/>
              <w:left w:type="dxa" w:w="0"/>
              <w:bottom w:type="dxa" w:w="0"/>
              <w:right w:type="dxa" w:w="0"/>
            </w:tcMar>
          </w:tcPr>
          <w:p>
            <w:pPr>
              <w:pStyle w:val="style0"/>
              <w:spacing w:after="28" w:before="28" w:line="100" w:lineRule="atLeast"/>
            </w:pPr>
            <w:r>
              <w:rPr/>
              <w:t>win-hover</w:t>
            </w:r>
          </w:p>
        </w:tc>
        <w:tc>
          <w:tcPr>
            <w:tcW w:type="dxa" w:w="3516"/>
            <w:tcBorders/>
            <w:shd w:fill="auto" w:val="clear"/>
            <w:tcMar>
              <w:top w:type="dxa" w:w="0"/>
              <w:left w:type="dxa" w:w="0"/>
              <w:bottom w:type="dxa" w:w="0"/>
              <w:right w:type="dxa" w:w="0"/>
            </w:tcMar>
          </w:tcPr>
          <w:p>
            <w:pPr>
              <w:pStyle w:val="style0"/>
              <w:spacing w:after="28" w:before="28" w:line="100" w:lineRule="atLeast"/>
            </w:pPr>
            <w:r>
              <w:rPr/>
              <w:t>Use :hover</w:t>
            </w:r>
          </w:p>
        </w:tc>
      </w:tr>
      <w:tr>
        <w:trPr>
          <w:trHeight w:hRule="atLeast" w:val="300"/>
          <w:cantSplit w:val="false"/>
        </w:trPr>
        <w:tc>
          <w:tcPr>
            <w:tcW w:type="dxa" w:w="3359"/>
            <w:tcBorders/>
            <w:shd w:fill="auto" w:val="clear"/>
            <w:tcMar>
              <w:top w:type="dxa" w:w="0"/>
              <w:left w:type="dxa" w:w="0"/>
              <w:bottom w:type="dxa" w:w="0"/>
              <w:right w:type="dxa" w:w="0"/>
            </w:tcMar>
          </w:tcPr>
          <w:p>
            <w:pPr>
              <w:pStyle w:val="style0"/>
              <w:spacing w:after="28" w:before="28" w:line="100" w:lineRule="atLeast"/>
            </w:pPr>
            <w:r>
              <w:rPr/>
              <w:t>win-pressed</w:t>
            </w:r>
          </w:p>
        </w:tc>
        <w:tc>
          <w:tcPr>
            <w:tcW w:type="dxa" w:w="3516"/>
            <w:tcBorders/>
            <w:shd w:fill="auto" w:val="clear"/>
            <w:tcMar>
              <w:top w:type="dxa" w:w="0"/>
              <w:left w:type="dxa" w:w="0"/>
              <w:bottom w:type="dxa" w:w="0"/>
              <w:right w:type="dxa" w:w="0"/>
            </w:tcMar>
          </w:tcPr>
          <w:p>
            <w:pPr>
              <w:pStyle w:val="style0"/>
              <w:spacing w:after="28" w:before="28" w:line="100" w:lineRule="atLeast"/>
            </w:pPr>
            <w:r>
              <w:rPr>
                <w:rFonts w:cs="Calibri"/>
                <w:color w:val="000000"/>
              </w:rPr>
            </w:r>
          </w:p>
        </w:tc>
      </w:tr>
      <w:tr>
        <w:trPr>
          <w:trHeight w:hRule="atLeast" w:val="300"/>
          <w:cantSplit w:val="false"/>
        </w:trPr>
        <w:tc>
          <w:tcPr>
            <w:tcW w:type="dxa" w:w="3359"/>
            <w:tcBorders/>
            <w:shd w:fill="auto" w:val="clear"/>
            <w:tcMar>
              <w:top w:type="dxa" w:w="0"/>
              <w:left w:type="dxa" w:w="0"/>
              <w:bottom w:type="dxa" w:w="0"/>
              <w:right w:type="dxa" w:w="0"/>
            </w:tcMar>
          </w:tcPr>
          <w:p>
            <w:pPr>
              <w:pStyle w:val="style0"/>
              <w:spacing w:after="28" w:before="28" w:line="100" w:lineRule="atLeast"/>
            </w:pPr>
            <w:r>
              <w:rPr/>
              <w:t>win-selected</w:t>
            </w:r>
          </w:p>
        </w:tc>
        <w:tc>
          <w:tcPr>
            <w:tcW w:type="dxa" w:w="3516"/>
            <w:tcBorders/>
            <w:shd w:fill="auto" w:val="clear"/>
            <w:tcMar>
              <w:top w:type="dxa" w:w="0"/>
              <w:left w:type="dxa" w:w="0"/>
              <w:bottom w:type="dxa" w:w="0"/>
              <w:right w:type="dxa" w:w="0"/>
            </w:tcMar>
          </w:tcPr>
          <w:p>
            <w:pPr>
              <w:pStyle w:val="style0"/>
              <w:spacing w:after="28" w:before="28" w:line="100" w:lineRule="atLeast"/>
            </w:pPr>
            <w:r>
              <w:rPr>
                <w:rFonts w:cs="Calibri"/>
                <w:color w:val="000000"/>
              </w:rPr>
            </w:r>
          </w:p>
        </w:tc>
      </w:tr>
      <w:tr>
        <w:trPr>
          <w:trHeight w:hRule="atLeast" w:val="300"/>
          <w:cantSplit w:val="false"/>
        </w:trPr>
        <w:tc>
          <w:tcPr>
            <w:tcW w:type="dxa" w:w="3359"/>
            <w:tcBorders/>
            <w:shd w:fill="auto" w:val="clear"/>
            <w:tcMar>
              <w:top w:type="dxa" w:w="0"/>
              <w:left w:type="dxa" w:w="0"/>
              <w:bottom w:type="dxa" w:w="0"/>
              <w:right w:type="dxa" w:w="0"/>
            </w:tcMar>
          </w:tcPr>
          <w:p>
            <w:pPr>
              <w:pStyle w:val="style0"/>
              <w:spacing w:after="28" w:before="28" w:line="100" w:lineRule="atLeast"/>
            </w:pPr>
            <w:r>
              <w:rPr/>
              <w:t>win-groupHeader</w:t>
            </w:r>
          </w:p>
        </w:tc>
        <w:tc>
          <w:tcPr>
            <w:tcW w:type="dxa" w:w="3516"/>
            <w:tcBorders/>
            <w:shd w:fill="auto" w:val="clear"/>
            <w:tcMar>
              <w:top w:type="dxa" w:w="0"/>
              <w:left w:type="dxa" w:w="0"/>
              <w:bottom w:type="dxa" w:w="0"/>
              <w:right w:type="dxa" w:w="0"/>
            </w:tcMar>
          </w:tcPr>
          <w:p>
            <w:pPr>
              <w:pStyle w:val="style0"/>
              <w:spacing w:after="28" w:before="28" w:line="100" w:lineRule="atLeast"/>
            </w:pPr>
            <w:r>
              <w:rPr/>
              <w:t>win-groupheader</w:t>
            </w:r>
          </w:p>
        </w:tc>
      </w:tr>
      <w:tr>
        <w:trPr>
          <w:trHeight w:hRule="atLeast" w:val="300"/>
          <w:cantSplit w:val="false"/>
        </w:trPr>
        <w:tc>
          <w:tcPr>
            <w:tcW w:type="dxa" w:w="3359"/>
            <w:tcBorders/>
            <w:shd w:fill="auto" w:val="clear"/>
            <w:tcMar>
              <w:top w:type="dxa" w:w="0"/>
              <w:left w:type="dxa" w:w="0"/>
              <w:bottom w:type="dxa" w:w="0"/>
              <w:right w:type="dxa" w:w="0"/>
            </w:tcMar>
          </w:tcPr>
          <w:p>
            <w:pPr>
              <w:pStyle w:val="style0"/>
              <w:spacing w:after="28" w:before="28" w:line="100" w:lineRule="atLeast"/>
            </w:pPr>
            <w:r>
              <w:rPr/>
              <w:t>win-inTransit</w:t>
            </w:r>
          </w:p>
        </w:tc>
        <w:tc>
          <w:tcPr>
            <w:tcW w:type="dxa" w:w="3516"/>
            <w:tcBorders/>
            <w:shd w:fill="auto" w:val="clear"/>
            <w:tcMar>
              <w:top w:type="dxa" w:w="0"/>
              <w:left w:type="dxa" w:w="0"/>
              <w:bottom w:type="dxa" w:w="0"/>
              <w:right w:type="dxa" w:w="0"/>
            </w:tcMar>
          </w:tcPr>
          <w:p>
            <w:pPr>
              <w:pStyle w:val="style0"/>
              <w:spacing w:after="28" w:before="28" w:line="100" w:lineRule="atLeast"/>
            </w:pPr>
            <w:r>
              <w:rPr/>
              <w:t>win-dragimage</w:t>
            </w:r>
          </w:p>
        </w:tc>
      </w:tr>
      <w:tr>
        <w:trPr>
          <w:trHeight w:hRule="atLeast" w:val="300"/>
          <w:cantSplit w:val="false"/>
        </w:trPr>
        <w:tc>
          <w:tcPr>
            <w:tcW w:type="dxa" w:w="3359"/>
            <w:tcBorders/>
            <w:shd w:fill="auto" w:val="clear"/>
            <w:tcMar>
              <w:top w:type="dxa" w:w="0"/>
              <w:left w:type="dxa" w:w="0"/>
              <w:bottom w:type="dxa" w:w="0"/>
              <w:right w:type="dxa" w:w="0"/>
            </w:tcMar>
          </w:tcPr>
          <w:p>
            <w:pPr>
              <w:pStyle w:val="style0"/>
              <w:spacing w:after="28" w:before="28" w:line="100" w:lineRule="atLeast"/>
            </w:pPr>
            <w:r>
              <w:rPr/>
              <w:t>win-inTransitNumber</w:t>
            </w:r>
          </w:p>
        </w:tc>
        <w:tc>
          <w:tcPr>
            <w:tcW w:type="dxa" w:w="3516"/>
            <w:tcBorders/>
            <w:shd w:fill="auto" w:val="clear"/>
            <w:tcMar>
              <w:top w:type="dxa" w:w="0"/>
              <w:left w:type="dxa" w:w="0"/>
              <w:bottom w:type="dxa" w:w="0"/>
              <w:right w:type="dxa" w:w="0"/>
            </w:tcMar>
          </w:tcPr>
          <w:p>
            <w:pPr>
              <w:pStyle w:val="style0"/>
              <w:spacing w:after="28" w:before="28" w:line="100" w:lineRule="atLeast"/>
            </w:pPr>
            <w:r>
              <w:rPr/>
              <w:t>win-dragcount</w:t>
            </w:r>
          </w:p>
        </w:tc>
      </w:tr>
      <w:tr>
        <w:trPr>
          <w:trHeight w:hRule="atLeast" w:val="300"/>
          <w:cantSplit w:val="false"/>
        </w:trPr>
        <w:tc>
          <w:tcPr>
            <w:tcW w:type="dxa" w:w="3359"/>
            <w:tcBorders/>
            <w:shd w:fill="auto" w:val="clear"/>
            <w:tcMar>
              <w:top w:type="dxa" w:w="0"/>
              <w:left w:type="dxa" w:w="0"/>
              <w:bottom w:type="dxa" w:w="0"/>
              <w:right w:type="dxa" w:w="0"/>
            </w:tcMar>
          </w:tcPr>
          <w:p>
            <w:pPr>
              <w:pStyle w:val="style0"/>
              <w:spacing w:after="28" w:before="28" w:line="100" w:lineRule="atLeast"/>
            </w:pPr>
            <w:r>
              <w:rPr/>
              <w:t>win-inTransitOverlay</w:t>
            </w:r>
          </w:p>
        </w:tc>
        <w:tc>
          <w:tcPr>
            <w:tcW w:type="dxa" w:w="3516"/>
            <w:tcBorders/>
            <w:shd w:fill="auto" w:val="clear"/>
            <w:tcMar>
              <w:top w:type="dxa" w:w="0"/>
              <w:left w:type="dxa" w:w="0"/>
              <w:bottom w:type="dxa" w:w="0"/>
              <w:right w:type="dxa" w:w="0"/>
            </w:tcMar>
          </w:tcPr>
          <w:p>
            <w:pPr>
              <w:pStyle w:val="style0"/>
              <w:spacing w:after="28" w:before="28" w:line="100" w:lineRule="atLeast"/>
            </w:pPr>
            <w:r>
              <w:rPr/>
              <w:t>win-dragoverlay</w:t>
            </w:r>
          </w:p>
        </w:tc>
      </w:tr>
      <w:tr>
        <w:trPr>
          <w:trHeight w:hRule="atLeast" w:val="300"/>
          <w:cantSplit w:val="false"/>
        </w:trPr>
        <w:tc>
          <w:tcPr>
            <w:tcW w:type="dxa" w:w="3359"/>
            <w:tcBorders/>
            <w:shd w:fill="auto" w:val="clear"/>
            <w:tcMar>
              <w:top w:type="dxa" w:w="0"/>
              <w:left w:type="dxa" w:w="0"/>
              <w:bottom w:type="dxa" w:w="0"/>
              <w:right w:type="dxa" w:w="0"/>
            </w:tcMar>
          </w:tcPr>
          <w:p>
            <w:pPr>
              <w:pStyle w:val="style0"/>
              <w:spacing w:after="28" w:before="28" w:line="100" w:lineRule="atLeast"/>
            </w:pPr>
            <w:r>
              <w:rPr/>
              <w:t>win-selection-background</w:t>
            </w:r>
          </w:p>
        </w:tc>
        <w:tc>
          <w:tcPr>
            <w:tcW w:type="dxa" w:w="3516"/>
            <w:tcBorders/>
            <w:shd w:fill="auto" w:val="clear"/>
            <w:tcMar>
              <w:top w:type="dxa" w:w="0"/>
              <w:left w:type="dxa" w:w="0"/>
              <w:bottom w:type="dxa" w:w="0"/>
              <w:right w:type="dxa" w:w="0"/>
            </w:tcMar>
          </w:tcPr>
          <w:p>
            <w:pPr>
              <w:pStyle w:val="style0"/>
              <w:spacing w:after="28" w:before="28" w:line="100" w:lineRule="atLeast"/>
            </w:pPr>
            <w:r>
              <w:rPr/>
              <w:t>win-selectionbackground</w:t>
            </w:r>
          </w:p>
        </w:tc>
      </w:tr>
      <w:tr>
        <w:trPr>
          <w:trHeight w:hRule="atLeast" w:val="300"/>
          <w:cantSplit w:val="false"/>
        </w:trPr>
        <w:tc>
          <w:tcPr>
            <w:tcW w:type="dxa" w:w="3359"/>
            <w:tcBorders/>
            <w:shd w:fill="auto" w:val="clear"/>
            <w:tcMar>
              <w:top w:type="dxa" w:w="0"/>
              <w:left w:type="dxa" w:w="0"/>
              <w:bottom w:type="dxa" w:w="0"/>
              <w:right w:type="dxa" w:w="0"/>
            </w:tcMar>
          </w:tcPr>
          <w:p>
            <w:pPr>
              <w:pStyle w:val="style0"/>
              <w:spacing w:after="28" w:before="28" w:line="100" w:lineRule="atLeast"/>
            </w:pPr>
            <w:r>
              <w:rPr/>
              <w:t>win-selection-checkmark</w:t>
            </w:r>
          </w:p>
        </w:tc>
        <w:tc>
          <w:tcPr>
            <w:tcW w:type="dxa" w:w="3516"/>
            <w:tcBorders/>
            <w:shd w:fill="auto" w:val="clear"/>
            <w:tcMar>
              <w:top w:type="dxa" w:w="0"/>
              <w:left w:type="dxa" w:w="0"/>
              <w:bottom w:type="dxa" w:w="0"/>
              <w:right w:type="dxa" w:w="0"/>
            </w:tcMar>
          </w:tcPr>
          <w:p>
            <w:pPr>
              <w:pStyle w:val="style0"/>
              <w:spacing w:after="28" w:before="28" w:line="100" w:lineRule="atLeast"/>
            </w:pPr>
            <w:r>
              <w:rPr/>
              <w:t>win-selectioncheckmark</w:t>
            </w:r>
          </w:p>
        </w:tc>
      </w:tr>
      <w:tr>
        <w:trPr>
          <w:trHeight w:hRule="atLeast" w:val="300"/>
          <w:cantSplit w:val="false"/>
        </w:trPr>
        <w:tc>
          <w:tcPr>
            <w:tcW w:type="dxa" w:w="3359"/>
            <w:tcBorders/>
            <w:shd w:fill="auto" w:val="clear"/>
            <w:tcMar>
              <w:top w:type="dxa" w:w="0"/>
              <w:left w:type="dxa" w:w="0"/>
              <w:bottom w:type="dxa" w:w="0"/>
              <w:right w:type="dxa" w:w="0"/>
            </w:tcMar>
          </w:tcPr>
          <w:p>
            <w:pPr>
              <w:pStyle w:val="style0"/>
              <w:spacing w:after="28" w:before="28" w:line="100" w:lineRule="atLeast"/>
            </w:pPr>
            <w:r>
              <w:rPr/>
              <w:t>win-selection-hint</w:t>
            </w:r>
          </w:p>
        </w:tc>
        <w:tc>
          <w:tcPr>
            <w:tcW w:type="dxa" w:w="3516"/>
            <w:tcBorders/>
            <w:shd w:fill="auto" w:val="clear"/>
            <w:tcMar>
              <w:top w:type="dxa" w:w="0"/>
              <w:left w:type="dxa" w:w="0"/>
              <w:bottom w:type="dxa" w:w="0"/>
              <w:right w:type="dxa" w:w="0"/>
            </w:tcMar>
          </w:tcPr>
          <w:p>
            <w:pPr>
              <w:pStyle w:val="style0"/>
              <w:spacing w:after="28" w:before="28" w:line="100" w:lineRule="atLeast"/>
            </w:pPr>
            <w:r>
              <w:rPr/>
              <w:t>win-selectionhint</w:t>
            </w:r>
          </w:p>
        </w:tc>
      </w:tr>
      <w:tr>
        <w:trPr>
          <w:trHeight w:hRule="atLeast" w:val="300"/>
          <w:cantSplit w:val="false"/>
        </w:trPr>
        <w:tc>
          <w:tcPr>
            <w:tcW w:type="dxa" w:w="3359"/>
            <w:tcBorders/>
            <w:shd w:fill="auto" w:val="clear"/>
            <w:tcMar>
              <w:top w:type="dxa" w:w="0"/>
              <w:left w:type="dxa" w:w="0"/>
              <w:bottom w:type="dxa" w:w="0"/>
              <w:right w:type="dxa" w:w="0"/>
            </w:tcMar>
          </w:tcPr>
          <w:p>
            <w:pPr>
              <w:pStyle w:val="style0"/>
              <w:spacing w:after="28" w:before="28" w:line="100" w:lineRule="atLeast"/>
            </w:pPr>
            <w:r>
              <w:rPr/>
              <w:t>win-rtl</w:t>
            </w:r>
          </w:p>
        </w:tc>
        <w:tc>
          <w:tcPr>
            <w:tcW w:type="dxa" w:w="3516"/>
            <w:tcBorders/>
            <w:shd w:fill="auto" w:val="clear"/>
            <w:tcMar>
              <w:top w:type="dxa" w:w="0"/>
              <w:left w:type="dxa" w:w="0"/>
              <w:bottom w:type="dxa" w:w="0"/>
              <w:right w:type="dxa" w:w="0"/>
            </w:tcMar>
          </w:tcPr>
          <w:p>
            <w:pPr>
              <w:pStyle w:val="style0"/>
              <w:spacing w:after="28" w:before="28" w:line="100" w:lineRule="atLeast"/>
            </w:pPr>
            <w:r>
              <w:rPr>
                <w:rFonts w:cs="Calibri"/>
                <w:color w:val="000000"/>
              </w:rPr>
            </w:r>
          </w:p>
        </w:tc>
      </w:tr>
    </w:tbl>
    <w:p>
      <w:pPr>
        <w:pStyle w:val="style27"/>
      </w:pPr>
      <w:r>
        <w:rPr>
          <w:rFonts w:cs="Calibri"/>
        </w:rPr>
      </w:r>
    </w:p>
    <w:p>
      <w:pPr>
        <w:pStyle w:val="style2"/>
        <w:numPr>
          <w:ilvl w:val="1"/>
          <w:numId w:val="1"/>
        </w:numPr>
      </w:pPr>
      <w:r>
        <w:rPr/>
        <w:t>DataSource API Changes</w:t>
      </w:r>
    </w:p>
    <w:p>
      <w:pPr>
        <w:pStyle w:val="style0"/>
      </w:pPr>
      <w:r>
        <w:rPr/>
        <w:t>The following changes have been made to the datasource API(s) to go with ListView:</w:t>
      </w:r>
    </w:p>
    <w:p>
      <w:pPr>
        <w:pStyle w:val="style27"/>
        <w:numPr>
          <w:ilvl w:val="0"/>
          <w:numId w:val="15"/>
        </w:numPr>
        <w:spacing w:after="0" w:before="0" w:line="100" w:lineRule="atLeast"/>
      </w:pPr>
      <w:r>
        <w:rPr/>
        <w:t>ArrayDataSource removed from WinJS library</w:t>
      </w:r>
    </w:p>
    <w:p>
      <w:pPr>
        <w:pStyle w:val="style27"/>
        <w:numPr>
          <w:ilvl w:val="1"/>
          <w:numId w:val="15"/>
        </w:numPr>
        <w:spacing w:after="0" w:before="0" w:line="100" w:lineRule="atLeast"/>
      </w:pPr>
      <w:r>
        <w:rPr/>
        <w:t>ArrayDataSource has proved to be a very useful way to manage in memory data, however when it comes to editing the items, the ListDataSource API is not very discoverable and is overly complicated for the array case. It’s great for disconnected async data sources, but not ideal for an in-memory array.</w:t>
      </w:r>
    </w:p>
    <w:p>
      <w:pPr>
        <w:pStyle w:val="style27"/>
        <w:numPr>
          <w:ilvl w:val="1"/>
          <w:numId w:val="15"/>
        </w:numPr>
        <w:spacing w:after="0" w:before="0" w:line="100" w:lineRule="atLeast"/>
      </w:pPr>
      <w:r>
        <w:rPr/>
        <w:t>The simpler solution is WinJS.Binding.List which implements array like access and modification methods, and therefore should be easier to use for the common modification operations. Create a new Grid Layout app in Visual Studio and see how it uses this.</w:t>
      </w:r>
    </w:p>
    <w:p>
      <w:pPr>
        <w:pStyle w:val="style27"/>
        <w:ind w:hanging="0" w:left="1440" w:right="0"/>
      </w:pPr>
      <w:r>
        <w:rPr/>
      </w:r>
    </w:p>
    <w:p>
      <w:pPr>
        <w:pStyle w:val="style27"/>
        <w:numPr>
          <w:ilvl w:val="0"/>
          <w:numId w:val="15"/>
        </w:numPr>
        <w:spacing w:after="0" w:before="0" w:line="100" w:lineRule="atLeast"/>
      </w:pPr>
      <w:r>
        <w:rPr/>
        <w:t>Arrays can no longer be directly passed to ListView or FlipView</w:t>
      </w:r>
    </w:p>
    <w:p>
      <w:pPr>
        <w:pStyle w:val="style27"/>
        <w:numPr>
          <w:ilvl w:val="1"/>
          <w:numId w:val="15"/>
        </w:numPr>
        <w:spacing w:after="0" w:before="0" w:line="100" w:lineRule="atLeast"/>
      </w:pPr>
      <w:r>
        <w:rPr/>
        <w:t>With the removal of ArrayDataSource, it will no longer be possible to pass an array directly to the ListView/FlipView controls</w:t>
      </w:r>
    </w:p>
    <w:p>
      <w:pPr>
        <w:pStyle w:val="style27"/>
        <w:numPr>
          <w:ilvl w:val="1"/>
          <w:numId w:val="15"/>
        </w:numPr>
        <w:spacing w:after="0" w:before="0" w:line="100" w:lineRule="atLeast"/>
      </w:pPr>
      <w:r>
        <w:rPr/>
        <w:t>The recommended is to use a Binding.List and call the dataSource method to create a datasource from it.</w:t>
      </w:r>
    </w:p>
    <w:p>
      <w:pPr>
        <w:pStyle w:val="style27"/>
        <w:ind w:hanging="0" w:left="1440" w:right="0"/>
      </w:pPr>
      <w:r>
        <w:rPr/>
      </w:r>
    </w:p>
    <w:p>
      <w:pPr>
        <w:pStyle w:val="style27"/>
        <w:numPr>
          <w:ilvl w:val="0"/>
          <w:numId w:val="15"/>
        </w:numPr>
        <w:spacing w:after="0" w:before="0" w:line="100" w:lineRule="atLeast"/>
      </w:pPr>
      <w:r>
        <w:rPr/>
        <w:t>Renamed ListDataSource to VirtualizedDataSource</w:t>
      </w:r>
    </w:p>
    <w:p>
      <w:pPr>
        <w:pStyle w:val="style27"/>
        <w:numPr>
          <w:ilvl w:val="1"/>
          <w:numId w:val="15"/>
        </w:numPr>
        <w:spacing w:after="0" w:before="0" w:line="100" w:lineRule="atLeast"/>
      </w:pPr>
      <w:r>
        <w:rPr/>
        <w:t>The ListDataSource object is the kingpin for being able to create a custom datasource. The main scenario for creating a custom datasource is to enable data virtualization and  direct interaction with the source of the data.</w:t>
      </w:r>
    </w:p>
    <w:p>
      <w:pPr>
        <w:pStyle w:val="style27"/>
        <w:numPr>
          <w:ilvl w:val="1"/>
          <w:numId w:val="15"/>
        </w:numPr>
        <w:spacing w:after="0" w:before="0" w:line="100" w:lineRule="atLeast"/>
      </w:pPr>
      <w:r>
        <w:rPr/>
        <w:t>Renaming the object will make it more obvious as to its primary purpose and lessen confusion between the purpose of the object &amp; the listDataSource API.</w:t>
      </w:r>
    </w:p>
    <w:p>
      <w:pPr>
        <w:pStyle w:val="style27"/>
        <w:numPr>
          <w:ilvl w:val="1"/>
          <w:numId w:val="15"/>
        </w:numPr>
        <w:spacing w:after="0" w:before="0" w:line="100" w:lineRule="atLeast"/>
      </w:pPr>
      <w:r>
        <w:rPr/>
        <w:t>WinJS.Binding.List implements the ListDataSource API</w:t>
      </w:r>
    </w:p>
    <w:p>
      <w:pPr>
        <w:pStyle w:val="style27"/>
        <w:numPr>
          <w:ilvl w:val="1"/>
          <w:numId w:val="15"/>
        </w:numPr>
        <w:spacing w:after="0" w:before="0" w:line="100" w:lineRule="atLeast"/>
      </w:pPr>
      <w:r>
        <w:rPr/>
        <w:t>To use the VirtualizedDataSource, developers create an object that implements the DataAdapter API, and pass that to the VirtualizedDataSource.</w:t>
      </w:r>
    </w:p>
    <w:p>
      <w:pPr>
        <w:pStyle w:val="style0"/>
      </w:pPr>
      <w:r>
        <w:rPr/>
      </w:r>
    </w:p>
    <w:p>
      <w:pPr>
        <w:pStyle w:val="style27"/>
        <w:numPr>
          <w:ilvl w:val="0"/>
          <w:numId w:val="15"/>
        </w:numPr>
        <w:spacing w:after="0" w:before="0" w:line="100" w:lineRule="atLeast"/>
      </w:pPr>
      <w:r>
        <w:rPr/>
        <w:t>In-Memory Grouping</w:t>
      </w:r>
    </w:p>
    <w:p>
      <w:pPr>
        <w:pStyle w:val="style27"/>
        <w:numPr>
          <w:ilvl w:val="1"/>
          <w:numId w:val="15"/>
        </w:numPr>
        <w:spacing w:after="0" w:before="0" w:line="100" w:lineRule="atLeast"/>
      </w:pPr>
      <w:r>
        <w:rPr/>
        <w:t>WInJS. Binding.List has intrinsic support for grouping and being able to offer up a datasource for groups.</w:t>
      </w:r>
    </w:p>
    <w:p>
      <w:pPr>
        <w:pStyle w:val="style27"/>
        <w:numPr>
          <w:ilvl w:val="1"/>
          <w:numId w:val="15"/>
        </w:numPr>
        <w:spacing w:after="0" w:before="0" w:line="100" w:lineRule="atLeast"/>
      </w:pPr>
      <w:r>
        <w:rPr/>
        <w:t>This should be the preferred way of doing grouping for array-type sources</w:t>
      </w:r>
    </w:p>
    <w:p>
      <w:pPr>
        <w:pStyle w:val="style27"/>
        <w:ind w:hanging="0" w:left="1440" w:right="0"/>
      </w:pPr>
      <w:r>
        <w:rPr/>
      </w:r>
    </w:p>
    <w:p>
      <w:pPr>
        <w:pStyle w:val="style27"/>
        <w:numPr>
          <w:ilvl w:val="0"/>
          <w:numId w:val="15"/>
        </w:numPr>
        <w:spacing w:after="0" w:before="0" w:line="100" w:lineRule="atLeast"/>
      </w:pPr>
      <w:r>
        <w:rPr/>
        <w:t>Grouping for custom DataSources</w:t>
      </w:r>
    </w:p>
    <w:p>
      <w:pPr>
        <w:pStyle w:val="style27"/>
        <w:numPr>
          <w:ilvl w:val="1"/>
          <w:numId w:val="15"/>
        </w:numPr>
        <w:spacing w:after="0" w:before="0" w:line="100" w:lineRule="atLeast"/>
      </w:pPr>
      <w:r>
        <w:rPr/>
        <w:t>The groupDataSource does not scale well for virtualized datasources and so we are recommending that for grouping in those scenarios the developers should create a corresponding group data source that queries for the groups from the server/source of data</w:t>
      </w:r>
    </w:p>
    <w:p>
      <w:pPr>
        <w:pStyle w:val="style27"/>
        <w:numPr>
          <w:ilvl w:val="1"/>
          <w:numId w:val="15"/>
        </w:numPr>
        <w:spacing w:after="0" w:before="0" w:line="100" w:lineRule="atLeast"/>
      </w:pPr>
      <w:r>
        <w:rPr/>
        <w:t>This will require the app to implement two datasources:</w:t>
      </w:r>
    </w:p>
    <w:p>
      <w:pPr>
        <w:pStyle w:val="style27"/>
        <w:numPr>
          <w:ilvl w:val="2"/>
          <w:numId w:val="15"/>
        </w:numPr>
        <w:spacing w:after="0" w:before="0" w:line="100" w:lineRule="atLeast"/>
      </w:pPr>
      <w:r>
        <w:rPr/>
        <w:t>The items datasource should be as it is today, with the inclusion of a groupKey property on each item to indicate the group it is in</w:t>
      </w:r>
    </w:p>
    <w:p>
      <w:pPr>
        <w:pStyle w:val="style27"/>
        <w:numPr>
          <w:ilvl w:val="2"/>
          <w:numId w:val="15"/>
        </w:numPr>
        <w:spacing w:after="0" w:before="0" w:line="100" w:lineRule="atLeast"/>
      </w:pPr>
      <w:r>
        <w:rPr/>
        <w:t>The groups datasource should enumerate the list of groups, with all the data for the group header etc. It will need to have:</w:t>
      </w:r>
    </w:p>
    <w:p>
      <w:pPr>
        <w:pStyle w:val="style27"/>
        <w:numPr>
          <w:ilvl w:val="3"/>
          <w:numId w:val="15"/>
        </w:numPr>
        <w:spacing w:after="0" w:before="0" w:line="100" w:lineRule="atLeast"/>
      </w:pPr>
      <w:r>
        <w:rPr/>
        <w:t>A key field which matches to the groupKey on the items</w:t>
      </w:r>
    </w:p>
    <w:p>
      <w:pPr>
        <w:pStyle w:val="style27"/>
        <w:numPr>
          <w:ilvl w:val="3"/>
          <w:numId w:val="15"/>
        </w:numPr>
        <w:spacing w:after="0" w:before="0" w:line="100" w:lineRule="atLeast"/>
      </w:pPr>
      <w:r>
        <w:rPr/>
        <w:t>A firstItemIndex property that is the overall index of the first item in the group</w:t>
      </w:r>
    </w:p>
    <w:p>
      <w:pPr>
        <w:pStyle w:val="style0"/>
        <w:ind w:hanging="0" w:left="2520" w:right="0"/>
      </w:pPr>
      <w:r>
        <w:rPr/>
      </w:r>
    </w:p>
    <w:p>
      <w:pPr>
        <w:pStyle w:val="style27"/>
        <w:numPr>
          <w:ilvl w:val="0"/>
          <w:numId w:val="15"/>
        </w:numPr>
        <w:spacing w:after="0" w:before="0" w:line="100" w:lineRule="atLeast"/>
      </w:pPr>
      <w:r>
        <w:rPr/>
        <w:t>GroupDataSource will be renamed to computeDataSourceGroups and exposed as a method off WinJS.UI</w:t>
      </w:r>
    </w:p>
    <w:p>
      <w:pPr>
        <w:pStyle w:val="style27"/>
        <w:numPr>
          <w:ilvl w:val="1"/>
          <w:numId w:val="15"/>
        </w:numPr>
        <w:spacing w:after="0" w:before="0" w:line="100" w:lineRule="atLeast"/>
      </w:pPr>
      <w:r>
        <w:rPr/>
        <w:t>There are a few scenarios where enumerating through the items is the best way to form the groups, and this implements that functionality.</w:t>
      </w:r>
    </w:p>
    <w:p>
      <w:pPr>
        <w:pStyle w:val="style27"/>
        <w:ind w:hanging="0" w:left="2160" w:right="0"/>
      </w:pPr>
      <w:r>
        <w:rPr>
          <w:rFonts w:ascii="Consolas" w:cs="Consolas" w:hAnsi="Consolas"/>
          <w:color w:val="0000FF"/>
          <w:sz w:val="19"/>
          <w:szCs w:val="19"/>
        </w:rPr>
        <w:t>var</w:t>
      </w:r>
      <w:r>
        <w:rPr>
          <w:rFonts w:ascii="Consolas" w:cs="Consolas" w:hAnsi="Consolas"/>
          <w:sz w:val="19"/>
          <w:szCs w:val="19"/>
        </w:rPr>
        <w:t xml:space="preserve"> dataSource = WinJS.UI.computeDataSourceGroups(TestComponents.createTestDataSource(myData, controller, </w:t>
      </w:r>
      <w:r>
        <w:rPr>
          <w:rFonts w:ascii="Consolas" w:cs="Consolas" w:hAnsi="Consolas"/>
          <w:color w:val="0000FF"/>
          <w:sz w:val="19"/>
          <w:szCs w:val="19"/>
        </w:rPr>
        <w:t>null</w:t>
      </w:r>
      <w:r>
        <w:rPr>
          <w:rFonts w:ascii="Consolas" w:cs="Consolas" w:hAnsi="Consolas"/>
          <w:sz w:val="19"/>
          <w:szCs w:val="19"/>
        </w:rPr>
        <w:t>), groupKey, groupData);</w:t>
      </w:r>
    </w:p>
    <w:p>
      <w:pPr>
        <w:pStyle w:val="style27"/>
        <w:ind w:hanging="0" w:left="1440" w:right="0"/>
      </w:pPr>
      <w:r>
        <w:rPr>
          <w:rFonts w:cs="Calibri"/>
        </w:rPr>
      </w:r>
    </w:p>
    <w:p>
      <w:pPr>
        <w:pStyle w:val="style27"/>
        <w:numPr>
          <w:ilvl w:val="0"/>
          <w:numId w:val="15"/>
        </w:numPr>
        <w:spacing w:after="0" w:before="0" w:line="100" w:lineRule="atLeast"/>
      </w:pPr>
      <w:r>
        <w:rPr/>
        <w:t>Smaller (potentially breaking) changes</w:t>
      </w:r>
    </w:p>
    <w:p>
      <w:pPr>
        <w:pStyle w:val="style27"/>
        <w:numPr>
          <w:ilvl w:val="1"/>
          <w:numId w:val="15"/>
        </w:numPr>
        <w:spacing w:after="0" w:before="0" w:line="100" w:lineRule="atLeast"/>
      </w:pPr>
      <w:r>
        <w:rPr/>
        <w:t>msDataItem is no longer exposed on the html elements for items in the ListView</w:t>
      </w:r>
    </w:p>
    <w:p>
      <w:pPr>
        <w:pStyle w:val="style27"/>
        <w:numPr>
          <w:ilvl w:val="1"/>
          <w:numId w:val="15"/>
        </w:numPr>
        <w:spacing w:after="0" w:before="0" w:line="100" w:lineRule="atLeast"/>
      </w:pPr>
      <w:r>
        <w:rPr/>
        <w:t>ListNotificationHandler.inserted &amp; .moved now passes the itemPromise, rather than the item so that the client has the ability to retain the item.</w:t>
      </w:r>
    </w:p>
    <w:p>
      <w:pPr>
        <w:pStyle w:val="style27"/>
      </w:pPr>
      <w:r>
        <w:rPr/>
      </w:r>
    </w:p>
    <w:p>
      <w:pPr>
        <w:pStyle w:val="style27"/>
        <w:numPr>
          <w:ilvl w:val="0"/>
          <w:numId w:val="15"/>
        </w:numPr>
        <w:spacing w:after="0" w:before="0" w:line="100" w:lineRule="atLeast"/>
      </w:pPr>
      <w:r>
        <w:rPr/>
        <w:t>Smaller Changes that should not be breaking</w:t>
      </w:r>
    </w:p>
    <w:p>
      <w:pPr>
        <w:pStyle w:val="style27"/>
        <w:numPr>
          <w:ilvl w:val="1"/>
          <w:numId w:val="15"/>
        </w:numPr>
        <w:spacing w:after="0" w:before="0" w:line="100" w:lineRule="atLeast"/>
      </w:pPr>
      <w:r>
        <w:rPr/>
        <w:t xml:space="preserve">ListDataSource API now has ItemFromIndex, ItemFromKey and ItemFromDescription methods so that they can be used to get a snapshot value without having to create an instance of the ListBinding. </w:t>
      </w:r>
    </w:p>
    <w:p>
      <w:pPr>
        <w:pStyle w:val="style27"/>
        <w:numPr>
          <w:ilvl w:val="1"/>
          <w:numId w:val="15"/>
        </w:numPr>
        <w:spacing w:after="0" w:before="0" w:line="100" w:lineRule="atLeast"/>
      </w:pPr>
      <w:r>
        <w:rPr/>
        <w:t>ListDataAdapter now has begin/end edits to mark a batch of edits so the datasource can optimize them if it wants to.</w:t>
      </w:r>
    </w:p>
    <w:p>
      <w:pPr>
        <w:pStyle w:val="style27"/>
        <w:numPr>
          <w:ilvl w:val="1"/>
          <w:numId w:val="15"/>
        </w:numPr>
        <w:spacing w:after="0" w:before="0" w:line="100" w:lineRule="atLeast"/>
      </w:pPr>
      <w:r>
        <w:rPr/>
        <w:t>ListDataAdapter can implement an itemSignature method which can be used to compute a signature of the item which will be used as the way of detecting if the item has been changed and therefore needs to be redrawn. This gives the datasource developer more knobs  to control the way the item comparison occurs.</w:t>
      </w:r>
    </w:p>
    <w:p>
      <w:pPr>
        <w:pStyle w:val="style27"/>
        <w:numPr>
          <w:ilvl w:val="1"/>
          <w:numId w:val="15"/>
        </w:numPr>
        <w:spacing w:after="0" w:before="0" w:line="100" w:lineRule="atLeast"/>
      </w:pPr>
      <w:r>
        <w:rPr/>
        <w:t>Custom DataSources can set the cache size for the VirtualizedDataSource as part of its construction</w:t>
      </w:r>
    </w:p>
    <w:p>
      <w:pPr>
        <w:pStyle w:val="style27"/>
        <w:numPr>
          <w:ilvl w:val="2"/>
          <w:numId w:val="15"/>
        </w:numPr>
        <w:spacing w:after="0" w:before="0" w:line="100" w:lineRule="atLeast"/>
      </w:pPr>
      <w:r>
        <w:rPr/>
        <w:t>It defaults to 0 if compareByIdentity is true</w:t>
      </w:r>
    </w:p>
    <w:p>
      <w:pPr>
        <w:pStyle w:val="style27"/>
        <w:numPr>
          <w:ilvl w:val="1"/>
          <w:numId w:val="15"/>
        </w:numPr>
        <w:spacing w:after="0" w:before="0" w:line="100" w:lineRule="atLeast"/>
      </w:pPr>
      <w:r>
        <w:rPr/>
        <w:t>Cleaned up the pattern for how datasources are declared, but the pattern for consuming them has not changed</w:t>
      </w:r>
    </w:p>
    <w:p>
      <w:pPr>
        <w:pStyle w:val="style27"/>
        <w:numPr>
          <w:ilvl w:val="1"/>
          <w:numId w:val="15"/>
        </w:numPr>
        <w:spacing w:after="0" w:before="0" w:line="100" w:lineRule="atLeast"/>
      </w:pPr>
      <w:r>
        <w:rPr/>
        <w:t>Reload Methods have been added to ListDataNotificationHandler and ListNotificationHandler to indicate that the data will all need to be updated and refreshed.</w:t>
      </w:r>
    </w:p>
    <w:p>
      <w:pPr>
        <w:pStyle w:val="style27"/>
        <w:ind w:hanging="0" w:left="1440" w:right="0"/>
      </w:pPr>
      <w:r>
        <w:rPr>
          <w:color w:val="1F497D"/>
        </w:rPr>
      </w:r>
    </w:p>
    <w:p>
      <w:pPr>
        <w:pStyle w:val="style0"/>
      </w:pPr>
      <w:r>
        <w:rPr>
          <w:rFonts w:cs="Calibri" w:eastAsia="Calibri"/>
        </w:rPr>
      </w:r>
    </w:p>
    <w:p>
      <w:pPr>
        <w:pStyle w:val="style0"/>
      </w:pPr>
      <w:r>
        <w:rPr>
          <w:rFonts w:cs="Calibri" w:eastAsia="Calibri"/>
        </w:rPr>
      </w:r>
    </w:p>
    <w:p>
      <w:pPr>
        <w:pStyle w:val="style1"/>
      </w:pPr>
      <w:r>
        <w:rPr>
          <w:rFonts w:eastAsia="Calibri"/>
        </w:rPr>
        <w:t>Migrating an HTML/JS Project</w:t>
      </w:r>
    </w:p>
    <w:p>
      <w:pPr>
        <w:pStyle w:val="style0"/>
      </w:pPr>
      <w:r>
        <w:rPr>
          <w:rFonts w:cs="Calibri" w:eastAsia="Calibri"/>
        </w:rPr>
        <w:t>This section contains notes on a more complete step-wise process for migrating an HTML/JS app. Some of the details here are already in the migration guide, but are repeated here in context of distinct migration steps.</w:t>
      </w:r>
    </w:p>
    <w:p>
      <w:pPr>
        <w:pStyle w:val="style0"/>
      </w:pPr>
      <w:r>
        <w:rPr>
          <w:rFonts w:cs="Calibri" w:eastAsia="Calibri"/>
        </w:rPr>
      </w:r>
    </w:p>
    <w:p>
      <w:pPr>
        <w:pStyle w:val="style2"/>
        <w:numPr>
          <w:ilvl w:val="1"/>
          <w:numId w:val="1"/>
        </w:numPr>
      </w:pPr>
      <w:r>
        <w:rPr>
          <w:rFonts w:eastAsia="Calibri"/>
        </w:rPr>
        <w:t>Migrating Project and Solution Files</w:t>
      </w:r>
    </w:p>
    <w:p>
      <w:pPr>
        <w:pStyle w:val="style0"/>
      </w:pPr>
      <w:r>
        <w:rPr>
          <w:rFonts w:cs="Calibri" w:eastAsia="Calibri"/>
        </w:rPr>
        <w:t>Project file:</w:t>
      </w:r>
    </w:p>
    <w:p>
      <w:pPr>
        <w:pStyle w:val="style0"/>
        <w:numPr>
          <w:ilvl w:val="0"/>
          <w:numId w:val="2"/>
        </w:numPr>
        <w:ind w:hanging="360" w:left="720" w:right="0"/>
      </w:pPr>
      <w:r>
        <w:rPr>
          <w:rFonts w:cs="Calibri" w:eastAsia="Calibri"/>
        </w:rPr>
        <w:t>Rename the project file from .wwaproj to .js proj.</w:t>
      </w:r>
    </w:p>
    <w:p>
      <w:pPr>
        <w:pStyle w:val="style0"/>
        <w:numPr>
          <w:ilvl w:val="0"/>
          <w:numId w:val="2"/>
        </w:numPr>
        <w:ind w:hanging="360" w:left="720" w:right="0"/>
      </w:pPr>
      <w:r>
        <w:rPr>
          <w:rFonts w:cs="Calibri" w:eastAsia="Calibri"/>
        </w:rPr>
        <w:t>Near the top of the file, replace the following two lines</w:t>
      </w:r>
    </w:p>
    <w:p>
      <w:pPr>
        <w:pStyle w:val="style0"/>
        <w:ind w:hanging="0" w:left="720" w:right="0"/>
      </w:pPr>
      <w:r>
        <w:rPr>
          <w:rFonts w:ascii="Consolas" w:cs="Calibri" w:eastAsia="Calibri" w:hAnsi="Consolas"/>
          <w:sz w:val="16"/>
        </w:rPr>
        <w:t>&lt;Import Project="$(MSBuildExtensionsPath32)\4.0\Microsoft.VisualStudioVersion.v11.Common.props" /&gt;</w:t>
      </w:r>
    </w:p>
    <w:p>
      <w:pPr>
        <w:pStyle w:val="style0"/>
        <w:ind w:hanging="0" w:left="720" w:right="0"/>
      </w:pPr>
      <w:r>
        <w:rPr>
          <w:rFonts w:ascii="Consolas" w:cs="Calibri" w:eastAsia="Calibri" w:hAnsi="Consolas"/>
          <w:sz w:val="16"/>
        </w:rPr>
        <w:t>&lt;Import Project="$(MSBuildExtensionsPath32)\Microsoft\VisualStudio\v$(VisualStudioVersion)\WWAProject\Microsoft.VisualStudio.WWAProject.Default.props" /&gt;</w:t>
      </w:r>
    </w:p>
    <w:p>
      <w:pPr>
        <w:pStyle w:val="style0"/>
        <w:ind w:hanging="0" w:left="720" w:right="0"/>
      </w:pPr>
      <w:r>
        <w:rPr>
          <w:rFonts w:ascii="Consolas" w:cs="Calibri" w:eastAsia="Calibri" w:hAnsi="Consolas"/>
          <w:sz w:val="16"/>
        </w:rPr>
        <w:t>&lt;Import Project="$(MSBuildExtensionsPath32)\Microsoft\VisualStudio\v$(VisualStudioVersion)\WWAProject\Microsoft.VisualStudio.WWAProject.props" /&gt;</w:t>
      </w:r>
    </w:p>
    <w:p>
      <w:pPr>
        <w:pStyle w:val="style0"/>
        <w:ind w:hanging="0" w:left="720" w:right="0"/>
      </w:pPr>
      <w:r>
        <w:rPr>
          <w:rFonts w:cs="Calibri" w:eastAsia="Calibri"/>
        </w:rPr>
        <w:t>with the following:</w:t>
      </w:r>
    </w:p>
    <w:p>
      <w:pPr>
        <w:pStyle w:val="style0"/>
        <w:ind w:hanging="0" w:left="720" w:right="0"/>
      </w:pPr>
      <w:r>
        <w:rPr>
          <w:rFonts w:ascii="Consolas" w:cs="Calibri" w:eastAsia="Calibri" w:hAnsi="Consolas"/>
          <w:sz w:val="16"/>
        </w:rPr>
        <w:t>&lt;Import Project="$(MSBuildExtensionsPath)\$(MSBuildToolsVersion)\Microsoft.Common.props" Condition="Exists('$(MSBuildExtensionsPath)\$(MSBuildToolsVersion)\Microsoft.Common.props')" /&gt;</w:t>
      </w:r>
    </w:p>
    <w:p>
      <w:pPr>
        <w:pStyle w:val="style0"/>
        <w:ind w:hanging="0" w:left="720" w:right="0"/>
      </w:pPr>
      <w:r>
        <w:rPr>
          <w:rFonts w:ascii="Consolas" w:cs="Calibri" w:eastAsia="Calibri" w:hAnsi="Consolas"/>
          <w:sz w:val="16"/>
        </w:rPr>
        <w:t>&lt;Import Project="$(MSBuildExtensionsPath32)\Microsoft\VisualStudio\v$(VisualStudioVersion)\$(WMSJSProjectDirectory)\Microsoft.VisualStudio.$(WMSJSProject).Default.props" /&gt;</w:t>
      </w:r>
    </w:p>
    <w:p>
      <w:pPr>
        <w:pStyle w:val="style0"/>
        <w:ind w:hanging="0" w:left="720" w:right="0"/>
      </w:pPr>
      <w:r>
        <w:rPr>
          <w:rFonts w:ascii="Consolas" w:cs="Calibri" w:eastAsia="Calibri" w:hAnsi="Consolas"/>
          <w:sz w:val="16"/>
        </w:rPr>
        <w:t>&lt;Import Project="$(MSBuildExtensionsPath32)\Microsoft\VisualStudio\v$(VisualStudioVersion)\$(WMSJSProjectDirectory)\Microsoft.VisualStudio.$(WMSJSProject).props" /&gt;</w:t>
      </w:r>
    </w:p>
    <w:p>
      <w:pPr>
        <w:pStyle w:val="style0"/>
        <w:ind w:hanging="0" w:left="720" w:right="0"/>
      </w:pPr>
      <w:r>
        <w:rPr>
          <w:rFonts w:cs="Calibri" w:eastAsia="Calibri"/>
        </w:rPr>
        <w:t>without this change, VS will hang trying to load the project.</w:t>
      </w:r>
    </w:p>
    <w:p>
      <w:pPr>
        <w:pStyle w:val="style0"/>
      </w:pPr>
      <w:r>
        <w:rPr>
          <w:rFonts w:cs="Calibri" w:eastAsia="Calibri"/>
        </w:rPr>
      </w:r>
    </w:p>
    <w:p>
      <w:pPr>
        <w:pStyle w:val="style0"/>
        <w:numPr>
          <w:ilvl w:val="0"/>
          <w:numId w:val="3"/>
        </w:numPr>
        <w:ind w:hanging="360" w:left="720" w:right="0"/>
      </w:pPr>
      <w:r>
        <w:rPr>
          <w:rFonts w:cs="Calibri" w:eastAsia="Calibri"/>
        </w:rPr>
        <w:t>Delete all &lt;Content&gt; elements referring to winjs</w:t>
      </w:r>
    </w:p>
    <w:p>
      <w:pPr>
        <w:pStyle w:val="style0"/>
        <w:numPr>
          <w:ilvl w:val="0"/>
          <w:numId w:val="3"/>
        </w:numPr>
        <w:ind w:hanging="360" w:left="720" w:right="0"/>
      </w:pPr>
      <w:r>
        <w:rPr>
          <w:rFonts w:cs="Calibri" w:eastAsia="Calibri"/>
        </w:rPr>
        <w:t>Near the bottom, after the &lt;ItemGroup&gt; that contains all the &lt;Content&gt; elements, add:</w:t>
      </w:r>
    </w:p>
    <w:p>
      <w:pPr>
        <w:pStyle w:val="style0"/>
        <w:spacing w:after="240" w:before="0" w:line="100" w:lineRule="atLeast"/>
        <w:ind w:hanging="0" w:left="720" w:right="0"/>
      </w:pPr>
      <w:r>
        <w:rPr>
          <w:rFonts w:ascii="Consolas" w:cs="Calibri" w:eastAsia="Calibri" w:hAnsi="Consolas"/>
          <w:sz w:val="16"/>
        </w:rPr>
        <w:t xml:space="preserve">  </w:t>
      </w:r>
      <w:r>
        <w:rPr>
          <w:rFonts w:ascii="Consolas" w:cs="Calibri" w:eastAsia="Calibri" w:hAnsi="Consolas"/>
          <w:sz w:val="16"/>
        </w:rPr>
        <w:t>&lt;ItemGroup&gt;</w:t>
      </w:r>
    </w:p>
    <w:p>
      <w:pPr>
        <w:pStyle w:val="style0"/>
        <w:spacing w:after="240" w:before="0" w:line="100" w:lineRule="atLeast"/>
        <w:ind w:hanging="0" w:left="720" w:right="0"/>
      </w:pPr>
      <w:r>
        <w:rPr>
          <w:rFonts w:ascii="Consolas" w:cs="Calibri" w:eastAsia="Calibri" w:hAnsi="Consolas"/>
          <w:sz w:val="16"/>
        </w:rPr>
        <w:t xml:space="preserve">    </w:t>
      </w:r>
      <w:r>
        <w:rPr>
          <w:rFonts w:ascii="Consolas" w:cs="Calibri" w:eastAsia="Calibri" w:hAnsi="Consolas"/>
          <w:sz w:val="16"/>
        </w:rPr>
        <w:t>&lt;SDKReference Include="Microsoft.WinJS, Version=0.6" /&gt;</w:t>
      </w:r>
    </w:p>
    <w:p>
      <w:pPr>
        <w:pStyle w:val="style0"/>
        <w:spacing w:after="240" w:before="0" w:line="100" w:lineRule="atLeast"/>
        <w:ind w:hanging="0" w:left="720" w:right="0"/>
      </w:pPr>
      <w:r>
        <w:rPr>
          <w:rFonts w:ascii="Consolas" w:cs="Calibri" w:eastAsia="Calibri" w:hAnsi="Consolas"/>
          <w:sz w:val="16"/>
        </w:rPr>
        <w:t xml:space="preserve">  </w:t>
      </w:r>
      <w:r>
        <w:rPr>
          <w:rFonts w:ascii="Consolas" w:cs="Calibri" w:eastAsia="Calibri" w:hAnsi="Consolas"/>
          <w:sz w:val="16"/>
        </w:rPr>
        <w:t>&lt;/ItemGroup&gt;</w:t>
        <w:br/>
      </w:r>
    </w:p>
    <w:p>
      <w:pPr>
        <w:pStyle w:val="style0"/>
        <w:numPr>
          <w:ilvl w:val="0"/>
          <w:numId w:val="4"/>
        </w:numPr>
        <w:ind w:hanging="360" w:left="720" w:right="0"/>
      </w:pPr>
      <w:r>
        <w:rPr>
          <w:rFonts w:cs="Calibri" w:eastAsia="Calibri"/>
        </w:rPr>
        <w:t>Then replace:</w:t>
      </w:r>
    </w:p>
    <w:p>
      <w:pPr>
        <w:pStyle w:val="style0"/>
        <w:ind w:hanging="0" w:left="720" w:right="0"/>
      </w:pPr>
      <w:r>
        <w:rPr>
          <w:rFonts w:ascii="Consolas" w:cs="Calibri" w:eastAsia="Calibri" w:hAnsi="Consolas"/>
          <w:sz w:val="16"/>
        </w:rPr>
        <w:t>&lt;Import Project="$(MSBuildExtensionsPath32)\Microsoft\VisualStudio\v$(VisualStudioVersion)\WWAProject\Microsoft.VisualStudio.WWAProject.targets" /&gt;</w:t>
      </w:r>
    </w:p>
    <w:p>
      <w:pPr>
        <w:pStyle w:val="style0"/>
        <w:ind w:hanging="0" w:left="720" w:right="0"/>
      </w:pPr>
      <w:r>
        <w:rPr>
          <w:rFonts w:cs="Calibri" w:eastAsia="Calibri"/>
        </w:rPr>
        <w:t>with</w:t>
      </w:r>
    </w:p>
    <w:p>
      <w:pPr>
        <w:pStyle w:val="style0"/>
        <w:ind w:hanging="0" w:left="720" w:right="0"/>
      </w:pPr>
      <w:r>
        <w:rPr>
          <w:rFonts w:ascii="Consolas" w:cs="Calibri" w:eastAsia="Calibri" w:hAnsi="Consolas"/>
          <w:sz w:val="16"/>
        </w:rPr>
        <w:t>&lt;Import Project="$(MSBuildExtensionsPath32)\Microsoft\VisualStudio\v$(VisualStudioVersion)\$(WMSJSProjectDirectory)\Microsoft.VisualStudio.$(WMSJSProject).targets" /&gt;</w:t>
      </w:r>
    </w:p>
    <w:p>
      <w:pPr>
        <w:pStyle w:val="style0"/>
        <w:numPr>
          <w:ilvl w:val="0"/>
          <w:numId w:val="5"/>
        </w:numPr>
        <w:ind w:hanging="360" w:left="720" w:right="0"/>
      </w:pPr>
      <w:r>
        <w:rPr>
          <w:rFonts w:cs="Calibri" w:eastAsia="Calibri"/>
        </w:rPr>
        <w:t>Also make sure the default language has a subfolder (like en-US) and not just a single file in the strings folder.</w:t>
      </w:r>
    </w:p>
    <w:p>
      <w:pPr>
        <w:pStyle w:val="style0"/>
      </w:pPr>
      <w:r>
        <w:rPr>
          <w:rFonts w:cs="Calibri" w:eastAsia="Calibri"/>
        </w:rPr>
        <w:t>SLN file:</w:t>
      </w:r>
    </w:p>
    <w:p>
      <w:pPr>
        <w:pStyle w:val="style0"/>
        <w:numPr>
          <w:ilvl w:val="0"/>
          <w:numId w:val="6"/>
        </w:numPr>
        <w:ind w:hanging="360" w:left="720" w:right="0"/>
      </w:pPr>
      <w:r>
        <w:rPr>
          <w:rFonts w:cs="Calibri" w:eastAsia="Calibri"/>
        </w:rPr>
        <w:t>You can just delete the .SLN file and recreate from projects. Otherwise,</w:t>
      </w:r>
    </w:p>
    <w:p>
      <w:pPr>
        <w:pStyle w:val="style0"/>
        <w:numPr>
          <w:ilvl w:val="0"/>
          <w:numId w:val="6"/>
        </w:numPr>
        <w:ind w:hanging="360" w:left="720" w:right="0"/>
      </w:pPr>
      <w:r>
        <w:rPr>
          <w:rFonts w:cs="Calibri" w:eastAsia="Calibri"/>
        </w:rPr>
        <w:t>Patch up the project file name in the .sln file.</w:t>
      </w:r>
    </w:p>
    <w:p>
      <w:pPr>
        <w:pStyle w:val="style0"/>
        <w:numPr>
          <w:ilvl w:val="0"/>
          <w:numId w:val="6"/>
        </w:numPr>
        <w:ind w:hanging="360" w:left="720" w:right="0"/>
      </w:pPr>
      <w:r>
        <w:rPr>
          <w:rFonts w:cs="Calibri" w:eastAsia="Calibri"/>
        </w:rPr>
        <w:t>Could also consider adding different targets (such as ARM) that are defaults in the DP4 solution.</w:t>
      </w:r>
    </w:p>
    <w:p>
      <w:pPr>
        <w:pStyle w:val="style0"/>
        <w:ind w:hanging="0" w:left="360" w:right="0"/>
      </w:pPr>
      <w:r>
        <w:rPr>
          <w:rFonts w:cs="Calibri" w:eastAsia="Calibri"/>
        </w:rPr>
      </w:r>
    </w:p>
    <w:p>
      <w:pPr>
        <w:pStyle w:val="style0"/>
      </w:pPr>
      <w:r>
        <w:rPr>
          <w:rFonts w:cs="Calibri" w:eastAsia="Calibri"/>
        </w:rPr>
      </w:r>
    </w:p>
    <w:p>
      <w:pPr>
        <w:pStyle w:val="style2"/>
        <w:numPr>
          <w:ilvl w:val="1"/>
          <w:numId w:val="1"/>
        </w:numPr>
      </w:pPr>
      <w:r>
        <w:rPr>
          <w:rFonts w:eastAsia="Calibri"/>
        </w:rPr>
        <w:t>Updating WinJS References (all .js files)</w:t>
      </w:r>
    </w:p>
    <w:p>
      <w:pPr>
        <w:pStyle w:val="style0"/>
        <w:spacing w:after="0" w:before="0" w:line="100" w:lineRule="atLeast"/>
        <w:textAlignment w:val="center"/>
      </w:pPr>
      <w:r>
        <w:rPr/>
        <w:t>Replaced these lines:</w:t>
      </w:r>
    </w:p>
    <w:p>
      <w:pPr>
        <w:pStyle w:val="style0"/>
        <w:ind w:hanging="0" w:left="720" w:right="0"/>
      </w:pPr>
      <w:r>
        <w:rPr>
          <w:rFonts w:ascii="Consolas" w:cs="Calibri" w:eastAsia="Calibri" w:hAnsi="Consolas"/>
          <w:sz w:val="16"/>
        </w:rPr>
        <w:t>&lt;link rel="stylesheet" href="/winjs/css/ui-light.css" /&gt;</w:t>
      </w:r>
    </w:p>
    <w:p>
      <w:pPr>
        <w:pStyle w:val="style0"/>
        <w:ind w:hanging="0" w:left="720" w:right="0"/>
      </w:pPr>
      <w:r>
        <w:rPr>
          <w:rFonts w:ascii="Consolas" w:cs="Calibri" w:eastAsia="Calibri" w:hAnsi="Consolas"/>
          <w:sz w:val="16"/>
        </w:rPr>
        <w:t>&lt;script src="/winjs/js/base.js"&gt;&lt;/script&gt; and &lt;script type="ms-deferred/javascript" src="/winjs/js/base.js"&gt;&lt;/script&gt;</w:t>
      </w:r>
    </w:p>
    <w:p>
      <w:pPr>
        <w:pStyle w:val="style0"/>
        <w:ind w:hanging="0" w:left="720" w:right="0"/>
      </w:pPr>
      <w:r>
        <w:rPr>
          <w:rFonts w:ascii="Consolas" w:cs="Calibri" w:eastAsia="Calibri" w:hAnsi="Consolas"/>
          <w:sz w:val="16"/>
        </w:rPr>
        <w:t>&lt;script src="/winjs/js/ui.js"&gt;&lt;/script&gt; and &lt;script type="ms-deferred/javascript" src="/winjs/js/ui.js"&gt;&lt;/script&gt;</w:t>
      </w:r>
    </w:p>
    <w:p>
      <w:pPr>
        <w:pStyle w:val="style0"/>
        <w:spacing w:after="0" w:before="0" w:line="100" w:lineRule="atLeast"/>
        <w:textAlignment w:val="center"/>
      </w:pPr>
      <w:r>
        <w:rPr/>
        <w:t>with these:</w:t>
      </w:r>
    </w:p>
    <w:p>
      <w:pPr>
        <w:pStyle w:val="style0"/>
        <w:ind w:hanging="0" w:left="720" w:right="0"/>
      </w:pPr>
      <w:r>
        <w:rPr>
          <w:rFonts w:ascii="Consolas" w:cs="Calibri" w:eastAsia="Calibri" w:hAnsi="Consolas"/>
          <w:sz w:val="16"/>
        </w:rPr>
        <w:t>&lt;link href="//Microsoft.WinJS.0.6/css/ui-light.css" rel="stylesheet" type="text/css" /&gt;</w:t>
      </w:r>
    </w:p>
    <w:p>
      <w:pPr>
        <w:pStyle w:val="style0"/>
        <w:ind w:hanging="0" w:left="720" w:right="0"/>
      </w:pPr>
      <w:r>
        <w:rPr>
          <w:rFonts w:ascii="Consolas" w:cs="Calibri" w:eastAsia="Calibri" w:hAnsi="Consolas"/>
          <w:sz w:val="16"/>
        </w:rPr>
        <w:t>&lt;script type="text/javascript" src="//Microsoft.WinJS.0.6/js/base.js"&gt;&lt;/script&gt;</w:t>
      </w:r>
    </w:p>
    <w:p>
      <w:pPr>
        <w:pStyle w:val="style0"/>
        <w:ind w:hanging="0" w:left="720" w:right="0"/>
      </w:pPr>
      <w:r>
        <w:rPr>
          <w:rFonts w:ascii="Consolas" w:cs="Calibri" w:eastAsia="Calibri" w:hAnsi="Consolas"/>
          <w:sz w:val="16"/>
        </w:rPr>
        <w:t>&lt;script type="text/javascript" src="//Microsoft.WinJS.0.6/js/ui.js"&gt;&lt;/script&gt;</w:t>
      </w:r>
    </w:p>
    <w:p>
      <w:pPr>
        <w:pStyle w:val="style0"/>
        <w:spacing w:after="0" w:before="0" w:line="100" w:lineRule="atLeast"/>
        <w:textAlignment w:val="center"/>
      </w:pPr>
      <w:r>
        <w:rPr/>
      </w:r>
    </w:p>
    <w:p>
      <w:pPr>
        <w:pStyle w:val="style0"/>
        <w:spacing w:after="0" w:before="0" w:line="100" w:lineRule="atLeast"/>
        <w:textAlignment w:val="center"/>
      </w:pPr>
      <w:r>
        <w:rPr/>
        <w:t>Note that ui-light can be ui-dark as well.</w:t>
      </w:r>
    </w:p>
    <w:p>
      <w:pPr>
        <w:pStyle w:val="style0"/>
        <w:spacing w:after="0" w:before="0" w:line="100" w:lineRule="atLeast"/>
        <w:textAlignment w:val="center"/>
      </w:pPr>
      <w:r>
        <w:rPr/>
      </w:r>
    </w:p>
    <w:p>
      <w:pPr>
        <w:pStyle w:val="style0"/>
        <w:spacing w:after="0" w:before="0" w:line="100" w:lineRule="atLeast"/>
        <w:textAlignment w:val="center"/>
      </w:pPr>
      <w:r>
        <w:rPr/>
        <w:t>After this, you can delete all the winjs files in the project, and delete all other references to those files within your project. You only need to refer to base.js and ui.js.</w:t>
      </w:r>
    </w:p>
    <w:p>
      <w:pPr>
        <w:pStyle w:val="style0"/>
        <w:spacing w:after="0" w:before="0" w:line="100" w:lineRule="atLeast"/>
        <w:textAlignment w:val="center"/>
      </w:pPr>
      <w:r>
        <w:rPr/>
      </w:r>
    </w:p>
    <w:p>
      <w:pPr>
        <w:pStyle w:val="style0"/>
        <w:spacing w:after="0" w:before="0" w:line="100" w:lineRule="atLeast"/>
        <w:textAlignment w:val="center"/>
      </w:pPr>
      <w:r>
        <w:rPr/>
        <w:t xml:space="preserve">Also, </w:t>
      </w:r>
      <w:r>
        <w:rPr>
          <w:rFonts w:ascii="Consolas" w:cs="Consolas" w:hAnsi="Consolas"/>
          <w:sz w:val="20"/>
          <w:szCs w:val="20"/>
        </w:rPr>
        <w:t>type="ms-deferred/javascript"</w:t>
      </w:r>
      <w:r>
        <w:rPr/>
        <w:t xml:space="preserve"> is no longer necessary on your own .js files and can be removed.</w:t>
      </w:r>
    </w:p>
    <w:p>
      <w:pPr>
        <w:pStyle w:val="style0"/>
      </w:pPr>
      <w:r>
        <w:rPr>
          <w:rFonts w:cs="Calibri" w:eastAsia="Calibri"/>
        </w:rPr>
      </w:r>
    </w:p>
    <w:p>
      <w:pPr>
        <w:pStyle w:val="style2"/>
        <w:numPr>
          <w:ilvl w:val="1"/>
          <w:numId w:val="1"/>
        </w:numPr>
      </w:pPr>
      <w:r>
        <w:rPr>
          <w:rFonts w:eastAsia="Calibri"/>
        </w:rPr>
        <w:t>Activation Event</w:t>
      </w:r>
    </w:p>
    <w:p>
      <w:pPr>
        <w:pStyle w:val="style0"/>
      </w:pPr>
      <w:r>
        <w:rPr>
          <w:rFonts w:cs="Calibri" w:eastAsia="Calibri"/>
        </w:rPr>
        <w:t xml:space="preserve">In default.js or wherever activation code exists, replace the </w:t>
      </w:r>
      <w:r>
        <w:rPr>
          <w:rFonts w:ascii="Consolas" w:cs="Calibri" w:eastAsia="Calibri" w:hAnsi="Consolas"/>
          <w:sz w:val="20"/>
        </w:rPr>
        <w:t>onmainwindowactivated</w:t>
      </w:r>
      <w:r>
        <w:rPr>
          <w:rFonts w:cs="Calibri" w:eastAsia="Calibri"/>
        </w:rPr>
        <w:t xml:space="preserve"> even with just </w:t>
      </w:r>
      <w:r>
        <w:rPr>
          <w:rFonts w:ascii="Consolas" w:cs="Calibri" w:eastAsia="Calibri" w:hAnsi="Consolas"/>
          <w:sz w:val="20"/>
        </w:rPr>
        <w:t>onactivated</w:t>
      </w:r>
      <w:r>
        <w:rPr>
          <w:rFonts w:cs="Calibri" w:eastAsia="Calibri"/>
        </w:rPr>
        <w:t>.</w:t>
      </w:r>
    </w:p>
    <w:p>
      <w:pPr>
        <w:pStyle w:val="style0"/>
      </w:pPr>
      <w:r>
        <w:rPr>
          <w:rFonts w:cs="Calibri" w:eastAsia="Calibri"/>
        </w:rPr>
      </w:r>
    </w:p>
    <w:p>
      <w:pPr>
        <w:pStyle w:val="style2"/>
        <w:numPr>
          <w:ilvl w:val="1"/>
          <w:numId w:val="1"/>
        </w:numPr>
      </w:pPr>
      <w:r>
        <w:rPr>
          <w:rFonts w:eastAsia="Calibri"/>
        </w:rPr>
        <w:t>Fragment Loading</w:t>
      </w:r>
    </w:p>
    <w:p>
      <w:pPr>
        <w:pStyle w:val="style0"/>
      </w:pPr>
      <w:r>
        <w:rPr>
          <w:rFonts w:cs="Calibri" w:eastAsia="Calibri"/>
        </w:rPr>
        <w:t xml:space="preserve">Existing fragment loading still works, just changing </w:t>
      </w:r>
      <w:r>
        <w:rPr>
          <w:rFonts w:ascii="Consolas" w:cs="Calibri" w:eastAsia="Calibri" w:hAnsi="Consolas"/>
          <w:sz w:val="20"/>
        </w:rPr>
        <w:t>clone</w:t>
      </w:r>
      <w:r>
        <w:rPr>
          <w:rFonts w:cs="Calibri" w:eastAsia="Calibri"/>
        </w:rPr>
        <w:t xml:space="preserve"> to </w:t>
      </w:r>
      <w:r>
        <w:rPr>
          <w:rFonts w:ascii="Consolas" w:cs="Calibri" w:eastAsia="Calibri" w:hAnsi="Consolas"/>
          <w:sz w:val="20"/>
        </w:rPr>
        <w:t>renderCopy</w:t>
      </w:r>
      <w:r>
        <w:rPr>
          <w:rFonts w:cs="Calibri" w:eastAsia="Calibri"/>
        </w:rPr>
        <w:t xml:space="preserve"> and drop the second parameter.</w:t>
      </w:r>
    </w:p>
    <w:p>
      <w:pPr>
        <w:pStyle w:val="style0"/>
      </w:pPr>
      <w:r>
        <w:rPr>
          <w:rFonts w:cs="Calibri" w:eastAsia="Calibri"/>
        </w:rPr>
        <w:t>There is also a new page manager control that centralizes a bunch of the template code you’ve needed to copy wholesale or has been inserted from templates. To use this:</w:t>
      </w:r>
    </w:p>
    <w:p>
      <w:pPr>
        <w:pStyle w:val="style0"/>
        <w:numPr>
          <w:ilvl w:val="0"/>
          <w:numId w:val="7"/>
        </w:numPr>
        <w:ind w:hanging="360" w:left="1080" w:right="0"/>
      </w:pPr>
      <w:r>
        <w:rPr>
          <w:rFonts w:cs="Calibri" w:eastAsia="Calibri"/>
        </w:rPr>
        <w:t>Create a new app in VS using the Navigation template for reference</w:t>
      </w:r>
    </w:p>
    <w:p>
      <w:pPr>
        <w:pStyle w:val="style0"/>
        <w:numPr>
          <w:ilvl w:val="0"/>
          <w:numId w:val="7"/>
        </w:numPr>
        <w:ind w:hanging="360" w:left="1080" w:right="0"/>
      </w:pPr>
      <w:r>
        <w:rPr>
          <w:rFonts w:cs="Calibri" w:eastAsia="Calibri"/>
        </w:rPr>
        <w:t xml:space="preserve">In your project, add an existing item and point to </w:t>
      </w:r>
      <w:r>
        <w:rPr>
          <w:rFonts w:cs="Calibri" w:eastAsia="Calibri"/>
          <w:b/>
        </w:rPr>
        <w:t>js/navigator.js</w:t>
      </w:r>
      <w:r>
        <w:rPr>
          <w:rFonts w:cs="Calibri" w:eastAsia="Calibri"/>
        </w:rPr>
        <w:t xml:space="preserve"> in the template project you just created, adding it to your js folder. Then add a </w:t>
      </w:r>
      <w:r>
        <w:rPr>
          <w:rFonts w:cs="Calibri" w:eastAsia="Calibri"/>
          <w:b/>
        </w:rPr>
        <w:t>&lt;script&gt;</w:t>
      </w:r>
      <w:r>
        <w:rPr>
          <w:rFonts w:cs="Calibri" w:eastAsia="Calibri"/>
        </w:rPr>
        <w:t xml:space="preserve"> reference in your default.js file (any any other pages that use the control):</w:t>
      </w:r>
    </w:p>
    <w:p>
      <w:pPr>
        <w:pStyle w:val="style0"/>
        <w:ind w:hanging="0" w:left="1440" w:right="0"/>
      </w:pPr>
      <w:r>
        <w:rPr>
          <w:rFonts w:ascii="Consolas" w:cs="Consolas" w:eastAsia="Consolas" w:hAnsi="Consolas"/>
          <w:color w:val="0000FF"/>
          <w:sz w:val="19"/>
          <w:shd w:fill="FFFFFF" w:val="clear"/>
        </w:rPr>
        <w:t>&lt;</w:t>
      </w:r>
      <w:r>
        <w:rPr>
          <w:rFonts w:ascii="Consolas" w:cs="Consolas" w:eastAsia="Consolas" w:hAnsi="Consolas"/>
          <w:color w:val="800000"/>
          <w:sz w:val="19"/>
          <w:shd w:fill="FFFFFF" w:val="clear"/>
        </w:rPr>
        <w:t>script</w:t>
      </w:r>
      <w:r>
        <w:rPr>
          <w:rFonts w:ascii="Consolas" w:cs="Consolas" w:eastAsia="Consolas" w:hAnsi="Consolas"/>
          <w:color w:val="000000"/>
          <w:sz w:val="19"/>
          <w:shd w:fill="FFFFFF" w:val="clear"/>
        </w:rPr>
        <w:t xml:space="preserve"> </w:t>
      </w:r>
      <w:r>
        <w:rPr>
          <w:rFonts w:ascii="Consolas" w:cs="Consolas" w:eastAsia="Consolas" w:hAnsi="Consolas"/>
          <w:color w:val="FF0000"/>
          <w:sz w:val="19"/>
          <w:shd w:fill="FFFFFF" w:val="clear"/>
        </w:rPr>
        <w:t>src</w:t>
      </w:r>
      <w:r>
        <w:rPr>
          <w:rFonts w:ascii="Consolas" w:cs="Consolas" w:eastAsia="Consolas" w:hAnsi="Consolas"/>
          <w:color w:val="0000FF"/>
          <w:sz w:val="19"/>
          <w:shd w:fill="FFFFFF" w:val="clear"/>
        </w:rPr>
        <w:t>="/js/navigator.js"&gt;&lt;/</w:t>
      </w:r>
      <w:r>
        <w:rPr>
          <w:rFonts w:ascii="Consolas" w:cs="Consolas" w:eastAsia="Consolas" w:hAnsi="Consolas"/>
          <w:color w:val="800000"/>
          <w:sz w:val="19"/>
          <w:shd w:fill="FFFFFF" w:val="clear"/>
        </w:rPr>
        <w:t>script</w:t>
      </w:r>
      <w:r>
        <w:rPr>
          <w:rFonts w:ascii="Consolas" w:cs="Consolas" w:eastAsia="Consolas" w:hAnsi="Consolas"/>
          <w:color w:val="0000FF"/>
          <w:sz w:val="19"/>
          <w:shd w:fill="FFFFFF" w:val="clear"/>
        </w:rPr>
        <w:t>&gt;</w:t>
      </w:r>
    </w:p>
    <w:p>
      <w:pPr>
        <w:pStyle w:val="style0"/>
        <w:numPr>
          <w:ilvl w:val="0"/>
          <w:numId w:val="8"/>
        </w:numPr>
        <w:ind w:hanging="360" w:left="1080" w:right="0"/>
      </w:pPr>
      <w:r>
        <w:rPr>
          <w:rFonts w:cs="Calibri" w:eastAsia="Calibri"/>
        </w:rPr>
        <w:t>In navigator.js, make sure the line near the top:</w:t>
      </w:r>
    </w:p>
    <w:p>
      <w:pPr>
        <w:pStyle w:val="style0"/>
        <w:ind w:hanging="0" w:left="1800" w:right="0"/>
      </w:pPr>
      <w:r>
        <w:rPr>
          <w:rFonts w:ascii="Consolas" w:cs="Consolas" w:eastAsia="Consolas" w:hAnsi="Consolas"/>
          <w:color w:val="000000"/>
          <w:sz w:val="19"/>
          <w:shd w:fill="FFFFFF" w:val="clear"/>
        </w:rPr>
        <w:t>WinJS.Namespace.define(</w:t>
      </w:r>
      <w:r>
        <w:rPr>
          <w:rFonts w:ascii="Consolas" w:cs="Consolas" w:eastAsia="Consolas" w:hAnsi="Consolas"/>
          <w:color w:val="A31515"/>
          <w:sz w:val="19"/>
          <w:shd w:fill="FFFFFF" w:val="clear"/>
        </w:rPr>
        <w:t>"[app]"</w:t>
      </w:r>
      <w:r>
        <w:rPr>
          <w:rFonts w:ascii="Consolas" w:cs="Consolas" w:eastAsia="Consolas" w:hAnsi="Consolas"/>
          <w:color w:val="000000"/>
          <w:sz w:val="19"/>
          <w:shd w:fill="FFFFFF" w:val="clear"/>
        </w:rPr>
        <w:t>, {</w:t>
      </w:r>
    </w:p>
    <w:p>
      <w:pPr>
        <w:pStyle w:val="style0"/>
        <w:ind w:hanging="0" w:left="1080" w:right="0"/>
      </w:pPr>
      <w:r>
        <w:rPr>
          <w:rFonts w:cs="Calibri" w:eastAsia="Calibri"/>
          <w:color w:val="000000"/>
          <w:shd w:fill="FFFFFF" w:val="clear"/>
        </w:rPr>
        <w:t xml:space="preserve">contains your app name in </w:t>
      </w:r>
      <w:r>
        <w:rPr>
          <w:rFonts w:cs="Calibri" w:eastAsia="Calibri"/>
          <w:i/>
          <w:color w:val="000000"/>
          <w:shd w:fill="FFFFFF" w:val="clear"/>
        </w:rPr>
        <w:t>[app]</w:t>
      </w:r>
      <w:r>
        <w:rPr>
          <w:rFonts w:cs="Calibri" w:eastAsia="Calibri"/>
          <w:color w:val="000000"/>
          <w:shd w:fill="FFFFFF" w:val="clear"/>
        </w:rPr>
        <w:t>.</w:t>
      </w:r>
    </w:p>
    <w:p>
      <w:pPr>
        <w:pStyle w:val="style0"/>
        <w:numPr>
          <w:ilvl w:val="0"/>
          <w:numId w:val="9"/>
        </w:numPr>
        <w:ind w:hanging="360" w:left="1080" w:right="0"/>
      </w:pPr>
      <w:r>
        <w:rPr>
          <w:rFonts w:cs="Calibri" w:eastAsia="Calibri"/>
        </w:rPr>
        <w:t>Add the following to the content &lt;div&gt; in default.html:</w:t>
      </w:r>
    </w:p>
    <w:p>
      <w:pPr>
        <w:pStyle w:val="style0"/>
        <w:ind w:hanging="0" w:left="1440" w:right="0"/>
      </w:pPr>
      <w:r>
        <w:rPr>
          <w:rFonts w:ascii="Consolas" w:cs="Consolas" w:eastAsia="Consolas" w:hAnsi="Consolas"/>
          <w:color w:val="FF0000"/>
          <w:sz w:val="19"/>
          <w:shd w:fill="FFFFFF" w:val="clear"/>
        </w:rPr>
        <w:t>data-win-control</w:t>
      </w:r>
      <w:r>
        <w:rPr>
          <w:rFonts w:ascii="Consolas" w:cs="Consolas" w:eastAsia="Consolas" w:hAnsi="Consolas"/>
          <w:color w:val="0000FF"/>
          <w:sz w:val="19"/>
          <w:shd w:fill="FFFFFF" w:val="clear"/>
        </w:rPr>
        <w:t>="[app].PageControlNavigator"</w:t>
      </w:r>
      <w:r>
        <w:rPr>
          <w:rFonts w:ascii="Consolas" w:cs="Consolas" w:eastAsia="Consolas" w:hAnsi="Consolas"/>
          <w:color w:val="000000"/>
          <w:sz w:val="19"/>
          <w:shd w:fill="FFFFFF" w:val="clear"/>
        </w:rPr>
        <w:t xml:space="preserve"> </w:t>
      </w:r>
      <w:r>
        <w:rPr>
          <w:rFonts w:ascii="Consolas" w:cs="Consolas" w:eastAsia="Consolas" w:hAnsi="Consolas"/>
          <w:color w:val="FF0000"/>
          <w:sz w:val="19"/>
          <w:shd w:fill="FFFFFF" w:val="clear"/>
        </w:rPr>
        <w:t>data-win-options</w:t>
      </w:r>
      <w:r>
        <w:rPr>
          <w:rFonts w:ascii="Consolas" w:cs="Consolas" w:eastAsia="Consolas" w:hAnsi="Consolas"/>
          <w:color w:val="0000FF"/>
          <w:sz w:val="19"/>
          <w:shd w:fill="FFFFFF" w:val="clear"/>
        </w:rPr>
        <w:t>="{home: '/html/[page].html'}"&gt;&lt;/</w:t>
      </w:r>
      <w:r>
        <w:rPr>
          <w:rFonts w:ascii="Consolas" w:cs="Consolas" w:eastAsia="Consolas" w:hAnsi="Consolas"/>
          <w:color w:val="800000"/>
          <w:sz w:val="19"/>
          <w:shd w:fill="FFFFFF" w:val="clear"/>
        </w:rPr>
        <w:t>div</w:t>
      </w:r>
      <w:r>
        <w:rPr>
          <w:rFonts w:ascii="Consolas" w:cs="Consolas" w:eastAsia="Consolas" w:hAnsi="Consolas"/>
          <w:color w:val="0000FF"/>
          <w:sz w:val="19"/>
          <w:shd w:fill="FFFFFF" w:val="clear"/>
        </w:rPr>
        <w:t>&gt;</w:t>
      </w:r>
    </w:p>
    <w:p>
      <w:pPr>
        <w:pStyle w:val="style0"/>
        <w:ind w:hanging="0" w:left="1080" w:right="0"/>
      </w:pPr>
      <w:r>
        <w:rPr>
          <w:rFonts w:cs="Calibri" w:eastAsia="Calibri"/>
        </w:rPr>
        <w:t>where [app] is the app name and [page] is the page you want to go to by default. As you can see, PageControlNavigator is defined within navigator.js in the namespace you indicate in that file. This is usually set from the template when you create a new app, but you'll need to make sure these match when importing navigator.js from another project.</w:t>
      </w:r>
    </w:p>
    <w:p>
      <w:pPr>
        <w:pStyle w:val="style0"/>
        <w:numPr>
          <w:ilvl w:val="0"/>
          <w:numId w:val="10"/>
        </w:numPr>
        <w:ind w:hanging="360" w:left="1080" w:right="0"/>
      </w:pPr>
      <w:r>
        <w:rPr>
          <w:rFonts w:cs="Calibri" w:eastAsia="Calibri"/>
        </w:rPr>
        <w:t xml:space="preserve">Make sure you’re calling </w:t>
      </w:r>
      <w:r>
        <w:rPr>
          <w:rFonts w:cs="Calibri" w:eastAsia="Calibri"/>
          <w:b/>
        </w:rPr>
        <w:t>WinJS.UI.processAll()</w:t>
      </w:r>
      <w:r>
        <w:rPr>
          <w:rFonts w:cs="Calibri" w:eastAsia="Calibri"/>
        </w:rPr>
        <w:t xml:space="preserve"> (or process on the specific content div) within the </w:t>
      </w:r>
      <w:r>
        <w:rPr>
          <w:rFonts w:cs="Calibri" w:eastAsia="Calibri"/>
          <w:b/>
        </w:rPr>
        <w:t>app.onactivated</w:t>
      </w:r>
      <w:r>
        <w:rPr>
          <w:rFonts w:cs="Calibri" w:eastAsia="Calibri"/>
        </w:rPr>
        <w:t xml:space="preserve"> event handler, otherwise the page navigator control won’t instantiate.</w:t>
      </w:r>
    </w:p>
    <w:p>
      <w:pPr>
        <w:pStyle w:val="style0"/>
        <w:numPr>
          <w:ilvl w:val="0"/>
          <w:numId w:val="7"/>
        </w:numPr>
        <w:ind w:hanging="360" w:left="720" w:right="0"/>
      </w:pPr>
      <w:r>
        <w:rPr>
          <w:rFonts w:cs="Calibri" w:eastAsia="Calibri"/>
        </w:rPr>
        <w:t>With the page navigator control in place, the following pieces of code are no longer necessary:</w:t>
      </w:r>
    </w:p>
    <w:p>
      <w:pPr>
        <w:pStyle w:val="style0"/>
        <w:numPr>
          <w:ilvl w:val="0"/>
          <w:numId w:val="7"/>
        </w:numPr>
        <w:ind w:hanging="360" w:left="1080" w:right="0"/>
      </w:pPr>
      <w:r>
        <w:rPr>
          <w:rFonts w:cs="Calibri" w:eastAsia="Calibri"/>
        </w:rPr>
        <w:t>Calls to WinJS.Navigation.navigate to go to your default fragment (this is what the home: property indicates in the control declaration in HTML.</w:t>
      </w:r>
    </w:p>
    <w:p>
      <w:pPr>
        <w:pStyle w:val="style0"/>
        <w:numPr>
          <w:ilvl w:val="0"/>
          <w:numId w:val="7"/>
        </w:numPr>
        <w:ind w:hanging="360" w:left="1080" w:right="0"/>
      </w:pPr>
      <w:r>
        <w:rPr>
          <w:rFonts w:cs="Calibri" w:eastAsia="Calibri"/>
        </w:rPr>
        <w:t>Calls to WinJS.Navigation.addEventListener(‘navigated’…) plus any navigated event handlers.</w:t>
      </w:r>
    </w:p>
    <w:p>
      <w:pPr>
        <w:pStyle w:val="style0"/>
        <w:numPr>
          <w:ilvl w:val="0"/>
          <w:numId w:val="7"/>
        </w:numPr>
        <w:ind w:hanging="360" w:left="1080" w:right="0"/>
      </w:pPr>
      <w:r>
        <w:rPr>
          <w:rFonts w:cs="Calibri" w:eastAsia="Calibri"/>
        </w:rPr>
        <w:t>Any handlers for fragmentAppended events.</w:t>
      </w:r>
    </w:p>
    <w:p>
      <w:pPr>
        <w:pStyle w:val="style0"/>
        <w:numPr>
          <w:ilvl w:val="0"/>
          <w:numId w:val="7"/>
        </w:numPr>
        <w:ind w:hanging="360" w:left="1080" w:right="0"/>
      </w:pPr>
      <w:r>
        <w:rPr>
          <w:rFonts w:cs="Calibri" w:eastAsia="Calibri"/>
        </w:rPr>
        <w:t>Calls to WinJS.UI.Fragments.clone (or renderCopy) and the entire body that’s usually contained within its then() method, including code that sets up back buttons and queue’s the fragmentAppended event. All of this is contained now within the page navigator control.</w:t>
      </w:r>
    </w:p>
    <w:p>
      <w:pPr>
        <w:pStyle w:val="style0"/>
        <w:numPr>
          <w:ilvl w:val="0"/>
          <w:numId w:val="7"/>
        </w:numPr>
        <w:ind w:hanging="360" w:left="1080" w:right="0"/>
      </w:pPr>
      <w:r>
        <w:rPr>
          <w:rFonts w:cs="Calibri" w:eastAsia="Calibri"/>
        </w:rPr>
      </w:r>
    </w:p>
    <w:p>
      <w:pPr>
        <w:pStyle w:val="style2"/>
        <w:numPr>
          <w:ilvl w:val="1"/>
          <w:numId w:val="1"/>
        </w:numPr>
      </w:pPr>
      <w:r>
        <w:rPr>
          <w:rFonts w:eastAsia="Calibri"/>
        </w:rPr>
        <w:t>App Bar</w:t>
      </w:r>
    </w:p>
    <w:p>
      <w:pPr>
        <w:pStyle w:val="style0"/>
      </w:pPr>
      <w:r>
        <w:rPr/>
        <w:t>These changes are documented in the migration guide, but these are the common aspects:</w:t>
      </w:r>
    </w:p>
    <w:p>
      <w:pPr>
        <w:pStyle w:val="style27"/>
        <w:numPr>
          <w:ilvl w:val="0"/>
          <w:numId w:val="11"/>
        </w:numPr>
      </w:pPr>
      <w:r>
        <w:rPr>
          <w:rFonts w:cs="Calibri" w:eastAsia="Calibri"/>
        </w:rPr>
        <w:t xml:space="preserve">In the HTML, rename </w:t>
      </w:r>
      <w:r>
        <w:rPr>
          <w:rFonts w:cs="Calibri" w:eastAsia="Calibri"/>
          <w:b/>
        </w:rPr>
        <w:t>position</w:t>
      </w:r>
      <w:r>
        <w:rPr>
          <w:rFonts w:cs="Calibri" w:eastAsia="Calibri"/>
        </w:rPr>
        <w:t xml:space="preserve"> to </w:t>
      </w:r>
      <w:r>
        <w:rPr>
          <w:rFonts w:cs="Calibri" w:eastAsia="Calibri"/>
          <w:b/>
        </w:rPr>
        <w:t>placement</w:t>
      </w:r>
      <w:r>
        <w:rPr>
          <w:rFonts w:cs="Calibri" w:eastAsia="Calibri"/>
        </w:rPr>
        <w:t xml:space="preserve">, remove options of autoHide, transient, and lightDismiss, and if you were using lightDismiss: false, add </w:t>
      </w:r>
      <w:r>
        <w:rPr>
          <w:rFonts w:cs="Calibri" w:eastAsia="Calibri"/>
          <w:b/>
        </w:rPr>
        <w:t>sticky: ‘true’</w:t>
      </w:r>
      <w:r>
        <w:rPr/>
        <w:t>.</w:t>
      </w:r>
    </w:p>
    <w:p>
      <w:pPr>
        <w:pStyle w:val="style27"/>
        <w:numPr>
          <w:ilvl w:val="0"/>
          <w:numId w:val="11"/>
        </w:numPr>
      </w:pPr>
      <w:r>
        <w:rPr/>
        <w:t xml:space="preserve">Also add </w:t>
      </w:r>
      <w:r>
        <w:rPr>
          <w:b/>
        </w:rPr>
        <w:t>layout: ‘custom’</w:t>
      </w:r>
      <w:r>
        <w:rPr/>
        <w:t xml:space="preserve"> to the options. This makes it possible for you to keep most of your existing code the same. However, it’s advised that you replace the markup with AppBarCommand controls as shown in the migration doc.</w:t>
      </w:r>
    </w:p>
    <w:p>
      <w:pPr>
        <w:pStyle w:val="style27"/>
        <w:numPr>
          <w:ilvl w:val="0"/>
          <w:numId w:val="11"/>
        </w:numPr>
      </w:pPr>
      <w:r>
        <w:rPr/>
        <w:t>In code, do the following replacements on method named:</w:t>
      </w:r>
    </w:p>
    <w:p>
      <w:pPr>
        <w:pStyle w:val="style27"/>
        <w:numPr>
          <w:ilvl w:val="1"/>
          <w:numId w:val="11"/>
        </w:numPr>
      </w:pPr>
      <w:r>
        <w:rPr/>
        <w:t xml:space="preserve">showElements to </w:t>
      </w:r>
      <w:r>
        <w:rPr>
          <w:b/>
        </w:rPr>
        <w:t>showCommands</w:t>
      </w:r>
    </w:p>
    <w:p>
      <w:pPr>
        <w:pStyle w:val="style27"/>
        <w:numPr>
          <w:ilvl w:val="1"/>
          <w:numId w:val="11"/>
        </w:numPr>
      </w:pPr>
      <w:r>
        <w:rPr/>
        <w:t xml:space="preserve">hideElements to </w:t>
      </w:r>
      <w:r>
        <w:rPr>
          <w:b/>
        </w:rPr>
        <w:t>hideCommands</w:t>
      </w:r>
    </w:p>
    <w:p>
      <w:pPr>
        <w:pStyle w:val="style27"/>
        <w:numPr>
          <w:ilvl w:val="1"/>
          <w:numId w:val="11"/>
        </w:numPr>
      </w:pPr>
      <w:r>
        <w:rPr/>
        <w:t>(There are others—see the migration doc)</w:t>
      </w:r>
    </w:p>
    <w:p>
      <w:pPr>
        <w:pStyle w:val="style0"/>
      </w:pPr>
      <w:r>
        <w:rPr>
          <w:rFonts w:cs="Calibri" w:eastAsia="Calibri"/>
        </w:rPr>
      </w:r>
    </w:p>
    <w:p>
      <w:pPr>
        <w:pStyle w:val="style2"/>
        <w:numPr>
          <w:ilvl w:val="1"/>
          <w:numId w:val="1"/>
        </w:numPr>
      </w:pPr>
      <w:r>
        <w:rPr>
          <w:rFonts w:eastAsia="Calibri"/>
        </w:rPr>
        <w:t>ListView</w:t>
      </w:r>
    </w:p>
    <w:p>
      <w:pPr>
        <w:pStyle w:val="style0"/>
      </w:pPr>
      <w:r>
        <w:rPr/>
        <w:t>As documented earlier, the ListView (and data source APIs) have changed somewhat; we expect this will be a significant part of migrating a majority of apps, so review that section for changes.</w:t>
      </w:r>
    </w:p>
    <w:p>
      <w:pPr>
        <w:pStyle w:val="style0"/>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Symbol">
    <w:charset w:val="02"/>
    <w:family w:val="auto"/>
    <w:pitch w:val="default"/>
  </w:font>
  <w:font w:name="Courier New">
    <w:charset w:val="80"/>
    <w:family w:val="modern"/>
    <w:pitch w:val="fixed"/>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3">
    <w:lvl w:ilvl="0">
      <w:start w:val="1"/>
      <w:numFmt w:val="bullet"/>
      <w:lvlText w:val=""/>
      <w:lvlJc w:val="left"/>
      <w:pPr>
        <w:ind w:hanging="360" w:left="720"/>
      </w:pPr>
      <w:rPr>
        <w:rFonts w:ascii="Symbol" w:cs="Symbol" w:hAnsi="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4">
    <w:lvl w:ilvl="0">
      <w:start w:val="1"/>
      <w:numFmt w:val="bullet"/>
      <w:lvlText w:val=""/>
      <w:lvlJc w:val="left"/>
      <w:pPr>
        <w:ind w:hanging="360" w:left="720"/>
      </w:pPr>
      <w:rPr>
        <w:rFonts w:ascii="Symbol" w:cs="Symbol" w:hAnsi="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5">
    <w:lvl w:ilvl="0">
      <w:start w:val="1"/>
      <w:numFmt w:val="bullet"/>
      <w:lvlText w:val=""/>
      <w:lvlJc w:val="left"/>
      <w:pPr>
        <w:ind w:hanging="360" w:left="720"/>
      </w:pPr>
      <w:rPr>
        <w:rFonts w:ascii="Symbol" w:cs="Symbol" w:hAnsi="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6">
    <w:lvl w:ilvl="0">
      <w:start w:val="1"/>
      <w:numFmt w:val="bullet"/>
      <w:lvlText w:val=""/>
      <w:lvlJc w:val="left"/>
      <w:pPr>
        <w:ind w:hanging="360" w:left="720"/>
      </w:pPr>
      <w:rPr>
        <w:rFonts w:ascii="Symbol" w:cs="Symbol" w:hAnsi="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7">
    <w:lvl w:ilvl="0">
      <w:start w:val="1"/>
      <w:numFmt w:val="bullet"/>
      <w:lvlText w:val=""/>
      <w:lvlJc w:val="left"/>
      <w:pPr>
        <w:ind w:hanging="360" w:left="720"/>
      </w:pPr>
      <w:rPr>
        <w:rFonts w:ascii="Symbol" w:cs="Symbol" w:hAnsi="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8">
    <w:lvl w:ilvl="0">
      <w:start w:val="1"/>
      <w:numFmt w:val="bullet"/>
      <w:lvlText w:val=""/>
      <w:lvlJc w:val="left"/>
      <w:pPr>
        <w:ind w:hanging="360" w:left="720"/>
      </w:pPr>
      <w:rPr>
        <w:rFonts w:ascii="Symbol" w:cs="Symbol" w:hAnsi="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9">
    <w:lvl w:ilvl="0">
      <w:start w:val="1"/>
      <w:numFmt w:val="bullet"/>
      <w:lvlText w:val=""/>
      <w:lvlJc w:val="left"/>
      <w:pPr>
        <w:ind w:hanging="360" w:left="720"/>
      </w:pPr>
      <w:rPr>
        <w:rFonts w:ascii="Symbol" w:cs="Symbol" w:hAnsi="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10">
    <w:lvl w:ilvl="0">
      <w:start w:val="1"/>
      <w:numFmt w:val="bullet"/>
      <w:lvlText w:val=""/>
      <w:lvlJc w:val="left"/>
      <w:pPr>
        <w:ind w:hanging="360" w:left="720"/>
      </w:pPr>
      <w:rPr>
        <w:rFonts w:ascii="Symbol" w:cs="Symbol" w:hAnsi="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1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3">
    <w:lvl w:ilvl="0">
      <w:start w:val="1"/>
      <w:numFmt w:val="bullet"/>
      <w:lvlText w:val=""/>
      <w:lvlJc w:val="left"/>
      <w:pPr>
        <w:ind w:hanging="360" w:left="2160"/>
      </w:pPr>
      <w:rPr>
        <w:rFonts w:ascii="Symbol" w:cs="Symbol" w:hAnsi="Symbol" w:hint="default"/>
      </w:rPr>
    </w:lvl>
    <w:lvl w:ilvl="1">
      <w:start w:val="1"/>
      <w:numFmt w:val="bullet"/>
      <w:lvlText w:val="o"/>
      <w:lvlJc w:val="left"/>
      <w:pPr>
        <w:ind w:hanging="360" w:left="2880"/>
      </w:pPr>
      <w:rPr>
        <w:rFonts w:ascii="Courier New" w:cs="Courier New" w:hAnsi="Courier New" w:hint="default"/>
      </w:rPr>
    </w:lvl>
    <w:lvl w:ilvl="2">
      <w:start w:val="1"/>
      <w:numFmt w:val="bullet"/>
      <w:lvlText w:val=""/>
      <w:lvlJc w:val="left"/>
      <w:pPr>
        <w:ind w:hanging="360" w:left="3600"/>
      </w:pPr>
      <w:rPr>
        <w:rFonts w:ascii="Wingdings" w:cs="Wingdings" w:hAnsi="Wingdings" w:hint="default"/>
      </w:rPr>
    </w:lvl>
    <w:lvl w:ilvl="3">
      <w:start w:val="1"/>
      <w:numFmt w:val="bullet"/>
      <w:lvlText w:val=""/>
      <w:lvlJc w:val="left"/>
      <w:pPr>
        <w:ind w:hanging="360" w:left="4320"/>
      </w:pPr>
      <w:rPr>
        <w:rFonts w:ascii="Symbol" w:cs="Symbol" w:hAnsi="Symbol" w:hint="default"/>
      </w:rPr>
    </w:lvl>
    <w:lvl w:ilvl="4">
      <w:start w:val="1"/>
      <w:numFmt w:val="bullet"/>
      <w:lvlText w:val="o"/>
      <w:lvlJc w:val="left"/>
      <w:pPr>
        <w:ind w:hanging="360" w:left="5040"/>
      </w:pPr>
      <w:rPr>
        <w:rFonts w:ascii="Courier New" w:cs="Courier New" w:hAnsi="Courier New" w:hint="default"/>
      </w:rPr>
    </w:lvl>
    <w:lvl w:ilvl="5">
      <w:start w:val="1"/>
      <w:numFmt w:val="bullet"/>
      <w:lvlText w:val=""/>
      <w:lvlJc w:val="left"/>
      <w:pPr>
        <w:ind w:hanging="360" w:left="5760"/>
      </w:pPr>
      <w:rPr>
        <w:rFonts w:ascii="Wingdings" w:cs="Wingdings" w:hAnsi="Wingdings" w:hint="default"/>
      </w:rPr>
    </w:lvl>
    <w:lvl w:ilvl="6">
      <w:start w:val="1"/>
      <w:numFmt w:val="bullet"/>
      <w:lvlText w:val=""/>
      <w:lvlJc w:val="left"/>
      <w:pPr>
        <w:ind w:hanging="360" w:left="6480"/>
      </w:pPr>
      <w:rPr>
        <w:rFonts w:ascii="Symbol" w:cs="Symbol" w:hAnsi="Symbol" w:hint="default"/>
      </w:rPr>
    </w:lvl>
    <w:lvl w:ilvl="7">
      <w:start w:val="1"/>
      <w:numFmt w:val="bullet"/>
      <w:lvlText w:val="o"/>
      <w:lvlJc w:val="left"/>
      <w:pPr>
        <w:ind w:hanging="360" w:left="7200"/>
      </w:pPr>
      <w:rPr>
        <w:rFonts w:ascii="Courier New" w:cs="Courier New" w:hAnsi="Courier New" w:hint="default"/>
      </w:rPr>
    </w:lvl>
    <w:lvl w:ilvl="8">
      <w:start w:val="1"/>
      <w:numFmt w:val="bullet"/>
      <w:lvlText w:val=""/>
      <w:lvlJc w:val="left"/>
      <w:pPr>
        <w:ind w:hanging="360" w:left="7920"/>
      </w:pPr>
      <w:rPr>
        <w:rFonts w:ascii="Wingdings" w:cs="Wingdings" w:hAnsi="Wingdings" w:hint="default"/>
      </w:rPr>
    </w:lvl>
  </w:abstractNum>
  <w:abstractNum w:abstractNumId="14">
    <w:lvl w:ilvl="0">
      <w:start w:val="1"/>
      <w:numFmt w:val="bullet"/>
      <w:lvlText w:val=""/>
      <w:lvlJc w:val="left"/>
      <w:pPr>
        <w:ind w:hanging="360" w:left="2160"/>
      </w:pPr>
      <w:rPr>
        <w:rFonts w:ascii="Symbol" w:cs="Symbol" w:hAnsi="Symbol" w:hint="default"/>
      </w:rPr>
    </w:lvl>
    <w:lvl w:ilvl="1">
      <w:start w:val="1"/>
      <w:numFmt w:val="bullet"/>
      <w:lvlText w:val="o"/>
      <w:lvlJc w:val="left"/>
      <w:pPr>
        <w:ind w:hanging="360" w:left="2880"/>
      </w:pPr>
      <w:rPr>
        <w:rFonts w:ascii="Courier New" w:cs="Courier New" w:hAnsi="Courier New" w:hint="default"/>
      </w:rPr>
    </w:lvl>
    <w:lvl w:ilvl="2">
      <w:start w:val="1"/>
      <w:numFmt w:val="bullet"/>
      <w:lvlText w:val=""/>
      <w:lvlJc w:val="left"/>
      <w:pPr>
        <w:ind w:hanging="360" w:left="3600"/>
      </w:pPr>
      <w:rPr>
        <w:rFonts w:ascii="Wingdings" w:cs="Wingdings" w:hAnsi="Wingdings" w:hint="default"/>
      </w:rPr>
    </w:lvl>
    <w:lvl w:ilvl="3">
      <w:start w:val="1"/>
      <w:numFmt w:val="bullet"/>
      <w:lvlText w:val=""/>
      <w:lvlJc w:val="left"/>
      <w:pPr>
        <w:ind w:hanging="360" w:left="4320"/>
      </w:pPr>
      <w:rPr>
        <w:rFonts w:ascii="Symbol" w:cs="Symbol" w:hAnsi="Symbol" w:hint="default"/>
      </w:rPr>
    </w:lvl>
    <w:lvl w:ilvl="4">
      <w:start w:val="1"/>
      <w:numFmt w:val="bullet"/>
      <w:lvlText w:val="o"/>
      <w:lvlJc w:val="left"/>
      <w:pPr>
        <w:ind w:hanging="360" w:left="5040"/>
      </w:pPr>
      <w:rPr>
        <w:rFonts w:ascii="Courier New" w:cs="Courier New" w:hAnsi="Courier New" w:hint="default"/>
      </w:rPr>
    </w:lvl>
    <w:lvl w:ilvl="5">
      <w:start w:val="1"/>
      <w:numFmt w:val="bullet"/>
      <w:lvlText w:val=""/>
      <w:lvlJc w:val="left"/>
      <w:pPr>
        <w:ind w:hanging="360" w:left="5760"/>
      </w:pPr>
      <w:rPr>
        <w:rFonts w:ascii="Wingdings" w:cs="Wingdings" w:hAnsi="Wingdings" w:hint="default"/>
      </w:rPr>
    </w:lvl>
    <w:lvl w:ilvl="6">
      <w:start w:val="1"/>
      <w:numFmt w:val="bullet"/>
      <w:lvlText w:val=""/>
      <w:lvlJc w:val="left"/>
      <w:pPr>
        <w:ind w:hanging="360" w:left="6480"/>
      </w:pPr>
      <w:rPr>
        <w:rFonts w:ascii="Symbol" w:cs="Symbol" w:hAnsi="Symbol" w:hint="default"/>
      </w:rPr>
    </w:lvl>
    <w:lvl w:ilvl="7">
      <w:start w:val="1"/>
      <w:numFmt w:val="bullet"/>
      <w:lvlText w:val="o"/>
      <w:lvlJc w:val="left"/>
      <w:pPr>
        <w:ind w:hanging="360" w:left="7200"/>
      </w:pPr>
      <w:rPr>
        <w:rFonts w:ascii="Courier New" w:cs="Courier New" w:hAnsi="Courier New" w:hint="default"/>
      </w:rPr>
    </w:lvl>
    <w:lvl w:ilvl="8">
      <w:start w:val="1"/>
      <w:numFmt w:val="bullet"/>
      <w:lvlText w:val=""/>
      <w:lvlJc w:val="left"/>
      <w:pPr>
        <w:ind w:hanging="360" w:left="7920"/>
      </w:pPr>
      <w:rPr>
        <w:rFonts w:ascii="Wingdings" w:cs="Wingdings" w:hAnsi="Wingdings" w:hint="default"/>
      </w:rPr>
    </w:lvl>
  </w:abstractNum>
  <w:abstractNum w:abstractNumId="1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SimSun" w:hAnsi="Calibri"/>
      <w:color w:val="auto"/>
      <w:sz w:val="22"/>
      <w:szCs w:val="22"/>
      <w:lang w:bidi="ar-SA" w:eastAsia="en-US" w:val="en-US"/>
    </w:rPr>
  </w:style>
  <w:style w:styleId="style1" w:type="paragraph">
    <w:name w:val="Heading 1"/>
    <w:basedOn w:val="style0"/>
    <w:next w:val="style23"/>
    <w:pPr>
      <w:keepNext/>
      <w:keepLines/>
      <w:spacing w:after="0" w:before="480"/>
    </w:pPr>
    <w:rPr>
      <w:rFonts w:ascii="Cambria" w:cs="" w:hAnsi="Cambria"/>
      <w:b/>
      <w:bCs/>
      <w:color w:val="365F91"/>
      <w:sz w:val="28"/>
      <w:szCs w:val="28"/>
    </w:rPr>
  </w:style>
  <w:style w:styleId="style2" w:type="paragraph">
    <w:name w:val="Heading 2"/>
    <w:basedOn w:val="style0"/>
    <w:next w:val="style23"/>
    <w:pPr>
      <w:keepNext/>
      <w:keepLines/>
      <w:numPr>
        <w:ilvl w:val="1"/>
        <w:numId w:val="1"/>
      </w:numPr>
      <w:spacing w:after="0" w:before="200"/>
      <w:outlineLvl w:val="1"/>
    </w:pPr>
    <w:rPr>
      <w:rFonts w:ascii="Cambria" w:cs="" w:hAnsi="Cambria"/>
      <w:b/>
      <w:bCs/>
      <w:color w:val="4F81BD"/>
      <w:sz w:val="26"/>
      <w:szCs w:val="26"/>
    </w:rPr>
  </w:style>
  <w:style w:styleId="style15" w:type="character">
    <w:name w:val="Default Paragraph Font"/>
    <w:next w:val="style15"/>
    <w:rPr/>
  </w:style>
  <w:style w:styleId="style16" w:type="character">
    <w:name w:val="Title Char"/>
    <w:basedOn w:val="style15"/>
    <w:next w:val="style16"/>
    <w:rPr>
      <w:rFonts w:ascii="Cambria" w:cs="" w:hAnsi="Cambria"/>
      <w:color w:val="17365D"/>
      <w:spacing w:val="5"/>
      <w:sz w:val="52"/>
      <w:szCs w:val="52"/>
    </w:rPr>
  </w:style>
  <w:style w:styleId="style17" w:type="character">
    <w:name w:val="Internet Link"/>
    <w:basedOn w:val="style15"/>
    <w:next w:val="style17"/>
    <w:rPr>
      <w:color w:val="0000FF"/>
      <w:u w:val="single"/>
      <w:lang w:bidi="en-US" w:eastAsia="en-US" w:val="en-US"/>
    </w:rPr>
  </w:style>
  <w:style w:styleId="style18" w:type="character">
    <w:name w:val="Heading 1 Char"/>
    <w:basedOn w:val="style15"/>
    <w:next w:val="style18"/>
    <w:rPr>
      <w:rFonts w:ascii="Cambria" w:cs="" w:hAnsi="Cambria"/>
      <w:b/>
      <w:bCs/>
      <w:color w:val="365F91"/>
      <w:sz w:val="28"/>
      <w:szCs w:val="28"/>
    </w:rPr>
  </w:style>
  <w:style w:styleId="style19" w:type="character">
    <w:name w:val="Heading 2 Char"/>
    <w:basedOn w:val="style15"/>
    <w:next w:val="style19"/>
    <w:rPr>
      <w:rFonts w:ascii="Cambria" w:cs="" w:hAnsi="Cambria"/>
      <w:b/>
      <w:bCs/>
      <w:color w:val="4F81BD"/>
      <w:sz w:val="26"/>
      <w:szCs w:val="26"/>
    </w:rPr>
  </w:style>
  <w:style w:styleId="style20" w:type="character">
    <w:name w:val="ListLabel 1"/>
    <w:next w:val="style20"/>
    <w:rPr>
      <w:rFonts w:cs="Courier New"/>
    </w:rPr>
  </w:style>
  <w:style w:styleId="style21" w:type="character">
    <w:name w:val="ListLabel 2"/>
    <w:next w:val="style21"/>
    <w:rPr>
      <w:sz w:val="20"/>
    </w:rPr>
  </w:style>
  <w:style w:styleId="style22" w:type="paragraph">
    <w:name w:val="Heading"/>
    <w:basedOn w:val="style0"/>
    <w:next w:val="style23"/>
    <w:pPr>
      <w:keepNext/>
      <w:spacing w:after="120" w:before="240"/>
    </w:pPr>
    <w:rPr>
      <w:rFonts w:ascii="Arial" w:cs="Mangal" w:eastAsia="Microsoft YaHei" w:hAnsi="Arial"/>
      <w:sz w:val="28"/>
      <w:szCs w:val="28"/>
    </w:rPr>
  </w:style>
  <w:style w:styleId="style23" w:type="paragraph">
    <w:name w:val="Text body"/>
    <w:basedOn w:val="style0"/>
    <w:next w:val="style23"/>
    <w:pPr>
      <w:spacing w:after="120" w:before="0"/>
    </w:pPr>
    <w:rPr/>
  </w:style>
  <w:style w:styleId="style24" w:type="paragraph">
    <w:name w:val="List"/>
    <w:basedOn w:val="style23"/>
    <w:next w:val="style24"/>
    <w:pPr/>
    <w:rPr>
      <w:rFonts w:cs="Mangal"/>
    </w:rPr>
  </w:style>
  <w:style w:styleId="style25" w:type="paragraph">
    <w:name w:val="Caption"/>
    <w:basedOn w:val="style0"/>
    <w:next w:val="style25"/>
    <w:pPr>
      <w:suppressLineNumbers/>
      <w:spacing w:after="120" w:before="120"/>
    </w:pPr>
    <w:rPr>
      <w:rFonts w:cs="Mangal"/>
      <w:i/>
      <w:iCs/>
      <w:sz w:val="24"/>
      <w:szCs w:val="24"/>
    </w:rPr>
  </w:style>
  <w:style w:styleId="style26" w:type="paragraph">
    <w:name w:val="Index"/>
    <w:basedOn w:val="style0"/>
    <w:next w:val="style26"/>
    <w:pPr>
      <w:suppressLineNumbers/>
    </w:pPr>
    <w:rPr>
      <w:rFonts w:cs="Mangal"/>
    </w:rPr>
  </w:style>
  <w:style w:styleId="style27" w:type="paragraph">
    <w:name w:val="List Paragraph"/>
    <w:basedOn w:val="style0"/>
    <w:next w:val="style27"/>
    <w:pPr>
      <w:ind w:hanging="0" w:left="720" w:right="0"/>
    </w:pPr>
    <w:rPr/>
  </w:style>
  <w:style w:styleId="style28" w:type="paragraph">
    <w:name w:val="Title"/>
    <w:basedOn w:val="style0"/>
    <w:next w:val="style29"/>
    <w:pPr>
      <w:pBdr>
        <w:bottom w:color="4F81BD" w:space="0" w:sz="8" w:val="single"/>
      </w:pBdr>
      <w:spacing w:after="300" w:before="0" w:line="100" w:lineRule="atLeast"/>
      <w:jc w:val="center"/>
    </w:pPr>
    <w:rPr>
      <w:rFonts w:ascii="Cambria" w:cs="" w:hAnsi="Cambria"/>
      <w:b/>
      <w:bCs/>
      <w:color w:val="17365D"/>
      <w:spacing w:val="5"/>
      <w:sz w:val="52"/>
      <w:szCs w:val="52"/>
    </w:rPr>
  </w:style>
  <w:style w:styleId="style29" w:type="paragraph">
    <w:name w:val="Subtitle"/>
    <w:basedOn w:val="style22"/>
    <w:next w:val="style23"/>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215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2012-01-12T17:19:00.00Z</dcterms:created>
  <cp:lastModifiedBy>Kraig Brockschmidt</cp:lastModifiedBy>
  <dcterms:modified xsi:type="dcterms:W3CDTF">2012-01-18T22:01:00.00Z</dcterms:modified>
  <cp:revision>5</cp:revision>
  <dc:title>Test document</dc:title>
</cp:coreProperties>
</file>