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융복합 프로젝트 기획안   V.1.2  updated 23.01.31                             </w:t>
      </w:r>
    </w:p>
    <w:p w:rsidR="00000000" w:rsidDel="00000000" w:rsidP="00000000" w:rsidRDefault="00000000" w:rsidRPr="00000000" w14:paraId="00000003">
      <w:pPr>
        <w:jc w:val="right"/>
        <w:rPr>
          <w:b w:val="1"/>
        </w:rPr>
      </w:pPr>
      <w:bookmarkStart w:colFirst="0" w:colLast="0" w:name="_heading=h.98ap1abcew0o" w:id="2"/>
      <w:bookmarkEnd w:id="2"/>
      <w:r w:rsidDel="00000000" w:rsidR="00000000" w:rsidRPr="00000000">
        <w:rPr>
          <w:b w:val="1"/>
          <w:rtl w:val="0"/>
        </w:rPr>
        <w:t xml:space="preserve">2023년     01월   31  일</w:t>
      </w:r>
    </w:p>
    <w:p w:rsidR="00000000" w:rsidDel="00000000" w:rsidP="00000000" w:rsidRDefault="00000000" w:rsidRPr="00000000" w14:paraId="0000000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930"/>
        <w:gridCol w:w="3945"/>
        <w:gridCol w:w="3945"/>
        <w:tblGridChange w:id="0">
          <w:tblGrid>
            <w:gridCol w:w="2370"/>
            <w:gridCol w:w="3930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4강의장 3조</w:t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팀명: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 조정희(클)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 박민정, 서대훈, 이준희          (IoT)  김양호        (클) 김효빈, 강위, 윤일선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주차금지구역 안내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430"/>
        <w:gridCol w:w="3900"/>
        <w:gridCol w:w="3930"/>
        <w:gridCol w:w="3930"/>
        <w:tblGridChange w:id="0">
          <w:tblGrid>
            <w:gridCol w:w="2430"/>
            <w:gridCol w:w="3900"/>
            <w:gridCol w:w="3930"/>
            <w:gridCol w:w="3930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개인형 이동장치 불법주차 예방을 통한 교통질서 개선</w:t>
            </w:r>
          </w:p>
          <w:p w:rsidR="00000000" w:rsidDel="00000000" w:rsidP="00000000" w:rsidRDefault="00000000" w:rsidRPr="00000000" w14:paraId="00000016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기존 서비스: 주차장이 있다는 것을 전제로 진행됨</w:t>
            </w:r>
          </w:p>
          <w:p w:rsidR="00000000" w:rsidDel="00000000" w:rsidP="00000000" w:rsidRDefault="00000000" w:rsidRPr="00000000" w14:paraId="00000017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주차장 위치를 안내하는 앱</w:t>
            </w:r>
          </w:p>
          <w:p w:rsidR="00000000" w:rsidDel="00000000" w:rsidP="00000000" w:rsidRDefault="00000000" w:rsidRPr="00000000" w14:paraId="00000018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(일본) 반납 시 주차장의 라인을 인식해야만 반납할 수 있는 시스템</w:t>
            </w:r>
          </w:p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현 상황</w:t>
            </w:r>
          </w:p>
          <w:p w:rsidR="00000000" w:rsidDel="00000000" w:rsidP="00000000" w:rsidRDefault="00000000" w:rsidRPr="00000000" w14:paraId="0000001A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전동 킥보드 주차장이 있지만 개수가 적어서 목적지 근처에 없는 경우가 있음. (‘22년 기준 마포구 32개소, 강남구 6개소 등)</w:t>
            </w:r>
          </w:p>
          <w:p w:rsidR="00000000" w:rsidDel="00000000" w:rsidP="00000000" w:rsidRDefault="00000000" w:rsidRPr="00000000" w14:paraId="0000001B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울산처럼 킥보드 주차공간이 따로 마련되어 있지 않은 경우도 있음.</w:t>
              <w:br w:type="textWrapping"/>
            </w:r>
            <w:hyperlink r:id="rId7">
              <w:r w:rsidDel="00000000" w:rsidR="00000000" w:rsidRPr="00000000">
                <w:rPr>
                  <w:b w:val="0"/>
                  <w:color w:val="1155cc"/>
                  <w:u w:val="single"/>
                  <w:rtl w:val="0"/>
                </w:rPr>
                <w:t xml:space="preserve">https://www.usmbc.co.kr/article/ZVuAruVttRYvni8</w:t>
              </w:r>
            </w:hyperlink>
            <w:r w:rsidDel="00000000" w:rsidR="00000000" w:rsidRPr="00000000">
              <w:rPr>
                <w:b w:val="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점자블록 위, 자전거 도로, 버스정류장, 지하철 입구 근처 등의 주차 금지 구역이 지정되어 있으며, 해당 장소에 주차된 개인형 이동장치를 견인, 범칙금 등의 제재가 주어지지만 효과는 미미함.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목적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1"/>
                <w:numId w:val="1"/>
              </w:numPr>
              <w:ind w:left="144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개인형 이동장치의 즉각적인 해결을 위해 현재 위치가 주차금지구역인지 파악하고 주차가능위치 안내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개인형 이동장치 주차금지구역 판별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사용자가 개인형 이동장치가 주차된 모습을 촬영한 사진으로 개인형 이동장치가 놓인 곳이 자전거도로, 점자블럭, 횡단보도 근처인지 파악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4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버스정류장, 지하철역 근처에 개인형 이동장치가 주차되었는지 파악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개인형 이동장치 전용 주차 구역 위치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3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사용자의 핸드폰 GPS로 현재 위치에서 제일 가까운 개인형 이동장치 전용 주차 구역의 위치를 안내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ind w:left="72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전송받은 사진으로 주차금지구역 판별</w:t>
            </w:r>
          </w:p>
          <w:p w:rsidR="00000000" w:rsidDel="00000000" w:rsidP="00000000" w:rsidRDefault="00000000" w:rsidRPr="00000000" w14:paraId="0000003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주차금지구역인 경우, 근처의 주차 가능 지역 안내</w:t>
            </w:r>
          </w:p>
          <w:p w:rsidR="00000000" w:rsidDel="00000000" w:rsidP="00000000" w:rsidRDefault="00000000" w:rsidRPr="00000000" w14:paraId="0000003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현재 위치 정보와  DB의 주차장 정보를 비교해 가까운 주차장 위치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 서비스 서버- 녹화 파일 업로드</w:t>
            </w:r>
          </w:p>
          <w:p w:rsidR="00000000" w:rsidDel="00000000" w:rsidP="00000000" w:rsidRDefault="00000000" w:rsidRPr="00000000" w14:paraId="0000003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(휴대폰의 카메라 기능으로 구현)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-모델 서버와 백엔드서버 웹서버를 통하여 사진 전송 및 결과 전달 서비스 배포 </w:t>
            </w:r>
          </w:p>
          <w:p w:rsidR="00000000" w:rsidDel="00000000" w:rsidP="00000000" w:rsidRDefault="00000000" w:rsidRPr="00000000" w14:paraId="0000003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-RDS 서버-백엔드서버-웹서버를 통하여 현재 위치와 가까운 주차장 비교, 알림 서비스 배포</w:t>
            </w:r>
          </w:p>
          <w:p w:rsidR="00000000" w:rsidDel="00000000" w:rsidP="00000000" w:rsidRDefault="00000000" w:rsidRPr="00000000" w14:paraId="0000003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-IOT-백엔드서버- 모델서버-IOT서버를 통하여 횡단보도 경고 서비스 배포</w:t>
            </w:r>
          </w:p>
          <w:p w:rsidR="00000000" w:rsidDel="00000000" w:rsidP="00000000" w:rsidRDefault="00000000" w:rsidRPr="00000000" w14:paraId="0000003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 구성도</w:t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홈 - 앱 안내 , 주차 금지 구역 확인 버튼,  근처 주차장 안내 버튼</w:t>
            </w:r>
          </w:p>
          <w:p w:rsidR="00000000" w:rsidDel="00000000" w:rsidP="00000000" w:rsidRDefault="00000000" w:rsidRPr="00000000" w14:paraId="0000003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 금지 구역 확인 버튼 -모바일 카메라 사진 촬영 및 전송 후  </w:t>
            </w:r>
          </w:p>
          <w:p w:rsidR="00000000" w:rsidDel="00000000" w:rsidP="00000000" w:rsidRDefault="00000000" w:rsidRPr="00000000" w14:paraId="0000004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현 사진 내 금지구역 안내 및 현 위치 내 근처 금지구역 안내</w:t>
            </w:r>
          </w:p>
          <w:p w:rsidR="00000000" w:rsidDel="00000000" w:rsidP="00000000" w:rsidRDefault="00000000" w:rsidRPr="00000000" w14:paraId="0000004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바탕으로 현 위치 주차 가능 점수 표기</w:t>
            </w:r>
          </w:p>
          <w:p w:rsidR="00000000" w:rsidDel="00000000" w:rsidP="00000000" w:rsidRDefault="00000000" w:rsidRPr="00000000" w14:paraId="0000004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주차장 안내 버튼 - 현 위치를 기반으로 가장 가까운 주차장 까지 최단 거리 표기</w:t>
            </w:r>
          </w:p>
          <w:p w:rsidR="00000000" w:rsidDel="00000000" w:rsidP="00000000" w:rsidRDefault="00000000" w:rsidRPr="00000000" w14:paraId="0000004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위치 정보 및 도착지까지 거리 표기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인프라 구성도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주요 툴: AWS, kubernetes</w:t>
            </w:r>
          </w:p>
          <w:p w:rsidR="00000000" w:rsidDel="00000000" w:rsidP="00000000" w:rsidRDefault="00000000" w:rsidRPr="00000000" w14:paraId="0000004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 cluster 생성( VPC , worker NODE, 가용영역, NAT gateway , Internet gateway 등등 )</w:t>
            </w:r>
          </w:p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Backend service ,model service 로  금지구역 안내 서비스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Frontend service, Backen service , RDS server연결로 근처 주차장 안내 서비스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ALB(INGRESS)로 서비스 path 지정 및 인증서 처리</w:t>
            </w:r>
          </w:p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HPA로 pod들에 일정 traffic 이상 걸릴 시 autoscaling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CA로 t3.medium node에 허용 pod 개수 넘길시 node autoscaling</w:t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82.382812499999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현황 분석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Matplotlib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주차금지구역 판별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 darknet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주차장 위치 데이터 변환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KakaoMap API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Mjpeg stream(라즈베리파이) -&gt; 메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4190.0" w:type="dxa"/>
              <w:jc w:val="left"/>
              <w:tblBorders>
                <w:top w:color="7f7f7f" w:space="0" w:sz="4" w:val="single"/>
                <w:bottom w:color="7f7f7f" w:space="0" w:sz="4" w:val="single"/>
              </w:tblBorders>
              <w:tblLayout w:type="fixed"/>
              <w:tblLook w:val="04A0"/>
            </w:tblPr>
            <w:tblGrid>
              <w:gridCol w:w="2430"/>
              <w:gridCol w:w="3900"/>
              <w:gridCol w:w="3930"/>
              <w:gridCol w:w="3930"/>
              <w:tblGridChange w:id="0">
                <w:tblGrid>
                  <w:gridCol w:w="2430"/>
                  <w:gridCol w:w="3900"/>
                  <w:gridCol w:w="3930"/>
                  <w:gridCol w:w="3930"/>
                </w:tblGrid>
              </w:tblGridChange>
            </w:tblGrid>
            <w:tr>
              <w:trPr>
                <w:cantSplit w:val="0"/>
                <w:trHeight w:val="1425" w:hRule="atLeast"/>
                <w:tblHeader w:val="0"/>
              </w:trPr>
              <w:tc>
                <w:tcPr>
                  <w:tcBorders>
                    <w:top w:color="d9d9d9" w:space="0" w:sz="4" w:val="single"/>
                    <w:left w:color="000000" w:space="0" w:sz="0" w:val="nil"/>
                    <w:bottom w:color="7f7f7f" w:space="0" w:sz="4" w:val="single"/>
                    <w:right w:color="d9d9d9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4">
                  <w:pPr>
                    <w:widowControl w:val="1"/>
                    <w:jc w:val="left"/>
                    <w:rPr>
                      <w:b w:val="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시지 보내기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SERVER-</w:t>
            </w:r>
          </w:p>
          <w:p w:rsidR="00000000" w:rsidDel="00000000" w:rsidP="00000000" w:rsidRDefault="00000000" w:rsidRPr="00000000" w14:paraId="0000006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Nginx</w:t>
            </w:r>
          </w:p>
          <w:p w:rsidR="00000000" w:rsidDel="00000000" w:rsidP="00000000" w:rsidRDefault="00000000" w:rsidRPr="00000000" w14:paraId="0000006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-WEB FRAMEWORK-</w:t>
            </w:r>
          </w:p>
          <w:p w:rsidR="00000000" w:rsidDel="00000000" w:rsidP="00000000" w:rsidRDefault="00000000" w:rsidRPr="00000000" w14:paraId="0000006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</w:t>
            </w:r>
          </w:p>
          <w:p w:rsidR="00000000" w:rsidDel="00000000" w:rsidP="00000000" w:rsidRDefault="00000000" w:rsidRPr="00000000" w14:paraId="0000006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6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-CONTAINER-</w:t>
            </w:r>
          </w:p>
          <w:p w:rsidR="00000000" w:rsidDel="00000000" w:rsidP="00000000" w:rsidRDefault="00000000" w:rsidRPr="00000000" w14:paraId="0000006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Docker(Container),</w:t>
            </w:r>
          </w:p>
          <w:p w:rsidR="00000000" w:rsidDel="00000000" w:rsidP="00000000" w:rsidRDefault="00000000" w:rsidRPr="00000000" w14:paraId="0000006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Kubernetes(Container Oche)</w:t>
            </w:r>
          </w:p>
          <w:p w:rsidR="00000000" w:rsidDel="00000000" w:rsidP="00000000" w:rsidRDefault="00000000" w:rsidRPr="00000000" w14:paraId="0000007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-AWS CLOUD-</w:t>
            </w:r>
          </w:p>
          <w:p w:rsidR="00000000" w:rsidDel="00000000" w:rsidP="00000000" w:rsidRDefault="00000000" w:rsidRPr="00000000" w14:paraId="0000007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IOT(이미지 데이터 전송및 이벤트 발생)</w:t>
            </w:r>
          </w:p>
          <w:p w:rsidR="00000000" w:rsidDel="00000000" w:rsidP="00000000" w:rsidRDefault="00000000" w:rsidRPr="00000000" w14:paraId="0000007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EKS(kubernetes)</w:t>
            </w:r>
          </w:p>
          <w:p w:rsidR="00000000" w:rsidDel="00000000" w:rsidP="00000000" w:rsidRDefault="00000000" w:rsidRPr="00000000" w14:paraId="0000007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EC2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tabs>
          <w:tab w:val="center" w:leader="none" w:pos="4513"/>
          <w:tab w:val="right" w:leader="none" w:pos="9026"/>
        </w:tabs>
        <w:jc w:val="left"/>
        <w:rPr/>
      </w:pPr>
      <w:bookmarkStart w:colFirst="0" w:colLast="0" w:name="_heading=h.yfnfkpj95meh" w:id="3"/>
      <w:bookmarkEnd w:id="3"/>
      <w:r w:rsidDel="00000000" w:rsidR="00000000" w:rsidRPr="00000000">
        <w:rPr>
          <w:rtl w:val="0"/>
        </w:rPr>
        <w:br w:type="textWrapping"/>
        <w:t xml:space="preserve">ㅁWBS첨부</w:t>
      </w:r>
    </w:p>
    <w:p w:rsidR="00000000" w:rsidDel="00000000" w:rsidP="00000000" w:rsidRDefault="00000000" w:rsidRPr="00000000" w14:paraId="00000077">
      <w:pPr>
        <w:tabs>
          <w:tab w:val="center" w:leader="none" w:pos="4513"/>
          <w:tab w:val="right" w:leader="none" w:pos="9026"/>
        </w:tabs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WBS_3조.xlsx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3615"/>
        <w:tblGridChange w:id="0">
          <w:tblGrid>
            <w:gridCol w:w="2250"/>
            <w:gridCol w:w="361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주요 업무</w:t>
            </w:r>
          </w:p>
        </w:tc>
        <w:tc>
          <w:tcPr>
            <w:vMerge w:val="restart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세부 업무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4" w:val="single"/>
              <w:left w:color="cccccc" w:space="0" w:sz="4" w:val="single"/>
              <w:bottom w:color="000000" w:space="0" w:sz="4" w:val="single"/>
              <w:right w:color="ffffff" w:space="0" w:sz="4" w:val="single"/>
            </w:tcBorders>
            <w:shd w:fill="1e4e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주차금지구역 판별 모델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 이미지 데이터 수집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1.2 모델 생성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1.3 모델 개선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주차장 데이터 수집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2.1 주차장 데이터 수집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2.2 주차장 데이터 주소를 위도/경도로 변환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주차금지구역 판별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3.1 주차 이미지 촬영 및 서버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3.2 주차 이미지 판별 모델에 전송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3.3 주차금지구역 여부 판별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3.4 주차금지구역 여부 안내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3.5 현 위치에서 가까운 주차장 안내</w:t>
            </w:r>
          </w:p>
        </w:tc>
      </w:tr>
    </w:tbl>
    <w:p w:rsidR="00000000" w:rsidDel="00000000" w:rsidP="00000000" w:rsidRDefault="00000000" w:rsidRPr="00000000" w14:paraId="0000009B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9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9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smbc.co.kr/article/ZVuAruVttRYvni8" TargetMode="External"/><Relationship Id="rId8" Type="http://schemas.openxmlformats.org/officeDocument/2006/relationships/hyperlink" Target="https://docs.google.com/spreadsheets/d/1v7AYUUgMotmvAEZxlxQ8DLHqR3kLiNAy/edit?usp=sharing&amp;ouid=116444438415932754699&amp;rtpof=true&amp;sd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OrzvthzzRKwHpcAMu7KM/EM6bg==">AMUW2mUy3LlkZip8ufinESU0PrwKyFCkFAlqCaGLL/oem7zFOlsLkDMMMKIL9w/eIPUb2sBEbVfcXlxisbP3vMPRNNiA3oGG4TXADvyz9694segmAxzKL2Fcw9L7hwdffNXP/d/WbYkWjy5DzH9jlUoK7RRmrGDch2DXTHutch7YIzbRPLEYNC+jcqX31PZ4CMAXWy3i/S5j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