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3조 1차 프로토타입 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01월   12  일</w:t>
      </w:r>
    </w:p>
    <w:p w:rsidR="00000000" w:rsidDel="00000000" w:rsidP="00000000" w:rsidRDefault="00000000" w:rsidRPr="00000000" w14:paraId="00000004">
      <w:pPr>
        <w:ind w:firstLine="19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19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95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0" w:firstLine="0"/>
        <w:jc w:val="left"/>
        <w:rPr/>
      </w:pPr>
      <w:bookmarkStart w:colFirst="0" w:colLast="0" w:name="_heading=h.ho9pgk8tq0v6" w:id="2"/>
      <w:bookmarkEnd w:id="2"/>
      <w:r w:rsidDel="00000000" w:rsidR="00000000" w:rsidRPr="00000000">
        <w:rPr>
          <w:rtl w:val="0"/>
        </w:rPr>
        <w:t xml:space="preserve">1.1 이미지 데이터 수집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이미지 데이터 수집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b w:val="1"/>
                <w:color w:val="aeaaaa"/>
                <w:rtl w:val="0"/>
              </w:rPr>
              <w:t xml:space="preserve">박민정</w:t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 정의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기능 시나리오 )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이미지 레이블 변환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데이터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자전거도로, 점자블럭, 횡단보도 레이블을 포함하고 있는 이미지 데이터 수집</w:t>
            </w:r>
          </w:p>
          <w:p w:rsidR="00000000" w:rsidDel="00000000" w:rsidP="00000000" w:rsidRDefault="00000000" w:rsidRPr="00000000" w14:paraId="0000001B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이미지 레이블 변환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레이블 파일을 YOLO의 형식에 맞춰 txt 파일로 변환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IoT 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인프라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UI 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구축( 구현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39">
            <w:pPr>
              <w:widowControl w:val="1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인도보행 영상</w:t>
              </w:r>
            </w:hyperlink>
            <w:r w:rsidDel="00000000" w:rsidR="00000000" w:rsidRPr="00000000">
              <w:rPr>
                <w:rtl w:val="0"/>
              </w:rPr>
              <w:t xml:space="preserve"> 중 Surface Masking 데이터셋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자전거도로, 점자블럭, 횡단보도 레이블이 포함된 5,009개의 이미지 발췌</w:t>
            </w:r>
          </w:p>
          <w:tbl>
            <w:tblPr>
              <w:tblStyle w:val="Table2"/>
              <w:tblW w:w="115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75"/>
              <w:gridCol w:w="3135"/>
              <w:gridCol w:w="3135"/>
              <w:gridCol w:w="3135"/>
              <w:tblGridChange w:id="0">
                <w:tblGrid>
                  <w:gridCol w:w="2175"/>
                  <w:gridCol w:w="3135"/>
                  <w:gridCol w:w="3135"/>
                  <w:gridCol w:w="3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자전거도로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점자블럭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횡단보도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원 데이터의 레이블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- 대분류가 bike_lane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- 대분류가 braille_guide_blocks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- 대분류가 alley, 소분류가 crosswalk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- 대분류가 roadway, 소분류가 crosswalk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이미지 개수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1434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1610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3490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bounding box 개수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1698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2446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4930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이미지 레이블 변환</w:t>
            </w:r>
          </w:p>
          <w:tbl>
            <w:tblPr>
              <w:tblStyle w:val="Table3"/>
              <w:tblW w:w="115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gridCol w:w="4702.5"/>
              <w:gridCol w:w="4702.5"/>
              <w:tblGridChange w:id="0">
                <w:tblGrid>
                  <w:gridCol w:w="2160"/>
                  <w:gridCol w:w="4702.5"/>
                  <w:gridCol w:w="470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기존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변환 후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파일 확장자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xml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txt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한 파일 당 이미지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30 ~ 120개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1개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모양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다각형(polygon)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사각형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형식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&lt;polygon 대분류, 잘림여부, 위치, 객체 순서&gt;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&lt;attribute&gt;소분류&lt;/attribute&gt;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&lt;/polygon&gt;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클래스 아이디, 가운데x좌표, 가운데y좌표, x길이, y너비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예시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&lt;polygon label="braille_guide_blocks" occluded="0" points="897.80,70.70;904.20,141.10;783.90,144.60;772.10,247.40;907.20,236.50;910.20,297.90;1052.60,289.20;1065.90,360.70;1224.70,349.00;1250.80,429.00;1415.60,416.10;1339.80,267.20;1198.10,276.70;1124.10,88.80;1010.70,94.00;1004.40,64.20" z_order="4"&gt;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     &lt;attribute name="attribute"&gt;normal&lt;/attribute&gt;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   &lt;/polygon&gt;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2 0.5697135 0.2283333 0.3351562 0.3377778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1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평가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tabs>
          <w:tab w:val="center" w:leader="none" w:pos="4513"/>
          <w:tab w:val="right" w:leader="none" w:pos="9026"/>
        </w:tabs>
        <w:rPr/>
      </w:pPr>
      <w:bookmarkStart w:colFirst="0" w:colLast="0" w:name="_heading=h.w1a6s6c61zgu" w:id="3"/>
      <w:bookmarkEnd w:id="3"/>
      <w:r w:rsidDel="00000000" w:rsidR="00000000" w:rsidRPr="00000000">
        <w:rPr>
          <w:rtl w:val="0"/>
        </w:rPr>
        <w:t xml:space="preserve">1.2 모델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모델 생성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b w:val="1"/>
                <w:color w:val="aeaaaa"/>
                <w:rtl w:val="0"/>
              </w:rPr>
              <w:t xml:space="preserve">박민정</w:t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 정의</w:t>
            </w:r>
          </w:p>
          <w:p w:rsidR="00000000" w:rsidDel="00000000" w:rsidP="00000000" w:rsidRDefault="00000000" w:rsidRPr="00000000" w14:paraId="0000007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기능 시나리오 )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모델 기본 설정 및 테스트</w:t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모델 학습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데이터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 이미지 처리 모델 생성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IoT 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인프라 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UI 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구축( 구현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모델 기본 설정 및 테스트</w:t>
            </w:r>
          </w:p>
          <w:p w:rsidR="00000000" w:rsidDel="00000000" w:rsidP="00000000" w:rsidRDefault="00000000" w:rsidRPr="00000000" w14:paraId="0000009E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마스크 쓴 사람과 쓰지 않은 사람의 데이터 활용</w:t>
            </w:r>
          </w:p>
          <w:p w:rsidR="00000000" w:rsidDel="00000000" w:rsidP="00000000" w:rsidRDefault="00000000" w:rsidRPr="00000000" w14:paraId="0000009F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YOLOv4-Tiny 모델을 재학습</w:t>
            </w:r>
          </w:p>
          <w:p w:rsidR="00000000" w:rsidDel="00000000" w:rsidP="00000000" w:rsidRDefault="00000000" w:rsidRPr="00000000" w14:paraId="000000A0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https://github.com/AlexeyAB/darknet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모델 학습</w:t>
            </w:r>
          </w:p>
          <w:p w:rsidR="00000000" w:rsidDel="00000000" w:rsidP="00000000" w:rsidRDefault="00000000" w:rsidRPr="00000000" w14:paraId="000000A2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max_iter 10000으로 설정하여 학습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평가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65686" cy="547274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86" cy="54727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jc w:val="left"/>
        <w:rPr/>
      </w:pPr>
      <w:bookmarkStart w:colFirst="0" w:colLast="0" w:name="_heading=h.lcmgbctr9w9z" w:id="4"/>
      <w:bookmarkEnd w:id="4"/>
      <w:r w:rsidDel="00000000" w:rsidR="00000000" w:rsidRPr="00000000">
        <w:rPr>
          <w:rtl w:val="0"/>
        </w:rPr>
        <w:t xml:space="preserve">3.1 주차 이미지 촬영 및 서버 전송</w:t>
      </w:r>
      <w:r w:rsidDel="00000000" w:rsidR="00000000" w:rsidRPr="00000000">
        <w:rPr>
          <w:rtl w:val="0"/>
        </w:rPr>
      </w:r>
    </w:p>
    <w:tbl>
      <w:tblPr>
        <w:tblStyle w:val="Table5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주차 이미지 촬영 및 서버 전송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조정희</w:t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 정의</w:t>
            </w:r>
          </w:p>
          <w:p w:rsidR="00000000" w:rsidDel="00000000" w:rsidP="00000000" w:rsidRDefault="00000000" w:rsidRPr="00000000" w14:paraId="000000B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기능 시나리오 )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사용자가 촬영 버튼을 누르면 주차금지 예상 구역 사진을 찍을 수 있게 되고, 전송 버튼을 누르면 데이터가 백 앤드 서버로 전송된다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데이터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IoT 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인프라 )</w:t>
            </w:r>
          </w:p>
        </w:tc>
        <w:tc>
          <w:tcPr>
            <w:gridSpan w:val="3"/>
            <w:vMerge w:val="restart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웹에 카메라 앱을 연동시켜 촬영 후 Django가 Image Data 수신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UI )</w:t>
            </w:r>
          </w:p>
        </w:tc>
        <w:tc>
          <w:tcPr>
            <w:gridSpan w:val="3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카메라 앱 연동 버튼, 전송 버튼 구현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구축( 구현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-Django에서 url설정 후 view와 연결시켜 request요청시 view를 실행시킨다.</w:t>
            </w:r>
          </w:p>
          <w:p w:rsidR="00000000" w:rsidDel="00000000" w:rsidP="00000000" w:rsidRDefault="00000000" w:rsidRPr="00000000" w14:paraId="000000DA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-Client가 url을 get으로 들어올시 interface HTML을 볼 수 있게 view를 설정한다.</w:t>
            </w:r>
          </w:p>
          <w:p w:rsidR="00000000" w:rsidDel="00000000" w:rsidP="00000000" w:rsidRDefault="00000000" w:rsidRPr="00000000" w14:paraId="000000DC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-HTML 문서 Input태그에 camera속성을 추가한뒤 Form method=post,action=”백앤드 서버url”로 감싼다</w:t>
            </w:r>
          </w:p>
          <w:p w:rsidR="00000000" w:rsidDel="00000000" w:rsidP="00000000" w:rsidRDefault="00000000" w:rsidRPr="00000000" w14:paraId="000000DE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-Client가 촬영후 전송시 image를 post로 보내게 하고 post로 받을 시 action하는 함수를 따로 구성한다.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jc w:val="left"/>
        <w:rPr/>
      </w:pPr>
      <w:bookmarkStart w:colFirst="0" w:colLast="0" w:name="_heading=h.z27swkf2cj51" w:id="5"/>
      <w:bookmarkEnd w:id="5"/>
      <w:r w:rsidDel="00000000" w:rsidR="00000000" w:rsidRPr="00000000">
        <w:rPr>
          <w:rtl w:val="0"/>
        </w:rPr>
        <w:t xml:space="preserve">3.2 주차 이미지 판별 모델에 전송</w:t>
      </w:r>
    </w:p>
    <w:tbl>
      <w:tblPr>
        <w:tblStyle w:val="Table6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C">
            <w:pPr>
              <w:pStyle w:val="Heading3"/>
              <w:jc w:val="left"/>
              <w:rPr>
                <w:sz w:val="20"/>
                <w:szCs w:val="20"/>
              </w:rPr>
            </w:pPr>
            <w:bookmarkStart w:colFirst="0" w:colLast="0" w:name="_heading=h.attc9fucn5xd" w:id="6"/>
            <w:bookmarkEnd w:id="6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주차 이미지 판별 모델에 전송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조정희</w:t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 정의</w:t>
            </w:r>
          </w:p>
          <w:p w:rsidR="00000000" w:rsidDel="00000000" w:rsidP="00000000" w:rsidRDefault="00000000" w:rsidRPr="00000000" w14:paraId="000000F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기능 시나리오 )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Data를 받은 Django가 Model Container로 데이터 전달 및 분석결과 수신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데이터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생성한 모델에서 넘겨준 데이터 형식에 맞게 분석 및 전달하도록 Input과 output 코드를 수정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IoT 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인프라 )</w:t>
            </w:r>
          </w:p>
        </w:tc>
        <w:tc>
          <w:tcPr>
            <w:gridSpan w:val="3"/>
            <w:vMerge w:val="restart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Django에서 post로 받은 image데이터를 Model에 전송하고 분석결과를 수신할 수 있게 API를 구성한다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UI )</w:t>
            </w:r>
          </w:p>
        </w:tc>
        <w:tc>
          <w:tcPr>
            <w:gridSpan w:val="3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1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구축( 구현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1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-구현된 모델에 </w:t>
            </w:r>
            <w:r w:rsidDel="00000000" w:rsidR="00000000" w:rsidRPr="00000000">
              <w:rPr>
                <w:rtl w:val="0"/>
              </w:rPr>
              <w:t xml:space="preserve">fastapi</w:t>
            </w:r>
            <w:r w:rsidDel="00000000" w:rsidR="00000000" w:rsidRPr="00000000">
              <w:rPr>
                <w:rtl w:val="0"/>
              </w:rPr>
              <w:t xml:space="preserve">를 통해 전달받을 url과  method 형식, dataform 및 다시 보낼 response 코드를 작성한다., </w:t>
            </w:r>
          </w:p>
          <w:p w:rsidR="00000000" w:rsidDel="00000000" w:rsidP="00000000" w:rsidRDefault="00000000" w:rsidRPr="00000000" w14:paraId="0000011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-Django에서 Post로 image data request 받을시 url과 형식에 맞게 모델API에  재 request를 요청한다.</w:t>
            </w:r>
          </w:p>
          <w:p w:rsidR="00000000" w:rsidDel="00000000" w:rsidP="00000000" w:rsidRDefault="00000000" w:rsidRPr="00000000" w14:paraId="0000011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-받은 response를 해석한다.</w:t>
            </w:r>
          </w:p>
          <w:p w:rsidR="00000000" w:rsidDel="00000000" w:rsidP="00000000" w:rsidRDefault="00000000" w:rsidRPr="00000000" w14:paraId="0000011A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1"/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jc w:val="left"/>
        <w:rPr/>
      </w:pPr>
      <w:bookmarkStart w:colFirst="0" w:colLast="0" w:name="_heading=h.dbz4uhdmdi1g" w:id="7"/>
      <w:bookmarkEnd w:id="7"/>
      <w:r w:rsidDel="00000000" w:rsidR="00000000" w:rsidRPr="00000000">
        <w:rPr>
          <w:rtl w:val="0"/>
        </w:rPr>
        <w:t xml:space="preserve">3.3 주차금지구역 여부 판별 및 개시</w:t>
      </w:r>
    </w:p>
    <w:tbl>
      <w:tblPr>
        <w:tblStyle w:val="Table7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 여부 판별 및 개시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조정희</w:t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세부 기능 정의</w:t>
            </w:r>
          </w:p>
          <w:p w:rsidR="00000000" w:rsidDel="00000000" w:rsidP="00000000" w:rsidRDefault="00000000" w:rsidRPr="00000000" w14:paraId="0000012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 기능 시나리오 )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모델에 의해 판별된 결과를 Client Interface에 다시 개시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3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데이터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3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IoT 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3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인프라 )</w:t>
            </w:r>
          </w:p>
        </w:tc>
        <w:tc>
          <w:tcPr>
            <w:gridSpan w:val="3"/>
            <w:vMerge w:val="restart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Client에게 response 해석해 결과 전송과정 빌ㅌ드 및 전체과정 ec2 1대에 컨테이너 형식으로 배포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설계( UI )</w:t>
            </w:r>
          </w:p>
        </w:tc>
        <w:tc>
          <w:tcPr>
            <w:gridSpan w:val="3"/>
            <w:tcBorders>
              <w:top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-금지 구역이 포함 되지 않을시: 금지구역이 없습니다.</w:t>
            </w:r>
          </w:p>
          <w:p w:rsidR="00000000" w:rsidDel="00000000" w:rsidP="00000000" w:rsidRDefault="00000000" w:rsidRPr="00000000" w14:paraId="000001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-금지 구역이 포함 될 시: 금지구역이 있습니다.</w:t>
            </w:r>
          </w:p>
          <w:p w:rsidR="00000000" w:rsidDel="00000000" w:rsidP="00000000" w:rsidRDefault="00000000" w:rsidRPr="00000000" w14:paraId="000001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-Marker에 포함된 금지구역 나열 </w:t>
            </w:r>
          </w:p>
          <w:p w:rsidR="00000000" w:rsidDel="00000000" w:rsidP="00000000" w:rsidRDefault="00000000" w:rsidRPr="00000000" w14:paraId="000001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5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구축( 구현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5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-모델API로부터  Response에서 받은 결과를 다시 HTML에 Render하여 Client에게 response</w:t>
            </w:r>
          </w:p>
          <w:p w:rsidR="00000000" w:rsidDel="00000000" w:rsidP="00000000" w:rsidRDefault="00000000" w:rsidRPr="00000000" w14:paraId="0000015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 API, Django 각각 도커 파일로 만들어 이미지 빌드</w:t>
            </w:r>
          </w:p>
          <w:p w:rsidR="00000000" w:rsidDel="00000000" w:rsidP="00000000" w:rsidRDefault="00000000" w:rsidRPr="00000000" w14:paraId="0000015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-Cloud 대여 후 각 이미지로 컨테이너 구축후 연결 배포</w:t>
            </w:r>
          </w:p>
          <w:p w:rsidR="00000000" w:rsidDel="00000000" w:rsidP="00000000" w:rsidRDefault="00000000" w:rsidRPr="00000000" w14:paraId="0000015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일정 계획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965"/>
        <w:gridCol w:w="4335"/>
        <w:gridCol w:w="3945"/>
        <w:gridCol w:w="3945"/>
        <w:tblGridChange w:id="0">
          <w:tblGrid>
            <w:gridCol w:w="1965"/>
            <w:gridCol w:w="4335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빅데이터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7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8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8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8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9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9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1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1A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1/12: 이미지 데이터 S3 버킷에 저장</w:t>
            </w:r>
          </w:p>
          <w:p w:rsidR="00000000" w:rsidDel="00000000" w:rsidP="00000000" w:rsidRDefault="00000000" w:rsidRPr="00000000" w14:paraId="000001A7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8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1/13: BACKEND 웹서버 구축 후 이미지 데이터 빅데이터 서버로 전달</w:t>
            </w:r>
          </w:p>
          <w:p w:rsidR="00000000" w:rsidDel="00000000" w:rsidP="00000000" w:rsidRDefault="00000000" w:rsidRPr="00000000" w14:paraId="000001A9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AA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1/16</w:t>
            </w:r>
          </w:p>
          <w:p w:rsidR="00000000" w:rsidDel="00000000" w:rsidP="00000000" w:rsidRDefault="00000000" w:rsidRPr="00000000" w14:paraId="000001AB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1/17</w:t>
            </w:r>
          </w:p>
          <w:p w:rsidR="00000000" w:rsidDel="00000000" w:rsidP="00000000" w:rsidRDefault="00000000" w:rsidRPr="00000000" w14:paraId="000001AD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AE">
            <w:pPr>
              <w:widowControl w:val="1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1/19: RDS에 저장된 결과값 프론트에 개시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B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widowControl w:val="1"/>
        <w:rPr/>
      </w:pPr>
      <w:r w:rsidDel="00000000" w:rsidR="00000000" w:rsidRPr="00000000">
        <w:rPr>
          <w:rtl w:val="0"/>
        </w:rPr>
      </w:r>
    </w:p>
    <w:sectPr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1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ihub.or.kr/aihubdata/data/view.do?currMenu=115&amp;topMenu=100&amp;aihubDataSe=realm&amp;dataSetSn=189" TargetMode="External"/><Relationship Id="rId8" Type="http://schemas.openxmlformats.org/officeDocument/2006/relationships/hyperlink" Target="https://github.com/AlexeyAB/dark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Yk0CNN+BdUGvjpYgTrDO1hGXIA==">AMUW2mVplr/sAlmgKV9Q9xolROEvnv5Kr/G4bNUhTjOgDxHKOqjddsTOCx/9pMCA8KBH5d41XFROqKjYkozdhdhLK53pvnHzfvp9pDVlwcJdcBtiiX5/l/qpW7YC7Hsnf3c4aMVDMxvd6zxtJb7KlC6shV7EtBLhTcN+S0mcXsd+DvRcrzG9/hJkg8M6AT6RrpsYsxRnmUmQN/qp27S9Oj/UgBMb8uX7IeKZESMp9kDc3BjYLiW4UkqOWcYIySImhGvovlg4QU1Gwt5GbL431IQwo7RbY/YB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