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Devoir1_réponses</w:t>
      </w:r>
    </w:p>
    <w:p>
      <w:pPr>
        <w:pStyle w:val="Authors"/>
      </w:pPr>
      <w:r>
        <w:t xml:space="preserve">Vincent</w:t>
      </w:r>
      <w:r>
        <w:t xml:space="preserve"> </w:t>
      </w:r>
      <w:r>
        <w:t xml:space="preserve">Gagnon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r>
        <w:t xml:space="preserve">Ce premier devoir a été réalisé avec la base de donnée Devoir1_Cirque.sav et l'analyse a été fait avec Rstudio. Ce présent document .docx a été produit à l'aide de RStudio et le R markdown.</w:t>
      </w:r>
    </w:p>
    <w:bookmarkStart w:id="21" w:name="numero-1"/>
    <w:p>
      <w:pPr>
        <w:pStyle w:val="Heading1"/>
      </w:pPr>
      <w:r>
        <w:t xml:space="preserve">Numéro 1</w:t>
      </w:r>
    </w:p>
    <w:bookmarkEnd w:id="21"/>
    <w:p>
      <w:r>
        <w:t xml:space="preserve">Quelle est la proportion échantillonnale p des runs qui ont eu lieu aux États-Unis ?</w:t>
      </w:r>
    </w:p>
    <w:p>
      <w:r>
        <w:pict>
          <v:rect style="width:0;height:1.5pt" o:hralign="center" o:hrstd="t" o:hr="t"/>
        </w:pict>
      </w:r>
    </w:p>
    <w:p>
      <w:r>
        <w:t xml:space="preserve">On peut voir dans la figure 1 qu'au niveau de l'échantillon des runs qui nous ont été fournis, 37.58% des spectacles se font aux États-Unis.</w:t>
      </w:r>
      <w:r>
        <w:br w:type="textWrapping"/>
      </w:r>
      <w:r>
        <w:t xml:space="preserve">Cela représente dans l'échantillon 102 runs aux États-Unis.</w:t>
      </w:r>
    </w:p>
    <w:bookmarkStart w:id="22" w:name="numero-2"/>
    <w:p>
      <w:pPr>
        <w:pStyle w:val="Heading1"/>
      </w:pPr>
      <w:r>
        <w:t xml:space="preserve">Numéro 2</w:t>
      </w:r>
    </w:p>
    <w:bookmarkEnd w:id="22"/>
    <w:p>
      <w:r>
        <w:t xml:space="preserve">Donnez l’intervalle de confiance de niveau 90 % associé à la proportion échantillonnale trouvée en (1), et interprétez-le.</w:t>
      </w:r>
    </w:p>
    <w:p>
      <w:r>
        <w:pict>
          <v:rect style="width:0;height:1.5pt" o:hralign="center" o:hrstd="t" o:hr="t"/>
        </w:pict>
      </w:r>
    </w:p>
    <w:p>
      <w:r>
        <w:t xml:space="preserve">L'intervalle de confiance présenté dans la figure 2 est valide car on a : n = 323 &gt; 30, np = 102 &gt; 5 et n(1 − p) = 221 &gt; 5.</w:t>
      </w:r>
      <w:r>
        <w:br w:type="textWrapping"/>
      </w:r>
      <w:r>
        <w:t xml:space="preserve">On peut y découvrir qu'il y a 90% de chances qu'au niveau de la population, la proportion des "runs" effectué aux États-Unis ce situe entre 28.27% et 34.89%</w:t>
      </w:r>
    </w:p>
    <w:bookmarkStart w:id="23" w:name="numero-3"/>
    <w:p>
      <w:pPr>
        <w:pStyle w:val="Heading1"/>
      </w:pPr>
      <w:r>
        <w:t xml:space="preserve">Numéro 3</w:t>
      </w:r>
    </w:p>
    <w:bookmarkEnd w:id="23"/>
    <w:p>
      <w:r>
        <w:t xml:space="preserve">Quelle est la moyenne échantillonnale ̄ x de l’appréciation par rapport aux shows ?</w:t>
      </w:r>
    </w:p>
    <w:p>
      <w:r>
        <w:pict>
          <v:rect style="width:0;height:1.5pt" o:hralign="center" o:hrstd="t" o:hr="t"/>
        </w:pict>
      </w:r>
    </w:p>
    <w:p>
      <w:r>
        <w:t xml:space="preserve">La moyenne échantillonnale x est de 6,922 tel que présenté dans la figure 3.</w:t>
      </w:r>
    </w:p>
    <w:bookmarkStart w:id="24" w:name="numero-4"/>
    <w:p>
      <w:pPr>
        <w:pStyle w:val="Heading1"/>
      </w:pPr>
      <w:r>
        <w:t xml:space="preserve">Numéro 4</w:t>
      </w:r>
    </w:p>
    <w:bookmarkEnd w:id="24"/>
    <w:p>
      <w:r>
        <w:t xml:space="preserve">Donnez l’intervalle de confiance de niveau 95 % associé à la moyenne échantillonnale trouvéeen (3), et interprétez-le</w:t>
      </w:r>
    </w:p>
    <w:p>
      <w:r>
        <w:pict>
          <v:rect style="width:0;height:1.5pt" o:hralign="center" o:hrstd="t" o:hr="t"/>
        </w:pict>
      </w:r>
    </w:p>
    <w:bookmarkStart w:id="25" w:name="numero-5"/>
    <w:p>
      <w:pPr>
        <w:pStyle w:val="Heading1"/>
      </w:pPr>
      <w:r>
        <w:t xml:space="preserve">Numéro 5</w:t>
      </w:r>
    </w:p>
    <w:bookmarkEnd w:id="25"/>
    <w:p>
      <w:r>
        <w:t xml:space="preserve">On vous dit que plus de 40 % des runs ont lieu en Amérique du Nord. Soutenez-vous cette affirmation au seuil α = 0, 05 ?</w:t>
      </w:r>
    </w:p>
    <w:p>
      <w:r>
        <w:pict>
          <v:rect style="width:0;height:1.5pt" o:hralign="center" o:hrstd="t" o:hr="t"/>
        </w:pict>
      </w:r>
    </w:p>
    <w:bookmarkStart w:id="26" w:name="numero-6"/>
    <w:p>
      <w:pPr>
        <w:pStyle w:val="Heading1"/>
      </w:pPr>
      <w:r>
        <w:t xml:space="preserve">Numéro 6</w:t>
      </w:r>
    </w:p>
    <w:bookmarkEnd w:id="26"/>
    <w:p>
      <w:r>
        <w:t xml:space="preserve">On vous dit qu’il y a en moyenne 59 représentations par run. Soutenez-vous cette affirmationau seuil α = 0, 10 ?</w:t>
      </w:r>
    </w:p>
    <w:p>
      <w:r>
        <w:pict>
          <v:rect style="width:0;height:1.5pt" o:hralign="center" o:hrstd="t" o:hr="t"/>
        </w:pict>
      </w:r>
    </w:p>
    <w:bookmarkStart w:id="27" w:name="figure-1"/>
    <w:p>
      <w:pPr>
        <w:pStyle w:val="Heading2"/>
      </w:pPr>
      <w:r>
        <w:t xml:space="preserve">Figure 1</w:t>
      </w:r>
    </w:p>
    <w:bookmarkEnd w:id="27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[1] "Nombre de runs total: 323"</w:t>
      </w:r>
      <w:r>
        <w:br w:type="textWrapping"/>
      </w:r>
      <w:r>
        <w:rPr>
          <w:rStyle w:val="VerbatimChar"/>
        </w:rPr>
        <w:t xml:space="preserve">## [1] "Nombre de runs aux États-Unis: 102"</w:t>
      </w:r>
    </w:p>
    <w:p>
      <w:pPr>
        <w:pStyle w:val="SourceCode"/>
      </w:pPr>
      <w:r>
        <w:rPr>
          <w:rStyle w:val="VerbatimChar"/>
        </w:rPr>
        <w:t xml:space="preserve">## États-Unis </w:t>
      </w:r>
      <w:r>
        <w:br w:type="textWrapping"/>
      </w:r>
      <w:r>
        <w:rPr>
          <w:rStyle w:val="VerbatimChar"/>
        </w:rPr>
        <w:t xml:space="preserve">##   31.57895</w:t>
      </w:r>
    </w:p>
    <w:bookmarkStart w:id="28" w:name="figure-2"/>
    <w:p>
      <w:pPr>
        <w:pStyle w:val="Heading2"/>
      </w:pPr>
      <w:r>
        <w:t xml:space="preserve">Figure 2</w:t>
      </w:r>
    </w:p>
    <w:bookmarkEnd w:id="28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          p           n          np         n1p        left       right </w:t>
      </w:r>
      <w:r>
        <w:br w:type="textWrapping"/>
      </w:r>
      <w:r>
        <w:rPr>
          <w:rStyle w:val="VerbatimChar"/>
        </w:rPr>
        <w:t xml:space="preserve">##   0.3158000 323.0000000 102.0034000 220.9966000   0.2826539   0.3489461</w:t>
      </w:r>
    </w:p>
    <w:bookmarkStart w:id="29" w:name="figure-3"/>
    <w:p>
      <w:pPr>
        <w:pStyle w:val="Heading2"/>
      </w:pPr>
      <w:r>
        <w:t xml:space="preserve">Figure 3</w:t>
      </w:r>
    </w:p>
    <w:bookmarkEnd w:id="29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[1] "Moyenne : 6.9221379389605"</w:t>
      </w:r>
    </w:p>
    <w:bookmarkStart w:id="30" w:name="figure-4"/>
    <w:p>
      <w:pPr>
        <w:pStyle w:val="Heading2"/>
      </w:pPr>
      <w:r>
        <w:t xml:space="preserve">Figure 4</w:t>
      </w:r>
    </w:p>
    <w:bookmarkEnd w:id="30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    moyenne           n           s     student       error        left </w:t>
      </w:r>
      <w:r>
        <w:br w:type="textWrapping"/>
      </w:r>
      <w:r>
        <w:rPr>
          <w:rStyle w:val="VerbatimChar"/>
        </w:rPr>
        <w:t xml:space="preserve">##   6.9221379 323.0000000   1.2452687   1.6495996   0.1142985   6.8078395 </w:t>
      </w:r>
      <w:r>
        <w:br w:type="textWrapping"/>
      </w:r>
      <w:r>
        <w:rPr>
          <w:rStyle w:val="VerbatimChar"/>
        </w:rPr>
        <w:t xml:space="preserve">##       right </w:t>
      </w:r>
      <w:r>
        <w:br w:type="textWrapping"/>
      </w:r>
      <w:r>
        <w:rPr>
          <w:rStyle w:val="VerbatimChar"/>
        </w:rPr>
        <w:t xml:space="preserve">##   7.0364364</w:t>
      </w:r>
    </w:p>
    <w:bookmarkStart w:id="31" w:name="figure-5"/>
    <w:p>
      <w:pPr>
        <w:pStyle w:val="Heading2"/>
      </w:pPr>
      <w:r>
        <w:t xml:space="preserve">Figure 5</w:t>
      </w:r>
    </w:p>
    <w:bookmarkEnd w:id="31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[1] "Numéro 5"</w:t>
      </w:r>
    </w:p>
    <w:bookmarkStart w:id="32" w:name="figure-6"/>
    <w:p>
      <w:pPr>
        <w:pStyle w:val="Heading2"/>
      </w:pPr>
      <w:r>
        <w:t xml:space="preserve">Figure 6</w:t>
      </w:r>
    </w:p>
    <w:bookmarkEnd w:id="32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[1] "Numéro 6"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e77d3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Devoir1_réponses</dc:title>
  <dc:creator>Vincent Gagnon</dc:creator>
  <dcterms:created xsi:type="dcterms:W3CDTF">2015-09-20</dcterms:created>
  <dcterms:modified xsi:type="dcterms:W3CDTF">2015-09-20</dcterms:modified>
</cp:coreProperties>
</file>