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800CB" w14:textId="4BDC539A" w:rsidR="00536113" w:rsidRPr="00536113" w:rsidRDefault="00536113" w:rsidP="00536113">
      <w:pPr>
        <w:rPr>
          <w:b/>
          <w:bCs/>
          <w:sz w:val="32"/>
          <w:szCs w:val="32"/>
        </w:rPr>
      </w:pPr>
      <w:r w:rsidRPr="00536113">
        <w:rPr>
          <w:b/>
          <w:bCs/>
          <w:sz w:val="32"/>
          <w:szCs w:val="32"/>
        </w:rPr>
        <w:t>A</w:t>
      </w:r>
      <w:r w:rsidRPr="00536113">
        <w:rPr>
          <w:b/>
          <w:bCs/>
          <w:sz w:val="32"/>
          <w:szCs w:val="32"/>
        </w:rPr>
        <w:t>pp Service Overview</w:t>
      </w:r>
    </w:p>
    <w:p w14:paraId="3D339609" w14:textId="77777777" w:rsidR="00536113" w:rsidRPr="00536113" w:rsidRDefault="00536113" w:rsidP="00536113">
      <w:pPr>
        <w:rPr>
          <w:sz w:val="32"/>
          <w:szCs w:val="32"/>
        </w:rPr>
      </w:pPr>
      <w:r w:rsidRPr="00536113">
        <w:rPr>
          <w:sz w:val="32"/>
          <w:szCs w:val="32"/>
        </w:rPr>
        <w:t xml:space="preserve">App Service is a fully managed platform-as-a-service (PaaS) offering designed to host web applications, mobile backends, and APIs without requiring infrastructure management. It allows developers to focus on building applications while the platform handles deployment, scaling, and maintenance.  </w:t>
      </w:r>
    </w:p>
    <w:p w14:paraId="7F0FBBF8" w14:textId="77777777" w:rsidR="00536113" w:rsidRPr="00536113" w:rsidRDefault="00536113" w:rsidP="00536113">
      <w:pPr>
        <w:rPr>
          <w:sz w:val="32"/>
          <w:szCs w:val="32"/>
        </w:rPr>
      </w:pPr>
    </w:p>
    <w:p w14:paraId="19AB1E18" w14:textId="77777777" w:rsidR="00536113" w:rsidRPr="00536113" w:rsidRDefault="00536113" w:rsidP="00536113">
      <w:pPr>
        <w:rPr>
          <w:sz w:val="32"/>
          <w:szCs w:val="32"/>
        </w:rPr>
      </w:pPr>
      <w:r w:rsidRPr="00536113">
        <w:rPr>
          <w:sz w:val="32"/>
          <w:szCs w:val="32"/>
        </w:rPr>
        <w:t xml:space="preserve">App Service supports multiple programming languages and frameworks, making it versatile for different development needs. It includes built-in features for scaling, security, and continuous deployment, providing a complete solution for modern application hosting.  </w:t>
      </w:r>
    </w:p>
    <w:p w14:paraId="54AE4214" w14:textId="77777777" w:rsidR="00536113" w:rsidRPr="00536113" w:rsidRDefault="00536113" w:rsidP="00536113">
      <w:pPr>
        <w:rPr>
          <w:b/>
          <w:bCs/>
          <w:sz w:val="32"/>
          <w:szCs w:val="32"/>
        </w:rPr>
      </w:pPr>
    </w:p>
    <w:p w14:paraId="3C29DE6B" w14:textId="77777777" w:rsidR="00536113" w:rsidRPr="00536113" w:rsidRDefault="00536113" w:rsidP="00536113">
      <w:pPr>
        <w:rPr>
          <w:b/>
          <w:bCs/>
          <w:sz w:val="32"/>
          <w:szCs w:val="32"/>
        </w:rPr>
      </w:pPr>
      <w:r w:rsidRPr="00536113">
        <w:rPr>
          <w:b/>
          <w:bCs/>
          <w:sz w:val="32"/>
          <w:szCs w:val="32"/>
        </w:rPr>
        <w:t xml:space="preserve">Key Features of App Service  </w:t>
      </w:r>
    </w:p>
    <w:p w14:paraId="2D4690F4" w14:textId="77777777" w:rsidR="00536113" w:rsidRPr="00536113" w:rsidRDefault="00536113" w:rsidP="00536113">
      <w:pPr>
        <w:rPr>
          <w:sz w:val="32"/>
          <w:szCs w:val="32"/>
        </w:rPr>
      </w:pPr>
    </w:p>
    <w:p w14:paraId="0733B191" w14:textId="77777777" w:rsidR="00536113" w:rsidRPr="00536113" w:rsidRDefault="00536113" w:rsidP="00536113">
      <w:pPr>
        <w:rPr>
          <w:b/>
          <w:bCs/>
          <w:sz w:val="32"/>
          <w:szCs w:val="32"/>
        </w:rPr>
      </w:pPr>
      <w:r w:rsidRPr="00536113">
        <w:rPr>
          <w:b/>
          <w:bCs/>
          <w:sz w:val="32"/>
          <w:szCs w:val="32"/>
        </w:rPr>
        <w:t xml:space="preserve">Multi-Language Support  </w:t>
      </w:r>
    </w:p>
    <w:p w14:paraId="652FC1BE" w14:textId="77777777" w:rsidR="00536113" w:rsidRPr="00536113" w:rsidRDefault="00536113" w:rsidP="00536113">
      <w:pPr>
        <w:rPr>
          <w:sz w:val="32"/>
          <w:szCs w:val="32"/>
        </w:rPr>
      </w:pPr>
      <w:r w:rsidRPr="00536113">
        <w:rPr>
          <w:sz w:val="32"/>
          <w:szCs w:val="32"/>
        </w:rPr>
        <w:t xml:space="preserve">App Service supports popular programming languages including .NET, Java, Node.js, Python, PHP, and Ruby. Developers can use frameworks like Django, Flask, Spring Boot, and ASP.NET.  </w:t>
      </w:r>
    </w:p>
    <w:p w14:paraId="74288D75" w14:textId="77777777" w:rsidR="00536113" w:rsidRPr="00536113" w:rsidRDefault="00536113" w:rsidP="00536113">
      <w:pPr>
        <w:rPr>
          <w:sz w:val="32"/>
          <w:szCs w:val="32"/>
        </w:rPr>
      </w:pPr>
    </w:p>
    <w:p w14:paraId="52C7AFDF" w14:textId="77777777" w:rsidR="00536113" w:rsidRPr="00536113" w:rsidRDefault="00536113" w:rsidP="00536113">
      <w:pPr>
        <w:rPr>
          <w:b/>
          <w:bCs/>
          <w:sz w:val="32"/>
          <w:szCs w:val="32"/>
        </w:rPr>
      </w:pPr>
      <w:r w:rsidRPr="00536113">
        <w:rPr>
          <w:b/>
          <w:bCs/>
          <w:sz w:val="32"/>
          <w:szCs w:val="32"/>
        </w:rPr>
        <w:t xml:space="preserve">Automatic Scaling  </w:t>
      </w:r>
    </w:p>
    <w:p w14:paraId="51B2ED48" w14:textId="77777777" w:rsidR="00536113" w:rsidRPr="00536113" w:rsidRDefault="00536113" w:rsidP="00536113">
      <w:pPr>
        <w:rPr>
          <w:sz w:val="32"/>
          <w:szCs w:val="32"/>
        </w:rPr>
      </w:pPr>
      <w:r w:rsidRPr="00536113">
        <w:rPr>
          <w:sz w:val="32"/>
          <w:szCs w:val="32"/>
        </w:rPr>
        <w:t xml:space="preserve">The service can automatically scale applications based on traffic demands. This ensures consistent performance during traffic spikes without manual intervention.  </w:t>
      </w:r>
    </w:p>
    <w:p w14:paraId="5845B2E1" w14:textId="77777777" w:rsidR="00536113" w:rsidRPr="00536113" w:rsidRDefault="00536113" w:rsidP="00536113">
      <w:pPr>
        <w:rPr>
          <w:sz w:val="32"/>
          <w:szCs w:val="32"/>
        </w:rPr>
      </w:pPr>
    </w:p>
    <w:p w14:paraId="04EC45C5" w14:textId="77777777" w:rsidR="00536113" w:rsidRPr="00536113" w:rsidRDefault="00536113" w:rsidP="00536113">
      <w:pPr>
        <w:rPr>
          <w:b/>
          <w:bCs/>
          <w:sz w:val="32"/>
          <w:szCs w:val="32"/>
        </w:rPr>
      </w:pPr>
      <w:r w:rsidRPr="00536113">
        <w:rPr>
          <w:b/>
          <w:bCs/>
          <w:sz w:val="32"/>
          <w:szCs w:val="32"/>
        </w:rPr>
        <w:t xml:space="preserve">DevOps Integration  </w:t>
      </w:r>
    </w:p>
    <w:p w14:paraId="773D5CD9" w14:textId="77777777" w:rsidR="00536113" w:rsidRPr="00536113" w:rsidRDefault="00536113" w:rsidP="00536113">
      <w:pPr>
        <w:rPr>
          <w:sz w:val="32"/>
          <w:szCs w:val="32"/>
        </w:rPr>
      </w:pPr>
      <w:r w:rsidRPr="00536113">
        <w:rPr>
          <w:sz w:val="32"/>
          <w:szCs w:val="32"/>
        </w:rPr>
        <w:lastRenderedPageBreak/>
        <w:t xml:space="preserve">App Service integrates with CI/CD pipelines through GitHub, Azure DevOps, and other version control systems. This enables automated testing and deployment workflows.  </w:t>
      </w:r>
    </w:p>
    <w:p w14:paraId="081FD936" w14:textId="77777777" w:rsidR="00536113" w:rsidRPr="00536113" w:rsidRDefault="00536113" w:rsidP="00536113">
      <w:pPr>
        <w:rPr>
          <w:sz w:val="32"/>
          <w:szCs w:val="32"/>
        </w:rPr>
      </w:pPr>
    </w:p>
    <w:p w14:paraId="48DCA124" w14:textId="77777777" w:rsidR="00536113" w:rsidRPr="00536113" w:rsidRDefault="00536113" w:rsidP="00536113">
      <w:pPr>
        <w:rPr>
          <w:b/>
          <w:bCs/>
          <w:sz w:val="32"/>
          <w:szCs w:val="32"/>
        </w:rPr>
      </w:pPr>
      <w:r w:rsidRPr="00536113">
        <w:rPr>
          <w:b/>
          <w:bCs/>
          <w:sz w:val="32"/>
          <w:szCs w:val="32"/>
        </w:rPr>
        <w:t xml:space="preserve">Security Features  </w:t>
      </w:r>
    </w:p>
    <w:p w14:paraId="531EC894" w14:textId="77777777" w:rsidR="00536113" w:rsidRPr="00536113" w:rsidRDefault="00536113" w:rsidP="00536113">
      <w:pPr>
        <w:rPr>
          <w:sz w:val="32"/>
          <w:szCs w:val="32"/>
        </w:rPr>
      </w:pPr>
      <w:r w:rsidRPr="00536113">
        <w:rPr>
          <w:sz w:val="32"/>
          <w:szCs w:val="32"/>
        </w:rPr>
        <w:t xml:space="preserve">Built-in security includes HTTPS support, authentication providers, and compliance with standards like ISO and SOC. Custom domains with SSL certificates are supported.  </w:t>
      </w:r>
    </w:p>
    <w:p w14:paraId="5F01C22F" w14:textId="77777777" w:rsidR="00536113" w:rsidRPr="00536113" w:rsidRDefault="00536113" w:rsidP="00536113">
      <w:pPr>
        <w:rPr>
          <w:sz w:val="32"/>
          <w:szCs w:val="32"/>
        </w:rPr>
      </w:pPr>
    </w:p>
    <w:p w14:paraId="61837EE8" w14:textId="77777777" w:rsidR="00536113" w:rsidRPr="00536113" w:rsidRDefault="00536113" w:rsidP="00536113">
      <w:pPr>
        <w:rPr>
          <w:b/>
          <w:bCs/>
          <w:sz w:val="32"/>
          <w:szCs w:val="32"/>
        </w:rPr>
      </w:pPr>
      <w:r w:rsidRPr="00536113">
        <w:rPr>
          <w:b/>
          <w:bCs/>
          <w:sz w:val="32"/>
          <w:szCs w:val="32"/>
        </w:rPr>
        <w:t xml:space="preserve">Hybrid Connectivity  </w:t>
      </w:r>
    </w:p>
    <w:p w14:paraId="0CA87176" w14:textId="77777777" w:rsidR="00536113" w:rsidRPr="00536113" w:rsidRDefault="00536113" w:rsidP="00536113">
      <w:pPr>
        <w:rPr>
          <w:sz w:val="32"/>
          <w:szCs w:val="32"/>
        </w:rPr>
      </w:pPr>
      <w:r w:rsidRPr="00536113">
        <w:rPr>
          <w:sz w:val="32"/>
          <w:szCs w:val="32"/>
        </w:rPr>
        <w:t xml:space="preserve">Applications can connect securely to on-premises systems through hybrid networking capabilities.  </w:t>
      </w:r>
    </w:p>
    <w:p w14:paraId="351573EA" w14:textId="77777777" w:rsidR="00536113" w:rsidRPr="00536113" w:rsidRDefault="00536113" w:rsidP="00536113">
      <w:pPr>
        <w:rPr>
          <w:sz w:val="32"/>
          <w:szCs w:val="32"/>
        </w:rPr>
      </w:pPr>
    </w:p>
    <w:p w14:paraId="130CACC1" w14:textId="77777777" w:rsidR="00536113" w:rsidRPr="00536113" w:rsidRDefault="00536113" w:rsidP="00536113">
      <w:pPr>
        <w:rPr>
          <w:b/>
          <w:bCs/>
          <w:sz w:val="32"/>
          <w:szCs w:val="32"/>
        </w:rPr>
      </w:pPr>
      <w:r w:rsidRPr="00536113">
        <w:rPr>
          <w:b/>
          <w:bCs/>
          <w:sz w:val="32"/>
          <w:szCs w:val="32"/>
        </w:rPr>
        <w:t xml:space="preserve">Staging Environments  </w:t>
      </w:r>
    </w:p>
    <w:p w14:paraId="684C2C4C" w14:textId="77777777" w:rsidR="00536113" w:rsidRPr="00536113" w:rsidRDefault="00536113" w:rsidP="00536113">
      <w:pPr>
        <w:rPr>
          <w:sz w:val="32"/>
          <w:szCs w:val="32"/>
        </w:rPr>
      </w:pPr>
      <w:r w:rsidRPr="00536113">
        <w:rPr>
          <w:sz w:val="32"/>
          <w:szCs w:val="32"/>
        </w:rPr>
        <w:t xml:space="preserve">Deployment slots allow testing in staging environments before promoting changes to production, enabling zero-downtime updates.  </w:t>
      </w:r>
    </w:p>
    <w:p w14:paraId="4D4C44B0" w14:textId="77777777" w:rsidR="00536113" w:rsidRPr="00536113" w:rsidRDefault="00536113" w:rsidP="00536113">
      <w:pPr>
        <w:rPr>
          <w:sz w:val="32"/>
          <w:szCs w:val="32"/>
        </w:rPr>
      </w:pPr>
    </w:p>
    <w:p w14:paraId="01F3EF0E" w14:textId="77777777" w:rsidR="00536113" w:rsidRPr="00536113" w:rsidRDefault="00536113" w:rsidP="00536113">
      <w:pPr>
        <w:rPr>
          <w:b/>
          <w:bCs/>
          <w:sz w:val="32"/>
          <w:szCs w:val="32"/>
        </w:rPr>
      </w:pPr>
      <w:r w:rsidRPr="00536113">
        <w:rPr>
          <w:b/>
          <w:bCs/>
          <w:sz w:val="32"/>
          <w:szCs w:val="32"/>
        </w:rPr>
        <w:t xml:space="preserve">Use Cases  </w:t>
      </w:r>
    </w:p>
    <w:p w14:paraId="06269AC5" w14:textId="77777777" w:rsidR="00536113" w:rsidRPr="00536113" w:rsidRDefault="00536113" w:rsidP="00536113">
      <w:pPr>
        <w:rPr>
          <w:sz w:val="32"/>
          <w:szCs w:val="32"/>
        </w:rPr>
      </w:pPr>
    </w:p>
    <w:p w14:paraId="120C3144" w14:textId="77777777" w:rsidR="00536113" w:rsidRPr="00536113" w:rsidRDefault="00536113" w:rsidP="00536113">
      <w:pPr>
        <w:rPr>
          <w:b/>
          <w:bCs/>
          <w:sz w:val="32"/>
          <w:szCs w:val="32"/>
        </w:rPr>
      </w:pPr>
      <w:r w:rsidRPr="00536113">
        <w:rPr>
          <w:b/>
          <w:bCs/>
          <w:sz w:val="32"/>
          <w:szCs w:val="32"/>
        </w:rPr>
        <w:t xml:space="preserve">Web Applications  </w:t>
      </w:r>
    </w:p>
    <w:p w14:paraId="78CAC2ED" w14:textId="77777777" w:rsidR="00536113" w:rsidRPr="00536113" w:rsidRDefault="00536113" w:rsidP="00536113">
      <w:pPr>
        <w:rPr>
          <w:sz w:val="32"/>
          <w:szCs w:val="32"/>
        </w:rPr>
      </w:pPr>
      <w:r w:rsidRPr="00536113">
        <w:rPr>
          <w:sz w:val="32"/>
          <w:szCs w:val="32"/>
        </w:rPr>
        <w:t xml:space="preserve">Host business websites, e-commerce platforms, and content management systems.  </w:t>
      </w:r>
    </w:p>
    <w:p w14:paraId="15A4E8C3" w14:textId="77777777" w:rsidR="00536113" w:rsidRPr="00536113" w:rsidRDefault="00536113" w:rsidP="00536113">
      <w:pPr>
        <w:rPr>
          <w:sz w:val="32"/>
          <w:szCs w:val="32"/>
        </w:rPr>
      </w:pPr>
    </w:p>
    <w:p w14:paraId="728236DC" w14:textId="77777777" w:rsidR="00536113" w:rsidRPr="00536113" w:rsidRDefault="00536113" w:rsidP="00536113">
      <w:pPr>
        <w:rPr>
          <w:b/>
          <w:bCs/>
          <w:sz w:val="32"/>
          <w:szCs w:val="32"/>
        </w:rPr>
      </w:pPr>
      <w:r w:rsidRPr="00536113">
        <w:rPr>
          <w:b/>
          <w:bCs/>
          <w:sz w:val="32"/>
          <w:szCs w:val="32"/>
        </w:rPr>
        <w:t xml:space="preserve">API Hosting  </w:t>
      </w:r>
    </w:p>
    <w:p w14:paraId="087F94B4" w14:textId="77777777" w:rsidR="00536113" w:rsidRPr="00536113" w:rsidRDefault="00536113" w:rsidP="00536113">
      <w:pPr>
        <w:rPr>
          <w:sz w:val="32"/>
          <w:szCs w:val="32"/>
        </w:rPr>
      </w:pPr>
      <w:r w:rsidRPr="00536113">
        <w:rPr>
          <w:sz w:val="32"/>
          <w:szCs w:val="32"/>
        </w:rPr>
        <w:t xml:space="preserve">Deploy RESTful APIs for mobile and web applications with easy scaling.  </w:t>
      </w:r>
    </w:p>
    <w:p w14:paraId="21787DC2" w14:textId="77777777" w:rsidR="00536113" w:rsidRPr="00536113" w:rsidRDefault="00536113" w:rsidP="00536113">
      <w:pPr>
        <w:rPr>
          <w:sz w:val="32"/>
          <w:szCs w:val="32"/>
        </w:rPr>
      </w:pPr>
    </w:p>
    <w:p w14:paraId="267D3014" w14:textId="77777777" w:rsidR="00536113" w:rsidRPr="00536113" w:rsidRDefault="00536113" w:rsidP="00536113">
      <w:pPr>
        <w:rPr>
          <w:b/>
          <w:bCs/>
          <w:sz w:val="32"/>
          <w:szCs w:val="32"/>
        </w:rPr>
      </w:pPr>
      <w:r w:rsidRPr="00536113">
        <w:rPr>
          <w:b/>
          <w:bCs/>
          <w:sz w:val="32"/>
          <w:szCs w:val="32"/>
        </w:rPr>
        <w:t xml:space="preserve">Mobile Backends  </w:t>
      </w:r>
    </w:p>
    <w:p w14:paraId="2BAA3660" w14:textId="77777777" w:rsidR="00536113" w:rsidRPr="00536113" w:rsidRDefault="00536113" w:rsidP="00536113">
      <w:pPr>
        <w:rPr>
          <w:sz w:val="32"/>
          <w:szCs w:val="32"/>
        </w:rPr>
      </w:pPr>
      <w:r w:rsidRPr="00536113">
        <w:rPr>
          <w:sz w:val="32"/>
          <w:szCs w:val="32"/>
        </w:rPr>
        <w:t xml:space="preserve">Provide cloud backend services for mobile applications including data storage and authentication.  </w:t>
      </w:r>
    </w:p>
    <w:p w14:paraId="3BF4C2D0" w14:textId="77777777" w:rsidR="00536113" w:rsidRPr="00536113" w:rsidRDefault="00536113" w:rsidP="00536113">
      <w:pPr>
        <w:rPr>
          <w:b/>
          <w:bCs/>
          <w:sz w:val="32"/>
          <w:szCs w:val="32"/>
        </w:rPr>
      </w:pPr>
    </w:p>
    <w:p w14:paraId="37E27968" w14:textId="77777777" w:rsidR="00536113" w:rsidRPr="00536113" w:rsidRDefault="00536113" w:rsidP="00536113">
      <w:pPr>
        <w:rPr>
          <w:b/>
          <w:bCs/>
          <w:sz w:val="32"/>
          <w:szCs w:val="32"/>
        </w:rPr>
      </w:pPr>
      <w:r w:rsidRPr="00536113">
        <w:rPr>
          <w:b/>
          <w:bCs/>
          <w:sz w:val="32"/>
          <w:szCs w:val="32"/>
        </w:rPr>
        <w:t xml:space="preserve">Microservices  </w:t>
      </w:r>
    </w:p>
    <w:p w14:paraId="06586E71" w14:textId="77777777" w:rsidR="00536113" w:rsidRPr="00536113" w:rsidRDefault="00536113" w:rsidP="00536113">
      <w:pPr>
        <w:rPr>
          <w:sz w:val="32"/>
          <w:szCs w:val="32"/>
        </w:rPr>
      </w:pPr>
      <w:r w:rsidRPr="00536113">
        <w:rPr>
          <w:sz w:val="32"/>
          <w:szCs w:val="32"/>
        </w:rPr>
        <w:t xml:space="preserve">Run containerized microservices with integration to orchestration tools.  </w:t>
      </w:r>
    </w:p>
    <w:p w14:paraId="4CF5F9F7" w14:textId="77777777" w:rsidR="00536113" w:rsidRPr="00536113" w:rsidRDefault="00536113" w:rsidP="00536113">
      <w:pPr>
        <w:rPr>
          <w:sz w:val="32"/>
          <w:szCs w:val="32"/>
        </w:rPr>
      </w:pPr>
    </w:p>
    <w:p w14:paraId="13836767" w14:textId="77777777" w:rsidR="00536113" w:rsidRPr="00536113" w:rsidRDefault="00536113" w:rsidP="00536113">
      <w:pPr>
        <w:rPr>
          <w:b/>
          <w:bCs/>
          <w:sz w:val="32"/>
          <w:szCs w:val="32"/>
        </w:rPr>
      </w:pPr>
      <w:r w:rsidRPr="00536113">
        <w:rPr>
          <w:b/>
          <w:bCs/>
          <w:sz w:val="32"/>
          <w:szCs w:val="32"/>
        </w:rPr>
        <w:t xml:space="preserve">Conclusion  </w:t>
      </w:r>
    </w:p>
    <w:p w14:paraId="332298C2" w14:textId="77777777" w:rsidR="00536113" w:rsidRPr="00536113" w:rsidRDefault="00536113" w:rsidP="00536113">
      <w:pPr>
        <w:rPr>
          <w:sz w:val="32"/>
          <w:szCs w:val="32"/>
        </w:rPr>
      </w:pPr>
      <w:r w:rsidRPr="00536113">
        <w:rPr>
          <w:sz w:val="32"/>
          <w:szCs w:val="32"/>
        </w:rPr>
        <w:t xml:space="preserve">App Service provides a comprehensive platform for hosting modern applications without infrastructure management overhead. Its flexibility, scalability, and integration capabilities make it suitable for various application types and business needs. Developers can focus on building applications while relying on the platform for deployment and operational requirements.  </w:t>
      </w:r>
    </w:p>
    <w:p w14:paraId="514B291C" w14:textId="77777777" w:rsidR="00536113" w:rsidRPr="00536113" w:rsidRDefault="00536113" w:rsidP="00536113">
      <w:pPr>
        <w:rPr>
          <w:sz w:val="32"/>
          <w:szCs w:val="32"/>
        </w:rPr>
      </w:pPr>
    </w:p>
    <w:p w14:paraId="5DB1C336" w14:textId="5E801A1A" w:rsidR="00AF0A08" w:rsidRPr="00536113" w:rsidRDefault="00AF0A08" w:rsidP="00536113">
      <w:pPr>
        <w:rPr>
          <w:sz w:val="32"/>
          <w:szCs w:val="32"/>
        </w:rPr>
      </w:pPr>
    </w:p>
    <w:sectPr w:rsidR="00AF0A08" w:rsidRPr="00536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992"/>
    <w:rsid w:val="00415110"/>
    <w:rsid w:val="00536113"/>
    <w:rsid w:val="006C0D89"/>
    <w:rsid w:val="009A5992"/>
    <w:rsid w:val="00AD1C49"/>
    <w:rsid w:val="00AF0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5679"/>
  <w15:chartTrackingRefBased/>
  <w15:docId w15:val="{4B1DE5F4-8A56-4600-93E0-2F741614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9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59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59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59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59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59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9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9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9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9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59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59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59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59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59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9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9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992"/>
    <w:rPr>
      <w:rFonts w:eastAsiaTheme="majorEastAsia" w:cstheme="majorBidi"/>
      <w:color w:val="272727" w:themeColor="text1" w:themeTint="D8"/>
    </w:rPr>
  </w:style>
  <w:style w:type="paragraph" w:styleId="Title">
    <w:name w:val="Title"/>
    <w:basedOn w:val="Normal"/>
    <w:next w:val="Normal"/>
    <w:link w:val="TitleChar"/>
    <w:uiPriority w:val="10"/>
    <w:qFormat/>
    <w:rsid w:val="009A5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9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9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992"/>
    <w:pPr>
      <w:spacing w:before="160"/>
      <w:jc w:val="center"/>
    </w:pPr>
    <w:rPr>
      <w:i/>
      <w:iCs/>
      <w:color w:val="404040" w:themeColor="text1" w:themeTint="BF"/>
    </w:rPr>
  </w:style>
  <w:style w:type="character" w:customStyle="1" w:styleId="QuoteChar">
    <w:name w:val="Quote Char"/>
    <w:basedOn w:val="DefaultParagraphFont"/>
    <w:link w:val="Quote"/>
    <w:uiPriority w:val="29"/>
    <w:rsid w:val="009A5992"/>
    <w:rPr>
      <w:i/>
      <w:iCs/>
      <w:color w:val="404040" w:themeColor="text1" w:themeTint="BF"/>
    </w:rPr>
  </w:style>
  <w:style w:type="paragraph" w:styleId="ListParagraph">
    <w:name w:val="List Paragraph"/>
    <w:basedOn w:val="Normal"/>
    <w:uiPriority w:val="34"/>
    <w:qFormat/>
    <w:rsid w:val="009A5992"/>
    <w:pPr>
      <w:ind w:left="720"/>
      <w:contextualSpacing/>
    </w:pPr>
  </w:style>
  <w:style w:type="character" w:styleId="IntenseEmphasis">
    <w:name w:val="Intense Emphasis"/>
    <w:basedOn w:val="DefaultParagraphFont"/>
    <w:uiPriority w:val="21"/>
    <w:qFormat/>
    <w:rsid w:val="009A5992"/>
    <w:rPr>
      <w:i/>
      <w:iCs/>
      <w:color w:val="2F5496" w:themeColor="accent1" w:themeShade="BF"/>
    </w:rPr>
  </w:style>
  <w:style w:type="paragraph" w:styleId="IntenseQuote">
    <w:name w:val="Intense Quote"/>
    <w:basedOn w:val="Normal"/>
    <w:next w:val="Normal"/>
    <w:link w:val="IntenseQuoteChar"/>
    <w:uiPriority w:val="30"/>
    <w:qFormat/>
    <w:rsid w:val="009A59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5992"/>
    <w:rPr>
      <w:i/>
      <w:iCs/>
      <w:color w:val="2F5496" w:themeColor="accent1" w:themeShade="BF"/>
    </w:rPr>
  </w:style>
  <w:style w:type="character" w:styleId="IntenseReference">
    <w:name w:val="Intense Reference"/>
    <w:basedOn w:val="DefaultParagraphFont"/>
    <w:uiPriority w:val="32"/>
    <w:qFormat/>
    <w:rsid w:val="009A59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P.</dc:creator>
  <cp:keywords/>
  <dc:description/>
  <cp:lastModifiedBy>Manjunath P.</cp:lastModifiedBy>
  <cp:revision>2</cp:revision>
  <dcterms:created xsi:type="dcterms:W3CDTF">2025-06-05T04:01:00Z</dcterms:created>
  <dcterms:modified xsi:type="dcterms:W3CDTF">2025-06-05T04:03:00Z</dcterms:modified>
</cp:coreProperties>
</file>